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afff5"/>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tblGrid>
      <w:tr w:rsidR="00D03B4F" w:rsidRPr="000369FC" w14:paraId="73E97052" w14:textId="77777777" w:rsidTr="008965D0">
        <w:tc>
          <w:tcPr>
            <w:tcW w:w="5238" w:type="dxa"/>
          </w:tcPr>
          <w:p w14:paraId="569A2E27" w14:textId="77777777" w:rsidR="00D03B4F" w:rsidRPr="000369FC" w:rsidRDefault="00D03B4F" w:rsidP="00F22B1A">
            <w:pPr>
              <w:tabs>
                <w:tab w:val="left" w:pos="4962"/>
              </w:tabs>
              <w:rPr>
                <w:b/>
                <w:bCs/>
                <w:sz w:val="28"/>
                <w:szCs w:val="28"/>
              </w:rPr>
            </w:pPr>
            <w:r w:rsidRPr="000369FC">
              <w:rPr>
                <w:b/>
                <w:bCs/>
                <w:sz w:val="28"/>
                <w:szCs w:val="28"/>
              </w:rPr>
              <w:t>УТВЕРЖДАЮ:</w:t>
            </w:r>
          </w:p>
        </w:tc>
      </w:tr>
      <w:tr w:rsidR="00D03B4F" w:rsidRPr="009D4361" w14:paraId="1DE69A63" w14:textId="77777777" w:rsidTr="008965D0">
        <w:tc>
          <w:tcPr>
            <w:tcW w:w="5238" w:type="dxa"/>
          </w:tcPr>
          <w:p w14:paraId="5D86F80B" w14:textId="77777777" w:rsidR="00D03B4F" w:rsidRPr="000369FC" w:rsidRDefault="00D03B4F" w:rsidP="00F22B1A">
            <w:pPr>
              <w:tabs>
                <w:tab w:val="left" w:pos="4962"/>
              </w:tabs>
              <w:rPr>
                <w:rFonts w:eastAsia="Arial Unicode MS"/>
                <w:b/>
                <w:bCs/>
                <w:sz w:val="28"/>
                <w:szCs w:val="28"/>
              </w:rPr>
            </w:pPr>
          </w:p>
        </w:tc>
      </w:tr>
      <w:tr w:rsidR="00D03B4F" w:rsidRPr="000369FC" w14:paraId="29FED22E" w14:textId="77777777" w:rsidTr="008965D0">
        <w:tc>
          <w:tcPr>
            <w:tcW w:w="5238" w:type="dxa"/>
          </w:tcPr>
          <w:p w14:paraId="32BD7A05" w14:textId="7BA794A5" w:rsidR="00D03B4F" w:rsidRPr="000369FC" w:rsidRDefault="00D114AC" w:rsidP="00F22B1A">
            <w:pPr>
              <w:tabs>
                <w:tab w:val="left" w:pos="4962"/>
              </w:tabs>
              <w:rPr>
                <w:b/>
                <w:bCs/>
                <w:sz w:val="28"/>
                <w:szCs w:val="28"/>
              </w:rPr>
            </w:pPr>
            <w:r>
              <w:rPr>
                <w:b/>
                <w:bCs/>
                <w:sz w:val="28"/>
                <w:szCs w:val="28"/>
              </w:rPr>
              <w:t>Заместитель</w:t>
            </w:r>
            <w:r w:rsidR="00D03B4F" w:rsidRPr="000369FC">
              <w:rPr>
                <w:b/>
                <w:bCs/>
                <w:sz w:val="28"/>
                <w:szCs w:val="28"/>
              </w:rPr>
              <w:t xml:space="preserve"> </w:t>
            </w:r>
            <w:r w:rsidR="002227B0">
              <w:rPr>
                <w:b/>
                <w:bCs/>
                <w:sz w:val="28"/>
                <w:szCs w:val="28"/>
              </w:rPr>
              <w:t xml:space="preserve">председателя </w:t>
            </w:r>
            <w:r w:rsidR="00D03B4F" w:rsidRPr="000369FC">
              <w:rPr>
                <w:b/>
                <w:bCs/>
                <w:sz w:val="28"/>
                <w:szCs w:val="28"/>
              </w:rPr>
              <w:t xml:space="preserve">Конкурсной </w:t>
            </w:r>
            <w:r w:rsidR="00D03B4F" w:rsidRPr="000369FC">
              <w:rPr>
                <w:b/>
                <w:bCs/>
                <w:sz w:val="28"/>
                <w:szCs w:val="28"/>
              </w:rPr>
              <w:br/>
              <w:t>комиссии аппарата управления ПАО «ТрансКонтейнер»</w:t>
            </w:r>
          </w:p>
        </w:tc>
      </w:tr>
      <w:tr w:rsidR="00D03B4F" w:rsidRPr="000369FC" w14:paraId="35A54166" w14:textId="77777777" w:rsidTr="008965D0">
        <w:tc>
          <w:tcPr>
            <w:tcW w:w="5238" w:type="dxa"/>
          </w:tcPr>
          <w:p w14:paraId="0A6090F2" w14:textId="79292AE1" w:rsidR="00D03B4F" w:rsidRPr="000369FC" w:rsidRDefault="00D03B4F" w:rsidP="00F22B1A">
            <w:pPr>
              <w:tabs>
                <w:tab w:val="left" w:pos="4962"/>
              </w:tabs>
              <w:rPr>
                <w:b/>
                <w:bCs/>
                <w:sz w:val="28"/>
                <w:szCs w:val="28"/>
              </w:rPr>
            </w:pPr>
          </w:p>
        </w:tc>
      </w:tr>
      <w:tr w:rsidR="00D03B4F" w:rsidRPr="000369FC" w14:paraId="3BE95723" w14:textId="77777777" w:rsidTr="008965D0">
        <w:tc>
          <w:tcPr>
            <w:tcW w:w="5238" w:type="dxa"/>
          </w:tcPr>
          <w:p w14:paraId="1FCAA359" w14:textId="3B5F003C" w:rsidR="00D03B4F" w:rsidRPr="000369FC" w:rsidRDefault="008965D0" w:rsidP="00F22B1A">
            <w:pPr>
              <w:tabs>
                <w:tab w:val="left" w:pos="4962"/>
              </w:tabs>
              <w:rPr>
                <w:b/>
                <w:bCs/>
                <w:sz w:val="28"/>
                <w:szCs w:val="28"/>
              </w:rPr>
            </w:pPr>
            <w:r w:rsidRPr="000369FC">
              <w:rPr>
                <w:b/>
                <w:bCs/>
                <w:sz w:val="28"/>
                <w:szCs w:val="28"/>
              </w:rPr>
              <w:t>____________________</w:t>
            </w:r>
          </w:p>
        </w:tc>
      </w:tr>
      <w:tr w:rsidR="00D03B4F" w:rsidRPr="000369FC" w14:paraId="583985D1" w14:textId="77777777" w:rsidTr="008965D0">
        <w:tc>
          <w:tcPr>
            <w:tcW w:w="5238" w:type="dxa"/>
          </w:tcPr>
          <w:p w14:paraId="01C0B056" w14:textId="77777777" w:rsidR="00D03B4F" w:rsidRPr="000369FC" w:rsidRDefault="00D03B4F" w:rsidP="00F22B1A">
            <w:pPr>
              <w:tabs>
                <w:tab w:val="left" w:pos="4962"/>
              </w:tabs>
              <w:rPr>
                <w:rFonts w:eastAsia="Arial Unicode MS"/>
              </w:rPr>
            </w:pPr>
          </w:p>
        </w:tc>
      </w:tr>
      <w:tr w:rsidR="00D03B4F" w:rsidRPr="000369FC" w14:paraId="03704BA9" w14:textId="77777777" w:rsidTr="008965D0">
        <w:tc>
          <w:tcPr>
            <w:tcW w:w="5238" w:type="dxa"/>
          </w:tcPr>
          <w:p w14:paraId="31CF9412" w14:textId="3AF44442" w:rsidR="00D03B4F" w:rsidRPr="000369FC" w:rsidRDefault="009D7767" w:rsidP="00F22B1A">
            <w:pPr>
              <w:tabs>
                <w:tab w:val="left" w:pos="4962"/>
              </w:tabs>
              <w:rPr>
                <w:b/>
                <w:bCs/>
                <w:sz w:val="28"/>
              </w:rPr>
            </w:pPr>
            <w:r>
              <w:rPr>
                <w:b/>
                <w:bCs/>
                <w:sz w:val="28"/>
              </w:rPr>
              <w:t>«18</w:t>
            </w:r>
            <w:r w:rsidR="00D03B4F" w:rsidRPr="000369FC">
              <w:rPr>
                <w:b/>
                <w:bCs/>
                <w:sz w:val="28"/>
              </w:rPr>
              <w:t>» ноября 202</w:t>
            </w:r>
            <w:r w:rsidR="00D03B4F">
              <w:rPr>
                <w:b/>
                <w:bCs/>
                <w:sz w:val="28"/>
              </w:rPr>
              <w:t>4</w:t>
            </w:r>
            <w:r w:rsidR="00D03B4F" w:rsidRPr="000369FC">
              <w:rPr>
                <w:b/>
                <w:bCs/>
                <w:sz w:val="28"/>
              </w:rPr>
              <w:t xml:space="preserve"> года</w:t>
            </w:r>
          </w:p>
        </w:tc>
      </w:tr>
    </w:tbl>
    <w:p w14:paraId="06135310" w14:textId="77777777" w:rsidR="007D6548" w:rsidRDefault="007D6548">
      <w:pPr>
        <w:ind w:firstLine="709"/>
        <w:rPr>
          <w:b/>
          <w:bCs/>
          <w:spacing w:val="20"/>
          <w:sz w:val="28"/>
          <w:szCs w:val="28"/>
        </w:rPr>
      </w:pPr>
    </w:p>
    <w:p w14:paraId="2E6636EC" w14:textId="77777777" w:rsidR="007D6548" w:rsidRDefault="007D6548">
      <w:pPr>
        <w:spacing w:after="120"/>
        <w:jc w:val="center"/>
        <w:rPr>
          <w:b/>
          <w:bCs/>
          <w:sz w:val="40"/>
          <w:szCs w:val="40"/>
        </w:rPr>
      </w:pPr>
    </w:p>
    <w:p w14:paraId="2255D8B9" w14:textId="77777777" w:rsidR="007D6548" w:rsidRDefault="007D6548">
      <w:pPr>
        <w:spacing w:after="120"/>
        <w:jc w:val="center"/>
        <w:rPr>
          <w:b/>
          <w:bCs/>
          <w:sz w:val="40"/>
          <w:szCs w:val="40"/>
        </w:rPr>
      </w:pPr>
      <w:r>
        <w:rPr>
          <w:b/>
          <w:bCs/>
          <w:sz w:val="40"/>
          <w:szCs w:val="40"/>
        </w:rPr>
        <w:t>ДОКУМЕНТАЦИЯ О ЗАКУПКЕ</w:t>
      </w:r>
    </w:p>
    <w:p w14:paraId="5267F4A4" w14:textId="77777777" w:rsidR="000A2D97" w:rsidRDefault="000A2D97">
      <w:pPr>
        <w:spacing w:after="120"/>
        <w:ind w:firstLine="709"/>
        <w:jc w:val="center"/>
        <w:rPr>
          <w:b/>
          <w:bCs/>
          <w:sz w:val="20"/>
          <w:szCs w:val="20"/>
        </w:rPr>
      </w:pPr>
    </w:p>
    <w:p w14:paraId="792123B2"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076367FE" w14:textId="77777777" w:rsidR="007D6548" w:rsidRPr="00556E89" w:rsidRDefault="007D6548">
      <w:pPr>
        <w:spacing w:after="120"/>
        <w:ind w:firstLine="709"/>
        <w:jc w:val="center"/>
        <w:rPr>
          <w:bCs/>
          <w:sz w:val="20"/>
          <w:szCs w:val="20"/>
        </w:rPr>
      </w:pPr>
    </w:p>
    <w:p w14:paraId="0B99265C"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0D615BE9" w14:textId="3AC6ACCB" w:rsidR="00A53E65" w:rsidRDefault="00E73A03">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C254D6">
        <w:br/>
      </w:r>
      <w:r>
        <w:t>№ </w:t>
      </w:r>
      <w:r w:rsidRPr="00794DB3">
        <w:t>ОКэ</w:t>
      </w:r>
      <w:r w:rsidR="001D60F4" w:rsidRPr="00794DB3">
        <w:t>-ЦКПКЗ-</w:t>
      </w:r>
      <w:r w:rsidRPr="00794DB3">
        <w:t>24-</w:t>
      </w:r>
      <w:r w:rsidR="009D7767">
        <w:t>0045</w:t>
      </w:r>
      <w:r>
        <w:t xml:space="preserve"> по предмету закупки </w:t>
      </w:r>
      <w:bookmarkStart w:id="15" w:name="_Hlk182821344"/>
      <w:r>
        <w:rPr>
          <w:b/>
        </w:rPr>
        <w:t>«Поставка топлива с использованием смарт-карт для нужд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bookmarkEnd w:id="15"/>
      <w:r>
        <w:t>(далее – Открытый конкурс).</w:t>
      </w:r>
    </w:p>
    <w:p w14:paraId="6B0FADDE"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38E0EA4"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BD48020"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243F73B"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47087B3" w14:textId="77777777"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C129BD8"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0F181B0"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C091D12"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4AD1719"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F5C18EF"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B357684"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D10A328"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2502375"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76CDE99"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6A47C0A" w14:textId="77777777" w:rsidR="001D1F70" w:rsidRPr="00D32FFA" w:rsidRDefault="001D1F70" w:rsidP="00E76363">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w:t>
      </w:r>
      <w:r>
        <w:rPr>
          <w:sz w:val="28"/>
          <w:szCs w:val="28"/>
        </w:rPr>
        <w:lastRenderedPageBreak/>
        <w:t>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F3737B0"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46053A6"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E75D2C1"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392332F2"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6663912"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AA82221" w14:textId="1D0F205C"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w:t>
      </w:r>
      <w:r w:rsidR="00CA14B5">
        <w:t>документа-оригинала,</w:t>
      </w:r>
      <w:r>
        <w:t xml:space="preserve"> </w:t>
      </w:r>
      <w:r>
        <w:lastRenderedPageBreak/>
        <w:t>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F324DD7"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57E102A0"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E2EA5F0"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EA0E505"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D7EBBF8"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11FDFA0E"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76EA036" w14:textId="77777777" w:rsidR="007D6548" w:rsidRPr="00D32FFA" w:rsidRDefault="007D6548" w:rsidP="00E76363">
      <w:pPr>
        <w:pStyle w:val="1a"/>
        <w:widowControl w:val="0"/>
        <w:numPr>
          <w:ilvl w:val="2"/>
          <w:numId w:val="1"/>
        </w:numPr>
        <w:tabs>
          <w:tab w:val="clear" w:pos="0"/>
        </w:tabs>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A050924"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E3C7588"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075B8E0"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F423461"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9E04043"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4B0E07B5"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44A7B86"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871BC89" w14:textId="77777777" w:rsidR="00871018" w:rsidRPr="00215E05" w:rsidRDefault="00871018" w:rsidP="00E76363">
      <w:pPr>
        <w:pStyle w:val="1a"/>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w:t>
      </w:r>
      <w:r>
        <w:lastRenderedPageBreak/>
        <w:t>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6E5AD385" w14:textId="77777777" w:rsidR="00215E05" w:rsidRDefault="00215E05" w:rsidP="00215E05">
      <w:pPr>
        <w:pStyle w:val="1a"/>
        <w:ind w:left="709" w:firstLine="0"/>
      </w:pPr>
    </w:p>
    <w:p w14:paraId="2D7189E8"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7C45508"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1FF063F"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6F9F7FEB"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4FB3CD3"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5595E91"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08DBA71"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8364BC2"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60508A0" w14:textId="36242F97" w:rsidR="00147510" w:rsidRDefault="00147510" w:rsidP="00147510">
      <w:pPr>
        <w:ind w:left="709"/>
        <w:jc w:val="both"/>
        <w:rPr>
          <w:sz w:val="28"/>
          <w:szCs w:val="28"/>
        </w:rPr>
      </w:pPr>
    </w:p>
    <w:p w14:paraId="254274AC" w14:textId="0182A289" w:rsidR="00794DB3" w:rsidRDefault="00794DB3" w:rsidP="00147510">
      <w:pPr>
        <w:ind w:left="709"/>
        <w:jc w:val="both"/>
        <w:rPr>
          <w:sz w:val="28"/>
          <w:szCs w:val="28"/>
        </w:rPr>
      </w:pPr>
    </w:p>
    <w:p w14:paraId="0BA21027" w14:textId="77777777" w:rsidR="00794DB3" w:rsidRPr="00147510" w:rsidRDefault="00794DB3" w:rsidP="00147510">
      <w:pPr>
        <w:ind w:left="709"/>
        <w:jc w:val="both"/>
        <w:rPr>
          <w:sz w:val="28"/>
          <w:szCs w:val="28"/>
        </w:rPr>
      </w:pPr>
    </w:p>
    <w:p w14:paraId="4A28AFFA"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14:paraId="15F3D919" w14:textId="77777777" w:rsidR="00A83569" w:rsidRDefault="00A83569" w:rsidP="00E73A03">
      <w:pPr>
        <w:pStyle w:val="afb"/>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6DC4E4D" w14:textId="77777777" w:rsidR="00A83569" w:rsidRDefault="00A83569" w:rsidP="00E73A03">
      <w:pPr>
        <w:pStyle w:val="afb"/>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CB4BEFC" w14:textId="77777777" w:rsidR="00A83569" w:rsidRDefault="00A83569" w:rsidP="00E73A03">
      <w:pPr>
        <w:pStyle w:val="afb"/>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D0F8950" w14:textId="77777777" w:rsidR="00A83569" w:rsidRDefault="00A83569" w:rsidP="00E73A03">
      <w:pPr>
        <w:pStyle w:val="afb"/>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8138BA5" w14:textId="77777777" w:rsidR="00A84ECC" w:rsidRDefault="00A84ECC" w:rsidP="00A84ECC">
      <w:pPr>
        <w:pStyle w:val="afb"/>
        <w:ind w:left="709" w:firstLine="0"/>
        <w:rPr>
          <w:sz w:val="28"/>
          <w:szCs w:val="28"/>
        </w:rPr>
      </w:pPr>
    </w:p>
    <w:p w14:paraId="10E0FAA8" w14:textId="77777777" w:rsidR="00A84ECC" w:rsidRDefault="00A84ECC" w:rsidP="00A84ECC">
      <w:pPr>
        <w:pStyle w:val="afb"/>
        <w:ind w:left="709" w:firstLine="0"/>
        <w:rPr>
          <w:sz w:val="28"/>
          <w:szCs w:val="28"/>
        </w:rPr>
      </w:pPr>
    </w:p>
    <w:p w14:paraId="21FCBDF9" w14:textId="77777777" w:rsidR="00670AF4" w:rsidRDefault="00670AF4" w:rsidP="00F3355C">
      <w:pPr>
        <w:pStyle w:val="afb"/>
        <w:rPr>
          <w:sz w:val="28"/>
          <w:szCs w:val="28"/>
        </w:rPr>
      </w:pPr>
    </w:p>
    <w:p w14:paraId="7810C31C"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619F837" w14:textId="77777777" w:rsidR="008A65C2" w:rsidRPr="00C61911" w:rsidRDefault="008A65C2" w:rsidP="00E73A03">
      <w:pPr>
        <w:pStyle w:val="afb"/>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D543751" w14:textId="77777777" w:rsidR="007E0067" w:rsidRPr="00C61911" w:rsidRDefault="00837F0D" w:rsidP="00E73A03">
      <w:pPr>
        <w:pStyle w:val="afb"/>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w:t>
      </w:r>
      <w:r>
        <w:rPr>
          <w:sz w:val="28"/>
          <w:szCs w:val="28"/>
        </w:rPr>
        <w:lastRenderedPageBreak/>
        <w:t>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2DAD007" w14:textId="77777777" w:rsidR="00A41030" w:rsidRPr="00C61911" w:rsidRDefault="00A41030" w:rsidP="00E73A03">
      <w:pPr>
        <w:pStyle w:val="afb"/>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F6B7FD2" w14:textId="77777777" w:rsidR="007A0775" w:rsidRPr="00C61911" w:rsidRDefault="007A0775" w:rsidP="00E73A03">
      <w:pPr>
        <w:pStyle w:val="afb"/>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A138EFB" w14:textId="77777777" w:rsidR="00BE0A8F" w:rsidRPr="00C61911" w:rsidRDefault="00BE0A8F" w:rsidP="00E73A03">
      <w:pPr>
        <w:pStyle w:val="afb"/>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B60F80C" w14:textId="77777777" w:rsidR="00542F11" w:rsidRPr="00C61911" w:rsidRDefault="00BE0A8F" w:rsidP="00BE0A8F">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218950F" w14:textId="77777777" w:rsidR="00BE0A8F" w:rsidRPr="00C61911" w:rsidRDefault="00BE0A8F" w:rsidP="00BE0A8F">
      <w:pPr>
        <w:pStyle w:val="afb"/>
        <w:rPr>
          <w:sz w:val="28"/>
          <w:szCs w:val="28"/>
        </w:rPr>
      </w:pPr>
      <w:r>
        <w:rPr>
          <w:sz w:val="28"/>
          <w:szCs w:val="28"/>
        </w:rPr>
        <w:t>- если в результате нарушения антикоррупционных требований причинены убытки;</w:t>
      </w:r>
    </w:p>
    <w:p w14:paraId="341B6333" w14:textId="77777777" w:rsidR="00BE0A8F" w:rsidRPr="00C61911" w:rsidRDefault="00BE0A8F" w:rsidP="00BE0A8F">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9B97405" w14:textId="77777777" w:rsidR="004C6915" w:rsidRPr="00C61911" w:rsidRDefault="004C6915" w:rsidP="00E73A03">
      <w:pPr>
        <w:pStyle w:val="afb"/>
        <w:numPr>
          <w:ilvl w:val="0"/>
          <w:numId w:val="21"/>
        </w:numPr>
        <w:ind w:left="0" w:firstLine="709"/>
        <w:rPr>
          <w:sz w:val="28"/>
          <w:szCs w:val="28"/>
        </w:rPr>
      </w:pPr>
      <w:r>
        <w:rPr>
          <w:sz w:val="28"/>
          <w:szCs w:val="28"/>
        </w:rPr>
        <w:lastRenderedPageBreak/>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AA4AB25" w14:textId="77777777" w:rsidR="004C6915" w:rsidRPr="00C61911" w:rsidRDefault="004C6915" w:rsidP="00E73A03">
      <w:pPr>
        <w:pStyle w:val="afb"/>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A46A7A6" w14:textId="77777777" w:rsidR="00DF6153" w:rsidRDefault="00DF6153" w:rsidP="00E73A03">
      <w:pPr>
        <w:pStyle w:val="afb"/>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p>
    <w:p w14:paraId="239A52DD" w14:textId="77777777" w:rsidR="00510148" w:rsidRPr="00C61911" w:rsidRDefault="00510148">
      <w:pPr>
        <w:pStyle w:val="1a"/>
        <w:ind w:left="709" w:firstLine="0"/>
        <w:rPr>
          <w:szCs w:val="28"/>
        </w:rPr>
      </w:pPr>
    </w:p>
    <w:p w14:paraId="7269ADAA" w14:textId="77777777" w:rsidR="002B0C59" w:rsidRPr="00D32FFA" w:rsidRDefault="002B0C59">
      <w:pPr>
        <w:pStyle w:val="1a"/>
        <w:ind w:left="709" w:firstLine="0"/>
        <w:rPr>
          <w:szCs w:val="24"/>
        </w:rPr>
      </w:pPr>
    </w:p>
    <w:p w14:paraId="5B385A9A"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BF8ABED" w14:textId="77777777" w:rsidR="00997B7D" w:rsidRPr="00D20AD0" w:rsidRDefault="00737675" w:rsidP="00E73A03">
      <w:pPr>
        <w:pStyle w:val="1a"/>
        <w:numPr>
          <w:ilvl w:val="1"/>
          <w:numId w:val="12"/>
        </w:numPr>
        <w:ind w:left="0" w:firstLine="709"/>
        <w:outlineLvl w:val="1"/>
        <w:rPr>
          <w:b/>
          <w:szCs w:val="28"/>
        </w:rPr>
      </w:pPr>
      <w:r>
        <w:rPr>
          <w:b/>
          <w:szCs w:val="28"/>
        </w:rPr>
        <w:t>Обязательные требования</w:t>
      </w:r>
    </w:p>
    <w:p w14:paraId="2DE85EBE"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68768FA"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w:t>
      </w:r>
      <w:r>
        <w:rPr>
          <w:sz w:val="28"/>
          <w:szCs w:val="28"/>
        </w:rPr>
        <w:lastRenderedPageBreak/>
        <w:t>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3D32360"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6600EA92"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C33D4EE"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7B7C8BE5"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40FBD6F"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AE3453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BE3D6A8"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EAEA5EE"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5D204618" w14:textId="63526C5A"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6C13A946" w14:textId="77777777" w:rsidR="00794DB3" w:rsidRDefault="00794DB3" w:rsidP="00E32271">
      <w:pPr>
        <w:ind w:firstLine="709"/>
        <w:jc w:val="both"/>
        <w:rPr>
          <w:sz w:val="28"/>
          <w:szCs w:val="28"/>
        </w:rPr>
      </w:pPr>
    </w:p>
    <w:p w14:paraId="3A2DEE1F" w14:textId="77777777" w:rsidR="000E5B2C" w:rsidRPr="00D32FFA" w:rsidRDefault="000E5B2C" w:rsidP="00045327">
      <w:pPr>
        <w:ind w:firstLine="709"/>
        <w:jc w:val="both"/>
        <w:rPr>
          <w:sz w:val="28"/>
          <w:szCs w:val="28"/>
        </w:rPr>
      </w:pPr>
    </w:p>
    <w:p w14:paraId="0F14E837" w14:textId="77777777" w:rsidR="007D6548" w:rsidRPr="00D32FFA" w:rsidRDefault="00737675" w:rsidP="00E73A03">
      <w:pPr>
        <w:pStyle w:val="1a"/>
        <w:numPr>
          <w:ilvl w:val="1"/>
          <w:numId w:val="12"/>
        </w:numPr>
        <w:ind w:left="0" w:firstLine="709"/>
        <w:outlineLvl w:val="1"/>
        <w:rPr>
          <w:b/>
          <w:szCs w:val="28"/>
        </w:rPr>
      </w:pPr>
      <w:r>
        <w:rPr>
          <w:b/>
          <w:szCs w:val="28"/>
        </w:rPr>
        <w:lastRenderedPageBreak/>
        <w:t>Квалификационные требования</w:t>
      </w:r>
    </w:p>
    <w:p w14:paraId="301D4E5D"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F540B17" w14:textId="77777777"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63A723C" w14:textId="77777777"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B3D2B76"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44B9022B" w14:textId="77777777" w:rsidR="00997B7D" w:rsidRPr="00D32FFA" w:rsidRDefault="00997B7D" w:rsidP="00E76363">
      <w:pPr>
        <w:pStyle w:val="afb"/>
        <w:rPr>
          <w:sz w:val="28"/>
          <w:szCs w:val="28"/>
        </w:rPr>
      </w:pPr>
    </w:p>
    <w:p w14:paraId="0894FD39" w14:textId="77777777" w:rsidR="002410DF" w:rsidRPr="00D20AD0" w:rsidRDefault="002410DF" w:rsidP="00E73A03">
      <w:pPr>
        <w:pStyle w:val="1a"/>
        <w:numPr>
          <w:ilvl w:val="1"/>
          <w:numId w:val="12"/>
        </w:numPr>
        <w:ind w:left="0" w:firstLine="709"/>
        <w:outlineLvl w:val="1"/>
        <w:rPr>
          <w:b/>
          <w:szCs w:val="28"/>
        </w:rPr>
      </w:pPr>
      <w:r>
        <w:rPr>
          <w:b/>
          <w:szCs w:val="28"/>
        </w:rPr>
        <w:t>Представление документов</w:t>
      </w:r>
    </w:p>
    <w:p w14:paraId="56C31FC4" w14:textId="77777777" w:rsidR="00737675" w:rsidRPr="00D32FFA" w:rsidRDefault="00737675" w:rsidP="00E73A03">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6A6748D" w14:textId="77777777"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AD2109B" w14:textId="77777777"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7D3B372" w14:textId="77777777"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F97EB8A" w14:textId="77777777" w:rsidR="00AB2A91" w:rsidRPr="00D32FFA" w:rsidRDefault="00AB2A91" w:rsidP="00AB2A91">
      <w:pPr>
        <w:pStyle w:val="afb"/>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233DFC8" w14:textId="77777777" w:rsidR="00AB2A91" w:rsidRPr="005B5FED" w:rsidRDefault="00F33537" w:rsidP="00AB2A91">
      <w:pPr>
        <w:pStyle w:val="afb"/>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w:t>
      </w:r>
      <w:r>
        <w:rPr>
          <w:sz w:val="28"/>
          <w:szCs w:val="28"/>
        </w:rPr>
        <w:lastRenderedPageBreak/>
        <w:t>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B1CBC8B" w14:textId="77777777"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87A05E0" w14:textId="77777777"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C403314" w14:textId="77777777"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5F42B6F" w14:textId="77777777" w:rsidR="00835CB1" w:rsidRDefault="00B12B16" w:rsidP="00E73A03">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5332F865" w14:textId="77777777" w:rsidR="00AA1400" w:rsidRDefault="00AA1400" w:rsidP="00724B9D">
      <w:pPr>
        <w:pStyle w:val="aff9"/>
        <w:ind w:left="0" w:firstLine="709"/>
        <w:jc w:val="both"/>
        <w:rPr>
          <w:rFonts w:eastAsia="MS Mincho"/>
          <w:sz w:val="28"/>
          <w:szCs w:val="28"/>
        </w:rPr>
      </w:pPr>
    </w:p>
    <w:p w14:paraId="657027EF" w14:textId="77777777" w:rsidR="003A5E1F" w:rsidRPr="00D32FFA" w:rsidRDefault="003A5E1F" w:rsidP="00724B9D">
      <w:pPr>
        <w:pStyle w:val="aff9"/>
        <w:ind w:left="0" w:firstLine="709"/>
        <w:jc w:val="both"/>
        <w:rPr>
          <w:rFonts w:eastAsia="MS Mincho"/>
          <w:sz w:val="28"/>
          <w:szCs w:val="28"/>
        </w:rPr>
      </w:pPr>
    </w:p>
    <w:p w14:paraId="1AB8F596"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4B23556" w14:textId="77777777" w:rsidR="00B66FCB" w:rsidRPr="00D32FFA" w:rsidRDefault="00B66FCB" w:rsidP="00E76363">
      <w:pPr>
        <w:pStyle w:val="afb"/>
        <w:tabs>
          <w:tab w:val="left" w:pos="0"/>
          <w:tab w:val="left" w:pos="1440"/>
        </w:tabs>
        <w:rPr>
          <w:sz w:val="28"/>
        </w:rPr>
      </w:pPr>
    </w:p>
    <w:p w14:paraId="03B506C7" w14:textId="77777777" w:rsidR="003C30F3" w:rsidRPr="00D20AD0" w:rsidRDefault="003C30F3" w:rsidP="00E73A03">
      <w:pPr>
        <w:pStyle w:val="1a"/>
        <w:numPr>
          <w:ilvl w:val="1"/>
          <w:numId w:val="18"/>
        </w:numPr>
        <w:ind w:left="0" w:firstLine="709"/>
        <w:outlineLvl w:val="1"/>
        <w:rPr>
          <w:b/>
          <w:szCs w:val="28"/>
        </w:rPr>
      </w:pPr>
      <w:r>
        <w:rPr>
          <w:b/>
          <w:szCs w:val="28"/>
        </w:rPr>
        <w:t>Заявка</w:t>
      </w:r>
    </w:p>
    <w:p w14:paraId="52D1AE4C" w14:textId="77777777" w:rsidR="00627DB4" w:rsidRPr="007E5BBC" w:rsidRDefault="00627DB4" w:rsidP="00E73A03">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11887AE" w14:textId="77777777" w:rsidR="00627DB4" w:rsidRPr="007E5BBC" w:rsidRDefault="00627DB4" w:rsidP="00E73A03">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519F188" w14:textId="77777777" w:rsidR="00627DB4" w:rsidRPr="00514A3A" w:rsidRDefault="00627DB4" w:rsidP="00E73A03">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F53C7A5" w14:textId="77777777" w:rsidR="00627DB4" w:rsidRPr="00D32FFA" w:rsidRDefault="00627DB4" w:rsidP="00E73A03">
      <w:pPr>
        <w:pStyle w:val="afb"/>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sz w:val="28"/>
          <w:szCs w:val="28"/>
        </w:rPr>
        <w:lastRenderedPageBreak/>
        <w:t>участника от продления срока действия Заявки его Заявка отклоняется от участия в Открытом конкурсе.</w:t>
      </w:r>
    </w:p>
    <w:p w14:paraId="0C1EEB99" w14:textId="77777777" w:rsidR="00627DB4" w:rsidRPr="007E5BBC" w:rsidRDefault="00627DB4" w:rsidP="00E73A03">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940FA37" w14:textId="77777777" w:rsidR="00627DB4" w:rsidRPr="00D32FFA" w:rsidRDefault="00627DB4" w:rsidP="00E73A03">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6CCBDB35" w14:textId="77777777" w:rsidR="00627DB4" w:rsidRPr="00D32FFA" w:rsidRDefault="00627DB4" w:rsidP="00E73A03">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3A5682D" w14:textId="77777777" w:rsidR="00627DB4" w:rsidRPr="008D6460" w:rsidRDefault="00627DB4" w:rsidP="00E73A03">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B9A8427" w14:textId="77777777" w:rsidR="00627DB4" w:rsidRPr="005E1413" w:rsidRDefault="00627DB4" w:rsidP="00E73A03">
      <w:pPr>
        <w:pStyle w:val="afb"/>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51CCA508" w14:textId="77777777" w:rsidR="00627DB4" w:rsidRPr="007E5BBC" w:rsidRDefault="00602A14" w:rsidP="00E73A03">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6"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2E40E15" w14:textId="77777777" w:rsidR="00627DB4" w:rsidRPr="007E5BBC" w:rsidRDefault="00627DB4" w:rsidP="00E73A03">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1FCFDDD" w14:textId="77777777" w:rsidR="00627DB4" w:rsidRPr="007E5BBC" w:rsidRDefault="00627DB4" w:rsidP="00E73A03">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1A3F702" w14:textId="4951CC3A" w:rsidR="00627DB4" w:rsidRDefault="00D04697" w:rsidP="00E73A03">
      <w:pPr>
        <w:pStyle w:val="afb"/>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214B931" w14:textId="77777777" w:rsidR="00794DB3" w:rsidRDefault="00794DB3" w:rsidP="00794DB3">
      <w:pPr>
        <w:pStyle w:val="afb"/>
        <w:ind w:left="709" w:firstLine="0"/>
        <w:rPr>
          <w:rFonts w:eastAsia="Times New Roman"/>
          <w:sz w:val="28"/>
          <w:szCs w:val="28"/>
        </w:rPr>
      </w:pPr>
    </w:p>
    <w:p w14:paraId="5A47B49B" w14:textId="77777777" w:rsidR="007D6548" w:rsidRPr="00D32FFA" w:rsidRDefault="007D6548" w:rsidP="00E76363">
      <w:pPr>
        <w:pStyle w:val="Default"/>
        <w:ind w:firstLine="709"/>
        <w:jc w:val="both"/>
      </w:pPr>
    </w:p>
    <w:p w14:paraId="0BE896F2" w14:textId="77777777" w:rsidR="003C30F3" w:rsidRDefault="00AA1400" w:rsidP="00E73A03">
      <w:pPr>
        <w:pStyle w:val="1a"/>
        <w:numPr>
          <w:ilvl w:val="1"/>
          <w:numId w:val="18"/>
        </w:numPr>
        <w:ind w:left="0" w:firstLine="709"/>
        <w:outlineLvl w:val="1"/>
        <w:rPr>
          <w:b/>
          <w:szCs w:val="28"/>
        </w:rPr>
      </w:pPr>
      <w:r>
        <w:rPr>
          <w:b/>
          <w:szCs w:val="28"/>
        </w:rPr>
        <w:lastRenderedPageBreak/>
        <w:t>Срок и порядок подачи Заявок</w:t>
      </w:r>
    </w:p>
    <w:p w14:paraId="74F38652" w14:textId="77777777"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3D74F1C6" w14:textId="77777777"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A6C07AE" w14:textId="77777777"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D6F7461" w14:textId="77777777"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7D082BC" w14:textId="77777777"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5342371" w14:textId="77777777"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C4061EB" w14:textId="77777777"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CF9533C" w14:textId="77777777"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3FAD6A0" w14:textId="77777777"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90889F2" w14:textId="77777777" w:rsidR="00FE047C" w:rsidRDefault="0016413E" w:rsidP="00E76363">
      <w:pPr>
        <w:pStyle w:val="afb"/>
        <w:numPr>
          <w:ilvl w:val="2"/>
          <w:numId w:val="4"/>
        </w:numPr>
        <w:tabs>
          <w:tab w:val="clear" w:pos="0"/>
        </w:tabs>
        <w:ind w:left="0" w:firstLine="709"/>
        <w:rPr>
          <w:sz w:val="28"/>
        </w:rPr>
      </w:pPr>
      <w:r>
        <w:rPr>
          <w:sz w:val="28"/>
        </w:rPr>
        <w:lastRenderedPageBreak/>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7A0F03E" w14:textId="77777777" w:rsidR="00DB1E84" w:rsidRDefault="00DB1E84" w:rsidP="00DB1E84">
      <w:pPr>
        <w:pStyle w:val="afb"/>
        <w:ind w:left="709" w:firstLine="0"/>
        <w:rPr>
          <w:sz w:val="28"/>
        </w:rPr>
      </w:pPr>
    </w:p>
    <w:p w14:paraId="342D4082" w14:textId="77777777" w:rsidR="00A84ECC" w:rsidRDefault="00A84ECC" w:rsidP="00DB1E84">
      <w:pPr>
        <w:pStyle w:val="afb"/>
        <w:ind w:left="709" w:firstLine="0"/>
        <w:rPr>
          <w:sz w:val="28"/>
        </w:rPr>
      </w:pPr>
    </w:p>
    <w:p w14:paraId="6033D5DE" w14:textId="77777777" w:rsidR="00AA1400" w:rsidRPr="00542481" w:rsidRDefault="00AA1400" w:rsidP="00E73A03">
      <w:pPr>
        <w:pStyle w:val="1a"/>
        <w:numPr>
          <w:ilvl w:val="1"/>
          <w:numId w:val="18"/>
        </w:numPr>
        <w:ind w:left="0" w:firstLine="709"/>
        <w:outlineLvl w:val="1"/>
        <w:rPr>
          <w:b/>
          <w:szCs w:val="28"/>
        </w:rPr>
      </w:pPr>
      <w:r>
        <w:rPr>
          <w:b/>
        </w:rPr>
        <w:t>Порядок оформления Заявки</w:t>
      </w:r>
    </w:p>
    <w:p w14:paraId="3FA083AF" w14:textId="77777777" w:rsidR="00AA1400" w:rsidRDefault="00AA1400" w:rsidP="00E73A03">
      <w:pPr>
        <w:pStyle w:val="afb"/>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BE8A8D8" w14:textId="77777777" w:rsidR="006217BC" w:rsidRDefault="00AA1400" w:rsidP="00E73A03">
      <w:pPr>
        <w:pStyle w:val="afb"/>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7A218E4" w14:textId="77777777" w:rsidR="00CE598D" w:rsidRPr="00687E7D" w:rsidRDefault="00CE598D" w:rsidP="00E73A03">
      <w:pPr>
        <w:pStyle w:val="afb"/>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20A1EC66" w14:textId="77777777" w:rsidR="00BA6B0B" w:rsidRPr="00407088" w:rsidRDefault="0060696E" w:rsidP="00E73A03">
      <w:pPr>
        <w:pStyle w:val="afb"/>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7EF6CB69" w14:textId="77777777" w:rsidR="009F2BCA" w:rsidRDefault="001E5253" w:rsidP="00E73A03">
      <w:pPr>
        <w:pStyle w:val="afb"/>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CE66A7D" w14:textId="77777777" w:rsidR="009F2BCA" w:rsidRPr="0016413E" w:rsidRDefault="003936DB" w:rsidP="00E73A03">
      <w:pPr>
        <w:pStyle w:val="afb"/>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E901441" w14:textId="77777777" w:rsidR="009F2BCA" w:rsidRPr="009F2BCA" w:rsidRDefault="00E67B4B" w:rsidP="00E73A03">
      <w:pPr>
        <w:pStyle w:val="afb"/>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w:t>
      </w:r>
      <w:r>
        <w:rPr>
          <w:sz w:val="28"/>
          <w:szCs w:val="28"/>
        </w:rPr>
        <w:lastRenderedPageBreak/>
        <w:t>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865C918" w14:textId="77777777" w:rsidR="00AA1400" w:rsidRPr="006217BC" w:rsidRDefault="00AA1400" w:rsidP="00E73A03">
      <w:pPr>
        <w:pStyle w:val="afb"/>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3E08280" w14:textId="77777777" w:rsidR="00AA1400" w:rsidRPr="00AA1400" w:rsidRDefault="006471D1" w:rsidP="00AA1400">
      <w:pPr>
        <w:pStyle w:val="afb"/>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6FB27BD" w14:textId="77777777" w:rsidR="00AA1400" w:rsidRPr="00AA1400" w:rsidRDefault="00AA1400" w:rsidP="00AA1400">
      <w:pPr>
        <w:pStyle w:val="afb"/>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C30632F" w14:textId="77777777" w:rsidR="00A53E65" w:rsidRDefault="00E73A03">
      <w:pPr>
        <w:pStyle w:val="afb"/>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5E5758E" wp14:editId="06484D78">
                <wp:simplePos x="0" y="0"/>
                <wp:positionH relativeFrom="column">
                  <wp:posOffset>13970</wp:posOffset>
                </wp:positionH>
                <wp:positionV relativeFrom="paragraph">
                  <wp:posOffset>894715</wp:posOffset>
                </wp:positionV>
                <wp:extent cx="6102985" cy="2084070"/>
                <wp:effectExtent l="0" t="0" r="12065" b="11430"/>
                <wp:wrapTight wrapText="bothSides">
                  <wp:wrapPolygon edited="0">
                    <wp:start x="0" y="0"/>
                    <wp:lineTo x="0" y="21521"/>
                    <wp:lineTo x="21575" y="21521"/>
                    <wp:lineTo x="2157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2084070"/>
                        </a:xfrm>
                        <a:prstGeom prst="rect">
                          <a:avLst/>
                        </a:prstGeom>
                        <a:solidFill>
                          <a:srgbClr val="FFFFFF"/>
                        </a:solidFill>
                        <a:ln w="19050">
                          <a:solidFill>
                            <a:srgbClr val="000000"/>
                          </a:solidFill>
                          <a:miter lim="800000"/>
                          <a:headEnd/>
                          <a:tailEnd/>
                        </a:ln>
                      </wps:spPr>
                      <wps:txbx>
                        <w:txbxContent>
                          <w:p w14:paraId="24789337" w14:textId="77777777" w:rsidR="009D7767" w:rsidRPr="007E6DE4" w:rsidRDefault="009D7767" w:rsidP="008F6343">
                            <w:pPr>
                              <w:jc w:val="center"/>
                              <w:rPr>
                                <w:b/>
                                <w:sz w:val="28"/>
                                <w:szCs w:val="28"/>
                              </w:rPr>
                            </w:pPr>
                            <w:r w:rsidRPr="007E6DE4">
                              <w:rPr>
                                <w:b/>
                                <w:sz w:val="28"/>
                                <w:szCs w:val="28"/>
                              </w:rPr>
                              <w:t xml:space="preserve">_____________________________________________, </w:t>
                            </w:r>
                          </w:p>
                          <w:p w14:paraId="40B4627F" w14:textId="77777777" w:rsidR="009D7767" w:rsidRDefault="009D776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33380D8" w14:textId="77777777" w:rsidR="009D7767" w:rsidRPr="007E6DE4" w:rsidRDefault="009D7767" w:rsidP="008F6343">
                            <w:pPr>
                              <w:jc w:val="center"/>
                              <w:rPr>
                                <w:b/>
                                <w:sz w:val="28"/>
                                <w:szCs w:val="28"/>
                              </w:rPr>
                            </w:pPr>
                            <w:r w:rsidRPr="007E6DE4">
                              <w:rPr>
                                <w:b/>
                                <w:sz w:val="28"/>
                                <w:szCs w:val="28"/>
                              </w:rPr>
                              <w:t>________________________________________</w:t>
                            </w:r>
                          </w:p>
                          <w:p w14:paraId="49E2CF16" w14:textId="77777777" w:rsidR="009D7767" w:rsidRPr="007E6DE4" w:rsidRDefault="009D7767" w:rsidP="008F6343">
                            <w:pPr>
                              <w:jc w:val="center"/>
                              <w:rPr>
                                <w:i/>
                                <w:sz w:val="20"/>
                                <w:szCs w:val="20"/>
                              </w:rPr>
                            </w:pPr>
                            <w:r w:rsidRPr="007E6DE4">
                              <w:rPr>
                                <w:i/>
                                <w:sz w:val="20"/>
                                <w:szCs w:val="20"/>
                              </w:rPr>
                              <w:t>государство регистрации претендента</w:t>
                            </w:r>
                          </w:p>
                          <w:p w14:paraId="1D2F590F" w14:textId="77777777" w:rsidR="009D7767" w:rsidRPr="007E6DE4" w:rsidRDefault="009D7767" w:rsidP="008F6343">
                            <w:pPr>
                              <w:jc w:val="center"/>
                              <w:rPr>
                                <w:b/>
                                <w:sz w:val="28"/>
                                <w:szCs w:val="28"/>
                              </w:rPr>
                            </w:pPr>
                            <w:r w:rsidRPr="007E6DE4">
                              <w:rPr>
                                <w:b/>
                                <w:sz w:val="28"/>
                                <w:szCs w:val="28"/>
                              </w:rPr>
                              <w:t>_____________________________</w:t>
                            </w:r>
                            <w:r>
                              <w:rPr>
                                <w:b/>
                                <w:sz w:val="28"/>
                                <w:szCs w:val="28"/>
                              </w:rPr>
                              <w:t>__________________</w:t>
                            </w:r>
                          </w:p>
                          <w:p w14:paraId="3C7854AA" w14:textId="77777777" w:rsidR="009D7767" w:rsidRPr="007E6DE4" w:rsidRDefault="009D776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F54CAC8" w14:textId="77777777" w:rsidR="009D7767" w:rsidRDefault="009D7767" w:rsidP="008F6343">
                            <w:pPr>
                              <w:jc w:val="both"/>
                            </w:pPr>
                          </w:p>
                          <w:p w14:paraId="22F4505F" w14:textId="77777777" w:rsidR="009D7767" w:rsidRDefault="009D7767">
                            <w:pPr>
                              <w:jc w:val="center"/>
                              <w:rPr>
                                <w:b/>
                              </w:rPr>
                            </w:pPr>
                            <w:r>
                              <w:rPr>
                                <w:b/>
                              </w:rPr>
                              <w:t>ОБЕСПЕЧЕНИЕ ЗАЯВКИ НА УЧАСТИЕ В ОТКРЫТОМ КОНКУРСЕ № </w:t>
                            </w:r>
                          </w:p>
                          <w:p w14:paraId="11BC0DC7" w14:textId="77777777" w:rsidR="009D7767" w:rsidRPr="003C6269" w:rsidRDefault="009D7767" w:rsidP="008F6343">
                            <w:pPr>
                              <w:jc w:val="center"/>
                              <w:rPr>
                                <w:b/>
                              </w:rPr>
                            </w:pPr>
                            <w:r w:rsidRPr="003C6269">
                              <w:rPr>
                                <w:b/>
                              </w:rPr>
                              <w:t xml:space="preserve">(лот № _________) </w:t>
                            </w:r>
                          </w:p>
                          <w:p w14:paraId="766946C8" w14:textId="77777777" w:rsidR="009D7767" w:rsidRPr="006471D1" w:rsidRDefault="009D776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5758E" id="_x0000_t202" coordsize="21600,21600" o:spt="202" path="m,l,21600r21600,l21600,xe">
                <v:stroke joinstyle="miter"/>
                <v:path gradientshapeok="t" o:connecttype="rect"/>
              </v:shapetype>
              <v:shape id="Text Box 2" o:spid="_x0000_s1026" type="#_x0000_t202" style="position:absolute;left:0;text-align:left;margin-left:1.1pt;margin-top:70.45pt;width:480.55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" strokeweight="1.5pt">
                <v:textbox>
                  <w:txbxContent>
                    <w:p w14:paraId="24789337" w14:textId="77777777" w:rsidR="009D7767" w:rsidRPr="007E6DE4" w:rsidRDefault="009D7767" w:rsidP="008F6343">
                      <w:pPr>
                        <w:jc w:val="center"/>
                        <w:rPr>
                          <w:b/>
                          <w:sz w:val="28"/>
                          <w:szCs w:val="28"/>
                        </w:rPr>
                      </w:pPr>
                      <w:r w:rsidRPr="007E6DE4">
                        <w:rPr>
                          <w:b/>
                          <w:sz w:val="28"/>
                          <w:szCs w:val="28"/>
                        </w:rPr>
                        <w:t xml:space="preserve">_____________________________________________, </w:t>
                      </w:r>
                    </w:p>
                    <w:p w14:paraId="40B4627F" w14:textId="77777777" w:rsidR="009D7767" w:rsidRDefault="009D776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33380D8" w14:textId="77777777" w:rsidR="009D7767" w:rsidRPr="007E6DE4" w:rsidRDefault="009D7767" w:rsidP="008F6343">
                      <w:pPr>
                        <w:jc w:val="center"/>
                        <w:rPr>
                          <w:b/>
                          <w:sz w:val="28"/>
                          <w:szCs w:val="28"/>
                        </w:rPr>
                      </w:pPr>
                      <w:r w:rsidRPr="007E6DE4">
                        <w:rPr>
                          <w:b/>
                          <w:sz w:val="28"/>
                          <w:szCs w:val="28"/>
                        </w:rPr>
                        <w:t>________________________________________</w:t>
                      </w:r>
                    </w:p>
                    <w:p w14:paraId="49E2CF16" w14:textId="77777777" w:rsidR="009D7767" w:rsidRPr="007E6DE4" w:rsidRDefault="009D7767" w:rsidP="008F6343">
                      <w:pPr>
                        <w:jc w:val="center"/>
                        <w:rPr>
                          <w:i/>
                          <w:sz w:val="20"/>
                          <w:szCs w:val="20"/>
                        </w:rPr>
                      </w:pPr>
                      <w:r w:rsidRPr="007E6DE4">
                        <w:rPr>
                          <w:i/>
                          <w:sz w:val="20"/>
                          <w:szCs w:val="20"/>
                        </w:rPr>
                        <w:t>государство регистрации претендента</w:t>
                      </w:r>
                    </w:p>
                    <w:p w14:paraId="1D2F590F" w14:textId="77777777" w:rsidR="009D7767" w:rsidRPr="007E6DE4" w:rsidRDefault="009D7767" w:rsidP="008F6343">
                      <w:pPr>
                        <w:jc w:val="center"/>
                        <w:rPr>
                          <w:b/>
                          <w:sz w:val="28"/>
                          <w:szCs w:val="28"/>
                        </w:rPr>
                      </w:pPr>
                      <w:r w:rsidRPr="007E6DE4">
                        <w:rPr>
                          <w:b/>
                          <w:sz w:val="28"/>
                          <w:szCs w:val="28"/>
                        </w:rPr>
                        <w:t>_____________________________</w:t>
                      </w:r>
                      <w:r>
                        <w:rPr>
                          <w:b/>
                          <w:sz w:val="28"/>
                          <w:szCs w:val="28"/>
                        </w:rPr>
                        <w:t>__________________</w:t>
                      </w:r>
                    </w:p>
                    <w:p w14:paraId="3C7854AA" w14:textId="77777777" w:rsidR="009D7767" w:rsidRPr="007E6DE4" w:rsidRDefault="009D776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F54CAC8" w14:textId="77777777" w:rsidR="009D7767" w:rsidRDefault="009D7767" w:rsidP="008F6343">
                      <w:pPr>
                        <w:jc w:val="both"/>
                      </w:pPr>
                    </w:p>
                    <w:p w14:paraId="22F4505F" w14:textId="77777777" w:rsidR="009D7767" w:rsidRDefault="009D7767">
                      <w:pPr>
                        <w:jc w:val="center"/>
                        <w:rPr>
                          <w:b/>
                        </w:rPr>
                      </w:pPr>
                      <w:r>
                        <w:rPr>
                          <w:b/>
                        </w:rPr>
                        <w:t>ОБЕСПЕЧЕНИЕ ЗАЯВКИ НА УЧАСТИЕ В ОТКРЫТОМ КОНКУРСЕ № </w:t>
                      </w:r>
                    </w:p>
                    <w:p w14:paraId="11BC0DC7" w14:textId="77777777" w:rsidR="009D7767" w:rsidRPr="003C6269" w:rsidRDefault="009D7767" w:rsidP="008F6343">
                      <w:pPr>
                        <w:jc w:val="center"/>
                        <w:rPr>
                          <w:b/>
                        </w:rPr>
                      </w:pPr>
                      <w:r w:rsidRPr="003C6269">
                        <w:rPr>
                          <w:b/>
                        </w:rPr>
                        <w:t xml:space="preserve">(лот № _________) </w:t>
                      </w:r>
                    </w:p>
                    <w:p w14:paraId="766946C8" w14:textId="77777777" w:rsidR="009D7767" w:rsidRPr="006471D1" w:rsidRDefault="009D776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75A06FF" w14:textId="77777777" w:rsidR="00AA1400" w:rsidRPr="00AA1400" w:rsidRDefault="006D3815" w:rsidP="00AA1400">
      <w:pPr>
        <w:pStyle w:val="afb"/>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14:paraId="03CB4779" w14:textId="77777777"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881907A" w14:textId="77777777"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D904F8C" w14:textId="77777777" w:rsidR="006217BC" w:rsidRPr="00D32FFA" w:rsidRDefault="006217BC" w:rsidP="00AA1400">
      <w:pPr>
        <w:pStyle w:val="afb"/>
        <w:rPr>
          <w:sz w:val="28"/>
        </w:rPr>
      </w:pPr>
    </w:p>
    <w:p w14:paraId="74485C50" w14:textId="77777777" w:rsidR="005C58AF" w:rsidRDefault="005C58AF" w:rsidP="00E73A03">
      <w:pPr>
        <w:pStyle w:val="1a"/>
        <w:numPr>
          <w:ilvl w:val="1"/>
          <w:numId w:val="18"/>
        </w:numPr>
        <w:ind w:left="0" w:firstLine="709"/>
        <w:outlineLvl w:val="1"/>
        <w:rPr>
          <w:b/>
          <w:szCs w:val="28"/>
        </w:rPr>
      </w:pPr>
      <w:r>
        <w:rPr>
          <w:b/>
          <w:bCs/>
          <w:iCs/>
          <w:szCs w:val="28"/>
        </w:rPr>
        <w:t>Обеспечение Заявки</w:t>
      </w:r>
    </w:p>
    <w:p w14:paraId="170A5A95" w14:textId="77777777" w:rsidR="005C58AF" w:rsidRPr="00B90994" w:rsidRDefault="0057637D" w:rsidP="00E73A03">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341C0CD" w14:textId="0549CC6C" w:rsidR="005C58AF" w:rsidRDefault="005C58AF" w:rsidP="00E73A03">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w:t>
      </w:r>
      <w:r w:rsidR="0090340F">
        <w:rPr>
          <w:rFonts w:eastAsia="MS Mincho"/>
          <w:sz w:val="28"/>
          <w:szCs w:val="28"/>
        </w:rPr>
        <w:t>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C8E3492" w14:textId="77777777" w:rsidR="003B7758" w:rsidRDefault="003B7758" w:rsidP="00E73A03">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6836C14" w14:textId="77777777" w:rsidR="005C58AF" w:rsidRPr="009361EE" w:rsidRDefault="002C278C" w:rsidP="00E73A0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AD61E16" w14:textId="77777777" w:rsidR="005C58AF" w:rsidRPr="00B90994" w:rsidRDefault="005C58AF" w:rsidP="00E73A0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434D12F3" w14:textId="77777777" w:rsidR="005C58AF" w:rsidRDefault="005C58AF" w:rsidP="00E73A0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способа обеспечения Заявки в форме независимой (банковской) гарантии, участник Открытого конкурса предоставляет оригинал </w:t>
      </w:r>
      <w:r>
        <w:rPr>
          <w:color w:val="000000"/>
          <w:sz w:val="28"/>
          <w:szCs w:val="28"/>
          <w:lang w:eastAsia="ru-RU"/>
        </w:rPr>
        <w:lastRenderedPageBreak/>
        <w:t>независимой (банковской) гарантии, выданной одним из банков, указанных в пункте 23 Информационной карты.</w:t>
      </w:r>
    </w:p>
    <w:p w14:paraId="7EDCCFC3" w14:textId="77777777" w:rsidR="005C58AF" w:rsidRPr="00B04591" w:rsidRDefault="005C58AF" w:rsidP="00E73A0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81B63B9" w14:textId="77777777" w:rsidR="005C58AF" w:rsidRDefault="005C58AF" w:rsidP="00E73A0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DCDA206" w14:textId="77777777" w:rsidR="005C58AF" w:rsidRPr="00AD17B2" w:rsidRDefault="005C58AF" w:rsidP="00E73A03">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64CD96B8" w14:textId="77777777" w:rsidR="005C58AF" w:rsidRDefault="005C58AF" w:rsidP="00E73A0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E1C092E" w14:textId="77777777" w:rsidR="00B90F33" w:rsidRPr="00B90F33" w:rsidRDefault="00B90F33" w:rsidP="00E73A0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498F89C"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B865CC8"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CA20B8B" w14:textId="77777777" w:rsidR="005C58AF" w:rsidRPr="00EE49EB" w:rsidRDefault="00EA0326" w:rsidP="00E73A0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2FA1B7C0" w14:textId="77777777" w:rsidR="005C58AF" w:rsidRPr="00B90994" w:rsidRDefault="005C58AF" w:rsidP="00E73A0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14:paraId="6A131BE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A23A23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4125A7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F255C4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751C97D"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7AB950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C8023F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AF0F4C7"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8EB50A8" w14:textId="77777777" w:rsidR="005C58AF" w:rsidRDefault="005C58AF" w:rsidP="005C58AF">
      <w:pPr>
        <w:autoSpaceDE w:val="0"/>
        <w:ind w:firstLine="397"/>
        <w:jc w:val="both"/>
        <w:rPr>
          <w:b/>
          <w:szCs w:val="28"/>
        </w:rPr>
      </w:pPr>
    </w:p>
    <w:p w14:paraId="0682191F" w14:textId="77777777" w:rsidR="004D6F67" w:rsidRDefault="004D6F67" w:rsidP="00E73A03">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80A76CE" w14:textId="77777777" w:rsidR="00425950" w:rsidRDefault="00425950" w:rsidP="00E73A03">
      <w:pPr>
        <w:pStyle w:val="afb"/>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47C8DAF" w14:textId="77777777" w:rsidR="00425950" w:rsidRDefault="00425950" w:rsidP="00E73A03">
      <w:pPr>
        <w:pStyle w:val="afb"/>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9544C0A" w14:textId="77777777" w:rsidR="00A53E65" w:rsidRDefault="00E73A03" w:rsidP="00E73A03">
      <w:pPr>
        <w:pStyle w:val="afb"/>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41F5F0D4" w14:textId="77777777" w:rsidR="00425950" w:rsidRDefault="00425950" w:rsidP="00E73A03">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w:t>
      </w:r>
      <w:r>
        <w:rPr>
          <w:sz w:val="28"/>
          <w:szCs w:val="28"/>
        </w:rPr>
        <w:lastRenderedPageBreak/>
        <w:t>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324BCA6"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365F8A9" w14:textId="77777777" w:rsidR="00856650" w:rsidRDefault="00425950" w:rsidP="00E73A03">
      <w:pPr>
        <w:pStyle w:val="afb"/>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A012264" w14:textId="77777777" w:rsidR="00425950" w:rsidRPr="00856650" w:rsidRDefault="00425950" w:rsidP="00E73A03">
      <w:pPr>
        <w:pStyle w:val="afb"/>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8913C9C" w14:textId="77777777" w:rsidR="00A53E65" w:rsidRDefault="00E73A03">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16CEDDE7" w14:textId="77777777" w:rsidR="000A4B41" w:rsidRPr="001E5348" w:rsidRDefault="000A4B41" w:rsidP="00097101">
      <w:pPr>
        <w:pStyle w:val="afb"/>
        <w:ind w:right="-1"/>
        <w:rPr>
          <w:b/>
          <w:szCs w:val="28"/>
        </w:rPr>
      </w:pPr>
    </w:p>
    <w:p w14:paraId="1923A75C" w14:textId="77777777" w:rsidR="00370C44" w:rsidRPr="004B366A" w:rsidRDefault="00370C44" w:rsidP="00E73A03">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7D82FFE" w14:textId="77777777" w:rsidR="00B96EF8" w:rsidRPr="00BB67CA" w:rsidRDefault="00856650" w:rsidP="00E73A03">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BB5E643" w14:textId="77777777" w:rsidR="00EB17DD" w:rsidRDefault="00BB67CA" w:rsidP="00E73A03">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C4F5AA6" w14:textId="07724A26" w:rsidR="00BB67CA" w:rsidRPr="00EB17DD" w:rsidRDefault="00EB17DD" w:rsidP="00E73A03">
      <w:pPr>
        <w:pStyle w:val="aff9"/>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2D1268">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6B5588FD" w14:textId="77777777" w:rsidR="00EB17DD" w:rsidRDefault="00F81A0C" w:rsidP="00E73A03">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B754753" w14:textId="77777777" w:rsidR="005C69A6" w:rsidRPr="008D69B2" w:rsidRDefault="00461CC6" w:rsidP="00E73A03">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D3E06E7"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7F9BBE41" w14:textId="77777777"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4DECB03" w14:textId="77777777"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14:paraId="421EEE42" w14:textId="77777777"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14:paraId="37A72E59" w14:textId="77777777" w:rsidR="005C69A6" w:rsidRPr="00D32FFA" w:rsidRDefault="008D69B2" w:rsidP="008D69B2">
      <w:pPr>
        <w:pStyle w:val="afb"/>
        <w:rPr>
          <w:sz w:val="28"/>
        </w:rPr>
      </w:pPr>
      <w:r>
        <w:rPr>
          <w:sz w:val="28"/>
        </w:rPr>
        <w:t>- Заявка не соответствует положениям Технического задания и/или Информационной карты;</w:t>
      </w:r>
    </w:p>
    <w:p w14:paraId="23A9D40A" w14:textId="77777777"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14:paraId="453856F4" w14:textId="77777777"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D6CA7E2" w14:textId="77777777"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C714963" w14:textId="77777777"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1195552"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3EB1C74" w14:textId="77777777" w:rsidR="008D69B2" w:rsidRPr="008D69B2" w:rsidRDefault="008D69B2" w:rsidP="008D69B2">
      <w:pPr>
        <w:ind w:firstLine="709"/>
        <w:jc w:val="both"/>
        <w:rPr>
          <w:sz w:val="28"/>
          <w:szCs w:val="28"/>
        </w:rPr>
      </w:pPr>
      <w:r>
        <w:rPr>
          <w:sz w:val="28"/>
          <w:szCs w:val="28"/>
        </w:rPr>
        <w:t xml:space="preserve">7) наличие в реестрах недобросовестных поставщиков, указанных в подпункте «з»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w:t>
      </w:r>
    </w:p>
    <w:p w14:paraId="7DAF7D08" w14:textId="77777777"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05C9584" w14:textId="77777777" w:rsidR="007D6548" w:rsidRDefault="002A0FCB" w:rsidP="00E73A03">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AE0BB4E" w14:textId="77777777" w:rsidR="002A0FCB" w:rsidRPr="002A0FCB" w:rsidRDefault="00B742BF" w:rsidP="00E73A03">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A7E4459" w14:textId="77777777" w:rsidR="007D6548" w:rsidRPr="00D32FFA" w:rsidRDefault="00F81A0C" w:rsidP="00E73A03">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9110033" w14:textId="77777777" w:rsidR="007D6548" w:rsidRPr="00D32FFA" w:rsidRDefault="007D6548" w:rsidP="00E73A03">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C414D49" w14:textId="77777777" w:rsidR="007D6548" w:rsidRPr="00D32FFA" w:rsidRDefault="007D6548" w:rsidP="00E73A03">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03EE288" w14:textId="77777777" w:rsidR="007D6548" w:rsidRDefault="00D95034" w:rsidP="00E73A03">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7853C5F" w14:textId="77777777" w:rsidR="0004748E" w:rsidRPr="0004748E" w:rsidRDefault="0004748E" w:rsidP="00E73A03">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3D69CE7F" w14:textId="77777777" w:rsidR="0004748E" w:rsidRDefault="0004748E" w:rsidP="0004748E">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w:t>
      </w:r>
      <w:r>
        <w:rPr>
          <w:sz w:val="28"/>
          <w:szCs w:val="28"/>
        </w:rPr>
        <w:lastRenderedPageBreak/>
        <w:t>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F23AAA4"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36561A83" w14:textId="77777777" w:rsidR="00DE1965" w:rsidRPr="00DE1965" w:rsidRDefault="00DE1965" w:rsidP="00E73A03">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043F1A1" w14:textId="77777777" w:rsidR="00E552BD" w:rsidRDefault="00E552BD" w:rsidP="00E73A03">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9995F63" w14:textId="77777777" w:rsidR="00A62C56" w:rsidRDefault="00A62C56" w:rsidP="00E73A03">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BED581E" w14:textId="77777777" w:rsidR="00E552BD" w:rsidRPr="00DE1965" w:rsidRDefault="00A62C56" w:rsidP="00E73A03">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1B5A5A1B" w14:textId="77777777" w:rsidR="00CA673D" w:rsidRPr="00CA673D" w:rsidRDefault="00CA673D" w:rsidP="00E73A03">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43F842A" w14:textId="77777777" w:rsidR="0075124C" w:rsidRDefault="0075124C" w:rsidP="00E73A03">
      <w:pPr>
        <w:pStyle w:val="Default"/>
        <w:numPr>
          <w:ilvl w:val="0"/>
          <w:numId w:val="17"/>
        </w:numPr>
        <w:ind w:left="0" w:firstLine="720"/>
        <w:jc w:val="both"/>
        <w:rPr>
          <w:sz w:val="28"/>
          <w:szCs w:val="28"/>
        </w:rPr>
      </w:pPr>
      <w:r>
        <w:rPr>
          <w:sz w:val="28"/>
          <w:szCs w:val="28"/>
        </w:rPr>
        <w:lastRenderedPageBreak/>
        <w:t>даты заседания и подписания протокола;</w:t>
      </w:r>
    </w:p>
    <w:p w14:paraId="43BE2E9A" w14:textId="77777777" w:rsidR="0075124C" w:rsidRDefault="0075124C" w:rsidP="00E73A03">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20EA0C9" w14:textId="77777777" w:rsidR="00290F36" w:rsidRPr="00A4537F" w:rsidRDefault="00E614C1" w:rsidP="00E73A03">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63B2CDE" w14:textId="77777777" w:rsidR="00760ECD" w:rsidRDefault="002C497D" w:rsidP="00E73A03">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734FF37" w14:textId="77777777" w:rsidR="00DC03ED" w:rsidRDefault="00E614C1" w:rsidP="00E73A03">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672FAE28" w14:textId="77777777" w:rsidR="00760ECD" w:rsidRPr="00DC03ED" w:rsidRDefault="00760ECD" w:rsidP="00E73A03">
      <w:pPr>
        <w:pStyle w:val="Default"/>
        <w:numPr>
          <w:ilvl w:val="0"/>
          <w:numId w:val="17"/>
        </w:numPr>
        <w:ind w:left="0" w:firstLine="720"/>
        <w:jc w:val="both"/>
        <w:rPr>
          <w:sz w:val="28"/>
          <w:szCs w:val="28"/>
        </w:rPr>
      </w:pPr>
      <w:r>
        <w:rPr>
          <w:sz w:val="28"/>
          <w:szCs w:val="28"/>
        </w:rPr>
        <w:t>иная информация при необходимости.</w:t>
      </w:r>
    </w:p>
    <w:p w14:paraId="2B3911D2" w14:textId="77777777" w:rsidR="0087611C" w:rsidRDefault="00760ECD" w:rsidP="00E73A03">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76D5E3C" w14:textId="77777777" w:rsidR="00856650" w:rsidRPr="00856650" w:rsidRDefault="00856650" w:rsidP="00856650">
      <w:pPr>
        <w:pStyle w:val="Default"/>
        <w:ind w:left="709"/>
        <w:jc w:val="both"/>
        <w:rPr>
          <w:sz w:val="28"/>
          <w:szCs w:val="28"/>
        </w:rPr>
      </w:pPr>
    </w:p>
    <w:p w14:paraId="49C4FF6F" w14:textId="77777777" w:rsidR="00370C44" w:rsidRPr="004B366A" w:rsidRDefault="00370C44" w:rsidP="00E73A03">
      <w:pPr>
        <w:pStyle w:val="1a"/>
        <w:numPr>
          <w:ilvl w:val="1"/>
          <w:numId w:val="18"/>
        </w:numPr>
        <w:ind w:left="0" w:firstLine="709"/>
        <w:outlineLvl w:val="1"/>
        <w:rPr>
          <w:b/>
          <w:szCs w:val="28"/>
        </w:rPr>
      </w:pPr>
      <w:r>
        <w:rPr>
          <w:b/>
          <w:szCs w:val="28"/>
        </w:rPr>
        <w:t>Подведение итогов Открытого конкурса</w:t>
      </w:r>
    </w:p>
    <w:p w14:paraId="258824C9" w14:textId="77777777" w:rsidR="007D6548" w:rsidRPr="00D32FFA" w:rsidRDefault="007D6548" w:rsidP="00E73A03">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2F7F63A" w14:textId="77777777" w:rsidR="007D6548" w:rsidRPr="00D32FFA" w:rsidRDefault="00E92117" w:rsidP="00E73A03">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2DAE0CA7" w14:textId="77777777" w:rsidR="007D6548" w:rsidRDefault="007D6548" w:rsidP="00E73A03">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92826A2" w14:textId="77777777" w:rsidR="0096314E" w:rsidRPr="00E67B4B" w:rsidRDefault="00E67B4B" w:rsidP="00E73A03">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45EBEA9" w14:textId="77777777" w:rsidR="007D6548" w:rsidRPr="00D32FFA" w:rsidRDefault="007D6548" w:rsidP="00E73A03">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1C540DF" w14:textId="77777777" w:rsidR="007D6548" w:rsidRPr="00D32FFA" w:rsidRDefault="00BB742C" w:rsidP="00E73A03">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w:t>
      </w:r>
      <w:r>
        <w:rPr>
          <w:sz w:val="28"/>
          <w:szCs w:val="28"/>
        </w:rPr>
        <w:lastRenderedPageBreak/>
        <w:t>по иному принципу, если это вытекает из существа и/или места, способа поставки товара, выполнения работ, оказания услуг.</w:t>
      </w:r>
    </w:p>
    <w:p w14:paraId="27567EEF" w14:textId="77777777" w:rsidR="005C5AB8" w:rsidRDefault="007D6548" w:rsidP="00E73A03">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C505B16"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1C320AC"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5C963D6"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A080498" w14:textId="77777777" w:rsidR="007D6548" w:rsidRPr="00D32FFA" w:rsidRDefault="0096314E" w:rsidP="00E73A03">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20A54517" w14:textId="77777777" w:rsidR="008825E9" w:rsidRPr="00D32FFA" w:rsidRDefault="00093F19" w:rsidP="00E73A03">
      <w:pPr>
        <w:numPr>
          <w:ilvl w:val="0"/>
          <w:numId w:val="10"/>
        </w:numPr>
        <w:ind w:left="0" w:firstLine="709"/>
        <w:jc w:val="both"/>
        <w:rPr>
          <w:sz w:val="28"/>
          <w:szCs w:val="28"/>
        </w:rPr>
      </w:pPr>
      <w:r>
        <w:rPr>
          <w:sz w:val="28"/>
          <w:szCs w:val="28"/>
        </w:rPr>
        <w:t>Открытый конкурс признается несостоявшимся, если:</w:t>
      </w:r>
    </w:p>
    <w:p w14:paraId="7F583F38"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77E4C90"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434C2F04"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CB48C49"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1576B293" w14:textId="77777777" w:rsidR="00812135" w:rsidRPr="00812135" w:rsidRDefault="00812135" w:rsidP="00E73A03">
      <w:pPr>
        <w:numPr>
          <w:ilvl w:val="0"/>
          <w:numId w:val="10"/>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5AD740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A488349"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AE16C7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350A44F4" w14:textId="77777777" w:rsidR="00E859B1" w:rsidRDefault="00FB2C5D" w:rsidP="00E73A03">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6042213" w14:textId="77777777" w:rsidR="00E859B1" w:rsidRPr="0074281A" w:rsidRDefault="00E859B1" w:rsidP="00E73A03">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79C2026" w14:textId="77777777" w:rsidR="00370C44" w:rsidRPr="00E67B4B" w:rsidRDefault="009A6FDC" w:rsidP="00E73A03">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B8A2533" w14:textId="77777777" w:rsidR="009A6FDC" w:rsidRPr="00D32FFA" w:rsidRDefault="009A6FDC" w:rsidP="00045327">
      <w:pPr>
        <w:pStyle w:val="afb"/>
        <w:tabs>
          <w:tab w:val="left" w:pos="1680"/>
        </w:tabs>
        <w:rPr>
          <w:sz w:val="28"/>
          <w:szCs w:val="28"/>
        </w:rPr>
      </w:pPr>
    </w:p>
    <w:p w14:paraId="0DC1F5BD" w14:textId="77777777" w:rsidR="001049C1" w:rsidRPr="004B366A" w:rsidRDefault="001049C1" w:rsidP="00E73A03">
      <w:pPr>
        <w:pStyle w:val="1a"/>
        <w:numPr>
          <w:ilvl w:val="1"/>
          <w:numId w:val="18"/>
        </w:numPr>
        <w:ind w:left="0" w:firstLine="709"/>
        <w:outlineLvl w:val="1"/>
        <w:rPr>
          <w:b/>
          <w:szCs w:val="28"/>
        </w:rPr>
      </w:pPr>
      <w:r>
        <w:rPr>
          <w:b/>
          <w:szCs w:val="28"/>
        </w:rPr>
        <w:t>Заключение договора</w:t>
      </w:r>
    </w:p>
    <w:p w14:paraId="64FD0FD3" w14:textId="77777777" w:rsidR="000A6133" w:rsidRDefault="000A6133" w:rsidP="00E73A0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B550C62" w14:textId="77777777" w:rsidR="00A53E65" w:rsidRDefault="00E73A03" w:rsidP="00E73A03">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68C8F9AB" w14:textId="77777777" w:rsidR="005304BC" w:rsidRDefault="005304BC" w:rsidP="00E73A03">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11F0ECF" w14:textId="77777777" w:rsidR="00381CD3" w:rsidRDefault="00E67B4B" w:rsidP="00E73A03">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w:t>
      </w:r>
      <w:r>
        <w:rPr>
          <w:sz w:val="28"/>
          <w:szCs w:val="28"/>
        </w:rPr>
        <w:lastRenderedPageBreak/>
        <w:t>Информационной карты. Дальнейший порядок заключения договора регулируется порядком установленным ЭТП.</w:t>
      </w:r>
    </w:p>
    <w:p w14:paraId="1F87CE14" w14:textId="77777777" w:rsidR="00A921CD" w:rsidRPr="00E67B4B" w:rsidRDefault="00381CD3" w:rsidP="00E73A03">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7F9958E" w14:textId="77777777" w:rsidR="00320EDC" w:rsidRDefault="001049C1" w:rsidP="00E73A03">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CEB4814" w14:textId="77777777" w:rsidR="001049C1" w:rsidRPr="00D32FFA" w:rsidRDefault="00B92730" w:rsidP="00E73A03">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939278A" w14:textId="77777777" w:rsidR="001049C1" w:rsidRPr="00D32FFA" w:rsidRDefault="008309A6" w:rsidP="00E73A03">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0AED823" w14:textId="77777777" w:rsidR="001049C1" w:rsidRPr="00D32FFA" w:rsidRDefault="00731B71" w:rsidP="00E73A03">
      <w:pPr>
        <w:numPr>
          <w:ilvl w:val="0"/>
          <w:numId w:val="11"/>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w:t>
      </w:r>
      <w:r>
        <w:rPr>
          <w:sz w:val="28"/>
          <w:szCs w:val="28"/>
        </w:rPr>
        <w:lastRenderedPageBreak/>
        <w:t>порядковым номером. Участник со вторым порядковым номером не вправе отказаться от заключения договора.</w:t>
      </w:r>
    </w:p>
    <w:p w14:paraId="5EA68BFB" w14:textId="77777777" w:rsidR="001049C1" w:rsidRPr="00D32FFA" w:rsidRDefault="00D9399B" w:rsidP="00E73A03">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36551126" w14:textId="77777777" w:rsidR="001049C1" w:rsidRPr="00D32FFA" w:rsidRDefault="004C420C" w:rsidP="00E73A03">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87FA708" w14:textId="77777777" w:rsidR="0079021D" w:rsidRPr="00856650" w:rsidRDefault="00450672" w:rsidP="00E73A03">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5437E201" w14:textId="77777777" w:rsidR="003D2C96" w:rsidRDefault="00E67B4B" w:rsidP="00E73A03">
      <w:pPr>
        <w:pStyle w:val="aff9"/>
        <w:numPr>
          <w:ilvl w:val="0"/>
          <w:numId w:val="11"/>
        </w:numPr>
        <w:pBdr>
          <w:top w:val="nil"/>
          <w:left w:val="nil"/>
          <w:bottom w:val="nil"/>
          <w:right w:val="nil"/>
          <w:between w:val="nil"/>
        </w:pBdr>
        <w:ind w:left="0" w:firstLine="709"/>
        <w:jc w:val="both"/>
        <w:rPr>
          <w:sz w:val="28"/>
          <w:szCs w:val="28"/>
        </w:rPr>
      </w:pPr>
      <w:bookmarkStart w:id="18"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Pr>
          <w:sz w:val="28"/>
          <w:szCs w:val="28"/>
        </w:rPr>
        <w:t xml:space="preserve">Заказчик оставляет за собой право отказаться от заключения договора в любой момент. </w:t>
      </w:r>
    </w:p>
    <w:p w14:paraId="7EE62331"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9"/>
      <w:r>
        <w:rPr>
          <w:color w:val="222222"/>
          <w:sz w:val="28"/>
          <w:szCs w:val="28"/>
          <w:shd w:val="clear" w:color="auto" w:fill="FFFFFF"/>
        </w:rPr>
        <w:t xml:space="preserve"> </w:t>
      </w:r>
    </w:p>
    <w:bookmarkEnd w:id="20"/>
    <w:p w14:paraId="5DE0FF0B" w14:textId="77777777" w:rsidR="00B178A4" w:rsidRPr="00856650" w:rsidRDefault="00B178A4" w:rsidP="00E73A03">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BA526BC" w14:textId="77777777" w:rsidR="008D4CFE" w:rsidRPr="004558A3" w:rsidRDefault="008D4CFE" w:rsidP="008D4CFE">
      <w:pPr>
        <w:ind w:left="709"/>
        <w:jc w:val="both"/>
        <w:rPr>
          <w:sz w:val="28"/>
          <w:szCs w:val="28"/>
        </w:rPr>
      </w:pPr>
    </w:p>
    <w:p w14:paraId="29CBB6B1" w14:textId="77777777" w:rsidR="001049C1" w:rsidRDefault="001049C1" w:rsidP="00E73A03">
      <w:pPr>
        <w:pStyle w:val="1a"/>
        <w:numPr>
          <w:ilvl w:val="1"/>
          <w:numId w:val="18"/>
        </w:numPr>
        <w:ind w:left="0" w:firstLine="709"/>
        <w:outlineLvl w:val="1"/>
        <w:rPr>
          <w:b/>
          <w:szCs w:val="28"/>
        </w:rPr>
      </w:pPr>
      <w:r>
        <w:rPr>
          <w:b/>
          <w:szCs w:val="28"/>
        </w:rPr>
        <w:t>Обеспечение исполнения договора</w:t>
      </w:r>
    </w:p>
    <w:p w14:paraId="072C6737" w14:textId="77777777" w:rsidR="0045708B" w:rsidRPr="00E67B4B" w:rsidRDefault="00755363" w:rsidP="00E73A03">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 xml:space="preserve">предоставления обеспечения исполнения договора: до заключения договора и </w:t>
      </w:r>
      <w:r>
        <w:rPr>
          <w:sz w:val="28"/>
          <w:szCs w:val="28"/>
        </w:rPr>
        <w:lastRenderedPageBreak/>
        <w:t>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D806453" w14:textId="6C94B93A" w:rsidR="00665005" w:rsidRPr="00665005" w:rsidRDefault="0045708B" w:rsidP="00E73A03">
      <w:pPr>
        <w:pStyle w:val="aff9"/>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r w:rsidR="002D1268">
        <w:rPr>
          <w:rFonts w:eastAsia="MS Mincho"/>
          <w:sz w:val="28"/>
          <w:szCs w:val="28"/>
        </w:rPr>
        <w:t>иной валюты,</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1959899" w14:textId="77777777" w:rsidR="0045708B" w:rsidRPr="00450672" w:rsidRDefault="0045708B" w:rsidP="00E73A03">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30BF441" w14:textId="77777777" w:rsidR="0045708B" w:rsidRPr="00450672" w:rsidRDefault="00856650" w:rsidP="00E73A03">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CA6572D" w14:textId="77777777"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14:paraId="046B330A" w14:textId="77777777"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F91CA5F" w14:textId="77777777" w:rsidR="0045708B" w:rsidRPr="00450672" w:rsidRDefault="0045708B" w:rsidP="008D4CFE">
      <w:pPr>
        <w:pStyle w:val="aff9"/>
        <w:ind w:left="0" w:firstLine="709"/>
        <w:jc w:val="both"/>
        <w:rPr>
          <w:sz w:val="28"/>
          <w:szCs w:val="28"/>
        </w:rPr>
      </w:pPr>
      <w:r>
        <w:rPr>
          <w:sz w:val="28"/>
          <w:szCs w:val="28"/>
        </w:rPr>
        <w:t>3) гарантийных обязательств.</w:t>
      </w:r>
    </w:p>
    <w:p w14:paraId="370D59C8" w14:textId="77777777" w:rsidR="0045708B" w:rsidRPr="006B528B" w:rsidRDefault="0045708B" w:rsidP="00E73A03">
      <w:pPr>
        <w:pStyle w:val="aff9"/>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63A1B23" w14:textId="77777777" w:rsidR="0045708B" w:rsidRPr="00E67B4B" w:rsidRDefault="0045708B" w:rsidP="00E73A03">
      <w:pPr>
        <w:pStyle w:val="af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E2FBA26" w14:textId="77777777" w:rsidR="008B1E78" w:rsidRDefault="00E67B4B" w:rsidP="00E73A03">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180512A2" w14:textId="77777777" w:rsidR="004462FD" w:rsidRPr="00E67B4B" w:rsidRDefault="00E67B4B" w:rsidP="00E73A03">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5A887A1" w14:textId="77777777" w:rsidR="0045708B" w:rsidRDefault="00E67B4B" w:rsidP="00E73A03">
      <w:pPr>
        <w:pStyle w:val="aff9"/>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Pr>
          <w:sz w:val="28"/>
          <w:szCs w:val="28"/>
        </w:rPr>
        <w:lastRenderedPageBreak/>
        <w:t>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D67D67E" w14:textId="77777777" w:rsidR="0045708B" w:rsidRPr="00BC54B6" w:rsidRDefault="00D151F3" w:rsidP="00E73A03">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39CAA05" w14:textId="77777777" w:rsidR="0045708B" w:rsidRDefault="0060696E" w:rsidP="00E73A03">
      <w:pPr>
        <w:pStyle w:val="aff9"/>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C333A3C" w14:textId="77777777" w:rsidR="00B22C11" w:rsidRPr="000341A3" w:rsidRDefault="00B22C11" w:rsidP="000341A3">
      <w:pPr>
        <w:jc w:val="both"/>
        <w:rPr>
          <w:sz w:val="28"/>
          <w:szCs w:val="28"/>
        </w:rPr>
      </w:pPr>
    </w:p>
    <w:p w14:paraId="544E0762" w14:textId="77777777" w:rsidR="00D83DFB" w:rsidRDefault="00D83DFB" w:rsidP="00D83DFB">
      <w:pPr>
        <w:pStyle w:val="aff9"/>
        <w:ind w:left="709"/>
        <w:jc w:val="both"/>
        <w:rPr>
          <w:sz w:val="28"/>
          <w:szCs w:val="28"/>
        </w:rPr>
      </w:pPr>
    </w:p>
    <w:p w14:paraId="507E108B"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623E9F43" w14:textId="77777777" w:rsidR="00985C8C" w:rsidRPr="00985C8C" w:rsidRDefault="00985C8C" w:rsidP="00985C8C">
      <w:pPr>
        <w:pStyle w:val="aff9"/>
        <w:numPr>
          <w:ilvl w:val="0"/>
          <w:numId w:val="93"/>
        </w:numPr>
        <w:jc w:val="both"/>
        <w:outlineLvl w:val="1"/>
        <w:rPr>
          <w:b/>
          <w:vanish/>
          <w:sz w:val="28"/>
          <w:szCs w:val="28"/>
        </w:rPr>
      </w:pPr>
    </w:p>
    <w:p w14:paraId="1770B6C4" w14:textId="77777777" w:rsidR="00985C8C" w:rsidRPr="00985C8C" w:rsidRDefault="00985C8C" w:rsidP="00985C8C">
      <w:pPr>
        <w:pStyle w:val="aff9"/>
        <w:numPr>
          <w:ilvl w:val="0"/>
          <w:numId w:val="93"/>
        </w:numPr>
        <w:jc w:val="both"/>
        <w:outlineLvl w:val="1"/>
        <w:rPr>
          <w:b/>
          <w:vanish/>
          <w:sz w:val="28"/>
          <w:szCs w:val="28"/>
        </w:rPr>
      </w:pPr>
    </w:p>
    <w:p w14:paraId="5A20467B" w14:textId="77777777" w:rsidR="00985C8C" w:rsidRPr="00985C8C" w:rsidRDefault="00985C8C" w:rsidP="00985C8C">
      <w:pPr>
        <w:pStyle w:val="aff9"/>
        <w:numPr>
          <w:ilvl w:val="0"/>
          <w:numId w:val="93"/>
        </w:numPr>
        <w:jc w:val="both"/>
        <w:outlineLvl w:val="1"/>
        <w:rPr>
          <w:b/>
          <w:vanish/>
          <w:sz w:val="28"/>
          <w:szCs w:val="28"/>
        </w:rPr>
      </w:pPr>
    </w:p>
    <w:p w14:paraId="233CCF40" w14:textId="77777777" w:rsidR="00985C8C" w:rsidRPr="00985C8C" w:rsidRDefault="00985C8C" w:rsidP="00985C8C">
      <w:pPr>
        <w:pStyle w:val="aff9"/>
        <w:numPr>
          <w:ilvl w:val="0"/>
          <w:numId w:val="93"/>
        </w:numPr>
        <w:jc w:val="both"/>
        <w:outlineLvl w:val="1"/>
        <w:rPr>
          <w:b/>
          <w:vanish/>
          <w:sz w:val="28"/>
          <w:szCs w:val="28"/>
        </w:rPr>
      </w:pPr>
    </w:p>
    <w:p w14:paraId="6EE799AC" w14:textId="77777777" w:rsidR="00B22C11" w:rsidRPr="00C17562" w:rsidRDefault="00B22C11" w:rsidP="00985C8C">
      <w:pPr>
        <w:pStyle w:val="aff9"/>
        <w:numPr>
          <w:ilvl w:val="1"/>
          <w:numId w:val="93"/>
        </w:numPr>
        <w:ind w:left="1141"/>
        <w:jc w:val="both"/>
        <w:outlineLvl w:val="1"/>
        <w:rPr>
          <w:b/>
          <w:sz w:val="28"/>
          <w:szCs w:val="28"/>
        </w:rPr>
      </w:pPr>
      <w:r w:rsidRPr="00C17562">
        <w:rPr>
          <w:b/>
          <w:sz w:val="28"/>
          <w:szCs w:val="28"/>
        </w:rPr>
        <w:t>Общие положения</w:t>
      </w:r>
    </w:p>
    <w:p w14:paraId="45FF4A01" w14:textId="77777777" w:rsidR="00B22C11" w:rsidRPr="00C17562" w:rsidRDefault="00B22C11" w:rsidP="00E73A03">
      <w:pPr>
        <w:pStyle w:val="aff9"/>
        <w:numPr>
          <w:ilvl w:val="1"/>
          <w:numId w:val="6"/>
        </w:numPr>
        <w:tabs>
          <w:tab w:val="clear" w:pos="576"/>
        </w:tabs>
        <w:ind w:left="0" w:firstLine="709"/>
        <w:jc w:val="both"/>
        <w:outlineLvl w:val="2"/>
        <w:rPr>
          <w:bCs/>
          <w:vanish/>
          <w:sz w:val="28"/>
          <w:szCs w:val="28"/>
        </w:rPr>
      </w:pPr>
    </w:p>
    <w:p w14:paraId="57DC7803" w14:textId="799677A4" w:rsidR="002D1268" w:rsidRPr="005138ED" w:rsidRDefault="002D1268" w:rsidP="002D1268">
      <w:pPr>
        <w:pStyle w:val="aff9"/>
        <w:numPr>
          <w:ilvl w:val="2"/>
          <w:numId w:val="99"/>
        </w:numPr>
        <w:spacing w:line="245" w:lineRule="auto"/>
        <w:ind w:left="0" w:firstLine="709"/>
        <w:jc w:val="both"/>
        <w:rPr>
          <w:sz w:val="28"/>
          <w:szCs w:val="28"/>
        </w:rPr>
      </w:pPr>
      <w:r>
        <w:rPr>
          <w:sz w:val="28"/>
          <w:szCs w:val="28"/>
        </w:rPr>
        <w:t>Предметом Открытого конкурса является п</w:t>
      </w:r>
      <w:r w:rsidR="00B22C11" w:rsidRPr="00C17562">
        <w:rPr>
          <w:sz w:val="28"/>
          <w:szCs w:val="28"/>
        </w:rPr>
        <w:t>оставка топлива с использованием смарт-карт</w:t>
      </w:r>
      <w:r>
        <w:rPr>
          <w:sz w:val="28"/>
          <w:szCs w:val="28"/>
        </w:rPr>
        <w:t xml:space="preserve"> (далее – Товар, Топливо)</w:t>
      </w:r>
      <w:r w:rsidR="00B22C11" w:rsidRPr="00C17562">
        <w:rPr>
          <w:sz w:val="28"/>
          <w:szCs w:val="28"/>
        </w:rPr>
        <w:t xml:space="preserve"> для нужд </w:t>
      </w:r>
      <w:r>
        <w:rPr>
          <w:sz w:val="28"/>
          <w:szCs w:val="28"/>
        </w:rPr>
        <w:br/>
      </w:r>
      <w:r w:rsidR="00B22C11" w:rsidRPr="00C17562">
        <w:rPr>
          <w:sz w:val="28"/>
          <w:szCs w:val="28"/>
        </w:rPr>
        <w:t>ПАО «ТрансКонтейнер».</w:t>
      </w:r>
      <w:r w:rsidRPr="002D1268">
        <w:rPr>
          <w:sz w:val="28"/>
          <w:szCs w:val="28"/>
        </w:rPr>
        <w:t xml:space="preserve"> </w:t>
      </w:r>
      <w:r w:rsidRPr="00E07DEB">
        <w:rPr>
          <w:sz w:val="28"/>
          <w:szCs w:val="28"/>
        </w:rPr>
        <w:t xml:space="preserve">Настоящее техническое задание разработано с целью проведения </w:t>
      </w:r>
      <w:r>
        <w:rPr>
          <w:sz w:val="28"/>
          <w:szCs w:val="28"/>
        </w:rPr>
        <w:t>О</w:t>
      </w:r>
      <w:r w:rsidRPr="00E07DEB">
        <w:rPr>
          <w:sz w:val="28"/>
          <w:szCs w:val="28"/>
        </w:rPr>
        <w:t>ткрытого конкурса в электронной форме по предмету закупки «Поставка топлива с использованием смарт-карт для нужд ПАО «ТрансКонтейнер».</w:t>
      </w:r>
    </w:p>
    <w:p w14:paraId="016DBBBD" w14:textId="77777777" w:rsidR="00B22C11" w:rsidRPr="00C17562" w:rsidRDefault="00B22C11" w:rsidP="00B22C11">
      <w:pPr>
        <w:ind w:firstLine="709"/>
        <w:jc w:val="both"/>
        <w:rPr>
          <w:sz w:val="28"/>
          <w:szCs w:val="28"/>
        </w:rPr>
      </w:pPr>
      <w:r w:rsidRPr="00C17562">
        <w:rPr>
          <w:sz w:val="28"/>
          <w:szCs w:val="28"/>
        </w:rPr>
        <w:t>Открытый конкурс является многолотовым:</w:t>
      </w:r>
    </w:p>
    <w:p w14:paraId="69C80039" w14:textId="77777777" w:rsidR="00B22C11" w:rsidRPr="001B2439" w:rsidRDefault="00B22C11" w:rsidP="00B22C11">
      <w:pPr>
        <w:ind w:firstLine="709"/>
        <w:jc w:val="both"/>
        <w:rPr>
          <w:rFonts w:eastAsia="Arial"/>
          <w:sz w:val="28"/>
          <w:szCs w:val="28"/>
        </w:rPr>
      </w:pPr>
      <w:bookmarkStart w:id="21" w:name="_Hlk182821498"/>
      <w:r w:rsidRPr="001B2439">
        <w:rPr>
          <w:sz w:val="28"/>
          <w:szCs w:val="28"/>
        </w:rPr>
        <w:t xml:space="preserve">Лот 1 – </w:t>
      </w:r>
      <w:r w:rsidRPr="001B2439">
        <w:rPr>
          <w:rFonts w:eastAsia="Arial"/>
          <w:sz w:val="28"/>
          <w:szCs w:val="28"/>
        </w:rPr>
        <w:t xml:space="preserve">«Поставка топлива с использованием смарт-карт для нужд аппарата управления и 11 филиалов ПАО </w:t>
      </w:r>
      <w:r w:rsidR="00ED2E4E" w:rsidRPr="00C17562">
        <w:rPr>
          <w:sz w:val="28"/>
          <w:szCs w:val="28"/>
        </w:rPr>
        <w:t>«</w:t>
      </w:r>
      <w:r w:rsidRPr="001B2439">
        <w:rPr>
          <w:rFonts w:eastAsia="Arial"/>
          <w:sz w:val="28"/>
          <w:szCs w:val="28"/>
        </w:rPr>
        <w:t>ТрансКонтейнер</w:t>
      </w:r>
      <w:r>
        <w:rPr>
          <w:rFonts w:eastAsia="Arial"/>
          <w:sz w:val="28"/>
          <w:szCs w:val="28"/>
        </w:rPr>
        <w:t>»</w:t>
      </w:r>
      <w:r w:rsidRPr="001B2439">
        <w:rPr>
          <w:rFonts w:eastAsia="Arial"/>
          <w:sz w:val="28"/>
          <w:szCs w:val="28"/>
        </w:rPr>
        <w:t>;</w:t>
      </w:r>
    </w:p>
    <w:p w14:paraId="38BD7E40" w14:textId="77777777" w:rsidR="00B22C11" w:rsidRPr="001B2439" w:rsidRDefault="00B22C11" w:rsidP="00B22C11">
      <w:pPr>
        <w:ind w:firstLine="709"/>
        <w:jc w:val="both"/>
        <w:rPr>
          <w:sz w:val="28"/>
          <w:szCs w:val="28"/>
        </w:rPr>
      </w:pPr>
      <w:r w:rsidRPr="001B2439">
        <w:rPr>
          <w:sz w:val="28"/>
          <w:szCs w:val="28"/>
        </w:rPr>
        <w:t>Лот 2 – «Поставка топлива с использованием смарт-карт для нужд Уральского филиала ПАО «ТрансКонтейнер», филиала ПАО «ТрансКонтейнер» на Западно-Сибирской железной дороге, филиала ПАО «ТрансКонтейнер» на Горьковской железной дороге»;</w:t>
      </w:r>
    </w:p>
    <w:p w14:paraId="58A11FA3" w14:textId="77777777" w:rsidR="00B22C11" w:rsidRPr="001B2439" w:rsidRDefault="00B22C11" w:rsidP="00B22C11">
      <w:pPr>
        <w:ind w:firstLine="709"/>
        <w:jc w:val="both"/>
        <w:rPr>
          <w:sz w:val="28"/>
          <w:szCs w:val="28"/>
        </w:rPr>
      </w:pPr>
      <w:r w:rsidRPr="001B2439">
        <w:rPr>
          <w:sz w:val="28"/>
          <w:szCs w:val="28"/>
        </w:rPr>
        <w:t xml:space="preserve">Лот 3 – </w:t>
      </w:r>
      <w:r w:rsidRPr="001B2439">
        <w:rPr>
          <w:rFonts w:eastAsia="Arial"/>
          <w:sz w:val="28"/>
          <w:szCs w:val="28"/>
        </w:rPr>
        <w:t>«Поставка топлива с использованием смарт-карт для нужд филиала ПАО «ТрансКонтейнер» на Дальневосточной железной дороге»</w:t>
      </w:r>
      <w:r>
        <w:rPr>
          <w:rFonts w:eastAsia="Arial"/>
          <w:sz w:val="28"/>
          <w:szCs w:val="28"/>
        </w:rPr>
        <w:t>;</w:t>
      </w:r>
    </w:p>
    <w:p w14:paraId="38478782" w14:textId="77777777" w:rsidR="00B22C11" w:rsidRPr="001B2439" w:rsidRDefault="00B22C11" w:rsidP="00B22C11">
      <w:pPr>
        <w:ind w:firstLine="709"/>
        <w:jc w:val="both"/>
        <w:rPr>
          <w:sz w:val="28"/>
          <w:szCs w:val="28"/>
        </w:rPr>
      </w:pPr>
      <w:r w:rsidRPr="001B2439">
        <w:rPr>
          <w:sz w:val="28"/>
          <w:szCs w:val="28"/>
        </w:rPr>
        <w:t>Лот 4 –</w:t>
      </w:r>
      <w:r>
        <w:rPr>
          <w:sz w:val="28"/>
          <w:szCs w:val="28"/>
        </w:rPr>
        <w:t xml:space="preserve"> </w:t>
      </w:r>
      <w:r w:rsidRPr="001B2439">
        <w:rPr>
          <w:rFonts w:eastAsia="Arial"/>
          <w:sz w:val="28"/>
          <w:szCs w:val="28"/>
        </w:rPr>
        <w:t>«Поставка топлива с использованием смарт-карт для нужд Контейнерного терминала Забайкальск филиала ПАО «ТрансКонтейнер» на Забайкальской железной дороге»;</w:t>
      </w:r>
    </w:p>
    <w:p w14:paraId="2B265128" w14:textId="77777777" w:rsidR="00B22C11" w:rsidRPr="001B2439" w:rsidRDefault="00B22C11" w:rsidP="00B22C11">
      <w:pPr>
        <w:ind w:firstLine="709"/>
        <w:jc w:val="both"/>
        <w:rPr>
          <w:sz w:val="28"/>
          <w:szCs w:val="28"/>
        </w:rPr>
      </w:pPr>
      <w:r w:rsidRPr="001B2439">
        <w:rPr>
          <w:sz w:val="28"/>
          <w:szCs w:val="28"/>
        </w:rPr>
        <w:t xml:space="preserve">Лот 5 – </w:t>
      </w:r>
      <w:r w:rsidRPr="001B2439">
        <w:rPr>
          <w:rFonts w:eastAsia="Arial"/>
          <w:sz w:val="28"/>
          <w:szCs w:val="28"/>
        </w:rPr>
        <w:t>«Поставка топлива с использованием смарт-карт для нужд Контейнерного терминала Благовещенск филиала ПАО «ТрансКонтейнер» на Забайкальской железной дороге»</w:t>
      </w:r>
      <w:r>
        <w:rPr>
          <w:rFonts w:eastAsia="Arial"/>
          <w:sz w:val="28"/>
          <w:szCs w:val="28"/>
        </w:rPr>
        <w:t>;</w:t>
      </w:r>
    </w:p>
    <w:p w14:paraId="78043795" w14:textId="77777777" w:rsidR="00B22C11" w:rsidRPr="001B2439" w:rsidRDefault="00B22C11" w:rsidP="00B22C11">
      <w:pPr>
        <w:ind w:firstLine="709"/>
        <w:jc w:val="both"/>
        <w:rPr>
          <w:sz w:val="28"/>
          <w:szCs w:val="28"/>
        </w:rPr>
      </w:pPr>
      <w:r w:rsidRPr="001B2439">
        <w:rPr>
          <w:sz w:val="28"/>
          <w:szCs w:val="28"/>
        </w:rPr>
        <w:t xml:space="preserve">Лот 6 – </w:t>
      </w:r>
      <w:r w:rsidRPr="001B2439">
        <w:rPr>
          <w:rFonts w:eastAsia="Arial"/>
          <w:sz w:val="28"/>
          <w:szCs w:val="28"/>
        </w:rPr>
        <w:t>«Поставка топлива с использованием смарт-карт для нужд филиала ПАО «ТрансКонтейнер» на Красноярской железной дороге».</w:t>
      </w:r>
    </w:p>
    <w:bookmarkEnd w:id="21"/>
    <w:p w14:paraId="54D536FB" w14:textId="77777777" w:rsidR="00B22C11" w:rsidRPr="00C17562" w:rsidRDefault="00B22C11" w:rsidP="00B22C11">
      <w:pPr>
        <w:ind w:firstLine="709"/>
        <w:jc w:val="both"/>
        <w:rPr>
          <w:sz w:val="28"/>
          <w:szCs w:val="28"/>
        </w:rPr>
      </w:pPr>
    </w:p>
    <w:p w14:paraId="12AB0BBC" w14:textId="77777777" w:rsidR="00B22C11" w:rsidRPr="00C17562" w:rsidRDefault="00B22C11" w:rsidP="00E73A03">
      <w:pPr>
        <w:pStyle w:val="aff9"/>
        <w:numPr>
          <w:ilvl w:val="1"/>
          <w:numId w:val="93"/>
        </w:numPr>
        <w:ind w:left="0" w:firstLine="709"/>
        <w:jc w:val="both"/>
        <w:outlineLvl w:val="1"/>
        <w:rPr>
          <w:b/>
          <w:i/>
          <w:sz w:val="28"/>
          <w:szCs w:val="28"/>
        </w:rPr>
      </w:pPr>
      <w:r w:rsidRPr="00C17562">
        <w:rPr>
          <w:b/>
          <w:sz w:val="28"/>
          <w:szCs w:val="28"/>
        </w:rPr>
        <w:t>Термины, используемые в Техническом задании</w:t>
      </w:r>
    </w:p>
    <w:p w14:paraId="46EDE8E3" w14:textId="77777777" w:rsidR="00B22C11" w:rsidRPr="00C17562" w:rsidRDefault="00B22C11" w:rsidP="00B22C11">
      <w:pPr>
        <w:ind w:firstLine="709"/>
        <w:jc w:val="both"/>
        <w:rPr>
          <w:b/>
          <w:sz w:val="28"/>
          <w:szCs w:val="28"/>
        </w:rPr>
      </w:pPr>
      <w:r w:rsidRPr="00763D68">
        <w:rPr>
          <w:b/>
          <w:sz w:val="28"/>
          <w:szCs w:val="28"/>
        </w:rPr>
        <w:t>Покупатель</w:t>
      </w:r>
      <w:r w:rsidR="00364733" w:rsidRPr="00763D68">
        <w:rPr>
          <w:bCs/>
          <w:sz w:val="28"/>
          <w:szCs w:val="28"/>
        </w:rPr>
        <w:t xml:space="preserve"> </w:t>
      </w:r>
      <w:r w:rsidRPr="00C17562">
        <w:rPr>
          <w:sz w:val="28"/>
          <w:szCs w:val="28"/>
        </w:rPr>
        <w:t>–</w:t>
      </w:r>
      <w:r w:rsidR="00364733">
        <w:rPr>
          <w:sz w:val="28"/>
          <w:szCs w:val="28"/>
        </w:rPr>
        <w:t xml:space="preserve"> </w:t>
      </w:r>
      <w:r w:rsidRPr="00C17562">
        <w:rPr>
          <w:sz w:val="28"/>
          <w:szCs w:val="28"/>
        </w:rPr>
        <w:t>ПАО «ТрансКонтейнер».</w:t>
      </w:r>
    </w:p>
    <w:p w14:paraId="300C3225" w14:textId="77777777" w:rsidR="00B22C11" w:rsidRPr="00C9228B" w:rsidRDefault="00B22C11" w:rsidP="00B22C11">
      <w:pPr>
        <w:ind w:firstLine="709"/>
        <w:jc w:val="both"/>
        <w:rPr>
          <w:sz w:val="28"/>
          <w:szCs w:val="28"/>
        </w:rPr>
      </w:pPr>
      <w:r w:rsidRPr="000B0B3C">
        <w:rPr>
          <w:b/>
          <w:sz w:val="28"/>
          <w:szCs w:val="28"/>
        </w:rPr>
        <w:lastRenderedPageBreak/>
        <w:t>Поставщик</w:t>
      </w:r>
      <w:r w:rsidR="00364733">
        <w:rPr>
          <w:b/>
          <w:sz w:val="28"/>
          <w:szCs w:val="28"/>
        </w:rPr>
        <w:t xml:space="preserve"> </w:t>
      </w:r>
      <w:r w:rsidRPr="00C17562">
        <w:rPr>
          <w:sz w:val="28"/>
          <w:szCs w:val="28"/>
        </w:rPr>
        <w:t>–</w:t>
      </w:r>
      <w:r w:rsidR="00364733">
        <w:rPr>
          <w:sz w:val="28"/>
          <w:szCs w:val="28"/>
        </w:rPr>
        <w:t xml:space="preserve"> </w:t>
      </w:r>
      <w:r w:rsidRPr="00C17562">
        <w:rPr>
          <w:sz w:val="28"/>
          <w:szCs w:val="28"/>
        </w:rPr>
        <w:t xml:space="preserve">победитель Открытого конкурса по соответствующему </w:t>
      </w:r>
      <w:r w:rsidR="00ED2E4E">
        <w:rPr>
          <w:sz w:val="28"/>
          <w:szCs w:val="28"/>
        </w:rPr>
        <w:br/>
      </w:r>
      <w:r w:rsidRPr="00C17562">
        <w:rPr>
          <w:sz w:val="28"/>
          <w:szCs w:val="28"/>
        </w:rPr>
        <w:t>лоту (-ам).</w:t>
      </w:r>
    </w:p>
    <w:p w14:paraId="5EEC7B93" w14:textId="77777777" w:rsidR="00B22C11" w:rsidRPr="00C9228B" w:rsidRDefault="00B22C11" w:rsidP="00B22C11">
      <w:pPr>
        <w:ind w:firstLine="709"/>
        <w:jc w:val="both"/>
        <w:rPr>
          <w:b/>
          <w:sz w:val="28"/>
          <w:szCs w:val="28"/>
        </w:rPr>
      </w:pPr>
      <w:r w:rsidRPr="000B0B3C">
        <w:rPr>
          <w:b/>
          <w:sz w:val="28"/>
          <w:szCs w:val="28"/>
        </w:rPr>
        <w:t>Грузополучатель</w:t>
      </w:r>
      <w:r w:rsidRPr="00C9228B">
        <w:rPr>
          <w:sz w:val="28"/>
          <w:szCs w:val="28"/>
        </w:rPr>
        <w:t xml:space="preserve"> – исполнитель обязательств Покупателя по договору, который будет заключен по итогам открытого конкурса в электронной форме – филиал Покупателя, аппарат управления Покупателя (в зависимости от лота).</w:t>
      </w:r>
    </w:p>
    <w:p w14:paraId="314D90D8" w14:textId="23A3D5D7" w:rsidR="00B22C11" w:rsidRPr="00C9228B" w:rsidRDefault="00B22C11" w:rsidP="00B22C11">
      <w:pPr>
        <w:ind w:firstLine="709"/>
        <w:jc w:val="both"/>
        <w:rPr>
          <w:b/>
          <w:sz w:val="28"/>
          <w:szCs w:val="28"/>
        </w:rPr>
      </w:pPr>
      <w:r w:rsidRPr="000B0B3C">
        <w:rPr>
          <w:b/>
          <w:sz w:val="28"/>
          <w:szCs w:val="28"/>
        </w:rPr>
        <w:t>Товар/Топливо</w:t>
      </w:r>
      <w:r w:rsidRPr="00C9228B">
        <w:rPr>
          <w:sz w:val="28"/>
          <w:szCs w:val="28"/>
        </w:rPr>
        <w:t xml:space="preserve"> – нефтепродукты следующего вида: </w:t>
      </w:r>
      <w:r>
        <w:rPr>
          <w:sz w:val="28"/>
          <w:szCs w:val="28"/>
        </w:rPr>
        <w:t xml:space="preserve">моторное </w:t>
      </w:r>
      <w:r w:rsidRPr="00C9228B">
        <w:rPr>
          <w:sz w:val="28"/>
          <w:szCs w:val="28"/>
        </w:rPr>
        <w:t xml:space="preserve">топливо, наименование (виды) которого представлены в пункте </w:t>
      </w:r>
      <w:r w:rsidR="00161445">
        <w:rPr>
          <w:sz w:val="28"/>
          <w:szCs w:val="28"/>
        </w:rPr>
        <w:t>4</w:t>
      </w:r>
      <w:r w:rsidRPr="00C9228B">
        <w:rPr>
          <w:sz w:val="28"/>
          <w:szCs w:val="28"/>
        </w:rPr>
        <w:t>.3 настоящего Технического задания.</w:t>
      </w:r>
    </w:p>
    <w:p w14:paraId="07BA6B2A" w14:textId="77777777" w:rsidR="00B22C11" w:rsidRPr="00C9228B" w:rsidRDefault="00B22C11" w:rsidP="00B22C11">
      <w:pPr>
        <w:tabs>
          <w:tab w:val="left" w:pos="0"/>
        </w:tabs>
        <w:ind w:firstLine="709"/>
        <w:jc w:val="both"/>
        <w:rPr>
          <w:rStyle w:val="afff7"/>
          <w:b w:val="0"/>
          <w:bCs w:val="0"/>
          <w:sz w:val="28"/>
          <w:szCs w:val="28"/>
        </w:rPr>
      </w:pPr>
      <w:r>
        <w:rPr>
          <w:b/>
          <w:bCs/>
          <w:sz w:val="28"/>
          <w:szCs w:val="28"/>
        </w:rPr>
        <w:t>Смарт-карта</w:t>
      </w:r>
      <w:r w:rsidRPr="00C9228B">
        <w:rPr>
          <w:b/>
          <w:bCs/>
          <w:sz w:val="28"/>
          <w:szCs w:val="28"/>
        </w:rPr>
        <w:t xml:space="preserve"> </w:t>
      </w:r>
      <w:r>
        <w:rPr>
          <w:b/>
          <w:bCs/>
          <w:sz w:val="28"/>
          <w:szCs w:val="28"/>
        </w:rPr>
        <w:t>(т</w:t>
      </w:r>
      <w:r>
        <w:rPr>
          <w:rStyle w:val="afff7"/>
          <w:bCs w:val="0"/>
          <w:sz w:val="28"/>
          <w:szCs w:val="28"/>
        </w:rPr>
        <w:t xml:space="preserve">опливная карта, </w:t>
      </w:r>
      <w:r>
        <w:rPr>
          <w:b/>
          <w:bCs/>
          <w:sz w:val="28"/>
          <w:szCs w:val="28"/>
        </w:rPr>
        <w:t>К</w:t>
      </w:r>
      <w:r w:rsidRPr="00C9228B">
        <w:rPr>
          <w:b/>
          <w:bCs/>
          <w:sz w:val="28"/>
          <w:szCs w:val="28"/>
        </w:rPr>
        <w:t>арта)</w:t>
      </w:r>
      <w:r w:rsidRPr="00C9228B">
        <w:rPr>
          <w:bCs/>
          <w:sz w:val="28"/>
          <w:szCs w:val="28"/>
        </w:rPr>
        <w:t xml:space="preserve"> – </w:t>
      </w:r>
      <w:bookmarkStart w:id="22" w:name="_Hlk181711117"/>
      <w:r w:rsidRPr="00C9228B">
        <w:rPr>
          <w:sz w:val="28"/>
          <w:szCs w:val="28"/>
        </w:rPr>
        <w:t xml:space="preserve">пластиковая карта, являющаяся техническим средством со встроенным микропроцессором, с магнитной полосой и/или чипом, содержащая идентификационный номер, передается Покупателю/Грузополучателю по акту приема-передачи </w:t>
      </w:r>
      <w:r>
        <w:rPr>
          <w:sz w:val="28"/>
          <w:szCs w:val="28"/>
        </w:rPr>
        <w:t>Смарт-к</w:t>
      </w:r>
      <w:r w:rsidRPr="00C9228B">
        <w:rPr>
          <w:sz w:val="28"/>
          <w:szCs w:val="28"/>
        </w:rPr>
        <w:t xml:space="preserve">арт и используется Держателем Карты для получения Товаров на Торговых точках путем предъявления </w:t>
      </w:r>
      <w:r>
        <w:rPr>
          <w:sz w:val="28"/>
          <w:szCs w:val="28"/>
        </w:rPr>
        <w:t>Смарт-карты</w:t>
      </w:r>
      <w:r w:rsidRPr="00C9228B">
        <w:rPr>
          <w:sz w:val="28"/>
          <w:szCs w:val="28"/>
        </w:rPr>
        <w:t xml:space="preserve"> на Терминале или с использованием Мобильного приложения Поставщика. </w:t>
      </w:r>
      <w:r>
        <w:rPr>
          <w:bCs/>
          <w:sz w:val="28"/>
          <w:szCs w:val="28"/>
        </w:rPr>
        <w:t>Смарт-к</w:t>
      </w:r>
      <w:r w:rsidRPr="00C9228B">
        <w:rPr>
          <w:bCs/>
          <w:sz w:val="28"/>
          <w:szCs w:val="28"/>
        </w:rPr>
        <w:t xml:space="preserve">арта позволяет осуществлять учет количества и ассортимент Товара, который может быть отпущен </w:t>
      </w:r>
      <w:r w:rsidRPr="00C9228B">
        <w:rPr>
          <w:sz w:val="28"/>
          <w:szCs w:val="28"/>
        </w:rPr>
        <w:t xml:space="preserve">Покупателю/Грузополучателю на Торговой точке, а также Товара, полученного Покупателем/Грузополучателем </w:t>
      </w:r>
      <w:r w:rsidRPr="00C9228B">
        <w:rPr>
          <w:bCs/>
          <w:sz w:val="28"/>
          <w:szCs w:val="28"/>
        </w:rPr>
        <w:t xml:space="preserve">по настоящему Договору. </w:t>
      </w:r>
      <w:r w:rsidRPr="000B0B3C">
        <w:rPr>
          <w:bCs/>
          <w:sz w:val="28"/>
          <w:szCs w:val="28"/>
        </w:rPr>
        <w:t>Смарт-карта</w:t>
      </w:r>
      <w:r w:rsidRPr="00C9228B">
        <w:rPr>
          <w:b/>
          <w:bCs/>
          <w:sz w:val="28"/>
          <w:szCs w:val="28"/>
        </w:rPr>
        <w:t xml:space="preserve"> </w:t>
      </w:r>
      <w:r w:rsidRPr="00C9228B">
        <w:rPr>
          <w:bCs/>
          <w:sz w:val="28"/>
          <w:szCs w:val="28"/>
        </w:rPr>
        <w:t xml:space="preserve">не является платежным средством, не предназначена для получения наличных денежных средств </w:t>
      </w:r>
      <w:r w:rsidRPr="00C9228B">
        <w:rPr>
          <w:sz w:val="28"/>
          <w:szCs w:val="28"/>
        </w:rPr>
        <w:t>и находится в обращении на Торговых точках, определённых Договором</w:t>
      </w:r>
      <w:r w:rsidRPr="00C9228B">
        <w:rPr>
          <w:bCs/>
          <w:sz w:val="28"/>
          <w:szCs w:val="28"/>
        </w:rPr>
        <w:t xml:space="preserve">. </w:t>
      </w:r>
    </w:p>
    <w:bookmarkEnd w:id="22"/>
    <w:p w14:paraId="15ADE2AF" w14:textId="77777777" w:rsidR="00B22C11" w:rsidRPr="00C9228B" w:rsidRDefault="00B22C11" w:rsidP="00B22C11">
      <w:pPr>
        <w:tabs>
          <w:tab w:val="left" w:pos="0"/>
        </w:tabs>
        <w:ind w:firstLine="709"/>
        <w:jc w:val="both"/>
        <w:rPr>
          <w:sz w:val="28"/>
          <w:szCs w:val="28"/>
        </w:rPr>
      </w:pPr>
      <w:r w:rsidRPr="00C9228B">
        <w:rPr>
          <w:b/>
          <w:sz w:val="28"/>
          <w:szCs w:val="28"/>
        </w:rPr>
        <w:t>Виртуальная топливная карта (Виртуальная карта)</w:t>
      </w:r>
      <w:r w:rsidRPr="00C9228B">
        <w:rPr>
          <w:sz w:val="28"/>
          <w:szCs w:val="28"/>
        </w:rPr>
        <w:t xml:space="preserve"> – идентификационный номер, который передается Покупателю по акту приема-передачи </w:t>
      </w:r>
      <w:r>
        <w:rPr>
          <w:sz w:val="28"/>
          <w:szCs w:val="28"/>
        </w:rPr>
        <w:t>Смарт-к</w:t>
      </w:r>
      <w:r w:rsidRPr="00C9228B">
        <w:rPr>
          <w:sz w:val="28"/>
          <w:szCs w:val="28"/>
        </w:rPr>
        <w:t xml:space="preserve">арт и используется Держателем Карты для получения Товаров на Торговой точке с использованием Мобильного приложения Поставщика. Виртуальная карта позволяет осуществлять учет количества и ассортимент Товара, который может быть отпущен Покупателю/Грузополучателю на Торговой точке, а также Товара, полученного Покупателем/Грузополучателем по настоящему Договору. Виртуальная карта не является платежным средством, не предназначена для получения наличных денежных средств и находится в обращении на Торговой точке, определённых Договором. </w:t>
      </w:r>
    </w:p>
    <w:p w14:paraId="4ADDFE6F" w14:textId="77777777" w:rsidR="00B22C11" w:rsidRPr="00C9228B" w:rsidRDefault="00B22C11" w:rsidP="00B22C11">
      <w:pPr>
        <w:tabs>
          <w:tab w:val="left" w:pos="0"/>
        </w:tabs>
        <w:ind w:firstLine="709"/>
        <w:jc w:val="both"/>
        <w:rPr>
          <w:spacing w:val="-4"/>
          <w:sz w:val="28"/>
          <w:szCs w:val="28"/>
        </w:rPr>
      </w:pPr>
      <w:r w:rsidRPr="00C9228B">
        <w:rPr>
          <w:b/>
          <w:spacing w:val="-4"/>
          <w:sz w:val="28"/>
          <w:szCs w:val="28"/>
        </w:rPr>
        <w:t>Сервисные услуги</w:t>
      </w:r>
      <w:r w:rsidRPr="00C9228B">
        <w:rPr>
          <w:spacing w:val="-4"/>
          <w:sz w:val="28"/>
          <w:szCs w:val="28"/>
        </w:rPr>
        <w:t xml:space="preserve"> – </w:t>
      </w:r>
      <w:r w:rsidRPr="00C9228B">
        <w:rPr>
          <w:sz w:val="28"/>
          <w:szCs w:val="28"/>
        </w:rPr>
        <w:t xml:space="preserve">услуги по техническому и технологическому обслуживанию </w:t>
      </w:r>
      <w:r>
        <w:rPr>
          <w:sz w:val="28"/>
          <w:szCs w:val="28"/>
        </w:rPr>
        <w:t>Смарт-карт</w:t>
      </w:r>
      <w:r w:rsidRPr="00C9228B">
        <w:rPr>
          <w:sz w:val="28"/>
          <w:szCs w:val="28"/>
        </w:rPr>
        <w:t xml:space="preserve">, Виртуальных карт, Мобильного приложения, услуги по обслуживанию Договора, услуги процессинга (услуги по учету, обработке и передаче информации, связанной с реализацией Товара по </w:t>
      </w:r>
      <w:r>
        <w:rPr>
          <w:sz w:val="28"/>
          <w:szCs w:val="28"/>
        </w:rPr>
        <w:t>Смарт-картам</w:t>
      </w:r>
      <w:r w:rsidRPr="00C9228B">
        <w:rPr>
          <w:sz w:val="28"/>
          <w:szCs w:val="28"/>
        </w:rPr>
        <w:t xml:space="preserve">, Виртуальным картам, услуги по предоставлению данных по транзакциям в Личном кабинете с разбивкой на каждого Грузополучателя,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Покупателем/Грузополучателем лимитов по объемам и видам Товара для каждой </w:t>
      </w:r>
      <w:r>
        <w:rPr>
          <w:sz w:val="28"/>
          <w:szCs w:val="28"/>
        </w:rPr>
        <w:t>Смарт-карты</w:t>
      </w:r>
      <w:r w:rsidRPr="00C9228B">
        <w:rPr>
          <w:sz w:val="28"/>
          <w:szCs w:val="28"/>
        </w:rPr>
        <w:t>, Виртуальной карты, услуги по предоставлению персонального менеджера.</w:t>
      </w:r>
      <w:r w:rsidRPr="00C9228B">
        <w:rPr>
          <w:spacing w:val="-4"/>
          <w:sz w:val="28"/>
          <w:szCs w:val="28"/>
        </w:rPr>
        <w:t xml:space="preserve"> </w:t>
      </w:r>
    </w:p>
    <w:p w14:paraId="4176BE44" w14:textId="77777777" w:rsidR="00B22C11" w:rsidRPr="00C9228B" w:rsidRDefault="00B22C11" w:rsidP="00B22C11">
      <w:pPr>
        <w:tabs>
          <w:tab w:val="left" w:pos="0"/>
        </w:tabs>
        <w:ind w:firstLine="709"/>
        <w:jc w:val="both"/>
        <w:rPr>
          <w:spacing w:val="-4"/>
          <w:sz w:val="28"/>
          <w:szCs w:val="28"/>
        </w:rPr>
      </w:pPr>
      <w:r w:rsidRPr="00C9228B">
        <w:rPr>
          <w:b/>
          <w:spacing w:val="-4"/>
          <w:sz w:val="28"/>
          <w:szCs w:val="28"/>
        </w:rPr>
        <w:lastRenderedPageBreak/>
        <w:t>Цена стелы</w:t>
      </w:r>
      <w:r w:rsidRPr="00C9228B">
        <w:rPr>
          <w:spacing w:val="-4"/>
          <w:sz w:val="28"/>
          <w:szCs w:val="28"/>
        </w:rPr>
        <w:t xml:space="preserve"> – отпускная розничная цена на Товар, указанная на момент получения Товара на АЗС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прикассовой зоне).</w:t>
      </w:r>
    </w:p>
    <w:p w14:paraId="036E1DA9" w14:textId="77777777" w:rsidR="00B22C11" w:rsidRPr="00C17562" w:rsidRDefault="00B22C11" w:rsidP="00B22C11">
      <w:pPr>
        <w:ind w:firstLine="709"/>
        <w:jc w:val="both"/>
        <w:rPr>
          <w:b/>
          <w:sz w:val="28"/>
          <w:szCs w:val="28"/>
        </w:rPr>
      </w:pPr>
    </w:p>
    <w:p w14:paraId="32747F89" w14:textId="77777777" w:rsidR="00B22C11" w:rsidRPr="00C17562" w:rsidRDefault="00B22C11" w:rsidP="00E73A03">
      <w:pPr>
        <w:pStyle w:val="aff9"/>
        <w:numPr>
          <w:ilvl w:val="1"/>
          <w:numId w:val="93"/>
        </w:numPr>
        <w:ind w:left="0" w:firstLine="709"/>
        <w:jc w:val="both"/>
        <w:outlineLvl w:val="1"/>
        <w:rPr>
          <w:b/>
          <w:sz w:val="28"/>
          <w:szCs w:val="28"/>
        </w:rPr>
      </w:pPr>
      <w:r w:rsidRPr="00C17562">
        <w:rPr>
          <w:b/>
          <w:sz w:val="28"/>
          <w:szCs w:val="28"/>
        </w:rPr>
        <w:t>Наименование (виды) Товара</w:t>
      </w:r>
    </w:p>
    <w:p w14:paraId="3A4D8BE1" w14:textId="77777777" w:rsidR="00B22C11" w:rsidRPr="00C17562" w:rsidRDefault="00B22C11" w:rsidP="00E73A03">
      <w:pPr>
        <w:pStyle w:val="aff9"/>
        <w:numPr>
          <w:ilvl w:val="2"/>
          <w:numId w:val="93"/>
        </w:numPr>
        <w:ind w:left="0" w:firstLine="709"/>
        <w:jc w:val="both"/>
        <w:rPr>
          <w:sz w:val="28"/>
          <w:szCs w:val="28"/>
        </w:rPr>
      </w:pPr>
      <w:r w:rsidRPr="00C17562">
        <w:rPr>
          <w:sz w:val="28"/>
          <w:szCs w:val="28"/>
        </w:rPr>
        <w:t>Наименование (вид) Товара, планируемого к закупке:</w:t>
      </w:r>
    </w:p>
    <w:p w14:paraId="4BFBF9CC" w14:textId="77777777" w:rsidR="00B22C11" w:rsidRPr="00C17562" w:rsidRDefault="00B22C11" w:rsidP="00B22C11">
      <w:pPr>
        <w:ind w:firstLine="709"/>
        <w:jc w:val="both"/>
        <w:rPr>
          <w:sz w:val="28"/>
          <w:szCs w:val="28"/>
        </w:rPr>
      </w:pPr>
      <w:r w:rsidRPr="00C17562">
        <w:rPr>
          <w:sz w:val="28"/>
          <w:szCs w:val="28"/>
        </w:rPr>
        <w:t xml:space="preserve">- Бензин с октановым числом (по исследовательскому методу) не менее 92 (далее – Аи-92), </w:t>
      </w:r>
    </w:p>
    <w:p w14:paraId="1CAAF6C1" w14:textId="77777777" w:rsidR="00B22C11" w:rsidRPr="00C17562" w:rsidRDefault="00B22C11" w:rsidP="00B22C11">
      <w:pPr>
        <w:ind w:firstLine="709"/>
        <w:jc w:val="both"/>
        <w:rPr>
          <w:sz w:val="28"/>
          <w:szCs w:val="28"/>
        </w:rPr>
      </w:pPr>
      <w:r w:rsidRPr="00C17562">
        <w:rPr>
          <w:sz w:val="28"/>
          <w:szCs w:val="28"/>
        </w:rPr>
        <w:t>и/или</w:t>
      </w:r>
    </w:p>
    <w:p w14:paraId="65C91650" w14:textId="77777777" w:rsidR="00B22C11" w:rsidRPr="00C17562" w:rsidRDefault="00B22C11" w:rsidP="00B22C11">
      <w:pPr>
        <w:ind w:firstLine="709"/>
        <w:jc w:val="both"/>
        <w:rPr>
          <w:sz w:val="28"/>
          <w:szCs w:val="28"/>
        </w:rPr>
      </w:pPr>
      <w:r w:rsidRPr="00C17562">
        <w:rPr>
          <w:sz w:val="28"/>
          <w:szCs w:val="28"/>
        </w:rPr>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14:paraId="6E69F0D9" w14:textId="77777777" w:rsidR="00B22C11" w:rsidRPr="00C17562" w:rsidRDefault="00B22C11" w:rsidP="00B22C11">
      <w:pPr>
        <w:ind w:firstLine="709"/>
        <w:jc w:val="both"/>
        <w:rPr>
          <w:sz w:val="28"/>
          <w:szCs w:val="28"/>
        </w:rPr>
      </w:pPr>
      <w:r w:rsidRPr="00C17562">
        <w:rPr>
          <w:sz w:val="28"/>
          <w:szCs w:val="28"/>
        </w:rPr>
        <w:t>- Бензин с октановым числом (по исследовательскому методу) не менее 95 (далее – Аи-95),</w:t>
      </w:r>
    </w:p>
    <w:p w14:paraId="7149A359" w14:textId="77777777" w:rsidR="00B22C11" w:rsidRPr="00C17562" w:rsidRDefault="00B22C11" w:rsidP="00B22C11">
      <w:pPr>
        <w:ind w:firstLine="709"/>
        <w:jc w:val="both"/>
        <w:rPr>
          <w:sz w:val="28"/>
          <w:szCs w:val="28"/>
        </w:rPr>
      </w:pPr>
      <w:r w:rsidRPr="00C17562">
        <w:rPr>
          <w:sz w:val="28"/>
          <w:szCs w:val="28"/>
        </w:rPr>
        <w:t>и/или</w:t>
      </w:r>
    </w:p>
    <w:p w14:paraId="310C8A8A" w14:textId="77777777" w:rsidR="00B22C11" w:rsidRPr="00C17562" w:rsidRDefault="00B22C11" w:rsidP="00B22C11">
      <w:pPr>
        <w:ind w:firstLine="709"/>
        <w:jc w:val="both"/>
        <w:rPr>
          <w:sz w:val="28"/>
          <w:szCs w:val="28"/>
        </w:rPr>
      </w:pPr>
      <w:r w:rsidRPr="00C17562">
        <w:rPr>
          <w:sz w:val="28"/>
          <w:szCs w:val="28"/>
        </w:rPr>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492B97B0" w14:textId="77777777" w:rsidR="00B22C11" w:rsidRPr="00C17562" w:rsidRDefault="00B22C11" w:rsidP="00B22C11">
      <w:pPr>
        <w:ind w:firstLine="709"/>
        <w:jc w:val="both"/>
        <w:rPr>
          <w:sz w:val="28"/>
          <w:szCs w:val="28"/>
        </w:rPr>
      </w:pPr>
      <w:r w:rsidRPr="00C17562">
        <w:rPr>
          <w:sz w:val="28"/>
          <w:szCs w:val="28"/>
        </w:rPr>
        <w:t>Октановое число бензина определяется в соответствии с документом: метод испытаний по ГОСТ 32339-2013 (ISO 5164:2005) «Нефтепродукты. Определение детонационных характеристик моторных топлив. Исследовательский метод», ГОСТ 8226-2022 Топливо для двигателей. Исследовательский метод определения октанового числа.</w:t>
      </w:r>
    </w:p>
    <w:p w14:paraId="286726B0" w14:textId="77777777" w:rsidR="00B22C11" w:rsidRPr="00C17562" w:rsidRDefault="00B22C11" w:rsidP="00B22C11">
      <w:pPr>
        <w:ind w:firstLine="709"/>
        <w:jc w:val="both"/>
        <w:rPr>
          <w:sz w:val="28"/>
          <w:szCs w:val="28"/>
        </w:rPr>
      </w:pPr>
      <w:r w:rsidRPr="00C17562">
        <w:rPr>
          <w:sz w:val="28"/>
          <w:szCs w:val="28"/>
        </w:rPr>
        <w:t>- Дизельное топливо (далее – ДТ),</w:t>
      </w:r>
    </w:p>
    <w:p w14:paraId="1843E90F" w14:textId="77777777" w:rsidR="00B22C11" w:rsidRPr="00C17562" w:rsidRDefault="00B22C11" w:rsidP="00B22C11">
      <w:pPr>
        <w:ind w:firstLine="709"/>
        <w:jc w:val="both"/>
        <w:rPr>
          <w:sz w:val="28"/>
          <w:szCs w:val="28"/>
        </w:rPr>
      </w:pPr>
      <w:r w:rsidRPr="00C17562">
        <w:rPr>
          <w:sz w:val="28"/>
          <w:szCs w:val="28"/>
        </w:rPr>
        <w:t>и/или</w:t>
      </w:r>
    </w:p>
    <w:p w14:paraId="0050A3FE" w14:textId="77777777" w:rsidR="00B22C11" w:rsidRPr="00C17562" w:rsidRDefault="00B22C11" w:rsidP="00B22C11">
      <w:pPr>
        <w:ind w:firstLine="709"/>
        <w:jc w:val="both"/>
        <w:rPr>
          <w:sz w:val="28"/>
          <w:szCs w:val="28"/>
        </w:rPr>
      </w:pPr>
      <w:r w:rsidRPr="00C17562">
        <w:rPr>
          <w:sz w:val="28"/>
          <w:szCs w:val="28"/>
        </w:rPr>
        <w:t>- Дизельное топливо с улучшенными характеристиками (с эффективными многофункциональными (моющими) присадками) (далее – ДТ+).</w:t>
      </w:r>
    </w:p>
    <w:p w14:paraId="30AFFBF3" w14:textId="77777777" w:rsidR="00B22C11" w:rsidRPr="00C17562" w:rsidRDefault="00B22C11" w:rsidP="00E73A03">
      <w:pPr>
        <w:pStyle w:val="aff9"/>
        <w:numPr>
          <w:ilvl w:val="2"/>
          <w:numId w:val="93"/>
        </w:numPr>
        <w:ind w:left="0" w:firstLine="709"/>
        <w:jc w:val="both"/>
        <w:rPr>
          <w:sz w:val="28"/>
          <w:szCs w:val="28"/>
        </w:rPr>
      </w:pPr>
      <w:r w:rsidRPr="00C17562">
        <w:rPr>
          <w:sz w:val="28"/>
          <w:szCs w:val="28"/>
        </w:rPr>
        <w:t xml:space="preserve">При наличии на АЗС </w:t>
      </w:r>
      <w:r w:rsidR="00A775EF" w:rsidRPr="00C17562">
        <w:rPr>
          <w:sz w:val="28"/>
          <w:szCs w:val="28"/>
        </w:rPr>
        <w:t>бензина Аи</w:t>
      </w:r>
      <w:r w:rsidRPr="00C17562">
        <w:rPr>
          <w:sz w:val="28"/>
          <w:szCs w:val="28"/>
        </w:rPr>
        <w:t>-92 и Аи-92+, бензина Аи-95 и Аи-95+, дизельного топлива ДТ и ДТ+ Поставщик должен обеспечить возможность заправки автотранспорта Покупател</w:t>
      </w:r>
      <w:r>
        <w:rPr>
          <w:sz w:val="28"/>
          <w:szCs w:val="28"/>
        </w:rPr>
        <w:t>я</w:t>
      </w:r>
      <w:r w:rsidRPr="00C17562">
        <w:rPr>
          <w:sz w:val="28"/>
          <w:szCs w:val="28"/>
        </w:rPr>
        <w:t xml:space="preserve"> каждым из указанных в данном пункте и представленных на АЗС видов, марки топлива.</w:t>
      </w:r>
    </w:p>
    <w:p w14:paraId="6A61675A" w14:textId="77777777" w:rsidR="00B22C11" w:rsidRPr="00C17562" w:rsidRDefault="00B22C11" w:rsidP="00B22C11">
      <w:pPr>
        <w:ind w:firstLine="709"/>
        <w:jc w:val="both"/>
        <w:rPr>
          <w:sz w:val="28"/>
          <w:szCs w:val="28"/>
        </w:rPr>
      </w:pPr>
    </w:p>
    <w:p w14:paraId="35C6DA43" w14:textId="77777777" w:rsidR="00B22C11" w:rsidRPr="00C17562" w:rsidRDefault="00B22C11" w:rsidP="00E73A03">
      <w:pPr>
        <w:pStyle w:val="aff9"/>
        <w:numPr>
          <w:ilvl w:val="1"/>
          <w:numId w:val="93"/>
        </w:numPr>
        <w:ind w:left="0" w:firstLine="709"/>
        <w:jc w:val="both"/>
        <w:outlineLvl w:val="1"/>
        <w:rPr>
          <w:b/>
          <w:sz w:val="28"/>
          <w:szCs w:val="28"/>
        </w:rPr>
      </w:pPr>
      <w:r w:rsidRPr="00C17562">
        <w:rPr>
          <w:b/>
          <w:sz w:val="28"/>
          <w:szCs w:val="28"/>
        </w:rPr>
        <w:t>Требования к качеству поставляемого Товара</w:t>
      </w:r>
    </w:p>
    <w:p w14:paraId="28B00BC4" w14:textId="77777777" w:rsidR="00B22C11" w:rsidRPr="00C17562" w:rsidRDefault="00B22C11" w:rsidP="00E73A03">
      <w:pPr>
        <w:pStyle w:val="aff9"/>
        <w:numPr>
          <w:ilvl w:val="1"/>
          <w:numId w:val="6"/>
        </w:numPr>
        <w:tabs>
          <w:tab w:val="clear" w:pos="576"/>
        </w:tabs>
        <w:ind w:left="0" w:firstLine="709"/>
        <w:jc w:val="both"/>
        <w:outlineLvl w:val="2"/>
        <w:rPr>
          <w:bCs/>
          <w:vanish/>
          <w:sz w:val="28"/>
          <w:szCs w:val="28"/>
        </w:rPr>
      </w:pPr>
    </w:p>
    <w:p w14:paraId="04C0265D" w14:textId="77777777" w:rsidR="00B22C11" w:rsidRPr="00C17562" w:rsidRDefault="00B22C11" w:rsidP="00E73A03">
      <w:pPr>
        <w:pStyle w:val="aff9"/>
        <w:numPr>
          <w:ilvl w:val="0"/>
          <w:numId w:val="96"/>
        </w:numPr>
        <w:jc w:val="both"/>
        <w:rPr>
          <w:vanish/>
          <w:sz w:val="28"/>
          <w:szCs w:val="28"/>
        </w:rPr>
      </w:pPr>
    </w:p>
    <w:p w14:paraId="5A8C6E30" w14:textId="77777777" w:rsidR="00B22C11" w:rsidRPr="00C17562" w:rsidRDefault="00B22C11" w:rsidP="00E73A03">
      <w:pPr>
        <w:pStyle w:val="aff9"/>
        <w:numPr>
          <w:ilvl w:val="1"/>
          <w:numId w:val="96"/>
        </w:numPr>
        <w:jc w:val="both"/>
        <w:rPr>
          <w:vanish/>
          <w:sz w:val="28"/>
          <w:szCs w:val="28"/>
        </w:rPr>
      </w:pPr>
    </w:p>
    <w:p w14:paraId="586C0E50" w14:textId="77777777" w:rsidR="00B22C11" w:rsidRPr="00C17562" w:rsidRDefault="00B22C11" w:rsidP="00E73A03">
      <w:pPr>
        <w:pStyle w:val="aff9"/>
        <w:numPr>
          <w:ilvl w:val="1"/>
          <w:numId w:val="96"/>
        </w:numPr>
        <w:jc w:val="both"/>
        <w:rPr>
          <w:vanish/>
          <w:sz w:val="28"/>
          <w:szCs w:val="28"/>
        </w:rPr>
      </w:pPr>
    </w:p>
    <w:p w14:paraId="446DFBF6" w14:textId="77777777" w:rsidR="00B22C11" w:rsidRPr="00C17562" w:rsidRDefault="00B22C11" w:rsidP="00E73A03">
      <w:pPr>
        <w:pStyle w:val="aff9"/>
        <w:numPr>
          <w:ilvl w:val="1"/>
          <w:numId w:val="96"/>
        </w:numPr>
        <w:jc w:val="both"/>
        <w:rPr>
          <w:vanish/>
          <w:sz w:val="28"/>
          <w:szCs w:val="28"/>
        </w:rPr>
      </w:pPr>
    </w:p>
    <w:p w14:paraId="4A67F198" w14:textId="77777777" w:rsidR="00B22C11" w:rsidRPr="00C17562" w:rsidRDefault="00B22C11" w:rsidP="00E73A03">
      <w:pPr>
        <w:pStyle w:val="aff9"/>
        <w:numPr>
          <w:ilvl w:val="2"/>
          <w:numId w:val="93"/>
        </w:numPr>
        <w:ind w:left="0" w:firstLine="709"/>
        <w:jc w:val="both"/>
        <w:rPr>
          <w:sz w:val="28"/>
          <w:szCs w:val="28"/>
        </w:rPr>
      </w:pPr>
      <w:r w:rsidRPr="00C17562">
        <w:rPr>
          <w:sz w:val="28"/>
          <w:szCs w:val="28"/>
        </w:rPr>
        <w:t xml:space="preserve">Поставляемое топливо должно соответствовать требованиям </w:t>
      </w:r>
      <w:r w:rsidRPr="00C17562">
        <w:rPr>
          <w:sz w:val="28"/>
          <w:szCs w:val="28"/>
        </w:rPr>
        <w:br/>
        <w:t xml:space="preserve">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«Топливо дизельное ЕВРО. Технические условия» и/или </w:t>
      </w:r>
      <w:r w:rsidRPr="00C17562">
        <w:rPr>
          <w:sz w:val="28"/>
          <w:szCs w:val="28"/>
        </w:rPr>
        <w:lastRenderedPageBreak/>
        <w:t>ГОСТ Р 51105-2020 «Топлива для двигателей внутреннего сгорания. Бензин неэтилированный.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w:t>
      </w:r>
    </w:p>
    <w:p w14:paraId="10AC3D45" w14:textId="77777777" w:rsidR="00B22C11" w:rsidRPr="00C17562" w:rsidRDefault="00B22C11" w:rsidP="00E73A03">
      <w:pPr>
        <w:pStyle w:val="aff9"/>
        <w:numPr>
          <w:ilvl w:val="0"/>
          <w:numId w:val="95"/>
        </w:numPr>
        <w:ind w:firstLine="709"/>
        <w:jc w:val="both"/>
        <w:rPr>
          <w:vanish/>
          <w:sz w:val="28"/>
          <w:szCs w:val="28"/>
        </w:rPr>
      </w:pPr>
    </w:p>
    <w:p w14:paraId="3AB74CDE" w14:textId="77777777" w:rsidR="00B22C11" w:rsidRPr="00C17562" w:rsidRDefault="00B22C11" w:rsidP="00E73A03">
      <w:pPr>
        <w:pStyle w:val="aff9"/>
        <w:numPr>
          <w:ilvl w:val="1"/>
          <w:numId w:val="95"/>
        </w:numPr>
        <w:ind w:firstLine="709"/>
        <w:jc w:val="both"/>
        <w:rPr>
          <w:vanish/>
          <w:sz w:val="28"/>
          <w:szCs w:val="28"/>
        </w:rPr>
      </w:pPr>
    </w:p>
    <w:p w14:paraId="250CC175" w14:textId="77777777" w:rsidR="00B22C11" w:rsidRPr="00C17562" w:rsidRDefault="00B22C11" w:rsidP="00E73A03">
      <w:pPr>
        <w:pStyle w:val="aff9"/>
        <w:numPr>
          <w:ilvl w:val="2"/>
          <w:numId w:val="93"/>
        </w:numPr>
        <w:ind w:left="0" w:firstLine="709"/>
        <w:jc w:val="both"/>
        <w:rPr>
          <w:sz w:val="28"/>
          <w:szCs w:val="28"/>
        </w:rPr>
      </w:pPr>
      <w:r w:rsidRPr="00C17562">
        <w:rPr>
          <w:sz w:val="28"/>
          <w:szCs w:val="28"/>
        </w:rPr>
        <w:t xml:space="preserve">Топливо должно соответствовать следующим экологическим </w:t>
      </w:r>
      <w:r w:rsidRPr="00C17562">
        <w:rPr>
          <w:sz w:val="28"/>
          <w:szCs w:val="28"/>
        </w:rPr>
        <w:br/>
        <w:t>классам:</w:t>
      </w:r>
    </w:p>
    <w:p w14:paraId="7566730D" w14:textId="77777777" w:rsidR="00B22C11" w:rsidRPr="00C17562" w:rsidRDefault="00B22C11" w:rsidP="00B22C11">
      <w:pPr>
        <w:ind w:firstLine="709"/>
        <w:jc w:val="both"/>
        <w:rPr>
          <w:sz w:val="28"/>
          <w:szCs w:val="28"/>
        </w:rPr>
      </w:pPr>
      <w:r w:rsidRPr="00C17562">
        <w:rPr>
          <w:sz w:val="28"/>
          <w:szCs w:val="28"/>
        </w:rPr>
        <w:t>Бензин – не ниже экологического класса 5 (К5);</w:t>
      </w:r>
    </w:p>
    <w:p w14:paraId="7658B9D9" w14:textId="77777777" w:rsidR="00B22C11" w:rsidRPr="00C17562" w:rsidRDefault="00B22C11" w:rsidP="00B22C11">
      <w:pPr>
        <w:ind w:firstLine="709"/>
        <w:jc w:val="both"/>
        <w:rPr>
          <w:sz w:val="28"/>
          <w:szCs w:val="28"/>
        </w:rPr>
      </w:pPr>
      <w:r w:rsidRPr="00C17562">
        <w:rPr>
          <w:sz w:val="28"/>
          <w:szCs w:val="28"/>
        </w:rPr>
        <w:t>Дизельное топливо – не ниже экологического класса 5 (К5).</w:t>
      </w:r>
    </w:p>
    <w:p w14:paraId="44DEAB0C" w14:textId="77777777" w:rsidR="00B22C11" w:rsidRPr="00C17562" w:rsidRDefault="00B22C11" w:rsidP="00E73A03">
      <w:pPr>
        <w:pStyle w:val="aff9"/>
        <w:numPr>
          <w:ilvl w:val="2"/>
          <w:numId w:val="93"/>
        </w:numPr>
        <w:ind w:left="0" w:firstLine="709"/>
        <w:jc w:val="both"/>
        <w:rPr>
          <w:sz w:val="28"/>
          <w:szCs w:val="28"/>
        </w:rPr>
      </w:pPr>
      <w:r w:rsidRPr="00C17562">
        <w:rPr>
          <w:sz w:val="28"/>
          <w:szCs w:val="28"/>
        </w:rPr>
        <w:t>Поставщик должен предоставить гарантию качества на поставляемый Товар в соответствии с гарантийным сроком хранения, предоставляемым заводом-изготовителем, но не менее 6 (шести) месяцев с даты изготовления Товара.</w:t>
      </w:r>
    </w:p>
    <w:p w14:paraId="2D54D6E2" w14:textId="6233D8BD" w:rsidR="00B22C11" w:rsidRPr="00F91337" w:rsidRDefault="00B22C11" w:rsidP="00E73A03">
      <w:pPr>
        <w:pStyle w:val="aff9"/>
        <w:numPr>
          <w:ilvl w:val="2"/>
          <w:numId w:val="93"/>
        </w:numPr>
        <w:ind w:left="0" w:firstLine="709"/>
        <w:jc w:val="both"/>
        <w:rPr>
          <w:sz w:val="28"/>
          <w:szCs w:val="28"/>
        </w:rPr>
      </w:pPr>
      <w:r w:rsidRPr="00F91337">
        <w:rPr>
          <w:sz w:val="28"/>
          <w:szCs w:val="28"/>
        </w:rPr>
        <w:t xml:space="preserve">Соответствие Товара требованиям подпунктов </w:t>
      </w:r>
      <w:r w:rsidR="00161445">
        <w:rPr>
          <w:sz w:val="28"/>
          <w:szCs w:val="28"/>
        </w:rPr>
        <w:t>4</w:t>
      </w:r>
      <w:r w:rsidRPr="00F91337">
        <w:rPr>
          <w:sz w:val="28"/>
          <w:szCs w:val="28"/>
        </w:rPr>
        <w:t xml:space="preserve">.4.1, </w:t>
      </w:r>
      <w:r w:rsidR="00161445">
        <w:rPr>
          <w:sz w:val="28"/>
          <w:szCs w:val="28"/>
        </w:rPr>
        <w:t>4</w:t>
      </w:r>
      <w:r w:rsidRPr="00F91337">
        <w:rPr>
          <w:sz w:val="28"/>
          <w:szCs w:val="28"/>
        </w:rPr>
        <w:t xml:space="preserve">.4.2, </w:t>
      </w:r>
      <w:r w:rsidR="00161445">
        <w:rPr>
          <w:sz w:val="28"/>
          <w:szCs w:val="28"/>
        </w:rPr>
        <w:t>4</w:t>
      </w:r>
      <w:r w:rsidRPr="00F91337">
        <w:rPr>
          <w:sz w:val="28"/>
          <w:szCs w:val="28"/>
        </w:rPr>
        <w:t xml:space="preserve">.4.3 настоящего Технического задания </w:t>
      </w:r>
      <w:bookmarkStart w:id="23" w:name="_Hlk181697903"/>
      <w:r w:rsidRPr="00F91337">
        <w:rPr>
          <w:sz w:val="28"/>
          <w:szCs w:val="28"/>
        </w:rPr>
        <w:t>должно подтверждаться наличием в месте получения Товара на АЗС соответствующих документов (паспортов качества, деклараций о соответствии), свидетельствующих о качестве и безопасности поставляемого Товара, выданных уполномоченной на то организацией и пред</w:t>
      </w:r>
      <w:r>
        <w:rPr>
          <w:sz w:val="28"/>
          <w:szCs w:val="28"/>
        </w:rPr>
        <w:t>о</w:t>
      </w:r>
      <w:r w:rsidRPr="00F91337">
        <w:rPr>
          <w:sz w:val="28"/>
          <w:szCs w:val="28"/>
        </w:rPr>
        <w:t>ставляемых Грузополучателю по его требованию при поставке Товара (копии, заверенные Поставщиком</w:t>
      </w:r>
      <w:r>
        <w:rPr>
          <w:sz w:val="28"/>
          <w:szCs w:val="28"/>
        </w:rPr>
        <w:t xml:space="preserve"> и/или производителем Товара и/или организацией производящей отпуск Товара на АЗС</w:t>
      </w:r>
      <w:r w:rsidRPr="00F91337">
        <w:rPr>
          <w:sz w:val="28"/>
          <w:szCs w:val="28"/>
        </w:rPr>
        <w:t>).</w:t>
      </w:r>
      <w:bookmarkEnd w:id="23"/>
    </w:p>
    <w:p w14:paraId="2AC468AE" w14:textId="77777777" w:rsidR="00B22C11" w:rsidRPr="00C17562" w:rsidRDefault="00B22C11" w:rsidP="00E73A03">
      <w:pPr>
        <w:pStyle w:val="aff9"/>
        <w:numPr>
          <w:ilvl w:val="2"/>
          <w:numId w:val="93"/>
        </w:numPr>
        <w:ind w:left="0" w:firstLine="709"/>
        <w:jc w:val="both"/>
        <w:rPr>
          <w:sz w:val="28"/>
          <w:szCs w:val="28"/>
        </w:rPr>
      </w:pPr>
      <w:r w:rsidRPr="00C17562">
        <w:rPr>
          <w:sz w:val="28"/>
          <w:szCs w:val="28"/>
        </w:rPr>
        <w:t xml:space="preserve">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фильтруемости по регионам и по продолжительности зимнего и летнего периодов определено в соответствии с ГОСТ 16350-80 «Климат СССР. Районирование и статистические параметры климатических факторов для технических целей»). </w:t>
      </w:r>
    </w:p>
    <w:p w14:paraId="4BF0A71D" w14:textId="77777777" w:rsidR="00B22C11" w:rsidRPr="00C17562" w:rsidRDefault="00B22C11" w:rsidP="00B22C11">
      <w:pPr>
        <w:ind w:firstLine="709"/>
        <w:rPr>
          <w:sz w:val="28"/>
          <w:szCs w:val="28"/>
        </w:rPr>
      </w:pPr>
    </w:p>
    <w:p w14:paraId="6A47DD72" w14:textId="77777777" w:rsidR="00B22C11" w:rsidRPr="00126755" w:rsidRDefault="00B22C11" w:rsidP="00E73A03">
      <w:pPr>
        <w:pStyle w:val="aff9"/>
        <w:numPr>
          <w:ilvl w:val="1"/>
          <w:numId w:val="93"/>
        </w:numPr>
        <w:ind w:left="0" w:firstLine="709"/>
        <w:jc w:val="both"/>
        <w:outlineLvl w:val="1"/>
        <w:rPr>
          <w:b/>
          <w:sz w:val="28"/>
          <w:szCs w:val="28"/>
        </w:rPr>
      </w:pPr>
      <w:r w:rsidRPr="00126755">
        <w:rPr>
          <w:b/>
          <w:sz w:val="28"/>
          <w:szCs w:val="28"/>
        </w:rPr>
        <w:t xml:space="preserve">Требования к техническим характеристикам, функциональным и качественным характеристикам </w:t>
      </w:r>
      <w:r>
        <w:rPr>
          <w:b/>
          <w:sz w:val="28"/>
          <w:szCs w:val="28"/>
        </w:rPr>
        <w:t>Смарт-картам</w:t>
      </w:r>
      <w:r w:rsidRPr="00126755">
        <w:rPr>
          <w:b/>
          <w:sz w:val="28"/>
          <w:szCs w:val="28"/>
        </w:rPr>
        <w:t>, Виртуальным картам</w:t>
      </w:r>
    </w:p>
    <w:p w14:paraId="62075D6A" w14:textId="77777777" w:rsidR="00B22C11" w:rsidRPr="00126755" w:rsidRDefault="00B22C11" w:rsidP="00E73A03">
      <w:pPr>
        <w:pStyle w:val="aff9"/>
        <w:numPr>
          <w:ilvl w:val="2"/>
          <w:numId w:val="93"/>
        </w:numPr>
        <w:ind w:left="0" w:firstLine="709"/>
        <w:jc w:val="both"/>
        <w:rPr>
          <w:sz w:val="28"/>
          <w:szCs w:val="28"/>
        </w:rPr>
      </w:pPr>
      <w:r>
        <w:rPr>
          <w:sz w:val="28"/>
          <w:szCs w:val="28"/>
        </w:rPr>
        <w:t>Смарт-к</w:t>
      </w:r>
      <w:r w:rsidRPr="00126755">
        <w:rPr>
          <w:sz w:val="28"/>
          <w:szCs w:val="28"/>
        </w:rPr>
        <w:t>арты, Виртуальные карты) должны являться средством получения Товара через систему автозаправочных станций (далее – АЗС).</w:t>
      </w:r>
    </w:p>
    <w:p w14:paraId="4F97A724" w14:textId="7A0EADDD" w:rsidR="00B22C11" w:rsidRPr="00126755" w:rsidRDefault="00B22C11" w:rsidP="00E73A03">
      <w:pPr>
        <w:pStyle w:val="aff9"/>
        <w:numPr>
          <w:ilvl w:val="2"/>
          <w:numId w:val="93"/>
        </w:numPr>
        <w:ind w:left="0" w:firstLine="709"/>
        <w:jc w:val="both"/>
        <w:rPr>
          <w:sz w:val="28"/>
          <w:szCs w:val="28"/>
        </w:rPr>
      </w:pPr>
      <w:bookmarkStart w:id="24" w:name="_Hlk160602675"/>
      <w:r w:rsidRPr="00126755">
        <w:rPr>
          <w:sz w:val="28"/>
          <w:szCs w:val="28"/>
        </w:rPr>
        <w:t xml:space="preserve">Описание </w:t>
      </w:r>
      <w:r>
        <w:rPr>
          <w:sz w:val="28"/>
          <w:szCs w:val="28"/>
        </w:rPr>
        <w:t>Смарт-к</w:t>
      </w:r>
      <w:r w:rsidRPr="00126755">
        <w:rPr>
          <w:sz w:val="28"/>
          <w:szCs w:val="28"/>
        </w:rPr>
        <w:t xml:space="preserve">арт и Виртуальных карт представлены в разделе </w:t>
      </w:r>
      <w:r w:rsidR="00161445">
        <w:rPr>
          <w:sz w:val="28"/>
          <w:szCs w:val="28"/>
        </w:rPr>
        <w:t>4</w:t>
      </w:r>
      <w:r w:rsidRPr="00126755">
        <w:rPr>
          <w:sz w:val="28"/>
          <w:szCs w:val="28"/>
        </w:rPr>
        <w:t xml:space="preserve">.2 настоящего Технического задания. </w:t>
      </w:r>
    </w:p>
    <w:bookmarkEnd w:id="24"/>
    <w:p w14:paraId="07F3DEAF" w14:textId="77777777" w:rsidR="00B22C11" w:rsidRPr="00126755" w:rsidRDefault="00B22C11" w:rsidP="00E73A03">
      <w:pPr>
        <w:pStyle w:val="aff9"/>
        <w:numPr>
          <w:ilvl w:val="2"/>
          <w:numId w:val="93"/>
        </w:numPr>
        <w:ind w:left="0" w:firstLine="709"/>
        <w:jc w:val="both"/>
        <w:rPr>
          <w:sz w:val="28"/>
          <w:szCs w:val="28"/>
        </w:rPr>
      </w:pPr>
      <w:r>
        <w:rPr>
          <w:sz w:val="28"/>
          <w:szCs w:val="28"/>
        </w:rPr>
        <w:t>Смарт-карта</w:t>
      </w:r>
      <w:r w:rsidRPr="00126755">
        <w:rPr>
          <w:sz w:val="28"/>
          <w:szCs w:val="28"/>
        </w:rPr>
        <w:t>, Виртуальная карта</w:t>
      </w:r>
      <w:r w:rsidRPr="00126755" w:rsidDel="00126755">
        <w:rPr>
          <w:sz w:val="28"/>
          <w:szCs w:val="28"/>
        </w:rPr>
        <w:t xml:space="preserve"> </w:t>
      </w:r>
      <w:r w:rsidRPr="00126755">
        <w:rPr>
          <w:sz w:val="28"/>
          <w:szCs w:val="28"/>
        </w:rPr>
        <w:t xml:space="preserve">должна являться средством идентификации Грузополучателя, защищенным от подделки, а также средством, позволяющим реализовывать и учитывать выполнение обязательств Поставщика.  </w:t>
      </w:r>
    </w:p>
    <w:p w14:paraId="31B28171" w14:textId="3CC7A244" w:rsidR="00B22C11" w:rsidRPr="00126755" w:rsidRDefault="00B22C11" w:rsidP="00E73A03">
      <w:pPr>
        <w:pStyle w:val="aff9"/>
        <w:numPr>
          <w:ilvl w:val="2"/>
          <w:numId w:val="93"/>
        </w:numPr>
        <w:ind w:left="0" w:firstLine="709"/>
        <w:jc w:val="both"/>
        <w:rPr>
          <w:sz w:val="28"/>
          <w:szCs w:val="28"/>
        </w:rPr>
      </w:pPr>
      <w:r>
        <w:rPr>
          <w:sz w:val="28"/>
          <w:szCs w:val="28"/>
        </w:rPr>
        <w:lastRenderedPageBreak/>
        <w:t>Смарт-к</w:t>
      </w:r>
      <w:r w:rsidRPr="00126755">
        <w:rPr>
          <w:sz w:val="28"/>
          <w:szCs w:val="28"/>
        </w:rPr>
        <w:t>арта, Виртуальная карта</w:t>
      </w:r>
      <w:r w:rsidRPr="00126755" w:rsidDel="00126755">
        <w:rPr>
          <w:sz w:val="28"/>
          <w:szCs w:val="28"/>
        </w:rPr>
        <w:t xml:space="preserve"> </w:t>
      </w:r>
      <w:r w:rsidRPr="00126755">
        <w:rPr>
          <w:sz w:val="28"/>
          <w:szCs w:val="28"/>
        </w:rPr>
        <w:t xml:space="preserve">должна обеспечивать возможность заправки по каждой </w:t>
      </w:r>
      <w:r>
        <w:rPr>
          <w:sz w:val="28"/>
          <w:szCs w:val="28"/>
        </w:rPr>
        <w:t>Смарт-к</w:t>
      </w:r>
      <w:r w:rsidRPr="00126755">
        <w:rPr>
          <w:sz w:val="28"/>
          <w:szCs w:val="28"/>
        </w:rPr>
        <w:t>арте, Виртуальной карте</w:t>
      </w:r>
      <w:r w:rsidRPr="00126755" w:rsidDel="00126755">
        <w:rPr>
          <w:sz w:val="28"/>
          <w:szCs w:val="28"/>
        </w:rPr>
        <w:t xml:space="preserve"> </w:t>
      </w:r>
      <w:r w:rsidRPr="00126755">
        <w:rPr>
          <w:sz w:val="28"/>
          <w:szCs w:val="28"/>
        </w:rPr>
        <w:t xml:space="preserve">несколькими видами Топлива, перечисленными в пункте </w:t>
      </w:r>
      <w:r w:rsidR="009E0EF2">
        <w:rPr>
          <w:sz w:val="28"/>
          <w:szCs w:val="28"/>
        </w:rPr>
        <w:t>4</w:t>
      </w:r>
      <w:r w:rsidRPr="00126755">
        <w:rPr>
          <w:sz w:val="28"/>
          <w:szCs w:val="28"/>
        </w:rPr>
        <w:t>.3 Технического задания.</w:t>
      </w:r>
    </w:p>
    <w:p w14:paraId="281CA9CA" w14:textId="77777777" w:rsidR="00B22C11" w:rsidRPr="00126755" w:rsidRDefault="00B22C11" w:rsidP="00E73A03">
      <w:pPr>
        <w:pStyle w:val="aff9"/>
        <w:numPr>
          <w:ilvl w:val="2"/>
          <w:numId w:val="93"/>
        </w:numPr>
        <w:ind w:left="0" w:firstLine="709"/>
        <w:jc w:val="both"/>
        <w:rPr>
          <w:sz w:val="28"/>
          <w:szCs w:val="28"/>
        </w:rPr>
      </w:pPr>
      <w:r w:rsidRPr="00126755">
        <w:rPr>
          <w:sz w:val="28"/>
          <w:szCs w:val="28"/>
        </w:rPr>
        <w:t xml:space="preserve">Грузополучатель должен обладать возможностью установления лимитов по каждой </w:t>
      </w:r>
      <w:r>
        <w:rPr>
          <w:sz w:val="28"/>
          <w:szCs w:val="28"/>
        </w:rPr>
        <w:t>Смарт-к</w:t>
      </w:r>
      <w:r w:rsidRPr="00126755">
        <w:rPr>
          <w:sz w:val="28"/>
          <w:szCs w:val="28"/>
        </w:rPr>
        <w:t xml:space="preserve">арте, Виртуальной карте. </w:t>
      </w:r>
    </w:p>
    <w:p w14:paraId="6EAA66C6" w14:textId="77777777" w:rsidR="00B22C11" w:rsidRPr="00126755" w:rsidRDefault="00B22C11" w:rsidP="00E73A03">
      <w:pPr>
        <w:pStyle w:val="aff9"/>
        <w:numPr>
          <w:ilvl w:val="2"/>
          <w:numId w:val="93"/>
        </w:numPr>
        <w:ind w:left="0" w:firstLine="709"/>
        <w:jc w:val="both"/>
        <w:rPr>
          <w:sz w:val="28"/>
          <w:szCs w:val="28"/>
        </w:rPr>
      </w:pPr>
      <w:r w:rsidRPr="00126755">
        <w:rPr>
          <w:sz w:val="28"/>
          <w:szCs w:val="28"/>
        </w:rPr>
        <w:t xml:space="preserve">Грузополучатель должен обладать правом установления специальных условий использования каждой конкретной </w:t>
      </w:r>
      <w:r>
        <w:rPr>
          <w:sz w:val="28"/>
          <w:szCs w:val="28"/>
        </w:rPr>
        <w:t>Смарт-к</w:t>
      </w:r>
      <w:r w:rsidRPr="00126755">
        <w:rPr>
          <w:sz w:val="28"/>
          <w:szCs w:val="28"/>
        </w:rPr>
        <w:t>арты, Виртуальной карты.</w:t>
      </w:r>
    </w:p>
    <w:p w14:paraId="1A35A335" w14:textId="77777777" w:rsidR="00B22C11" w:rsidRPr="00126755" w:rsidRDefault="00B22C11" w:rsidP="00E73A03">
      <w:pPr>
        <w:pStyle w:val="aff9"/>
        <w:keepNext/>
        <w:numPr>
          <w:ilvl w:val="1"/>
          <w:numId w:val="6"/>
        </w:numPr>
        <w:tabs>
          <w:tab w:val="clear" w:pos="576"/>
        </w:tabs>
        <w:ind w:left="0" w:firstLine="709"/>
        <w:jc w:val="both"/>
        <w:outlineLvl w:val="2"/>
        <w:rPr>
          <w:bCs/>
          <w:vanish/>
          <w:sz w:val="28"/>
          <w:szCs w:val="28"/>
        </w:rPr>
      </w:pPr>
    </w:p>
    <w:p w14:paraId="16C2E3AD" w14:textId="77777777" w:rsidR="00B22C11" w:rsidRPr="00126755" w:rsidRDefault="00B22C11" w:rsidP="00B22C11">
      <w:pPr>
        <w:ind w:firstLine="709"/>
      </w:pPr>
    </w:p>
    <w:p w14:paraId="4DA518E5" w14:textId="77777777" w:rsidR="00B22C11" w:rsidRPr="00C17562" w:rsidRDefault="00B22C11" w:rsidP="00E73A03">
      <w:pPr>
        <w:pStyle w:val="aff9"/>
        <w:numPr>
          <w:ilvl w:val="1"/>
          <w:numId w:val="93"/>
        </w:numPr>
        <w:ind w:left="0" w:firstLine="709"/>
        <w:jc w:val="both"/>
        <w:outlineLvl w:val="1"/>
        <w:rPr>
          <w:b/>
          <w:sz w:val="28"/>
          <w:szCs w:val="28"/>
        </w:rPr>
      </w:pPr>
      <w:r w:rsidRPr="00126755">
        <w:rPr>
          <w:b/>
          <w:sz w:val="28"/>
          <w:szCs w:val="28"/>
        </w:rPr>
        <w:t>Сведения об объеме закупаемого Товара и месте его</w:t>
      </w:r>
      <w:r w:rsidRPr="00C17562">
        <w:rPr>
          <w:b/>
          <w:sz w:val="28"/>
          <w:szCs w:val="28"/>
        </w:rPr>
        <w:t xml:space="preserve"> поставки </w:t>
      </w:r>
    </w:p>
    <w:p w14:paraId="51B8FA1C" w14:textId="72A3449D" w:rsidR="00B22C11" w:rsidRDefault="00B22C11" w:rsidP="00E73A03">
      <w:pPr>
        <w:pStyle w:val="aff9"/>
        <w:numPr>
          <w:ilvl w:val="2"/>
          <w:numId w:val="93"/>
        </w:numPr>
        <w:ind w:left="0" w:firstLine="709"/>
        <w:jc w:val="both"/>
        <w:rPr>
          <w:sz w:val="28"/>
          <w:szCs w:val="28"/>
        </w:rPr>
      </w:pPr>
      <w:r w:rsidRPr="00C17562">
        <w:rPr>
          <w:sz w:val="28"/>
          <w:szCs w:val="28"/>
        </w:rPr>
        <w:t xml:space="preserve">Ориентировочный объем закупки Товара на период действия </w:t>
      </w:r>
      <w:r w:rsidRPr="00C17562">
        <w:rPr>
          <w:sz w:val="28"/>
          <w:szCs w:val="28"/>
        </w:rPr>
        <w:br/>
        <w:t xml:space="preserve">договора по каждому лоту и место (регионы) поставки Товара представлены в Таблице № 1. </w:t>
      </w:r>
    </w:p>
    <w:p w14:paraId="39F9AB61" w14:textId="2D8A4C37" w:rsidR="00E570ED" w:rsidRPr="008D07CA" w:rsidRDefault="00E570ED" w:rsidP="00E570ED">
      <w:pPr>
        <w:ind w:firstLine="709"/>
        <w:jc w:val="right"/>
        <w:outlineLvl w:val="2"/>
        <w:rPr>
          <w:sz w:val="28"/>
          <w:szCs w:val="28"/>
        </w:rPr>
      </w:pPr>
      <w:r>
        <w:rPr>
          <w:sz w:val="28"/>
          <w:szCs w:val="28"/>
        </w:rPr>
        <w:t>Таблица № 1</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142"/>
        <w:gridCol w:w="2126"/>
        <w:gridCol w:w="1985"/>
        <w:gridCol w:w="1417"/>
        <w:gridCol w:w="2984"/>
      </w:tblGrid>
      <w:tr w:rsidR="00B22C11" w:rsidRPr="00C17562" w14:paraId="4776E399" w14:textId="77777777" w:rsidTr="00A85168">
        <w:trPr>
          <w:trHeight w:val="659"/>
          <w:jc w:val="center"/>
        </w:trPr>
        <w:tc>
          <w:tcPr>
            <w:tcW w:w="1142" w:type="dxa"/>
            <w:vMerge w:val="restart"/>
            <w:shd w:val="clear" w:color="000000" w:fill="auto"/>
            <w:vAlign w:val="center"/>
          </w:tcPr>
          <w:p w14:paraId="57906935" w14:textId="77777777" w:rsidR="00B22C11" w:rsidRPr="00C17562" w:rsidRDefault="00B22C11" w:rsidP="008C3327">
            <w:pPr>
              <w:jc w:val="center"/>
              <w:rPr>
                <w:b/>
                <w:lang w:eastAsia="ru-RU"/>
              </w:rPr>
            </w:pPr>
            <w:r w:rsidRPr="00C17562">
              <w:rPr>
                <w:b/>
                <w:lang w:eastAsia="ru-RU"/>
              </w:rPr>
              <w:t>Номер Лота</w:t>
            </w:r>
          </w:p>
        </w:tc>
        <w:tc>
          <w:tcPr>
            <w:tcW w:w="5528" w:type="dxa"/>
            <w:gridSpan w:val="3"/>
            <w:shd w:val="clear" w:color="000000" w:fill="auto"/>
          </w:tcPr>
          <w:p w14:paraId="5A20FDE1" w14:textId="77777777" w:rsidR="00B22C11" w:rsidRPr="00C17562" w:rsidRDefault="00B22C11" w:rsidP="008C3327">
            <w:pPr>
              <w:jc w:val="center"/>
              <w:rPr>
                <w:b/>
                <w:lang w:eastAsia="ru-RU"/>
              </w:rPr>
            </w:pPr>
            <w:r w:rsidRPr="00C17562">
              <w:rPr>
                <w:b/>
                <w:lang w:eastAsia="ru-RU"/>
              </w:rPr>
              <w:t>Ориентировочный объем закупки Товара, литры</w:t>
            </w:r>
          </w:p>
        </w:tc>
        <w:tc>
          <w:tcPr>
            <w:tcW w:w="2984" w:type="dxa"/>
            <w:vMerge w:val="restart"/>
            <w:shd w:val="clear" w:color="000000" w:fill="auto"/>
            <w:vAlign w:val="center"/>
          </w:tcPr>
          <w:p w14:paraId="3EB88298" w14:textId="77777777" w:rsidR="00B22C11" w:rsidRPr="00C17562" w:rsidRDefault="00B22C11" w:rsidP="008C3327">
            <w:pPr>
              <w:jc w:val="center"/>
              <w:rPr>
                <w:b/>
                <w:lang w:eastAsia="ru-RU"/>
              </w:rPr>
            </w:pPr>
            <w:r w:rsidRPr="00C17562">
              <w:rPr>
                <w:b/>
                <w:lang w:eastAsia="ru-RU"/>
              </w:rPr>
              <w:t>Регионы поставки</w:t>
            </w:r>
          </w:p>
        </w:tc>
      </w:tr>
      <w:tr w:rsidR="00B22C11" w:rsidRPr="00C17562" w14:paraId="28FE4133" w14:textId="77777777" w:rsidTr="00F723F3">
        <w:trPr>
          <w:trHeight w:val="555"/>
          <w:jc w:val="center"/>
        </w:trPr>
        <w:tc>
          <w:tcPr>
            <w:tcW w:w="1142" w:type="dxa"/>
            <w:vMerge/>
            <w:shd w:val="clear" w:color="000000" w:fill="auto"/>
            <w:vAlign w:val="center"/>
          </w:tcPr>
          <w:p w14:paraId="37065161" w14:textId="77777777" w:rsidR="00B22C11" w:rsidRPr="00C17562" w:rsidRDefault="00B22C11" w:rsidP="008C3327">
            <w:pPr>
              <w:jc w:val="center"/>
              <w:rPr>
                <w:b/>
                <w:lang w:eastAsia="ru-RU"/>
              </w:rPr>
            </w:pPr>
          </w:p>
        </w:tc>
        <w:tc>
          <w:tcPr>
            <w:tcW w:w="2126" w:type="dxa"/>
            <w:shd w:val="clear" w:color="000000" w:fill="auto"/>
            <w:vAlign w:val="center"/>
          </w:tcPr>
          <w:p w14:paraId="086CC631" w14:textId="77777777" w:rsidR="00B22C11" w:rsidRPr="00C17562" w:rsidRDefault="00B22C11" w:rsidP="008C3327">
            <w:pPr>
              <w:jc w:val="center"/>
              <w:rPr>
                <w:b/>
                <w:lang w:eastAsia="ru-RU"/>
              </w:rPr>
            </w:pPr>
            <w:r w:rsidRPr="00C17562">
              <w:rPr>
                <w:b/>
              </w:rPr>
              <w:t xml:space="preserve">Бензин с октановым числом (по исследовательскому методу)  </w:t>
            </w:r>
            <w:r w:rsidRPr="00C17562">
              <w:rPr>
                <w:b/>
              </w:rPr>
              <w:br/>
              <w:t>не менее 92</w:t>
            </w:r>
          </w:p>
          <w:p w14:paraId="4FFBF202" w14:textId="77777777" w:rsidR="00B22C11" w:rsidRPr="00C17562" w:rsidRDefault="00B22C11" w:rsidP="008C3327">
            <w:pPr>
              <w:jc w:val="center"/>
              <w:rPr>
                <w:b/>
                <w:lang w:eastAsia="ru-RU"/>
              </w:rPr>
            </w:pPr>
            <w:r w:rsidRPr="00C17562">
              <w:rPr>
                <w:b/>
                <w:lang w:eastAsia="ru-RU"/>
              </w:rPr>
              <w:t>(Аи-92</w:t>
            </w:r>
            <w:r w:rsidRPr="00C17562">
              <w:rPr>
                <w:b/>
                <w:lang w:val="en-US" w:eastAsia="ru-RU"/>
              </w:rPr>
              <w:t xml:space="preserve"> </w:t>
            </w:r>
            <w:r w:rsidRPr="00C17562">
              <w:t>и/или</w:t>
            </w:r>
            <w:r w:rsidRPr="00C17562">
              <w:rPr>
                <w:b/>
                <w:lang w:eastAsia="ru-RU"/>
              </w:rPr>
              <w:t xml:space="preserve"> Аи-92+)</w:t>
            </w:r>
          </w:p>
        </w:tc>
        <w:tc>
          <w:tcPr>
            <w:tcW w:w="1985" w:type="dxa"/>
            <w:shd w:val="clear" w:color="000000" w:fill="auto"/>
            <w:vAlign w:val="center"/>
          </w:tcPr>
          <w:p w14:paraId="0F801703" w14:textId="77777777" w:rsidR="00B22C11" w:rsidRPr="00C17562" w:rsidRDefault="00B22C11" w:rsidP="008C3327">
            <w:pPr>
              <w:jc w:val="center"/>
              <w:rPr>
                <w:b/>
              </w:rPr>
            </w:pPr>
            <w:r w:rsidRPr="00C17562">
              <w:rPr>
                <w:b/>
              </w:rPr>
              <w:t xml:space="preserve">Бензин с октановым числом (по исследовательскому методу)  </w:t>
            </w:r>
            <w:r w:rsidRPr="00C17562">
              <w:rPr>
                <w:b/>
              </w:rPr>
              <w:br/>
              <w:t>не менее 95</w:t>
            </w:r>
          </w:p>
          <w:p w14:paraId="3FFF913A" w14:textId="77777777" w:rsidR="00B22C11" w:rsidRPr="00C17562" w:rsidRDefault="00B22C11" w:rsidP="008C3327">
            <w:pPr>
              <w:jc w:val="center"/>
              <w:rPr>
                <w:b/>
                <w:lang w:eastAsia="ru-RU"/>
              </w:rPr>
            </w:pPr>
            <w:r w:rsidRPr="00C17562">
              <w:rPr>
                <w:b/>
                <w:lang w:eastAsia="ru-RU"/>
              </w:rPr>
              <w:t>(Аи-95</w:t>
            </w:r>
            <w:r w:rsidRPr="00C17562">
              <w:rPr>
                <w:b/>
                <w:lang w:val="en-US" w:eastAsia="ru-RU"/>
              </w:rPr>
              <w:t xml:space="preserve"> </w:t>
            </w:r>
            <w:r w:rsidRPr="00C17562">
              <w:t>и/или</w:t>
            </w:r>
            <w:r w:rsidRPr="00C17562">
              <w:rPr>
                <w:b/>
                <w:lang w:eastAsia="ru-RU"/>
              </w:rPr>
              <w:t xml:space="preserve"> Аи-95+)</w:t>
            </w:r>
          </w:p>
        </w:tc>
        <w:tc>
          <w:tcPr>
            <w:tcW w:w="1417" w:type="dxa"/>
            <w:shd w:val="clear" w:color="000000" w:fill="auto"/>
          </w:tcPr>
          <w:p w14:paraId="4A732E51" w14:textId="77777777" w:rsidR="00B22C11" w:rsidRPr="00C17562" w:rsidRDefault="00B22C11" w:rsidP="00F723F3">
            <w:pPr>
              <w:jc w:val="center"/>
              <w:rPr>
                <w:b/>
                <w:lang w:eastAsia="ru-RU"/>
              </w:rPr>
            </w:pPr>
            <w:r w:rsidRPr="00C17562">
              <w:rPr>
                <w:b/>
                <w:lang w:eastAsia="ru-RU"/>
              </w:rPr>
              <w:t>Дизельное топливо</w:t>
            </w:r>
          </w:p>
          <w:p w14:paraId="3FC4C7DF" w14:textId="77777777" w:rsidR="00B22C11" w:rsidRPr="00C17562" w:rsidRDefault="00B22C11" w:rsidP="00F723F3">
            <w:pPr>
              <w:jc w:val="center"/>
              <w:rPr>
                <w:b/>
                <w:lang w:eastAsia="ru-RU"/>
              </w:rPr>
            </w:pPr>
            <w:r w:rsidRPr="00C17562">
              <w:rPr>
                <w:b/>
                <w:lang w:eastAsia="ru-RU"/>
              </w:rPr>
              <w:t xml:space="preserve">(ДТ </w:t>
            </w:r>
            <w:r w:rsidRPr="00C17562">
              <w:t>и/или</w:t>
            </w:r>
            <w:r w:rsidRPr="00C17562">
              <w:rPr>
                <w:b/>
                <w:lang w:eastAsia="ru-RU"/>
              </w:rPr>
              <w:t xml:space="preserve"> ДТ+)</w:t>
            </w:r>
          </w:p>
        </w:tc>
        <w:tc>
          <w:tcPr>
            <w:tcW w:w="2984" w:type="dxa"/>
            <w:vMerge/>
            <w:shd w:val="clear" w:color="000000" w:fill="auto"/>
            <w:vAlign w:val="center"/>
          </w:tcPr>
          <w:p w14:paraId="7B3485CF" w14:textId="77777777" w:rsidR="00B22C11" w:rsidRPr="00C17562" w:rsidRDefault="00B22C11" w:rsidP="008C3327">
            <w:pPr>
              <w:jc w:val="center"/>
              <w:rPr>
                <w:b/>
                <w:lang w:eastAsia="ru-RU"/>
              </w:rPr>
            </w:pPr>
          </w:p>
        </w:tc>
      </w:tr>
      <w:tr w:rsidR="00B22C11" w:rsidRPr="00C17562" w14:paraId="42606F2E" w14:textId="77777777" w:rsidTr="00A85168">
        <w:trPr>
          <w:trHeight w:val="555"/>
          <w:jc w:val="center"/>
        </w:trPr>
        <w:tc>
          <w:tcPr>
            <w:tcW w:w="1142" w:type="dxa"/>
            <w:shd w:val="clear" w:color="000000" w:fill="auto"/>
            <w:vAlign w:val="center"/>
          </w:tcPr>
          <w:p w14:paraId="3D1803B1" w14:textId="77777777" w:rsidR="00B22C11" w:rsidRPr="00C17562" w:rsidRDefault="00B22C11" w:rsidP="008C3327">
            <w:pPr>
              <w:jc w:val="center"/>
              <w:rPr>
                <w:b/>
                <w:lang w:eastAsia="ru-RU"/>
              </w:rPr>
            </w:pPr>
            <w:r w:rsidRPr="00C17562">
              <w:t>Лот № 1</w:t>
            </w:r>
          </w:p>
        </w:tc>
        <w:tc>
          <w:tcPr>
            <w:tcW w:w="2126" w:type="dxa"/>
            <w:shd w:val="clear" w:color="000000" w:fill="auto"/>
            <w:vAlign w:val="center"/>
          </w:tcPr>
          <w:p w14:paraId="5D525FB0" w14:textId="77777777" w:rsidR="00B22C11" w:rsidRPr="00964E64" w:rsidRDefault="00B22C11" w:rsidP="008C3327">
            <w:pPr>
              <w:jc w:val="center"/>
              <w:rPr>
                <w:color w:val="000000"/>
              </w:rPr>
            </w:pPr>
            <w:r w:rsidRPr="00964E64">
              <w:rPr>
                <w:color w:val="000000"/>
              </w:rPr>
              <w:t xml:space="preserve">16 </w:t>
            </w:r>
            <w:r w:rsidR="00546DFB">
              <w:rPr>
                <w:color w:val="000000"/>
              </w:rPr>
              <w:t>796</w:t>
            </w:r>
          </w:p>
        </w:tc>
        <w:tc>
          <w:tcPr>
            <w:tcW w:w="1985" w:type="dxa"/>
            <w:shd w:val="clear" w:color="000000" w:fill="auto"/>
            <w:vAlign w:val="center"/>
          </w:tcPr>
          <w:p w14:paraId="3C2DBA3B" w14:textId="77777777" w:rsidR="00B22C11" w:rsidRPr="00964E64" w:rsidRDefault="00B22C11" w:rsidP="008C3327">
            <w:pPr>
              <w:jc w:val="center"/>
              <w:rPr>
                <w:color w:val="000000"/>
              </w:rPr>
            </w:pPr>
            <w:r w:rsidRPr="00964E64">
              <w:rPr>
                <w:color w:val="000000"/>
              </w:rPr>
              <w:t>64 517</w:t>
            </w:r>
          </w:p>
        </w:tc>
        <w:tc>
          <w:tcPr>
            <w:tcW w:w="1417" w:type="dxa"/>
            <w:shd w:val="clear" w:color="000000" w:fill="auto"/>
            <w:vAlign w:val="center"/>
          </w:tcPr>
          <w:p w14:paraId="414E345D" w14:textId="77777777" w:rsidR="00B22C11" w:rsidRPr="00964E64" w:rsidRDefault="009D1B10" w:rsidP="008C3327">
            <w:pPr>
              <w:jc w:val="center"/>
              <w:rPr>
                <w:color w:val="000000"/>
              </w:rPr>
            </w:pPr>
            <w:r>
              <w:rPr>
                <w:color w:val="000000"/>
              </w:rPr>
              <w:t>519</w:t>
            </w:r>
            <w:r w:rsidR="00546DFB">
              <w:rPr>
                <w:color w:val="000000"/>
              </w:rPr>
              <w:t xml:space="preserve"> 306</w:t>
            </w:r>
          </w:p>
        </w:tc>
        <w:tc>
          <w:tcPr>
            <w:tcW w:w="2984" w:type="dxa"/>
            <w:shd w:val="clear" w:color="000000" w:fill="auto"/>
            <w:vAlign w:val="center"/>
          </w:tcPr>
          <w:p w14:paraId="703B9FD6" w14:textId="77777777" w:rsidR="00B22C11" w:rsidRPr="00DD11D1" w:rsidRDefault="00B22C11" w:rsidP="008C3327">
            <w:pPr>
              <w:jc w:val="center"/>
              <w:rPr>
                <w:b/>
                <w:lang w:eastAsia="ru-RU"/>
              </w:rPr>
            </w:pPr>
            <w:r w:rsidRPr="00824F5C">
              <w:rPr>
                <w:lang w:eastAsia="ru-RU"/>
              </w:rPr>
              <w:t xml:space="preserve">Белгородская область, </w:t>
            </w:r>
          </w:p>
          <w:p w14:paraId="3A6FBC98" w14:textId="77777777" w:rsidR="00B22C11" w:rsidRPr="00824F5C" w:rsidRDefault="00B22C11" w:rsidP="008C3327">
            <w:pPr>
              <w:jc w:val="center"/>
              <w:rPr>
                <w:lang w:eastAsia="ru-RU"/>
              </w:rPr>
            </w:pPr>
            <w:r w:rsidRPr="00824F5C">
              <w:rPr>
                <w:lang w:eastAsia="ru-RU"/>
              </w:rPr>
              <w:t>Волгоградская область,</w:t>
            </w:r>
          </w:p>
          <w:p w14:paraId="6BA2E3C4" w14:textId="77777777" w:rsidR="00B22C11" w:rsidRPr="00824F5C" w:rsidRDefault="00B22C11" w:rsidP="008C3327">
            <w:pPr>
              <w:jc w:val="center"/>
              <w:rPr>
                <w:lang w:eastAsia="ru-RU"/>
              </w:rPr>
            </w:pPr>
            <w:r w:rsidRPr="00824F5C">
              <w:rPr>
                <w:lang w:eastAsia="ru-RU"/>
              </w:rPr>
              <w:t>Воронежская область,</w:t>
            </w:r>
          </w:p>
          <w:p w14:paraId="18C76E68" w14:textId="151950EE" w:rsidR="00AE2C15" w:rsidRPr="00AE2C15" w:rsidRDefault="00AE2C15" w:rsidP="008C3327">
            <w:pPr>
              <w:jc w:val="center"/>
              <w:rPr>
                <w:lang w:eastAsia="ru-RU"/>
              </w:rPr>
            </w:pPr>
            <w:r>
              <w:rPr>
                <w:lang w:eastAsia="ru-RU"/>
              </w:rPr>
              <w:t>Ярославская область,</w:t>
            </w:r>
          </w:p>
          <w:p w14:paraId="6308BA28" w14:textId="1E6EB94D" w:rsidR="00B22C11" w:rsidRPr="00824F5C" w:rsidRDefault="00B22C11" w:rsidP="008C3327">
            <w:pPr>
              <w:jc w:val="center"/>
              <w:rPr>
                <w:lang w:eastAsia="ru-RU"/>
              </w:rPr>
            </w:pPr>
            <w:r w:rsidRPr="00824F5C">
              <w:rPr>
                <w:lang w:eastAsia="ru-RU"/>
              </w:rPr>
              <w:t>г. Москва и Московская область,</w:t>
            </w:r>
          </w:p>
          <w:p w14:paraId="60DA765B" w14:textId="77777777" w:rsidR="00B22C11" w:rsidRPr="00824F5C" w:rsidRDefault="00B22C11" w:rsidP="008C3327">
            <w:pPr>
              <w:suppressAutoHyphens w:val="0"/>
              <w:jc w:val="center"/>
              <w:rPr>
                <w:lang w:eastAsia="ru-RU"/>
              </w:rPr>
            </w:pPr>
            <w:r w:rsidRPr="00824F5C">
              <w:rPr>
                <w:lang w:eastAsia="ru-RU"/>
              </w:rPr>
              <w:t>г. Санкт-Петербург и Ленинградская область,</w:t>
            </w:r>
          </w:p>
          <w:p w14:paraId="37FB7B7E" w14:textId="77777777" w:rsidR="00B22C11" w:rsidRPr="00824F5C" w:rsidRDefault="00B22C11" w:rsidP="008C3327">
            <w:pPr>
              <w:suppressAutoHyphens w:val="0"/>
              <w:jc w:val="center"/>
              <w:rPr>
                <w:lang w:eastAsia="ru-RU"/>
              </w:rPr>
            </w:pPr>
            <w:r w:rsidRPr="00824F5C">
              <w:rPr>
                <w:lang w:eastAsia="ru-RU"/>
              </w:rPr>
              <w:t>Иркутская область,</w:t>
            </w:r>
          </w:p>
          <w:p w14:paraId="45BD62F8" w14:textId="77777777" w:rsidR="00B22C11" w:rsidRPr="00824F5C" w:rsidRDefault="00B22C11" w:rsidP="008C3327">
            <w:pPr>
              <w:jc w:val="center"/>
              <w:rPr>
                <w:lang w:eastAsia="ru-RU"/>
              </w:rPr>
            </w:pPr>
            <w:r w:rsidRPr="00824F5C">
              <w:rPr>
                <w:lang w:eastAsia="ru-RU"/>
              </w:rPr>
              <w:t>Краснодарский край,</w:t>
            </w:r>
          </w:p>
          <w:p w14:paraId="0D8AA7E7" w14:textId="77777777" w:rsidR="00B22C11" w:rsidRPr="00824F5C" w:rsidRDefault="00B22C11" w:rsidP="008C3327">
            <w:pPr>
              <w:suppressAutoHyphens w:val="0"/>
              <w:jc w:val="center"/>
              <w:rPr>
                <w:lang w:eastAsia="ru-RU"/>
              </w:rPr>
            </w:pPr>
            <w:r w:rsidRPr="00824F5C">
              <w:rPr>
                <w:lang w:eastAsia="ru-RU"/>
              </w:rPr>
              <w:t>Красноярский край,</w:t>
            </w:r>
          </w:p>
          <w:p w14:paraId="1B57FA4C" w14:textId="77777777" w:rsidR="00B22C11" w:rsidRPr="00824F5C" w:rsidRDefault="00B22C11" w:rsidP="008C3327">
            <w:pPr>
              <w:suppressAutoHyphens w:val="0"/>
              <w:jc w:val="center"/>
              <w:rPr>
                <w:lang w:eastAsia="ru-RU"/>
              </w:rPr>
            </w:pPr>
            <w:r w:rsidRPr="00824F5C">
              <w:rPr>
                <w:lang w:eastAsia="ru-RU"/>
              </w:rPr>
              <w:t>Курганская область,</w:t>
            </w:r>
          </w:p>
          <w:p w14:paraId="192A03FD" w14:textId="77777777" w:rsidR="00B22C11" w:rsidRPr="00824F5C" w:rsidRDefault="00B22C11" w:rsidP="008C3327">
            <w:pPr>
              <w:jc w:val="center"/>
              <w:rPr>
                <w:lang w:eastAsia="ru-RU"/>
              </w:rPr>
            </w:pPr>
            <w:r w:rsidRPr="00824F5C">
              <w:rPr>
                <w:lang w:eastAsia="ru-RU"/>
              </w:rPr>
              <w:t>Липецкая область,</w:t>
            </w:r>
          </w:p>
          <w:p w14:paraId="7BE7B43C" w14:textId="77777777" w:rsidR="00B22C11" w:rsidRPr="00824F5C" w:rsidRDefault="00B22C11" w:rsidP="008C3327">
            <w:pPr>
              <w:suppressAutoHyphens w:val="0"/>
              <w:jc w:val="center"/>
              <w:rPr>
                <w:lang w:eastAsia="ru-RU"/>
              </w:rPr>
            </w:pPr>
            <w:r w:rsidRPr="00824F5C">
              <w:rPr>
                <w:lang w:eastAsia="ru-RU"/>
              </w:rPr>
              <w:t>Пензенская область,</w:t>
            </w:r>
          </w:p>
          <w:p w14:paraId="02FA4BE6" w14:textId="77777777" w:rsidR="00B22C11" w:rsidRPr="00824F5C" w:rsidRDefault="00B22C11" w:rsidP="008C3327">
            <w:pPr>
              <w:suppressAutoHyphens w:val="0"/>
              <w:jc w:val="center"/>
              <w:rPr>
                <w:lang w:eastAsia="ru-RU"/>
              </w:rPr>
            </w:pPr>
            <w:r w:rsidRPr="00824F5C">
              <w:rPr>
                <w:lang w:eastAsia="ru-RU"/>
              </w:rPr>
              <w:t>Республика Башкортостан,</w:t>
            </w:r>
          </w:p>
          <w:p w14:paraId="573E71D2" w14:textId="77777777" w:rsidR="00B22C11" w:rsidRPr="00824F5C" w:rsidRDefault="00B22C11" w:rsidP="008C3327">
            <w:pPr>
              <w:suppressAutoHyphens w:val="0"/>
              <w:jc w:val="center"/>
              <w:rPr>
                <w:lang w:eastAsia="ru-RU"/>
              </w:rPr>
            </w:pPr>
            <w:r w:rsidRPr="00824F5C">
              <w:rPr>
                <w:lang w:eastAsia="ru-RU"/>
              </w:rPr>
              <w:t>Республика Северная Осетия-Алания,</w:t>
            </w:r>
          </w:p>
          <w:p w14:paraId="11A17922" w14:textId="77777777" w:rsidR="00B22C11" w:rsidRPr="00824F5C" w:rsidRDefault="00B22C11" w:rsidP="008C3327">
            <w:pPr>
              <w:suppressAutoHyphens w:val="0"/>
              <w:jc w:val="center"/>
              <w:rPr>
                <w:lang w:eastAsia="ru-RU"/>
              </w:rPr>
            </w:pPr>
            <w:r w:rsidRPr="00824F5C">
              <w:rPr>
                <w:lang w:eastAsia="ru-RU"/>
              </w:rPr>
              <w:t>Ростовская область,</w:t>
            </w:r>
          </w:p>
          <w:p w14:paraId="7AB0D0C9" w14:textId="77777777" w:rsidR="00B22C11" w:rsidRPr="00824F5C" w:rsidRDefault="00B22C11" w:rsidP="008C3327">
            <w:pPr>
              <w:suppressAutoHyphens w:val="0"/>
              <w:jc w:val="center"/>
              <w:rPr>
                <w:lang w:eastAsia="ru-RU"/>
              </w:rPr>
            </w:pPr>
            <w:r w:rsidRPr="00824F5C">
              <w:rPr>
                <w:lang w:eastAsia="ru-RU"/>
              </w:rPr>
              <w:t>Самарская область,</w:t>
            </w:r>
          </w:p>
          <w:p w14:paraId="6C469B24" w14:textId="77777777" w:rsidR="00B22C11" w:rsidRPr="00824F5C" w:rsidRDefault="00B22C11" w:rsidP="008C3327">
            <w:pPr>
              <w:suppressAutoHyphens w:val="0"/>
              <w:jc w:val="center"/>
              <w:rPr>
                <w:lang w:eastAsia="ru-RU"/>
              </w:rPr>
            </w:pPr>
            <w:r w:rsidRPr="00824F5C">
              <w:rPr>
                <w:lang w:eastAsia="ru-RU"/>
              </w:rPr>
              <w:t>Саратовская область,</w:t>
            </w:r>
          </w:p>
          <w:p w14:paraId="6BBA921C" w14:textId="77777777" w:rsidR="00B22C11" w:rsidRPr="00824F5C" w:rsidRDefault="00B22C11" w:rsidP="008C3327">
            <w:pPr>
              <w:suppressAutoHyphens w:val="0"/>
              <w:jc w:val="center"/>
              <w:rPr>
                <w:lang w:eastAsia="ru-RU"/>
              </w:rPr>
            </w:pPr>
            <w:r w:rsidRPr="00824F5C">
              <w:rPr>
                <w:lang w:eastAsia="ru-RU"/>
              </w:rPr>
              <w:t>Ставропольский край,</w:t>
            </w:r>
          </w:p>
          <w:p w14:paraId="6F843ADF" w14:textId="77777777" w:rsidR="00B22C11" w:rsidRPr="00824F5C" w:rsidRDefault="00B22C11" w:rsidP="008C3327">
            <w:pPr>
              <w:jc w:val="center"/>
              <w:rPr>
                <w:lang w:eastAsia="ru-RU"/>
              </w:rPr>
            </w:pPr>
            <w:r w:rsidRPr="00824F5C">
              <w:rPr>
                <w:lang w:eastAsia="ru-RU"/>
              </w:rPr>
              <w:t>Тамбовская область,</w:t>
            </w:r>
          </w:p>
          <w:p w14:paraId="3ED38335" w14:textId="77777777" w:rsidR="00B22C11" w:rsidRPr="00824F5C" w:rsidRDefault="00B22C11" w:rsidP="008C3327">
            <w:pPr>
              <w:suppressAutoHyphens w:val="0"/>
              <w:jc w:val="center"/>
              <w:rPr>
                <w:lang w:eastAsia="ru-RU"/>
              </w:rPr>
            </w:pPr>
            <w:r w:rsidRPr="00824F5C">
              <w:rPr>
                <w:lang w:eastAsia="ru-RU"/>
              </w:rPr>
              <w:t>Удмуртская Республика,</w:t>
            </w:r>
          </w:p>
          <w:p w14:paraId="535D6E61" w14:textId="77777777" w:rsidR="00B22C11" w:rsidRPr="00C17562" w:rsidRDefault="00B22C11" w:rsidP="008C3327">
            <w:pPr>
              <w:jc w:val="center"/>
              <w:rPr>
                <w:b/>
                <w:lang w:eastAsia="ru-RU"/>
              </w:rPr>
            </w:pPr>
            <w:r w:rsidRPr="00824F5C">
              <w:rPr>
                <w:lang w:eastAsia="ru-RU"/>
              </w:rPr>
              <w:lastRenderedPageBreak/>
              <w:t>Ярославская область</w:t>
            </w:r>
          </w:p>
        </w:tc>
      </w:tr>
      <w:tr w:rsidR="00B22C11" w:rsidRPr="00C17562" w14:paraId="43992FAF" w14:textId="77777777" w:rsidTr="00A85168">
        <w:trPr>
          <w:trHeight w:val="555"/>
          <w:jc w:val="center"/>
        </w:trPr>
        <w:tc>
          <w:tcPr>
            <w:tcW w:w="1142" w:type="dxa"/>
            <w:shd w:val="clear" w:color="000000" w:fill="auto"/>
            <w:vAlign w:val="center"/>
          </w:tcPr>
          <w:p w14:paraId="08961FCA" w14:textId="77777777" w:rsidR="00B22C11" w:rsidRPr="00C17562" w:rsidRDefault="00B22C11" w:rsidP="008C3327">
            <w:pPr>
              <w:jc w:val="center"/>
              <w:rPr>
                <w:b/>
                <w:lang w:eastAsia="ru-RU"/>
              </w:rPr>
            </w:pPr>
            <w:r w:rsidRPr="00C17562">
              <w:rPr>
                <w:lang w:eastAsia="ru-RU"/>
              </w:rPr>
              <w:lastRenderedPageBreak/>
              <w:t>Лот № 2</w:t>
            </w:r>
          </w:p>
        </w:tc>
        <w:tc>
          <w:tcPr>
            <w:tcW w:w="2126" w:type="dxa"/>
            <w:shd w:val="clear" w:color="000000" w:fill="auto"/>
            <w:vAlign w:val="center"/>
          </w:tcPr>
          <w:p w14:paraId="024E4754" w14:textId="77777777" w:rsidR="00B22C11" w:rsidRPr="00824F5C" w:rsidRDefault="00B22C11" w:rsidP="008C3327">
            <w:pPr>
              <w:jc w:val="center"/>
              <w:rPr>
                <w:color w:val="000000"/>
              </w:rPr>
            </w:pPr>
            <w:r w:rsidRPr="00964E64">
              <w:rPr>
                <w:color w:val="000000"/>
              </w:rPr>
              <w:t>26 455</w:t>
            </w:r>
          </w:p>
        </w:tc>
        <w:tc>
          <w:tcPr>
            <w:tcW w:w="1985" w:type="dxa"/>
            <w:shd w:val="clear" w:color="000000" w:fill="auto"/>
            <w:vAlign w:val="center"/>
          </w:tcPr>
          <w:p w14:paraId="101304CF" w14:textId="77777777" w:rsidR="00B22C11" w:rsidRPr="00824F5C" w:rsidRDefault="00B22C11" w:rsidP="008C3327">
            <w:pPr>
              <w:jc w:val="center"/>
              <w:rPr>
                <w:color w:val="000000"/>
              </w:rPr>
            </w:pPr>
            <w:r w:rsidRPr="00964E64">
              <w:rPr>
                <w:color w:val="000000"/>
              </w:rPr>
              <w:t>10 500</w:t>
            </w:r>
          </w:p>
        </w:tc>
        <w:tc>
          <w:tcPr>
            <w:tcW w:w="1417" w:type="dxa"/>
            <w:shd w:val="clear" w:color="000000" w:fill="auto"/>
            <w:vAlign w:val="center"/>
          </w:tcPr>
          <w:p w14:paraId="44AC41E2" w14:textId="77777777" w:rsidR="00B22C11" w:rsidRPr="00824F5C" w:rsidRDefault="00B22C11" w:rsidP="008C3327">
            <w:pPr>
              <w:jc w:val="center"/>
              <w:rPr>
                <w:color w:val="000000"/>
              </w:rPr>
            </w:pPr>
            <w:r w:rsidRPr="00964E64">
              <w:rPr>
                <w:color w:val="000000"/>
              </w:rPr>
              <w:t>691 097</w:t>
            </w:r>
          </w:p>
        </w:tc>
        <w:tc>
          <w:tcPr>
            <w:tcW w:w="2984" w:type="dxa"/>
            <w:shd w:val="clear" w:color="000000" w:fill="auto"/>
            <w:vAlign w:val="center"/>
          </w:tcPr>
          <w:p w14:paraId="1F684CED" w14:textId="77777777" w:rsidR="00B22C11" w:rsidRPr="00824F5C" w:rsidRDefault="00B22C11" w:rsidP="008C3327">
            <w:pPr>
              <w:suppressAutoHyphens w:val="0"/>
              <w:jc w:val="center"/>
              <w:rPr>
                <w:lang w:eastAsia="ru-RU"/>
              </w:rPr>
            </w:pPr>
            <w:r w:rsidRPr="00824F5C">
              <w:rPr>
                <w:lang w:eastAsia="ru-RU"/>
              </w:rPr>
              <w:t>Алтайский край,</w:t>
            </w:r>
          </w:p>
          <w:p w14:paraId="7F5BE10F" w14:textId="77777777" w:rsidR="00B22C11" w:rsidRPr="00824F5C" w:rsidRDefault="00B22C11" w:rsidP="008C3327">
            <w:pPr>
              <w:suppressAutoHyphens w:val="0"/>
              <w:jc w:val="center"/>
              <w:rPr>
                <w:lang w:eastAsia="ru-RU"/>
              </w:rPr>
            </w:pPr>
            <w:r w:rsidRPr="00824F5C">
              <w:rPr>
                <w:lang w:eastAsia="ru-RU"/>
              </w:rPr>
              <w:t>Нижегородская область, Новосибирская область,</w:t>
            </w:r>
          </w:p>
          <w:p w14:paraId="02D5E8CD" w14:textId="77777777" w:rsidR="00B22C11" w:rsidRPr="00824F5C" w:rsidRDefault="00B22C11" w:rsidP="008C3327">
            <w:pPr>
              <w:suppressAutoHyphens w:val="0"/>
              <w:jc w:val="center"/>
              <w:rPr>
                <w:lang w:eastAsia="ru-RU"/>
              </w:rPr>
            </w:pPr>
            <w:r w:rsidRPr="00824F5C">
              <w:rPr>
                <w:lang w:eastAsia="ru-RU"/>
              </w:rPr>
              <w:t>Омская область,</w:t>
            </w:r>
          </w:p>
          <w:p w14:paraId="6350A6C2" w14:textId="77777777" w:rsidR="00B22C11" w:rsidRPr="00824F5C" w:rsidRDefault="00B22C11" w:rsidP="008C3327">
            <w:pPr>
              <w:suppressAutoHyphens w:val="0"/>
              <w:jc w:val="center"/>
              <w:rPr>
                <w:lang w:eastAsia="ru-RU"/>
              </w:rPr>
            </w:pPr>
            <w:r w:rsidRPr="00824F5C">
              <w:rPr>
                <w:lang w:eastAsia="ru-RU"/>
              </w:rPr>
              <w:t>Пермский край,</w:t>
            </w:r>
          </w:p>
          <w:p w14:paraId="281A59B7" w14:textId="77777777" w:rsidR="00B22C11" w:rsidRPr="00824F5C" w:rsidRDefault="00B22C11" w:rsidP="008C3327">
            <w:pPr>
              <w:suppressAutoHyphens w:val="0"/>
              <w:jc w:val="center"/>
              <w:rPr>
                <w:lang w:eastAsia="ru-RU"/>
              </w:rPr>
            </w:pPr>
            <w:r w:rsidRPr="00824F5C">
              <w:rPr>
                <w:lang w:eastAsia="ru-RU"/>
              </w:rPr>
              <w:t>Республика Татарстан,</w:t>
            </w:r>
          </w:p>
          <w:p w14:paraId="15F087EA" w14:textId="77777777" w:rsidR="00B22C11" w:rsidRPr="00824F5C" w:rsidRDefault="00B22C11" w:rsidP="008C3327">
            <w:pPr>
              <w:suppressAutoHyphens w:val="0"/>
              <w:jc w:val="center"/>
              <w:rPr>
                <w:lang w:eastAsia="ru-RU"/>
              </w:rPr>
            </w:pPr>
            <w:r w:rsidRPr="00824F5C">
              <w:rPr>
                <w:lang w:eastAsia="ru-RU"/>
              </w:rPr>
              <w:t>Свердловская область,</w:t>
            </w:r>
          </w:p>
          <w:p w14:paraId="479AEBF5" w14:textId="77777777" w:rsidR="00B22C11" w:rsidRPr="00824F5C" w:rsidRDefault="00B22C11" w:rsidP="008C3327">
            <w:pPr>
              <w:suppressAutoHyphens w:val="0"/>
              <w:jc w:val="center"/>
              <w:rPr>
                <w:lang w:eastAsia="ru-RU"/>
              </w:rPr>
            </w:pPr>
            <w:r w:rsidRPr="00824F5C">
              <w:rPr>
                <w:lang w:eastAsia="ru-RU"/>
              </w:rPr>
              <w:t>Тюменская область (ХМАО),</w:t>
            </w:r>
          </w:p>
          <w:p w14:paraId="1D5AE894" w14:textId="77777777" w:rsidR="00B22C11" w:rsidRPr="00C17562" w:rsidRDefault="00B22C11" w:rsidP="008C3327">
            <w:pPr>
              <w:jc w:val="center"/>
              <w:rPr>
                <w:b/>
                <w:lang w:eastAsia="ru-RU"/>
              </w:rPr>
            </w:pPr>
            <w:r w:rsidRPr="00824F5C">
              <w:rPr>
                <w:lang w:eastAsia="ru-RU"/>
              </w:rPr>
              <w:t>Челябинская область</w:t>
            </w:r>
          </w:p>
        </w:tc>
      </w:tr>
      <w:tr w:rsidR="00B22C11" w:rsidRPr="00C17562" w14:paraId="6D7EC8E0" w14:textId="77777777" w:rsidTr="00A85168">
        <w:trPr>
          <w:trHeight w:val="555"/>
          <w:jc w:val="center"/>
        </w:trPr>
        <w:tc>
          <w:tcPr>
            <w:tcW w:w="1142" w:type="dxa"/>
            <w:shd w:val="clear" w:color="000000" w:fill="auto"/>
            <w:vAlign w:val="center"/>
          </w:tcPr>
          <w:p w14:paraId="66C73612" w14:textId="77777777" w:rsidR="00B22C11" w:rsidRPr="00C17562" w:rsidRDefault="00B22C11" w:rsidP="008C3327">
            <w:pPr>
              <w:jc w:val="center"/>
              <w:rPr>
                <w:b/>
                <w:lang w:eastAsia="ru-RU"/>
              </w:rPr>
            </w:pPr>
            <w:r w:rsidRPr="00C17562">
              <w:rPr>
                <w:lang w:eastAsia="ru-RU"/>
              </w:rPr>
              <w:t xml:space="preserve">Лот № </w:t>
            </w:r>
            <w:r>
              <w:rPr>
                <w:lang w:eastAsia="ru-RU"/>
              </w:rPr>
              <w:t>3</w:t>
            </w:r>
          </w:p>
        </w:tc>
        <w:tc>
          <w:tcPr>
            <w:tcW w:w="2126" w:type="dxa"/>
            <w:shd w:val="clear" w:color="000000" w:fill="auto"/>
            <w:vAlign w:val="center"/>
          </w:tcPr>
          <w:p w14:paraId="03724728" w14:textId="77777777" w:rsidR="00B22C11" w:rsidRPr="00824F5C" w:rsidRDefault="00B22C11" w:rsidP="008C3327">
            <w:pPr>
              <w:jc w:val="center"/>
              <w:rPr>
                <w:b/>
              </w:rPr>
            </w:pPr>
            <w:r w:rsidRPr="00824F5C">
              <w:rPr>
                <w:color w:val="000000"/>
              </w:rPr>
              <w:t>800</w:t>
            </w:r>
          </w:p>
        </w:tc>
        <w:tc>
          <w:tcPr>
            <w:tcW w:w="1985" w:type="dxa"/>
            <w:shd w:val="clear" w:color="000000" w:fill="auto"/>
            <w:vAlign w:val="center"/>
          </w:tcPr>
          <w:p w14:paraId="52206B40" w14:textId="77777777" w:rsidR="00B22C11" w:rsidRPr="00824F5C" w:rsidRDefault="00B22C11" w:rsidP="008C3327">
            <w:pPr>
              <w:jc w:val="center"/>
              <w:rPr>
                <w:b/>
              </w:rPr>
            </w:pPr>
            <w:r w:rsidRPr="00824F5C">
              <w:rPr>
                <w:color w:val="000000"/>
              </w:rPr>
              <w:t>350</w:t>
            </w:r>
          </w:p>
        </w:tc>
        <w:tc>
          <w:tcPr>
            <w:tcW w:w="1417" w:type="dxa"/>
            <w:shd w:val="clear" w:color="000000" w:fill="auto"/>
            <w:vAlign w:val="center"/>
          </w:tcPr>
          <w:p w14:paraId="40BF460D" w14:textId="77777777" w:rsidR="00B22C11" w:rsidRPr="00824F5C" w:rsidRDefault="00B22C11" w:rsidP="008C3327">
            <w:pPr>
              <w:jc w:val="center"/>
              <w:rPr>
                <w:b/>
                <w:lang w:eastAsia="ru-RU"/>
              </w:rPr>
            </w:pPr>
            <w:r w:rsidRPr="00824F5C">
              <w:rPr>
                <w:color w:val="000000"/>
              </w:rPr>
              <w:t>38 568</w:t>
            </w:r>
          </w:p>
        </w:tc>
        <w:tc>
          <w:tcPr>
            <w:tcW w:w="2984" w:type="dxa"/>
            <w:shd w:val="clear" w:color="000000" w:fill="auto"/>
            <w:vAlign w:val="center"/>
          </w:tcPr>
          <w:p w14:paraId="04EF255C" w14:textId="77777777" w:rsidR="00B22C11" w:rsidRDefault="00B22C11" w:rsidP="008C3327">
            <w:pPr>
              <w:jc w:val="center"/>
              <w:rPr>
                <w:color w:val="000000"/>
                <w:lang w:eastAsia="ru-RU"/>
              </w:rPr>
            </w:pPr>
            <w:r w:rsidRPr="00C17562">
              <w:rPr>
                <w:color w:val="000000"/>
                <w:lang w:eastAsia="ru-RU"/>
              </w:rPr>
              <w:t>Приморский край,</w:t>
            </w:r>
          </w:p>
          <w:p w14:paraId="6578FC95" w14:textId="77777777" w:rsidR="00B22C11" w:rsidRPr="00C17562" w:rsidRDefault="00B22C11" w:rsidP="008C3327">
            <w:pPr>
              <w:jc w:val="center"/>
              <w:rPr>
                <w:b/>
                <w:lang w:eastAsia="ru-RU"/>
              </w:rPr>
            </w:pPr>
            <w:r w:rsidRPr="00C17562">
              <w:rPr>
                <w:color w:val="000000"/>
                <w:lang w:eastAsia="ru-RU"/>
              </w:rPr>
              <w:t>Хабаровский край,</w:t>
            </w:r>
          </w:p>
        </w:tc>
      </w:tr>
      <w:tr w:rsidR="00B22C11" w:rsidRPr="00C17562" w14:paraId="45E9C771" w14:textId="77777777" w:rsidTr="00A85168">
        <w:trPr>
          <w:trHeight w:val="555"/>
          <w:jc w:val="center"/>
        </w:trPr>
        <w:tc>
          <w:tcPr>
            <w:tcW w:w="1142" w:type="dxa"/>
            <w:shd w:val="clear" w:color="000000" w:fill="auto"/>
            <w:vAlign w:val="center"/>
          </w:tcPr>
          <w:p w14:paraId="33ED3708" w14:textId="77777777" w:rsidR="00B22C11" w:rsidRPr="00C17562" w:rsidRDefault="00B22C11" w:rsidP="008C3327">
            <w:pPr>
              <w:jc w:val="center"/>
              <w:rPr>
                <w:b/>
                <w:lang w:eastAsia="ru-RU"/>
              </w:rPr>
            </w:pPr>
            <w:r w:rsidRPr="00C17562">
              <w:rPr>
                <w:lang w:eastAsia="ru-RU"/>
              </w:rPr>
              <w:t xml:space="preserve">Лот № </w:t>
            </w:r>
            <w:r>
              <w:rPr>
                <w:lang w:eastAsia="ru-RU"/>
              </w:rPr>
              <w:t>4</w:t>
            </w:r>
          </w:p>
        </w:tc>
        <w:tc>
          <w:tcPr>
            <w:tcW w:w="2126" w:type="dxa"/>
            <w:shd w:val="clear" w:color="000000" w:fill="auto"/>
            <w:vAlign w:val="center"/>
          </w:tcPr>
          <w:p w14:paraId="2E64F8E9" w14:textId="77777777" w:rsidR="00B22C11" w:rsidRPr="00824F5C" w:rsidRDefault="00B22C11" w:rsidP="008C3327">
            <w:pPr>
              <w:jc w:val="center"/>
              <w:rPr>
                <w:b/>
              </w:rPr>
            </w:pPr>
            <w:r w:rsidRPr="00824F5C">
              <w:rPr>
                <w:color w:val="000000"/>
              </w:rPr>
              <w:t>5 268</w:t>
            </w:r>
          </w:p>
        </w:tc>
        <w:tc>
          <w:tcPr>
            <w:tcW w:w="1985" w:type="dxa"/>
            <w:shd w:val="clear" w:color="000000" w:fill="auto"/>
            <w:vAlign w:val="center"/>
          </w:tcPr>
          <w:p w14:paraId="72ADD5AA" w14:textId="77777777" w:rsidR="00B22C11" w:rsidRPr="00824F5C" w:rsidRDefault="00B22C11" w:rsidP="008C3327">
            <w:pPr>
              <w:jc w:val="center"/>
              <w:rPr>
                <w:b/>
              </w:rPr>
            </w:pPr>
            <w:r w:rsidRPr="00824F5C">
              <w:rPr>
                <w:color w:val="000000"/>
              </w:rPr>
              <w:t>---</w:t>
            </w:r>
          </w:p>
        </w:tc>
        <w:tc>
          <w:tcPr>
            <w:tcW w:w="1417" w:type="dxa"/>
            <w:shd w:val="clear" w:color="000000" w:fill="auto"/>
            <w:vAlign w:val="center"/>
          </w:tcPr>
          <w:p w14:paraId="11EABE7E" w14:textId="77777777" w:rsidR="00B22C11" w:rsidRPr="00824F5C" w:rsidRDefault="00B22C11" w:rsidP="008C3327">
            <w:pPr>
              <w:jc w:val="center"/>
              <w:rPr>
                <w:b/>
                <w:lang w:eastAsia="ru-RU"/>
              </w:rPr>
            </w:pPr>
            <w:r w:rsidRPr="00824F5C">
              <w:rPr>
                <w:color w:val="000000"/>
              </w:rPr>
              <w:t>66 530</w:t>
            </w:r>
          </w:p>
        </w:tc>
        <w:tc>
          <w:tcPr>
            <w:tcW w:w="2984" w:type="dxa"/>
            <w:shd w:val="clear" w:color="000000" w:fill="auto"/>
            <w:vAlign w:val="center"/>
          </w:tcPr>
          <w:p w14:paraId="759A9241" w14:textId="77777777" w:rsidR="00B22C11" w:rsidRPr="00C17562" w:rsidRDefault="00B22C11" w:rsidP="008C3327">
            <w:pPr>
              <w:jc w:val="center"/>
              <w:rPr>
                <w:b/>
                <w:lang w:eastAsia="ru-RU"/>
              </w:rPr>
            </w:pPr>
            <w:r w:rsidRPr="00C17562">
              <w:rPr>
                <w:color w:val="000000"/>
                <w:lang w:eastAsia="ru-RU"/>
              </w:rPr>
              <w:t>Забайкальский край</w:t>
            </w:r>
          </w:p>
        </w:tc>
      </w:tr>
      <w:tr w:rsidR="00B22C11" w:rsidRPr="00C17562" w14:paraId="76FB20B1" w14:textId="77777777" w:rsidTr="00A85168">
        <w:trPr>
          <w:trHeight w:val="555"/>
          <w:jc w:val="center"/>
        </w:trPr>
        <w:tc>
          <w:tcPr>
            <w:tcW w:w="1142" w:type="dxa"/>
            <w:shd w:val="clear" w:color="000000" w:fill="auto"/>
            <w:vAlign w:val="center"/>
          </w:tcPr>
          <w:p w14:paraId="34950F65" w14:textId="77777777" w:rsidR="00B22C11" w:rsidRPr="00C17562" w:rsidRDefault="00B22C11" w:rsidP="008C3327">
            <w:pPr>
              <w:jc w:val="center"/>
              <w:rPr>
                <w:b/>
                <w:lang w:eastAsia="ru-RU"/>
              </w:rPr>
            </w:pPr>
            <w:r w:rsidRPr="00C17562">
              <w:rPr>
                <w:lang w:eastAsia="ru-RU"/>
              </w:rPr>
              <w:t xml:space="preserve">Лот № </w:t>
            </w:r>
            <w:r>
              <w:rPr>
                <w:lang w:eastAsia="ru-RU"/>
              </w:rPr>
              <w:t>5</w:t>
            </w:r>
          </w:p>
        </w:tc>
        <w:tc>
          <w:tcPr>
            <w:tcW w:w="2126" w:type="dxa"/>
            <w:shd w:val="clear" w:color="000000" w:fill="auto"/>
            <w:vAlign w:val="center"/>
          </w:tcPr>
          <w:p w14:paraId="557C6B42" w14:textId="77777777" w:rsidR="00B22C11" w:rsidRPr="00824F5C" w:rsidRDefault="00B22C11" w:rsidP="008C3327">
            <w:pPr>
              <w:jc w:val="center"/>
              <w:rPr>
                <w:b/>
              </w:rPr>
            </w:pPr>
            <w:r w:rsidRPr="00824F5C">
              <w:rPr>
                <w:color w:val="000000"/>
              </w:rPr>
              <w:t>---</w:t>
            </w:r>
          </w:p>
        </w:tc>
        <w:tc>
          <w:tcPr>
            <w:tcW w:w="1985" w:type="dxa"/>
            <w:shd w:val="clear" w:color="000000" w:fill="auto"/>
            <w:vAlign w:val="center"/>
          </w:tcPr>
          <w:p w14:paraId="212BAD74" w14:textId="77777777" w:rsidR="00B22C11" w:rsidRPr="00824F5C" w:rsidRDefault="00B22C11" w:rsidP="008C3327">
            <w:pPr>
              <w:jc w:val="center"/>
              <w:rPr>
                <w:b/>
              </w:rPr>
            </w:pPr>
            <w:r w:rsidRPr="00824F5C">
              <w:rPr>
                <w:color w:val="000000"/>
              </w:rPr>
              <w:t>---</w:t>
            </w:r>
          </w:p>
        </w:tc>
        <w:tc>
          <w:tcPr>
            <w:tcW w:w="1417" w:type="dxa"/>
            <w:shd w:val="clear" w:color="000000" w:fill="auto"/>
            <w:vAlign w:val="center"/>
          </w:tcPr>
          <w:p w14:paraId="23A9F2E4" w14:textId="77777777" w:rsidR="00B22C11" w:rsidRPr="00824F5C" w:rsidRDefault="00B22C11" w:rsidP="008C3327">
            <w:pPr>
              <w:jc w:val="center"/>
              <w:rPr>
                <w:b/>
                <w:lang w:eastAsia="ru-RU"/>
              </w:rPr>
            </w:pPr>
            <w:r w:rsidRPr="00824F5C">
              <w:rPr>
                <w:color w:val="000000"/>
              </w:rPr>
              <w:t>59 350</w:t>
            </w:r>
          </w:p>
        </w:tc>
        <w:tc>
          <w:tcPr>
            <w:tcW w:w="2984" w:type="dxa"/>
            <w:shd w:val="clear" w:color="000000" w:fill="auto"/>
            <w:vAlign w:val="center"/>
          </w:tcPr>
          <w:p w14:paraId="49D7CDB3" w14:textId="77777777" w:rsidR="00B22C11" w:rsidRPr="00C17562" w:rsidRDefault="00B22C11" w:rsidP="008C3327">
            <w:pPr>
              <w:jc w:val="center"/>
              <w:rPr>
                <w:b/>
                <w:lang w:eastAsia="ru-RU"/>
              </w:rPr>
            </w:pPr>
            <w:r w:rsidRPr="00C17562">
              <w:rPr>
                <w:color w:val="000000"/>
                <w:lang w:eastAsia="ru-RU"/>
              </w:rPr>
              <w:t>Амурская область</w:t>
            </w:r>
          </w:p>
        </w:tc>
      </w:tr>
      <w:tr w:rsidR="00B22C11" w:rsidRPr="00C17562" w14:paraId="477D27C9" w14:textId="77777777" w:rsidTr="00A85168">
        <w:trPr>
          <w:trHeight w:val="555"/>
          <w:jc w:val="center"/>
        </w:trPr>
        <w:tc>
          <w:tcPr>
            <w:tcW w:w="1142" w:type="dxa"/>
            <w:shd w:val="clear" w:color="000000" w:fill="auto"/>
            <w:vAlign w:val="center"/>
          </w:tcPr>
          <w:p w14:paraId="1B22303F" w14:textId="77777777" w:rsidR="00B22C11" w:rsidRPr="00C17562" w:rsidRDefault="00B22C11" w:rsidP="008C3327">
            <w:pPr>
              <w:jc w:val="center"/>
              <w:rPr>
                <w:b/>
                <w:lang w:eastAsia="ru-RU"/>
              </w:rPr>
            </w:pPr>
            <w:r w:rsidRPr="00C17562">
              <w:rPr>
                <w:lang w:eastAsia="ru-RU"/>
              </w:rPr>
              <w:t xml:space="preserve">Лот № </w:t>
            </w:r>
            <w:r>
              <w:rPr>
                <w:lang w:eastAsia="ru-RU"/>
              </w:rPr>
              <w:t>6</w:t>
            </w:r>
          </w:p>
        </w:tc>
        <w:tc>
          <w:tcPr>
            <w:tcW w:w="2126" w:type="dxa"/>
            <w:shd w:val="clear" w:color="000000" w:fill="auto"/>
            <w:vAlign w:val="center"/>
          </w:tcPr>
          <w:p w14:paraId="09A1A3CD" w14:textId="77777777" w:rsidR="00B22C11" w:rsidRPr="00824F5C" w:rsidRDefault="00B22C11" w:rsidP="008C3327">
            <w:pPr>
              <w:jc w:val="center"/>
              <w:rPr>
                <w:b/>
              </w:rPr>
            </w:pPr>
            <w:r w:rsidRPr="00824F5C">
              <w:rPr>
                <w:color w:val="000000"/>
              </w:rPr>
              <w:t>3 000</w:t>
            </w:r>
          </w:p>
        </w:tc>
        <w:tc>
          <w:tcPr>
            <w:tcW w:w="1985" w:type="dxa"/>
            <w:shd w:val="clear" w:color="000000" w:fill="auto"/>
            <w:vAlign w:val="center"/>
          </w:tcPr>
          <w:p w14:paraId="1915AAD2" w14:textId="77777777" w:rsidR="00B22C11" w:rsidRPr="00824F5C" w:rsidRDefault="00B22C11" w:rsidP="008C3327">
            <w:pPr>
              <w:jc w:val="center"/>
              <w:rPr>
                <w:b/>
              </w:rPr>
            </w:pPr>
            <w:r w:rsidRPr="00824F5C">
              <w:rPr>
                <w:color w:val="000000"/>
              </w:rPr>
              <w:t>---</w:t>
            </w:r>
          </w:p>
        </w:tc>
        <w:tc>
          <w:tcPr>
            <w:tcW w:w="1417" w:type="dxa"/>
            <w:shd w:val="clear" w:color="000000" w:fill="auto"/>
            <w:vAlign w:val="center"/>
          </w:tcPr>
          <w:p w14:paraId="6F46E85E" w14:textId="77777777" w:rsidR="00B22C11" w:rsidRPr="00824F5C" w:rsidRDefault="00B22C11" w:rsidP="008C3327">
            <w:pPr>
              <w:jc w:val="center"/>
              <w:rPr>
                <w:b/>
                <w:lang w:eastAsia="ru-RU"/>
              </w:rPr>
            </w:pPr>
            <w:r w:rsidRPr="00824F5C">
              <w:rPr>
                <w:color w:val="000000"/>
              </w:rPr>
              <w:t>10 000</w:t>
            </w:r>
          </w:p>
        </w:tc>
        <w:tc>
          <w:tcPr>
            <w:tcW w:w="2984" w:type="dxa"/>
            <w:shd w:val="clear" w:color="000000" w:fill="auto"/>
            <w:vAlign w:val="center"/>
          </w:tcPr>
          <w:p w14:paraId="0E4D5331" w14:textId="77777777" w:rsidR="00B22C11" w:rsidRPr="00C17562" w:rsidRDefault="00B22C11" w:rsidP="008C3327">
            <w:pPr>
              <w:jc w:val="center"/>
              <w:rPr>
                <w:b/>
                <w:lang w:eastAsia="ru-RU"/>
              </w:rPr>
            </w:pPr>
            <w:r w:rsidRPr="00C17562">
              <w:rPr>
                <w:color w:val="000000"/>
                <w:lang w:eastAsia="ru-RU"/>
              </w:rPr>
              <w:t>Республика Хакасия</w:t>
            </w:r>
          </w:p>
        </w:tc>
      </w:tr>
    </w:tbl>
    <w:p w14:paraId="276C3192" w14:textId="77777777" w:rsidR="00B22C11" w:rsidRPr="00C17562" w:rsidRDefault="00B22C11" w:rsidP="00B22C11">
      <w:pPr>
        <w:rPr>
          <w:rFonts w:eastAsia="MS Mincho"/>
          <w:sz w:val="12"/>
          <w:szCs w:val="12"/>
        </w:rPr>
      </w:pPr>
    </w:p>
    <w:p w14:paraId="7CB688EC" w14:textId="3ACC8F59" w:rsidR="00B22C11" w:rsidRPr="00C17562" w:rsidRDefault="00B22C11" w:rsidP="00E73A03">
      <w:pPr>
        <w:pStyle w:val="aff9"/>
        <w:numPr>
          <w:ilvl w:val="2"/>
          <w:numId w:val="93"/>
        </w:numPr>
        <w:ind w:left="0" w:firstLine="709"/>
        <w:jc w:val="both"/>
        <w:rPr>
          <w:sz w:val="28"/>
          <w:szCs w:val="28"/>
        </w:rPr>
      </w:pPr>
      <w:r w:rsidRPr="00C17562">
        <w:rPr>
          <w:sz w:val="28"/>
          <w:szCs w:val="28"/>
        </w:rPr>
        <w:t xml:space="preserve">Место поставки Товара - автозаправочные станции (АЗС), расположенные в регионах, указанных в Таблице № 1 подпункта </w:t>
      </w:r>
      <w:r w:rsidR="0090158E">
        <w:rPr>
          <w:sz w:val="28"/>
          <w:szCs w:val="28"/>
        </w:rPr>
        <w:t>4</w:t>
      </w:r>
      <w:r w:rsidRPr="00C17562">
        <w:rPr>
          <w:sz w:val="28"/>
          <w:szCs w:val="28"/>
        </w:rPr>
        <w:t xml:space="preserve">.6.1 пункта </w:t>
      </w:r>
      <w:r w:rsidR="0090158E">
        <w:rPr>
          <w:sz w:val="28"/>
          <w:szCs w:val="28"/>
        </w:rPr>
        <w:t>4</w:t>
      </w:r>
      <w:r w:rsidRPr="00C17562">
        <w:rPr>
          <w:sz w:val="28"/>
          <w:szCs w:val="28"/>
        </w:rPr>
        <w:t>.6 Технического задания.</w:t>
      </w:r>
    </w:p>
    <w:p w14:paraId="01AFD29B" w14:textId="77777777" w:rsidR="00B22C11" w:rsidRPr="00C17562" w:rsidRDefault="00B22C11" w:rsidP="00E73A03">
      <w:pPr>
        <w:pStyle w:val="aff9"/>
        <w:numPr>
          <w:ilvl w:val="2"/>
          <w:numId w:val="93"/>
        </w:numPr>
        <w:ind w:left="0" w:firstLine="709"/>
        <w:jc w:val="both"/>
        <w:rPr>
          <w:sz w:val="28"/>
          <w:szCs w:val="28"/>
        </w:rPr>
      </w:pPr>
      <w:r w:rsidRPr="00C17562">
        <w:rPr>
          <w:sz w:val="28"/>
          <w:szCs w:val="28"/>
        </w:rPr>
        <w:t>Объем приобретаемого Товара определяется исходя из потребности Грузополучателей.</w:t>
      </w:r>
    </w:p>
    <w:p w14:paraId="512F2401" w14:textId="00FAF26C" w:rsidR="00B22C11" w:rsidRPr="00C17562" w:rsidRDefault="00B22C11" w:rsidP="00E73A03">
      <w:pPr>
        <w:pStyle w:val="aff9"/>
        <w:numPr>
          <w:ilvl w:val="2"/>
          <w:numId w:val="93"/>
        </w:numPr>
        <w:ind w:left="0" w:firstLine="709"/>
        <w:jc w:val="both"/>
        <w:rPr>
          <w:sz w:val="28"/>
          <w:szCs w:val="28"/>
        </w:rPr>
      </w:pPr>
      <w:r w:rsidRPr="00C17562">
        <w:rPr>
          <w:sz w:val="28"/>
          <w:szCs w:val="28"/>
        </w:rPr>
        <w:t xml:space="preserve">Грузополучатели оставляют за собой право неполной выборки заявленного объема Товара, указанного в таблице № 1 подпункта </w:t>
      </w:r>
      <w:r w:rsidR="0007161B">
        <w:rPr>
          <w:sz w:val="28"/>
          <w:szCs w:val="28"/>
        </w:rPr>
        <w:t>4</w:t>
      </w:r>
      <w:r w:rsidRPr="00C17562">
        <w:rPr>
          <w:sz w:val="28"/>
          <w:szCs w:val="28"/>
        </w:rPr>
        <w:t xml:space="preserve">.6.1 пункта </w:t>
      </w:r>
      <w:r w:rsidR="0007161B">
        <w:rPr>
          <w:sz w:val="28"/>
          <w:szCs w:val="28"/>
        </w:rPr>
        <w:t>4</w:t>
      </w:r>
      <w:r w:rsidRPr="00C17562">
        <w:rPr>
          <w:sz w:val="28"/>
          <w:szCs w:val="28"/>
        </w:rPr>
        <w:t xml:space="preserve">.6 Технического задания. Санкции за не выборку Товара не могут быть предусмотрены. </w:t>
      </w:r>
    </w:p>
    <w:p w14:paraId="18850DD7" w14:textId="2303CDA1" w:rsidR="00B22C11" w:rsidRDefault="00B22C11" w:rsidP="00E73A03">
      <w:pPr>
        <w:pStyle w:val="aff9"/>
        <w:numPr>
          <w:ilvl w:val="2"/>
          <w:numId w:val="93"/>
        </w:numPr>
        <w:ind w:left="0" w:firstLine="709"/>
        <w:jc w:val="both"/>
        <w:rPr>
          <w:sz w:val="28"/>
          <w:szCs w:val="28"/>
        </w:rPr>
      </w:pPr>
      <w:r w:rsidRPr="00C17562">
        <w:rPr>
          <w:sz w:val="28"/>
          <w:szCs w:val="28"/>
        </w:rPr>
        <w:t xml:space="preserve">Объем Товара может быть приобретен Грузополучателями как в меньшем, так и в большем объеме, от указанного в таблице № 1 подпункта </w:t>
      </w:r>
      <w:r w:rsidR="000A71EA">
        <w:rPr>
          <w:sz w:val="28"/>
          <w:szCs w:val="28"/>
        </w:rPr>
        <w:t>4</w:t>
      </w:r>
      <w:r w:rsidRPr="00C17562">
        <w:rPr>
          <w:sz w:val="28"/>
          <w:szCs w:val="28"/>
        </w:rPr>
        <w:t xml:space="preserve">.6.1 пункта </w:t>
      </w:r>
      <w:r w:rsidR="000A71EA">
        <w:rPr>
          <w:sz w:val="28"/>
          <w:szCs w:val="28"/>
        </w:rPr>
        <w:t>4</w:t>
      </w:r>
      <w:r w:rsidRPr="00C17562">
        <w:rPr>
          <w:sz w:val="28"/>
          <w:szCs w:val="28"/>
        </w:rPr>
        <w:t>.6 Технического задания.</w:t>
      </w:r>
    </w:p>
    <w:p w14:paraId="6344F2AF" w14:textId="77777777" w:rsidR="00FD3EF4" w:rsidRPr="00FD3EF4" w:rsidRDefault="00FD3EF4" w:rsidP="00FD3EF4">
      <w:pPr>
        <w:pStyle w:val="aff9"/>
        <w:numPr>
          <w:ilvl w:val="2"/>
          <w:numId w:val="93"/>
        </w:numPr>
        <w:ind w:left="0" w:firstLine="709"/>
        <w:jc w:val="both"/>
        <w:rPr>
          <w:sz w:val="28"/>
          <w:szCs w:val="28"/>
        </w:rPr>
      </w:pPr>
      <w:r w:rsidRPr="00FD3EF4">
        <w:rPr>
          <w:sz w:val="28"/>
          <w:szCs w:val="28"/>
        </w:rPr>
        <w:t>В случае возникновения у Грузополучателей необходимости в дополнительных регионах поставки Товара (не указанных в таблице № 1 подпункта 4.6.1 пункта 4.6), такое условие вносится в договор, путем подписания дополнительного соглашения к договору. Проведение дополнительных закупочных процедур в данном случае не требуется.</w:t>
      </w:r>
    </w:p>
    <w:p w14:paraId="53191D4B" w14:textId="77777777" w:rsidR="00B22C11" w:rsidRPr="00C17562" w:rsidRDefault="00B22C11" w:rsidP="00B22C11">
      <w:pPr>
        <w:pStyle w:val="aff9"/>
        <w:ind w:left="0" w:firstLine="709"/>
        <w:jc w:val="both"/>
        <w:rPr>
          <w:sz w:val="28"/>
          <w:szCs w:val="28"/>
        </w:rPr>
      </w:pPr>
    </w:p>
    <w:p w14:paraId="05859BD1" w14:textId="77777777" w:rsidR="00B22C11" w:rsidRPr="00C17562" w:rsidRDefault="00B22C11" w:rsidP="00E73A03">
      <w:pPr>
        <w:pStyle w:val="aff9"/>
        <w:numPr>
          <w:ilvl w:val="1"/>
          <w:numId w:val="93"/>
        </w:numPr>
        <w:ind w:left="0" w:firstLine="709"/>
        <w:jc w:val="both"/>
        <w:outlineLvl w:val="1"/>
        <w:rPr>
          <w:b/>
          <w:sz w:val="28"/>
          <w:szCs w:val="28"/>
        </w:rPr>
      </w:pPr>
      <w:r w:rsidRPr="00C17562">
        <w:rPr>
          <w:b/>
          <w:sz w:val="28"/>
          <w:szCs w:val="28"/>
        </w:rPr>
        <w:t xml:space="preserve">Требования к претенденту </w:t>
      </w:r>
    </w:p>
    <w:p w14:paraId="71B76508" w14:textId="77777777" w:rsidR="00B22C11" w:rsidRPr="00C17562" w:rsidRDefault="00B22C11" w:rsidP="00E73A03">
      <w:pPr>
        <w:pStyle w:val="aff9"/>
        <w:numPr>
          <w:ilvl w:val="1"/>
          <w:numId w:val="6"/>
        </w:numPr>
        <w:tabs>
          <w:tab w:val="clear" w:pos="576"/>
        </w:tabs>
        <w:ind w:left="0" w:firstLine="709"/>
        <w:jc w:val="both"/>
        <w:outlineLvl w:val="2"/>
        <w:rPr>
          <w:bCs/>
          <w:vanish/>
          <w:sz w:val="28"/>
          <w:szCs w:val="28"/>
        </w:rPr>
      </w:pPr>
    </w:p>
    <w:p w14:paraId="23ABE862" w14:textId="052F4E67" w:rsidR="00B22C11" w:rsidRDefault="00B22C11" w:rsidP="00B22C11">
      <w:pPr>
        <w:ind w:firstLine="709"/>
        <w:jc w:val="both"/>
        <w:rPr>
          <w:sz w:val="28"/>
          <w:szCs w:val="28"/>
        </w:rPr>
      </w:pPr>
      <w:r w:rsidRPr="00C17562">
        <w:rPr>
          <w:sz w:val="28"/>
          <w:szCs w:val="28"/>
        </w:rPr>
        <w:t>Претендент должен являться топливной брендовой компанией или иметь договорные отношения с топливной/топливными брендовой/брендовыми компанией/компаниями и располагать автозаправочными станциями (АЗС) в требуемых регионах поставки (с учетом Таблицы № 1) на праве собственности или ином законном праве, с минимальным количеством, указанн</w:t>
      </w:r>
      <w:r w:rsidR="000814DF">
        <w:rPr>
          <w:sz w:val="28"/>
          <w:szCs w:val="28"/>
        </w:rPr>
        <w:t>ом</w:t>
      </w:r>
      <w:r w:rsidRPr="00C17562">
        <w:rPr>
          <w:sz w:val="28"/>
          <w:szCs w:val="28"/>
        </w:rPr>
        <w:t xml:space="preserve"> в</w:t>
      </w:r>
      <w:r>
        <w:rPr>
          <w:sz w:val="28"/>
          <w:szCs w:val="28"/>
        </w:rPr>
        <w:t xml:space="preserve"> Таблицах №№ 2, 3, 4, 5, 6, 7 настоящего подпункта. </w:t>
      </w:r>
    </w:p>
    <w:p w14:paraId="14FEB07A" w14:textId="77777777" w:rsidR="00B22C11" w:rsidRPr="008D07CA" w:rsidRDefault="00B22C11" w:rsidP="00B22C11">
      <w:pPr>
        <w:ind w:firstLine="709"/>
        <w:jc w:val="right"/>
        <w:outlineLvl w:val="2"/>
        <w:rPr>
          <w:sz w:val="28"/>
          <w:szCs w:val="28"/>
        </w:rPr>
      </w:pPr>
      <w:r>
        <w:rPr>
          <w:sz w:val="28"/>
          <w:szCs w:val="28"/>
        </w:rPr>
        <w:lastRenderedPageBreak/>
        <w:t>Таблица № 2</w:t>
      </w:r>
    </w:p>
    <w:p w14:paraId="09C4E6A1" w14:textId="77777777" w:rsidR="00B22C11" w:rsidRDefault="00B22C11" w:rsidP="00B22C11">
      <w:pPr>
        <w:jc w:val="center"/>
        <w:rPr>
          <w:bCs/>
          <w:sz w:val="28"/>
          <w:szCs w:val="28"/>
        </w:rPr>
      </w:pPr>
      <w:r>
        <w:rPr>
          <w:bCs/>
          <w:sz w:val="28"/>
          <w:szCs w:val="28"/>
        </w:rPr>
        <w:t>ЛОТ № 1</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729"/>
        <w:gridCol w:w="4252"/>
      </w:tblGrid>
      <w:tr w:rsidR="00B22C11" w:rsidRPr="000B51DD" w14:paraId="0B1DD7CA" w14:textId="77777777" w:rsidTr="00A20B47">
        <w:trPr>
          <w:trHeight w:val="300"/>
          <w:tblHeader/>
        </w:trPr>
        <w:tc>
          <w:tcPr>
            <w:tcW w:w="560" w:type="dxa"/>
            <w:tcBorders>
              <w:top w:val="single" w:sz="4" w:space="0" w:color="auto"/>
              <w:left w:val="single" w:sz="4" w:space="0" w:color="auto"/>
              <w:bottom w:val="single" w:sz="4" w:space="0" w:color="auto"/>
              <w:right w:val="single" w:sz="4" w:space="0" w:color="auto"/>
            </w:tcBorders>
            <w:vAlign w:val="center"/>
          </w:tcPr>
          <w:p w14:paraId="61D06BB4" w14:textId="77777777" w:rsidR="00B22C11" w:rsidRPr="00F076AD" w:rsidRDefault="00B22C11" w:rsidP="008C3327">
            <w:pPr>
              <w:jc w:val="center"/>
              <w:rPr>
                <w:b/>
                <w:lang w:eastAsia="ru-RU"/>
              </w:rPr>
            </w:pPr>
            <w:r w:rsidRPr="00F076AD">
              <w:rPr>
                <w:b/>
                <w:lang w:eastAsia="ru-RU"/>
              </w:rPr>
              <w:t>№ п/п</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0C198" w14:textId="77777777" w:rsidR="00B22C11" w:rsidRPr="00F076AD" w:rsidRDefault="00B22C11" w:rsidP="008C3327">
            <w:pPr>
              <w:ind w:left="34"/>
              <w:jc w:val="center"/>
              <w:rPr>
                <w:b/>
                <w:lang w:eastAsia="ru-RU"/>
              </w:rPr>
            </w:pPr>
            <w:r w:rsidRPr="00F076AD">
              <w:rPr>
                <w:b/>
                <w:lang w:eastAsia="ru-RU"/>
              </w:rPr>
              <w:t>Регион</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F9897" w14:textId="77777777" w:rsidR="00B22C11" w:rsidRPr="00F076AD" w:rsidRDefault="00B22C11" w:rsidP="008C3327">
            <w:pPr>
              <w:jc w:val="center"/>
              <w:rPr>
                <w:b/>
                <w:lang w:eastAsia="ru-RU"/>
              </w:rPr>
            </w:pPr>
            <w:r w:rsidRPr="00F076AD">
              <w:rPr>
                <w:b/>
                <w:lang w:eastAsia="ru-RU"/>
              </w:rPr>
              <w:t>Минимальное суммарное количество АЗС по региону, шт.</w:t>
            </w:r>
          </w:p>
        </w:tc>
      </w:tr>
      <w:tr w:rsidR="00B22C11" w:rsidRPr="000B51DD" w14:paraId="56B93FAC"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12EC0853" w14:textId="77777777" w:rsidR="00B22C11" w:rsidRPr="000B51DD" w:rsidRDefault="00B22C11" w:rsidP="008C3327">
            <w:pPr>
              <w:ind w:left="34"/>
              <w:jc w:val="center"/>
              <w:rPr>
                <w:lang w:eastAsia="ru-RU"/>
              </w:rPr>
            </w:pPr>
            <w:r w:rsidRPr="000B51DD">
              <w:rPr>
                <w:lang w:eastAsia="ru-RU"/>
              </w:rPr>
              <w:t>1</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80484" w14:textId="77777777" w:rsidR="00B22C11" w:rsidRPr="00F076AD" w:rsidRDefault="00B22C11" w:rsidP="008C3327">
            <w:pPr>
              <w:ind w:left="34"/>
              <w:rPr>
                <w:lang w:eastAsia="ru-RU"/>
              </w:rPr>
            </w:pPr>
            <w:r w:rsidRPr="000B51DD">
              <w:t>Белгородская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1DD72" w14:textId="77777777" w:rsidR="00B22C11" w:rsidRPr="00F076AD" w:rsidRDefault="00B22C11" w:rsidP="008C3327">
            <w:pPr>
              <w:ind w:left="34"/>
              <w:jc w:val="center"/>
              <w:rPr>
                <w:highlight w:val="yellow"/>
                <w:lang w:eastAsia="ru-RU"/>
              </w:rPr>
            </w:pPr>
            <w:r w:rsidRPr="000B51DD">
              <w:t>5 (в г. Белгород min 2 АЗС)</w:t>
            </w:r>
          </w:p>
        </w:tc>
      </w:tr>
      <w:tr w:rsidR="00B22C11" w:rsidRPr="000B51DD" w14:paraId="4400AC4B"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1BCC7A7C" w14:textId="77777777" w:rsidR="00B22C11" w:rsidRPr="000B51DD" w:rsidRDefault="00B22C11" w:rsidP="008C3327">
            <w:pPr>
              <w:ind w:left="34"/>
              <w:jc w:val="center"/>
              <w:rPr>
                <w:lang w:eastAsia="ru-RU"/>
              </w:rPr>
            </w:pPr>
            <w:r w:rsidRPr="000B51DD">
              <w:rPr>
                <w:lang w:eastAsia="ru-RU"/>
              </w:rPr>
              <w:t>2</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3A817" w14:textId="77777777" w:rsidR="00B22C11" w:rsidRPr="00F076AD" w:rsidRDefault="00B22C11" w:rsidP="008C3327">
            <w:pPr>
              <w:ind w:left="34"/>
              <w:rPr>
                <w:lang w:eastAsia="ru-RU"/>
              </w:rPr>
            </w:pPr>
            <w:r w:rsidRPr="000B51DD">
              <w:t>Волгоградская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420F1" w14:textId="77777777" w:rsidR="00B22C11" w:rsidRPr="00F076AD" w:rsidRDefault="00B22C11" w:rsidP="008C3327">
            <w:pPr>
              <w:ind w:left="34"/>
              <w:jc w:val="center"/>
              <w:rPr>
                <w:highlight w:val="yellow"/>
                <w:lang w:eastAsia="ru-RU"/>
              </w:rPr>
            </w:pPr>
            <w:r w:rsidRPr="000B51DD">
              <w:t>5 (в г. Волгоград min 2 АЗС)</w:t>
            </w:r>
          </w:p>
        </w:tc>
      </w:tr>
      <w:tr w:rsidR="00B22C11" w:rsidRPr="000B51DD" w14:paraId="201C7BB2"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68DEA511" w14:textId="77777777" w:rsidR="00B22C11" w:rsidRPr="000B51DD" w:rsidRDefault="00B22C11" w:rsidP="008C3327">
            <w:pPr>
              <w:ind w:left="34"/>
              <w:jc w:val="center"/>
              <w:rPr>
                <w:lang w:eastAsia="ru-RU"/>
              </w:rPr>
            </w:pPr>
            <w:r w:rsidRPr="000B51DD">
              <w:rPr>
                <w:lang w:eastAsia="ru-RU"/>
              </w:rPr>
              <w:t>3</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F65A0" w14:textId="77777777" w:rsidR="00B22C11" w:rsidRPr="00F076AD" w:rsidRDefault="00B22C11" w:rsidP="008C3327">
            <w:pPr>
              <w:ind w:left="34"/>
              <w:rPr>
                <w:lang w:eastAsia="ru-RU"/>
              </w:rPr>
            </w:pPr>
            <w:r w:rsidRPr="000B51DD">
              <w:t>Воронежская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A8CE9" w14:textId="77777777" w:rsidR="00B22C11" w:rsidRPr="00F076AD" w:rsidRDefault="00B22C11" w:rsidP="008C3327">
            <w:pPr>
              <w:ind w:left="34"/>
              <w:jc w:val="center"/>
              <w:rPr>
                <w:lang w:eastAsia="ru-RU"/>
              </w:rPr>
            </w:pPr>
            <w:r w:rsidRPr="000B51DD">
              <w:t>10 (в г. Воронеж min 3 АЗС)</w:t>
            </w:r>
          </w:p>
        </w:tc>
      </w:tr>
      <w:tr w:rsidR="00B22C11" w:rsidRPr="000B51DD" w14:paraId="134DE580"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7FC22637" w14:textId="77777777" w:rsidR="00B22C11" w:rsidRPr="000B51DD" w:rsidRDefault="00B22C11" w:rsidP="008C3327">
            <w:pPr>
              <w:ind w:left="34"/>
              <w:jc w:val="center"/>
              <w:rPr>
                <w:lang w:eastAsia="ru-RU"/>
              </w:rPr>
            </w:pPr>
            <w:r w:rsidRPr="000B51DD">
              <w:rPr>
                <w:lang w:eastAsia="ru-RU"/>
              </w:rPr>
              <w:t>4</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101EB" w14:textId="77777777" w:rsidR="00B22C11" w:rsidRPr="00F076AD" w:rsidRDefault="00B22C11" w:rsidP="008C3327">
            <w:pPr>
              <w:ind w:left="34"/>
              <w:rPr>
                <w:lang w:eastAsia="ru-RU"/>
              </w:rPr>
            </w:pPr>
            <w:r w:rsidRPr="000B51DD">
              <w:t>г. Москва и Московская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36A9E" w14:textId="77777777" w:rsidR="00B22C11" w:rsidRPr="00F076AD" w:rsidRDefault="00B22C11" w:rsidP="008C3327">
            <w:pPr>
              <w:ind w:left="34"/>
              <w:jc w:val="center"/>
              <w:rPr>
                <w:lang w:eastAsia="ru-RU"/>
              </w:rPr>
            </w:pPr>
            <w:r w:rsidRPr="000B51DD">
              <w:t>40 (в г. Москва min 20 АЗС)</w:t>
            </w:r>
          </w:p>
        </w:tc>
      </w:tr>
      <w:tr w:rsidR="00B22C11" w:rsidRPr="000B51DD" w14:paraId="694EA41B"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2E6A1886" w14:textId="77777777" w:rsidR="00B22C11" w:rsidRPr="000B51DD" w:rsidRDefault="00B22C11" w:rsidP="008C3327">
            <w:pPr>
              <w:ind w:left="34"/>
              <w:jc w:val="center"/>
              <w:rPr>
                <w:lang w:eastAsia="ru-RU"/>
              </w:rPr>
            </w:pPr>
            <w:r w:rsidRPr="000B51DD">
              <w:rPr>
                <w:lang w:eastAsia="ru-RU"/>
              </w:rPr>
              <w:t>5</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B88EC" w14:textId="77777777" w:rsidR="00B22C11" w:rsidRPr="00F076AD" w:rsidRDefault="00B22C11" w:rsidP="008C3327">
            <w:pPr>
              <w:ind w:left="34"/>
              <w:rPr>
                <w:lang w:eastAsia="ru-RU"/>
              </w:rPr>
            </w:pPr>
            <w:r w:rsidRPr="000B51DD">
              <w:t>г. Санкт-Петербург и Ленинградская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0A113" w14:textId="77777777" w:rsidR="00B22C11" w:rsidRDefault="00B22C11" w:rsidP="008C3327">
            <w:pPr>
              <w:ind w:left="34"/>
              <w:jc w:val="center"/>
            </w:pPr>
            <w:r w:rsidRPr="000B51DD">
              <w:t>20</w:t>
            </w:r>
          </w:p>
          <w:p w14:paraId="6D30197C" w14:textId="77777777" w:rsidR="00B22C11" w:rsidRPr="00F076AD" w:rsidRDefault="00B22C11" w:rsidP="008C3327">
            <w:pPr>
              <w:ind w:left="34"/>
              <w:jc w:val="center"/>
              <w:rPr>
                <w:lang w:eastAsia="ru-RU"/>
              </w:rPr>
            </w:pPr>
            <w:r w:rsidRPr="000B51DD">
              <w:t xml:space="preserve"> (в г. Санкт-Петербург min 10 АЗС)</w:t>
            </w:r>
          </w:p>
        </w:tc>
      </w:tr>
      <w:tr w:rsidR="00B22C11" w:rsidRPr="000B51DD" w14:paraId="7D0C3EF0"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08FA8C89" w14:textId="77777777" w:rsidR="00B22C11" w:rsidRPr="000B51DD" w:rsidRDefault="00B22C11" w:rsidP="008C3327">
            <w:pPr>
              <w:ind w:left="34"/>
              <w:jc w:val="center"/>
              <w:rPr>
                <w:lang w:eastAsia="ru-RU"/>
              </w:rPr>
            </w:pPr>
            <w:r w:rsidRPr="000B51DD">
              <w:rPr>
                <w:lang w:eastAsia="ru-RU"/>
              </w:rPr>
              <w:t>6</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E0664" w14:textId="77777777" w:rsidR="00B22C11" w:rsidRPr="00F076AD" w:rsidRDefault="00B22C11" w:rsidP="008C3327">
            <w:pPr>
              <w:ind w:left="34"/>
              <w:rPr>
                <w:lang w:eastAsia="ru-RU"/>
              </w:rPr>
            </w:pPr>
            <w:r w:rsidRPr="000B51DD">
              <w:t>Иркутская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7DAA8" w14:textId="77777777" w:rsidR="00B22C11" w:rsidRPr="00F076AD" w:rsidRDefault="00B22C11" w:rsidP="008C3327">
            <w:pPr>
              <w:ind w:left="-112" w:right="-135"/>
              <w:jc w:val="center"/>
              <w:rPr>
                <w:lang w:eastAsia="ru-RU"/>
              </w:rPr>
            </w:pPr>
            <w:r w:rsidRPr="000B51DD">
              <w:t>10 (в г. Иркутск min 3 АЗС)</w:t>
            </w:r>
          </w:p>
        </w:tc>
      </w:tr>
      <w:tr w:rsidR="00B22C11" w:rsidRPr="000B51DD" w14:paraId="1CBB048A"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59D76A35" w14:textId="77777777" w:rsidR="00B22C11" w:rsidRPr="000B51DD" w:rsidRDefault="00B22C11" w:rsidP="008C3327">
            <w:pPr>
              <w:ind w:left="34"/>
              <w:jc w:val="center"/>
              <w:rPr>
                <w:lang w:eastAsia="ru-RU"/>
              </w:rPr>
            </w:pPr>
            <w:r w:rsidRPr="000B51DD">
              <w:rPr>
                <w:lang w:eastAsia="ru-RU"/>
              </w:rPr>
              <w:t>7</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2582F" w14:textId="77777777" w:rsidR="00B22C11" w:rsidRPr="00F076AD" w:rsidRDefault="00B22C11" w:rsidP="008C3327">
            <w:pPr>
              <w:ind w:left="34"/>
              <w:rPr>
                <w:lang w:eastAsia="ru-RU"/>
              </w:rPr>
            </w:pPr>
            <w:r w:rsidRPr="000B51DD">
              <w:t>Краснодарский край</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DD040" w14:textId="77777777" w:rsidR="00B22C11" w:rsidRPr="00F076AD" w:rsidRDefault="00B22C11" w:rsidP="008C3327">
            <w:pPr>
              <w:ind w:left="34"/>
              <w:jc w:val="center"/>
              <w:rPr>
                <w:lang w:eastAsia="ru-RU"/>
              </w:rPr>
            </w:pPr>
            <w:r w:rsidRPr="000B51DD">
              <w:t>10 (в г. Краснодар min 3 АЗС, в г. Новороссийск min 2 АЗС)</w:t>
            </w:r>
          </w:p>
        </w:tc>
      </w:tr>
      <w:tr w:rsidR="00B22C11" w:rsidRPr="000B51DD" w14:paraId="59B72673"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4DA9DB14" w14:textId="77777777" w:rsidR="00B22C11" w:rsidRPr="000B51DD" w:rsidRDefault="00B22C11" w:rsidP="008C3327">
            <w:pPr>
              <w:ind w:left="34"/>
              <w:jc w:val="center"/>
              <w:rPr>
                <w:lang w:eastAsia="ru-RU"/>
              </w:rPr>
            </w:pPr>
            <w:r w:rsidRPr="000B51DD">
              <w:rPr>
                <w:lang w:eastAsia="ru-RU"/>
              </w:rPr>
              <w:t>8</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669E8" w14:textId="77777777" w:rsidR="00B22C11" w:rsidRPr="00F076AD" w:rsidRDefault="00B22C11" w:rsidP="008C3327">
            <w:pPr>
              <w:ind w:left="34"/>
              <w:rPr>
                <w:lang w:eastAsia="ru-RU"/>
              </w:rPr>
            </w:pPr>
            <w:r w:rsidRPr="000B51DD">
              <w:t>Красноярский край</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9A261" w14:textId="77777777" w:rsidR="00B22C11" w:rsidRPr="00F076AD" w:rsidRDefault="00B22C11" w:rsidP="008C3327">
            <w:pPr>
              <w:ind w:left="34"/>
              <w:jc w:val="center"/>
              <w:rPr>
                <w:lang w:eastAsia="ru-RU"/>
              </w:rPr>
            </w:pPr>
            <w:r w:rsidRPr="000B51DD">
              <w:t>10 (в г. Красноярск min 3 АЗС)</w:t>
            </w:r>
          </w:p>
        </w:tc>
      </w:tr>
      <w:tr w:rsidR="00B22C11" w:rsidRPr="000B51DD" w14:paraId="534226BD" w14:textId="77777777" w:rsidTr="00A20B47">
        <w:trPr>
          <w:trHeight w:val="427"/>
        </w:trPr>
        <w:tc>
          <w:tcPr>
            <w:tcW w:w="560" w:type="dxa"/>
            <w:tcBorders>
              <w:top w:val="single" w:sz="4" w:space="0" w:color="auto"/>
              <w:left w:val="single" w:sz="4" w:space="0" w:color="auto"/>
              <w:bottom w:val="single" w:sz="4" w:space="0" w:color="auto"/>
              <w:right w:val="single" w:sz="4" w:space="0" w:color="auto"/>
            </w:tcBorders>
            <w:vAlign w:val="center"/>
          </w:tcPr>
          <w:p w14:paraId="624AE0FE" w14:textId="77777777" w:rsidR="00B22C11" w:rsidRPr="000B51DD" w:rsidRDefault="00B22C11" w:rsidP="008C3327">
            <w:pPr>
              <w:ind w:left="34"/>
              <w:jc w:val="center"/>
              <w:rPr>
                <w:lang w:eastAsia="ru-RU"/>
              </w:rPr>
            </w:pPr>
            <w:r w:rsidRPr="000B51DD">
              <w:rPr>
                <w:lang w:eastAsia="ru-RU"/>
              </w:rPr>
              <w:t>9</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65A98" w14:textId="77777777" w:rsidR="00B22C11" w:rsidRPr="00F076AD" w:rsidRDefault="00B22C11" w:rsidP="008C3327">
            <w:pPr>
              <w:ind w:left="34"/>
              <w:rPr>
                <w:lang w:eastAsia="ru-RU"/>
              </w:rPr>
            </w:pPr>
            <w:r w:rsidRPr="000B51DD">
              <w:t>Курганская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E6FC2" w14:textId="77777777" w:rsidR="00B22C11" w:rsidRPr="00F076AD" w:rsidRDefault="00E56046" w:rsidP="008C3327">
            <w:pPr>
              <w:ind w:left="34"/>
              <w:jc w:val="center"/>
              <w:rPr>
                <w:lang w:eastAsia="ru-RU"/>
              </w:rPr>
            </w:pPr>
            <w:r w:rsidRPr="000B51DD">
              <w:t>8 (</w:t>
            </w:r>
            <w:r w:rsidR="00B22C11" w:rsidRPr="000B51DD">
              <w:t>в г. Курган min 3 АЗС)</w:t>
            </w:r>
          </w:p>
        </w:tc>
      </w:tr>
      <w:tr w:rsidR="00B22C11" w:rsidRPr="000B51DD" w14:paraId="6D6FA5CB"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2BD50285" w14:textId="77777777" w:rsidR="00B22C11" w:rsidRPr="000B51DD" w:rsidRDefault="00B22C11" w:rsidP="008C3327">
            <w:pPr>
              <w:ind w:left="34"/>
              <w:jc w:val="center"/>
              <w:rPr>
                <w:lang w:eastAsia="ru-RU"/>
              </w:rPr>
            </w:pPr>
            <w:r w:rsidRPr="000B51DD">
              <w:rPr>
                <w:lang w:eastAsia="ru-RU"/>
              </w:rPr>
              <w:t>10</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E6456" w14:textId="77777777" w:rsidR="00B22C11" w:rsidRPr="00F076AD" w:rsidRDefault="00B22C11" w:rsidP="008C3327">
            <w:pPr>
              <w:ind w:left="34"/>
              <w:rPr>
                <w:lang w:eastAsia="ru-RU"/>
              </w:rPr>
            </w:pPr>
            <w:r w:rsidRPr="000B51DD">
              <w:t>Липецкая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BFDAC" w14:textId="77777777" w:rsidR="00B22C11" w:rsidRPr="00F076AD" w:rsidRDefault="00B22C11" w:rsidP="008C3327">
            <w:pPr>
              <w:ind w:left="34"/>
              <w:jc w:val="center"/>
              <w:rPr>
                <w:color w:val="000000"/>
              </w:rPr>
            </w:pPr>
            <w:r w:rsidRPr="000B51DD">
              <w:t>5 (в г. Липецк min 2 АЗС)</w:t>
            </w:r>
          </w:p>
        </w:tc>
      </w:tr>
      <w:tr w:rsidR="00B22C11" w:rsidRPr="000B51DD" w14:paraId="3CD91AA4"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6F3855C1" w14:textId="77777777" w:rsidR="00B22C11" w:rsidRPr="000B51DD" w:rsidRDefault="00B22C11" w:rsidP="008C3327">
            <w:pPr>
              <w:ind w:left="34"/>
              <w:jc w:val="center"/>
              <w:rPr>
                <w:lang w:eastAsia="ru-RU"/>
              </w:rPr>
            </w:pPr>
            <w:r w:rsidRPr="000B51DD">
              <w:rPr>
                <w:lang w:eastAsia="ru-RU"/>
              </w:rPr>
              <w:t>11</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B470" w14:textId="77777777" w:rsidR="00B22C11" w:rsidRPr="00F076AD" w:rsidRDefault="00B22C11" w:rsidP="008C3327">
            <w:pPr>
              <w:ind w:left="34"/>
              <w:rPr>
                <w:lang w:eastAsia="ru-RU"/>
              </w:rPr>
            </w:pPr>
            <w:r w:rsidRPr="000B51DD">
              <w:t>Пензенская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D191D" w14:textId="77777777" w:rsidR="00B22C11" w:rsidRPr="00F076AD" w:rsidRDefault="00B22C11" w:rsidP="008C3327">
            <w:pPr>
              <w:ind w:left="34"/>
              <w:jc w:val="center"/>
              <w:rPr>
                <w:color w:val="000000"/>
              </w:rPr>
            </w:pPr>
            <w:r w:rsidRPr="000B51DD">
              <w:t>15 (в г. Пенза min 3 АЗС)</w:t>
            </w:r>
          </w:p>
        </w:tc>
      </w:tr>
      <w:tr w:rsidR="00B22C11" w:rsidRPr="000B51DD" w14:paraId="6058F4DB"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6FDFECC0" w14:textId="77777777" w:rsidR="00B22C11" w:rsidRPr="000B51DD" w:rsidRDefault="00B22C11" w:rsidP="008C3327">
            <w:pPr>
              <w:ind w:left="34"/>
              <w:jc w:val="center"/>
              <w:rPr>
                <w:lang w:eastAsia="ru-RU"/>
              </w:rPr>
            </w:pPr>
            <w:r w:rsidRPr="000B51DD">
              <w:rPr>
                <w:lang w:eastAsia="ru-RU"/>
              </w:rPr>
              <w:t>12</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A8685" w14:textId="77777777" w:rsidR="00B22C11" w:rsidRPr="00F076AD" w:rsidRDefault="00B22C11" w:rsidP="008C3327">
            <w:pPr>
              <w:ind w:left="34"/>
              <w:rPr>
                <w:lang w:eastAsia="ru-RU"/>
              </w:rPr>
            </w:pPr>
            <w:r w:rsidRPr="000B51DD">
              <w:t>Республика Башкортостан</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7976C" w14:textId="77777777" w:rsidR="00B22C11" w:rsidRPr="00F076AD" w:rsidRDefault="00B22C11" w:rsidP="008C3327">
            <w:pPr>
              <w:ind w:left="34"/>
              <w:jc w:val="center"/>
              <w:rPr>
                <w:color w:val="000000"/>
              </w:rPr>
            </w:pPr>
            <w:r w:rsidRPr="000B51DD">
              <w:t>20 (в г. Уфа min 5 АЗС)</w:t>
            </w:r>
          </w:p>
        </w:tc>
      </w:tr>
      <w:tr w:rsidR="00B22C11" w:rsidRPr="000B51DD" w14:paraId="2D4699DE"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4FB6619B" w14:textId="77777777" w:rsidR="00B22C11" w:rsidRPr="000B51DD" w:rsidRDefault="00B22C11" w:rsidP="008C3327">
            <w:pPr>
              <w:ind w:left="34"/>
              <w:jc w:val="center"/>
              <w:rPr>
                <w:lang w:eastAsia="ru-RU"/>
              </w:rPr>
            </w:pPr>
            <w:r w:rsidRPr="000B51DD">
              <w:rPr>
                <w:lang w:eastAsia="ru-RU"/>
              </w:rPr>
              <w:t>13</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B4E4D" w14:textId="77777777" w:rsidR="00B22C11" w:rsidRPr="00F076AD" w:rsidRDefault="00B22C11" w:rsidP="008C3327">
            <w:pPr>
              <w:ind w:left="34"/>
              <w:rPr>
                <w:lang w:eastAsia="ru-RU"/>
              </w:rPr>
            </w:pPr>
            <w:r w:rsidRPr="000B51DD">
              <w:t>Республика Северная Осетия-Алания</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7B563" w14:textId="77777777" w:rsidR="00B22C11" w:rsidRPr="00F076AD" w:rsidRDefault="00B22C11" w:rsidP="008C3327">
            <w:pPr>
              <w:ind w:left="34"/>
              <w:jc w:val="center"/>
              <w:rPr>
                <w:color w:val="000000"/>
              </w:rPr>
            </w:pPr>
            <w:r w:rsidRPr="000B51DD">
              <w:t>3 (в г. Владикавказ min 2 АЗС)</w:t>
            </w:r>
          </w:p>
        </w:tc>
      </w:tr>
      <w:tr w:rsidR="00B22C11" w:rsidRPr="000B51DD" w14:paraId="72929F4A"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088999B7" w14:textId="77777777" w:rsidR="00B22C11" w:rsidRPr="000B51DD" w:rsidRDefault="00B22C11" w:rsidP="008C3327">
            <w:pPr>
              <w:ind w:left="34"/>
              <w:jc w:val="center"/>
              <w:rPr>
                <w:lang w:eastAsia="ru-RU"/>
              </w:rPr>
            </w:pPr>
            <w:r w:rsidRPr="000B51DD">
              <w:rPr>
                <w:lang w:eastAsia="ru-RU"/>
              </w:rPr>
              <w:t>14</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AC092" w14:textId="77777777" w:rsidR="00B22C11" w:rsidRPr="00F076AD" w:rsidRDefault="00B22C11" w:rsidP="008C3327">
            <w:pPr>
              <w:ind w:left="34"/>
              <w:rPr>
                <w:lang w:eastAsia="ru-RU"/>
              </w:rPr>
            </w:pPr>
            <w:r w:rsidRPr="000B51DD">
              <w:t>Ростовская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A78A1" w14:textId="77777777" w:rsidR="00B22C11" w:rsidRPr="00F076AD" w:rsidRDefault="00B22C11" w:rsidP="008C3327">
            <w:pPr>
              <w:ind w:left="34"/>
              <w:jc w:val="center"/>
              <w:rPr>
                <w:color w:val="000000"/>
              </w:rPr>
            </w:pPr>
            <w:r w:rsidRPr="000B51DD">
              <w:t>10 (в г. Ростов-на-Дону min 3 АЗС)</w:t>
            </w:r>
          </w:p>
        </w:tc>
      </w:tr>
      <w:tr w:rsidR="00B22C11" w:rsidRPr="000B51DD" w14:paraId="605865DF"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7DF5BBD0" w14:textId="77777777" w:rsidR="00B22C11" w:rsidRPr="000B51DD" w:rsidRDefault="00B22C11" w:rsidP="008C3327">
            <w:pPr>
              <w:ind w:left="34"/>
              <w:jc w:val="center"/>
              <w:rPr>
                <w:lang w:eastAsia="ru-RU"/>
              </w:rPr>
            </w:pPr>
            <w:r w:rsidRPr="000B51DD">
              <w:rPr>
                <w:lang w:eastAsia="ru-RU"/>
              </w:rPr>
              <w:t>15</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303FC" w14:textId="77777777" w:rsidR="00B22C11" w:rsidRPr="00F076AD" w:rsidRDefault="00B22C11" w:rsidP="008C3327">
            <w:pPr>
              <w:ind w:left="34"/>
              <w:rPr>
                <w:lang w:eastAsia="ru-RU"/>
              </w:rPr>
            </w:pPr>
            <w:r w:rsidRPr="000B51DD">
              <w:t>Самарская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CCA43" w14:textId="77777777" w:rsidR="00B22C11" w:rsidRPr="00F076AD" w:rsidRDefault="00B22C11" w:rsidP="008C3327">
            <w:pPr>
              <w:ind w:left="34"/>
              <w:jc w:val="center"/>
              <w:rPr>
                <w:color w:val="000000"/>
              </w:rPr>
            </w:pPr>
            <w:r w:rsidRPr="000B51DD">
              <w:t>20 (в г. Самара min 3 АЗС)</w:t>
            </w:r>
          </w:p>
        </w:tc>
      </w:tr>
      <w:tr w:rsidR="00B22C11" w:rsidRPr="000B51DD" w14:paraId="6D25F956"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3A490DAE" w14:textId="77777777" w:rsidR="00B22C11" w:rsidRPr="000B51DD" w:rsidRDefault="00B22C11" w:rsidP="008C3327">
            <w:pPr>
              <w:ind w:left="34"/>
              <w:jc w:val="center"/>
              <w:rPr>
                <w:lang w:eastAsia="ru-RU"/>
              </w:rPr>
            </w:pPr>
            <w:r w:rsidRPr="000B51DD">
              <w:rPr>
                <w:lang w:eastAsia="ru-RU"/>
              </w:rPr>
              <w:t>16</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E94BE" w14:textId="77777777" w:rsidR="00B22C11" w:rsidRPr="00F076AD" w:rsidRDefault="00B22C11" w:rsidP="008C3327">
            <w:pPr>
              <w:ind w:left="34"/>
              <w:rPr>
                <w:lang w:eastAsia="ru-RU"/>
              </w:rPr>
            </w:pPr>
            <w:r w:rsidRPr="000B51DD">
              <w:t>Саратовская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D1045" w14:textId="77777777" w:rsidR="00B22C11" w:rsidRPr="00F076AD" w:rsidRDefault="00B22C11" w:rsidP="008C3327">
            <w:pPr>
              <w:ind w:left="34"/>
              <w:jc w:val="center"/>
              <w:rPr>
                <w:color w:val="000000"/>
              </w:rPr>
            </w:pPr>
            <w:r w:rsidRPr="000B51DD">
              <w:t>10 (в г. Саратов min 3 АЗС)</w:t>
            </w:r>
          </w:p>
        </w:tc>
      </w:tr>
      <w:tr w:rsidR="00B22C11" w:rsidRPr="000B51DD" w14:paraId="2889D5BA"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64DB4303" w14:textId="77777777" w:rsidR="00B22C11" w:rsidRPr="000B51DD" w:rsidRDefault="00B22C11" w:rsidP="008C3327">
            <w:pPr>
              <w:ind w:left="34"/>
              <w:jc w:val="center"/>
              <w:rPr>
                <w:lang w:eastAsia="ru-RU"/>
              </w:rPr>
            </w:pPr>
            <w:r w:rsidRPr="000B51DD">
              <w:rPr>
                <w:lang w:eastAsia="ru-RU"/>
              </w:rPr>
              <w:t>17</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6C426" w14:textId="77777777" w:rsidR="00B22C11" w:rsidRPr="00F076AD" w:rsidRDefault="00B22C11" w:rsidP="008C3327">
            <w:pPr>
              <w:ind w:left="34"/>
              <w:rPr>
                <w:lang w:eastAsia="ru-RU"/>
              </w:rPr>
            </w:pPr>
            <w:r w:rsidRPr="000B51DD">
              <w:t>Ставропольский край</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FBB85" w14:textId="77777777" w:rsidR="00B22C11" w:rsidRPr="00F076AD" w:rsidRDefault="00B22C11" w:rsidP="008C3327">
            <w:pPr>
              <w:ind w:left="34"/>
              <w:jc w:val="center"/>
              <w:rPr>
                <w:color w:val="000000"/>
              </w:rPr>
            </w:pPr>
            <w:r w:rsidRPr="000B51DD">
              <w:t>5 (в г. Пятигорск min 1 АЗС)</w:t>
            </w:r>
          </w:p>
        </w:tc>
      </w:tr>
      <w:tr w:rsidR="00B22C11" w:rsidRPr="000B51DD" w14:paraId="6E177D1B"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4AD91683" w14:textId="77777777" w:rsidR="00B22C11" w:rsidRPr="000B51DD" w:rsidRDefault="00B22C11" w:rsidP="008C3327">
            <w:pPr>
              <w:ind w:left="34"/>
              <w:jc w:val="center"/>
              <w:rPr>
                <w:lang w:eastAsia="ru-RU"/>
              </w:rPr>
            </w:pPr>
            <w:r w:rsidRPr="000B51DD">
              <w:rPr>
                <w:lang w:eastAsia="ru-RU"/>
              </w:rPr>
              <w:t>18</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1868C" w14:textId="77777777" w:rsidR="00B22C11" w:rsidRPr="00F076AD" w:rsidRDefault="00B22C11" w:rsidP="008C3327">
            <w:pPr>
              <w:ind w:left="34"/>
              <w:rPr>
                <w:lang w:eastAsia="ru-RU"/>
              </w:rPr>
            </w:pPr>
            <w:r w:rsidRPr="000B51DD">
              <w:t>Тамбовская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34C00" w14:textId="77777777" w:rsidR="00B22C11" w:rsidRPr="00F076AD" w:rsidRDefault="00B22C11" w:rsidP="008C3327">
            <w:pPr>
              <w:ind w:left="34"/>
              <w:jc w:val="center"/>
              <w:rPr>
                <w:color w:val="000000"/>
              </w:rPr>
            </w:pPr>
            <w:r w:rsidRPr="000B51DD">
              <w:t>5 (в г. Тамбов min 2 АЗС)</w:t>
            </w:r>
          </w:p>
        </w:tc>
      </w:tr>
      <w:tr w:rsidR="00B22C11" w:rsidRPr="000B51DD" w14:paraId="317D090F"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16275E3C" w14:textId="77777777" w:rsidR="00B22C11" w:rsidRPr="000B51DD" w:rsidRDefault="00B22C11" w:rsidP="008C3327">
            <w:pPr>
              <w:ind w:left="34"/>
              <w:jc w:val="center"/>
              <w:rPr>
                <w:lang w:eastAsia="ru-RU"/>
              </w:rPr>
            </w:pPr>
            <w:r w:rsidRPr="000B51DD">
              <w:rPr>
                <w:lang w:eastAsia="ru-RU"/>
              </w:rPr>
              <w:t>19</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6ED26" w14:textId="77777777" w:rsidR="00B22C11" w:rsidRPr="00F076AD" w:rsidRDefault="00B22C11" w:rsidP="008C3327">
            <w:pPr>
              <w:ind w:left="34"/>
              <w:rPr>
                <w:lang w:eastAsia="ru-RU"/>
              </w:rPr>
            </w:pPr>
            <w:r w:rsidRPr="000B51DD">
              <w:t>Удмуртская Республика</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4C457" w14:textId="77777777" w:rsidR="00B22C11" w:rsidRPr="00F076AD" w:rsidRDefault="00B22C11" w:rsidP="008C3327">
            <w:pPr>
              <w:ind w:left="34"/>
              <w:jc w:val="center"/>
              <w:rPr>
                <w:color w:val="000000"/>
              </w:rPr>
            </w:pPr>
            <w:r w:rsidRPr="000B51DD">
              <w:t>5 (в г. Ижевск min 1 АЗС)</w:t>
            </w:r>
          </w:p>
        </w:tc>
      </w:tr>
      <w:tr w:rsidR="00B22C11" w:rsidRPr="000B51DD" w14:paraId="3A81C9EC" w14:textId="77777777" w:rsidTr="00A20B47">
        <w:trPr>
          <w:trHeight w:val="300"/>
        </w:trPr>
        <w:tc>
          <w:tcPr>
            <w:tcW w:w="560" w:type="dxa"/>
            <w:tcBorders>
              <w:top w:val="single" w:sz="4" w:space="0" w:color="auto"/>
              <w:left w:val="single" w:sz="4" w:space="0" w:color="auto"/>
              <w:bottom w:val="single" w:sz="4" w:space="0" w:color="auto"/>
              <w:right w:val="single" w:sz="4" w:space="0" w:color="auto"/>
            </w:tcBorders>
            <w:vAlign w:val="center"/>
          </w:tcPr>
          <w:p w14:paraId="24D15AEB" w14:textId="77777777" w:rsidR="00B22C11" w:rsidRPr="000B51DD" w:rsidRDefault="00B22C11" w:rsidP="008C3327">
            <w:pPr>
              <w:ind w:left="34"/>
              <w:jc w:val="center"/>
              <w:rPr>
                <w:lang w:eastAsia="ru-RU"/>
              </w:rPr>
            </w:pPr>
            <w:r w:rsidRPr="000B51DD">
              <w:rPr>
                <w:lang w:eastAsia="ru-RU"/>
              </w:rPr>
              <w:t>20</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9B461" w14:textId="77777777" w:rsidR="00B22C11" w:rsidRPr="00F076AD" w:rsidRDefault="00B22C11" w:rsidP="008C3327">
            <w:pPr>
              <w:ind w:left="34"/>
              <w:rPr>
                <w:lang w:eastAsia="ru-RU"/>
              </w:rPr>
            </w:pPr>
            <w:r w:rsidRPr="000B51DD">
              <w:t>Ярославская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999E5" w14:textId="77777777" w:rsidR="00B22C11" w:rsidRPr="00F076AD" w:rsidRDefault="00B22C11" w:rsidP="008C3327">
            <w:pPr>
              <w:ind w:left="34"/>
              <w:jc w:val="center"/>
              <w:rPr>
                <w:color w:val="000000"/>
              </w:rPr>
            </w:pPr>
            <w:r w:rsidRPr="000B51DD">
              <w:t>10 (в г. Ярославль min 5 АЗС)</w:t>
            </w:r>
          </w:p>
        </w:tc>
      </w:tr>
    </w:tbl>
    <w:p w14:paraId="7CF3331B" w14:textId="77777777" w:rsidR="00AE2C15" w:rsidRDefault="00AE2C15" w:rsidP="00B22C11">
      <w:pPr>
        <w:jc w:val="right"/>
        <w:rPr>
          <w:bCs/>
          <w:sz w:val="28"/>
          <w:szCs w:val="28"/>
        </w:rPr>
      </w:pPr>
    </w:p>
    <w:p w14:paraId="32AD9686" w14:textId="77777777" w:rsidR="00B22C11" w:rsidRPr="00B04D42" w:rsidRDefault="00B22C11" w:rsidP="00B22C11">
      <w:pPr>
        <w:ind w:firstLine="709"/>
        <w:jc w:val="right"/>
        <w:outlineLvl w:val="2"/>
        <w:rPr>
          <w:sz w:val="28"/>
          <w:szCs w:val="28"/>
        </w:rPr>
      </w:pPr>
      <w:bookmarkStart w:id="25" w:name="_Hlk160599477"/>
      <w:r>
        <w:rPr>
          <w:sz w:val="28"/>
          <w:szCs w:val="28"/>
        </w:rPr>
        <w:t>Таблица № 3</w:t>
      </w:r>
    </w:p>
    <w:p w14:paraId="487459F0" w14:textId="77777777" w:rsidR="00B22C11" w:rsidRPr="008D07CA" w:rsidRDefault="00B22C11" w:rsidP="00B22C11">
      <w:pPr>
        <w:jc w:val="center"/>
        <w:rPr>
          <w:bCs/>
          <w:sz w:val="28"/>
          <w:szCs w:val="28"/>
        </w:rPr>
      </w:pPr>
      <w:r>
        <w:rPr>
          <w:bCs/>
          <w:sz w:val="28"/>
          <w:szCs w:val="28"/>
        </w:rPr>
        <w:t>ЛОТ № 2</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565"/>
        <w:gridCol w:w="4252"/>
      </w:tblGrid>
      <w:tr w:rsidR="00B22C11" w14:paraId="7E59C6C4" w14:textId="77777777" w:rsidTr="00A20B47">
        <w:trPr>
          <w:trHeight w:val="300"/>
          <w:tblHeader/>
        </w:trPr>
        <w:tc>
          <w:tcPr>
            <w:tcW w:w="724" w:type="dxa"/>
            <w:tcBorders>
              <w:top w:val="single" w:sz="4" w:space="0" w:color="auto"/>
              <w:left w:val="single" w:sz="4" w:space="0" w:color="auto"/>
              <w:bottom w:val="single" w:sz="4" w:space="0" w:color="auto"/>
              <w:right w:val="single" w:sz="4" w:space="0" w:color="auto"/>
            </w:tcBorders>
            <w:vAlign w:val="center"/>
          </w:tcPr>
          <w:p w14:paraId="32AB1C10" w14:textId="77777777" w:rsidR="00B22C11" w:rsidRPr="002C36B4" w:rsidRDefault="00B22C11" w:rsidP="008C3327">
            <w:pPr>
              <w:jc w:val="center"/>
              <w:rPr>
                <w:b/>
                <w:lang w:eastAsia="ru-RU"/>
              </w:rPr>
            </w:pPr>
            <w:r>
              <w:rPr>
                <w:b/>
                <w:lang w:eastAsia="ru-RU"/>
              </w:rPr>
              <w:t>№ п/п</w:t>
            </w:r>
          </w:p>
        </w:tc>
        <w:tc>
          <w:tcPr>
            <w:tcW w:w="4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05D6A" w14:textId="77777777" w:rsidR="00B22C11" w:rsidRPr="002C36B4" w:rsidRDefault="00B22C11" w:rsidP="008C3327">
            <w:pPr>
              <w:ind w:left="34"/>
              <w:jc w:val="center"/>
              <w:rPr>
                <w:b/>
                <w:lang w:eastAsia="ru-RU"/>
              </w:rPr>
            </w:pPr>
            <w:r>
              <w:rPr>
                <w:b/>
                <w:lang w:eastAsia="ru-RU"/>
              </w:rPr>
              <w:t>Регион</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C8FEA" w14:textId="77777777" w:rsidR="00B22C11" w:rsidRPr="002C36B4" w:rsidRDefault="00B22C11" w:rsidP="008C3327">
            <w:pPr>
              <w:jc w:val="center"/>
              <w:rPr>
                <w:b/>
                <w:lang w:eastAsia="ru-RU"/>
              </w:rPr>
            </w:pPr>
            <w:r>
              <w:rPr>
                <w:b/>
                <w:lang w:eastAsia="ru-RU"/>
              </w:rPr>
              <w:t>Минимальное суммарное количество АЗС по региону, шт.</w:t>
            </w:r>
          </w:p>
        </w:tc>
      </w:tr>
      <w:tr w:rsidR="00B22C11" w14:paraId="529E7223" w14:textId="77777777" w:rsidTr="00A20B47">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52B4756" w14:textId="77777777" w:rsidR="00B22C11" w:rsidRPr="002C36B4" w:rsidRDefault="00B22C11" w:rsidP="008C3327">
            <w:pPr>
              <w:ind w:left="34"/>
              <w:jc w:val="center"/>
            </w:pPr>
            <w:r>
              <w:t>1</w:t>
            </w:r>
          </w:p>
        </w:tc>
        <w:tc>
          <w:tcPr>
            <w:tcW w:w="4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C8B13" w14:textId="77777777" w:rsidR="00B22C11" w:rsidRPr="00F076AD" w:rsidRDefault="00B22C11" w:rsidP="008C3327">
            <w:pPr>
              <w:ind w:left="34"/>
            </w:pPr>
            <w:r w:rsidRPr="000B51DD">
              <w:t>Алтайский край</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05A22" w14:textId="77777777" w:rsidR="00B22C11" w:rsidRPr="00F076AD" w:rsidRDefault="00B22C11" w:rsidP="008C3327">
            <w:pPr>
              <w:jc w:val="center"/>
            </w:pPr>
            <w:r w:rsidRPr="000B51DD">
              <w:t>20 (в г. Барнаул min 3 АЗС)</w:t>
            </w:r>
          </w:p>
        </w:tc>
      </w:tr>
      <w:tr w:rsidR="00B22C11" w14:paraId="52D61736" w14:textId="77777777" w:rsidTr="00A20B47">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238D93DD" w14:textId="77777777" w:rsidR="00B22C11" w:rsidRPr="002C36B4" w:rsidRDefault="00B22C11" w:rsidP="008C3327">
            <w:pPr>
              <w:ind w:left="34"/>
              <w:jc w:val="center"/>
            </w:pPr>
            <w:r>
              <w:t>2</w:t>
            </w:r>
          </w:p>
        </w:tc>
        <w:tc>
          <w:tcPr>
            <w:tcW w:w="4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E5563" w14:textId="77777777" w:rsidR="00B22C11" w:rsidRPr="00F076AD" w:rsidRDefault="00B22C11" w:rsidP="008C3327">
            <w:pPr>
              <w:ind w:left="34"/>
            </w:pPr>
            <w:r w:rsidRPr="000B51DD">
              <w:t>Нижегородская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E711B" w14:textId="77777777" w:rsidR="00B22C11" w:rsidRPr="00F076AD" w:rsidRDefault="00B22C11" w:rsidP="008C3327">
            <w:pPr>
              <w:jc w:val="center"/>
            </w:pPr>
            <w:r w:rsidRPr="000B51DD">
              <w:t>20 (в г. Нижний Новгород min 3 АЗС)</w:t>
            </w:r>
          </w:p>
        </w:tc>
      </w:tr>
      <w:tr w:rsidR="00B22C11" w14:paraId="2FFD9E2A" w14:textId="77777777" w:rsidTr="00A20B47">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7A455CDD" w14:textId="77777777" w:rsidR="00B22C11" w:rsidRDefault="00B22C11" w:rsidP="008C3327">
            <w:pPr>
              <w:ind w:left="34"/>
              <w:jc w:val="center"/>
            </w:pPr>
            <w:r>
              <w:t>3</w:t>
            </w:r>
          </w:p>
        </w:tc>
        <w:tc>
          <w:tcPr>
            <w:tcW w:w="4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879DA" w14:textId="77777777" w:rsidR="00B22C11" w:rsidRPr="00F076AD" w:rsidRDefault="00B22C11" w:rsidP="008C3327">
            <w:pPr>
              <w:ind w:left="34"/>
              <w:rPr>
                <w:lang w:eastAsia="ru-RU"/>
              </w:rPr>
            </w:pPr>
            <w:r w:rsidRPr="000B51DD">
              <w:t>Новосибирская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78BDE" w14:textId="77777777" w:rsidR="00B22C11" w:rsidRPr="00F076AD" w:rsidRDefault="00B22C11" w:rsidP="008C3327">
            <w:pPr>
              <w:jc w:val="center"/>
              <w:rPr>
                <w:color w:val="000000"/>
              </w:rPr>
            </w:pPr>
            <w:r w:rsidRPr="000B51DD">
              <w:t>25 (в г. Новосибирск min 5 АЗС)</w:t>
            </w:r>
          </w:p>
        </w:tc>
      </w:tr>
      <w:tr w:rsidR="00B22C11" w14:paraId="3A86BF12" w14:textId="77777777" w:rsidTr="00A20B47">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2FA974EB" w14:textId="77777777" w:rsidR="00B22C11" w:rsidRPr="002C36B4" w:rsidRDefault="00B22C11" w:rsidP="008C3327">
            <w:pPr>
              <w:ind w:left="34"/>
              <w:jc w:val="center"/>
            </w:pPr>
            <w:r>
              <w:t>4</w:t>
            </w:r>
          </w:p>
        </w:tc>
        <w:tc>
          <w:tcPr>
            <w:tcW w:w="4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7360A" w14:textId="77777777" w:rsidR="00B22C11" w:rsidRPr="00F076AD" w:rsidRDefault="00B22C11" w:rsidP="008C3327">
            <w:pPr>
              <w:ind w:left="34"/>
            </w:pPr>
            <w:r w:rsidRPr="000B51DD">
              <w:t>Омская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0C8DE" w14:textId="77777777" w:rsidR="00B22C11" w:rsidRPr="00F076AD" w:rsidRDefault="00B22C11" w:rsidP="008C3327">
            <w:pPr>
              <w:jc w:val="center"/>
            </w:pPr>
            <w:r w:rsidRPr="000B51DD">
              <w:t>15 (в г. Омск min 3 АЗС)</w:t>
            </w:r>
          </w:p>
        </w:tc>
      </w:tr>
      <w:tr w:rsidR="00B22C11" w14:paraId="58255C38" w14:textId="77777777" w:rsidTr="00A20B47">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E5CE7E2" w14:textId="77777777" w:rsidR="00B22C11" w:rsidRDefault="00B22C11" w:rsidP="008C3327">
            <w:pPr>
              <w:ind w:left="34"/>
              <w:jc w:val="center"/>
            </w:pPr>
            <w:r>
              <w:t>5</w:t>
            </w:r>
          </w:p>
        </w:tc>
        <w:tc>
          <w:tcPr>
            <w:tcW w:w="4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8BAD8" w14:textId="77777777" w:rsidR="00B22C11" w:rsidRPr="00F076AD" w:rsidRDefault="00B22C11" w:rsidP="008C3327">
            <w:pPr>
              <w:ind w:left="34"/>
            </w:pPr>
            <w:r w:rsidRPr="000B51DD">
              <w:t>Пермский край</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4BFF7" w14:textId="77777777" w:rsidR="00B22C11" w:rsidRPr="00F076AD" w:rsidRDefault="00B22C11" w:rsidP="008C3327">
            <w:pPr>
              <w:jc w:val="center"/>
            </w:pPr>
            <w:r w:rsidRPr="000B51DD">
              <w:t>10 (в г. Пермь min 5 АЗС)</w:t>
            </w:r>
          </w:p>
        </w:tc>
      </w:tr>
      <w:tr w:rsidR="00B22C11" w14:paraId="2CCF330E" w14:textId="77777777" w:rsidTr="00A20B47">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2C4FA2FE" w14:textId="77777777" w:rsidR="00B22C11" w:rsidRDefault="00B22C11" w:rsidP="008C3327">
            <w:pPr>
              <w:ind w:left="34"/>
              <w:jc w:val="center"/>
            </w:pPr>
            <w:r>
              <w:t>6</w:t>
            </w:r>
          </w:p>
        </w:tc>
        <w:tc>
          <w:tcPr>
            <w:tcW w:w="4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CAB2A" w14:textId="77777777" w:rsidR="00B22C11" w:rsidRPr="00F076AD" w:rsidRDefault="00B22C11" w:rsidP="008C3327">
            <w:pPr>
              <w:ind w:left="34"/>
            </w:pPr>
            <w:r w:rsidRPr="000B51DD">
              <w:t>Республика Татарстан</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F2945" w14:textId="77777777" w:rsidR="00B22C11" w:rsidRPr="00F076AD" w:rsidRDefault="00B22C11" w:rsidP="008C3327">
            <w:pPr>
              <w:jc w:val="center"/>
            </w:pPr>
            <w:r w:rsidRPr="000B51DD">
              <w:t>10 (в г. Казань min 3 АЗС)</w:t>
            </w:r>
          </w:p>
        </w:tc>
      </w:tr>
      <w:tr w:rsidR="00B22C11" w14:paraId="0A9CCBA6" w14:textId="77777777" w:rsidTr="00A20B47">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23E664A6" w14:textId="77777777" w:rsidR="00B22C11" w:rsidRDefault="00B22C11" w:rsidP="008C3327">
            <w:pPr>
              <w:ind w:left="34"/>
              <w:jc w:val="center"/>
            </w:pPr>
            <w:r>
              <w:t>7</w:t>
            </w:r>
          </w:p>
        </w:tc>
        <w:tc>
          <w:tcPr>
            <w:tcW w:w="4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FEF7F" w14:textId="77777777" w:rsidR="00B22C11" w:rsidRPr="00F076AD" w:rsidRDefault="00B22C11" w:rsidP="008C3327">
            <w:pPr>
              <w:ind w:left="34"/>
            </w:pPr>
            <w:r w:rsidRPr="000B51DD">
              <w:t>Свердловская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3C801" w14:textId="77777777" w:rsidR="00B22C11" w:rsidRPr="00F076AD" w:rsidRDefault="00B22C11" w:rsidP="008C3327">
            <w:pPr>
              <w:jc w:val="center"/>
            </w:pPr>
            <w:r w:rsidRPr="000B51DD">
              <w:t>20 (в г. Екатеринбург min 7 АЗС)</w:t>
            </w:r>
          </w:p>
        </w:tc>
      </w:tr>
      <w:tr w:rsidR="00B22C11" w14:paraId="11947AB0" w14:textId="77777777" w:rsidTr="00A20B47">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3C3D4764" w14:textId="77777777" w:rsidR="00B22C11" w:rsidRDefault="00B22C11" w:rsidP="008C3327">
            <w:pPr>
              <w:ind w:left="34"/>
              <w:jc w:val="center"/>
            </w:pPr>
            <w:r>
              <w:t>8</w:t>
            </w:r>
          </w:p>
        </w:tc>
        <w:tc>
          <w:tcPr>
            <w:tcW w:w="4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8A7FD" w14:textId="77777777" w:rsidR="00B22C11" w:rsidRPr="00F076AD" w:rsidRDefault="00B22C11" w:rsidP="008C3327">
            <w:pPr>
              <w:ind w:left="34"/>
            </w:pPr>
            <w:r w:rsidRPr="000B51DD">
              <w:t>Тюменская область (ХМАО)</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15487" w14:textId="77777777" w:rsidR="00B22C11" w:rsidRPr="00F076AD" w:rsidRDefault="00B22C11" w:rsidP="008C3327">
            <w:pPr>
              <w:jc w:val="center"/>
            </w:pPr>
            <w:r w:rsidRPr="000B51DD">
              <w:t>20 (в г. Нижневартовск min 3 АЗС)</w:t>
            </w:r>
          </w:p>
        </w:tc>
      </w:tr>
      <w:tr w:rsidR="00B22C11" w14:paraId="12350381" w14:textId="77777777" w:rsidTr="00A20B47">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08337BE5" w14:textId="77777777" w:rsidR="00B22C11" w:rsidRDefault="00B22C11" w:rsidP="008C3327">
            <w:pPr>
              <w:ind w:left="34"/>
              <w:jc w:val="center"/>
            </w:pPr>
            <w:r>
              <w:t>9</w:t>
            </w:r>
          </w:p>
        </w:tc>
        <w:tc>
          <w:tcPr>
            <w:tcW w:w="4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4BE62" w14:textId="77777777" w:rsidR="00B22C11" w:rsidRPr="00F076AD" w:rsidRDefault="00B22C11" w:rsidP="008C3327">
            <w:pPr>
              <w:ind w:left="34"/>
            </w:pPr>
            <w:r w:rsidRPr="000B51DD">
              <w:t>Челябинская область</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8864D" w14:textId="77777777" w:rsidR="00B22C11" w:rsidRPr="00F076AD" w:rsidRDefault="00B22C11" w:rsidP="008C3327">
            <w:pPr>
              <w:jc w:val="center"/>
            </w:pPr>
            <w:r w:rsidRPr="000B51DD">
              <w:t>15 (в г. Челябинск min 5 АЗС)</w:t>
            </w:r>
          </w:p>
        </w:tc>
      </w:tr>
      <w:bookmarkEnd w:id="25"/>
    </w:tbl>
    <w:p w14:paraId="16D422F0" w14:textId="77777777" w:rsidR="00B22C11" w:rsidRPr="008D07CA" w:rsidRDefault="00B22C11" w:rsidP="00B22C11">
      <w:pPr>
        <w:jc w:val="right"/>
        <w:rPr>
          <w:bCs/>
          <w:sz w:val="28"/>
          <w:szCs w:val="28"/>
        </w:rPr>
      </w:pPr>
    </w:p>
    <w:p w14:paraId="08AC025F" w14:textId="77777777" w:rsidR="00A20B47" w:rsidRDefault="00A20B47" w:rsidP="00B22C11">
      <w:pPr>
        <w:ind w:firstLine="709"/>
        <w:jc w:val="right"/>
        <w:outlineLvl w:val="2"/>
        <w:rPr>
          <w:sz w:val="28"/>
          <w:szCs w:val="28"/>
        </w:rPr>
      </w:pPr>
    </w:p>
    <w:p w14:paraId="3F8CAE9B" w14:textId="77777777" w:rsidR="00A20B47" w:rsidRDefault="00A20B47" w:rsidP="00B22C11">
      <w:pPr>
        <w:ind w:firstLine="709"/>
        <w:jc w:val="right"/>
        <w:outlineLvl w:val="2"/>
        <w:rPr>
          <w:sz w:val="28"/>
          <w:szCs w:val="28"/>
        </w:rPr>
      </w:pPr>
    </w:p>
    <w:p w14:paraId="6663C1B9" w14:textId="77777777" w:rsidR="00A20B47" w:rsidRDefault="00A20B47" w:rsidP="00B22C11">
      <w:pPr>
        <w:ind w:firstLine="709"/>
        <w:jc w:val="right"/>
        <w:outlineLvl w:val="2"/>
        <w:rPr>
          <w:sz w:val="28"/>
          <w:szCs w:val="28"/>
        </w:rPr>
      </w:pPr>
    </w:p>
    <w:p w14:paraId="634D1811" w14:textId="13134C53" w:rsidR="00B22C11" w:rsidRPr="00B04D42" w:rsidRDefault="00B22C11" w:rsidP="00B22C11">
      <w:pPr>
        <w:ind w:firstLine="709"/>
        <w:jc w:val="right"/>
        <w:outlineLvl w:val="2"/>
        <w:rPr>
          <w:sz w:val="28"/>
          <w:szCs w:val="28"/>
        </w:rPr>
      </w:pPr>
      <w:r>
        <w:rPr>
          <w:sz w:val="28"/>
          <w:szCs w:val="28"/>
        </w:rPr>
        <w:lastRenderedPageBreak/>
        <w:t>Таблица № 4</w:t>
      </w:r>
    </w:p>
    <w:p w14:paraId="1FA13DF0" w14:textId="4C264581" w:rsidR="00B22C11" w:rsidRPr="008D07CA" w:rsidRDefault="00B22C11" w:rsidP="00B22C11">
      <w:pPr>
        <w:jc w:val="center"/>
        <w:rPr>
          <w:bCs/>
          <w:sz w:val="28"/>
          <w:szCs w:val="28"/>
        </w:rPr>
      </w:pPr>
      <w:r>
        <w:rPr>
          <w:bCs/>
          <w:sz w:val="28"/>
          <w:szCs w:val="28"/>
        </w:rPr>
        <w:t>ЛОТ № 3</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565"/>
        <w:gridCol w:w="4252"/>
      </w:tblGrid>
      <w:tr w:rsidR="00B22C11" w14:paraId="7017CF27" w14:textId="77777777" w:rsidTr="00A20B47">
        <w:trPr>
          <w:trHeight w:val="315"/>
          <w:tblHeader/>
        </w:trPr>
        <w:tc>
          <w:tcPr>
            <w:tcW w:w="724" w:type="dxa"/>
            <w:vAlign w:val="center"/>
          </w:tcPr>
          <w:p w14:paraId="07D1DA09" w14:textId="77777777" w:rsidR="00B22C11" w:rsidRPr="002C36B4" w:rsidRDefault="00B22C11" w:rsidP="008C3327">
            <w:pPr>
              <w:jc w:val="center"/>
              <w:rPr>
                <w:b/>
                <w:lang w:eastAsia="ru-RU"/>
              </w:rPr>
            </w:pPr>
            <w:r>
              <w:rPr>
                <w:b/>
                <w:lang w:eastAsia="ru-RU"/>
              </w:rPr>
              <w:t>№ п/п</w:t>
            </w:r>
          </w:p>
        </w:tc>
        <w:tc>
          <w:tcPr>
            <w:tcW w:w="4565" w:type="dxa"/>
            <w:vAlign w:val="center"/>
            <w:hideMark/>
          </w:tcPr>
          <w:p w14:paraId="18A64771" w14:textId="77777777" w:rsidR="00B22C11" w:rsidRPr="009F7AC2" w:rsidRDefault="00B22C11" w:rsidP="008C3327">
            <w:pPr>
              <w:jc w:val="center"/>
              <w:rPr>
                <w:b/>
                <w:lang w:eastAsia="ru-RU"/>
              </w:rPr>
            </w:pPr>
            <w:r>
              <w:rPr>
                <w:b/>
                <w:lang w:eastAsia="ru-RU"/>
              </w:rPr>
              <w:t>Регион</w:t>
            </w:r>
          </w:p>
        </w:tc>
        <w:tc>
          <w:tcPr>
            <w:tcW w:w="4252" w:type="dxa"/>
            <w:vAlign w:val="center"/>
            <w:hideMark/>
          </w:tcPr>
          <w:p w14:paraId="3E0F680F" w14:textId="77777777" w:rsidR="00B22C11" w:rsidRPr="009F7AC2" w:rsidRDefault="00B22C11" w:rsidP="008C3327">
            <w:pPr>
              <w:jc w:val="center"/>
              <w:rPr>
                <w:b/>
                <w:lang w:eastAsia="ru-RU"/>
              </w:rPr>
            </w:pPr>
            <w:r>
              <w:rPr>
                <w:b/>
                <w:lang w:eastAsia="ru-RU"/>
              </w:rPr>
              <w:t>Минимальное суммарное количество АЗС по региону, шт.</w:t>
            </w:r>
          </w:p>
        </w:tc>
      </w:tr>
      <w:tr w:rsidR="00B22C11" w14:paraId="2F088318" w14:textId="77777777" w:rsidTr="00A20B47">
        <w:trPr>
          <w:trHeight w:val="300"/>
        </w:trPr>
        <w:tc>
          <w:tcPr>
            <w:tcW w:w="724" w:type="dxa"/>
            <w:vAlign w:val="center"/>
          </w:tcPr>
          <w:p w14:paraId="5C7304DA" w14:textId="77777777" w:rsidR="00B22C11" w:rsidRPr="002C36B4" w:rsidRDefault="00B22C11" w:rsidP="008C3327">
            <w:pPr>
              <w:ind w:left="34"/>
              <w:jc w:val="center"/>
              <w:rPr>
                <w:lang w:eastAsia="ru-RU"/>
              </w:rPr>
            </w:pPr>
            <w:r>
              <w:rPr>
                <w:lang w:eastAsia="ru-RU"/>
              </w:rPr>
              <w:t>1</w:t>
            </w:r>
          </w:p>
        </w:tc>
        <w:tc>
          <w:tcPr>
            <w:tcW w:w="4565" w:type="dxa"/>
            <w:shd w:val="clear" w:color="auto" w:fill="auto"/>
            <w:noWrap/>
            <w:vAlign w:val="center"/>
          </w:tcPr>
          <w:p w14:paraId="438DF86F" w14:textId="77777777" w:rsidR="00B22C11" w:rsidRPr="00F076AD" w:rsidRDefault="00B22C11" w:rsidP="008C3327">
            <w:pPr>
              <w:ind w:left="34"/>
              <w:rPr>
                <w:lang w:eastAsia="ru-RU"/>
              </w:rPr>
            </w:pPr>
            <w:r w:rsidRPr="000B51DD">
              <w:t>Приморский край</w:t>
            </w:r>
          </w:p>
        </w:tc>
        <w:tc>
          <w:tcPr>
            <w:tcW w:w="4252" w:type="dxa"/>
            <w:shd w:val="clear" w:color="auto" w:fill="auto"/>
            <w:noWrap/>
            <w:vAlign w:val="center"/>
          </w:tcPr>
          <w:p w14:paraId="3880A0FA" w14:textId="77777777" w:rsidR="00B22C11" w:rsidRDefault="00B22C11" w:rsidP="008C3327">
            <w:pPr>
              <w:jc w:val="center"/>
            </w:pPr>
            <w:r w:rsidRPr="001D472A">
              <w:t>15 (</w:t>
            </w:r>
            <w:r w:rsidRPr="00597054">
              <w:t xml:space="preserve">в г. Владивосток min 3 АЗС, </w:t>
            </w:r>
          </w:p>
          <w:p w14:paraId="39AC6AD1" w14:textId="77777777" w:rsidR="00B22C11" w:rsidRDefault="00B22C11" w:rsidP="008C3327">
            <w:pPr>
              <w:jc w:val="center"/>
            </w:pPr>
            <w:r w:rsidRPr="00597054">
              <w:t xml:space="preserve">в г. Уссурийск min 1 АЗС, </w:t>
            </w:r>
          </w:p>
          <w:p w14:paraId="268A9F28" w14:textId="77777777" w:rsidR="00B22C11" w:rsidRPr="00597054" w:rsidRDefault="00B22C11" w:rsidP="008C3327">
            <w:pPr>
              <w:jc w:val="center"/>
              <w:rPr>
                <w:lang w:eastAsia="ru-RU"/>
              </w:rPr>
            </w:pPr>
            <w:r w:rsidRPr="00597054">
              <w:t>в пос. Врангель min 1 АЗС)</w:t>
            </w:r>
          </w:p>
        </w:tc>
      </w:tr>
      <w:tr w:rsidR="00B22C11" w14:paraId="40D94C28" w14:textId="77777777" w:rsidTr="00A20B47">
        <w:trPr>
          <w:trHeight w:val="300"/>
        </w:trPr>
        <w:tc>
          <w:tcPr>
            <w:tcW w:w="724" w:type="dxa"/>
            <w:vAlign w:val="center"/>
          </w:tcPr>
          <w:p w14:paraId="749A0715" w14:textId="77777777" w:rsidR="00B22C11" w:rsidRDefault="00B22C11" w:rsidP="008C3327">
            <w:pPr>
              <w:ind w:left="34"/>
              <w:jc w:val="center"/>
              <w:rPr>
                <w:lang w:eastAsia="ru-RU"/>
              </w:rPr>
            </w:pPr>
            <w:r>
              <w:rPr>
                <w:lang w:eastAsia="ru-RU"/>
              </w:rPr>
              <w:t>2</w:t>
            </w:r>
          </w:p>
        </w:tc>
        <w:tc>
          <w:tcPr>
            <w:tcW w:w="4565" w:type="dxa"/>
            <w:shd w:val="clear" w:color="auto" w:fill="auto"/>
            <w:noWrap/>
            <w:vAlign w:val="center"/>
          </w:tcPr>
          <w:p w14:paraId="540EA8E3" w14:textId="77777777" w:rsidR="00B22C11" w:rsidRPr="00F076AD" w:rsidRDefault="00B22C11" w:rsidP="008C3327">
            <w:pPr>
              <w:ind w:left="34"/>
              <w:rPr>
                <w:lang w:eastAsia="ru-RU"/>
              </w:rPr>
            </w:pPr>
            <w:r w:rsidRPr="000B51DD">
              <w:t xml:space="preserve">Хабаровский край </w:t>
            </w:r>
          </w:p>
        </w:tc>
        <w:tc>
          <w:tcPr>
            <w:tcW w:w="4252" w:type="dxa"/>
            <w:shd w:val="clear" w:color="auto" w:fill="auto"/>
            <w:noWrap/>
            <w:vAlign w:val="center"/>
          </w:tcPr>
          <w:p w14:paraId="1CB0AC93" w14:textId="7E46C6E2" w:rsidR="0037038A" w:rsidRPr="00597054" w:rsidRDefault="00B22C11" w:rsidP="00CE796C">
            <w:pPr>
              <w:rPr>
                <w:lang w:eastAsia="ru-RU"/>
              </w:rPr>
            </w:pPr>
            <w:r w:rsidRPr="00597054">
              <w:t>10 (в г. Хабаровск min 3 АЗС)</w:t>
            </w:r>
          </w:p>
        </w:tc>
      </w:tr>
    </w:tbl>
    <w:p w14:paraId="4AE1397B" w14:textId="1C0BD18B" w:rsidR="00B22C11" w:rsidRPr="00B04D42" w:rsidRDefault="00B362C2" w:rsidP="00A20B47">
      <w:pPr>
        <w:pStyle w:val="1a"/>
        <w:jc w:val="right"/>
        <w:rPr>
          <w:szCs w:val="28"/>
        </w:rPr>
      </w:pPr>
      <w:r>
        <w:br/>
      </w:r>
      <w:r w:rsidR="00B22C11">
        <w:rPr>
          <w:szCs w:val="28"/>
        </w:rPr>
        <w:t>Таблица № 5</w:t>
      </w:r>
    </w:p>
    <w:p w14:paraId="3D670FA8" w14:textId="77777777" w:rsidR="00B22C11" w:rsidRPr="008D07CA" w:rsidRDefault="00B22C11" w:rsidP="00B22C11">
      <w:pPr>
        <w:jc w:val="center"/>
        <w:rPr>
          <w:bCs/>
          <w:sz w:val="28"/>
          <w:szCs w:val="28"/>
        </w:rPr>
      </w:pPr>
      <w:r>
        <w:rPr>
          <w:bCs/>
          <w:sz w:val="28"/>
          <w:szCs w:val="28"/>
        </w:rPr>
        <w:t>ЛОТ № 4</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565"/>
        <w:gridCol w:w="4252"/>
      </w:tblGrid>
      <w:tr w:rsidR="00B22C11" w:rsidRPr="000B51DD" w14:paraId="7935CA64" w14:textId="77777777" w:rsidTr="00A20B47">
        <w:trPr>
          <w:trHeight w:val="263"/>
          <w:tblHeader/>
        </w:trPr>
        <w:tc>
          <w:tcPr>
            <w:tcW w:w="724" w:type="dxa"/>
            <w:vAlign w:val="center"/>
          </w:tcPr>
          <w:p w14:paraId="35D0700E" w14:textId="77777777" w:rsidR="00B22C11" w:rsidRPr="000B51DD" w:rsidRDefault="00B22C11" w:rsidP="008C3327">
            <w:pPr>
              <w:jc w:val="center"/>
              <w:rPr>
                <w:b/>
                <w:lang w:eastAsia="ru-RU"/>
              </w:rPr>
            </w:pPr>
            <w:r w:rsidRPr="004D0D7E">
              <w:rPr>
                <w:b/>
                <w:lang w:eastAsia="ru-RU"/>
              </w:rPr>
              <w:t>№ п/п</w:t>
            </w:r>
          </w:p>
        </w:tc>
        <w:tc>
          <w:tcPr>
            <w:tcW w:w="4565" w:type="dxa"/>
            <w:vAlign w:val="center"/>
            <w:hideMark/>
          </w:tcPr>
          <w:p w14:paraId="1867A2A1" w14:textId="77777777" w:rsidR="00B22C11" w:rsidRPr="000B51DD" w:rsidRDefault="00B22C11" w:rsidP="008C3327">
            <w:pPr>
              <w:jc w:val="center"/>
              <w:rPr>
                <w:b/>
                <w:lang w:eastAsia="ru-RU"/>
              </w:rPr>
            </w:pPr>
            <w:r w:rsidRPr="000B51DD">
              <w:rPr>
                <w:b/>
                <w:lang w:eastAsia="ru-RU"/>
              </w:rPr>
              <w:t>Регион</w:t>
            </w:r>
          </w:p>
        </w:tc>
        <w:tc>
          <w:tcPr>
            <w:tcW w:w="4252" w:type="dxa"/>
            <w:vAlign w:val="center"/>
            <w:hideMark/>
          </w:tcPr>
          <w:p w14:paraId="5AD6B049" w14:textId="77777777" w:rsidR="00B22C11" w:rsidRPr="000B51DD" w:rsidRDefault="00B22C11" w:rsidP="008C3327">
            <w:pPr>
              <w:jc w:val="center"/>
              <w:rPr>
                <w:b/>
                <w:lang w:eastAsia="ru-RU"/>
              </w:rPr>
            </w:pPr>
            <w:r w:rsidRPr="000B51DD">
              <w:rPr>
                <w:b/>
                <w:lang w:eastAsia="ru-RU"/>
              </w:rPr>
              <w:t>Минимальное суммарное количество АЗС по региону, шт.</w:t>
            </w:r>
          </w:p>
        </w:tc>
      </w:tr>
      <w:tr w:rsidR="00B22C11" w:rsidRPr="000B51DD" w14:paraId="14F8FA28" w14:textId="77777777" w:rsidTr="00A20B47">
        <w:trPr>
          <w:trHeight w:val="300"/>
        </w:trPr>
        <w:tc>
          <w:tcPr>
            <w:tcW w:w="724" w:type="dxa"/>
            <w:vAlign w:val="center"/>
          </w:tcPr>
          <w:p w14:paraId="1FA2516C" w14:textId="77777777" w:rsidR="00B22C11" w:rsidRPr="000B51DD" w:rsidRDefault="00B22C11" w:rsidP="008C3327">
            <w:pPr>
              <w:ind w:left="34"/>
              <w:jc w:val="center"/>
              <w:rPr>
                <w:lang w:eastAsia="ru-RU"/>
              </w:rPr>
            </w:pPr>
            <w:r w:rsidRPr="000B51DD">
              <w:rPr>
                <w:lang w:eastAsia="ru-RU"/>
              </w:rPr>
              <w:t>1</w:t>
            </w:r>
          </w:p>
        </w:tc>
        <w:tc>
          <w:tcPr>
            <w:tcW w:w="4565" w:type="dxa"/>
            <w:shd w:val="clear" w:color="auto" w:fill="auto"/>
            <w:noWrap/>
            <w:vAlign w:val="center"/>
          </w:tcPr>
          <w:p w14:paraId="311A4FB6" w14:textId="77777777" w:rsidR="00B22C11" w:rsidRPr="004D0D7E" w:rsidRDefault="00B22C11" w:rsidP="008C3327">
            <w:pPr>
              <w:ind w:left="34"/>
              <w:rPr>
                <w:lang w:eastAsia="ru-RU"/>
              </w:rPr>
            </w:pPr>
            <w:r w:rsidRPr="000B51DD">
              <w:t>Забайкальский край</w:t>
            </w:r>
          </w:p>
        </w:tc>
        <w:tc>
          <w:tcPr>
            <w:tcW w:w="4252" w:type="dxa"/>
            <w:shd w:val="clear" w:color="auto" w:fill="auto"/>
            <w:noWrap/>
            <w:vAlign w:val="center"/>
          </w:tcPr>
          <w:p w14:paraId="5970CACA" w14:textId="77777777" w:rsidR="00B22C11" w:rsidRPr="000B51DD" w:rsidRDefault="0037038A" w:rsidP="008C3327">
            <w:pPr>
              <w:ind w:left="34"/>
              <w:jc w:val="center"/>
            </w:pPr>
            <w:r w:rsidRPr="000B51DD">
              <w:t>26 (</w:t>
            </w:r>
            <w:r w:rsidR="00B22C11" w:rsidRPr="000B51DD">
              <w:t xml:space="preserve">в г. Чита min 3 АЗС, </w:t>
            </w:r>
          </w:p>
          <w:p w14:paraId="572080C5" w14:textId="46B5ECA5" w:rsidR="00B22C11" w:rsidRPr="004D0D7E" w:rsidRDefault="00B22C11" w:rsidP="008C3327">
            <w:pPr>
              <w:ind w:left="34"/>
              <w:jc w:val="center"/>
              <w:rPr>
                <w:highlight w:val="yellow"/>
                <w:lang w:eastAsia="ru-RU"/>
              </w:rPr>
            </w:pPr>
            <w:r w:rsidRPr="000B51DD">
              <w:t>в пгт Забайкальск min 1 АЗС)</w:t>
            </w:r>
          </w:p>
        </w:tc>
      </w:tr>
    </w:tbl>
    <w:p w14:paraId="2EA19C49" w14:textId="77777777" w:rsidR="00B22C11" w:rsidRPr="000B51DD" w:rsidRDefault="00B22C11" w:rsidP="00B22C11">
      <w:pPr>
        <w:jc w:val="center"/>
        <w:rPr>
          <w:rFonts w:eastAsia="MS Mincho"/>
        </w:rPr>
      </w:pPr>
    </w:p>
    <w:p w14:paraId="49B6B105" w14:textId="77777777" w:rsidR="00B22C11" w:rsidRPr="000B51DD" w:rsidRDefault="00B22C11" w:rsidP="00B22C11">
      <w:pPr>
        <w:jc w:val="right"/>
        <w:outlineLvl w:val="2"/>
        <w:rPr>
          <w:sz w:val="28"/>
          <w:szCs w:val="28"/>
        </w:rPr>
      </w:pPr>
      <w:r w:rsidRPr="000B51DD">
        <w:rPr>
          <w:sz w:val="28"/>
          <w:szCs w:val="28"/>
        </w:rPr>
        <w:t>Таблица № 6</w:t>
      </w:r>
    </w:p>
    <w:p w14:paraId="00B1E157" w14:textId="77777777" w:rsidR="00B22C11" w:rsidRPr="000B51DD" w:rsidRDefault="00B22C11" w:rsidP="00B22C11">
      <w:pPr>
        <w:jc w:val="center"/>
        <w:rPr>
          <w:bCs/>
          <w:sz w:val="28"/>
          <w:szCs w:val="28"/>
        </w:rPr>
      </w:pPr>
      <w:r w:rsidRPr="000B51DD">
        <w:rPr>
          <w:bCs/>
          <w:sz w:val="28"/>
          <w:szCs w:val="28"/>
        </w:rPr>
        <w:t>ЛОТ № 5</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565"/>
        <w:gridCol w:w="4252"/>
      </w:tblGrid>
      <w:tr w:rsidR="00B22C11" w:rsidRPr="000B51DD" w14:paraId="597B46DF" w14:textId="77777777" w:rsidTr="00A20B47">
        <w:trPr>
          <w:trHeight w:val="315"/>
          <w:tblHeader/>
        </w:trPr>
        <w:tc>
          <w:tcPr>
            <w:tcW w:w="724" w:type="dxa"/>
            <w:vAlign w:val="center"/>
          </w:tcPr>
          <w:p w14:paraId="431E75E3" w14:textId="77777777" w:rsidR="00B22C11" w:rsidRPr="000B51DD" w:rsidRDefault="00B22C11" w:rsidP="008C3327">
            <w:pPr>
              <w:jc w:val="center"/>
              <w:rPr>
                <w:b/>
                <w:lang w:eastAsia="ru-RU"/>
              </w:rPr>
            </w:pPr>
            <w:r w:rsidRPr="000B51DD">
              <w:rPr>
                <w:b/>
                <w:lang w:eastAsia="ru-RU"/>
              </w:rPr>
              <w:t>№ п/п</w:t>
            </w:r>
          </w:p>
        </w:tc>
        <w:tc>
          <w:tcPr>
            <w:tcW w:w="4565" w:type="dxa"/>
            <w:vAlign w:val="center"/>
            <w:hideMark/>
          </w:tcPr>
          <w:p w14:paraId="029D508C" w14:textId="77777777" w:rsidR="00B22C11" w:rsidRPr="000B51DD" w:rsidRDefault="00B22C11" w:rsidP="008C3327">
            <w:pPr>
              <w:jc w:val="center"/>
              <w:rPr>
                <w:b/>
                <w:lang w:eastAsia="ru-RU"/>
              </w:rPr>
            </w:pPr>
            <w:r w:rsidRPr="000B51DD">
              <w:rPr>
                <w:b/>
                <w:lang w:eastAsia="ru-RU"/>
              </w:rPr>
              <w:t>Регион</w:t>
            </w:r>
          </w:p>
        </w:tc>
        <w:tc>
          <w:tcPr>
            <w:tcW w:w="4252" w:type="dxa"/>
            <w:vAlign w:val="center"/>
            <w:hideMark/>
          </w:tcPr>
          <w:p w14:paraId="6827C9F2" w14:textId="77777777" w:rsidR="00B22C11" w:rsidRPr="000B51DD" w:rsidRDefault="00B22C11" w:rsidP="008C3327">
            <w:pPr>
              <w:jc w:val="center"/>
              <w:rPr>
                <w:b/>
                <w:lang w:eastAsia="ru-RU"/>
              </w:rPr>
            </w:pPr>
            <w:r w:rsidRPr="000B51DD">
              <w:rPr>
                <w:b/>
                <w:lang w:eastAsia="ru-RU"/>
              </w:rPr>
              <w:t>Минимальное суммарное количество АЗС по региону, шт.</w:t>
            </w:r>
          </w:p>
        </w:tc>
      </w:tr>
      <w:tr w:rsidR="00B22C11" w:rsidRPr="000B51DD" w14:paraId="78D1035E" w14:textId="77777777" w:rsidTr="00A20B47">
        <w:trPr>
          <w:trHeight w:val="300"/>
        </w:trPr>
        <w:tc>
          <w:tcPr>
            <w:tcW w:w="724" w:type="dxa"/>
            <w:vAlign w:val="center"/>
          </w:tcPr>
          <w:p w14:paraId="695AB073" w14:textId="77777777" w:rsidR="00B22C11" w:rsidRPr="000B51DD" w:rsidRDefault="00B22C11" w:rsidP="008C3327">
            <w:pPr>
              <w:ind w:left="34"/>
              <w:jc w:val="center"/>
              <w:rPr>
                <w:lang w:eastAsia="ru-RU"/>
              </w:rPr>
            </w:pPr>
            <w:r w:rsidRPr="000B51DD">
              <w:rPr>
                <w:lang w:eastAsia="ru-RU"/>
              </w:rPr>
              <w:t>1</w:t>
            </w:r>
          </w:p>
        </w:tc>
        <w:tc>
          <w:tcPr>
            <w:tcW w:w="4565" w:type="dxa"/>
            <w:shd w:val="clear" w:color="auto" w:fill="auto"/>
            <w:noWrap/>
            <w:vAlign w:val="center"/>
          </w:tcPr>
          <w:p w14:paraId="57302B01" w14:textId="77777777" w:rsidR="00B22C11" w:rsidRPr="004D0D7E" w:rsidRDefault="00B22C11" w:rsidP="008C3327">
            <w:pPr>
              <w:ind w:left="34"/>
              <w:rPr>
                <w:lang w:eastAsia="ru-RU"/>
              </w:rPr>
            </w:pPr>
            <w:r w:rsidRPr="000B51DD">
              <w:t xml:space="preserve">Амурская область </w:t>
            </w:r>
          </w:p>
        </w:tc>
        <w:tc>
          <w:tcPr>
            <w:tcW w:w="4252" w:type="dxa"/>
            <w:shd w:val="clear" w:color="auto" w:fill="auto"/>
            <w:noWrap/>
            <w:vAlign w:val="center"/>
          </w:tcPr>
          <w:p w14:paraId="6DEEAF89" w14:textId="77777777" w:rsidR="00B22C11" w:rsidRPr="004D0D7E" w:rsidRDefault="00B22C11" w:rsidP="008C3327">
            <w:pPr>
              <w:ind w:left="34"/>
              <w:jc w:val="center"/>
              <w:rPr>
                <w:lang w:eastAsia="ru-RU"/>
              </w:rPr>
            </w:pPr>
            <w:r w:rsidRPr="000B51DD">
              <w:t>20 (в г. Благовещенск min 3 АЗС)</w:t>
            </w:r>
          </w:p>
        </w:tc>
      </w:tr>
    </w:tbl>
    <w:p w14:paraId="057B1CDF" w14:textId="77777777" w:rsidR="00B22C11" w:rsidRPr="000B51DD" w:rsidRDefault="00B22C11" w:rsidP="00B22C11">
      <w:pPr>
        <w:ind w:firstLine="709"/>
        <w:jc w:val="both"/>
        <w:rPr>
          <w:sz w:val="28"/>
          <w:szCs w:val="28"/>
        </w:rPr>
      </w:pPr>
    </w:p>
    <w:p w14:paraId="5F0F43E4" w14:textId="77777777" w:rsidR="00B22C11" w:rsidRPr="000B51DD" w:rsidRDefault="00B22C11" w:rsidP="00B22C11">
      <w:pPr>
        <w:jc w:val="right"/>
        <w:outlineLvl w:val="2"/>
        <w:rPr>
          <w:sz w:val="28"/>
          <w:szCs w:val="28"/>
        </w:rPr>
      </w:pPr>
      <w:r w:rsidRPr="000B51DD">
        <w:rPr>
          <w:sz w:val="28"/>
          <w:szCs w:val="28"/>
        </w:rPr>
        <w:t>Таблица № 7</w:t>
      </w:r>
    </w:p>
    <w:p w14:paraId="67AC7A76" w14:textId="77777777" w:rsidR="00B22C11" w:rsidRPr="000B51DD" w:rsidRDefault="00B22C11" w:rsidP="00B22C11">
      <w:pPr>
        <w:jc w:val="center"/>
        <w:rPr>
          <w:bCs/>
          <w:sz w:val="28"/>
          <w:szCs w:val="28"/>
        </w:rPr>
      </w:pPr>
      <w:r w:rsidRPr="000B51DD">
        <w:rPr>
          <w:bCs/>
          <w:sz w:val="28"/>
          <w:szCs w:val="28"/>
        </w:rPr>
        <w:t>ЛОТ № 6</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565"/>
        <w:gridCol w:w="4252"/>
      </w:tblGrid>
      <w:tr w:rsidR="00B22C11" w:rsidRPr="000B51DD" w14:paraId="1406B6F7" w14:textId="77777777" w:rsidTr="00A20B47">
        <w:trPr>
          <w:trHeight w:val="315"/>
          <w:tblHeader/>
        </w:trPr>
        <w:tc>
          <w:tcPr>
            <w:tcW w:w="724" w:type="dxa"/>
            <w:vAlign w:val="center"/>
          </w:tcPr>
          <w:p w14:paraId="5EE2EBA3" w14:textId="77777777" w:rsidR="00B22C11" w:rsidRPr="000B51DD" w:rsidRDefault="00B22C11" w:rsidP="008C3327">
            <w:pPr>
              <w:jc w:val="center"/>
              <w:rPr>
                <w:b/>
                <w:lang w:eastAsia="ru-RU"/>
              </w:rPr>
            </w:pPr>
            <w:r w:rsidRPr="000B51DD">
              <w:rPr>
                <w:b/>
                <w:lang w:eastAsia="ru-RU"/>
              </w:rPr>
              <w:t>№ п/п</w:t>
            </w:r>
          </w:p>
        </w:tc>
        <w:tc>
          <w:tcPr>
            <w:tcW w:w="4565" w:type="dxa"/>
            <w:vAlign w:val="center"/>
            <w:hideMark/>
          </w:tcPr>
          <w:p w14:paraId="4276C633" w14:textId="77777777" w:rsidR="00B22C11" w:rsidRPr="000B51DD" w:rsidRDefault="00B22C11" w:rsidP="008C3327">
            <w:pPr>
              <w:jc w:val="center"/>
              <w:rPr>
                <w:b/>
                <w:lang w:eastAsia="ru-RU"/>
              </w:rPr>
            </w:pPr>
            <w:r w:rsidRPr="000B51DD">
              <w:rPr>
                <w:b/>
                <w:lang w:eastAsia="ru-RU"/>
              </w:rPr>
              <w:t>Регион</w:t>
            </w:r>
          </w:p>
        </w:tc>
        <w:tc>
          <w:tcPr>
            <w:tcW w:w="4252" w:type="dxa"/>
            <w:vAlign w:val="center"/>
            <w:hideMark/>
          </w:tcPr>
          <w:p w14:paraId="619E6146" w14:textId="77777777" w:rsidR="00B22C11" w:rsidRPr="000B51DD" w:rsidRDefault="00B22C11" w:rsidP="008C3327">
            <w:pPr>
              <w:jc w:val="center"/>
              <w:rPr>
                <w:b/>
                <w:lang w:eastAsia="ru-RU"/>
              </w:rPr>
            </w:pPr>
            <w:r w:rsidRPr="000B51DD">
              <w:rPr>
                <w:b/>
                <w:lang w:eastAsia="ru-RU"/>
              </w:rPr>
              <w:t>Минимальное суммарное количество АЗС по региону, шт.</w:t>
            </w:r>
          </w:p>
        </w:tc>
      </w:tr>
      <w:tr w:rsidR="00B22C11" w:rsidRPr="000B51DD" w14:paraId="3F60A1E0" w14:textId="77777777" w:rsidTr="00A20B47">
        <w:trPr>
          <w:trHeight w:val="300"/>
        </w:trPr>
        <w:tc>
          <w:tcPr>
            <w:tcW w:w="724" w:type="dxa"/>
            <w:vAlign w:val="center"/>
          </w:tcPr>
          <w:p w14:paraId="60A5D0DC" w14:textId="77777777" w:rsidR="00B22C11" w:rsidRPr="000B51DD" w:rsidRDefault="00B22C11" w:rsidP="008C3327">
            <w:pPr>
              <w:ind w:left="34"/>
              <w:jc w:val="center"/>
              <w:rPr>
                <w:lang w:eastAsia="ru-RU"/>
              </w:rPr>
            </w:pPr>
            <w:r w:rsidRPr="000B51DD">
              <w:rPr>
                <w:lang w:eastAsia="ru-RU"/>
              </w:rPr>
              <w:t>1</w:t>
            </w:r>
          </w:p>
        </w:tc>
        <w:tc>
          <w:tcPr>
            <w:tcW w:w="4565" w:type="dxa"/>
            <w:shd w:val="clear" w:color="auto" w:fill="auto"/>
            <w:noWrap/>
            <w:vAlign w:val="center"/>
          </w:tcPr>
          <w:p w14:paraId="544A6B6D" w14:textId="77777777" w:rsidR="00B22C11" w:rsidRPr="004D0D7E" w:rsidRDefault="00B22C11" w:rsidP="008C3327">
            <w:pPr>
              <w:ind w:left="34"/>
              <w:rPr>
                <w:lang w:eastAsia="ru-RU"/>
              </w:rPr>
            </w:pPr>
            <w:r w:rsidRPr="000B51DD">
              <w:t>Республика Хакасия</w:t>
            </w:r>
          </w:p>
        </w:tc>
        <w:tc>
          <w:tcPr>
            <w:tcW w:w="4252" w:type="dxa"/>
            <w:shd w:val="clear" w:color="auto" w:fill="auto"/>
            <w:noWrap/>
            <w:vAlign w:val="center"/>
          </w:tcPr>
          <w:p w14:paraId="460816D4" w14:textId="77777777" w:rsidR="00B22C11" w:rsidRPr="004D0D7E" w:rsidRDefault="00B22C11" w:rsidP="008C3327">
            <w:pPr>
              <w:ind w:left="34"/>
              <w:jc w:val="center"/>
              <w:rPr>
                <w:lang w:eastAsia="ru-RU"/>
              </w:rPr>
            </w:pPr>
            <w:r w:rsidRPr="000B51DD">
              <w:t>5 (в г. Абакан min 2 АЗС)</w:t>
            </w:r>
          </w:p>
        </w:tc>
      </w:tr>
    </w:tbl>
    <w:p w14:paraId="792EE690" w14:textId="77777777" w:rsidR="00B22C11" w:rsidRPr="000B51DD" w:rsidRDefault="00B22C11" w:rsidP="00B22C11">
      <w:pPr>
        <w:ind w:firstLine="709"/>
        <w:jc w:val="both"/>
        <w:rPr>
          <w:sz w:val="28"/>
          <w:szCs w:val="28"/>
        </w:rPr>
      </w:pPr>
    </w:p>
    <w:p w14:paraId="17501A80" w14:textId="77777777" w:rsidR="00B22C11" w:rsidRPr="00C17562" w:rsidRDefault="00B22C11" w:rsidP="00E73A03">
      <w:pPr>
        <w:pStyle w:val="aff9"/>
        <w:numPr>
          <w:ilvl w:val="1"/>
          <w:numId w:val="93"/>
        </w:numPr>
        <w:ind w:left="0" w:firstLine="709"/>
        <w:jc w:val="both"/>
        <w:outlineLvl w:val="1"/>
        <w:rPr>
          <w:b/>
          <w:sz w:val="28"/>
          <w:szCs w:val="28"/>
        </w:rPr>
      </w:pPr>
      <w:r w:rsidRPr="00C17562">
        <w:rPr>
          <w:b/>
          <w:sz w:val="28"/>
          <w:szCs w:val="28"/>
        </w:rPr>
        <w:t>Период, срок поставки Товара</w:t>
      </w:r>
    </w:p>
    <w:p w14:paraId="77156176" w14:textId="77777777" w:rsidR="00B22C11" w:rsidRPr="00C17562" w:rsidRDefault="00B22C11" w:rsidP="00E73A03">
      <w:pPr>
        <w:pStyle w:val="aff9"/>
        <w:numPr>
          <w:ilvl w:val="1"/>
          <w:numId w:val="6"/>
        </w:numPr>
        <w:tabs>
          <w:tab w:val="clear" w:pos="576"/>
        </w:tabs>
        <w:ind w:left="0" w:firstLine="709"/>
        <w:jc w:val="both"/>
        <w:outlineLvl w:val="2"/>
        <w:rPr>
          <w:bCs/>
          <w:vanish/>
          <w:sz w:val="28"/>
          <w:szCs w:val="28"/>
        </w:rPr>
      </w:pPr>
    </w:p>
    <w:p w14:paraId="0A48D838" w14:textId="77777777" w:rsidR="00B22C11" w:rsidRPr="00C17562" w:rsidRDefault="00B22C11" w:rsidP="00E73A03">
      <w:pPr>
        <w:pStyle w:val="aff9"/>
        <w:numPr>
          <w:ilvl w:val="1"/>
          <w:numId w:val="90"/>
        </w:numPr>
        <w:ind w:left="0" w:firstLine="709"/>
        <w:jc w:val="both"/>
        <w:outlineLvl w:val="2"/>
        <w:rPr>
          <w:bCs/>
          <w:vanish/>
          <w:sz w:val="28"/>
          <w:szCs w:val="28"/>
        </w:rPr>
      </w:pPr>
    </w:p>
    <w:p w14:paraId="279B82A2" w14:textId="77777777" w:rsidR="00B22C11" w:rsidRPr="00C17562" w:rsidRDefault="00B22C11" w:rsidP="00E73A03">
      <w:pPr>
        <w:pStyle w:val="aff9"/>
        <w:numPr>
          <w:ilvl w:val="1"/>
          <w:numId w:val="90"/>
        </w:numPr>
        <w:ind w:left="0" w:firstLine="709"/>
        <w:jc w:val="both"/>
        <w:outlineLvl w:val="2"/>
        <w:rPr>
          <w:bCs/>
          <w:vanish/>
          <w:sz w:val="28"/>
          <w:szCs w:val="28"/>
        </w:rPr>
      </w:pPr>
    </w:p>
    <w:p w14:paraId="13EF53BA" w14:textId="77777777" w:rsidR="00B22C11" w:rsidRPr="00C17562" w:rsidRDefault="00B22C11" w:rsidP="00E73A03">
      <w:pPr>
        <w:pStyle w:val="aff9"/>
        <w:numPr>
          <w:ilvl w:val="1"/>
          <w:numId w:val="90"/>
        </w:numPr>
        <w:ind w:left="0" w:firstLine="709"/>
        <w:jc w:val="both"/>
        <w:outlineLvl w:val="2"/>
        <w:rPr>
          <w:bCs/>
          <w:vanish/>
          <w:sz w:val="28"/>
          <w:szCs w:val="28"/>
        </w:rPr>
      </w:pPr>
    </w:p>
    <w:p w14:paraId="5F6BB600" w14:textId="77777777" w:rsidR="00B22C11" w:rsidRPr="00C17562" w:rsidRDefault="00B22C11" w:rsidP="00E73A03">
      <w:pPr>
        <w:pStyle w:val="aff9"/>
        <w:numPr>
          <w:ilvl w:val="2"/>
          <w:numId w:val="93"/>
        </w:numPr>
        <w:ind w:left="0" w:firstLine="709"/>
        <w:jc w:val="both"/>
        <w:rPr>
          <w:sz w:val="28"/>
          <w:szCs w:val="28"/>
        </w:rPr>
      </w:pPr>
      <w:r w:rsidRPr="00C17562">
        <w:rPr>
          <w:sz w:val="28"/>
          <w:szCs w:val="28"/>
        </w:rPr>
        <w:t xml:space="preserve">Период поставки Товара: с 01 января 2025 г. по 31 декабря 2025 г. </w:t>
      </w:r>
      <w:r w:rsidRPr="00C17562">
        <w:rPr>
          <w:sz w:val="28"/>
          <w:szCs w:val="28"/>
        </w:rPr>
        <w:br/>
        <w:t xml:space="preserve">включительно. </w:t>
      </w:r>
    </w:p>
    <w:p w14:paraId="4231F704" w14:textId="77777777" w:rsidR="00B22C11" w:rsidRDefault="00B22C11" w:rsidP="00E73A03">
      <w:pPr>
        <w:pStyle w:val="aff9"/>
        <w:numPr>
          <w:ilvl w:val="2"/>
          <w:numId w:val="93"/>
        </w:numPr>
        <w:ind w:left="0" w:firstLine="709"/>
        <w:jc w:val="both"/>
        <w:rPr>
          <w:sz w:val="28"/>
          <w:szCs w:val="28"/>
        </w:rPr>
      </w:pPr>
      <w:r w:rsidRPr="00C17562">
        <w:rPr>
          <w:sz w:val="28"/>
          <w:szCs w:val="28"/>
        </w:rPr>
        <w:t>Срок поставки Товара: Поставщик должен обеспечить заправку Топливом автотранспорта Покупателя/Грузополучателей в круглосуточном режиме (24 часа в сутки) не менее чем на 90% АЗС из числа указанных в договоре.</w:t>
      </w:r>
    </w:p>
    <w:p w14:paraId="11DE2634" w14:textId="77777777" w:rsidR="00B22C11" w:rsidRPr="00C17562" w:rsidRDefault="00B22C11" w:rsidP="00E73A03">
      <w:pPr>
        <w:pStyle w:val="aff9"/>
        <w:numPr>
          <w:ilvl w:val="2"/>
          <w:numId w:val="93"/>
        </w:numPr>
        <w:ind w:left="0" w:firstLine="709"/>
        <w:jc w:val="both"/>
        <w:rPr>
          <w:sz w:val="28"/>
          <w:szCs w:val="28"/>
        </w:rPr>
      </w:pPr>
      <w:r w:rsidRPr="00C17562">
        <w:rPr>
          <w:sz w:val="28"/>
          <w:szCs w:val="28"/>
        </w:rPr>
        <w:t>Поставка Товара Покупателю/Грузополучателю осуществляется путем отпуска Товара Покупателю/Грузополучателю на АЗС в объемах и по видам Товара согласно предъявленным топливным картам</w:t>
      </w:r>
      <w:r w:rsidRPr="00C17562" w:rsidDel="00126755">
        <w:rPr>
          <w:sz w:val="28"/>
          <w:szCs w:val="28"/>
        </w:rPr>
        <w:t xml:space="preserve"> </w:t>
      </w:r>
      <w:r>
        <w:rPr>
          <w:sz w:val="28"/>
          <w:szCs w:val="28"/>
        </w:rPr>
        <w:t>– Смарт-картам, Виртуальным картам</w:t>
      </w:r>
      <w:r w:rsidRPr="00C17562">
        <w:rPr>
          <w:sz w:val="28"/>
          <w:szCs w:val="28"/>
        </w:rPr>
        <w:t>.</w:t>
      </w:r>
    </w:p>
    <w:p w14:paraId="126C52E3" w14:textId="77777777" w:rsidR="00B22C11" w:rsidRPr="00C17562" w:rsidRDefault="00B22C11" w:rsidP="00B22C11">
      <w:pPr>
        <w:pStyle w:val="aff9"/>
        <w:ind w:left="0" w:firstLine="709"/>
        <w:jc w:val="both"/>
        <w:rPr>
          <w:sz w:val="28"/>
          <w:szCs w:val="28"/>
        </w:rPr>
      </w:pPr>
    </w:p>
    <w:p w14:paraId="60B49891" w14:textId="77777777" w:rsidR="00B22C11" w:rsidRPr="008B2C55" w:rsidRDefault="00B22C11" w:rsidP="00E73A03">
      <w:pPr>
        <w:pStyle w:val="aff9"/>
        <w:numPr>
          <w:ilvl w:val="1"/>
          <w:numId w:val="93"/>
        </w:numPr>
        <w:ind w:left="0" w:firstLine="709"/>
        <w:jc w:val="both"/>
        <w:outlineLvl w:val="1"/>
        <w:rPr>
          <w:b/>
          <w:sz w:val="28"/>
          <w:szCs w:val="28"/>
        </w:rPr>
      </w:pPr>
      <w:r w:rsidRPr="008B2C55">
        <w:rPr>
          <w:b/>
          <w:sz w:val="28"/>
          <w:szCs w:val="28"/>
        </w:rPr>
        <w:t>Прочие требования</w:t>
      </w:r>
    </w:p>
    <w:p w14:paraId="0B4DE52B" w14:textId="77777777" w:rsidR="00B22C11" w:rsidRPr="008B2C55" w:rsidRDefault="00B22C11" w:rsidP="00E73A03">
      <w:pPr>
        <w:pStyle w:val="aff9"/>
        <w:numPr>
          <w:ilvl w:val="1"/>
          <w:numId w:val="6"/>
        </w:numPr>
        <w:tabs>
          <w:tab w:val="clear" w:pos="576"/>
          <w:tab w:val="num" w:pos="0"/>
        </w:tabs>
        <w:ind w:left="0" w:firstLine="709"/>
        <w:jc w:val="both"/>
        <w:outlineLvl w:val="2"/>
        <w:rPr>
          <w:bCs/>
          <w:vanish/>
          <w:sz w:val="28"/>
          <w:szCs w:val="28"/>
        </w:rPr>
      </w:pPr>
    </w:p>
    <w:p w14:paraId="465D6B14" w14:textId="77777777" w:rsidR="00B22C11" w:rsidRPr="008B2C55" w:rsidRDefault="00B22C11" w:rsidP="00E73A03">
      <w:pPr>
        <w:pStyle w:val="aff9"/>
        <w:numPr>
          <w:ilvl w:val="1"/>
          <w:numId w:val="90"/>
        </w:numPr>
        <w:ind w:left="0" w:firstLine="709"/>
        <w:jc w:val="both"/>
        <w:rPr>
          <w:vanish/>
          <w:sz w:val="28"/>
          <w:szCs w:val="28"/>
        </w:rPr>
      </w:pPr>
    </w:p>
    <w:p w14:paraId="08E1AA8C" w14:textId="77777777" w:rsidR="00B22C11" w:rsidRPr="008B2C55" w:rsidRDefault="00B22C11" w:rsidP="00E73A03">
      <w:pPr>
        <w:pStyle w:val="aff9"/>
        <w:numPr>
          <w:ilvl w:val="2"/>
          <w:numId w:val="93"/>
        </w:numPr>
        <w:ind w:left="0" w:firstLine="709"/>
        <w:jc w:val="both"/>
        <w:rPr>
          <w:bCs/>
          <w:sz w:val="28"/>
          <w:szCs w:val="28"/>
        </w:rPr>
      </w:pPr>
      <w:r w:rsidRPr="008B2C55">
        <w:rPr>
          <w:sz w:val="28"/>
          <w:szCs w:val="28"/>
        </w:rPr>
        <w:t>Поставщик</w:t>
      </w:r>
      <w:r w:rsidRPr="008B2C55">
        <w:rPr>
          <w:bCs/>
          <w:sz w:val="28"/>
          <w:szCs w:val="28"/>
        </w:rPr>
        <w:t xml:space="preserve"> обязуется подготовить для Покупателя/Грузополучателя </w:t>
      </w:r>
      <w:r w:rsidRPr="008B2C55">
        <w:rPr>
          <w:bCs/>
          <w:sz w:val="28"/>
          <w:szCs w:val="28"/>
        </w:rPr>
        <w:br/>
      </w:r>
      <w:r>
        <w:rPr>
          <w:bCs/>
          <w:sz w:val="28"/>
          <w:szCs w:val="28"/>
        </w:rPr>
        <w:t>Смарт-к</w:t>
      </w:r>
      <w:r w:rsidRPr="008B2C55">
        <w:rPr>
          <w:bCs/>
          <w:sz w:val="28"/>
          <w:szCs w:val="28"/>
        </w:rPr>
        <w:t xml:space="preserve">арты за счет собственных средств и передать их Покупателю/Грузополучателю в количестве, указанном в Заявке. Подготовка и </w:t>
      </w:r>
      <w:r w:rsidRPr="008B2C55">
        <w:rPr>
          <w:bCs/>
          <w:sz w:val="28"/>
          <w:szCs w:val="28"/>
        </w:rPr>
        <w:lastRenderedPageBreak/>
        <w:t xml:space="preserve">передача Поставщиком </w:t>
      </w:r>
      <w:r>
        <w:rPr>
          <w:bCs/>
          <w:sz w:val="28"/>
          <w:szCs w:val="28"/>
        </w:rPr>
        <w:t>Смарт-к</w:t>
      </w:r>
      <w:r w:rsidRPr="008B2C55">
        <w:rPr>
          <w:bCs/>
          <w:sz w:val="28"/>
          <w:szCs w:val="28"/>
        </w:rPr>
        <w:t>арт, указанных в Заявке, осуществляется в срок до 5 (пяти) рабочих дней с момента получения Поставщиком Заявки. Доставка Смарт-карт Грузополучателям осуществляется Поставщиком. Стоимость доставки Смарт-карт включена в стоимость Товара.</w:t>
      </w:r>
    </w:p>
    <w:p w14:paraId="54586CE3" w14:textId="77777777" w:rsidR="00B22C11" w:rsidRPr="008B2C55" w:rsidRDefault="00B22C11" w:rsidP="00E73A03">
      <w:pPr>
        <w:pStyle w:val="aff9"/>
        <w:numPr>
          <w:ilvl w:val="2"/>
          <w:numId w:val="93"/>
        </w:numPr>
        <w:ind w:left="0" w:firstLine="709"/>
        <w:jc w:val="both"/>
        <w:rPr>
          <w:sz w:val="28"/>
          <w:szCs w:val="28"/>
        </w:rPr>
      </w:pPr>
      <w:r w:rsidRPr="008B2C55">
        <w:rPr>
          <w:bCs/>
          <w:sz w:val="28"/>
          <w:szCs w:val="28"/>
        </w:rPr>
        <w:t>Поставщик обязуется выпустить для Покупателя/Грузополучателя Виртуальные карты и передать идентификационные номера Виртуальных карт в количестве, указанном в Заявке. Выпуск и передача поставщиком Виртуальных карт осуществляется в срок до 5 (пяти) рабочих дней с момента получения Поставщиком Заявки.</w:t>
      </w:r>
    </w:p>
    <w:p w14:paraId="5F562ADD" w14:textId="45D542FA" w:rsidR="00B22C11" w:rsidRDefault="00B22C11" w:rsidP="00E73A03">
      <w:pPr>
        <w:pStyle w:val="aff9"/>
        <w:numPr>
          <w:ilvl w:val="2"/>
          <w:numId w:val="93"/>
        </w:numPr>
        <w:ind w:left="0" w:firstLine="709"/>
        <w:jc w:val="both"/>
        <w:rPr>
          <w:sz w:val="28"/>
          <w:szCs w:val="28"/>
        </w:rPr>
      </w:pPr>
      <w:r w:rsidRPr="008B2C55">
        <w:rPr>
          <w:sz w:val="28"/>
          <w:szCs w:val="28"/>
        </w:rPr>
        <w:t xml:space="preserve">Ориентировочное количество необходимых к выдаче </w:t>
      </w:r>
      <w:r>
        <w:rPr>
          <w:sz w:val="28"/>
          <w:szCs w:val="28"/>
        </w:rPr>
        <w:t>Смарт-к</w:t>
      </w:r>
      <w:r w:rsidRPr="008B2C55">
        <w:rPr>
          <w:sz w:val="28"/>
          <w:szCs w:val="28"/>
        </w:rPr>
        <w:t>арт</w:t>
      </w:r>
      <w:r>
        <w:rPr>
          <w:sz w:val="28"/>
          <w:szCs w:val="28"/>
        </w:rPr>
        <w:t>, Виртуальных карт</w:t>
      </w:r>
      <w:r w:rsidRPr="008B2C55">
        <w:rPr>
          <w:sz w:val="28"/>
          <w:szCs w:val="28"/>
        </w:rPr>
        <w:t xml:space="preserve"> по каждому лоту представлено в Таблице № 8. </w:t>
      </w:r>
    </w:p>
    <w:p w14:paraId="21774771" w14:textId="1EF34910" w:rsidR="00161445" w:rsidRPr="008D00EA" w:rsidRDefault="00161445" w:rsidP="00161445">
      <w:pPr>
        <w:pStyle w:val="aff9"/>
        <w:numPr>
          <w:ilvl w:val="2"/>
          <w:numId w:val="93"/>
        </w:numPr>
        <w:ind w:left="0" w:firstLine="709"/>
        <w:jc w:val="both"/>
        <w:rPr>
          <w:sz w:val="28"/>
          <w:szCs w:val="28"/>
        </w:rPr>
      </w:pPr>
      <w:r w:rsidRPr="00161445">
        <w:rPr>
          <w:sz w:val="28"/>
          <w:szCs w:val="28"/>
        </w:rPr>
        <w:t>Выдача Поставщиком Покупателю/Грузополучателю</w:t>
      </w:r>
      <w:r w:rsidRPr="00F40BDC">
        <w:rPr>
          <w:sz w:val="28"/>
          <w:szCs w:val="28"/>
        </w:rPr>
        <w:t xml:space="preserve"> пластиковых топливных карт обязательна. Количество </w:t>
      </w:r>
      <w:r w:rsidRPr="00CF2565">
        <w:rPr>
          <w:sz w:val="28"/>
          <w:szCs w:val="28"/>
        </w:rPr>
        <w:t>необходимых к выдаче Смарт-карт (пластиковых топливных карт) и Виртуальны</w:t>
      </w:r>
      <w:r w:rsidRPr="00BA774C">
        <w:rPr>
          <w:sz w:val="28"/>
          <w:szCs w:val="28"/>
        </w:rPr>
        <w:t>х карт определяется Грузополучателем исх</w:t>
      </w:r>
      <w:r w:rsidRPr="008D00EA">
        <w:rPr>
          <w:sz w:val="28"/>
          <w:szCs w:val="28"/>
        </w:rPr>
        <w:t>одя из его потребностей.</w:t>
      </w:r>
    </w:p>
    <w:p w14:paraId="07B7376E" w14:textId="77777777" w:rsidR="00B22C11" w:rsidRPr="00006434" w:rsidRDefault="00B22C11" w:rsidP="00E73A03">
      <w:pPr>
        <w:pStyle w:val="aff9"/>
        <w:numPr>
          <w:ilvl w:val="2"/>
          <w:numId w:val="93"/>
        </w:numPr>
        <w:ind w:left="0" w:firstLine="709"/>
        <w:jc w:val="both"/>
        <w:rPr>
          <w:sz w:val="28"/>
          <w:szCs w:val="28"/>
        </w:rPr>
      </w:pPr>
      <w:r w:rsidRPr="008B2C55">
        <w:rPr>
          <w:sz w:val="28"/>
          <w:szCs w:val="28"/>
        </w:rPr>
        <w:t xml:space="preserve">Срок замены </w:t>
      </w:r>
      <w:r>
        <w:rPr>
          <w:sz w:val="28"/>
          <w:szCs w:val="28"/>
        </w:rPr>
        <w:t>Смарт-к</w:t>
      </w:r>
      <w:r w:rsidRPr="00006434">
        <w:rPr>
          <w:sz w:val="28"/>
          <w:szCs w:val="28"/>
        </w:rPr>
        <w:t xml:space="preserve">арты вследствие ее механического повреждения либо утраты Грузополучателем – в течение не более 5 (пяти) рабочих дней с даты получения письменной Заявки Грузополучателя либо, в случае ее замены Поставщиком на платной основе, с даты оплаты </w:t>
      </w:r>
      <w:r>
        <w:rPr>
          <w:sz w:val="28"/>
          <w:szCs w:val="28"/>
        </w:rPr>
        <w:t>Смарт-карты</w:t>
      </w:r>
      <w:r w:rsidRPr="00006434">
        <w:rPr>
          <w:sz w:val="28"/>
          <w:szCs w:val="28"/>
        </w:rPr>
        <w:t xml:space="preserve"> Грузополучателем. В случае замены </w:t>
      </w:r>
      <w:r>
        <w:rPr>
          <w:sz w:val="28"/>
          <w:szCs w:val="28"/>
        </w:rPr>
        <w:t>Смарт-карт</w:t>
      </w:r>
      <w:r w:rsidRPr="00006434">
        <w:rPr>
          <w:sz w:val="28"/>
          <w:szCs w:val="28"/>
        </w:rPr>
        <w:t xml:space="preserve"> на платной основе стоимость доставки </w:t>
      </w:r>
      <w:r>
        <w:rPr>
          <w:sz w:val="28"/>
          <w:szCs w:val="28"/>
        </w:rPr>
        <w:t xml:space="preserve">Карт </w:t>
      </w:r>
      <w:r w:rsidRPr="00006434">
        <w:rPr>
          <w:sz w:val="28"/>
          <w:szCs w:val="28"/>
        </w:rPr>
        <w:t xml:space="preserve">Грузополучателям включена в стоимость </w:t>
      </w:r>
      <w:r>
        <w:rPr>
          <w:sz w:val="28"/>
          <w:szCs w:val="28"/>
        </w:rPr>
        <w:t>Смарт-карт</w:t>
      </w:r>
      <w:r w:rsidRPr="00006434">
        <w:rPr>
          <w:sz w:val="28"/>
          <w:szCs w:val="28"/>
        </w:rPr>
        <w:t xml:space="preserve"> и дополнительно Грузополучателем не оплачивается. </w:t>
      </w:r>
    </w:p>
    <w:p w14:paraId="1AD633F5" w14:textId="77777777" w:rsidR="00B22C11" w:rsidRPr="00006434" w:rsidRDefault="00B22C11" w:rsidP="00B22C11">
      <w:pPr>
        <w:pStyle w:val="aff9"/>
        <w:ind w:left="0" w:firstLine="709"/>
        <w:jc w:val="both"/>
        <w:rPr>
          <w:sz w:val="28"/>
          <w:szCs w:val="28"/>
        </w:rPr>
      </w:pPr>
      <w:r w:rsidRPr="00006434">
        <w:rPr>
          <w:sz w:val="28"/>
          <w:szCs w:val="28"/>
        </w:rPr>
        <w:t xml:space="preserve">Стоимость замены </w:t>
      </w:r>
      <w:r>
        <w:rPr>
          <w:sz w:val="28"/>
          <w:szCs w:val="28"/>
        </w:rPr>
        <w:t>Смарт-карты</w:t>
      </w:r>
      <w:r w:rsidRPr="00006434">
        <w:rPr>
          <w:sz w:val="28"/>
          <w:szCs w:val="28"/>
        </w:rPr>
        <w:t xml:space="preserve"> вследствие ее механического повреждения либо утраты Грузополучателем – не более 1 000,00 руб. с учетом НДС за 1 шт.</w:t>
      </w:r>
    </w:p>
    <w:p w14:paraId="2693EBF0" w14:textId="3748EDC9" w:rsidR="00B22C11" w:rsidRDefault="00B22C11" w:rsidP="00E73A03">
      <w:pPr>
        <w:pStyle w:val="aff9"/>
        <w:numPr>
          <w:ilvl w:val="2"/>
          <w:numId w:val="93"/>
        </w:numPr>
        <w:ind w:left="0" w:firstLine="709"/>
        <w:jc w:val="both"/>
        <w:rPr>
          <w:sz w:val="28"/>
          <w:szCs w:val="28"/>
        </w:rPr>
      </w:pPr>
      <w:r w:rsidRPr="00006434">
        <w:rPr>
          <w:sz w:val="28"/>
          <w:szCs w:val="28"/>
        </w:rPr>
        <w:t xml:space="preserve">При отказе работы оборудования Поставщика </w:t>
      </w:r>
      <w:r>
        <w:rPr>
          <w:sz w:val="28"/>
          <w:szCs w:val="28"/>
        </w:rPr>
        <w:t>с К</w:t>
      </w:r>
      <w:r w:rsidRPr="00006434">
        <w:rPr>
          <w:sz w:val="28"/>
          <w:szCs w:val="28"/>
        </w:rPr>
        <w:t xml:space="preserve">артой (в случае если на </w:t>
      </w:r>
      <w:r>
        <w:rPr>
          <w:sz w:val="28"/>
          <w:szCs w:val="28"/>
        </w:rPr>
        <w:t>Смарт-к</w:t>
      </w:r>
      <w:r w:rsidRPr="00006434">
        <w:rPr>
          <w:sz w:val="28"/>
          <w:szCs w:val="28"/>
        </w:rPr>
        <w:t xml:space="preserve">арте отсутствуют механические повреждения) или в случае некачественного изготовления </w:t>
      </w:r>
      <w:r>
        <w:rPr>
          <w:sz w:val="28"/>
          <w:szCs w:val="28"/>
        </w:rPr>
        <w:t>Смарт-к</w:t>
      </w:r>
      <w:r w:rsidRPr="00006434">
        <w:rPr>
          <w:sz w:val="28"/>
          <w:szCs w:val="28"/>
        </w:rPr>
        <w:t xml:space="preserve">арты замена </w:t>
      </w:r>
      <w:r>
        <w:rPr>
          <w:sz w:val="28"/>
          <w:szCs w:val="28"/>
        </w:rPr>
        <w:t>Смарт-ка</w:t>
      </w:r>
      <w:r w:rsidRPr="00006434">
        <w:rPr>
          <w:sz w:val="28"/>
          <w:szCs w:val="28"/>
        </w:rPr>
        <w:t xml:space="preserve">рты производится в течение не более 5 (пяти) рабочих дней с даты получения Заявки Грузополучателя. Стоимость замены </w:t>
      </w:r>
      <w:r>
        <w:rPr>
          <w:sz w:val="28"/>
          <w:szCs w:val="28"/>
        </w:rPr>
        <w:t>Смарт-к</w:t>
      </w:r>
      <w:r w:rsidRPr="00006434">
        <w:rPr>
          <w:sz w:val="28"/>
          <w:szCs w:val="28"/>
        </w:rPr>
        <w:t>арт (с учетом доставки) включена в цену Товара и дополнительно Грузополучателем не оплачивается.</w:t>
      </w:r>
    </w:p>
    <w:p w14:paraId="476C2940" w14:textId="1B775A10" w:rsidR="001D472A" w:rsidRDefault="001D472A" w:rsidP="001D472A">
      <w:pPr>
        <w:pStyle w:val="aff9"/>
        <w:ind w:left="360"/>
        <w:jc w:val="both"/>
        <w:rPr>
          <w:sz w:val="28"/>
          <w:szCs w:val="28"/>
        </w:rPr>
      </w:pPr>
    </w:p>
    <w:p w14:paraId="0AAF598B" w14:textId="77777777" w:rsidR="00B22C11" w:rsidRDefault="00B22C11" w:rsidP="00B22C11">
      <w:pPr>
        <w:jc w:val="right"/>
        <w:outlineLvl w:val="2"/>
        <w:rPr>
          <w:sz w:val="28"/>
          <w:szCs w:val="28"/>
        </w:rPr>
      </w:pPr>
      <w:r w:rsidRPr="004E5D6F">
        <w:rPr>
          <w:sz w:val="28"/>
          <w:szCs w:val="28"/>
        </w:rPr>
        <w:t>Таблица</w:t>
      </w:r>
      <w:r w:rsidRPr="005452FC">
        <w:rPr>
          <w:sz w:val="28"/>
          <w:szCs w:val="28"/>
        </w:rPr>
        <w:t xml:space="preserve"> № </w:t>
      </w:r>
      <w:r>
        <w:rPr>
          <w:sz w:val="28"/>
          <w:szCs w:val="28"/>
        </w:rPr>
        <w:t>8</w:t>
      </w:r>
    </w:p>
    <w:p w14:paraId="2FA6AFD0" w14:textId="77777777" w:rsidR="00B22C11" w:rsidRPr="005452FC" w:rsidRDefault="00B22C11" w:rsidP="00B22C11">
      <w:pPr>
        <w:tabs>
          <w:tab w:val="left" w:pos="1701"/>
        </w:tabs>
        <w:jc w:val="center"/>
        <w:rPr>
          <w:bCs/>
          <w:sz w:val="28"/>
          <w:szCs w:val="28"/>
        </w:rPr>
      </w:pPr>
      <w:r w:rsidRPr="005452FC">
        <w:rPr>
          <w:bCs/>
          <w:sz w:val="28"/>
          <w:szCs w:val="28"/>
        </w:rPr>
        <w:t xml:space="preserve">Ориентировочное количество </w:t>
      </w:r>
      <w:r>
        <w:rPr>
          <w:bCs/>
          <w:sz w:val="28"/>
          <w:szCs w:val="28"/>
        </w:rPr>
        <w:t>Смарт-к</w:t>
      </w:r>
      <w:r w:rsidRPr="005452FC">
        <w:rPr>
          <w:bCs/>
          <w:sz w:val="28"/>
          <w:szCs w:val="28"/>
        </w:rPr>
        <w:t>арт</w:t>
      </w:r>
      <w:r>
        <w:rPr>
          <w:bCs/>
          <w:sz w:val="28"/>
          <w:szCs w:val="28"/>
        </w:rPr>
        <w:t>, Виртуальных карт</w:t>
      </w:r>
    </w:p>
    <w:tbl>
      <w:tblPr>
        <w:tblStyle w:val="afff5"/>
        <w:tblW w:w="0" w:type="auto"/>
        <w:tblInd w:w="108" w:type="dxa"/>
        <w:tblLook w:val="04A0" w:firstRow="1" w:lastRow="0" w:firstColumn="1" w:lastColumn="0" w:noHBand="0" w:noVBand="1"/>
      </w:tblPr>
      <w:tblGrid>
        <w:gridCol w:w="675"/>
        <w:gridCol w:w="4838"/>
        <w:gridCol w:w="4007"/>
      </w:tblGrid>
      <w:tr w:rsidR="00B22C11" w14:paraId="52BDFDBD" w14:textId="77777777" w:rsidTr="00A816C8">
        <w:tc>
          <w:tcPr>
            <w:tcW w:w="688" w:type="dxa"/>
          </w:tcPr>
          <w:p w14:paraId="28B380CD" w14:textId="77777777" w:rsidR="00B22C11" w:rsidRPr="00A355FC" w:rsidRDefault="00B22C11" w:rsidP="008C3327">
            <w:pPr>
              <w:tabs>
                <w:tab w:val="left" w:pos="1701"/>
              </w:tabs>
              <w:jc w:val="center"/>
              <w:rPr>
                <w:bCs/>
                <w:sz w:val="28"/>
                <w:szCs w:val="28"/>
              </w:rPr>
            </w:pPr>
            <w:r>
              <w:rPr>
                <w:bCs/>
                <w:sz w:val="28"/>
                <w:szCs w:val="28"/>
              </w:rPr>
              <w:t>№ п/п</w:t>
            </w:r>
          </w:p>
        </w:tc>
        <w:tc>
          <w:tcPr>
            <w:tcW w:w="5266" w:type="dxa"/>
          </w:tcPr>
          <w:p w14:paraId="096101D5" w14:textId="77777777" w:rsidR="00B22C11" w:rsidRPr="00A355FC" w:rsidRDefault="00B22C11" w:rsidP="008C3327">
            <w:pPr>
              <w:tabs>
                <w:tab w:val="left" w:pos="1701"/>
              </w:tabs>
              <w:jc w:val="center"/>
              <w:rPr>
                <w:bCs/>
                <w:sz w:val="28"/>
                <w:szCs w:val="28"/>
              </w:rPr>
            </w:pPr>
            <w:r>
              <w:rPr>
                <w:bCs/>
                <w:sz w:val="28"/>
                <w:szCs w:val="28"/>
              </w:rPr>
              <w:t>Наименование лота</w:t>
            </w:r>
          </w:p>
        </w:tc>
        <w:tc>
          <w:tcPr>
            <w:tcW w:w="4252" w:type="dxa"/>
          </w:tcPr>
          <w:p w14:paraId="698FF52F" w14:textId="77777777" w:rsidR="00B22C11" w:rsidRPr="00A355FC" w:rsidRDefault="00B22C11" w:rsidP="008C3327">
            <w:pPr>
              <w:tabs>
                <w:tab w:val="left" w:pos="1701"/>
              </w:tabs>
              <w:jc w:val="center"/>
              <w:rPr>
                <w:bCs/>
                <w:sz w:val="28"/>
                <w:szCs w:val="28"/>
              </w:rPr>
            </w:pPr>
            <w:r>
              <w:rPr>
                <w:bCs/>
                <w:sz w:val="28"/>
                <w:szCs w:val="28"/>
              </w:rPr>
              <w:t>Ориентировочное количество Смарт-карт, Виртуальных карт, шт.</w:t>
            </w:r>
          </w:p>
        </w:tc>
      </w:tr>
      <w:tr w:rsidR="00B22C11" w14:paraId="72E9B013" w14:textId="77777777" w:rsidTr="00A816C8">
        <w:tc>
          <w:tcPr>
            <w:tcW w:w="688" w:type="dxa"/>
          </w:tcPr>
          <w:p w14:paraId="5DBC2A8D" w14:textId="77777777" w:rsidR="00B22C11" w:rsidRPr="00A355FC" w:rsidRDefault="00B22C11" w:rsidP="008C3327">
            <w:pPr>
              <w:tabs>
                <w:tab w:val="left" w:pos="1701"/>
              </w:tabs>
              <w:jc w:val="center"/>
              <w:rPr>
                <w:bCs/>
                <w:sz w:val="28"/>
                <w:szCs w:val="28"/>
              </w:rPr>
            </w:pPr>
            <w:r>
              <w:rPr>
                <w:bCs/>
                <w:sz w:val="28"/>
                <w:szCs w:val="28"/>
              </w:rPr>
              <w:t>1</w:t>
            </w:r>
          </w:p>
        </w:tc>
        <w:tc>
          <w:tcPr>
            <w:tcW w:w="5266" w:type="dxa"/>
          </w:tcPr>
          <w:p w14:paraId="16B95CD6" w14:textId="77777777" w:rsidR="00B22C11" w:rsidRPr="00006434" w:rsidRDefault="00B22C11" w:rsidP="008C3327">
            <w:pPr>
              <w:tabs>
                <w:tab w:val="left" w:pos="1701"/>
              </w:tabs>
              <w:jc w:val="center"/>
              <w:rPr>
                <w:bCs/>
                <w:sz w:val="28"/>
                <w:szCs w:val="28"/>
              </w:rPr>
            </w:pPr>
            <w:r w:rsidRPr="00006434">
              <w:rPr>
                <w:bCs/>
                <w:sz w:val="28"/>
                <w:szCs w:val="28"/>
              </w:rPr>
              <w:t xml:space="preserve">Лот № 1 </w:t>
            </w:r>
          </w:p>
        </w:tc>
        <w:tc>
          <w:tcPr>
            <w:tcW w:w="4252" w:type="dxa"/>
          </w:tcPr>
          <w:p w14:paraId="602B29A6" w14:textId="77777777" w:rsidR="00B22C11" w:rsidRPr="00006434" w:rsidRDefault="00B22C11" w:rsidP="008C3327">
            <w:pPr>
              <w:tabs>
                <w:tab w:val="left" w:pos="1701"/>
              </w:tabs>
              <w:jc w:val="center"/>
              <w:rPr>
                <w:rFonts w:ascii="230" w:hAnsi="230"/>
                <w:bCs/>
                <w:sz w:val="28"/>
                <w:szCs w:val="28"/>
              </w:rPr>
            </w:pPr>
            <w:r w:rsidRPr="00006434">
              <w:rPr>
                <w:bCs/>
                <w:sz w:val="28"/>
                <w:szCs w:val="28"/>
              </w:rPr>
              <w:t>98</w:t>
            </w:r>
          </w:p>
        </w:tc>
      </w:tr>
      <w:tr w:rsidR="00B22C11" w14:paraId="3935404C" w14:textId="77777777" w:rsidTr="00A816C8">
        <w:tc>
          <w:tcPr>
            <w:tcW w:w="688" w:type="dxa"/>
          </w:tcPr>
          <w:p w14:paraId="0A14C2E4" w14:textId="77777777" w:rsidR="00B22C11" w:rsidRPr="00A355FC" w:rsidRDefault="00B22C11" w:rsidP="008C3327">
            <w:pPr>
              <w:tabs>
                <w:tab w:val="left" w:pos="1701"/>
              </w:tabs>
              <w:jc w:val="center"/>
              <w:rPr>
                <w:bCs/>
                <w:sz w:val="28"/>
                <w:szCs w:val="28"/>
              </w:rPr>
            </w:pPr>
            <w:r>
              <w:rPr>
                <w:bCs/>
                <w:sz w:val="28"/>
                <w:szCs w:val="28"/>
              </w:rPr>
              <w:t>2</w:t>
            </w:r>
          </w:p>
        </w:tc>
        <w:tc>
          <w:tcPr>
            <w:tcW w:w="5266" w:type="dxa"/>
          </w:tcPr>
          <w:p w14:paraId="59854D37" w14:textId="77777777" w:rsidR="00B22C11" w:rsidRPr="00006434" w:rsidRDefault="00B22C11" w:rsidP="008C3327">
            <w:pPr>
              <w:tabs>
                <w:tab w:val="left" w:pos="1701"/>
              </w:tabs>
              <w:jc w:val="center"/>
              <w:rPr>
                <w:bCs/>
                <w:sz w:val="28"/>
                <w:szCs w:val="28"/>
              </w:rPr>
            </w:pPr>
            <w:r w:rsidRPr="00006434">
              <w:rPr>
                <w:bCs/>
                <w:sz w:val="28"/>
                <w:szCs w:val="28"/>
              </w:rPr>
              <w:t>Лот № 2</w:t>
            </w:r>
          </w:p>
        </w:tc>
        <w:tc>
          <w:tcPr>
            <w:tcW w:w="4252" w:type="dxa"/>
          </w:tcPr>
          <w:p w14:paraId="69F00D25" w14:textId="77777777" w:rsidR="00B22C11" w:rsidRPr="00006434" w:rsidRDefault="00B22C11" w:rsidP="008C3327">
            <w:pPr>
              <w:tabs>
                <w:tab w:val="left" w:pos="1701"/>
              </w:tabs>
              <w:jc w:val="center"/>
              <w:rPr>
                <w:bCs/>
                <w:sz w:val="28"/>
                <w:szCs w:val="28"/>
              </w:rPr>
            </w:pPr>
            <w:r w:rsidRPr="00006434">
              <w:rPr>
                <w:bCs/>
                <w:sz w:val="28"/>
                <w:szCs w:val="28"/>
              </w:rPr>
              <w:t>105</w:t>
            </w:r>
          </w:p>
        </w:tc>
      </w:tr>
      <w:tr w:rsidR="00B22C11" w14:paraId="221EF101" w14:textId="77777777" w:rsidTr="00A816C8">
        <w:tc>
          <w:tcPr>
            <w:tcW w:w="688" w:type="dxa"/>
          </w:tcPr>
          <w:p w14:paraId="4AF0871D" w14:textId="77777777" w:rsidR="00B22C11" w:rsidRPr="00A355FC" w:rsidRDefault="00B22C11" w:rsidP="008C3327">
            <w:pPr>
              <w:tabs>
                <w:tab w:val="left" w:pos="1701"/>
              </w:tabs>
              <w:jc w:val="center"/>
              <w:rPr>
                <w:bCs/>
                <w:sz w:val="28"/>
                <w:szCs w:val="28"/>
              </w:rPr>
            </w:pPr>
            <w:r>
              <w:rPr>
                <w:bCs/>
                <w:sz w:val="28"/>
                <w:szCs w:val="28"/>
              </w:rPr>
              <w:t>3</w:t>
            </w:r>
          </w:p>
        </w:tc>
        <w:tc>
          <w:tcPr>
            <w:tcW w:w="5266" w:type="dxa"/>
          </w:tcPr>
          <w:p w14:paraId="087C45C5" w14:textId="77777777" w:rsidR="00B22C11" w:rsidRPr="00006434" w:rsidRDefault="00B22C11" w:rsidP="008C3327">
            <w:pPr>
              <w:tabs>
                <w:tab w:val="left" w:pos="1701"/>
              </w:tabs>
              <w:jc w:val="center"/>
              <w:rPr>
                <w:bCs/>
                <w:sz w:val="28"/>
                <w:szCs w:val="28"/>
              </w:rPr>
            </w:pPr>
            <w:r w:rsidRPr="00006434">
              <w:rPr>
                <w:bCs/>
                <w:sz w:val="28"/>
                <w:szCs w:val="28"/>
              </w:rPr>
              <w:t>Лот № 3</w:t>
            </w:r>
          </w:p>
        </w:tc>
        <w:tc>
          <w:tcPr>
            <w:tcW w:w="4252" w:type="dxa"/>
          </w:tcPr>
          <w:p w14:paraId="228D4F11" w14:textId="77777777" w:rsidR="00B22C11" w:rsidRPr="00006434" w:rsidRDefault="00B22C11" w:rsidP="008C3327">
            <w:pPr>
              <w:tabs>
                <w:tab w:val="left" w:pos="1701"/>
              </w:tabs>
              <w:jc w:val="center"/>
              <w:rPr>
                <w:bCs/>
                <w:sz w:val="28"/>
                <w:szCs w:val="28"/>
              </w:rPr>
            </w:pPr>
            <w:r w:rsidRPr="00006434">
              <w:rPr>
                <w:bCs/>
                <w:sz w:val="28"/>
                <w:szCs w:val="28"/>
              </w:rPr>
              <w:t>10</w:t>
            </w:r>
          </w:p>
        </w:tc>
      </w:tr>
      <w:tr w:rsidR="00B22C11" w14:paraId="2DC717EC" w14:textId="77777777" w:rsidTr="00A816C8">
        <w:tc>
          <w:tcPr>
            <w:tcW w:w="688" w:type="dxa"/>
          </w:tcPr>
          <w:p w14:paraId="18108530" w14:textId="77777777" w:rsidR="00B22C11" w:rsidRPr="00A355FC" w:rsidRDefault="00B22C11" w:rsidP="008C3327">
            <w:pPr>
              <w:tabs>
                <w:tab w:val="left" w:pos="1701"/>
              </w:tabs>
              <w:jc w:val="center"/>
              <w:rPr>
                <w:bCs/>
                <w:sz w:val="28"/>
                <w:szCs w:val="28"/>
              </w:rPr>
            </w:pPr>
            <w:r>
              <w:rPr>
                <w:bCs/>
                <w:sz w:val="28"/>
                <w:szCs w:val="28"/>
              </w:rPr>
              <w:t>4</w:t>
            </w:r>
          </w:p>
        </w:tc>
        <w:tc>
          <w:tcPr>
            <w:tcW w:w="5266" w:type="dxa"/>
          </w:tcPr>
          <w:p w14:paraId="4CD24366" w14:textId="77777777" w:rsidR="00B22C11" w:rsidRPr="00006434" w:rsidRDefault="00B22C11" w:rsidP="008C3327">
            <w:pPr>
              <w:tabs>
                <w:tab w:val="left" w:pos="1701"/>
              </w:tabs>
              <w:jc w:val="center"/>
              <w:rPr>
                <w:bCs/>
                <w:sz w:val="28"/>
                <w:szCs w:val="28"/>
              </w:rPr>
            </w:pPr>
            <w:r w:rsidRPr="00006434">
              <w:rPr>
                <w:bCs/>
                <w:sz w:val="28"/>
                <w:szCs w:val="28"/>
              </w:rPr>
              <w:t>Лот № 4</w:t>
            </w:r>
          </w:p>
        </w:tc>
        <w:tc>
          <w:tcPr>
            <w:tcW w:w="4252" w:type="dxa"/>
          </w:tcPr>
          <w:p w14:paraId="39708C67" w14:textId="77777777" w:rsidR="00B22C11" w:rsidRPr="00006434" w:rsidRDefault="00B22C11" w:rsidP="008C3327">
            <w:pPr>
              <w:tabs>
                <w:tab w:val="left" w:pos="1701"/>
              </w:tabs>
              <w:jc w:val="center"/>
              <w:rPr>
                <w:bCs/>
                <w:sz w:val="28"/>
                <w:szCs w:val="28"/>
              </w:rPr>
            </w:pPr>
            <w:r w:rsidRPr="00006434">
              <w:rPr>
                <w:bCs/>
                <w:sz w:val="28"/>
                <w:szCs w:val="28"/>
              </w:rPr>
              <w:t>10</w:t>
            </w:r>
          </w:p>
        </w:tc>
      </w:tr>
      <w:tr w:rsidR="00B22C11" w14:paraId="7D5187E5" w14:textId="77777777" w:rsidTr="00A816C8">
        <w:tc>
          <w:tcPr>
            <w:tcW w:w="688" w:type="dxa"/>
          </w:tcPr>
          <w:p w14:paraId="49ED7DAB" w14:textId="77777777" w:rsidR="00B22C11" w:rsidRDefault="00B22C11" w:rsidP="008C3327">
            <w:pPr>
              <w:tabs>
                <w:tab w:val="left" w:pos="1701"/>
              </w:tabs>
              <w:jc w:val="center"/>
              <w:rPr>
                <w:bCs/>
                <w:sz w:val="28"/>
                <w:szCs w:val="28"/>
              </w:rPr>
            </w:pPr>
            <w:r>
              <w:rPr>
                <w:bCs/>
                <w:sz w:val="28"/>
                <w:szCs w:val="28"/>
              </w:rPr>
              <w:t>5</w:t>
            </w:r>
          </w:p>
        </w:tc>
        <w:tc>
          <w:tcPr>
            <w:tcW w:w="5266" w:type="dxa"/>
          </w:tcPr>
          <w:p w14:paraId="36FAE728" w14:textId="77777777" w:rsidR="00B22C11" w:rsidRPr="00006434" w:rsidRDefault="00B22C11" w:rsidP="008C3327">
            <w:pPr>
              <w:tabs>
                <w:tab w:val="left" w:pos="1701"/>
              </w:tabs>
              <w:jc w:val="center"/>
              <w:rPr>
                <w:bCs/>
                <w:sz w:val="28"/>
                <w:szCs w:val="28"/>
              </w:rPr>
            </w:pPr>
            <w:r w:rsidRPr="00006434">
              <w:rPr>
                <w:bCs/>
                <w:sz w:val="28"/>
                <w:szCs w:val="28"/>
              </w:rPr>
              <w:t>Лот № 5</w:t>
            </w:r>
          </w:p>
        </w:tc>
        <w:tc>
          <w:tcPr>
            <w:tcW w:w="4252" w:type="dxa"/>
          </w:tcPr>
          <w:p w14:paraId="5282C1CC" w14:textId="77777777" w:rsidR="00B22C11" w:rsidRPr="00006434" w:rsidRDefault="00B22C11" w:rsidP="008C3327">
            <w:pPr>
              <w:tabs>
                <w:tab w:val="left" w:pos="1701"/>
              </w:tabs>
              <w:jc w:val="center"/>
              <w:rPr>
                <w:bCs/>
                <w:sz w:val="28"/>
                <w:szCs w:val="28"/>
              </w:rPr>
            </w:pPr>
            <w:r w:rsidRPr="00006434">
              <w:rPr>
                <w:bCs/>
                <w:sz w:val="28"/>
                <w:szCs w:val="28"/>
              </w:rPr>
              <w:t>7</w:t>
            </w:r>
          </w:p>
        </w:tc>
      </w:tr>
      <w:tr w:rsidR="00B22C11" w14:paraId="41131AEB" w14:textId="77777777" w:rsidTr="00A816C8">
        <w:tc>
          <w:tcPr>
            <w:tcW w:w="688" w:type="dxa"/>
          </w:tcPr>
          <w:p w14:paraId="3BD765C3" w14:textId="77777777" w:rsidR="00B22C11" w:rsidRDefault="00B22C11" w:rsidP="008C3327">
            <w:pPr>
              <w:tabs>
                <w:tab w:val="left" w:pos="1701"/>
              </w:tabs>
              <w:jc w:val="center"/>
              <w:rPr>
                <w:bCs/>
                <w:sz w:val="28"/>
                <w:szCs w:val="28"/>
              </w:rPr>
            </w:pPr>
            <w:r>
              <w:rPr>
                <w:bCs/>
                <w:sz w:val="28"/>
                <w:szCs w:val="28"/>
              </w:rPr>
              <w:lastRenderedPageBreak/>
              <w:t>6</w:t>
            </w:r>
          </w:p>
        </w:tc>
        <w:tc>
          <w:tcPr>
            <w:tcW w:w="5266" w:type="dxa"/>
          </w:tcPr>
          <w:p w14:paraId="5167B032" w14:textId="77777777" w:rsidR="00B22C11" w:rsidRPr="00006434" w:rsidRDefault="00B22C11" w:rsidP="008C3327">
            <w:pPr>
              <w:tabs>
                <w:tab w:val="left" w:pos="1701"/>
              </w:tabs>
              <w:jc w:val="center"/>
              <w:rPr>
                <w:bCs/>
                <w:sz w:val="28"/>
                <w:szCs w:val="28"/>
              </w:rPr>
            </w:pPr>
            <w:r w:rsidRPr="00006434">
              <w:rPr>
                <w:bCs/>
                <w:sz w:val="28"/>
                <w:szCs w:val="28"/>
              </w:rPr>
              <w:t>Лот № 6</w:t>
            </w:r>
          </w:p>
        </w:tc>
        <w:tc>
          <w:tcPr>
            <w:tcW w:w="4252" w:type="dxa"/>
          </w:tcPr>
          <w:p w14:paraId="11DF5D83" w14:textId="77777777" w:rsidR="00B22C11" w:rsidRPr="00006434" w:rsidRDefault="00B22C11" w:rsidP="008C3327">
            <w:pPr>
              <w:tabs>
                <w:tab w:val="left" w:pos="1701"/>
              </w:tabs>
              <w:jc w:val="center"/>
              <w:rPr>
                <w:bCs/>
                <w:sz w:val="28"/>
                <w:szCs w:val="28"/>
              </w:rPr>
            </w:pPr>
            <w:r w:rsidRPr="00006434">
              <w:rPr>
                <w:bCs/>
                <w:sz w:val="28"/>
                <w:szCs w:val="28"/>
              </w:rPr>
              <w:t>3</w:t>
            </w:r>
          </w:p>
        </w:tc>
      </w:tr>
    </w:tbl>
    <w:p w14:paraId="14FC8948" w14:textId="77777777" w:rsidR="00B22C11" w:rsidRPr="005452FC" w:rsidRDefault="00B22C11" w:rsidP="00B22C11">
      <w:pPr>
        <w:tabs>
          <w:tab w:val="left" w:pos="1701"/>
        </w:tabs>
        <w:jc w:val="center"/>
        <w:rPr>
          <w:bCs/>
          <w:sz w:val="28"/>
          <w:szCs w:val="28"/>
        </w:rPr>
      </w:pPr>
    </w:p>
    <w:p w14:paraId="372B55D1" w14:textId="77777777" w:rsidR="00B22C11" w:rsidRPr="00006434" w:rsidRDefault="00B22C11" w:rsidP="00E73A03">
      <w:pPr>
        <w:pStyle w:val="aff9"/>
        <w:numPr>
          <w:ilvl w:val="2"/>
          <w:numId w:val="93"/>
        </w:numPr>
        <w:ind w:left="0" w:firstLine="709"/>
        <w:jc w:val="both"/>
        <w:rPr>
          <w:sz w:val="28"/>
          <w:szCs w:val="28"/>
        </w:rPr>
      </w:pPr>
      <w:r w:rsidRPr="00006434">
        <w:rPr>
          <w:sz w:val="28"/>
          <w:szCs w:val="28"/>
        </w:rPr>
        <w:t xml:space="preserve">В случае если Грузополучатель, по каким-либо обстоятельствам, лишится возможности владеть и/или пользоваться </w:t>
      </w:r>
      <w:r>
        <w:rPr>
          <w:sz w:val="28"/>
          <w:szCs w:val="28"/>
        </w:rPr>
        <w:t>Смарт-к</w:t>
      </w:r>
      <w:r w:rsidRPr="00006434">
        <w:rPr>
          <w:sz w:val="28"/>
          <w:szCs w:val="28"/>
        </w:rPr>
        <w:t>арт</w:t>
      </w:r>
      <w:r>
        <w:rPr>
          <w:sz w:val="28"/>
          <w:szCs w:val="28"/>
        </w:rPr>
        <w:t>ой, Виртуальной картой</w:t>
      </w:r>
      <w:r w:rsidRPr="00006434">
        <w:rPr>
          <w:sz w:val="28"/>
          <w:szCs w:val="28"/>
        </w:rPr>
        <w:t xml:space="preserve">, Грузополучатель должен иметь возможность отдельно получить у Поставщика необходимое ему количество </w:t>
      </w:r>
      <w:r>
        <w:rPr>
          <w:sz w:val="28"/>
          <w:szCs w:val="28"/>
        </w:rPr>
        <w:t>смарт-к</w:t>
      </w:r>
      <w:r w:rsidRPr="00006434">
        <w:rPr>
          <w:sz w:val="28"/>
          <w:szCs w:val="28"/>
        </w:rPr>
        <w:t>арт</w:t>
      </w:r>
      <w:r>
        <w:rPr>
          <w:sz w:val="28"/>
          <w:szCs w:val="28"/>
        </w:rPr>
        <w:t>, Виртуальных карт</w:t>
      </w:r>
      <w:r w:rsidRPr="00006434">
        <w:rPr>
          <w:sz w:val="28"/>
          <w:szCs w:val="28"/>
        </w:rPr>
        <w:t>.</w:t>
      </w:r>
    </w:p>
    <w:p w14:paraId="1487F16B" w14:textId="77777777" w:rsidR="00B22C11" w:rsidRPr="00006434" w:rsidRDefault="00B22C11" w:rsidP="00E73A03">
      <w:pPr>
        <w:pStyle w:val="aff9"/>
        <w:numPr>
          <w:ilvl w:val="2"/>
          <w:numId w:val="93"/>
        </w:numPr>
        <w:ind w:left="0" w:firstLine="709"/>
        <w:jc w:val="both"/>
        <w:rPr>
          <w:sz w:val="28"/>
          <w:szCs w:val="28"/>
        </w:rPr>
      </w:pPr>
      <w:bookmarkStart w:id="26" w:name="_Hlk160599585"/>
      <w:r w:rsidRPr="00006434">
        <w:rPr>
          <w:sz w:val="28"/>
          <w:szCs w:val="28"/>
        </w:rPr>
        <w:t xml:space="preserve">Поставщик должен предоставить Грузополучателю возможность самостоятельно управлять, контролировать, получать информацию о </w:t>
      </w:r>
      <w:r>
        <w:rPr>
          <w:sz w:val="28"/>
          <w:szCs w:val="28"/>
        </w:rPr>
        <w:t>Смарт-к</w:t>
      </w:r>
      <w:r w:rsidRPr="00006434">
        <w:rPr>
          <w:sz w:val="28"/>
          <w:szCs w:val="28"/>
        </w:rPr>
        <w:t>арт</w:t>
      </w:r>
      <w:r>
        <w:rPr>
          <w:sz w:val="28"/>
          <w:szCs w:val="28"/>
        </w:rPr>
        <w:t>ах, Виртуальных картах</w:t>
      </w:r>
      <w:r w:rsidRPr="00006434" w:rsidDel="00234F41">
        <w:rPr>
          <w:sz w:val="28"/>
          <w:szCs w:val="28"/>
        </w:rPr>
        <w:t xml:space="preserve"> </w:t>
      </w:r>
      <w:r w:rsidRPr="00006434">
        <w:rPr>
          <w:sz w:val="28"/>
          <w:szCs w:val="28"/>
        </w:rPr>
        <w:t xml:space="preserve">в режиме реального времени (через информационно-телекоммуникационную сеть «Интернет» на сайте Поставщика и посредством услуги «Личный кабинет»). В случае предоставления Поставщиком </w:t>
      </w:r>
      <w:r>
        <w:rPr>
          <w:sz w:val="28"/>
          <w:szCs w:val="28"/>
        </w:rPr>
        <w:t>К</w:t>
      </w:r>
      <w:r w:rsidRPr="00006434">
        <w:rPr>
          <w:sz w:val="28"/>
          <w:szCs w:val="28"/>
        </w:rPr>
        <w:t>арт</w:t>
      </w:r>
      <w:r>
        <w:rPr>
          <w:sz w:val="28"/>
          <w:szCs w:val="28"/>
        </w:rPr>
        <w:t>, Виртуальных карт</w:t>
      </w:r>
      <w:r w:rsidRPr="00006434" w:rsidDel="00234F41">
        <w:rPr>
          <w:sz w:val="28"/>
          <w:szCs w:val="28"/>
        </w:rPr>
        <w:t xml:space="preserve"> </w:t>
      </w:r>
      <w:r w:rsidRPr="00006434">
        <w:rPr>
          <w:sz w:val="28"/>
          <w:szCs w:val="28"/>
        </w:rPr>
        <w:t xml:space="preserve">нескольких топливных брендовых компаний информация по всем типам/видам </w:t>
      </w:r>
      <w:r>
        <w:rPr>
          <w:sz w:val="28"/>
          <w:szCs w:val="28"/>
        </w:rPr>
        <w:t>Смарт-к</w:t>
      </w:r>
      <w:r w:rsidRPr="00006434">
        <w:rPr>
          <w:sz w:val="28"/>
          <w:szCs w:val="28"/>
        </w:rPr>
        <w:t>арт</w:t>
      </w:r>
      <w:r>
        <w:rPr>
          <w:sz w:val="28"/>
          <w:szCs w:val="28"/>
        </w:rPr>
        <w:t xml:space="preserve">, Виртуальных </w:t>
      </w:r>
      <w:r w:rsidR="00D47B21">
        <w:rPr>
          <w:sz w:val="28"/>
          <w:szCs w:val="28"/>
        </w:rPr>
        <w:t>карт</w:t>
      </w:r>
      <w:r w:rsidR="00D47B21" w:rsidRPr="00006434" w:rsidDel="00234F41">
        <w:rPr>
          <w:sz w:val="28"/>
          <w:szCs w:val="28"/>
        </w:rPr>
        <w:t xml:space="preserve"> </w:t>
      </w:r>
      <w:r w:rsidR="00D47B21">
        <w:rPr>
          <w:sz w:val="28"/>
          <w:szCs w:val="28"/>
        </w:rPr>
        <w:t>должна</w:t>
      </w:r>
      <w:r w:rsidRPr="00006434">
        <w:rPr>
          <w:sz w:val="28"/>
          <w:szCs w:val="28"/>
        </w:rPr>
        <w:t xml:space="preserve"> отражаться в одном Личном кабинете.</w:t>
      </w:r>
    </w:p>
    <w:bookmarkEnd w:id="26"/>
    <w:p w14:paraId="3E455C14" w14:textId="77777777" w:rsidR="00B22C11" w:rsidRPr="00006434" w:rsidRDefault="00B22C11" w:rsidP="00E73A03">
      <w:pPr>
        <w:pStyle w:val="aff9"/>
        <w:numPr>
          <w:ilvl w:val="2"/>
          <w:numId w:val="93"/>
        </w:numPr>
        <w:ind w:left="0" w:firstLine="709"/>
        <w:jc w:val="both"/>
        <w:rPr>
          <w:sz w:val="28"/>
          <w:szCs w:val="28"/>
        </w:rPr>
      </w:pPr>
      <w:r w:rsidRPr="00006434">
        <w:rPr>
          <w:sz w:val="28"/>
          <w:szCs w:val="28"/>
        </w:rPr>
        <w:t xml:space="preserve"> Поставщик должен предоставить Грузополучателю круглосуточную службу технической поддержки обслуживания </w:t>
      </w:r>
      <w:r>
        <w:rPr>
          <w:sz w:val="28"/>
          <w:szCs w:val="28"/>
        </w:rPr>
        <w:t>Смарт-к</w:t>
      </w:r>
      <w:r w:rsidRPr="00006434">
        <w:rPr>
          <w:sz w:val="28"/>
          <w:szCs w:val="28"/>
        </w:rPr>
        <w:t>арт</w:t>
      </w:r>
      <w:r>
        <w:rPr>
          <w:sz w:val="28"/>
          <w:szCs w:val="28"/>
        </w:rPr>
        <w:t>, Виртуальных карт</w:t>
      </w:r>
      <w:r w:rsidRPr="00006434">
        <w:rPr>
          <w:sz w:val="28"/>
          <w:szCs w:val="28"/>
        </w:rPr>
        <w:t>, персонального менеджера.</w:t>
      </w:r>
    </w:p>
    <w:p w14:paraId="05EA4CAD" w14:textId="77777777" w:rsidR="00B22C11" w:rsidRPr="00006434" w:rsidRDefault="00B22C11" w:rsidP="00E73A03">
      <w:pPr>
        <w:pStyle w:val="aff9"/>
        <w:numPr>
          <w:ilvl w:val="2"/>
          <w:numId w:val="93"/>
        </w:numPr>
        <w:ind w:left="0" w:firstLine="709"/>
        <w:jc w:val="both"/>
        <w:rPr>
          <w:sz w:val="28"/>
          <w:szCs w:val="28"/>
        </w:rPr>
      </w:pPr>
      <w:r w:rsidRPr="00006434">
        <w:rPr>
          <w:sz w:val="28"/>
          <w:szCs w:val="28"/>
        </w:rPr>
        <w:t xml:space="preserve"> Отпуск Товара должен подтверждаться выдачей терминального чека, распечатываемого на оборудовании, установленном на АЗС.</w:t>
      </w:r>
    </w:p>
    <w:p w14:paraId="088C416C" w14:textId="77777777" w:rsidR="00B22C11" w:rsidRPr="00A816C8" w:rsidRDefault="00B22C11" w:rsidP="00E73A03">
      <w:pPr>
        <w:pStyle w:val="aff9"/>
        <w:numPr>
          <w:ilvl w:val="2"/>
          <w:numId w:val="93"/>
        </w:numPr>
        <w:ind w:left="0" w:firstLine="709"/>
        <w:jc w:val="both"/>
        <w:rPr>
          <w:sz w:val="28"/>
          <w:szCs w:val="28"/>
        </w:rPr>
      </w:pPr>
      <w:bookmarkStart w:id="27" w:name="_Hlk150502825"/>
      <w:r w:rsidRPr="00006434">
        <w:rPr>
          <w:sz w:val="28"/>
          <w:szCs w:val="28"/>
        </w:rPr>
        <w:t xml:space="preserve">Посредством ЭДО Поставщик должен предоставить Грузополучателям до 5 (пятого) числа месяца, следующего за отчетным, оформленные и подписанные усиленной квалифицированной электронной подписью отчетные документы в соответствии с формами, предусмотренными договором: товарную накладную формы ТОРГ-12, счет-фактуру или универсальный передаточный документ; </w:t>
      </w:r>
      <w:r w:rsidRPr="00A816C8">
        <w:rPr>
          <w:sz w:val="28"/>
          <w:szCs w:val="28"/>
        </w:rPr>
        <w:t>детализированную расшифровку операций по Смарт-картам, Виртуальным картам (Отчет о транзакциях, проведенных с использованием Смарт-карт, Виртуальных карт)</w:t>
      </w:r>
      <w:r w:rsidRPr="00A816C8">
        <w:rPr>
          <w:sz w:val="28"/>
          <w:szCs w:val="28"/>
        </w:rPr>
        <w:footnoteReference w:id="2"/>
      </w:r>
      <w:r w:rsidRPr="00006434">
        <w:rPr>
          <w:sz w:val="28"/>
          <w:szCs w:val="28"/>
        </w:rPr>
        <w:t>.</w:t>
      </w:r>
    </w:p>
    <w:bookmarkEnd w:id="27"/>
    <w:p w14:paraId="07B68509" w14:textId="77777777" w:rsidR="00B22C11" w:rsidRPr="00006434" w:rsidRDefault="00B22C11" w:rsidP="00E73A03">
      <w:pPr>
        <w:pStyle w:val="aff9"/>
        <w:numPr>
          <w:ilvl w:val="2"/>
          <w:numId w:val="93"/>
        </w:numPr>
        <w:ind w:left="0" w:firstLine="709"/>
        <w:jc w:val="both"/>
        <w:rPr>
          <w:sz w:val="28"/>
          <w:szCs w:val="28"/>
        </w:rPr>
      </w:pPr>
      <w:r w:rsidRPr="00006434">
        <w:rPr>
          <w:sz w:val="28"/>
          <w:szCs w:val="28"/>
        </w:rPr>
        <w:t xml:space="preserve">Поставщик должен обладать возможностью предоставления единого счета на все типы/виды </w:t>
      </w:r>
      <w:r>
        <w:rPr>
          <w:sz w:val="28"/>
          <w:szCs w:val="28"/>
        </w:rPr>
        <w:t>Смарт-к</w:t>
      </w:r>
      <w:r w:rsidRPr="00006434">
        <w:rPr>
          <w:sz w:val="28"/>
          <w:szCs w:val="28"/>
        </w:rPr>
        <w:t>арт</w:t>
      </w:r>
      <w:r>
        <w:rPr>
          <w:sz w:val="28"/>
          <w:szCs w:val="28"/>
        </w:rPr>
        <w:t>, Виртуальных карт</w:t>
      </w:r>
      <w:r w:rsidRPr="00006434">
        <w:rPr>
          <w:sz w:val="28"/>
          <w:szCs w:val="28"/>
        </w:rPr>
        <w:t xml:space="preserve">, независимо от количества </w:t>
      </w:r>
      <w:r>
        <w:rPr>
          <w:sz w:val="28"/>
          <w:szCs w:val="28"/>
        </w:rPr>
        <w:t>Смарт-к</w:t>
      </w:r>
      <w:r w:rsidRPr="00006434">
        <w:rPr>
          <w:sz w:val="28"/>
          <w:szCs w:val="28"/>
        </w:rPr>
        <w:t>арт</w:t>
      </w:r>
      <w:r>
        <w:rPr>
          <w:sz w:val="28"/>
          <w:szCs w:val="28"/>
        </w:rPr>
        <w:t>, Виртуальных карт</w:t>
      </w:r>
      <w:r w:rsidRPr="00006434">
        <w:rPr>
          <w:sz w:val="28"/>
          <w:szCs w:val="28"/>
        </w:rPr>
        <w:t>.</w:t>
      </w:r>
    </w:p>
    <w:p w14:paraId="001A519C" w14:textId="77777777" w:rsidR="00B22C11" w:rsidRPr="00006434" w:rsidRDefault="00B22C11" w:rsidP="00E73A03">
      <w:pPr>
        <w:pStyle w:val="aff9"/>
        <w:numPr>
          <w:ilvl w:val="2"/>
          <w:numId w:val="93"/>
        </w:numPr>
        <w:ind w:left="0" w:firstLine="709"/>
        <w:jc w:val="both"/>
        <w:rPr>
          <w:sz w:val="28"/>
          <w:szCs w:val="28"/>
        </w:rPr>
      </w:pPr>
      <w:r w:rsidRPr="00006434">
        <w:rPr>
          <w:sz w:val="28"/>
          <w:szCs w:val="28"/>
        </w:rPr>
        <w:t xml:space="preserve">Покупатель/Грузополучатель должен иметь возможность установить специальные условия выдачи и использования каждой конкретной </w:t>
      </w:r>
      <w:r>
        <w:rPr>
          <w:sz w:val="28"/>
          <w:szCs w:val="28"/>
        </w:rPr>
        <w:t>Смарт-к</w:t>
      </w:r>
      <w:r w:rsidRPr="00006434">
        <w:rPr>
          <w:sz w:val="28"/>
          <w:szCs w:val="28"/>
        </w:rPr>
        <w:t>арт</w:t>
      </w:r>
      <w:r>
        <w:rPr>
          <w:sz w:val="28"/>
          <w:szCs w:val="28"/>
        </w:rPr>
        <w:t>ы, Виртуальной карты.</w:t>
      </w:r>
    </w:p>
    <w:p w14:paraId="0CB98F03" w14:textId="77777777" w:rsidR="00B22C11" w:rsidRPr="00006434" w:rsidRDefault="00B22C11" w:rsidP="00E73A03">
      <w:pPr>
        <w:pStyle w:val="aff9"/>
        <w:numPr>
          <w:ilvl w:val="2"/>
          <w:numId w:val="93"/>
        </w:numPr>
        <w:ind w:left="0" w:firstLine="709"/>
        <w:jc w:val="both"/>
        <w:rPr>
          <w:sz w:val="28"/>
          <w:szCs w:val="28"/>
        </w:rPr>
      </w:pPr>
      <w:r w:rsidRPr="00006434">
        <w:rPr>
          <w:sz w:val="28"/>
          <w:szCs w:val="28"/>
        </w:rPr>
        <w:t xml:space="preserve">На одной </w:t>
      </w:r>
      <w:r>
        <w:rPr>
          <w:sz w:val="28"/>
          <w:szCs w:val="28"/>
        </w:rPr>
        <w:t>Смарт-к</w:t>
      </w:r>
      <w:r w:rsidRPr="00006434">
        <w:rPr>
          <w:sz w:val="28"/>
          <w:szCs w:val="28"/>
        </w:rPr>
        <w:t>арте</w:t>
      </w:r>
      <w:r>
        <w:rPr>
          <w:sz w:val="28"/>
          <w:szCs w:val="28"/>
        </w:rPr>
        <w:t>, Виртуальной карте</w:t>
      </w:r>
      <w:r w:rsidRPr="00006434">
        <w:rPr>
          <w:sz w:val="28"/>
          <w:szCs w:val="28"/>
        </w:rPr>
        <w:t xml:space="preserve"> может быть открыто столько видов топлива, сколько необходимо Грузополучателю.</w:t>
      </w:r>
    </w:p>
    <w:p w14:paraId="45B0288D" w14:textId="77777777" w:rsidR="00B22C11" w:rsidRPr="00006434" w:rsidRDefault="00B22C11" w:rsidP="00E73A03">
      <w:pPr>
        <w:pStyle w:val="aff9"/>
        <w:numPr>
          <w:ilvl w:val="2"/>
          <w:numId w:val="93"/>
        </w:numPr>
        <w:ind w:left="0" w:firstLine="709"/>
        <w:jc w:val="both"/>
        <w:rPr>
          <w:sz w:val="28"/>
          <w:szCs w:val="28"/>
        </w:rPr>
      </w:pPr>
      <w:r w:rsidRPr="00006434">
        <w:rPr>
          <w:sz w:val="28"/>
          <w:szCs w:val="28"/>
        </w:rPr>
        <w:t xml:space="preserve">Суточный Лимит определяет количество единиц Товара, которое может быть получено по данной </w:t>
      </w:r>
      <w:r>
        <w:rPr>
          <w:sz w:val="28"/>
          <w:szCs w:val="28"/>
        </w:rPr>
        <w:t>Смарт-к</w:t>
      </w:r>
      <w:r w:rsidRPr="00006434">
        <w:rPr>
          <w:sz w:val="28"/>
          <w:szCs w:val="28"/>
        </w:rPr>
        <w:t>арте</w:t>
      </w:r>
      <w:r>
        <w:rPr>
          <w:sz w:val="28"/>
          <w:szCs w:val="28"/>
        </w:rPr>
        <w:t>, Виртуальной карте</w:t>
      </w:r>
      <w:r w:rsidRPr="00006434">
        <w:rPr>
          <w:sz w:val="28"/>
          <w:szCs w:val="28"/>
        </w:rPr>
        <w:t xml:space="preserve"> в течение суток.</w:t>
      </w:r>
    </w:p>
    <w:p w14:paraId="121095DD" w14:textId="77777777" w:rsidR="00B22C11" w:rsidRPr="00006434" w:rsidRDefault="00B22C11" w:rsidP="00E73A03">
      <w:pPr>
        <w:pStyle w:val="aff9"/>
        <w:numPr>
          <w:ilvl w:val="2"/>
          <w:numId w:val="93"/>
        </w:numPr>
        <w:ind w:left="0" w:firstLine="709"/>
        <w:jc w:val="both"/>
        <w:rPr>
          <w:sz w:val="28"/>
          <w:szCs w:val="28"/>
        </w:rPr>
      </w:pPr>
      <w:r w:rsidRPr="00006434">
        <w:rPr>
          <w:sz w:val="28"/>
          <w:szCs w:val="28"/>
        </w:rPr>
        <w:lastRenderedPageBreak/>
        <w:t xml:space="preserve">Месячный Лимит определяет количество единиц Товара, которое может быть получено по данной </w:t>
      </w:r>
      <w:r>
        <w:rPr>
          <w:sz w:val="28"/>
          <w:szCs w:val="28"/>
        </w:rPr>
        <w:t>Смарт-к</w:t>
      </w:r>
      <w:r w:rsidRPr="00006434">
        <w:rPr>
          <w:sz w:val="28"/>
          <w:szCs w:val="28"/>
        </w:rPr>
        <w:t>арте</w:t>
      </w:r>
      <w:r>
        <w:rPr>
          <w:sz w:val="28"/>
          <w:szCs w:val="28"/>
        </w:rPr>
        <w:t>, Виртуальной карте</w:t>
      </w:r>
      <w:r w:rsidRPr="00006434">
        <w:rPr>
          <w:sz w:val="28"/>
          <w:szCs w:val="28"/>
        </w:rPr>
        <w:t xml:space="preserve"> в течение месяца.</w:t>
      </w:r>
    </w:p>
    <w:p w14:paraId="2151F204" w14:textId="77777777" w:rsidR="00B22C11" w:rsidRPr="00006434" w:rsidRDefault="00B22C11" w:rsidP="00E73A03">
      <w:pPr>
        <w:pStyle w:val="aff9"/>
        <w:numPr>
          <w:ilvl w:val="2"/>
          <w:numId w:val="93"/>
        </w:numPr>
        <w:ind w:left="0" w:firstLine="709"/>
        <w:jc w:val="both"/>
        <w:rPr>
          <w:sz w:val="28"/>
          <w:szCs w:val="28"/>
        </w:rPr>
      </w:pPr>
      <w:r w:rsidRPr="00006434">
        <w:rPr>
          <w:sz w:val="28"/>
          <w:szCs w:val="28"/>
        </w:rPr>
        <w:t>Лимит может быть общий для нескольких видов Товара, открытых на Смарт-карте.</w:t>
      </w:r>
    </w:p>
    <w:p w14:paraId="5FBE35CE" w14:textId="77777777" w:rsidR="00B22C11" w:rsidRPr="00006434" w:rsidRDefault="00B22C11" w:rsidP="00E73A03">
      <w:pPr>
        <w:pStyle w:val="aff9"/>
        <w:numPr>
          <w:ilvl w:val="2"/>
          <w:numId w:val="93"/>
        </w:numPr>
        <w:ind w:left="0" w:firstLine="709"/>
        <w:jc w:val="both"/>
        <w:rPr>
          <w:sz w:val="28"/>
          <w:szCs w:val="28"/>
        </w:rPr>
      </w:pPr>
      <w:r w:rsidRPr="00006434">
        <w:rPr>
          <w:sz w:val="28"/>
          <w:szCs w:val="28"/>
        </w:rPr>
        <w:t>Лимит может быть индивидуальным для любого вида Товара.</w:t>
      </w:r>
    </w:p>
    <w:p w14:paraId="1F22FC13" w14:textId="77777777" w:rsidR="00B22C11" w:rsidRPr="004E5D6F" w:rsidRDefault="00B22C11" w:rsidP="00B22C11">
      <w:pPr>
        <w:ind w:firstLine="709"/>
        <w:jc w:val="both"/>
        <w:rPr>
          <w:sz w:val="28"/>
          <w:szCs w:val="28"/>
        </w:rPr>
      </w:pPr>
    </w:p>
    <w:p w14:paraId="1C2D2F62" w14:textId="77777777" w:rsidR="00B22C11" w:rsidRPr="004E5D6F" w:rsidRDefault="00B22C11" w:rsidP="00E73A03">
      <w:pPr>
        <w:pStyle w:val="aff9"/>
        <w:numPr>
          <w:ilvl w:val="1"/>
          <w:numId w:val="93"/>
        </w:numPr>
        <w:ind w:left="0" w:firstLine="709"/>
        <w:jc w:val="both"/>
        <w:outlineLvl w:val="1"/>
        <w:rPr>
          <w:b/>
          <w:sz w:val="28"/>
          <w:szCs w:val="28"/>
        </w:rPr>
      </w:pPr>
      <w:r w:rsidRPr="004E5D6F">
        <w:rPr>
          <w:b/>
          <w:sz w:val="28"/>
          <w:szCs w:val="28"/>
        </w:rPr>
        <w:t>Особые условия</w:t>
      </w:r>
    </w:p>
    <w:p w14:paraId="0C7F8B36" w14:textId="0F7FECDC" w:rsidR="00B22C11" w:rsidRPr="00C17562" w:rsidRDefault="00B22C11" w:rsidP="00E73A03">
      <w:pPr>
        <w:pStyle w:val="aff9"/>
        <w:numPr>
          <w:ilvl w:val="2"/>
          <w:numId w:val="93"/>
        </w:numPr>
        <w:ind w:left="0" w:firstLine="709"/>
        <w:jc w:val="both"/>
        <w:rPr>
          <w:sz w:val="28"/>
          <w:szCs w:val="28"/>
        </w:rPr>
      </w:pPr>
      <w:r w:rsidRPr="004E5D6F">
        <w:rPr>
          <w:sz w:val="28"/>
          <w:szCs w:val="28"/>
        </w:rPr>
        <w:t>По лоту</w:t>
      </w:r>
      <w:r w:rsidR="00B362C2">
        <w:rPr>
          <w:sz w:val="28"/>
          <w:szCs w:val="28"/>
        </w:rPr>
        <w:t xml:space="preserve"> № 4</w:t>
      </w:r>
      <w:r w:rsidRPr="004E5D6F">
        <w:rPr>
          <w:sz w:val="28"/>
          <w:szCs w:val="28"/>
        </w:rPr>
        <w:t xml:space="preserve"> с регионом поставки Забайкальский край Поставщик</w:t>
      </w:r>
      <w:r w:rsidRPr="00C17562">
        <w:rPr>
          <w:sz w:val="28"/>
          <w:szCs w:val="28"/>
        </w:rPr>
        <w:t xml:space="preserve"> </w:t>
      </w:r>
      <w:r w:rsidRPr="00C17562">
        <w:rPr>
          <w:sz w:val="28"/>
          <w:szCs w:val="28"/>
        </w:rPr>
        <w:br/>
        <w:t>должен иметь автозаправочные станции, располагающиеся на следующих маршрутах следования автотранспорта:</w:t>
      </w:r>
    </w:p>
    <w:p w14:paraId="140C4A78" w14:textId="77777777" w:rsidR="00B22C11" w:rsidRPr="00C17562" w:rsidRDefault="00B22C11" w:rsidP="00E73A03">
      <w:pPr>
        <w:pStyle w:val="aff9"/>
        <w:numPr>
          <w:ilvl w:val="0"/>
          <w:numId w:val="82"/>
        </w:numPr>
        <w:ind w:left="0" w:firstLine="709"/>
        <w:contextualSpacing/>
        <w:jc w:val="both"/>
        <w:rPr>
          <w:sz w:val="28"/>
          <w:szCs w:val="28"/>
        </w:rPr>
      </w:pPr>
      <w:r w:rsidRPr="00C17562">
        <w:rPr>
          <w:sz w:val="28"/>
          <w:szCs w:val="28"/>
        </w:rPr>
        <w:t xml:space="preserve">Чита – Новотроицк – Нерчинск – Сретенск – Газимурский завод: не менее 3 АЗС; </w:t>
      </w:r>
    </w:p>
    <w:p w14:paraId="3691ABBF" w14:textId="77777777" w:rsidR="00B22C11" w:rsidRPr="00C17562" w:rsidRDefault="00B22C11" w:rsidP="00E73A03">
      <w:pPr>
        <w:pStyle w:val="aff9"/>
        <w:numPr>
          <w:ilvl w:val="0"/>
          <w:numId w:val="82"/>
        </w:numPr>
        <w:ind w:left="0" w:firstLine="709"/>
        <w:contextualSpacing/>
        <w:jc w:val="both"/>
        <w:rPr>
          <w:sz w:val="28"/>
          <w:szCs w:val="28"/>
        </w:rPr>
      </w:pPr>
      <w:r w:rsidRPr="00C17562">
        <w:rPr>
          <w:sz w:val="28"/>
          <w:szCs w:val="28"/>
        </w:rPr>
        <w:t>Чита – Агинское – Кыра: не менее 2 АЗС;</w:t>
      </w:r>
    </w:p>
    <w:p w14:paraId="0D76832D" w14:textId="77777777" w:rsidR="00B22C11" w:rsidRPr="00C17562" w:rsidRDefault="00B22C11" w:rsidP="00E73A03">
      <w:pPr>
        <w:pStyle w:val="aff9"/>
        <w:numPr>
          <w:ilvl w:val="0"/>
          <w:numId w:val="82"/>
        </w:numPr>
        <w:ind w:left="0" w:firstLine="709"/>
        <w:contextualSpacing/>
        <w:jc w:val="both"/>
        <w:rPr>
          <w:sz w:val="28"/>
          <w:szCs w:val="28"/>
        </w:rPr>
      </w:pPr>
      <w:r w:rsidRPr="00C17562">
        <w:rPr>
          <w:sz w:val="28"/>
          <w:szCs w:val="28"/>
        </w:rPr>
        <w:t>Чита – Агинское – Степь – Мирная – Борзя – Забайкальск: не менее</w:t>
      </w:r>
      <w:r w:rsidRPr="00C17562">
        <w:rPr>
          <w:sz w:val="28"/>
          <w:szCs w:val="28"/>
        </w:rPr>
        <w:br/>
        <w:t>3 АЗС;</w:t>
      </w:r>
    </w:p>
    <w:p w14:paraId="1692FF16" w14:textId="77777777" w:rsidR="00B22C11" w:rsidRPr="00C17562" w:rsidRDefault="00B22C11" w:rsidP="00E73A03">
      <w:pPr>
        <w:pStyle w:val="aff9"/>
        <w:numPr>
          <w:ilvl w:val="0"/>
          <w:numId w:val="82"/>
        </w:numPr>
        <w:ind w:left="0" w:firstLine="709"/>
        <w:contextualSpacing/>
        <w:jc w:val="both"/>
        <w:rPr>
          <w:sz w:val="28"/>
          <w:szCs w:val="28"/>
        </w:rPr>
      </w:pPr>
      <w:r w:rsidRPr="00C17562">
        <w:rPr>
          <w:sz w:val="28"/>
          <w:szCs w:val="28"/>
        </w:rPr>
        <w:t xml:space="preserve">Чита – Улеты – Хилок – Петровск-Забайкальский: не менее 3 АЗС; </w:t>
      </w:r>
    </w:p>
    <w:p w14:paraId="2050A924" w14:textId="77777777" w:rsidR="00B22C11" w:rsidRPr="00C17562" w:rsidRDefault="00B22C11" w:rsidP="00E73A03">
      <w:pPr>
        <w:pStyle w:val="aff9"/>
        <w:numPr>
          <w:ilvl w:val="0"/>
          <w:numId w:val="82"/>
        </w:numPr>
        <w:ind w:left="0" w:firstLine="709"/>
        <w:contextualSpacing/>
        <w:jc w:val="both"/>
        <w:rPr>
          <w:sz w:val="28"/>
          <w:szCs w:val="28"/>
        </w:rPr>
      </w:pPr>
      <w:r w:rsidRPr="00C17562">
        <w:rPr>
          <w:sz w:val="28"/>
          <w:szCs w:val="28"/>
        </w:rPr>
        <w:t>Чита – Новотроицк – Нерчинск – Чернышевск – Могоча – Ерофей Павлович: не менее 4 АЗС.</w:t>
      </w:r>
    </w:p>
    <w:p w14:paraId="51757BC1" w14:textId="77777777" w:rsidR="00B22C11" w:rsidRPr="00C17562" w:rsidRDefault="00B22C11" w:rsidP="00B22C11">
      <w:pPr>
        <w:ind w:firstLine="709"/>
        <w:jc w:val="both"/>
        <w:rPr>
          <w:sz w:val="28"/>
          <w:szCs w:val="28"/>
        </w:rPr>
      </w:pPr>
      <w:r w:rsidRPr="00C17562">
        <w:rPr>
          <w:sz w:val="28"/>
          <w:szCs w:val="28"/>
        </w:rPr>
        <w:t>В г. Чита иметь не менее 3 АЗС.</w:t>
      </w:r>
    </w:p>
    <w:p w14:paraId="2319855D" w14:textId="77777777" w:rsidR="00B22C11" w:rsidRPr="00C17562" w:rsidRDefault="00B22C11" w:rsidP="00B22C11">
      <w:pPr>
        <w:ind w:firstLine="709"/>
        <w:jc w:val="both"/>
        <w:rPr>
          <w:sz w:val="28"/>
          <w:szCs w:val="28"/>
        </w:rPr>
      </w:pPr>
      <w:r w:rsidRPr="00C17562">
        <w:rPr>
          <w:sz w:val="28"/>
          <w:szCs w:val="28"/>
        </w:rPr>
        <w:t>В пгт Забайкальск иметь не менее 1 АЗС.</w:t>
      </w:r>
    </w:p>
    <w:p w14:paraId="251E09FE" w14:textId="655AE3B0" w:rsidR="00B22C11" w:rsidRPr="00C17562" w:rsidRDefault="00B22C11" w:rsidP="00E73A03">
      <w:pPr>
        <w:pStyle w:val="aff9"/>
        <w:numPr>
          <w:ilvl w:val="2"/>
          <w:numId w:val="93"/>
        </w:numPr>
        <w:ind w:left="0" w:firstLine="709"/>
        <w:jc w:val="both"/>
        <w:rPr>
          <w:sz w:val="28"/>
          <w:szCs w:val="28"/>
        </w:rPr>
      </w:pPr>
      <w:r w:rsidRPr="00C17562">
        <w:rPr>
          <w:sz w:val="28"/>
          <w:szCs w:val="28"/>
        </w:rPr>
        <w:t xml:space="preserve"> По лоту </w:t>
      </w:r>
      <w:r w:rsidR="00B362C2">
        <w:rPr>
          <w:sz w:val="28"/>
          <w:szCs w:val="28"/>
        </w:rPr>
        <w:t xml:space="preserve">№ 5 </w:t>
      </w:r>
      <w:r w:rsidRPr="00C17562">
        <w:rPr>
          <w:sz w:val="28"/>
          <w:szCs w:val="28"/>
        </w:rPr>
        <w:t>с регионом поставки Амурская область Поставщик должен иметь автозаправочные станции, располагающиеся на следующих маршрутах следования автотранспорта:</w:t>
      </w:r>
    </w:p>
    <w:p w14:paraId="0C721A83" w14:textId="77777777" w:rsidR="00B22C11" w:rsidRPr="00C17562" w:rsidRDefault="00B22C11" w:rsidP="00E73A03">
      <w:pPr>
        <w:pStyle w:val="aff9"/>
        <w:numPr>
          <w:ilvl w:val="0"/>
          <w:numId w:val="91"/>
        </w:numPr>
        <w:ind w:left="0" w:firstLine="709"/>
        <w:contextualSpacing/>
        <w:jc w:val="both"/>
        <w:rPr>
          <w:sz w:val="28"/>
          <w:szCs w:val="28"/>
        </w:rPr>
      </w:pPr>
      <w:r w:rsidRPr="00C17562">
        <w:rPr>
          <w:sz w:val="28"/>
          <w:szCs w:val="28"/>
        </w:rPr>
        <w:t>Благовещенск – Белогорск – Свободный – Ерофей Павлович: не менее 3 АЗС;</w:t>
      </w:r>
    </w:p>
    <w:p w14:paraId="106FC0C6" w14:textId="77777777" w:rsidR="00B22C11" w:rsidRPr="00C17562" w:rsidRDefault="00B22C11" w:rsidP="00E73A03">
      <w:pPr>
        <w:pStyle w:val="aff9"/>
        <w:numPr>
          <w:ilvl w:val="0"/>
          <w:numId w:val="91"/>
        </w:numPr>
        <w:ind w:left="0" w:firstLine="709"/>
        <w:contextualSpacing/>
        <w:jc w:val="both"/>
        <w:rPr>
          <w:sz w:val="28"/>
          <w:szCs w:val="28"/>
        </w:rPr>
      </w:pPr>
      <w:r w:rsidRPr="00C17562">
        <w:rPr>
          <w:sz w:val="28"/>
          <w:szCs w:val="28"/>
        </w:rPr>
        <w:t xml:space="preserve">Благовещенск – Свободный – </w:t>
      </w:r>
      <w:proofErr w:type="spellStart"/>
      <w:r w:rsidRPr="00C17562">
        <w:rPr>
          <w:sz w:val="28"/>
          <w:szCs w:val="28"/>
        </w:rPr>
        <w:t>Зея</w:t>
      </w:r>
      <w:proofErr w:type="spellEnd"/>
      <w:r w:rsidRPr="00C17562">
        <w:rPr>
          <w:sz w:val="28"/>
          <w:szCs w:val="28"/>
        </w:rPr>
        <w:t>: не менее 3 АЗС;</w:t>
      </w:r>
    </w:p>
    <w:p w14:paraId="2A4333B6" w14:textId="77777777" w:rsidR="00B22C11" w:rsidRPr="00C17562" w:rsidRDefault="00B22C11" w:rsidP="00E73A03">
      <w:pPr>
        <w:pStyle w:val="aff9"/>
        <w:numPr>
          <w:ilvl w:val="0"/>
          <w:numId w:val="91"/>
        </w:numPr>
        <w:ind w:left="0" w:firstLine="709"/>
        <w:contextualSpacing/>
        <w:jc w:val="both"/>
        <w:rPr>
          <w:sz w:val="28"/>
          <w:szCs w:val="28"/>
        </w:rPr>
      </w:pPr>
      <w:r w:rsidRPr="00C17562">
        <w:rPr>
          <w:sz w:val="28"/>
          <w:szCs w:val="28"/>
        </w:rPr>
        <w:t>Благовещенск – Белогорск – Архара: не менее 3 АЗС.</w:t>
      </w:r>
    </w:p>
    <w:p w14:paraId="6F23A767" w14:textId="77777777" w:rsidR="00B22C11" w:rsidRDefault="00B22C11" w:rsidP="00E570ED">
      <w:pPr>
        <w:ind w:firstLine="709"/>
        <w:rPr>
          <w:sz w:val="28"/>
          <w:szCs w:val="28"/>
        </w:rPr>
      </w:pPr>
      <w:r w:rsidRPr="00C17562">
        <w:rPr>
          <w:sz w:val="28"/>
          <w:szCs w:val="28"/>
        </w:rPr>
        <w:t>В г. Благовещенск иметь не менее 3 АЗС.</w:t>
      </w:r>
    </w:p>
    <w:p w14:paraId="634F4B15" w14:textId="27B7A9A0" w:rsidR="00B22C11" w:rsidRPr="00C17562" w:rsidRDefault="00B22C11" w:rsidP="00E570ED">
      <w:pPr>
        <w:ind w:firstLine="709"/>
        <w:jc w:val="both"/>
        <w:rPr>
          <w:sz w:val="28"/>
          <w:szCs w:val="28"/>
        </w:rPr>
      </w:pPr>
    </w:p>
    <w:p w14:paraId="7CA1779F" w14:textId="33085033" w:rsidR="002E18D3" w:rsidRPr="00D72C8B" w:rsidRDefault="002E18D3" w:rsidP="001629D5">
      <w:pPr>
        <w:pStyle w:val="afb"/>
        <w:ind w:left="709" w:firstLine="0"/>
        <w:jc w:val="center"/>
        <w:outlineLvl w:val="0"/>
      </w:pPr>
      <w:r>
        <w:rPr>
          <w:b/>
          <w:bCs/>
          <w:sz w:val="32"/>
          <w:szCs w:val="32"/>
        </w:rPr>
        <w:t>Раздел 5. Информационная карта</w:t>
      </w:r>
    </w:p>
    <w:p w14:paraId="597713AF" w14:textId="77777777" w:rsidR="00305BD2" w:rsidRPr="00F356EB" w:rsidRDefault="00305BD2" w:rsidP="002E18D3">
      <w:pPr>
        <w:pStyle w:val="1a"/>
        <w:ind w:firstLine="0"/>
        <w:rPr>
          <w:sz w:val="23"/>
          <w:szCs w:val="23"/>
        </w:rPr>
      </w:pPr>
    </w:p>
    <w:p w14:paraId="483B0368" w14:textId="77777777" w:rsidR="002E18D3" w:rsidRPr="00C26B87" w:rsidRDefault="002E18D3" w:rsidP="00C26B87">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673"/>
        <w:gridCol w:w="1216"/>
        <w:gridCol w:w="1477"/>
        <w:gridCol w:w="1234"/>
        <w:gridCol w:w="208"/>
        <w:gridCol w:w="1157"/>
        <w:gridCol w:w="1235"/>
      </w:tblGrid>
      <w:tr w:rsidR="002E18D3" w:rsidRPr="00F86FAA" w14:paraId="60E05984" w14:textId="77777777" w:rsidTr="004D6B74">
        <w:tc>
          <w:tcPr>
            <w:tcW w:w="426" w:type="dxa"/>
            <w:vAlign w:val="center"/>
          </w:tcPr>
          <w:p w14:paraId="1AFE76AA"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2F1B0EFB" w14:textId="77777777" w:rsidR="002E18D3" w:rsidRPr="00F86FAA" w:rsidRDefault="002E18D3" w:rsidP="00804946">
            <w:pPr>
              <w:pStyle w:val="Default"/>
              <w:jc w:val="center"/>
              <w:rPr>
                <w:b/>
                <w:color w:val="auto"/>
              </w:rPr>
            </w:pPr>
            <w:r>
              <w:rPr>
                <w:b/>
                <w:color w:val="auto"/>
              </w:rPr>
              <w:t>Наименование п/п</w:t>
            </w:r>
          </w:p>
        </w:tc>
        <w:tc>
          <w:tcPr>
            <w:tcW w:w="7200" w:type="dxa"/>
            <w:gridSpan w:val="7"/>
            <w:vAlign w:val="center"/>
          </w:tcPr>
          <w:p w14:paraId="3C1A8801" w14:textId="77777777" w:rsidR="002E18D3" w:rsidRPr="003C6269" w:rsidRDefault="002E18D3" w:rsidP="003C6269">
            <w:pPr>
              <w:pStyle w:val="Default"/>
              <w:jc w:val="center"/>
              <w:rPr>
                <w:b/>
                <w:color w:val="auto"/>
              </w:rPr>
            </w:pPr>
            <w:r>
              <w:rPr>
                <w:b/>
                <w:color w:val="auto"/>
              </w:rPr>
              <w:t>Содержание</w:t>
            </w:r>
          </w:p>
        </w:tc>
      </w:tr>
      <w:tr w:rsidR="002E18D3" w:rsidRPr="00F86FAA" w14:paraId="6ED168D3" w14:textId="77777777" w:rsidTr="004D6B74">
        <w:tc>
          <w:tcPr>
            <w:tcW w:w="426" w:type="dxa"/>
          </w:tcPr>
          <w:p w14:paraId="19D6FDEA"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7D7AF21" w14:textId="77777777" w:rsidR="002E18D3" w:rsidRPr="00F86FAA" w:rsidRDefault="002E18D3">
            <w:pPr>
              <w:pStyle w:val="Default"/>
              <w:rPr>
                <w:b/>
                <w:color w:val="auto"/>
              </w:rPr>
            </w:pPr>
            <w:r>
              <w:rPr>
                <w:b/>
                <w:color w:val="auto"/>
              </w:rPr>
              <w:t>Предмет Открытого конкурса</w:t>
            </w:r>
          </w:p>
        </w:tc>
        <w:tc>
          <w:tcPr>
            <w:tcW w:w="7200" w:type="dxa"/>
            <w:gridSpan w:val="7"/>
          </w:tcPr>
          <w:p w14:paraId="58667CDF" w14:textId="341F0FB6" w:rsidR="00A53E65" w:rsidRDefault="00E73A03">
            <w:pPr>
              <w:pStyle w:val="1a"/>
              <w:ind w:firstLine="397"/>
              <w:rPr>
                <w:sz w:val="24"/>
                <w:szCs w:val="24"/>
              </w:rPr>
            </w:pPr>
            <w:r>
              <w:rPr>
                <w:sz w:val="24"/>
                <w:szCs w:val="24"/>
              </w:rPr>
              <w:t>Открытый конкурс в электронной форме № </w:t>
            </w:r>
            <w:bookmarkStart w:id="28" w:name="_GoBack"/>
            <w:r w:rsidRPr="00EB3490">
              <w:rPr>
                <w:sz w:val="24"/>
                <w:szCs w:val="24"/>
              </w:rPr>
              <w:t>ОКэ</w:t>
            </w:r>
            <w:r w:rsidR="00622471" w:rsidRPr="00EB3490">
              <w:rPr>
                <w:sz w:val="24"/>
                <w:szCs w:val="24"/>
              </w:rPr>
              <w:t>-ЦКПКЗ-</w:t>
            </w:r>
            <w:r w:rsidRPr="00EB3490">
              <w:rPr>
                <w:sz w:val="24"/>
                <w:szCs w:val="24"/>
              </w:rPr>
              <w:t>24-</w:t>
            </w:r>
            <w:r w:rsidR="009D7767">
              <w:rPr>
                <w:sz w:val="24"/>
                <w:szCs w:val="24"/>
              </w:rPr>
              <w:t>0045</w:t>
            </w:r>
            <w:bookmarkEnd w:id="28"/>
            <w:r w:rsidR="009D7767">
              <w:rPr>
                <w:sz w:val="24"/>
                <w:szCs w:val="24"/>
              </w:rPr>
              <w:t xml:space="preserve"> </w:t>
            </w:r>
            <w:r w:rsidRPr="00EB3490">
              <w:rPr>
                <w:sz w:val="24"/>
                <w:szCs w:val="24"/>
              </w:rPr>
              <w:t>по предмету закупки «Поставка топлива с использованием смарт-карт для нужд ПАО «ТрансКонтейнер»</w:t>
            </w:r>
          </w:p>
        </w:tc>
      </w:tr>
      <w:tr w:rsidR="00EF2E59" w:rsidRPr="00F86FAA" w14:paraId="2ED36C5A" w14:textId="77777777" w:rsidTr="004D6B74">
        <w:tc>
          <w:tcPr>
            <w:tcW w:w="426" w:type="dxa"/>
          </w:tcPr>
          <w:p w14:paraId="72AF637B"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4D885733" w14:textId="77777777" w:rsidR="00EF2E59" w:rsidRPr="00F86FAA" w:rsidRDefault="00593786" w:rsidP="008035D3">
            <w:pPr>
              <w:pStyle w:val="Default"/>
              <w:rPr>
                <w:b/>
                <w:color w:val="auto"/>
              </w:rPr>
            </w:pPr>
            <w:r>
              <w:rPr>
                <w:b/>
                <w:color w:val="auto"/>
              </w:rPr>
              <w:t xml:space="preserve">Организатор Открытого конкурса, адрес, </w:t>
            </w:r>
            <w:r>
              <w:rPr>
                <w:b/>
                <w:color w:val="auto"/>
              </w:rPr>
              <w:lastRenderedPageBreak/>
              <w:t>контактные лица и представители Заказчика</w:t>
            </w:r>
          </w:p>
        </w:tc>
        <w:tc>
          <w:tcPr>
            <w:tcW w:w="7200" w:type="dxa"/>
            <w:gridSpan w:val="7"/>
          </w:tcPr>
          <w:p w14:paraId="02862090" w14:textId="77777777" w:rsidR="00A53E65" w:rsidRDefault="00E73A03">
            <w:pPr>
              <w:pStyle w:val="1a"/>
              <w:ind w:firstLine="397"/>
              <w:rPr>
                <w:sz w:val="24"/>
                <w:szCs w:val="24"/>
              </w:rPr>
            </w:pPr>
            <w:r>
              <w:rPr>
                <w:sz w:val="24"/>
                <w:szCs w:val="24"/>
              </w:rPr>
              <w:lastRenderedPageBreak/>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комиссии), </w:t>
            </w:r>
            <w:r>
              <w:rPr>
                <w:sz w:val="24"/>
                <w:szCs w:val="24"/>
              </w:rPr>
              <w:lastRenderedPageBreak/>
              <w:t>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E9BF067" w14:textId="77777777" w:rsidR="00C93122" w:rsidRPr="00450610" w:rsidRDefault="00C93122" w:rsidP="00C93122">
            <w:pPr>
              <w:shd w:val="clear" w:color="auto" w:fill="FFFFFF"/>
              <w:spacing w:before="100" w:beforeAutospacing="1" w:after="100" w:afterAutospacing="1"/>
              <w:ind w:firstLine="397"/>
              <w:jc w:val="both"/>
              <w:rPr>
                <w:rFonts w:eastAsia="Arial"/>
              </w:rPr>
            </w:pPr>
            <w:r w:rsidRPr="00450610">
              <w:rPr>
                <w:rFonts w:eastAsia="Arial"/>
              </w:rPr>
              <w:t xml:space="preserve">- постоянная рабочая группа Конкурсной комиссии </w:t>
            </w:r>
            <w:r>
              <w:rPr>
                <w:rFonts w:eastAsia="Arial"/>
              </w:rPr>
              <w:t xml:space="preserve">аппарата управления </w:t>
            </w:r>
            <w:r w:rsidRPr="00450610">
              <w:rPr>
                <w:rFonts w:eastAsia="Arial"/>
              </w:rPr>
              <w:t>ПАО «ТрансКонтейнер»</w:t>
            </w:r>
          </w:p>
          <w:p w14:paraId="6F62932F" w14:textId="77777777" w:rsidR="00C93122" w:rsidRPr="00450610" w:rsidRDefault="00C93122" w:rsidP="00C93122">
            <w:pPr>
              <w:shd w:val="clear" w:color="auto" w:fill="FFFFFF"/>
              <w:spacing w:before="100" w:beforeAutospacing="1" w:after="100" w:afterAutospacing="1"/>
              <w:ind w:firstLine="316"/>
              <w:jc w:val="both"/>
              <w:rPr>
                <w:rFonts w:eastAsia="Arial"/>
              </w:rPr>
            </w:pPr>
            <w:r w:rsidRPr="00450610">
              <w:rPr>
                <w:rFonts w:eastAsia="Arial"/>
              </w:rPr>
              <w:t>Адрес: Российская Федерация, 125047, г. Москва, Оружейный переулок, д. 19</w:t>
            </w:r>
          </w:p>
          <w:p w14:paraId="33B554E8" w14:textId="77777777" w:rsidR="00C93122" w:rsidRPr="00450610" w:rsidRDefault="00C93122" w:rsidP="00C93122">
            <w:pPr>
              <w:jc w:val="both"/>
              <w:rPr>
                <w:rFonts w:eastAsia="Arial"/>
              </w:rPr>
            </w:pPr>
            <w:r w:rsidRPr="00450610">
              <w:rPr>
                <w:rFonts w:eastAsia="Arial"/>
              </w:rPr>
              <w:t>Контактная информация Заказчика: тел. +7(495)7881717(</w:t>
            </w:r>
            <w:r>
              <w:rPr>
                <w:rFonts w:eastAsia="Arial"/>
              </w:rPr>
              <w:t>1468</w:t>
            </w:r>
            <w:r w:rsidRPr="00450610">
              <w:rPr>
                <w:rFonts w:eastAsia="Arial"/>
              </w:rPr>
              <w:t>),  </w:t>
            </w:r>
            <w:r>
              <w:rPr>
                <w:rFonts w:eastAsia="Arial"/>
              </w:rPr>
              <w:br/>
            </w:r>
            <w:r w:rsidRPr="00450610">
              <w:rPr>
                <w:rFonts w:eastAsia="Arial"/>
              </w:rPr>
              <w:t>+7 (495) 788-1717 доб. 16-43 или доб. 16-41, электронный адрес</w:t>
            </w:r>
            <w:r>
              <w:rPr>
                <w:rFonts w:eastAsia="Arial"/>
              </w:rPr>
              <w:t xml:space="preserve"> </w:t>
            </w:r>
            <w:hyperlink r:id="rId19" w:history="1">
              <w:r w:rsidRPr="00653647">
                <w:rPr>
                  <w:rStyle w:val="a8"/>
                  <w:rFonts w:eastAsia="Arial"/>
                </w:rPr>
                <w:t>Zakupki-CKP@trcont.ru</w:t>
              </w:r>
            </w:hyperlink>
            <w:r>
              <w:rPr>
                <w:rFonts w:eastAsia="Arial"/>
              </w:rPr>
              <w:t xml:space="preserve"> </w:t>
            </w:r>
          </w:p>
          <w:p w14:paraId="4E87123C" w14:textId="77777777" w:rsidR="00A53E65" w:rsidRDefault="00A53E65">
            <w:pPr>
              <w:rPr>
                <w:rFonts w:ascii="Calibri" w:hAnsi="Calibri" w:cs="Calibri"/>
                <w:color w:val="000000"/>
                <w:sz w:val="22"/>
                <w:szCs w:val="22"/>
                <w:lang w:eastAsia="ru-RU"/>
              </w:rPr>
            </w:pPr>
          </w:p>
        </w:tc>
      </w:tr>
      <w:tr w:rsidR="004762D6" w:rsidRPr="00F86FAA" w14:paraId="23AA6C88" w14:textId="77777777" w:rsidTr="004D6B74">
        <w:tc>
          <w:tcPr>
            <w:tcW w:w="426" w:type="dxa"/>
          </w:tcPr>
          <w:p w14:paraId="7FF08964" w14:textId="77777777" w:rsidR="004762D6" w:rsidRPr="00F86FAA" w:rsidRDefault="004762D6" w:rsidP="00E47C4C">
            <w:pPr>
              <w:pStyle w:val="1a"/>
              <w:ind w:left="-57" w:right="-108" w:firstLine="0"/>
              <w:rPr>
                <w:b/>
                <w:sz w:val="24"/>
                <w:szCs w:val="24"/>
              </w:rPr>
            </w:pPr>
            <w:r>
              <w:rPr>
                <w:b/>
                <w:sz w:val="24"/>
                <w:szCs w:val="24"/>
              </w:rPr>
              <w:lastRenderedPageBreak/>
              <w:t>3.</w:t>
            </w:r>
          </w:p>
        </w:tc>
        <w:tc>
          <w:tcPr>
            <w:tcW w:w="2126" w:type="dxa"/>
          </w:tcPr>
          <w:p w14:paraId="49D3B338" w14:textId="77777777" w:rsidR="004762D6" w:rsidRPr="00F86FAA" w:rsidRDefault="004762D6" w:rsidP="00B628B5">
            <w:pPr>
              <w:pStyle w:val="Default"/>
              <w:rPr>
                <w:b/>
                <w:color w:val="auto"/>
              </w:rPr>
            </w:pPr>
            <w:r>
              <w:rPr>
                <w:b/>
                <w:color w:val="auto"/>
              </w:rPr>
              <w:t>Конкурсная комиссия</w:t>
            </w:r>
          </w:p>
        </w:tc>
        <w:tc>
          <w:tcPr>
            <w:tcW w:w="7200" w:type="dxa"/>
            <w:gridSpan w:val="7"/>
          </w:tcPr>
          <w:p w14:paraId="598F48C7" w14:textId="07207186" w:rsidR="00A53E65" w:rsidRDefault="00E73A03">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F664E9">
              <w:rPr>
                <w:sz w:val="24"/>
                <w:szCs w:val="24"/>
              </w:rPr>
              <w:t>аппарате управления</w:t>
            </w:r>
            <w:r>
              <w:rPr>
                <w:sz w:val="24"/>
                <w:szCs w:val="24"/>
              </w:rPr>
              <w:t xml:space="preserve"> ПАО «ТрансКонтейнер»</w:t>
            </w:r>
            <w:r w:rsidR="0063611F">
              <w:rPr>
                <w:sz w:val="24"/>
                <w:szCs w:val="24"/>
              </w:rPr>
              <w:t>.</w:t>
            </w:r>
            <w:r>
              <w:rPr>
                <w:sz w:val="24"/>
                <w:szCs w:val="24"/>
              </w:rPr>
              <w:t xml:space="preserve"> </w:t>
            </w:r>
          </w:p>
          <w:p w14:paraId="68E7E789" w14:textId="77777777" w:rsidR="00A53E65" w:rsidRDefault="00E73A03">
            <w:pPr>
              <w:pStyle w:val="1a"/>
              <w:ind w:firstLine="0"/>
              <w:rPr>
                <w:sz w:val="24"/>
                <w:szCs w:val="24"/>
                <w:highlight w:val="cyan"/>
              </w:rPr>
            </w:pPr>
            <w:r>
              <w:rPr>
                <w:sz w:val="24"/>
                <w:szCs w:val="24"/>
              </w:rPr>
              <w:t>Адрес:</w:t>
            </w:r>
            <w:r w:rsidR="00EB2676" w:rsidRPr="00A45AEB">
              <w:rPr>
                <w:sz w:val="24"/>
                <w:szCs w:val="24"/>
              </w:rPr>
              <w:t xml:space="preserve"> 125047, г. Москва, Оружейный пер., д.19</w:t>
            </w:r>
          </w:p>
        </w:tc>
      </w:tr>
      <w:tr w:rsidR="00FA3C13" w:rsidRPr="00F86FAA" w14:paraId="06A25B73" w14:textId="77777777" w:rsidTr="004D6B74">
        <w:tc>
          <w:tcPr>
            <w:tcW w:w="426" w:type="dxa"/>
          </w:tcPr>
          <w:p w14:paraId="5C125740"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46AA14C8"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7"/>
          </w:tcPr>
          <w:p w14:paraId="05EC1108"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
          <w:p w14:paraId="4C560140" w14:textId="77777777"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A7AC793"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73470547" w14:textId="77777777" w:rsidR="00F47414" w:rsidRPr="00D010BD" w:rsidRDefault="0074087D" w:rsidP="006F6340">
            <w:pPr>
              <w:pStyle w:val="1a"/>
              <w:ind w:firstLine="397"/>
              <w:rPr>
                <w:sz w:val="24"/>
                <w:szCs w:val="24"/>
              </w:rPr>
            </w:pPr>
            <w:r>
              <w:rPr>
                <w:sz w:val="24"/>
                <w:szCs w:val="24"/>
              </w:rPr>
              <w:lastRenderedPageBreak/>
              <w:t>Электронной торговой площадкой, используемой для проведения закупочных процедур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3" w:history="1">
              <w:r>
                <w:rPr>
                  <w:rStyle w:val="a8"/>
                  <w:sz w:val="24"/>
                  <w:szCs w:val="24"/>
                </w:rPr>
                <w:t>info@otc.ru</w:t>
              </w:r>
            </w:hyperlink>
          </w:p>
        </w:tc>
      </w:tr>
      <w:tr w:rsidR="002B6BE9" w:rsidRPr="00F86FAA" w14:paraId="6E332A3B" w14:textId="77777777" w:rsidTr="004D6B74">
        <w:tc>
          <w:tcPr>
            <w:tcW w:w="426" w:type="dxa"/>
          </w:tcPr>
          <w:p w14:paraId="1D9AF890"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5D3E5F1D"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7"/>
          </w:tcPr>
          <w:p w14:paraId="3CD3BB38" w14:textId="59CD262F" w:rsidR="00A53E65" w:rsidRDefault="007A7EC3">
            <w:pPr>
              <w:pStyle w:val="1a"/>
              <w:ind w:firstLine="0"/>
              <w:rPr>
                <w:i/>
                <w:sz w:val="24"/>
                <w:szCs w:val="24"/>
              </w:rPr>
            </w:pPr>
            <w:r>
              <w:rPr>
                <w:sz w:val="24"/>
                <w:szCs w:val="24"/>
              </w:rPr>
              <w:t xml:space="preserve">       </w:t>
            </w:r>
            <w:r w:rsidR="00E73A03">
              <w:rPr>
                <w:sz w:val="24"/>
                <w:szCs w:val="24"/>
              </w:rPr>
              <w:t>Лот №</w:t>
            </w:r>
            <w:r w:rsidR="00B362C2">
              <w:rPr>
                <w:sz w:val="24"/>
                <w:szCs w:val="24"/>
              </w:rPr>
              <w:t xml:space="preserve"> </w:t>
            </w:r>
            <w:r w:rsidR="00E73A03">
              <w:rPr>
                <w:sz w:val="24"/>
                <w:szCs w:val="24"/>
              </w:rPr>
              <w:t>1 – 33</w:t>
            </w:r>
            <w:r w:rsidR="00A521CF">
              <w:rPr>
                <w:sz w:val="24"/>
                <w:szCs w:val="24"/>
              </w:rPr>
              <w:t xml:space="preserve"> </w:t>
            </w:r>
            <w:r w:rsidR="00E73A03">
              <w:rPr>
                <w:sz w:val="24"/>
                <w:szCs w:val="24"/>
              </w:rPr>
              <w:t>588</w:t>
            </w:r>
            <w:r w:rsidR="00A521CF">
              <w:rPr>
                <w:sz w:val="24"/>
                <w:szCs w:val="24"/>
              </w:rPr>
              <w:t> </w:t>
            </w:r>
            <w:r w:rsidR="00E73A03">
              <w:rPr>
                <w:sz w:val="24"/>
                <w:szCs w:val="24"/>
              </w:rPr>
              <w:t>388</w:t>
            </w:r>
            <w:r w:rsidR="00A521CF">
              <w:rPr>
                <w:sz w:val="24"/>
                <w:szCs w:val="24"/>
              </w:rPr>
              <w:t>,15</w:t>
            </w:r>
            <w:r w:rsidR="00E73A03">
              <w:rPr>
                <w:sz w:val="24"/>
                <w:szCs w:val="24"/>
              </w:rPr>
              <w:t xml:space="preserve"> (тридцать три миллиона пятьсот восемьдесят восемь тысяч триста восемьдесят восемь) рублей 15 копеек с учетом всех налогов (кроме НДС); </w:t>
            </w:r>
          </w:p>
          <w:p w14:paraId="21C22B76" w14:textId="2E3EB16B" w:rsidR="00A53E65" w:rsidRDefault="007A7EC3">
            <w:pPr>
              <w:pStyle w:val="1a"/>
              <w:ind w:firstLine="0"/>
              <w:rPr>
                <w:i/>
                <w:sz w:val="24"/>
                <w:szCs w:val="24"/>
              </w:rPr>
            </w:pPr>
            <w:r>
              <w:rPr>
                <w:sz w:val="24"/>
                <w:szCs w:val="24"/>
              </w:rPr>
              <w:t xml:space="preserve">       </w:t>
            </w:r>
            <w:r w:rsidR="00E73A03">
              <w:rPr>
                <w:sz w:val="24"/>
                <w:szCs w:val="24"/>
              </w:rPr>
              <w:t>Лот №</w:t>
            </w:r>
            <w:r w:rsidR="00B362C2">
              <w:rPr>
                <w:sz w:val="24"/>
                <w:szCs w:val="24"/>
              </w:rPr>
              <w:t xml:space="preserve"> </w:t>
            </w:r>
            <w:r w:rsidR="00E73A03">
              <w:rPr>
                <w:sz w:val="24"/>
                <w:szCs w:val="24"/>
              </w:rPr>
              <w:t>2 – 41</w:t>
            </w:r>
            <w:r w:rsidR="00662FE4">
              <w:rPr>
                <w:sz w:val="24"/>
                <w:szCs w:val="24"/>
              </w:rPr>
              <w:t xml:space="preserve"> </w:t>
            </w:r>
            <w:r w:rsidR="00E73A03">
              <w:rPr>
                <w:sz w:val="24"/>
                <w:szCs w:val="24"/>
              </w:rPr>
              <w:t>481</w:t>
            </w:r>
            <w:r w:rsidR="00662FE4">
              <w:rPr>
                <w:sz w:val="24"/>
                <w:szCs w:val="24"/>
              </w:rPr>
              <w:t> </w:t>
            </w:r>
            <w:r w:rsidR="00E73A03">
              <w:rPr>
                <w:sz w:val="24"/>
                <w:szCs w:val="24"/>
              </w:rPr>
              <w:t>145</w:t>
            </w:r>
            <w:r w:rsidR="00662FE4">
              <w:rPr>
                <w:sz w:val="24"/>
                <w:szCs w:val="24"/>
              </w:rPr>
              <w:t>,96</w:t>
            </w:r>
            <w:r w:rsidR="00E73A03">
              <w:rPr>
                <w:sz w:val="24"/>
                <w:szCs w:val="24"/>
              </w:rPr>
              <w:t xml:space="preserve"> (сорок один миллион четыреста восемьдесят одна тысяча сто сорок пять) рублей 96 копеек с учетом всех налогов (кроме НДС); </w:t>
            </w:r>
          </w:p>
          <w:p w14:paraId="310A18B9" w14:textId="36290F44" w:rsidR="00A53E65" w:rsidRDefault="007A7EC3">
            <w:pPr>
              <w:pStyle w:val="1a"/>
              <w:ind w:firstLine="0"/>
              <w:rPr>
                <w:i/>
                <w:sz w:val="24"/>
                <w:szCs w:val="24"/>
              </w:rPr>
            </w:pPr>
            <w:r>
              <w:rPr>
                <w:sz w:val="24"/>
                <w:szCs w:val="24"/>
              </w:rPr>
              <w:t xml:space="preserve">       </w:t>
            </w:r>
            <w:r w:rsidR="00E73A03">
              <w:rPr>
                <w:sz w:val="24"/>
                <w:szCs w:val="24"/>
              </w:rPr>
              <w:t>Лот №</w:t>
            </w:r>
            <w:r w:rsidR="00B362C2">
              <w:rPr>
                <w:sz w:val="24"/>
                <w:szCs w:val="24"/>
              </w:rPr>
              <w:t xml:space="preserve"> </w:t>
            </w:r>
            <w:r w:rsidR="00E73A03">
              <w:rPr>
                <w:sz w:val="24"/>
                <w:szCs w:val="24"/>
              </w:rPr>
              <w:t>3 – 2</w:t>
            </w:r>
            <w:r w:rsidR="00E836FD">
              <w:rPr>
                <w:sz w:val="24"/>
                <w:szCs w:val="24"/>
              </w:rPr>
              <w:t xml:space="preserve"> </w:t>
            </w:r>
            <w:r w:rsidR="00E73A03">
              <w:rPr>
                <w:sz w:val="24"/>
                <w:szCs w:val="24"/>
              </w:rPr>
              <w:t>443</w:t>
            </w:r>
            <w:r w:rsidR="00662FE4">
              <w:rPr>
                <w:sz w:val="24"/>
                <w:szCs w:val="24"/>
              </w:rPr>
              <w:t> </w:t>
            </w:r>
            <w:r w:rsidR="00E73A03">
              <w:rPr>
                <w:sz w:val="24"/>
                <w:szCs w:val="24"/>
              </w:rPr>
              <w:t>149</w:t>
            </w:r>
            <w:r w:rsidR="00662FE4">
              <w:rPr>
                <w:sz w:val="24"/>
                <w:szCs w:val="24"/>
              </w:rPr>
              <w:t>,44</w:t>
            </w:r>
            <w:r w:rsidR="00E73A03">
              <w:rPr>
                <w:sz w:val="24"/>
                <w:szCs w:val="24"/>
              </w:rPr>
              <w:t xml:space="preserve"> (два миллиона четыреста сорок три тысячи сто сорок девять) рублей 44 копейки с учетом всех налогов (кроме НДС); </w:t>
            </w:r>
          </w:p>
          <w:p w14:paraId="6B63364A" w14:textId="6615461D" w:rsidR="00A53E65" w:rsidRDefault="007A7EC3">
            <w:pPr>
              <w:pStyle w:val="1a"/>
              <w:ind w:firstLine="0"/>
              <w:rPr>
                <w:i/>
                <w:sz w:val="24"/>
                <w:szCs w:val="24"/>
              </w:rPr>
            </w:pPr>
            <w:r>
              <w:rPr>
                <w:sz w:val="24"/>
                <w:szCs w:val="24"/>
              </w:rPr>
              <w:t xml:space="preserve">       </w:t>
            </w:r>
            <w:r w:rsidR="00E73A03">
              <w:rPr>
                <w:sz w:val="24"/>
                <w:szCs w:val="24"/>
              </w:rPr>
              <w:t>Лот №</w:t>
            </w:r>
            <w:r w:rsidR="00B362C2">
              <w:rPr>
                <w:sz w:val="24"/>
                <w:szCs w:val="24"/>
              </w:rPr>
              <w:t xml:space="preserve"> </w:t>
            </w:r>
            <w:r w:rsidR="00E73A03">
              <w:rPr>
                <w:sz w:val="24"/>
                <w:szCs w:val="24"/>
              </w:rPr>
              <w:t>4 – 4</w:t>
            </w:r>
            <w:r w:rsidR="00E836FD">
              <w:rPr>
                <w:sz w:val="24"/>
                <w:szCs w:val="24"/>
              </w:rPr>
              <w:t xml:space="preserve"> </w:t>
            </w:r>
            <w:r w:rsidR="00E73A03">
              <w:rPr>
                <w:sz w:val="24"/>
                <w:szCs w:val="24"/>
              </w:rPr>
              <w:t>750</w:t>
            </w:r>
            <w:r w:rsidR="00662FE4">
              <w:rPr>
                <w:sz w:val="24"/>
                <w:szCs w:val="24"/>
              </w:rPr>
              <w:t> </w:t>
            </w:r>
            <w:r w:rsidR="00E73A03">
              <w:rPr>
                <w:sz w:val="24"/>
                <w:szCs w:val="24"/>
              </w:rPr>
              <w:t>632</w:t>
            </w:r>
            <w:r w:rsidR="00662FE4">
              <w:rPr>
                <w:sz w:val="24"/>
                <w:szCs w:val="24"/>
              </w:rPr>
              <w:t>,13</w:t>
            </w:r>
            <w:r w:rsidR="00E73A03">
              <w:rPr>
                <w:sz w:val="24"/>
                <w:szCs w:val="24"/>
              </w:rPr>
              <w:t xml:space="preserve"> (четыре миллиона семьсот пятьдесят тысяч шестьсот тридцать два) рубля 13 копеек с учетом всех налогов (кроме НДС); </w:t>
            </w:r>
          </w:p>
          <w:p w14:paraId="5826A0DA" w14:textId="592FB25B" w:rsidR="00A53E65" w:rsidRDefault="007A7EC3">
            <w:pPr>
              <w:pStyle w:val="1a"/>
              <w:ind w:firstLine="0"/>
              <w:rPr>
                <w:i/>
                <w:sz w:val="24"/>
                <w:szCs w:val="24"/>
              </w:rPr>
            </w:pPr>
            <w:r>
              <w:rPr>
                <w:sz w:val="24"/>
                <w:szCs w:val="24"/>
              </w:rPr>
              <w:t xml:space="preserve">       </w:t>
            </w:r>
            <w:r w:rsidR="00E73A03">
              <w:rPr>
                <w:sz w:val="24"/>
                <w:szCs w:val="24"/>
              </w:rPr>
              <w:t>Лот №</w:t>
            </w:r>
            <w:r w:rsidR="00B362C2">
              <w:rPr>
                <w:sz w:val="24"/>
                <w:szCs w:val="24"/>
              </w:rPr>
              <w:t xml:space="preserve"> </w:t>
            </w:r>
            <w:r w:rsidR="00E73A03">
              <w:rPr>
                <w:sz w:val="24"/>
                <w:szCs w:val="24"/>
              </w:rPr>
              <w:t>5 – 3</w:t>
            </w:r>
            <w:r w:rsidR="00E836FD">
              <w:rPr>
                <w:sz w:val="24"/>
                <w:szCs w:val="24"/>
              </w:rPr>
              <w:t xml:space="preserve"> </w:t>
            </w:r>
            <w:r w:rsidR="00E73A03">
              <w:rPr>
                <w:sz w:val="24"/>
                <w:szCs w:val="24"/>
              </w:rPr>
              <w:t>719</w:t>
            </w:r>
            <w:r w:rsidR="00662FE4">
              <w:rPr>
                <w:sz w:val="24"/>
                <w:szCs w:val="24"/>
              </w:rPr>
              <w:t> </w:t>
            </w:r>
            <w:r w:rsidR="00E73A03">
              <w:rPr>
                <w:sz w:val="24"/>
                <w:szCs w:val="24"/>
              </w:rPr>
              <w:t>397</w:t>
            </w:r>
            <w:r w:rsidR="00662FE4">
              <w:rPr>
                <w:sz w:val="24"/>
                <w:szCs w:val="24"/>
              </w:rPr>
              <w:t>,24</w:t>
            </w:r>
            <w:r w:rsidR="00E73A03">
              <w:rPr>
                <w:sz w:val="24"/>
                <w:szCs w:val="24"/>
              </w:rPr>
              <w:t xml:space="preserve"> (три миллиона семьсот девятнадцать тысяч триста девяносто семь) рублей 24 копейки с учетом всех налогов (кроме НДС); </w:t>
            </w:r>
          </w:p>
          <w:p w14:paraId="5CF5C1A8" w14:textId="15DA3583" w:rsidR="00E836FD" w:rsidRPr="001D472A" w:rsidRDefault="007A7EC3">
            <w:pPr>
              <w:pStyle w:val="1a"/>
              <w:ind w:firstLine="0"/>
              <w:rPr>
                <w:sz w:val="24"/>
                <w:szCs w:val="24"/>
              </w:rPr>
            </w:pPr>
            <w:r>
              <w:rPr>
                <w:sz w:val="24"/>
                <w:szCs w:val="24"/>
              </w:rPr>
              <w:t xml:space="preserve">       </w:t>
            </w:r>
            <w:r w:rsidR="00E73A03">
              <w:rPr>
                <w:sz w:val="24"/>
                <w:szCs w:val="24"/>
              </w:rPr>
              <w:t>Лот №</w:t>
            </w:r>
            <w:r w:rsidR="00B362C2">
              <w:rPr>
                <w:sz w:val="24"/>
                <w:szCs w:val="24"/>
              </w:rPr>
              <w:t xml:space="preserve"> </w:t>
            </w:r>
            <w:r w:rsidR="00E73A03">
              <w:rPr>
                <w:sz w:val="24"/>
                <w:szCs w:val="24"/>
              </w:rPr>
              <w:t>6 – 744</w:t>
            </w:r>
            <w:r w:rsidR="00662FE4">
              <w:rPr>
                <w:sz w:val="24"/>
                <w:szCs w:val="24"/>
              </w:rPr>
              <w:t> </w:t>
            </w:r>
            <w:r w:rsidR="00E73A03">
              <w:rPr>
                <w:sz w:val="24"/>
                <w:szCs w:val="24"/>
              </w:rPr>
              <w:t>258</w:t>
            </w:r>
            <w:r w:rsidR="00662FE4">
              <w:rPr>
                <w:sz w:val="24"/>
                <w:szCs w:val="24"/>
              </w:rPr>
              <w:t>,92</w:t>
            </w:r>
            <w:r w:rsidR="00E73A03">
              <w:rPr>
                <w:sz w:val="24"/>
                <w:szCs w:val="24"/>
              </w:rPr>
              <w:t xml:space="preserve"> (семьсот сорок четыре тысячи двести пятьдесят восемь) рублей 92 копейки с учетом всех налогов (кроме </w:t>
            </w:r>
            <w:r w:rsidR="00E73A03" w:rsidRPr="001D472A">
              <w:rPr>
                <w:sz w:val="24"/>
                <w:szCs w:val="24"/>
              </w:rPr>
              <w:t xml:space="preserve">НДС). </w:t>
            </w:r>
          </w:p>
          <w:p w14:paraId="576BA05C" w14:textId="5510DCCB" w:rsidR="007A7EC3" w:rsidRPr="001D472A" w:rsidRDefault="007A7EC3" w:rsidP="00D469CC">
            <w:pPr>
              <w:pStyle w:val="1a"/>
              <w:ind w:firstLine="0"/>
              <w:rPr>
                <w:sz w:val="24"/>
                <w:szCs w:val="24"/>
              </w:rPr>
            </w:pPr>
            <w:r w:rsidRPr="001D472A">
              <w:rPr>
                <w:sz w:val="24"/>
                <w:szCs w:val="24"/>
              </w:rPr>
              <w:t xml:space="preserve">       Максимальная цена договора по Лотам №№ 1-6 включает в себя цену единицы Товара (цена 1 (одного) литра топлива), представленная на стеле АЗС Поставщика, стоимость Смарт-карт</w:t>
            </w:r>
            <w:r w:rsidR="008D00EA">
              <w:rPr>
                <w:sz w:val="24"/>
                <w:szCs w:val="24"/>
              </w:rPr>
              <w:t>/</w:t>
            </w:r>
            <w:r w:rsidRPr="001D472A">
              <w:rPr>
                <w:sz w:val="24"/>
                <w:szCs w:val="24"/>
              </w:rPr>
              <w:t xml:space="preserve"> Виртуальных карт, включая их доставку, а также 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 стоимость сервисных услуг по Смарт-картам</w:t>
            </w:r>
            <w:r w:rsidR="008D00EA">
              <w:rPr>
                <w:sz w:val="24"/>
                <w:szCs w:val="24"/>
              </w:rPr>
              <w:t>/</w:t>
            </w:r>
            <w:r w:rsidRPr="001D472A">
              <w:rPr>
                <w:sz w:val="24"/>
                <w:szCs w:val="24"/>
              </w:rPr>
              <w:t xml:space="preserve">Виртуальным картам, все виды налогов (кроме НДС), сборов, а также все расходы Поставщика, связанные с исполнением договора. </w:t>
            </w:r>
          </w:p>
          <w:p w14:paraId="0953C82D" w14:textId="1219CD64" w:rsidR="00A53E65" w:rsidRDefault="00D469CC" w:rsidP="007A7EC3">
            <w:pPr>
              <w:pStyle w:val="1a"/>
              <w:ind w:firstLine="0"/>
              <w:rPr>
                <w:i/>
                <w:sz w:val="24"/>
                <w:szCs w:val="24"/>
              </w:rPr>
            </w:pPr>
            <w:r w:rsidRPr="001D472A">
              <w:rPr>
                <w:sz w:val="24"/>
                <w:szCs w:val="24"/>
              </w:rPr>
              <w:t xml:space="preserve">       </w:t>
            </w:r>
            <w:r w:rsidR="007A7EC3" w:rsidRPr="001D472A">
              <w:rPr>
                <w:sz w:val="24"/>
                <w:szCs w:val="24"/>
              </w:rPr>
              <w:t>Цена за единицу Товара должна рассчитываться исходя из цен, действующих на автозаправочных станциях (АЗС) на дату получения Грузополучателями Товара («цена стелы»), уменьшенных на установленный претендентом дисконт</w:t>
            </w:r>
            <w:r w:rsidR="0047172F">
              <w:rPr>
                <w:sz w:val="24"/>
                <w:szCs w:val="24"/>
              </w:rPr>
              <w:t xml:space="preserve"> (скидку)</w:t>
            </w:r>
            <w:r w:rsidR="007A7EC3" w:rsidRPr="001D472A">
              <w:rPr>
                <w:sz w:val="24"/>
                <w:szCs w:val="24"/>
              </w:rPr>
              <w:t xml:space="preserve"> (при наличии).</w:t>
            </w:r>
          </w:p>
        </w:tc>
      </w:tr>
      <w:tr w:rsidR="00856650" w:rsidRPr="00F86FAA" w14:paraId="2D2EF0A9" w14:textId="77777777" w:rsidTr="004D6B74">
        <w:tc>
          <w:tcPr>
            <w:tcW w:w="426" w:type="dxa"/>
          </w:tcPr>
          <w:p w14:paraId="3BE80901"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4FAE30AC"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gridSpan w:val="7"/>
          </w:tcPr>
          <w:p w14:paraId="688E10FF" w14:textId="4F4F9009" w:rsidR="00A53E65" w:rsidRPr="009D7767" w:rsidRDefault="00E73A03">
            <w:pPr>
              <w:jc w:val="both"/>
              <w:rPr>
                <w:b/>
              </w:rPr>
            </w:pPr>
            <w:r w:rsidRPr="009D7767">
              <w:t>«</w:t>
            </w:r>
            <w:r w:rsidR="009D7767" w:rsidRPr="009D7767">
              <w:t>18</w:t>
            </w:r>
            <w:r w:rsidRPr="009D7767">
              <w:t xml:space="preserve">» </w:t>
            </w:r>
            <w:r w:rsidR="009D7767" w:rsidRPr="009D7767">
              <w:t>ноября</w:t>
            </w:r>
            <w:r w:rsidRPr="009D7767">
              <w:t xml:space="preserve"> 2024 г.</w:t>
            </w:r>
          </w:p>
        </w:tc>
      </w:tr>
      <w:tr w:rsidR="009E64D8" w:rsidRPr="00F86FAA" w14:paraId="33E33FE0" w14:textId="77777777" w:rsidTr="004D6B74">
        <w:tc>
          <w:tcPr>
            <w:tcW w:w="426" w:type="dxa"/>
          </w:tcPr>
          <w:p w14:paraId="7CD35E0E"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53CC370C" w14:textId="77777777" w:rsidR="005F2D24" w:rsidRPr="00F86FAA" w:rsidRDefault="005F2D24" w:rsidP="00722AFD">
            <w:pPr>
              <w:pStyle w:val="Default"/>
              <w:rPr>
                <w:b/>
                <w:color w:val="auto"/>
              </w:rPr>
            </w:pPr>
            <w:r>
              <w:rPr>
                <w:b/>
                <w:color w:val="auto"/>
              </w:rPr>
              <w:t xml:space="preserve">Место, дата и время начала и окончания срока подачи Заявок, </w:t>
            </w:r>
            <w:r>
              <w:rPr>
                <w:b/>
                <w:color w:val="auto"/>
              </w:rPr>
              <w:lastRenderedPageBreak/>
              <w:t>открытия доступа к Заявкам</w:t>
            </w:r>
          </w:p>
        </w:tc>
        <w:tc>
          <w:tcPr>
            <w:tcW w:w="7200" w:type="dxa"/>
            <w:gridSpan w:val="7"/>
          </w:tcPr>
          <w:p w14:paraId="5C6899DB" w14:textId="738F0307" w:rsidR="00A53E65" w:rsidRPr="009D7767" w:rsidRDefault="00E73A03">
            <w:pPr>
              <w:pStyle w:val="1a"/>
              <w:ind w:firstLine="397"/>
              <w:rPr>
                <w:b/>
                <w:sz w:val="24"/>
                <w:szCs w:val="24"/>
              </w:rPr>
            </w:pPr>
            <w:r w:rsidRPr="009D7767">
              <w:rPr>
                <w:sz w:val="24"/>
                <w:szCs w:val="24"/>
              </w:rPr>
              <w:lastRenderedPageBreak/>
              <w:t>Заявки принимаются через ЭТП, информация по которой указана в пункте 4 Информационной карты с даты опубликования Открытого конкурса и до «</w:t>
            </w:r>
            <w:r w:rsidR="009D7767" w:rsidRPr="009D7767">
              <w:rPr>
                <w:sz w:val="24"/>
                <w:szCs w:val="24"/>
              </w:rPr>
              <w:t>03</w:t>
            </w:r>
            <w:r w:rsidRPr="009D7767">
              <w:rPr>
                <w:sz w:val="24"/>
                <w:szCs w:val="24"/>
              </w:rPr>
              <w:t xml:space="preserve">» </w:t>
            </w:r>
            <w:r w:rsidR="009D7767" w:rsidRPr="009D7767">
              <w:rPr>
                <w:sz w:val="24"/>
                <w:szCs w:val="24"/>
              </w:rPr>
              <w:t>декабря</w:t>
            </w:r>
            <w:r w:rsidRPr="009D7767">
              <w:rPr>
                <w:sz w:val="24"/>
                <w:szCs w:val="24"/>
              </w:rPr>
              <w:t xml:space="preserve"> 2024 г. 14 часов 00 минут местного времени. Открытие доступа к Заявкам состоится </w:t>
            </w:r>
            <w:r w:rsidRPr="009D7767">
              <w:rPr>
                <w:sz w:val="24"/>
                <w:szCs w:val="24"/>
              </w:rPr>
              <w:lastRenderedPageBreak/>
              <w:t>автоматически в Программно-аппаратном средстве ЭТП в момент окончания срока для подачи Заявок.</w:t>
            </w:r>
          </w:p>
        </w:tc>
      </w:tr>
      <w:tr w:rsidR="003E2C12" w:rsidRPr="00F86FAA" w14:paraId="0D1F0864" w14:textId="77777777" w:rsidTr="004D6B74">
        <w:tc>
          <w:tcPr>
            <w:tcW w:w="426" w:type="dxa"/>
          </w:tcPr>
          <w:p w14:paraId="30163BA2" w14:textId="77777777" w:rsidR="003E2C12" w:rsidRPr="00F86FAA" w:rsidRDefault="00747369" w:rsidP="00E47C4C">
            <w:pPr>
              <w:pStyle w:val="1a"/>
              <w:ind w:left="-57" w:right="-108" w:firstLine="0"/>
              <w:rPr>
                <w:b/>
                <w:sz w:val="24"/>
                <w:szCs w:val="24"/>
              </w:rPr>
            </w:pPr>
            <w:r>
              <w:rPr>
                <w:b/>
                <w:sz w:val="24"/>
                <w:szCs w:val="24"/>
              </w:rPr>
              <w:lastRenderedPageBreak/>
              <w:t>8.</w:t>
            </w:r>
          </w:p>
        </w:tc>
        <w:tc>
          <w:tcPr>
            <w:tcW w:w="2126" w:type="dxa"/>
          </w:tcPr>
          <w:p w14:paraId="5FFA85B9"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7"/>
          </w:tcPr>
          <w:p w14:paraId="28E8FC2D" w14:textId="6E755D51" w:rsidR="00A53E65" w:rsidRPr="009D7767" w:rsidRDefault="00E73A03">
            <w:pPr>
              <w:pStyle w:val="1a"/>
              <w:ind w:firstLine="397"/>
              <w:rPr>
                <w:sz w:val="24"/>
                <w:szCs w:val="24"/>
              </w:rPr>
            </w:pPr>
            <w:r w:rsidRPr="009D7767">
              <w:rPr>
                <w:sz w:val="24"/>
                <w:szCs w:val="24"/>
              </w:rPr>
              <w:t>Рассмотрение, оценка и сопоставление Заявок состоится «</w:t>
            </w:r>
            <w:r w:rsidR="009D7767" w:rsidRPr="009D7767">
              <w:rPr>
                <w:sz w:val="24"/>
                <w:szCs w:val="24"/>
              </w:rPr>
              <w:t>05</w:t>
            </w:r>
            <w:r w:rsidRPr="009D7767">
              <w:rPr>
                <w:sz w:val="24"/>
                <w:szCs w:val="24"/>
              </w:rPr>
              <w:t xml:space="preserve">» </w:t>
            </w:r>
            <w:r w:rsidR="009D7767" w:rsidRPr="009D7767">
              <w:rPr>
                <w:sz w:val="24"/>
                <w:szCs w:val="24"/>
              </w:rPr>
              <w:t>декабря</w:t>
            </w:r>
            <w:r w:rsidRPr="009D7767">
              <w:rPr>
                <w:sz w:val="24"/>
                <w:szCs w:val="24"/>
              </w:rPr>
              <w:t xml:space="preserve"> 2024 г. 14 часов 00 минут местного времени по адресу, указанному в пункте 2 Информационной карты.</w:t>
            </w:r>
          </w:p>
        </w:tc>
      </w:tr>
      <w:tr w:rsidR="003E2C12" w:rsidRPr="00F86FAA" w14:paraId="613DCBBA" w14:textId="77777777" w:rsidTr="004D6B74">
        <w:tc>
          <w:tcPr>
            <w:tcW w:w="426" w:type="dxa"/>
          </w:tcPr>
          <w:p w14:paraId="7A91A716"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40C3F120" w14:textId="77777777" w:rsidR="003E2C12" w:rsidRPr="00F86FAA" w:rsidRDefault="009830CC" w:rsidP="008035D3">
            <w:pPr>
              <w:pStyle w:val="Default"/>
              <w:rPr>
                <w:b/>
                <w:color w:val="auto"/>
              </w:rPr>
            </w:pPr>
            <w:r>
              <w:rPr>
                <w:b/>
                <w:color w:val="auto"/>
              </w:rPr>
              <w:t>Подведение итогов</w:t>
            </w:r>
          </w:p>
        </w:tc>
        <w:tc>
          <w:tcPr>
            <w:tcW w:w="7200" w:type="dxa"/>
            <w:gridSpan w:val="7"/>
          </w:tcPr>
          <w:p w14:paraId="38063576" w14:textId="0BE4F641" w:rsidR="00A53E65" w:rsidRPr="009D7767" w:rsidRDefault="00E73A03">
            <w:pPr>
              <w:pStyle w:val="1a"/>
              <w:ind w:firstLine="0"/>
              <w:rPr>
                <w:sz w:val="24"/>
                <w:szCs w:val="24"/>
              </w:rPr>
            </w:pPr>
            <w:r w:rsidRPr="009D7767">
              <w:rPr>
                <w:sz w:val="24"/>
                <w:szCs w:val="24"/>
              </w:rPr>
              <w:t xml:space="preserve">Подведение итогов состоится не позднее </w:t>
            </w:r>
            <w:bookmarkStart w:id="29" w:name="OLE_LINK14"/>
            <w:bookmarkStart w:id="30" w:name="OLE_LINK15"/>
            <w:bookmarkStart w:id="31" w:name="OLE_LINK28"/>
            <w:r w:rsidRPr="009D7767">
              <w:rPr>
                <w:sz w:val="24"/>
                <w:szCs w:val="24"/>
              </w:rPr>
              <w:t>«</w:t>
            </w:r>
            <w:r w:rsidR="009D7767" w:rsidRPr="009D7767">
              <w:rPr>
                <w:sz w:val="24"/>
                <w:szCs w:val="24"/>
              </w:rPr>
              <w:t>27</w:t>
            </w:r>
            <w:r w:rsidRPr="009D7767">
              <w:rPr>
                <w:sz w:val="24"/>
                <w:szCs w:val="24"/>
              </w:rPr>
              <w:t xml:space="preserve">» </w:t>
            </w:r>
            <w:r w:rsidR="009D7767" w:rsidRPr="009D7767">
              <w:rPr>
                <w:sz w:val="24"/>
                <w:szCs w:val="24"/>
              </w:rPr>
              <w:t>декабря</w:t>
            </w:r>
            <w:r w:rsidRPr="009D7767">
              <w:rPr>
                <w:sz w:val="24"/>
                <w:szCs w:val="24"/>
              </w:rPr>
              <w:t xml:space="preserve"> 2024 г. 14 часов 00 минут</w:t>
            </w:r>
            <w:bookmarkEnd w:id="29"/>
            <w:bookmarkEnd w:id="30"/>
            <w:bookmarkEnd w:id="31"/>
            <w:r w:rsidRPr="009D7767">
              <w:rPr>
                <w:sz w:val="24"/>
                <w:szCs w:val="24"/>
              </w:rPr>
              <w:t xml:space="preserve"> местного времени по адресу, указанному в пункте 3 Информационной карты.</w:t>
            </w:r>
          </w:p>
        </w:tc>
      </w:tr>
      <w:tr w:rsidR="00856650" w:rsidRPr="00F86FAA" w14:paraId="1C048582" w14:textId="77777777" w:rsidTr="004D6B74">
        <w:tc>
          <w:tcPr>
            <w:tcW w:w="426" w:type="dxa"/>
          </w:tcPr>
          <w:p w14:paraId="1ABD92F0"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5BAB808" w14:textId="77777777" w:rsidR="00856650" w:rsidRPr="00F86FAA" w:rsidRDefault="00856650" w:rsidP="007043AB">
            <w:pPr>
              <w:pStyle w:val="Default"/>
              <w:rPr>
                <w:b/>
                <w:color w:val="auto"/>
              </w:rPr>
            </w:pPr>
            <w:r>
              <w:rPr>
                <w:b/>
                <w:color w:val="auto"/>
              </w:rPr>
              <w:t>Количество лотов</w:t>
            </w:r>
          </w:p>
        </w:tc>
        <w:tc>
          <w:tcPr>
            <w:tcW w:w="7200" w:type="dxa"/>
            <w:gridSpan w:val="7"/>
          </w:tcPr>
          <w:p w14:paraId="1733099D" w14:textId="77777777" w:rsidR="00A53E65" w:rsidRDefault="00E73A03">
            <w:pPr>
              <w:pStyle w:val="1a"/>
              <w:ind w:firstLine="0"/>
              <w:rPr>
                <w:b/>
                <w:sz w:val="24"/>
                <w:szCs w:val="24"/>
                <w:lang w:val="en-US"/>
              </w:rPr>
            </w:pPr>
            <w:r>
              <w:rPr>
                <w:sz w:val="24"/>
                <w:szCs w:val="24"/>
                <w:lang w:val="en-US"/>
              </w:rPr>
              <w:t>шесть лотов</w:t>
            </w:r>
          </w:p>
        </w:tc>
      </w:tr>
      <w:tr w:rsidR="00856650" w:rsidRPr="00F86FAA" w14:paraId="5B744B09" w14:textId="77777777" w:rsidTr="004D6B74">
        <w:tc>
          <w:tcPr>
            <w:tcW w:w="426" w:type="dxa"/>
          </w:tcPr>
          <w:p w14:paraId="74828BEA"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4F3E78FB" w14:textId="77777777" w:rsidR="00856650" w:rsidRPr="00F86FAA" w:rsidRDefault="00856650" w:rsidP="007043AB">
            <w:pPr>
              <w:pStyle w:val="Default"/>
              <w:rPr>
                <w:b/>
                <w:color w:val="auto"/>
              </w:rPr>
            </w:pPr>
            <w:r>
              <w:rPr>
                <w:b/>
                <w:color w:val="auto"/>
              </w:rPr>
              <w:t>Официальный язык</w:t>
            </w:r>
          </w:p>
        </w:tc>
        <w:tc>
          <w:tcPr>
            <w:tcW w:w="7200" w:type="dxa"/>
            <w:gridSpan w:val="7"/>
          </w:tcPr>
          <w:p w14:paraId="2AB42175" w14:textId="20BE5507" w:rsidR="00A53E65" w:rsidRPr="00D212DA" w:rsidRDefault="00E73A03">
            <w:pPr>
              <w:pStyle w:val="aff0"/>
              <w:jc w:val="both"/>
              <w:rPr>
                <w:sz w:val="24"/>
                <w:szCs w:val="24"/>
              </w:rPr>
            </w:pPr>
            <w:r w:rsidRPr="00D212DA">
              <w:rPr>
                <w:sz w:val="24"/>
                <w:szCs w:val="24"/>
              </w:rPr>
              <w:t xml:space="preserve">Русский язык. Вся переписка, связанная с проведением </w:t>
            </w:r>
            <w:r w:rsidR="0021773A" w:rsidRPr="00D212DA">
              <w:rPr>
                <w:sz w:val="24"/>
                <w:szCs w:val="24"/>
              </w:rPr>
              <w:t>Открытого конкурса,</w:t>
            </w:r>
            <w:r w:rsidRPr="00D212DA">
              <w:rPr>
                <w:sz w:val="24"/>
                <w:szCs w:val="24"/>
              </w:rPr>
              <w:t xml:space="preserve"> ведется на русском языке.</w:t>
            </w:r>
          </w:p>
        </w:tc>
      </w:tr>
      <w:tr w:rsidR="00856650" w:rsidRPr="00F86FAA" w14:paraId="6F6E908B" w14:textId="77777777" w:rsidTr="004D6B74">
        <w:tc>
          <w:tcPr>
            <w:tcW w:w="426" w:type="dxa"/>
          </w:tcPr>
          <w:p w14:paraId="176F87B1"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2CB54899" w14:textId="77777777" w:rsidR="00856650" w:rsidRPr="00F86FAA" w:rsidRDefault="00856650" w:rsidP="007043AB">
            <w:pPr>
              <w:pStyle w:val="Default"/>
              <w:rPr>
                <w:b/>
                <w:color w:val="auto"/>
              </w:rPr>
            </w:pPr>
            <w:r>
              <w:rPr>
                <w:b/>
                <w:color w:val="auto"/>
              </w:rPr>
              <w:t>Валюта Открытого конкурса</w:t>
            </w:r>
          </w:p>
        </w:tc>
        <w:tc>
          <w:tcPr>
            <w:tcW w:w="7200" w:type="dxa"/>
            <w:gridSpan w:val="7"/>
          </w:tcPr>
          <w:p w14:paraId="41AEF15F" w14:textId="77777777" w:rsidR="00A53E65" w:rsidRDefault="00E73A03">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64B0DCD6" w14:textId="77777777" w:rsidTr="009D7767">
        <w:trPr>
          <w:trHeight w:val="633"/>
        </w:trPr>
        <w:tc>
          <w:tcPr>
            <w:tcW w:w="426" w:type="dxa"/>
          </w:tcPr>
          <w:p w14:paraId="7FAC05D3"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05686E0F"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7"/>
          </w:tcPr>
          <w:p w14:paraId="7923E37A" w14:textId="77777777" w:rsidR="001D60F4" w:rsidRPr="00A816C8" w:rsidRDefault="001D60F4" w:rsidP="001D60F4">
            <w:pPr>
              <w:pStyle w:val="1a"/>
              <w:ind w:firstLine="709"/>
              <w:rPr>
                <w:sz w:val="24"/>
                <w:szCs w:val="24"/>
              </w:rPr>
            </w:pPr>
            <w:r w:rsidRPr="002F33D6">
              <w:rPr>
                <w:b/>
                <w:sz w:val="24"/>
                <w:szCs w:val="24"/>
              </w:rPr>
              <w:t>Вариант 1:</w:t>
            </w:r>
            <w:r w:rsidRPr="002F33D6">
              <w:rPr>
                <w:sz w:val="24"/>
                <w:szCs w:val="24"/>
              </w:rPr>
              <w:t xml:space="preserve"> Грузополучатель производит оплату за фактически поставленный в отчетном месяце</w:t>
            </w:r>
            <w:r w:rsidRPr="001E2A4C">
              <w:rPr>
                <w:b/>
                <w:sz w:val="24"/>
                <w:szCs w:val="24"/>
              </w:rPr>
              <w:t xml:space="preserve"> </w:t>
            </w:r>
            <w:r w:rsidRPr="00A816C8">
              <w:rPr>
                <w:sz w:val="24"/>
                <w:szCs w:val="24"/>
              </w:rPr>
              <w:t xml:space="preserve">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предоставленного Поставщиком счета/счет-фактуры; </w:t>
            </w:r>
          </w:p>
          <w:p w14:paraId="70DABC99" w14:textId="77777777" w:rsidR="001D60F4" w:rsidRPr="00A816C8" w:rsidRDefault="001D60F4" w:rsidP="001D60F4">
            <w:pPr>
              <w:pStyle w:val="1a"/>
              <w:ind w:firstLine="709"/>
              <w:rPr>
                <w:sz w:val="24"/>
                <w:szCs w:val="24"/>
              </w:rPr>
            </w:pPr>
            <w:r w:rsidRPr="00A816C8">
              <w:rPr>
                <w:b/>
                <w:sz w:val="24"/>
                <w:szCs w:val="24"/>
              </w:rPr>
              <w:t>Вариант 2:</w:t>
            </w:r>
            <w:r w:rsidRPr="00A816C8">
              <w:rPr>
                <w:sz w:val="24"/>
                <w:szCs w:val="24"/>
              </w:rPr>
              <w:t xml:space="preserve"> Оплата Товара производится Грузополучателем авансовым платежом в размере до 100%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   </w:t>
            </w:r>
          </w:p>
          <w:p w14:paraId="12822E66" w14:textId="77777777" w:rsidR="001D60F4" w:rsidRPr="00A816C8" w:rsidRDefault="001D60F4" w:rsidP="001D60F4">
            <w:pPr>
              <w:pStyle w:val="1a"/>
              <w:ind w:firstLine="709"/>
              <w:rPr>
                <w:sz w:val="24"/>
                <w:szCs w:val="24"/>
              </w:rPr>
            </w:pPr>
            <w:r w:rsidRPr="00A816C8">
              <w:rPr>
                <w:sz w:val="24"/>
                <w:szCs w:val="24"/>
              </w:rPr>
              <w:t xml:space="preserve">В случае, если по итогам отчетного месяца сумма предоплаты превышает стоимость выбранного Товара, остаток переходит на следующий календарный месяц.  </w:t>
            </w:r>
          </w:p>
          <w:p w14:paraId="273AB96D" w14:textId="77777777" w:rsidR="001D60F4" w:rsidRPr="00A816C8" w:rsidRDefault="001D60F4" w:rsidP="001D60F4">
            <w:pPr>
              <w:pStyle w:val="1a"/>
              <w:ind w:firstLine="709"/>
              <w:rPr>
                <w:sz w:val="24"/>
                <w:szCs w:val="24"/>
              </w:rPr>
            </w:pPr>
            <w:r w:rsidRPr="00A816C8">
              <w:rPr>
                <w:sz w:val="24"/>
                <w:szCs w:val="24"/>
              </w:rPr>
              <w:t>Окончательная оплата (в случае авансирования менее 100%) за фактически поставленный в отчетном месяце</w:t>
            </w:r>
            <w:r w:rsidRPr="00A816C8">
              <w:rPr>
                <w:b/>
                <w:sz w:val="24"/>
                <w:szCs w:val="24"/>
              </w:rPr>
              <w:t xml:space="preserve"> </w:t>
            </w:r>
            <w:r w:rsidRPr="00A816C8">
              <w:rPr>
                <w:sz w:val="24"/>
                <w:szCs w:val="24"/>
              </w:rPr>
              <w:t xml:space="preserve">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предоставленного Поставщиком счета/счет-фактуры.   </w:t>
            </w:r>
          </w:p>
          <w:p w14:paraId="12E8512F" w14:textId="77777777" w:rsidR="001D60F4" w:rsidRPr="00A816C8" w:rsidRDefault="001D60F4" w:rsidP="001D60F4">
            <w:pPr>
              <w:pStyle w:val="1a"/>
              <w:ind w:firstLine="709"/>
              <w:rPr>
                <w:sz w:val="24"/>
                <w:szCs w:val="24"/>
              </w:rPr>
            </w:pPr>
            <w:r w:rsidRPr="00A816C8">
              <w:rPr>
                <w:sz w:val="24"/>
                <w:szCs w:val="24"/>
              </w:rPr>
              <w:t>В договор включаются условия оплаты (либо вариант 1, либо вариант 2), предложенные победителем в финансово-коммерческом предложении по соответствующему лоту.</w:t>
            </w:r>
          </w:p>
          <w:p w14:paraId="1D3A67E7" w14:textId="4CAD836C" w:rsidR="00A53E65" w:rsidRPr="00A816C8" w:rsidRDefault="001D60F4">
            <w:pPr>
              <w:pStyle w:val="1a"/>
              <w:ind w:firstLine="0"/>
              <w:rPr>
                <w:sz w:val="24"/>
                <w:szCs w:val="24"/>
              </w:rPr>
            </w:pPr>
            <w:r w:rsidRPr="00A816C8">
              <w:rPr>
                <w:sz w:val="24"/>
                <w:szCs w:val="24"/>
              </w:rPr>
              <w:t xml:space="preserve">Для варианта 1 и варианта 2 оплата замены Смарт-карт вследствие их механического повреждения либо утраты Грузополучателем (в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w:t>
            </w:r>
            <w:r w:rsidRPr="00A816C8">
              <w:rPr>
                <w:sz w:val="24"/>
                <w:szCs w:val="24"/>
              </w:rPr>
              <w:lastRenderedPageBreak/>
              <w:t>Поставщика в течение 10 (десяти) календарных дней с даты получения счета.</w:t>
            </w:r>
          </w:p>
        </w:tc>
      </w:tr>
      <w:tr w:rsidR="007D6548" w:rsidRPr="00F86FAA" w14:paraId="226057D5" w14:textId="77777777" w:rsidTr="004D6B74">
        <w:tc>
          <w:tcPr>
            <w:tcW w:w="426" w:type="dxa"/>
          </w:tcPr>
          <w:p w14:paraId="7014E85D"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6D2323D4"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7"/>
          </w:tcPr>
          <w:p w14:paraId="78227984" w14:textId="77777777" w:rsidR="00A53E65" w:rsidRPr="0067032E" w:rsidRDefault="00E73A03" w:rsidP="0067032E">
            <w:pPr>
              <w:pStyle w:val="1a"/>
              <w:ind w:firstLine="0"/>
              <w:rPr>
                <w:b/>
                <w:sz w:val="24"/>
                <w:szCs w:val="24"/>
              </w:rPr>
            </w:pPr>
            <w:r w:rsidRPr="0067032E">
              <w:rPr>
                <w:b/>
                <w:sz w:val="24"/>
                <w:szCs w:val="24"/>
              </w:rPr>
              <w:t xml:space="preserve">Срок поставки товаров, выполнения работ, оказания услуг и т.д.: </w:t>
            </w:r>
          </w:p>
          <w:p w14:paraId="1D999F7E" w14:textId="77777777" w:rsidR="001D472A" w:rsidRDefault="001D472A" w:rsidP="0067032E">
            <w:pPr>
              <w:pStyle w:val="1a"/>
              <w:ind w:firstLine="0"/>
              <w:rPr>
                <w:sz w:val="24"/>
                <w:szCs w:val="24"/>
              </w:rPr>
            </w:pPr>
          </w:p>
          <w:p w14:paraId="5D9CC6BF" w14:textId="1396DC99" w:rsidR="0067032E" w:rsidRPr="0067032E" w:rsidRDefault="0067032E" w:rsidP="00A816C8">
            <w:pPr>
              <w:pStyle w:val="1a"/>
              <w:ind w:firstLine="397"/>
              <w:rPr>
                <w:sz w:val="24"/>
                <w:szCs w:val="24"/>
              </w:rPr>
            </w:pPr>
            <w:r w:rsidRPr="0067032E">
              <w:rPr>
                <w:sz w:val="24"/>
                <w:szCs w:val="24"/>
              </w:rPr>
              <w:t xml:space="preserve">Период поставки Товара: с 01 января 2025 г. по 31 декабря 2025 г. </w:t>
            </w:r>
            <w:r w:rsidRPr="0067032E">
              <w:rPr>
                <w:sz w:val="24"/>
                <w:szCs w:val="24"/>
              </w:rPr>
              <w:br/>
              <w:t xml:space="preserve">включительно. </w:t>
            </w:r>
          </w:p>
          <w:p w14:paraId="628168B9" w14:textId="77777777" w:rsidR="0067032E" w:rsidRPr="0067032E" w:rsidRDefault="0067032E" w:rsidP="00A816C8">
            <w:pPr>
              <w:pStyle w:val="1a"/>
              <w:ind w:firstLine="397"/>
              <w:rPr>
                <w:sz w:val="24"/>
                <w:szCs w:val="24"/>
              </w:rPr>
            </w:pPr>
            <w:r w:rsidRPr="0067032E">
              <w:rPr>
                <w:sz w:val="24"/>
                <w:szCs w:val="24"/>
              </w:rPr>
              <w:t>Срок поставки Товара: Поставщик должен обеспечить заправку Топливом автотранспорта Покупателя/Грузополучателей в круглосуточном режиме (24 часа в сутки) не менее чем на 90% АЗС из числа указанных в договоре.</w:t>
            </w:r>
          </w:p>
          <w:p w14:paraId="199B6B29" w14:textId="77777777" w:rsidR="0067032E" w:rsidRPr="0067032E" w:rsidRDefault="0067032E" w:rsidP="00A816C8">
            <w:pPr>
              <w:pStyle w:val="1a"/>
              <w:ind w:firstLine="397"/>
              <w:rPr>
                <w:sz w:val="24"/>
                <w:szCs w:val="24"/>
              </w:rPr>
            </w:pPr>
            <w:r w:rsidRPr="0067032E">
              <w:rPr>
                <w:sz w:val="24"/>
                <w:szCs w:val="24"/>
              </w:rPr>
              <w:t>Поставка Товара Покупателю/Грузополучателю осуществляется путем отпуска Товара Покупателю/Грузополучателю на АЗС в объемах и по видам Товара согласно предъявленным топливным картам</w:t>
            </w:r>
            <w:r w:rsidRPr="0067032E" w:rsidDel="00126755">
              <w:rPr>
                <w:sz w:val="24"/>
                <w:szCs w:val="24"/>
              </w:rPr>
              <w:t xml:space="preserve"> </w:t>
            </w:r>
            <w:r w:rsidRPr="0067032E">
              <w:rPr>
                <w:sz w:val="24"/>
                <w:szCs w:val="24"/>
              </w:rPr>
              <w:t>– Смарт-картам, Виртуальным картам.</w:t>
            </w:r>
          </w:p>
          <w:p w14:paraId="7A6AB139" w14:textId="77777777" w:rsidR="0067032E" w:rsidRPr="0067032E" w:rsidRDefault="0067032E" w:rsidP="0067032E">
            <w:pPr>
              <w:pStyle w:val="1a"/>
              <w:ind w:firstLine="0"/>
              <w:rPr>
                <w:sz w:val="24"/>
                <w:szCs w:val="24"/>
              </w:rPr>
            </w:pPr>
          </w:p>
          <w:p w14:paraId="6A1DD3C9" w14:textId="77777777" w:rsidR="00A53E65" w:rsidRPr="003321A1" w:rsidRDefault="00E73A03" w:rsidP="0067032E">
            <w:pPr>
              <w:pStyle w:val="1a"/>
              <w:ind w:firstLine="0"/>
              <w:rPr>
                <w:b/>
                <w:sz w:val="24"/>
                <w:szCs w:val="24"/>
              </w:rPr>
            </w:pPr>
            <w:r w:rsidRPr="003321A1">
              <w:rPr>
                <w:b/>
                <w:sz w:val="24"/>
                <w:szCs w:val="24"/>
              </w:rPr>
              <w:t xml:space="preserve">Место поставки товаров, выполнения работ, оказания услуг и т.д.: </w:t>
            </w:r>
          </w:p>
          <w:p w14:paraId="1552BE6F" w14:textId="77777777" w:rsidR="00A53E65" w:rsidRPr="0067032E" w:rsidRDefault="00BD2B04" w:rsidP="0067032E">
            <w:pPr>
              <w:pStyle w:val="1a"/>
              <w:ind w:firstLine="0"/>
              <w:rPr>
                <w:sz w:val="24"/>
                <w:szCs w:val="24"/>
              </w:rPr>
            </w:pPr>
            <w:r>
              <w:rPr>
                <w:sz w:val="24"/>
                <w:szCs w:val="24"/>
              </w:rPr>
              <w:t>Для Лотов №№ 1</w:t>
            </w:r>
            <w:r>
              <w:t>–</w:t>
            </w:r>
            <w:r w:rsidRPr="003536B8">
              <w:rPr>
                <w:sz w:val="24"/>
                <w:szCs w:val="24"/>
              </w:rPr>
              <w:t>6</w:t>
            </w:r>
            <w:r w:rsidR="0067032E">
              <w:rPr>
                <w:sz w:val="24"/>
                <w:szCs w:val="24"/>
              </w:rPr>
              <w:t xml:space="preserve">: в соответствии с требованиями </w:t>
            </w:r>
            <w:r w:rsidR="001174E0">
              <w:rPr>
                <w:sz w:val="24"/>
                <w:szCs w:val="24"/>
              </w:rPr>
              <w:br/>
            </w:r>
            <w:r w:rsidR="0067032E">
              <w:rPr>
                <w:sz w:val="24"/>
                <w:szCs w:val="24"/>
              </w:rPr>
              <w:t>раздела 4 «Техническое задание» документации о закупке.</w:t>
            </w:r>
          </w:p>
        </w:tc>
      </w:tr>
      <w:tr w:rsidR="007D6548" w:rsidRPr="00F86FAA" w14:paraId="2EC22581" w14:textId="77777777" w:rsidTr="004D6B74">
        <w:tc>
          <w:tcPr>
            <w:tcW w:w="426" w:type="dxa"/>
          </w:tcPr>
          <w:p w14:paraId="65163FFF"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21A20DA1"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7"/>
          </w:tcPr>
          <w:p w14:paraId="60F193DB" w14:textId="77777777" w:rsidR="00A53E65" w:rsidRDefault="00535030">
            <w:pPr>
              <w:pStyle w:val="1a"/>
              <w:ind w:firstLine="0"/>
              <w:rPr>
                <w:sz w:val="24"/>
                <w:szCs w:val="24"/>
              </w:rPr>
            </w:pPr>
            <w:r>
              <w:rPr>
                <w:sz w:val="24"/>
                <w:szCs w:val="24"/>
              </w:rPr>
              <w:t>Для Лотов №№ 1</w:t>
            </w:r>
            <w:r>
              <w:t>–</w:t>
            </w:r>
            <w:r w:rsidRPr="003536B8">
              <w:rPr>
                <w:sz w:val="24"/>
                <w:szCs w:val="24"/>
              </w:rPr>
              <w:t>6,</w:t>
            </w:r>
            <w:r>
              <w:rPr>
                <w:sz w:val="24"/>
                <w:szCs w:val="24"/>
              </w:rPr>
              <w:t xml:space="preserve"> с</w:t>
            </w:r>
            <w:r w:rsidR="00E73A03">
              <w:rPr>
                <w:sz w:val="24"/>
                <w:szCs w:val="24"/>
              </w:rPr>
              <w:t xml:space="preserve">остав и объем определен </w:t>
            </w:r>
            <w:r w:rsidR="004A2357">
              <w:rPr>
                <w:sz w:val="24"/>
                <w:szCs w:val="24"/>
              </w:rPr>
              <w:br/>
            </w:r>
            <w:r w:rsidR="00E73A03">
              <w:rPr>
                <w:sz w:val="24"/>
                <w:szCs w:val="24"/>
              </w:rPr>
              <w:t>в</w:t>
            </w:r>
            <w:r w:rsidR="004A2357">
              <w:rPr>
                <w:sz w:val="24"/>
                <w:szCs w:val="24"/>
              </w:rPr>
              <w:t xml:space="preserve"> </w:t>
            </w:r>
            <w:r w:rsidR="00E73A03">
              <w:rPr>
                <w:sz w:val="24"/>
                <w:szCs w:val="24"/>
              </w:rPr>
              <w:t xml:space="preserve">разделе 4 «Техническое задание» документации о закупке. </w:t>
            </w:r>
          </w:p>
        </w:tc>
      </w:tr>
      <w:tr w:rsidR="00D57F68" w:rsidRPr="00F86FAA" w14:paraId="775E6DFE" w14:textId="77777777" w:rsidTr="00D57F68">
        <w:trPr>
          <w:trHeight w:val="430"/>
        </w:trPr>
        <w:tc>
          <w:tcPr>
            <w:tcW w:w="426" w:type="dxa"/>
            <w:vMerge w:val="restart"/>
          </w:tcPr>
          <w:p w14:paraId="6925A3BF" w14:textId="77777777" w:rsidR="00D57F68" w:rsidRPr="00F86FAA" w:rsidRDefault="00D57F68" w:rsidP="00E47C4C">
            <w:pPr>
              <w:pStyle w:val="1a"/>
              <w:ind w:left="-57" w:right="-108" w:firstLine="0"/>
              <w:rPr>
                <w:b/>
                <w:sz w:val="24"/>
                <w:szCs w:val="24"/>
              </w:rPr>
            </w:pPr>
            <w:r>
              <w:rPr>
                <w:b/>
                <w:sz w:val="24"/>
                <w:szCs w:val="24"/>
              </w:rPr>
              <w:t>16.</w:t>
            </w:r>
          </w:p>
        </w:tc>
        <w:tc>
          <w:tcPr>
            <w:tcW w:w="2126" w:type="dxa"/>
            <w:vMerge w:val="restart"/>
          </w:tcPr>
          <w:p w14:paraId="6407C714" w14:textId="77777777" w:rsidR="00D57F68" w:rsidRPr="00F86FAA" w:rsidRDefault="00D57F68" w:rsidP="008035D3">
            <w:pPr>
              <w:pStyle w:val="Default"/>
              <w:rPr>
                <w:b/>
                <w:color w:val="auto"/>
              </w:rPr>
            </w:pPr>
            <w:r>
              <w:rPr>
                <w:b/>
                <w:color w:val="auto"/>
              </w:rPr>
              <w:t>Информация о товаре, работе, услуге</w:t>
            </w:r>
          </w:p>
        </w:tc>
        <w:tc>
          <w:tcPr>
            <w:tcW w:w="673" w:type="dxa"/>
          </w:tcPr>
          <w:p w14:paraId="196D2B4D" w14:textId="77777777" w:rsidR="00D57F68" w:rsidRPr="00A515A5" w:rsidRDefault="00D57F68" w:rsidP="00D57F68">
            <w:pPr>
              <w:snapToGrid w:val="0"/>
              <w:jc w:val="center"/>
              <w:rPr>
                <w:sz w:val="20"/>
                <w:szCs w:val="20"/>
              </w:rPr>
            </w:pPr>
            <w:r>
              <w:rPr>
                <w:sz w:val="20"/>
                <w:szCs w:val="20"/>
              </w:rPr>
              <w:t>№</w:t>
            </w:r>
          </w:p>
          <w:p w14:paraId="0C22E512" w14:textId="77777777" w:rsidR="00D57F68" w:rsidRDefault="00D57F68" w:rsidP="00D57F68">
            <w:pPr>
              <w:jc w:val="center"/>
            </w:pPr>
            <w:r>
              <w:rPr>
                <w:sz w:val="20"/>
                <w:szCs w:val="20"/>
              </w:rPr>
              <w:t>п/п</w:t>
            </w:r>
          </w:p>
        </w:tc>
        <w:tc>
          <w:tcPr>
            <w:tcW w:w="1216" w:type="dxa"/>
          </w:tcPr>
          <w:p w14:paraId="31BA8A94" w14:textId="77777777" w:rsidR="00D57F68" w:rsidRDefault="00D57F68" w:rsidP="00D57F68">
            <w:pPr>
              <w:jc w:val="center"/>
            </w:pPr>
            <w:r>
              <w:rPr>
                <w:sz w:val="20"/>
                <w:szCs w:val="20"/>
              </w:rPr>
              <w:t>Классификация по ОКПД 2</w:t>
            </w:r>
          </w:p>
        </w:tc>
        <w:tc>
          <w:tcPr>
            <w:tcW w:w="1477" w:type="dxa"/>
          </w:tcPr>
          <w:p w14:paraId="5C631B97" w14:textId="77777777" w:rsidR="00D57F68" w:rsidRDefault="00D57F68" w:rsidP="00D57F68">
            <w:pPr>
              <w:jc w:val="center"/>
            </w:pPr>
            <w:r>
              <w:rPr>
                <w:sz w:val="20"/>
                <w:szCs w:val="20"/>
              </w:rPr>
              <w:t>Классификация по ОКВЭД 2</w:t>
            </w:r>
          </w:p>
        </w:tc>
        <w:tc>
          <w:tcPr>
            <w:tcW w:w="1234" w:type="dxa"/>
          </w:tcPr>
          <w:p w14:paraId="6126692A" w14:textId="77777777" w:rsidR="00D57F68" w:rsidRDefault="00D57F68" w:rsidP="00D57F68">
            <w:pPr>
              <w:jc w:val="center"/>
            </w:pPr>
            <w:r>
              <w:rPr>
                <w:sz w:val="20"/>
                <w:szCs w:val="20"/>
              </w:rPr>
              <w:t>Количество (объем)</w:t>
            </w:r>
          </w:p>
        </w:tc>
        <w:tc>
          <w:tcPr>
            <w:tcW w:w="1365" w:type="dxa"/>
            <w:gridSpan w:val="2"/>
          </w:tcPr>
          <w:p w14:paraId="199D4D06" w14:textId="77777777" w:rsidR="00D57F68" w:rsidRDefault="00D57F68" w:rsidP="00D57F68">
            <w:pPr>
              <w:jc w:val="center"/>
            </w:pPr>
            <w:r>
              <w:rPr>
                <w:sz w:val="20"/>
                <w:szCs w:val="20"/>
              </w:rPr>
              <w:t>Единица измерения</w:t>
            </w:r>
          </w:p>
        </w:tc>
        <w:tc>
          <w:tcPr>
            <w:tcW w:w="1235" w:type="dxa"/>
          </w:tcPr>
          <w:p w14:paraId="42A08DB6" w14:textId="77777777" w:rsidR="00D57F68" w:rsidRDefault="00D57F68" w:rsidP="00D57F68">
            <w:pPr>
              <w:suppressAutoHyphens w:val="0"/>
              <w:jc w:val="center"/>
            </w:pPr>
            <w:r>
              <w:rPr>
                <w:sz w:val="20"/>
                <w:szCs w:val="20"/>
              </w:rPr>
              <w:t>Номер строки ПЗ</w:t>
            </w:r>
          </w:p>
          <w:p w14:paraId="2469513E" w14:textId="77777777" w:rsidR="00D57F68" w:rsidRDefault="00D57F68" w:rsidP="00D57F68">
            <w:pPr>
              <w:jc w:val="center"/>
            </w:pPr>
          </w:p>
        </w:tc>
      </w:tr>
      <w:tr w:rsidR="00D57F68" w:rsidRPr="00F86FAA" w14:paraId="27668DBC" w14:textId="77777777" w:rsidTr="00044549">
        <w:trPr>
          <w:trHeight w:val="805"/>
        </w:trPr>
        <w:tc>
          <w:tcPr>
            <w:tcW w:w="426" w:type="dxa"/>
            <w:vMerge/>
          </w:tcPr>
          <w:p w14:paraId="7CAEAB7F" w14:textId="77777777" w:rsidR="00D57F68" w:rsidRDefault="00D57F68" w:rsidP="00E47C4C">
            <w:pPr>
              <w:pStyle w:val="1a"/>
              <w:ind w:left="-57" w:right="-108" w:firstLine="0"/>
              <w:rPr>
                <w:b/>
                <w:sz w:val="24"/>
                <w:szCs w:val="24"/>
              </w:rPr>
            </w:pPr>
          </w:p>
        </w:tc>
        <w:tc>
          <w:tcPr>
            <w:tcW w:w="2126" w:type="dxa"/>
            <w:vMerge/>
          </w:tcPr>
          <w:p w14:paraId="53F61BA6" w14:textId="77777777" w:rsidR="00D57F68" w:rsidRDefault="00D57F68" w:rsidP="008035D3">
            <w:pPr>
              <w:pStyle w:val="Default"/>
              <w:rPr>
                <w:b/>
                <w:color w:val="auto"/>
              </w:rPr>
            </w:pPr>
          </w:p>
        </w:tc>
        <w:tc>
          <w:tcPr>
            <w:tcW w:w="673" w:type="dxa"/>
          </w:tcPr>
          <w:p w14:paraId="238F9A87" w14:textId="77777777" w:rsidR="00D57F68" w:rsidRDefault="00D57F68" w:rsidP="00D57F68">
            <w:pPr>
              <w:jc w:val="center"/>
            </w:pPr>
            <w:r>
              <w:rPr>
                <w:sz w:val="22"/>
                <w:szCs w:val="22"/>
              </w:rPr>
              <w:t>1.</w:t>
            </w:r>
          </w:p>
          <w:p w14:paraId="5728041C" w14:textId="77777777" w:rsidR="00D57F68" w:rsidRDefault="00D57F68" w:rsidP="00D57F68">
            <w:pPr>
              <w:jc w:val="center"/>
            </w:pPr>
          </w:p>
        </w:tc>
        <w:tc>
          <w:tcPr>
            <w:tcW w:w="1216" w:type="dxa"/>
          </w:tcPr>
          <w:p w14:paraId="3532828F" w14:textId="77777777" w:rsidR="00D57F68" w:rsidRDefault="00D57F68" w:rsidP="00D57F68">
            <w:pPr>
              <w:jc w:val="center"/>
            </w:pPr>
            <w:r>
              <w:rPr>
                <w:sz w:val="22"/>
                <w:szCs w:val="22"/>
              </w:rPr>
              <w:t>19.20</w:t>
            </w:r>
          </w:p>
        </w:tc>
        <w:tc>
          <w:tcPr>
            <w:tcW w:w="1477" w:type="dxa"/>
          </w:tcPr>
          <w:p w14:paraId="6DC7805D" w14:textId="77777777" w:rsidR="00D57F68" w:rsidRDefault="00D57F68" w:rsidP="00D57F68">
            <w:pPr>
              <w:suppressAutoHyphens w:val="0"/>
              <w:jc w:val="center"/>
            </w:pPr>
            <w:r>
              <w:rPr>
                <w:sz w:val="22"/>
                <w:szCs w:val="22"/>
              </w:rPr>
              <w:t>46.71.2</w:t>
            </w:r>
          </w:p>
          <w:p w14:paraId="19945684" w14:textId="77777777" w:rsidR="00D57F68" w:rsidRDefault="00D57F68" w:rsidP="00D57F68">
            <w:pPr>
              <w:jc w:val="center"/>
            </w:pPr>
          </w:p>
        </w:tc>
        <w:tc>
          <w:tcPr>
            <w:tcW w:w="1234" w:type="dxa"/>
          </w:tcPr>
          <w:p w14:paraId="6AC7BAA0" w14:textId="714F26B6" w:rsidR="002141AD" w:rsidRDefault="002141AD" w:rsidP="00D57F68">
            <w:pPr>
              <w:jc w:val="center"/>
            </w:pPr>
            <w:r w:rsidRPr="002141AD">
              <w:t>1</w:t>
            </w:r>
            <w:r>
              <w:t xml:space="preserve"> </w:t>
            </w:r>
            <w:r w:rsidRPr="002141AD">
              <w:t>512</w:t>
            </w:r>
            <w:r>
              <w:t xml:space="preserve"> </w:t>
            </w:r>
            <w:r w:rsidRPr="002141AD">
              <w:t>537</w:t>
            </w:r>
          </w:p>
        </w:tc>
        <w:tc>
          <w:tcPr>
            <w:tcW w:w="1365" w:type="dxa"/>
            <w:gridSpan w:val="2"/>
          </w:tcPr>
          <w:p w14:paraId="0B4F8091" w14:textId="77777777" w:rsidR="00D57F68" w:rsidRDefault="00D57F68" w:rsidP="00D57F68">
            <w:pPr>
              <w:jc w:val="center"/>
            </w:pPr>
            <w:r>
              <w:rPr>
                <w:sz w:val="22"/>
                <w:szCs w:val="22"/>
              </w:rPr>
              <w:t>Литр</w:t>
            </w:r>
          </w:p>
        </w:tc>
        <w:tc>
          <w:tcPr>
            <w:tcW w:w="1235" w:type="dxa"/>
          </w:tcPr>
          <w:p w14:paraId="0403F8A5" w14:textId="77777777" w:rsidR="00D57F68" w:rsidRDefault="00D57F68" w:rsidP="00044549">
            <w:pPr>
              <w:suppressAutoHyphens w:val="0"/>
              <w:jc w:val="center"/>
            </w:pPr>
            <w:r>
              <w:rPr>
                <w:sz w:val="22"/>
                <w:szCs w:val="22"/>
              </w:rPr>
              <w:t>440, 441, 442, 443, 444, 445</w:t>
            </w:r>
          </w:p>
        </w:tc>
      </w:tr>
      <w:tr w:rsidR="007D6548" w:rsidRPr="00F86FAA" w14:paraId="65476414" w14:textId="77777777" w:rsidTr="004D6B74">
        <w:tc>
          <w:tcPr>
            <w:tcW w:w="426" w:type="dxa"/>
          </w:tcPr>
          <w:p w14:paraId="24583D31"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683036BF" w14:textId="77777777" w:rsidR="007D6548" w:rsidRPr="00F86FAA" w:rsidRDefault="007D6548" w:rsidP="00EB3B7C">
            <w:pPr>
              <w:pStyle w:val="aff3"/>
            </w:pPr>
            <w:r>
              <w:t xml:space="preserve">Требования, предъявляемые к претендентам и Заявке на участие в Открытом конкурсе </w:t>
            </w:r>
          </w:p>
        </w:tc>
        <w:tc>
          <w:tcPr>
            <w:tcW w:w="7200" w:type="dxa"/>
            <w:gridSpan w:val="7"/>
          </w:tcPr>
          <w:p w14:paraId="1CB13533" w14:textId="77777777" w:rsidR="006D2B87" w:rsidRPr="007A2E19" w:rsidRDefault="00856650" w:rsidP="008A15A9">
            <w:pPr>
              <w:pStyle w:val="aff9"/>
              <w:numPr>
                <w:ilvl w:val="0"/>
                <w:numId w:val="14"/>
              </w:numPr>
              <w:ind w:left="0" w:firstLine="397"/>
              <w:jc w:val="both"/>
              <w:rPr>
                <w:b/>
              </w:rPr>
            </w:pPr>
            <w:r w:rsidRPr="007A2E19">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5552AA03" w14:textId="77777777" w:rsidR="00A53E65" w:rsidRPr="00D212DA" w:rsidRDefault="008C0648" w:rsidP="008A15A9">
            <w:pPr>
              <w:pStyle w:val="aff9"/>
              <w:numPr>
                <w:ilvl w:val="1"/>
                <w:numId w:val="14"/>
              </w:numPr>
              <w:ind w:left="0" w:firstLine="397"/>
              <w:jc w:val="both"/>
            </w:pPr>
            <w:r>
              <w:t>д</w:t>
            </w:r>
            <w:r w:rsidR="00E73A03" w:rsidRPr="00D212DA">
              <w:t xml:space="preserve">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5F510FAD" w14:textId="77777777" w:rsidR="00A53E65" w:rsidRPr="00D212DA" w:rsidRDefault="008C0648" w:rsidP="008A15A9">
            <w:pPr>
              <w:pStyle w:val="aff9"/>
              <w:numPr>
                <w:ilvl w:val="1"/>
                <w:numId w:val="14"/>
              </w:numPr>
              <w:ind w:left="0" w:firstLine="397"/>
              <w:jc w:val="both"/>
            </w:pPr>
            <w:r>
              <w:t>о</w:t>
            </w:r>
            <w:r w:rsidR="00E73A03" w:rsidRPr="00D212DA">
              <w:t xml:space="preserve">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43D350D7" w14:textId="5D5FC10B" w:rsidR="00A53E65" w:rsidRPr="00D212DA" w:rsidRDefault="008C0648" w:rsidP="008A15A9">
            <w:pPr>
              <w:pStyle w:val="aff9"/>
              <w:numPr>
                <w:ilvl w:val="1"/>
                <w:numId w:val="14"/>
              </w:numPr>
              <w:ind w:left="0" w:firstLine="397"/>
              <w:jc w:val="both"/>
            </w:pPr>
            <w:r>
              <w:t>о</w:t>
            </w:r>
            <w:r w:rsidR="00E73A03" w:rsidRPr="00D212DA">
              <w:t xml:space="preserve">существлять электронный документооборот (далее – ЭДО) с Заказчиком с помощью операторов </w:t>
            </w:r>
            <w:r w:rsidR="002141AD" w:rsidRPr="00D212DA">
              <w:t>ЭДО,</w:t>
            </w:r>
            <w:r w:rsidR="00E73A03" w:rsidRPr="00D212DA">
              <w:t xml:space="preserve"> указанных в списке реестра на сайте Федеральной налоговой службы (</w:t>
            </w:r>
            <w:hyperlink r:id="rId24" w:history="1">
              <w:r w:rsidR="008A15A9" w:rsidRPr="002576E9">
                <w:rPr>
                  <w:rStyle w:val="a8"/>
                  <w:lang w:val="en-US"/>
                </w:rPr>
                <w:t>https</w:t>
              </w:r>
              <w:r w:rsidR="008A15A9" w:rsidRPr="002576E9">
                <w:rPr>
                  <w:rStyle w:val="a8"/>
                </w:rPr>
                <w:t>://</w:t>
              </w:r>
              <w:r w:rsidR="008A15A9" w:rsidRPr="002576E9">
                <w:rPr>
                  <w:rStyle w:val="a8"/>
                  <w:lang w:val="en-US"/>
                </w:rPr>
                <w:t>www</w:t>
              </w:r>
              <w:r w:rsidR="008A15A9" w:rsidRPr="002576E9">
                <w:rPr>
                  <w:rStyle w:val="a8"/>
                </w:rPr>
                <w:t>.</w:t>
              </w:r>
              <w:r w:rsidR="008A15A9" w:rsidRPr="002576E9">
                <w:rPr>
                  <w:rStyle w:val="a8"/>
                  <w:lang w:val="en-US"/>
                </w:rPr>
                <w:t>nalog</w:t>
              </w:r>
              <w:r w:rsidR="008A15A9" w:rsidRPr="002576E9">
                <w:rPr>
                  <w:rStyle w:val="a8"/>
                </w:rPr>
                <w:t>.</w:t>
              </w:r>
              <w:r w:rsidR="008A15A9" w:rsidRPr="002576E9">
                <w:rPr>
                  <w:rStyle w:val="a8"/>
                  <w:lang w:val="en-US"/>
                </w:rPr>
                <w:t>ru</w:t>
              </w:r>
            </w:hyperlink>
            <w:r w:rsidR="00E73A03" w:rsidRPr="00D212DA">
              <w:t xml:space="preserve">) на условиях, изложенных в проекте договора (приложение № 5 к документации о закупке); </w:t>
            </w:r>
          </w:p>
          <w:p w14:paraId="1CD11EA6" w14:textId="77777777" w:rsidR="00A53E65" w:rsidRPr="00D212DA" w:rsidRDefault="008C0648" w:rsidP="008A15A9">
            <w:pPr>
              <w:pStyle w:val="aff9"/>
              <w:numPr>
                <w:ilvl w:val="1"/>
                <w:numId w:val="14"/>
              </w:numPr>
              <w:ind w:left="0" w:firstLine="397"/>
              <w:jc w:val="both"/>
            </w:pPr>
            <w:r>
              <w:t>п</w:t>
            </w:r>
            <w:r w:rsidR="00E73A03" w:rsidRPr="00D212DA">
              <w:t xml:space="preserve">ретендент должен являться топливной брендовой компанией или иметь договорные отношения с </w:t>
            </w:r>
            <w:r w:rsidR="00E73A03" w:rsidRPr="00D212DA">
              <w:lastRenderedPageBreak/>
              <w:t xml:space="preserve">топливной/топливными брендовой/брендовыми компанией/ компаниями; </w:t>
            </w:r>
          </w:p>
          <w:p w14:paraId="1D919847" w14:textId="77777777" w:rsidR="00A53E65" w:rsidRPr="00D212DA" w:rsidRDefault="008C0648" w:rsidP="008A15A9">
            <w:pPr>
              <w:pStyle w:val="aff9"/>
              <w:numPr>
                <w:ilvl w:val="1"/>
                <w:numId w:val="14"/>
              </w:numPr>
              <w:ind w:left="0" w:firstLine="397"/>
              <w:jc w:val="both"/>
            </w:pPr>
            <w:r>
              <w:t>и</w:t>
            </w:r>
            <w:r w:rsidR="00E73A03" w:rsidRPr="00D212DA">
              <w:t xml:space="preserve">меть в наличии автозаправочные станции в требуемых регионах поставки (с учетом Таблицы № 1) на праве собственности или ином законном праве, с минимальным количеством, указанным в Таблицах №№ 2, 3, 4, 5, 6 пункта 4.7 раздела 4 «Техническое задание» документации о закупке; </w:t>
            </w:r>
          </w:p>
          <w:p w14:paraId="758BAAB1" w14:textId="3797AA7D" w:rsidR="001E08D2" w:rsidRDefault="008C0648" w:rsidP="008A15A9">
            <w:pPr>
              <w:pStyle w:val="aff9"/>
              <w:numPr>
                <w:ilvl w:val="1"/>
                <w:numId w:val="14"/>
              </w:numPr>
              <w:ind w:left="0" w:firstLine="397"/>
              <w:jc w:val="both"/>
            </w:pPr>
            <w:r>
              <w:t>п</w:t>
            </w:r>
            <w:r w:rsidR="00E73A03" w:rsidRPr="00D212DA">
              <w:t>ретендент за 202</w:t>
            </w:r>
            <w:r w:rsidR="00FD3EF4">
              <w:t>2</w:t>
            </w:r>
            <w:r w:rsidR="00E73A03" w:rsidRPr="00D212DA">
              <w:t xml:space="preserve">-2024 годы должен иметь опыт реализации топлива с использованием смарт-карт через автозаправочные станции на сумму:  </w:t>
            </w:r>
          </w:p>
          <w:p w14:paraId="1B4EFD5E" w14:textId="77777777" w:rsidR="008A15A9" w:rsidRDefault="00E73A03" w:rsidP="008A15A9">
            <w:pPr>
              <w:pStyle w:val="aff9"/>
              <w:ind w:left="0" w:firstLine="397"/>
              <w:jc w:val="both"/>
            </w:pPr>
            <w:r w:rsidRPr="00D212DA">
              <w:t xml:space="preserve">для лота 1 - не менее, чем 6 500 000, 00 руб. без учета </w:t>
            </w:r>
            <w:r w:rsidR="00153B61" w:rsidRPr="00D212DA">
              <w:t xml:space="preserve">НДС; </w:t>
            </w:r>
          </w:p>
          <w:p w14:paraId="74E7BA3F" w14:textId="77777777" w:rsidR="008A15A9" w:rsidRDefault="00153B61" w:rsidP="008A15A9">
            <w:pPr>
              <w:pStyle w:val="aff9"/>
              <w:ind w:left="0" w:firstLine="397"/>
              <w:jc w:val="both"/>
            </w:pPr>
            <w:r w:rsidRPr="00D212DA">
              <w:t>для</w:t>
            </w:r>
            <w:r w:rsidR="00E73A03" w:rsidRPr="00D212DA">
              <w:t xml:space="preserve"> лота 2 - не менее, чем 8 000 000, 00 руб. без учета </w:t>
            </w:r>
            <w:r w:rsidRPr="00D212DA">
              <w:t xml:space="preserve">НДС; </w:t>
            </w:r>
          </w:p>
          <w:p w14:paraId="6BDE7410" w14:textId="77777777" w:rsidR="008A15A9" w:rsidRDefault="00153B61" w:rsidP="008A15A9">
            <w:pPr>
              <w:pStyle w:val="aff9"/>
              <w:ind w:left="0" w:firstLine="397"/>
              <w:jc w:val="both"/>
            </w:pPr>
            <w:r w:rsidRPr="00D212DA">
              <w:t>для</w:t>
            </w:r>
            <w:r w:rsidR="00E73A03" w:rsidRPr="00D212DA">
              <w:t xml:space="preserve"> лота 3 - не менее, </w:t>
            </w:r>
            <w:r w:rsidRPr="00D212DA">
              <w:t>чем 500</w:t>
            </w:r>
            <w:r w:rsidR="00E73A03" w:rsidRPr="00D212DA">
              <w:t xml:space="preserve"> 000, 00 руб. без учета </w:t>
            </w:r>
            <w:r w:rsidRPr="00D212DA">
              <w:t>НДС;</w:t>
            </w:r>
          </w:p>
          <w:p w14:paraId="015F7DFD" w14:textId="77777777" w:rsidR="008A15A9" w:rsidRDefault="00153B61" w:rsidP="008A15A9">
            <w:pPr>
              <w:pStyle w:val="aff9"/>
              <w:ind w:left="0" w:firstLine="397"/>
              <w:jc w:val="both"/>
            </w:pPr>
            <w:r w:rsidRPr="00D212DA">
              <w:t>для</w:t>
            </w:r>
            <w:r w:rsidR="00E73A03" w:rsidRPr="00D212DA">
              <w:t xml:space="preserve"> лота 4 - не менее, чем 1 000 000,00 руб. без учета НДС</w:t>
            </w:r>
            <w:r w:rsidRPr="00D212DA">
              <w:t>;</w:t>
            </w:r>
            <w:r w:rsidR="00E73A03" w:rsidRPr="00D212DA">
              <w:t xml:space="preserve">  </w:t>
            </w:r>
          </w:p>
          <w:p w14:paraId="546848A6" w14:textId="77777777" w:rsidR="008A15A9" w:rsidRDefault="00E73A03" w:rsidP="008A15A9">
            <w:pPr>
              <w:pStyle w:val="aff9"/>
              <w:ind w:left="0" w:firstLine="397"/>
              <w:jc w:val="both"/>
            </w:pPr>
            <w:r w:rsidRPr="00D212DA">
              <w:t>для лота 5 - не менее, чем 700 000,00 руб. без учета НДС</w:t>
            </w:r>
            <w:r w:rsidR="00153B61" w:rsidRPr="00D212DA">
              <w:t>;</w:t>
            </w:r>
          </w:p>
          <w:p w14:paraId="0A202C69" w14:textId="3CC929CD" w:rsidR="00A53E65" w:rsidRDefault="00E73A03" w:rsidP="008A15A9">
            <w:pPr>
              <w:pStyle w:val="aff9"/>
              <w:ind w:left="0" w:firstLine="397"/>
              <w:jc w:val="both"/>
            </w:pPr>
            <w:r w:rsidRPr="00D212DA">
              <w:t xml:space="preserve">для </w:t>
            </w:r>
            <w:r w:rsidR="007A6155" w:rsidRPr="00D212DA">
              <w:t xml:space="preserve">лота </w:t>
            </w:r>
            <w:r w:rsidR="007A6155">
              <w:t>6</w:t>
            </w:r>
            <w:r w:rsidR="007A6155" w:rsidRPr="00D212DA">
              <w:t xml:space="preserve"> </w:t>
            </w:r>
            <w:r w:rsidR="007A6155">
              <w:t>-</w:t>
            </w:r>
            <w:r w:rsidRPr="00D212DA">
              <w:t xml:space="preserve"> не менее, чем 200 000,00 руб. без учета НДС. </w:t>
            </w:r>
          </w:p>
          <w:p w14:paraId="3AFCF215" w14:textId="77777777" w:rsidR="00040BFA" w:rsidRPr="00D212DA" w:rsidRDefault="00040BFA" w:rsidP="008A15A9">
            <w:pPr>
              <w:pStyle w:val="aff9"/>
              <w:ind w:left="0" w:firstLine="397"/>
              <w:jc w:val="both"/>
            </w:pPr>
          </w:p>
          <w:p w14:paraId="14DFEBA5" w14:textId="77777777" w:rsidR="006D2B87" w:rsidRPr="007A2E19" w:rsidRDefault="006D2B87" w:rsidP="008A15A9">
            <w:pPr>
              <w:pStyle w:val="aff9"/>
              <w:numPr>
                <w:ilvl w:val="0"/>
                <w:numId w:val="14"/>
              </w:numPr>
              <w:ind w:left="0" w:firstLine="397"/>
              <w:jc w:val="both"/>
              <w:rPr>
                <w:b/>
              </w:rPr>
            </w:pPr>
            <w:r w:rsidRPr="007A2E19">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D5FCE83" w14:textId="77777777" w:rsidR="00A53E65" w:rsidRPr="00D212DA" w:rsidRDefault="00E73A03" w:rsidP="008A15A9">
            <w:pPr>
              <w:pStyle w:val="aff9"/>
              <w:numPr>
                <w:ilvl w:val="1"/>
                <w:numId w:val="14"/>
              </w:numPr>
              <w:ind w:left="0" w:firstLine="397"/>
              <w:jc w:val="both"/>
            </w:pPr>
            <w:r w:rsidRPr="00D212D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w:t>
            </w:r>
            <w:r w:rsidR="00974F04" w:rsidRPr="00D212DA">
              <w:t>освобождения;</w:t>
            </w:r>
            <w:r w:rsidRPr="00D212DA">
              <w:t xml:space="preserve"> </w:t>
            </w:r>
          </w:p>
          <w:p w14:paraId="0F8272ED" w14:textId="7F92A5AB" w:rsidR="00A53E65" w:rsidRPr="00D212DA" w:rsidRDefault="00E73A03" w:rsidP="008A15A9">
            <w:pPr>
              <w:pStyle w:val="aff9"/>
              <w:numPr>
                <w:ilvl w:val="1"/>
                <w:numId w:val="14"/>
              </w:numPr>
              <w:ind w:left="0" w:firstLine="397"/>
              <w:jc w:val="both"/>
            </w:pPr>
            <w:r w:rsidRPr="00D212D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5" w:history="1">
              <w:r w:rsidR="008A15A9" w:rsidRPr="002576E9">
                <w:rPr>
                  <w:rStyle w:val="a8"/>
                  <w:lang w:val="en-US"/>
                </w:rPr>
                <w:t>https</w:t>
              </w:r>
              <w:r w:rsidR="008A15A9" w:rsidRPr="002576E9">
                <w:rPr>
                  <w:rStyle w:val="a8"/>
                </w:rPr>
                <w:t>://</w:t>
              </w:r>
              <w:r w:rsidR="008A15A9" w:rsidRPr="002576E9">
                <w:rPr>
                  <w:rStyle w:val="a8"/>
                  <w:lang w:val="en-US"/>
                </w:rPr>
                <w:t>service</w:t>
              </w:r>
              <w:r w:rsidR="008A15A9" w:rsidRPr="002576E9">
                <w:rPr>
                  <w:rStyle w:val="a8"/>
                </w:rPr>
                <w:t>.</w:t>
              </w:r>
              <w:r w:rsidR="008A15A9" w:rsidRPr="002576E9">
                <w:rPr>
                  <w:rStyle w:val="a8"/>
                  <w:lang w:val="en-US"/>
                </w:rPr>
                <w:t>nalog</w:t>
              </w:r>
              <w:r w:rsidR="008A15A9" w:rsidRPr="002576E9">
                <w:rPr>
                  <w:rStyle w:val="a8"/>
                </w:rPr>
                <w:t>.</w:t>
              </w:r>
              <w:r w:rsidR="008A15A9" w:rsidRPr="002576E9">
                <w:rPr>
                  <w:rStyle w:val="a8"/>
                  <w:lang w:val="en-US"/>
                </w:rPr>
                <w:t>ru</w:t>
              </w:r>
              <w:r w:rsidR="008A15A9" w:rsidRPr="002576E9">
                <w:rPr>
                  <w:rStyle w:val="a8"/>
                </w:rPr>
                <w:t>/</w:t>
              </w:r>
              <w:r w:rsidR="008A15A9" w:rsidRPr="002576E9">
                <w:rPr>
                  <w:rStyle w:val="a8"/>
                  <w:lang w:val="en-US"/>
                </w:rPr>
                <w:t>zd</w:t>
              </w:r>
              <w:r w:rsidR="008A15A9" w:rsidRPr="002576E9">
                <w:rPr>
                  <w:rStyle w:val="a8"/>
                </w:rPr>
                <w:t>.</w:t>
              </w:r>
              <w:r w:rsidR="008A15A9" w:rsidRPr="002576E9">
                <w:rPr>
                  <w:rStyle w:val="a8"/>
                  <w:lang w:val="en-US"/>
                </w:rPr>
                <w:t>do</w:t>
              </w:r>
            </w:hyperlink>
            <w:r w:rsidRPr="00D212D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6" w:history="1">
              <w:r w:rsidR="008A15A9" w:rsidRPr="002576E9">
                <w:rPr>
                  <w:rStyle w:val="a8"/>
                  <w:lang w:val="en-US"/>
                </w:rPr>
                <w:t>https</w:t>
              </w:r>
              <w:r w:rsidR="008A15A9" w:rsidRPr="002576E9">
                <w:rPr>
                  <w:rStyle w:val="a8"/>
                </w:rPr>
                <w:t>://</w:t>
              </w:r>
              <w:r w:rsidR="008A15A9" w:rsidRPr="002576E9">
                <w:rPr>
                  <w:rStyle w:val="a8"/>
                  <w:lang w:val="en-US"/>
                </w:rPr>
                <w:t>service</w:t>
              </w:r>
              <w:r w:rsidR="008A15A9" w:rsidRPr="002576E9">
                <w:rPr>
                  <w:rStyle w:val="a8"/>
                </w:rPr>
                <w:t>.</w:t>
              </w:r>
              <w:r w:rsidR="008A15A9" w:rsidRPr="002576E9">
                <w:rPr>
                  <w:rStyle w:val="a8"/>
                  <w:lang w:val="en-US"/>
                </w:rPr>
                <w:t>nalog</w:t>
              </w:r>
              <w:r w:rsidR="008A15A9" w:rsidRPr="002576E9">
                <w:rPr>
                  <w:rStyle w:val="a8"/>
                </w:rPr>
                <w:t>.</w:t>
              </w:r>
              <w:r w:rsidR="008A15A9" w:rsidRPr="002576E9">
                <w:rPr>
                  <w:rStyle w:val="a8"/>
                  <w:lang w:val="en-US"/>
                </w:rPr>
                <w:t>ru</w:t>
              </w:r>
              <w:r w:rsidR="008A15A9" w:rsidRPr="002576E9">
                <w:rPr>
                  <w:rStyle w:val="a8"/>
                </w:rPr>
                <w:t>/</w:t>
              </w:r>
              <w:r w:rsidR="008A15A9" w:rsidRPr="002576E9">
                <w:rPr>
                  <w:rStyle w:val="a8"/>
                  <w:lang w:val="en-US"/>
                </w:rPr>
                <w:t>zd</w:t>
              </w:r>
              <w:r w:rsidR="008A15A9" w:rsidRPr="002576E9">
                <w:rPr>
                  <w:rStyle w:val="a8"/>
                </w:rPr>
                <w:t>.</w:t>
              </w:r>
              <w:r w:rsidR="008A15A9" w:rsidRPr="002576E9">
                <w:rPr>
                  <w:rStyle w:val="a8"/>
                  <w:lang w:val="en-US"/>
                </w:rPr>
                <w:t>do</w:t>
              </w:r>
            </w:hyperlink>
            <w:r w:rsidRPr="00D212DA">
              <w:t xml:space="preserve">); </w:t>
            </w:r>
          </w:p>
          <w:p w14:paraId="1A7FA0FA" w14:textId="590E3198" w:rsidR="00A53E65" w:rsidRPr="00D212DA" w:rsidRDefault="00E73A03" w:rsidP="008A15A9">
            <w:pPr>
              <w:pStyle w:val="aff9"/>
              <w:numPr>
                <w:ilvl w:val="1"/>
                <w:numId w:val="14"/>
              </w:numPr>
              <w:ind w:left="0" w:firstLine="397"/>
              <w:jc w:val="both"/>
            </w:pPr>
            <w:r w:rsidRPr="00D212D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w:t>
            </w:r>
            <w:r w:rsidRPr="00D212DA">
              <w:lastRenderedPageBreak/>
              <w:t>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7" w:history="1">
              <w:r w:rsidR="008A15A9" w:rsidRPr="002576E9">
                <w:rPr>
                  <w:rStyle w:val="a8"/>
                  <w:lang w:val="en-US"/>
                </w:rPr>
                <w:t>http</w:t>
              </w:r>
              <w:r w:rsidR="008A15A9" w:rsidRPr="002576E9">
                <w:rPr>
                  <w:rStyle w:val="a8"/>
                </w:rPr>
                <w:t>://</w:t>
              </w:r>
              <w:r w:rsidR="008A15A9" w:rsidRPr="002576E9">
                <w:rPr>
                  <w:rStyle w:val="a8"/>
                  <w:lang w:val="en-US"/>
                </w:rPr>
                <w:t>fssprus</w:t>
              </w:r>
              <w:r w:rsidR="008A15A9" w:rsidRPr="002576E9">
                <w:rPr>
                  <w:rStyle w:val="a8"/>
                </w:rPr>
                <w:t>.</w:t>
              </w:r>
              <w:r w:rsidR="008A15A9" w:rsidRPr="002576E9">
                <w:rPr>
                  <w:rStyle w:val="a8"/>
                  <w:lang w:val="en-US"/>
                </w:rPr>
                <w:t>ru</w:t>
              </w:r>
              <w:r w:rsidR="008A15A9" w:rsidRPr="002576E9">
                <w:rPr>
                  <w:rStyle w:val="a8"/>
                </w:rPr>
                <w:t>/</w:t>
              </w:r>
              <w:r w:rsidR="008A15A9" w:rsidRPr="002576E9">
                <w:rPr>
                  <w:rStyle w:val="a8"/>
                  <w:lang w:val="en-US"/>
                </w:rPr>
                <w:t>iss</w:t>
              </w:r>
              <w:r w:rsidR="008A15A9" w:rsidRPr="002576E9">
                <w:rPr>
                  <w:rStyle w:val="a8"/>
                </w:rPr>
                <w:t>/</w:t>
              </w:r>
              <w:r w:rsidR="008A15A9" w:rsidRPr="002576E9">
                <w:rPr>
                  <w:rStyle w:val="a8"/>
                  <w:lang w:val="en-US"/>
                </w:rPr>
                <w:t>ip</w:t>
              </w:r>
            </w:hyperlink>
            <w:r w:rsidRPr="00D212D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8" w:history="1">
              <w:r w:rsidR="008A15A9" w:rsidRPr="002576E9">
                <w:rPr>
                  <w:rStyle w:val="a8"/>
                  <w:lang w:val="en-US"/>
                </w:rPr>
                <w:t>http</w:t>
              </w:r>
              <w:r w:rsidR="008A15A9" w:rsidRPr="002576E9">
                <w:rPr>
                  <w:rStyle w:val="a8"/>
                </w:rPr>
                <w:t>://</w:t>
              </w:r>
              <w:r w:rsidR="008A15A9" w:rsidRPr="002576E9">
                <w:rPr>
                  <w:rStyle w:val="a8"/>
                  <w:lang w:val="en-US"/>
                </w:rPr>
                <w:t>www</w:t>
              </w:r>
              <w:r w:rsidR="008A15A9" w:rsidRPr="002576E9">
                <w:rPr>
                  <w:rStyle w:val="a8"/>
                </w:rPr>
                <w:t>.</w:t>
              </w:r>
              <w:r w:rsidR="008A15A9" w:rsidRPr="002576E9">
                <w:rPr>
                  <w:rStyle w:val="a8"/>
                  <w:lang w:val="en-US"/>
                </w:rPr>
                <w:t>fedresurs</w:t>
              </w:r>
              <w:r w:rsidR="008A15A9" w:rsidRPr="002576E9">
                <w:rPr>
                  <w:rStyle w:val="a8"/>
                </w:rPr>
                <w:t>.</w:t>
              </w:r>
              <w:r w:rsidR="008A15A9" w:rsidRPr="002576E9">
                <w:rPr>
                  <w:rStyle w:val="a8"/>
                  <w:lang w:val="en-US"/>
                </w:rPr>
                <w:t>ru</w:t>
              </w:r>
            </w:hyperlink>
            <w:r w:rsidRPr="00D212D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2D4F571C" w14:textId="4531F6FE" w:rsidR="00A53E65" w:rsidRPr="00D212DA" w:rsidRDefault="00E73A03" w:rsidP="008A15A9">
            <w:pPr>
              <w:pStyle w:val="aff9"/>
              <w:numPr>
                <w:ilvl w:val="1"/>
                <w:numId w:val="14"/>
              </w:numPr>
              <w:ind w:left="0" w:firstLine="397"/>
              <w:jc w:val="both"/>
            </w:pPr>
            <w:r w:rsidRPr="00D212D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8A15A9">
              <w:t xml:space="preserve">2023 </w:t>
            </w:r>
            <w:r w:rsidRPr="00D212DA">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57CDA12A" w14:textId="77777777" w:rsidR="00A53E65" w:rsidRPr="00D212DA" w:rsidRDefault="00E73A03" w:rsidP="008A15A9">
            <w:pPr>
              <w:pStyle w:val="aff9"/>
              <w:numPr>
                <w:ilvl w:val="1"/>
                <w:numId w:val="14"/>
              </w:numPr>
              <w:ind w:left="0" w:firstLine="397"/>
              <w:jc w:val="both"/>
            </w:pPr>
            <w:r w:rsidRPr="00D212DA">
              <w:t xml:space="preserve">в подтверждение требований подпункта 1.4 части 1 пункта 17 Информационной карты претендент должен предоставить письмо в свободной форме, подписанное уполномоченным представителем претендента, с указанием своего статуса (топливная компания/топливная брендовая компания/процессинговая компания и/или др.); </w:t>
            </w:r>
          </w:p>
          <w:p w14:paraId="06ACB9DA" w14:textId="1E4D3EE1" w:rsidR="00A53E65" w:rsidRPr="00D212DA" w:rsidRDefault="00E73A03" w:rsidP="008A15A9">
            <w:pPr>
              <w:pStyle w:val="aff9"/>
              <w:numPr>
                <w:ilvl w:val="1"/>
                <w:numId w:val="14"/>
              </w:numPr>
              <w:ind w:left="0" w:firstLine="397"/>
              <w:jc w:val="both"/>
            </w:pPr>
            <w:r w:rsidRPr="00D212DA">
              <w:t>в подтверждение требований подпункта 1.5 части 1 пункта 17 Информационной карты претендент должен предоставить Справку в свободной форме с указанием права принадлежности АЗС (АЗС принадлежат на праве собственности или ином законном праве (аренда, и др.)</w:t>
            </w:r>
            <w:r w:rsidR="00FD3EF4">
              <w:t>)</w:t>
            </w:r>
            <w:r w:rsidRPr="00D212DA">
              <w:t xml:space="preserve">; </w:t>
            </w:r>
          </w:p>
          <w:p w14:paraId="2B62A1C2" w14:textId="77777777" w:rsidR="00A53E65" w:rsidRPr="00D212DA" w:rsidRDefault="00E73A03" w:rsidP="008A15A9">
            <w:pPr>
              <w:pStyle w:val="aff9"/>
              <w:numPr>
                <w:ilvl w:val="1"/>
                <w:numId w:val="14"/>
              </w:numPr>
              <w:ind w:left="0" w:firstLine="397"/>
              <w:jc w:val="both"/>
            </w:pPr>
            <w:r w:rsidRPr="00D212DA">
              <w:t xml:space="preserve">документ по форме приложения № 4 к документации о закупке о наличии опыта поставки топлива с использованием смарт-карт через автозаправочные станции; </w:t>
            </w:r>
          </w:p>
          <w:p w14:paraId="01E466D9" w14:textId="77777777" w:rsidR="00A53E65" w:rsidRPr="00D212DA" w:rsidRDefault="00E73A03" w:rsidP="008A15A9">
            <w:pPr>
              <w:pStyle w:val="aff9"/>
              <w:numPr>
                <w:ilvl w:val="1"/>
                <w:numId w:val="14"/>
              </w:numPr>
              <w:ind w:left="0" w:firstLine="397"/>
              <w:jc w:val="both"/>
            </w:pPr>
            <w:r w:rsidRPr="00D212DA">
              <w:t xml:space="preserve">копии договоров (все страницы), указанных в документе по форме приложения № 4 к документации о закупке о наличии опыта </w:t>
            </w:r>
            <w:r w:rsidRPr="00D212DA">
              <w:lastRenderedPageBreak/>
              <w:t xml:space="preserve">поставки топлива с использованием смарт-карт через автозаправочные станции; </w:t>
            </w:r>
          </w:p>
          <w:p w14:paraId="324A3E5E" w14:textId="77777777" w:rsidR="00A53E65" w:rsidRDefault="00E73A03" w:rsidP="008A15A9">
            <w:pPr>
              <w:pStyle w:val="aff9"/>
              <w:numPr>
                <w:ilvl w:val="1"/>
                <w:numId w:val="14"/>
              </w:numPr>
              <w:ind w:left="0" w:firstLine="397"/>
              <w:jc w:val="both"/>
              <w:rPr>
                <w:lang w:val="en-US"/>
              </w:rPr>
            </w:pPr>
            <w:r w:rsidRPr="00D212DA">
              <w:t xml:space="preserve">копии документов, подтверждающих факт поставки товаров,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универсальные передаточные документы, акты сдачи-приемки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tc>
      </w:tr>
      <w:tr w:rsidR="00835CB1" w:rsidRPr="00F86FAA" w14:paraId="4AA26A2E" w14:textId="77777777" w:rsidTr="004D6B74">
        <w:tc>
          <w:tcPr>
            <w:tcW w:w="426" w:type="dxa"/>
          </w:tcPr>
          <w:p w14:paraId="7ED7527E"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258495F3"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7"/>
          </w:tcPr>
          <w:p w14:paraId="487D0824" w14:textId="77777777" w:rsidR="00A53E65" w:rsidRDefault="00E73A03">
            <w:pPr>
              <w:pBdr>
                <w:top w:val="nil"/>
                <w:left w:val="nil"/>
                <w:bottom w:val="nil"/>
                <w:right w:val="nil"/>
                <w:between w:val="nil"/>
              </w:pBdr>
              <w:ind w:firstLine="709"/>
              <w:jc w:val="both"/>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p w14:paraId="6A794D96" w14:textId="55696CBA" w:rsidR="00C847B9" w:rsidRDefault="00C847B9">
            <w:pPr>
              <w:pBdr>
                <w:top w:val="nil"/>
                <w:left w:val="nil"/>
                <w:bottom w:val="nil"/>
                <w:right w:val="nil"/>
                <w:between w:val="nil"/>
              </w:pBdr>
              <w:ind w:firstLine="709"/>
              <w:jc w:val="both"/>
              <w:rPr>
                <w:color w:val="000000"/>
              </w:rPr>
            </w:pPr>
          </w:p>
        </w:tc>
      </w:tr>
      <w:tr w:rsidR="005B3F2F" w:rsidRPr="00F86FAA" w14:paraId="3C7D1FFA" w14:textId="77777777" w:rsidTr="00A816C8">
        <w:trPr>
          <w:trHeight w:val="337"/>
        </w:trPr>
        <w:tc>
          <w:tcPr>
            <w:tcW w:w="426" w:type="dxa"/>
            <w:vMerge w:val="restart"/>
          </w:tcPr>
          <w:p w14:paraId="53D035C2" w14:textId="77777777" w:rsidR="005B3F2F" w:rsidRDefault="005B3F2F" w:rsidP="005B3F2F">
            <w:pPr>
              <w:pStyle w:val="1a"/>
              <w:ind w:left="-57" w:right="-108" w:firstLine="0"/>
              <w:rPr>
                <w:b/>
                <w:sz w:val="24"/>
                <w:szCs w:val="24"/>
              </w:rPr>
            </w:pPr>
          </w:p>
          <w:p w14:paraId="75AB4584" w14:textId="77777777" w:rsidR="005B3F2F" w:rsidRDefault="005B3F2F" w:rsidP="005B3F2F">
            <w:pPr>
              <w:pStyle w:val="1a"/>
              <w:ind w:left="-57" w:right="-108"/>
              <w:rPr>
                <w:b/>
                <w:sz w:val="24"/>
                <w:szCs w:val="24"/>
              </w:rPr>
            </w:pPr>
            <w:r>
              <w:rPr>
                <w:b/>
                <w:sz w:val="24"/>
                <w:szCs w:val="24"/>
              </w:rPr>
              <w:t>119.</w:t>
            </w:r>
          </w:p>
        </w:tc>
        <w:tc>
          <w:tcPr>
            <w:tcW w:w="2126" w:type="dxa"/>
            <w:vMerge w:val="restart"/>
          </w:tcPr>
          <w:p w14:paraId="4696C453" w14:textId="77777777" w:rsidR="005B3F2F" w:rsidRDefault="005B3F2F" w:rsidP="005B3F2F">
            <w:pPr>
              <w:pStyle w:val="Default"/>
              <w:rPr>
                <w:b/>
                <w:color w:val="auto"/>
              </w:rPr>
            </w:pPr>
          </w:p>
          <w:p w14:paraId="20F6893C" w14:textId="77777777" w:rsidR="005B3F2F" w:rsidRDefault="005B3F2F" w:rsidP="005B3F2F">
            <w:pPr>
              <w:pStyle w:val="Default"/>
              <w:rPr>
                <w:b/>
                <w:color w:val="auto"/>
              </w:rPr>
            </w:pPr>
            <w:r>
              <w:rPr>
                <w:b/>
                <w:color w:val="auto"/>
              </w:rPr>
              <w:t>Критерии оценки при сопоставлении Заявок и коэффициент их значимости (Кз)</w:t>
            </w:r>
          </w:p>
        </w:tc>
        <w:tc>
          <w:tcPr>
            <w:tcW w:w="4808" w:type="dxa"/>
            <w:gridSpan w:val="5"/>
          </w:tcPr>
          <w:p w14:paraId="2CFB778C" w14:textId="77777777" w:rsidR="005B3F2F" w:rsidRDefault="005B3F2F" w:rsidP="005F0B18">
            <w:pPr>
              <w:pStyle w:val="afb"/>
              <w:ind w:firstLine="0"/>
              <w:jc w:val="left"/>
              <w:rPr>
                <w:b/>
                <w:sz w:val="24"/>
              </w:rPr>
            </w:pPr>
            <w:r>
              <w:rPr>
                <w:b/>
                <w:sz w:val="24"/>
              </w:rPr>
              <w:t>Критерий оценки</w:t>
            </w:r>
          </w:p>
        </w:tc>
        <w:tc>
          <w:tcPr>
            <w:tcW w:w="2392" w:type="dxa"/>
            <w:gridSpan w:val="2"/>
          </w:tcPr>
          <w:p w14:paraId="46260AE7" w14:textId="77777777" w:rsidR="005B3F2F" w:rsidRDefault="005B3F2F" w:rsidP="0051302E">
            <w:pPr>
              <w:pStyle w:val="afb"/>
              <w:ind w:firstLine="0"/>
              <w:jc w:val="center"/>
              <w:rPr>
                <w:b/>
                <w:sz w:val="24"/>
              </w:rPr>
            </w:pPr>
            <w:r>
              <w:rPr>
                <w:b/>
                <w:sz w:val="24"/>
              </w:rPr>
              <w:t>Значение Кз</w:t>
            </w:r>
          </w:p>
        </w:tc>
      </w:tr>
      <w:tr w:rsidR="005B3F2F" w:rsidRPr="00F86FAA" w14:paraId="37878937" w14:textId="77777777" w:rsidTr="00A816C8">
        <w:trPr>
          <w:trHeight w:val="568"/>
        </w:trPr>
        <w:tc>
          <w:tcPr>
            <w:tcW w:w="426" w:type="dxa"/>
            <w:vMerge/>
          </w:tcPr>
          <w:p w14:paraId="27408E6B" w14:textId="77777777" w:rsidR="005B3F2F" w:rsidRDefault="005B3F2F" w:rsidP="00E47C4C">
            <w:pPr>
              <w:pStyle w:val="1a"/>
              <w:ind w:left="-57" w:right="-108" w:firstLine="0"/>
              <w:rPr>
                <w:b/>
                <w:sz w:val="24"/>
                <w:szCs w:val="24"/>
              </w:rPr>
            </w:pPr>
          </w:p>
        </w:tc>
        <w:tc>
          <w:tcPr>
            <w:tcW w:w="2126" w:type="dxa"/>
            <w:vMerge/>
          </w:tcPr>
          <w:p w14:paraId="72A4551E" w14:textId="77777777" w:rsidR="005B3F2F" w:rsidRDefault="005B3F2F" w:rsidP="00051353">
            <w:pPr>
              <w:pStyle w:val="Default"/>
              <w:rPr>
                <w:b/>
                <w:color w:val="auto"/>
              </w:rPr>
            </w:pPr>
          </w:p>
        </w:tc>
        <w:tc>
          <w:tcPr>
            <w:tcW w:w="4808" w:type="dxa"/>
            <w:gridSpan w:val="5"/>
          </w:tcPr>
          <w:p w14:paraId="25624D39" w14:textId="77777777" w:rsidR="0051302E" w:rsidRDefault="005B3F2F" w:rsidP="0051302E">
            <w:pPr>
              <w:pStyle w:val="afb"/>
              <w:ind w:firstLine="0"/>
              <w:rPr>
                <w:sz w:val="24"/>
              </w:rPr>
            </w:pPr>
            <w:r>
              <w:rPr>
                <w:sz w:val="24"/>
              </w:rPr>
              <w:t xml:space="preserve">Средневзвешенная скидка, % </w:t>
            </w:r>
          </w:p>
          <w:p w14:paraId="791DD6B5" w14:textId="7F4AC027" w:rsidR="005B3F2F" w:rsidRDefault="005B3F2F" w:rsidP="0051302E">
            <w:pPr>
              <w:pStyle w:val="afb"/>
              <w:ind w:firstLine="0"/>
              <w:rPr>
                <w:b/>
                <w:sz w:val="24"/>
              </w:rPr>
            </w:pPr>
            <w:r>
              <w:rPr>
                <w:sz w:val="24"/>
              </w:rPr>
              <w:t>Наилучшим считается наибольшее значение</w:t>
            </w:r>
          </w:p>
        </w:tc>
        <w:tc>
          <w:tcPr>
            <w:tcW w:w="2392" w:type="dxa"/>
            <w:gridSpan w:val="2"/>
          </w:tcPr>
          <w:p w14:paraId="08C2E2E8" w14:textId="77777777" w:rsidR="005B3F2F" w:rsidRDefault="005B3F2F" w:rsidP="003D3596">
            <w:pPr>
              <w:pStyle w:val="afb"/>
              <w:rPr>
                <w:b/>
                <w:sz w:val="24"/>
              </w:rPr>
            </w:pPr>
            <w:r>
              <w:rPr>
                <w:sz w:val="24"/>
                <w:lang w:val="en-US"/>
              </w:rPr>
              <w:t>0,50</w:t>
            </w:r>
          </w:p>
        </w:tc>
      </w:tr>
      <w:tr w:rsidR="005B3F2F" w:rsidRPr="00F86FAA" w14:paraId="4AA79F91" w14:textId="77777777" w:rsidTr="005B3F2F">
        <w:trPr>
          <w:trHeight w:val="500"/>
        </w:trPr>
        <w:tc>
          <w:tcPr>
            <w:tcW w:w="426" w:type="dxa"/>
            <w:vMerge/>
          </w:tcPr>
          <w:p w14:paraId="65A7DFE4" w14:textId="77777777" w:rsidR="005B3F2F" w:rsidRDefault="005B3F2F" w:rsidP="00E47C4C">
            <w:pPr>
              <w:pStyle w:val="1a"/>
              <w:ind w:left="-57" w:right="-108" w:firstLine="0"/>
              <w:rPr>
                <w:b/>
                <w:sz w:val="24"/>
                <w:szCs w:val="24"/>
              </w:rPr>
            </w:pPr>
          </w:p>
        </w:tc>
        <w:tc>
          <w:tcPr>
            <w:tcW w:w="2126" w:type="dxa"/>
            <w:vMerge/>
          </w:tcPr>
          <w:p w14:paraId="744510A8" w14:textId="77777777" w:rsidR="005B3F2F" w:rsidRDefault="005B3F2F" w:rsidP="00051353">
            <w:pPr>
              <w:pStyle w:val="Default"/>
              <w:rPr>
                <w:b/>
                <w:color w:val="auto"/>
              </w:rPr>
            </w:pPr>
          </w:p>
        </w:tc>
        <w:tc>
          <w:tcPr>
            <w:tcW w:w="4808" w:type="dxa"/>
            <w:gridSpan w:val="5"/>
          </w:tcPr>
          <w:p w14:paraId="189CED47" w14:textId="77777777" w:rsidR="0051302E" w:rsidRDefault="005B3F2F" w:rsidP="0051302E">
            <w:pPr>
              <w:pStyle w:val="afb"/>
              <w:ind w:firstLine="0"/>
              <w:rPr>
                <w:sz w:val="24"/>
              </w:rPr>
            </w:pPr>
            <w:r>
              <w:rPr>
                <w:sz w:val="24"/>
              </w:rPr>
              <w:t xml:space="preserve">Суммарное количество АЗС по всем регионам лота, шт. </w:t>
            </w:r>
          </w:p>
          <w:p w14:paraId="6B405203" w14:textId="71BA937F" w:rsidR="00134E18" w:rsidRDefault="005B3F2F" w:rsidP="0051302E">
            <w:pPr>
              <w:pStyle w:val="afb"/>
              <w:ind w:firstLine="0"/>
              <w:rPr>
                <w:b/>
                <w:sz w:val="24"/>
              </w:rPr>
            </w:pPr>
            <w:r>
              <w:rPr>
                <w:sz w:val="24"/>
              </w:rPr>
              <w:t>Наилучшим считается наибольшее значение</w:t>
            </w:r>
          </w:p>
        </w:tc>
        <w:tc>
          <w:tcPr>
            <w:tcW w:w="2392" w:type="dxa"/>
            <w:gridSpan w:val="2"/>
          </w:tcPr>
          <w:p w14:paraId="1D97265E" w14:textId="77777777" w:rsidR="005B3F2F" w:rsidRDefault="005B3F2F" w:rsidP="003D3596">
            <w:pPr>
              <w:pStyle w:val="afb"/>
              <w:rPr>
                <w:b/>
                <w:sz w:val="24"/>
              </w:rPr>
            </w:pPr>
            <w:r>
              <w:rPr>
                <w:sz w:val="24"/>
                <w:lang w:val="en-US"/>
              </w:rPr>
              <w:t>0,40</w:t>
            </w:r>
          </w:p>
        </w:tc>
      </w:tr>
      <w:tr w:rsidR="005B3F2F" w:rsidRPr="00F86FAA" w14:paraId="5E1A673E" w14:textId="77777777" w:rsidTr="005B3F2F">
        <w:trPr>
          <w:trHeight w:val="513"/>
        </w:trPr>
        <w:tc>
          <w:tcPr>
            <w:tcW w:w="426" w:type="dxa"/>
            <w:vMerge/>
          </w:tcPr>
          <w:p w14:paraId="1BA15917" w14:textId="77777777" w:rsidR="005B3F2F" w:rsidRDefault="005B3F2F" w:rsidP="00E47C4C">
            <w:pPr>
              <w:pStyle w:val="1a"/>
              <w:ind w:left="-57" w:right="-108" w:firstLine="0"/>
              <w:rPr>
                <w:b/>
                <w:sz w:val="24"/>
                <w:szCs w:val="24"/>
              </w:rPr>
            </w:pPr>
          </w:p>
        </w:tc>
        <w:tc>
          <w:tcPr>
            <w:tcW w:w="2126" w:type="dxa"/>
            <w:vMerge/>
          </w:tcPr>
          <w:p w14:paraId="17E391E9" w14:textId="77777777" w:rsidR="005B3F2F" w:rsidRDefault="005B3F2F" w:rsidP="00051353">
            <w:pPr>
              <w:pStyle w:val="Default"/>
              <w:rPr>
                <w:b/>
                <w:color w:val="auto"/>
              </w:rPr>
            </w:pPr>
          </w:p>
        </w:tc>
        <w:tc>
          <w:tcPr>
            <w:tcW w:w="4808" w:type="dxa"/>
            <w:gridSpan w:val="5"/>
          </w:tcPr>
          <w:p w14:paraId="03C1A571" w14:textId="6658C3ED" w:rsidR="005B3F2F" w:rsidRDefault="005B3F2F" w:rsidP="0051302E">
            <w:pPr>
              <w:pStyle w:val="afb"/>
              <w:ind w:firstLine="0"/>
              <w:rPr>
                <w:b/>
                <w:sz w:val="24"/>
              </w:rPr>
            </w:pPr>
            <w:r>
              <w:rPr>
                <w:sz w:val="24"/>
              </w:rPr>
              <w:t>Условия и порядок оплаты (размер аванса).  Наилучшим считается наименьшее значение</w:t>
            </w:r>
          </w:p>
        </w:tc>
        <w:tc>
          <w:tcPr>
            <w:tcW w:w="2392" w:type="dxa"/>
            <w:gridSpan w:val="2"/>
          </w:tcPr>
          <w:p w14:paraId="36F48837" w14:textId="77777777" w:rsidR="005B3F2F" w:rsidRDefault="005B3F2F" w:rsidP="003D3596">
            <w:pPr>
              <w:pStyle w:val="afb"/>
              <w:rPr>
                <w:b/>
                <w:sz w:val="24"/>
              </w:rPr>
            </w:pPr>
            <w:r>
              <w:rPr>
                <w:sz w:val="24"/>
                <w:lang w:val="en-US"/>
              </w:rPr>
              <w:t>0,10</w:t>
            </w:r>
          </w:p>
        </w:tc>
      </w:tr>
      <w:tr w:rsidR="00736D40" w:rsidRPr="00F86FAA" w14:paraId="0AE57695" w14:textId="77777777" w:rsidTr="004D6B74">
        <w:tc>
          <w:tcPr>
            <w:tcW w:w="426" w:type="dxa"/>
          </w:tcPr>
          <w:p w14:paraId="35F79761"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7677469E" w14:textId="77777777" w:rsidR="00736D40" w:rsidRPr="00F86FAA" w:rsidRDefault="007341C2">
            <w:pPr>
              <w:pStyle w:val="Default"/>
              <w:rPr>
                <w:b/>
                <w:color w:val="auto"/>
              </w:rPr>
            </w:pPr>
            <w:r>
              <w:rPr>
                <w:b/>
                <w:color w:val="auto"/>
              </w:rPr>
              <w:t>Особенности заключения договора</w:t>
            </w:r>
          </w:p>
        </w:tc>
        <w:tc>
          <w:tcPr>
            <w:tcW w:w="7200" w:type="dxa"/>
            <w:gridSpan w:val="7"/>
          </w:tcPr>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3D3C71" w:rsidRPr="00E048E8" w14:paraId="78F092A3" w14:textId="77777777" w:rsidTr="006550E6">
              <w:tc>
                <w:tcPr>
                  <w:tcW w:w="6974" w:type="dxa"/>
                </w:tcPr>
                <w:p w14:paraId="58DD0831"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6178C91B" w14:textId="77777777" w:rsidR="00A53E65" w:rsidRDefault="00E73A0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1C7F11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E78E8DB"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14:paraId="1F89E9C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8DB7249"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5BC03F4" w14:textId="77777777" w:rsidR="00A53E65" w:rsidRDefault="00E73A0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0103BE7D" w14:textId="77777777" w:rsidTr="006550E6">
              <w:tc>
                <w:tcPr>
                  <w:tcW w:w="6974" w:type="dxa"/>
                </w:tcPr>
                <w:p w14:paraId="40365FBD" w14:textId="492947C2" w:rsidR="00A53E65" w:rsidRDefault="00E73A03" w:rsidP="00A816C8">
                  <w:pPr>
                    <w:pStyle w:val="-3"/>
                    <w:tabs>
                      <w:tab w:val="clear" w:pos="1985"/>
                    </w:tabs>
                    <w:suppressAutoHyphens/>
                    <w:ind w:firstLine="600"/>
                    <w:rPr>
                      <w:b/>
                      <w:sz w:val="24"/>
                    </w:rPr>
                  </w:pPr>
                  <w:r>
                    <w:rPr>
                      <w:b/>
                      <w:sz w:val="24"/>
                    </w:rPr>
                    <w:lastRenderedPageBreak/>
                    <w:t>II. Иные особенности заключения договора:</w:t>
                  </w:r>
                  <w:r>
                    <w:rPr>
                      <w:b/>
                      <w:sz w:val="24"/>
                    </w:rPr>
                    <w:br/>
                  </w:r>
                  <w:r w:rsidR="003A0B93">
                    <w:rPr>
                      <w:sz w:val="24"/>
                    </w:rPr>
                    <w:t xml:space="preserve">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w:t>
                  </w:r>
                  <w:r w:rsidR="003A0B93" w:rsidRPr="000C523D">
                    <w:rPr>
                      <w:sz w:val="24"/>
                    </w:rPr>
                    <w:t>соглашения к договору. Проведение дополнительных закупочных процедур не требуется</w:t>
                  </w:r>
                </w:p>
              </w:tc>
            </w:tr>
            <w:tr w:rsidR="003D3C71" w:rsidRPr="00514332" w14:paraId="4F54942F" w14:textId="77777777" w:rsidTr="006550E6">
              <w:tc>
                <w:tcPr>
                  <w:tcW w:w="6974" w:type="dxa"/>
                </w:tcPr>
                <w:p w14:paraId="07AF794F" w14:textId="77777777" w:rsidR="00677986" w:rsidRDefault="00677986" w:rsidP="00677986">
                  <w:pPr>
                    <w:pStyle w:val="afb"/>
                    <w:ind w:left="629" w:firstLine="0"/>
                    <w:rPr>
                      <w:b/>
                      <w:sz w:val="24"/>
                    </w:rPr>
                  </w:pPr>
                  <w:r>
                    <w:rPr>
                      <w:b/>
                      <w:sz w:val="24"/>
                    </w:rPr>
                    <w:t>III. Увеличение цены договора:</w:t>
                  </w:r>
                </w:p>
                <w:p w14:paraId="4AFC07FB" w14:textId="77777777" w:rsidR="003A0B93" w:rsidRDefault="003A0B93" w:rsidP="003A0B93">
                  <w:pPr>
                    <w:ind w:firstLine="708"/>
                    <w:jc w:val="both"/>
                  </w:pPr>
                  <w:r>
                    <w:t>Ц</w:t>
                  </w:r>
                  <w:r w:rsidRPr="00D655C1">
                    <w:t>ен</w:t>
                  </w:r>
                  <w:r>
                    <w:t>а</w:t>
                  </w:r>
                  <w:r w:rsidRPr="00D655C1">
                    <w:t xml:space="preserve"> </w:t>
                  </w:r>
                  <w:r w:rsidRPr="00D17BAE">
                    <w:t>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без проведения дополнительных закупочных процедур на следующих условиях:</w:t>
                  </w:r>
                  <w:r>
                    <w:t xml:space="preserve"> </w:t>
                  </w:r>
                </w:p>
                <w:p w14:paraId="41CB076B" w14:textId="77777777" w:rsidR="003A0B93" w:rsidRPr="00D17BAE" w:rsidRDefault="003A0B93" w:rsidP="003A0B93">
                  <w:pPr>
                    <w:pStyle w:val="1a"/>
                    <w:ind w:firstLine="708"/>
                    <w:rPr>
                      <w:sz w:val="24"/>
                      <w:szCs w:val="24"/>
                    </w:rPr>
                  </w:pPr>
                  <w:r w:rsidRPr="00D17BAE">
                    <w:rPr>
                      <w:sz w:val="24"/>
                      <w:szCs w:val="24"/>
                    </w:rPr>
                    <w:t>- метод расчета цены за единицу товара остается неизменными;</w:t>
                  </w:r>
                </w:p>
                <w:p w14:paraId="24E8688B" w14:textId="77777777" w:rsidR="003A0B93" w:rsidRDefault="003A0B93" w:rsidP="003A0B93">
                  <w:pPr>
                    <w:pStyle w:val="1a"/>
                    <w:ind w:firstLine="708"/>
                  </w:pPr>
                  <w:r w:rsidRPr="00D17BAE">
                    <w:rPr>
                      <w:sz w:val="24"/>
                      <w:szCs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r>
                    <w:rPr>
                      <w:sz w:val="24"/>
                      <w:szCs w:val="24"/>
                    </w:rPr>
                    <w:t>.</w:t>
                  </w:r>
                </w:p>
                <w:p w14:paraId="767A5D27" w14:textId="77777777" w:rsidR="00A53E65" w:rsidRDefault="00A53E65">
                  <w:pPr>
                    <w:pStyle w:val="afb"/>
                    <w:ind w:firstLine="629"/>
                    <w:rPr>
                      <w:sz w:val="24"/>
                    </w:rPr>
                  </w:pPr>
                </w:p>
              </w:tc>
            </w:tr>
          </w:tbl>
          <w:p w14:paraId="7AC5A204" w14:textId="77777777" w:rsidR="00736D40" w:rsidRPr="00A3070E" w:rsidRDefault="00736D40" w:rsidP="003D3C71">
            <w:pPr>
              <w:pStyle w:val="afb"/>
              <w:ind w:left="601" w:firstLine="0"/>
              <w:rPr>
                <w:sz w:val="24"/>
              </w:rPr>
            </w:pPr>
          </w:p>
        </w:tc>
      </w:tr>
      <w:tr w:rsidR="007D6548" w:rsidRPr="00F86FAA" w14:paraId="4DBD47A0" w14:textId="77777777" w:rsidTr="004D6B74">
        <w:tc>
          <w:tcPr>
            <w:tcW w:w="426" w:type="dxa"/>
          </w:tcPr>
          <w:p w14:paraId="2002E0D0"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29774542"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7"/>
          </w:tcPr>
          <w:p w14:paraId="5FA8C992" w14:textId="77777777" w:rsidR="00D42DC5" w:rsidRDefault="00D42DC5" w:rsidP="00D42DC5">
            <w:pPr>
              <w:pStyle w:val="1a"/>
              <w:ind w:firstLine="0"/>
              <w:rPr>
                <w:sz w:val="24"/>
                <w:szCs w:val="24"/>
              </w:rPr>
            </w:pPr>
            <w:r>
              <w:rPr>
                <w:sz w:val="24"/>
                <w:szCs w:val="24"/>
              </w:rPr>
              <w:t>Лоты №№ 1</w:t>
            </w:r>
            <w:r>
              <w:t>–</w:t>
            </w:r>
            <w:r w:rsidRPr="00D42DC5">
              <w:rPr>
                <w:sz w:val="24"/>
                <w:szCs w:val="24"/>
              </w:rPr>
              <w:t>6</w:t>
            </w:r>
            <w:r>
              <w:rPr>
                <w:sz w:val="24"/>
                <w:szCs w:val="24"/>
              </w:rPr>
              <w:t xml:space="preserve">: </w:t>
            </w:r>
            <w:r w:rsidR="00C64445">
              <w:rPr>
                <w:sz w:val="24"/>
                <w:szCs w:val="24"/>
              </w:rPr>
              <w:t>д</w:t>
            </w:r>
            <w:r>
              <w:rPr>
                <w:sz w:val="24"/>
                <w:szCs w:val="24"/>
              </w:rPr>
              <w:t xml:space="preserve">опускается. </w:t>
            </w:r>
          </w:p>
          <w:p w14:paraId="6949C2A6" w14:textId="77777777" w:rsidR="00A53E65" w:rsidRDefault="00A53E65">
            <w:pPr>
              <w:pStyle w:val="1a"/>
              <w:ind w:firstLine="0"/>
              <w:rPr>
                <w:sz w:val="24"/>
                <w:szCs w:val="24"/>
              </w:rPr>
            </w:pPr>
          </w:p>
        </w:tc>
      </w:tr>
      <w:tr w:rsidR="001356F1" w:rsidRPr="00F86FAA" w14:paraId="02445FB8" w14:textId="77777777" w:rsidTr="004D6B74">
        <w:tc>
          <w:tcPr>
            <w:tcW w:w="426" w:type="dxa"/>
          </w:tcPr>
          <w:p w14:paraId="71719F7C"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2F005A80"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7"/>
          </w:tcPr>
          <w:p w14:paraId="3B9C9D1E" w14:textId="77777777" w:rsidR="00A53E65" w:rsidRDefault="00E73A0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C16E656" w14:textId="77777777" w:rsidTr="004D6B74">
        <w:tc>
          <w:tcPr>
            <w:tcW w:w="426" w:type="dxa"/>
          </w:tcPr>
          <w:p w14:paraId="1418C4D4"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1543A83A" w14:textId="77777777" w:rsidR="00DF6AE3" w:rsidRPr="00F86FAA" w:rsidRDefault="00BB306F">
            <w:pPr>
              <w:pStyle w:val="Default"/>
              <w:rPr>
                <w:b/>
                <w:color w:val="auto"/>
              </w:rPr>
            </w:pPr>
            <w:r>
              <w:rPr>
                <w:b/>
                <w:color w:val="auto"/>
              </w:rPr>
              <w:t>Обеспечение Заявки</w:t>
            </w:r>
          </w:p>
        </w:tc>
        <w:tc>
          <w:tcPr>
            <w:tcW w:w="7200" w:type="dxa"/>
            <w:gridSpan w:val="7"/>
          </w:tcPr>
          <w:p w14:paraId="5F996DD1" w14:textId="77777777" w:rsidR="00A53E65" w:rsidRDefault="005238A0">
            <w:pPr>
              <w:pStyle w:val="1a"/>
              <w:ind w:firstLine="0"/>
              <w:rPr>
                <w:sz w:val="24"/>
                <w:szCs w:val="24"/>
              </w:rPr>
            </w:pPr>
            <w:r w:rsidRPr="004C49AD">
              <w:rPr>
                <w:bCs/>
                <w:sz w:val="24"/>
                <w:szCs w:val="24"/>
              </w:rPr>
              <w:t xml:space="preserve">Лоты №№ </w:t>
            </w:r>
            <w:r w:rsidRPr="00684390">
              <w:rPr>
                <w:sz w:val="24"/>
              </w:rPr>
              <w:t>1</w:t>
            </w:r>
            <w:r>
              <w:t>–</w:t>
            </w:r>
            <w:r w:rsidR="00DD4FB6" w:rsidRPr="00DD4FB6">
              <w:rPr>
                <w:sz w:val="24"/>
              </w:rPr>
              <w:t>6:</w:t>
            </w:r>
            <w:r w:rsidR="00DD4FB6" w:rsidRPr="004C49AD">
              <w:rPr>
                <w:bCs/>
                <w:sz w:val="24"/>
                <w:szCs w:val="24"/>
              </w:rPr>
              <w:t xml:space="preserve"> </w:t>
            </w:r>
            <w:r w:rsidR="00C64445">
              <w:rPr>
                <w:bCs/>
                <w:sz w:val="24"/>
                <w:szCs w:val="24"/>
              </w:rPr>
              <w:t>н</w:t>
            </w:r>
            <w:r w:rsidR="00DD4FB6" w:rsidRPr="004C49AD">
              <w:rPr>
                <w:bCs/>
                <w:sz w:val="24"/>
                <w:szCs w:val="24"/>
              </w:rPr>
              <w:t>е</w:t>
            </w:r>
            <w:r w:rsidRPr="004C49AD">
              <w:rPr>
                <w:bCs/>
                <w:sz w:val="24"/>
                <w:szCs w:val="24"/>
              </w:rPr>
              <w:t xml:space="preserve"> предусмотрено.</w:t>
            </w:r>
          </w:p>
        </w:tc>
      </w:tr>
      <w:tr w:rsidR="00402A46" w:rsidRPr="00F86FAA" w14:paraId="2C0EB406" w14:textId="77777777" w:rsidTr="004D6B74">
        <w:tc>
          <w:tcPr>
            <w:tcW w:w="426" w:type="dxa"/>
          </w:tcPr>
          <w:p w14:paraId="358F2AF0"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506F0DC8"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gridSpan w:val="7"/>
          </w:tcPr>
          <w:p w14:paraId="4F708E44" w14:textId="77777777" w:rsidR="00A53E65" w:rsidRDefault="00C03CAA" w:rsidP="00C03CAA">
            <w:pPr>
              <w:jc w:val="both"/>
              <w:rPr>
                <w:rFonts w:eastAsia="Arial"/>
              </w:rPr>
            </w:pPr>
            <w:r w:rsidRPr="004C49AD">
              <w:rPr>
                <w:bCs/>
              </w:rPr>
              <w:t xml:space="preserve">Лоты №№ </w:t>
            </w:r>
            <w:r w:rsidRPr="00684390">
              <w:t>1</w:t>
            </w:r>
            <w:r>
              <w:t>–</w:t>
            </w:r>
            <w:r w:rsidRPr="00DD4FB6">
              <w:t>6:</w:t>
            </w:r>
            <w:r w:rsidRPr="004C49AD">
              <w:rPr>
                <w:bCs/>
              </w:rPr>
              <w:t xml:space="preserve"> </w:t>
            </w:r>
            <w:r w:rsidR="00C64445">
              <w:rPr>
                <w:bCs/>
              </w:rPr>
              <w:t>н</w:t>
            </w:r>
            <w:r w:rsidRPr="004C49AD">
              <w:rPr>
                <w:bCs/>
              </w:rPr>
              <w:t>е предусмотрено.</w:t>
            </w:r>
          </w:p>
        </w:tc>
      </w:tr>
      <w:tr w:rsidR="00E961FF" w:rsidRPr="004A2CA8" w14:paraId="1518091F" w14:textId="77777777" w:rsidTr="004D6B74">
        <w:tc>
          <w:tcPr>
            <w:tcW w:w="426" w:type="dxa"/>
          </w:tcPr>
          <w:p w14:paraId="4B1D248B"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380FC495" w14:textId="77777777" w:rsidR="00E961FF" w:rsidRPr="004A2CA8" w:rsidRDefault="00E961FF" w:rsidP="00AD2CB8">
            <w:pPr>
              <w:pStyle w:val="Default"/>
              <w:rPr>
                <w:b/>
                <w:color w:val="auto"/>
              </w:rPr>
            </w:pPr>
            <w:r>
              <w:rPr>
                <w:b/>
              </w:rPr>
              <w:t>Срок заключения договора</w:t>
            </w:r>
          </w:p>
        </w:tc>
        <w:tc>
          <w:tcPr>
            <w:tcW w:w="7200" w:type="dxa"/>
            <w:gridSpan w:val="7"/>
          </w:tcPr>
          <w:p w14:paraId="362568B4" w14:textId="77777777" w:rsidR="00E961FF"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заключения договора, договор должен быть заключен не позднее чем через 15 дней с даты указанного одобрения.</w:t>
            </w:r>
          </w:p>
          <w:p w14:paraId="4FF56B09" w14:textId="11925722" w:rsidR="00C12EE7" w:rsidRPr="004A2CA8" w:rsidRDefault="00C12EE7" w:rsidP="00D4733A">
            <w:pPr>
              <w:pStyle w:val="1a"/>
              <w:ind w:firstLine="0"/>
              <w:rPr>
                <w:sz w:val="24"/>
                <w:szCs w:val="24"/>
              </w:rPr>
            </w:pPr>
          </w:p>
        </w:tc>
      </w:tr>
      <w:tr w:rsidR="005D5B59" w:rsidRPr="004A2CA8" w14:paraId="5E5F6747" w14:textId="77777777" w:rsidTr="004D6B74">
        <w:tc>
          <w:tcPr>
            <w:tcW w:w="426" w:type="dxa"/>
          </w:tcPr>
          <w:p w14:paraId="56229D5D" w14:textId="77777777"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14:paraId="08FBCDFB" w14:textId="77777777" w:rsidR="005D5B59" w:rsidRPr="004A2CA8" w:rsidRDefault="00971A21" w:rsidP="00AD2CB8">
            <w:pPr>
              <w:pStyle w:val="Default"/>
              <w:rPr>
                <w:b/>
              </w:rPr>
            </w:pPr>
            <w:r>
              <w:rPr>
                <w:b/>
              </w:rPr>
              <w:t>Срок действия договора</w:t>
            </w:r>
          </w:p>
        </w:tc>
        <w:tc>
          <w:tcPr>
            <w:tcW w:w="7200" w:type="dxa"/>
            <w:gridSpan w:val="7"/>
          </w:tcPr>
          <w:p w14:paraId="3F19DDD1" w14:textId="77777777" w:rsidR="00A53E65" w:rsidRDefault="00E73A03">
            <w:pPr>
              <w:pStyle w:val="1a"/>
              <w:ind w:firstLine="0"/>
              <w:rPr>
                <w:sz w:val="24"/>
                <w:szCs w:val="24"/>
              </w:rPr>
            </w:pPr>
            <w:r>
              <w:rPr>
                <w:sz w:val="24"/>
                <w:szCs w:val="24"/>
              </w:rPr>
              <w:t>Договор вступает в силу с даты его подписания сторонами и действует по 31 декабря 2025 года включительно, а в части взаиморасчетов – до полного исполнения сторонами своих обязательств.</w:t>
            </w:r>
          </w:p>
        </w:tc>
      </w:tr>
    </w:tbl>
    <w:p w14:paraId="0D09EC28" w14:textId="77777777" w:rsidR="002079EB" w:rsidRDefault="002079EB" w:rsidP="00D72C8B">
      <w:pPr>
        <w:pStyle w:val="1a"/>
        <w:ind w:firstLine="0"/>
        <w:jc w:val="right"/>
        <w:outlineLvl w:val="0"/>
        <w:rPr>
          <w:rFonts w:eastAsia="MS Mincho"/>
          <w:szCs w:val="28"/>
        </w:rPr>
        <w:sectPr w:rsidR="002079EB" w:rsidSect="00B62D41">
          <w:headerReference w:type="even" r:id="rId29"/>
          <w:headerReference w:type="default" r:id="rId30"/>
          <w:footerReference w:type="even" r:id="rId31"/>
          <w:footerReference w:type="default" r:id="rId32"/>
          <w:headerReference w:type="first" r:id="rId33"/>
          <w:pgSz w:w="11907" w:h="16840" w:code="9"/>
          <w:pgMar w:top="1134" w:right="851" w:bottom="1134" w:left="1418" w:header="794" w:footer="794" w:gutter="0"/>
          <w:cols w:space="720"/>
          <w:titlePg/>
          <w:docGrid w:linePitch="326"/>
        </w:sectPr>
      </w:pPr>
    </w:p>
    <w:p w14:paraId="50B57A72" w14:textId="77777777" w:rsidR="00A53E65" w:rsidRDefault="00E73A03">
      <w:pPr>
        <w:pStyle w:val="1a"/>
        <w:ind w:firstLine="0"/>
        <w:jc w:val="right"/>
        <w:outlineLvl w:val="0"/>
        <w:rPr>
          <w:rFonts w:eastAsia="MS Mincho"/>
          <w:szCs w:val="28"/>
        </w:rPr>
      </w:pPr>
      <w:r>
        <w:rPr>
          <w:rFonts w:eastAsia="MS Mincho"/>
          <w:szCs w:val="28"/>
        </w:rPr>
        <w:lastRenderedPageBreak/>
        <w:t>Приложение № 1</w:t>
      </w:r>
    </w:p>
    <w:p w14:paraId="5D273EEE" w14:textId="77777777" w:rsidR="000954FB" w:rsidRDefault="000954FB" w:rsidP="000954FB">
      <w:pPr>
        <w:ind w:firstLine="425"/>
        <w:jc w:val="right"/>
        <w:rPr>
          <w:sz w:val="28"/>
          <w:szCs w:val="28"/>
        </w:rPr>
      </w:pPr>
      <w:r>
        <w:rPr>
          <w:sz w:val="28"/>
          <w:szCs w:val="28"/>
        </w:rPr>
        <w:t>к документации о закупке</w:t>
      </w:r>
    </w:p>
    <w:p w14:paraId="45A6104B" w14:textId="77777777" w:rsidR="000954FB" w:rsidRDefault="000954FB" w:rsidP="000954FB">
      <w:pPr>
        <w:ind w:firstLine="425"/>
        <w:jc w:val="right"/>
        <w:rPr>
          <w:sz w:val="28"/>
          <w:szCs w:val="28"/>
        </w:rPr>
      </w:pPr>
    </w:p>
    <w:p w14:paraId="0ECBF34D" w14:textId="77777777" w:rsidR="000954FB" w:rsidRPr="00445DDD" w:rsidRDefault="000954FB" w:rsidP="000954FB">
      <w:pPr>
        <w:jc w:val="center"/>
        <w:rPr>
          <w:b/>
          <w:sz w:val="28"/>
          <w:szCs w:val="28"/>
        </w:rPr>
      </w:pPr>
      <w:r>
        <w:rPr>
          <w:b/>
          <w:sz w:val="28"/>
          <w:szCs w:val="28"/>
        </w:rPr>
        <w:t>На бланке претендента</w:t>
      </w:r>
    </w:p>
    <w:p w14:paraId="41419396" w14:textId="77777777" w:rsidR="000954FB" w:rsidRPr="00C03380" w:rsidRDefault="000954FB" w:rsidP="00E570ED">
      <w:pPr>
        <w:jc w:val="center"/>
        <w:outlineLvl w:val="1"/>
        <w:rPr>
          <w:b/>
          <w:sz w:val="28"/>
        </w:rPr>
      </w:pPr>
      <w:r>
        <w:rPr>
          <w:b/>
          <w:sz w:val="28"/>
        </w:rPr>
        <w:t xml:space="preserve">ЗАЯВКА ______________ </w:t>
      </w:r>
      <w:r>
        <w:rPr>
          <w:b/>
          <w:i/>
        </w:rPr>
        <w:t>(наименование претендента)</w:t>
      </w:r>
    </w:p>
    <w:p w14:paraId="0BC7A754" w14:textId="766148B7" w:rsidR="000954FB" w:rsidRPr="00C03380" w:rsidRDefault="000954FB" w:rsidP="00C03380">
      <w:pPr>
        <w:jc w:val="center"/>
        <w:rPr>
          <w:b/>
          <w:sz w:val="28"/>
        </w:rPr>
      </w:pPr>
      <w:r>
        <w:rPr>
          <w:b/>
          <w:sz w:val="28"/>
        </w:rPr>
        <w:t>НА УЧАСТИЕ В ОТКРЫТОМ КОНКУРСЕ № ОКэ</w:t>
      </w:r>
      <w:r w:rsidR="00212A63">
        <w:rPr>
          <w:b/>
          <w:sz w:val="28"/>
        </w:rPr>
        <w:t>-ЦКПКЗ-____-_____</w:t>
      </w:r>
    </w:p>
    <w:p w14:paraId="056B0016" w14:textId="77777777" w:rsidR="000954FB" w:rsidRPr="007415F9" w:rsidRDefault="000954FB" w:rsidP="000954FB"/>
    <w:p w14:paraId="74EEF2CD" w14:textId="0D2F8AB9"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0427FD">
        <w:rPr>
          <w:szCs w:val="28"/>
        </w:rPr>
        <w:t>ЦКПКЗ</w:t>
      </w:r>
      <w:r>
        <w:rPr>
          <w:szCs w:val="28"/>
        </w:rPr>
        <w:t xml:space="preserve">-___-____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DE5A620"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E22D2A5"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8F7E68C"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39546433" w14:textId="77777777" w:rsidR="00C878E0" w:rsidRDefault="00C878E0" w:rsidP="00C878E0">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7594BC1C" w14:textId="77777777" w:rsidR="00C878E0" w:rsidRDefault="00C878E0" w:rsidP="00E73A03">
      <w:pPr>
        <w:pStyle w:val="afe"/>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601783A" w14:textId="77777777" w:rsidR="00C878E0" w:rsidRDefault="00C878E0" w:rsidP="00E73A03">
      <w:pPr>
        <w:pStyle w:val="afe"/>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16E453A" w14:textId="77777777" w:rsidR="00C878E0" w:rsidRDefault="00C878E0" w:rsidP="00E73A03">
      <w:pPr>
        <w:pStyle w:val="afe"/>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E629B15" w14:textId="77777777" w:rsidR="00C878E0" w:rsidRDefault="00C878E0" w:rsidP="00E73A03">
      <w:pPr>
        <w:pStyle w:val="afe"/>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07E46CBE" w14:textId="77777777" w:rsidR="00C878E0" w:rsidRPr="00D90120" w:rsidRDefault="00C878E0" w:rsidP="00E73A03">
      <w:pPr>
        <w:pStyle w:val="afe"/>
        <w:widowControl w:val="0"/>
        <w:numPr>
          <w:ilvl w:val="0"/>
          <w:numId w:val="24"/>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12C6F04" w14:textId="77777777" w:rsidR="00C878E0" w:rsidRPr="00D90120" w:rsidRDefault="00C878E0" w:rsidP="00E73A03">
      <w:pPr>
        <w:pStyle w:val="afe"/>
        <w:widowControl w:val="0"/>
        <w:numPr>
          <w:ilvl w:val="0"/>
          <w:numId w:val="24"/>
        </w:numPr>
        <w:ind w:left="0" w:firstLine="403"/>
        <w:jc w:val="both"/>
        <w:rPr>
          <w:szCs w:val="28"/>
        </w:rPr>
      </w:pPr>
      <w:r>
        <w:t>Не находится в процессе ликвидации;</w:t>
      </w:r>
    </w:p>
    <w:p w14:paraId="00ABDCED" w14:textId="77777777" w:rsidR="00C878E0" w:rsidRPr="00D90120" w:rsidRDefault="00C878E0" w:rsidP="00E73A03">
      <w:pPr>
        <w:pStyle w:val="afe"/>
        <w:widowControl w:val="0"/>
        <w:numPr>
          <w:ilvl w:val="0"/>
          <w:numId w:val="24"/>
        </w:numPr>
        <w:ind w:left="0" w:firstLine="403"/>
        <w:jc w:val="both"/>
        <w:rPr>
          <w:szCs w:val="28"/>
        </w:rPr>
      </w:pPr>
      <w:r>
        <w:t xml:space="preserve">На имущество не наложен арест, экономическая деятельность не </w:t>
      </w:r>
      <w:r>
        <w:lastRenderedPageBreak/>
        <w:t>приостановлена;</w:t>
      </w:r>
    </w:p>
    <w:p w14:paraId="5C4715DC" w14:textId="77777777" w:rsidR="00C878E0" w:rsidRDefault="00C878E0" w:rsidP="00E73A03">
      <w:pPr>
        <w:pStyle w:val="afe"/>
        <w:widowControl w:val="0"/>
        <w:numPr>
          <w:ilvl w:val="0"/>
          <w:numId w:val="24"/>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2E1E87BE" w14:textId="77777777" w:rsidR="00C878E0" w:rsidRDefault="00C878E0" w:rsidP="00E73A03">
      <w:pPr>
        <w:pStyle w:val="afe"/>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44A5BC3" w14:textId="77777777" w:rsidR="00C878E0" w:rsidRDefault="00C878E0" w:rsidP="00E73A03">
      <w:pPr>
        <w:pStyle w:val="afe"/>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13AF3C95" w14:textId="77777777" w:rsidR="00C878E0" w:rsidRDefault="00C878E0" w:rsidP="00E73A03">
      <w:pPr>
        <w:pStyle w:val="afe"/>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4B3D374" w14:textId="77777777" w:rsidR="00C878E0" w:rsidRDefault="00C878E0" w:rsidP="00E73A03">
      <w:pPr>
        <w:pStyle w:val="afe"/>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4"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1C3F33D" w14:textId="77777777" w:rsidR="00C878E0" w:rsidRPr="00D90120" w:rsidRDefault="00C878E0" w:rsidP="00E73A03">
      <w:pPr>
        <w:pStyle w:val="afe"/>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15574CCB" w14:textId="77777777" w:rsidR="00C878E0" w:rsidRPr="00A57B0E" w:rsidRDefault="00C878E0" w:rsidP="00E73A03">
      <w:pPr>
        <w:pStyle w:val="afe"/>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5129D539" w14:textId="77777777" w:rsidR="00C878E0" w:rsidRPr="00D90120" w:rsidRDefault="00C878E0" w:rsidP="00E73A03">
      <w:pPr>
        <w:pStyle w:val="afe"/>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CE5BE81" w14:textId="77777777" w:rsidR="00C878E0" w:rsidRPr="00D90120" w:rsidRDefault="00C878E0" w:rsidP="00E73A03">
      <w:pPr>
        <w:pStyle w:val="afe"/>
        <w:widowControl w:val="0"/>
        <w:numPr>
          <w:ilvl w:val="0"/>
          <w:numId w:val="24"/>
        </w:numPr>
        <w:ind w:left="0" w:firstLine="403"/>
        <w:jc w:val="both"/>
        <w:rPr>
          <w:szCs w:val="28"/>
        </w:rPr>
      </w:pPr>
      <w:r>
        <w:t xml:space="preserve">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lastRenderedPageBreak/>
        <w:t>Открытого конкурса.</w:t>
      </w:r>
    </w:p>
    <w:p w14:paraId="24CA29B1"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AAE2212" w14:textId="77777777" w:rsidR="00C878E0" w:rsidRDefault="00C878E0" w:rsidP="00E73A03">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55E0447" w14:textId="77777777" w:rsidR="00C878E0" w:rsidRDefault="00C878E0" w:rsidP="00E73A03">
      <w:pPr>
        <w:numPr>
          <w:ilvl w:val="0"/>
          <w:numId w:val="7"/>
        </w:numPr>
        <w:tabs>
          <w:tab w:val="left" w:pos="1418"/>
        </w:tabs>
        <w:ind w:left="0" w:firstLine="709"/>
        <w:jc w:val="both"/>
        <w:rPr>
          <w:sz w:val="28"/>
          <w:szCs w:val="20"/>
        </w:rPr>
      </w:pPr>
      <w:bookmarkStart w:id="32"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2D6D577" w14:textId="77777777" w:rsidR="00C878E0" w:rsidRDefault="00C878E0" w:rsidP="00C57267">
      <w:pPr>
        <w:ind w:firstLine="709"/>
        <w:jc w:val="both"/>
        <w:rPr>
          <w:sz w:val="28"/>
          <w:szCs w:val="20"/>
        </w:rPr>
      </w:pPr>
      <w:bookmarkStart w:id="33"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33"/>
    </w:p>
    <w:bookmarkEnd w:id="32"/>
    <w:p w14:paraId="06C7D627" w14:textId="77777777" w:rsidR="00C878E0" w:rsidRDefault="00C878E0" w:rsidP="00E73A03">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B6F582F" w14:textId="77777777" w:rsidR="00C878E0" w:rsidRDefault="00C878E0" w:rsidP="00E73A03">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996CE85" w14:textId="77777777" w:rsidR="00C878E0" w:rsidRPr="00002090" w:rsidRDefault="00C878E0" w:rsidP="00E73A03">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97D8B7F" w14:textId="77777777" w:rsidR="00C878E0" w:rsidRPr="00002090" w:rsidRDefault="00C878E0" w:rsidP="00C878E0">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05D7669"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C944381"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0EEE8FE5" w14:textId="77777777" w:rsidR="000954FB" w:rsidRPr="00D27A82" w:rsidRDefault="000954FB" w:rsidP="000954FB">
      <w:pPr>
        <w:pStyle w:val="1a"/>
        <w:ind w:firstLine="708"/>
      </w:pPr>
    </w:p>
    <w:p w14:paraId="71130A8C" w14:textId="77777777" w:rsidR="000954FB" w:rsidRDefault="000954FB" w:rsidP="00305BD2">
      <w:pPr>
        <w:pStyle w:val="afb"/>
        <w:ind w:firstLine="553"/>
        <w:rPr>
          <w:sz w:val="28"/>
          <w:szCs w:val="28"/>
        </w:rPr>
      </w:pPr>
    </w:p>
    <w:p w14:paraId="02888C35" w14:textId="77777777"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B777DBB" w14:textId="77777777" w:rsidR="000954FB" w:rsidRPr="007415F9" w:rsidRDefault="00533F3B" w:rsidP="000954FB">
      <w:pPr>
        <w:tabs>
          <w:tab w:val="left" w:pos="8640"/>
        </w:tabs>
        <w:jc w:val="center"/>
        <w:rPr>
          <w:i/>
        </w:rPr>
      </w:pPr>
      <w:r>
        <w:rPr>
          <w:i/>
        </w:rPr>
        <w:t xml:space="preserve">                                         (наименование претендента)</w:t>
      </w:r>
    </w:p>
    <w:p w14:paraId="421F5CC8"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48373A13"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09BBC771" w14:textId="77777777" w:rsidR="002079EB" w:rsidRDefault="008A4412" w:rsidP="002079EB">
      <w:pPr>
        <w:pStyle w:val="32"/>
        <w:suppressAutoHyphens/>
        <w:spacing w:after="0"/>
        <w:rPr>
          <w:sz w:val="28"/>
          <w:szCs w:val="28"/>
        </w:rPr>
      </w:pPr>
      <w:r>
        <w:rPr>
          <w:sz w:val="28"/>
          <w:szCs w:val="28"/>
        </w:rPr>
        <w:t>«____» _________ 20___ г.</w:t>
      </w:r>
    </w:p>
    <w:p w14:paraId="03DEFA0B" w14:textId="77777777" w:rsidR="006B6573" w:rsidRDefault="006B6573" w:rsidP="002079EB">
      <w:pPr>
        <w:pStyle w:val="32"/>
        <w:suppressAutoHyphens/>
        <w:spacing w:after="0"/>
        <w:rPr>
          <w:sz w:val="28"/>
          <w:szCs w:val="28"/>
        </w:rPr>
      </w:pPr>
    </w:p>
    <w:p w14:paraId="1C2B301F"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3FE1CA9C" w14:textId="77777777" w:rsidR="00A53E65" w:rsidRDefault="00E73A03">
      <w:pPr>
        <w:pStyle w:val="1a"/>
        <w:ind w:firstLine="0"/>
        <w:jc w:val="right"/>
        <w:outlineLvl w:val="0"/>
        <w:rPr>
          <w:rFonts w:eastAsia="Times New Roman"/>
          <w:szCs w:val="28"/>
        </w:rPr>
      </w:pPr>
      <w:r>
        <w:rPr>
          <w:rFonts w:eastAsia="MS Mincho"/>
          <w:szCs w:val="28"/>
        </w:rPr>
        <w:lastRenderedPageBreak/>
        <w:t>Приложение № 2</w:t>
      </w:r>
    </w:p>
    <w:p w14:paraId="5426A919" w14:textId="77777777" w:rsidR="00110975" w:rsidRDefault="00110975" w:rsidP="00110975">
      <w:pPr>
        <w:ind w:firstLine="425"/>
        <w:jc w:val="right"/>
        <w:rPr>
          <w:sz w:val="28"/>
          <w:szCs w:val="28"/>
        </w:rPr>
      </w:pPr>
      <w:r>
        <w:rPr>
          <w:sz w:val="28"/>
          <w:szCs w:val="28"/>
        </w:rPr>
        <w:t>к документации о закупке</w:t>
      </w:r>
    </w:p>
    <w:p w14:paraId="6A320988" w14:textId="77777777" w:rsidR="00110975" w:rsidRDefault="00110975" w:rsidP="00110975">
      <w:pPr>
        <w:pStyle w:val="afb"/>
        <w:jc w:val="center"/>
        <w:rPr>
          <w:b/>
          <w:sz w:val="28"/>
          <w:szCs w:val="28"/>
        </w:rPr>
      </w:pPr>
    </w:p>
    <w:p w14:paraId="1CA4A45D" w14:textId="77777777" w:rsidR="00110975" w:rsidRPr="00C03380" w:rsidRDefault="00110975" w:rsidP="00E570ED">
      <w:pPr>
        <w:jc w:val="center"/>
        <w:outlineLvl w:val="1"/>
        <w:rPr>
          <w:b/>
          <w:sz w:val="28"/>
        </w:rPr>
      </w:pPr>
      <w:r>
        <w:rPr>
          <w:b/>
          <w:sz w:val="28"/>
        </w:rPr>
        <w:t xml:space="preserve">СВЕДЕНИЯ О ПРЕТЕНДЕНТЕ </w:t>
      </w:r>
      <w:r>
        <w:rPr>
          <w:i/>
          <w:sz w:val="28"/>
        </w:rPr>
        <w:t>(для юридических лиц)</w:t>
      </w:r>
    </w:p>
    <w:p w14:paraId="73424438" w14:textId="77777777"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04020A3" w14:textId="77777777" w:rsidR="00110975" w:rsidRPr="007415F9" w:rsidRDefault="00110975" w:rsidP="00110975">
      <w:pPr>
        <w:pStyle w:val="afb"/>
        <w:jc w:val="center"/>
        <w:rPr>
          <w:sz w:val="28"/>
          <w:szCs w:val="28"/>
        </w:rPr>
      </w:pPr>
    </w:p>
    <w:p w14:paraId="4730F6A4" w14:textId="77777777" w:rsidR="00110975" w:rsidRDefault="00110975" w:rsidP="00110975">
      <w:pPr>
        <w:pStyle w:val="afb"/>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3C72BADC" w14:textId="77777777"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14:paraId="18775620" w14:textId="77777777"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14:paraId="352FD90D" w14:textId="77777777" w:rsidR="00110975" w:rsidRDefault="00110975" w:rsidP="00110975">
      <w:pPr>
        <w:pStyle w:val="afb"/>
        <w:ind w:firstLine="696"/>
        <w:rPr>
          <w:sz w:val="28"/>
          <w:szCs w:val="28"/>
        </w:rPr>
      </w:pPr>
      <w:r>
        <w:rPr>
          <w:sz w:val="28"/>
          <w:szCs w:val="28"/>
        </w:rPr>
        <w:t>Юридический адрес ________________________________________</w:t>
      </w:r>
    </w:p>
    <w:p w14:paraId="07A68FE2" w14:textId="77777777" w:rsidR="00110975" w:rsidRDefault="00110975" w:rsidP="00110975">
      <w:pPr>
        <w:pStyle w:val="afb"/>
        <w:ind w:firstLine="696"/>
        <w:rPr>
          <w:sz w:val="28"/>
          <w:szCs w:val="28"/>
        </w:rPr>
      </w:pPr>
      <w:r>
        <w:rPr>
          <w:sz w:val="28"/>
          <w:szCs w:val="28"/>
        </w:rPr>
        <w:t>Почтовый адрес ___________________________________________</w:t>
      </w:r>
    </w:p>
    <w:p w14:paraId="1BEA8182" w14:textId="77777777" w:rsidR="00110975" w:rsidRDefault="00110975" w:rsidP="00110975">
      <w:pPr>
        <w:pStyle w:val="afb"/>
        <w:ind w:firstLine="696"/>
        <w:rPr>
          <w:sz w:val="28"/>
          <w:szCs w:val="28"/>
        </w:rPr>
      </w:pPr>
      <w:r>
        <w:rPr>
          <w:sz w:val="28"/>
          <w:szCs w:val="28"/>
        </w:rPr>
        <w:t>Телефон (______) __________________________________________</w:t>
      </w:r>
    </w:p>
    <w:p w14:paraId="0E7718BE" w14:textId="77777777" w:rsidR="00110975" w:rsidRDefault="00110975" w:rsidP="00110975">
      <w:pPr>
        <w:pStyle w:val="afb"/>
        <w:ind w:firstLine="698"/>
        <w:rPr>
          <w:sz w:val="28"/>
          <w:szCs w:val="28"/>
        </w:rPr>
      </w:pPr>
      <w:r>
        <w:rPr>
          <w:sz w:val="28"/>
          <w:szCs w:val="28"/>
        </w:rPr>
        <w:t>Факс (______) _____________________________________________</w:t>
      </w:r>
    </w:p>
    <w:p w14:paraId="09FCF390" w14:textId="77777777" w:rsidR="00110975" w:rsidRDefault="00110975" w:rsidP="00110975">
      <w:pPr>
        <w:pStyle w:val="afb"/>
        <w:ind w:firstLine="698"/>
        <w:rPr>
          <w:sz w:val="28"/>
          <w:szCs w:val="28"/>
        </w:rPr>
      </w:pPr>
      <w:r>
        <w:rPr>
          <w:sz w:val="28"/>
          <w:szCs w:val="28"/>
        </w:rPr>
        <w:t>Адрес электронной почты __________________@_______________</w:t>
      </w:r>
    </w:p>
    <w:p w14:paraId="48189A2D" w14:textId="77777777" w:rsidR="00110975" w:rsidRDefault="00110975" w:rsidP="00110975">
      <w:pPr>
        <w:pStyle w:val="afb"/>
        <w:ind w:firstLine="698"/>
        <w:rPr>
          <w:sz w:val="28"/>
          <w:szCs w:val="28"/>
        </w:rPr>
      </w:pPr>
      <w:r>
        <w:rPr>
          <w:sz w:val="28"/>
          <w:szCs w:val="28"/>
        </w:rPr>
        <w:t>Зарегистрированный адрес офиса _____________________________</w:t>
      </w:r>
    </w:p>
    <w:p w14:paraId="72DF9965" w14:textId="77777777" w:rsidR="00110975" w:rsidRDefault="00110975" w:rsidP="00110975">
      <w:pPr>
        <w:pStyle w:val="afb"/>
        <w:ind w:firstLine="698"/>
        <w:rPr>
          <w:sz w:val="28"/>
          <w:szCs w:val="28"/>
        </w:rPr>
      </w:pPr>
      <w:r>
        <w:rPr>
          <w:sz w:val="28"/>
          <w:szCs w:val="28"/>
        </w:rPr>
        <w:t>Адрес сайта компании: ______________________________________</w:t>
      </w:r>
    </w:p>
    <w:p w14:paraId="070CAADC" w14:textId="77777777" w:rsidR="00110975" w:rsidRDefault="00110975" w:rsidP="00110975">
      <w:pPr>
        <w:pStyle w:val="afb"/>
        <w:ind w:firstLine="0"/>
        <w:rPr>
          <w:sz w:val="20"/>
          <w:szCs w:val="20"/>
        </w:rPr>
      </w:pPr>
    </w:p>
    <w:p w14:paraId="0C037472" w14:textId="77777777"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B96E791" w14:textId="77777777"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14:paraId="673EA1AE" w14:textId="77777777" w:rsidR="00110975" w:rsidRDefault="00110975" w:rsidP="00110975">
      <w:pPr>
        <w:pStyle w:val="afb"/>
        <w:ind w:firstLine="696"/>
        <w:rPr>
          <w:sz w:val="28"/>
          <w:szCs w:val="28"/>
        </w:rPr>
      </w:pPr>
      <w:r>
        <w:rPr>
          <w:sz w:val="28"/>
          <w:szCs w:val="28"/>
        </w:rPr>
        <w:t>Юридический адрес ________________________________________</w:t>
      </w:r>
    </w:p>
    <w:p w14:paraId="68CD81BA" w14:textId="77777777" w:rsidR="00110975" w:rsidRDefault="00110975" w:rsidP="00110975">
      <w:pPr>
        <w:pStyle w:val="afb"/>
        <w:ind w:firstLine="696"/>
        <w:rPr>
          <w:sz w:val="28"/>
          <w:szCs w:val="28"/>
        </w:rPr>
      </w:pPr>
      <w:r>
        <w:rPr>
          <w:sz w:val="28"/>
          <w:szCs w:val="28"/>
        </w:rPr>
        <w:t>Почтовый адрес ___________________________________________</w:t>
      </w:r>
    </w:p>
    <w:p w14:paraId="2EF69D87" w14:textId="77777777" w:rsidR="00110975" w:rsidRDefault="00110975" w:rsidP="00110975">
      <w:pPr>
        <w:pStyle w:val="afb"/>
        <w:ind w:firstLine="696"/>
        <w:rPr>
          <w:sz w:val="28"/>
          <w:szCs w:val="28"/>
        </w:rPr>
      </w:pPr>
      <w:r>
        <w:rPr>
          <w:sz w:val="28"/>
          <w:szCs w:val="28"/>
        </w:rPr>
        <w:t>Телефон (______) __________________________________________</w:t>
      </w:r>
    </w:p>
    <w:p w14:paraId="46061F88" w14:textId="77777777" w:rsidR="00110975" w:rsidRDefault="00110975" w:rsidP="00110975">
      <w:pPr>
        <w:pStyle w:val="afb"/>
        <w:ind w:firstLine="698"/>
        <w:rPr>
          <w:sz w:val="28"/>
          <w:szCs w:val="28"/>
        </w:rPr>
      </w:pPr>
      <w:r>
        <w:rPr>
          <w:sz w:val="28"/>
          <w:szCs w:val="28"/>
        </w:rPr>
        <w:t>Факс (______) _____________________________________________</w:t>
      </w:r>
    </w:p>
    <w:p w14:paraId="73F475ED" w14:textId="77777777" w:rsidR="00110975" w:rsidRDefault="00110975" w:rsidP="00110975">
      <w:pPr>
        <w:pStyle w:val="afb"/>
        <w:ind w:firstLine="698"/>
        <w:rPr>
          <w:sz w:val="28"/>
          <w:szCs w:val="28"/>
        </w:rPr>
      </w:pPr>
      <w:r>
        <w:rPr>
          <w:sz w:val="28"/>
          <w:szCs w:val="28"/>
        </w:rPr>
        <w:t>Адрес электронной почты __________________@_______________</w:t>
      </w:r>
    </w:p>
    <w:p w14:paraId="045CF6EB" w14:textId="77777777" w:rsidR="00110975" w:rsidRDefault="00110975" w:rsidP="00110975">
      <w:pPr>
        <w:pStyle w:val="afb"/>
        <w:ind w:firstLine="698"/>
        <w:rPr>
          <w:sz w:val="28"/>
          <w:szCs w:val="28"/>
        </w:rPr>
      </w:pPr>
      <w:r>
        <w:rPr>
          <w:sz w:val="28"/>
          <w:szCs w:val="28"/>
        </w:rPr>
        <w:t>Зарегистрированный адрес офиса _____________________________</w:t>
      </w:r>
    </w:p>
    <w:p w14:paraId="7D79458C" w14:textId="77777777"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14:paraId="306E0432" w14:textId="77777777" w:rsidR="00110975" w:rsidRDefault="00110975" w:rsidP="00110975">
      <w:pPr>
        <w:pStyle w:val="afb"/>
        <w:tabs>
          <w:tab w:val="left" w:pos="1080"/>
        </w:tabs>
        <w:ind w:firstLine="0"/>
        <w:rPr>
          <w:sz w:val="28"/>
          <w:szCs w:val="28"/>
        </w:rPr>
      </w:pPr>
      <w:r>
        <w:rPr>
          <w:sz w:val="28"/>
          <w:szCs w:val="28"/>
        </w:rPr>
        <w:t>2. Руководитель_____________________</w:t>
      </w:r>
    </w:p>
    <w:p w14:paraId="07A3C138" w14:textId="77777777" w:rsidR="00110975" w:rsidRDefault="00110975" w:rsidP="00110975">
      <w:pPr>
        <w:pStyle w:val="afb"/>
        <w:tabs>
          <w:tab w:val="left" w:pos="1080"/>
        </w:tabs>
        <w:ind w:firstLine="0"/>
        <w:rPr>
          <w:sz w:val="28"/>
          <w:szCs w:val="28"/>
        </w:rPr>
      </w:pPr>
      <w:r>
        <w:rPr>
          <w:sz w:val="28"/>
          <w:szCs w:val="28"/>
        </w:rPr>
        <w:t>3. Банковские реквизиты______________</w:t>
      </w:r>
    </w:p>
    <w:p w14:paraId="303826A9" w14:textId="77777777"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52FE667" w14:textId="77777777" w:rsidR="00110975" w:rsidRDefault="00110975" w:rsidP="00147510">
      <w:pPr>
        <w:tabs>
          <w:tab w:val="left" w:pos="9639"/>
        </w:tabs>
        <w:ind w:firstLine="539"/>
        <w:jc w:val="both"/>
        <w:rPr>
          <w:b/>
          <w:sz w:val="28"/>
          <w:szCs w:val="28"/>
        </w:rPr>
      </w:pPr>
    </w:p>
    <w:p w14:paraId="49A6E26C"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2491D62"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9F8EB67" w14:textId="77777777" w:rsidR="00110975" w:rsidRDefault="00110975" w:rsidP="00110975">
      <w:pPr>
        <w:tabs>
          <w:tab w:val="left" w:pos="9639"/>
        </w:tabs>
        <w:rPr>
          <w:sz w:val="28"/>
          <w:szCs w:val="28"/>
          <w:u w:val="single"/>
        </w:rPr>
      </w:pPr>
    </w:p>
    <w:p w14:paraId="0D6BAE1B"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702F38F" w14:textId="77777777" w:rsidR="00110975" w:rsidRPr="007415F9" w:rsidRDefault="00110975" w:rsidP="00110975">
      <w:pPr>
        <w:tabs>
          <w:tab w:val="left" w:pos="9639"/>
        </w:tabs>
        <w:jc w:val="right"/>
        <w:rPr>
          <w:i/>
        </w:rPr>
      </w:pPr>
      <w:r>
        <w:rPr>
          <w:i/>
        </w:rPr>
        <w:t>Контактное лицо (должность, ФИО, телефон)</w:t>
      </w:r>
    </w:p>
    <w:p w14:paraId="4746A62A"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C6184C7" w14:textId="77777777" w:rsidR="00110975" w:rsidRPr="007415F9" w:rsidRDefault="00110975" w:rsidP="00110975">
      <w:pPr>
        <w:tabs>
          <w:tab w:val="left" w:pos="9639"/>
        </w:tabs>
        <w:jc w:val="right"/>
        <w:rPr>
          <w:i/>
        </w:rPr>
      </w:pPr>
      <w:r>
        <w:rPr>
          <w:i/>
        </w:rPr>
        <w:t>Контактное лицо (должность, ФИО, телефон)</w:t>
      </w:r>
    </w:p>
    <w:p w14:paraId="442FB93C"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75E1FED9" w14:textId="77777777" w:rsidR="00110975" w:rsidRPr="007415F9" w:rsidRDefault="00110975" w:rsidP="00110975">
      <w:pPr>
        <w:tabs>
          <w:tab w:val="left" w:pos="9639"/>
        </w:tabs>
        <w:jc w:val="right"/>
        <w:rPr>
          <w:i/>
        </w:rPr>
      </w:pPr>
      <w:r>
        <w:rPr>
          <w:i/>
        </w:rPr>
        <w:t>Контактное лицо (должность, ФИО, телефон)</w:t>
      </w:r>
    </w:p>
    <w:p w14:paraId="79FAB2AE"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1A5B420" w14:textId="77777777" w:rsidR="00110975" w:rsidRPr="007415F9" w:rsidRDefault="00110975" w:rsidP="00110975">
      <w:pPr>
        <w:tabs>
          <w:tab w:val="left" w:pos="9639"/>
        </w:tabs>
        <w:jc w:val="right"/>
        <w:rPr>
          <w:i/>
        </w:rPr>
      </w:pPr>
      <w:r>
        <w:rPr>
          <w:i/>
        </w:rPr>
        <w:t>Контактное лицо (должность, ФИО, телефон)</w:t>
      </w:r>
    </w:p>
    <w:p w14:paraId="6CFBED4A" w14:textId="77777777" w:rsidR="00110975" w:rsidRPr="007415F9" w:rsidRDefault="00110975" w:rsidP="00110975">
      <w:pPr>
        <w:pStyle w:val="afb"/>
        <w:rPr>
          <w:rFonts w:eastAsia="Times New Roman"/>
          <w:spacing w:val="-13"/>
          <w:sz w:val="28"/>
          <w:szCs w:val="28"/>
        </w:rPr>
      </w:pPr>
    </w:p>
    <w:p w14:paraId="17CB1C88" w14:textId="77777777"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6124F91" w14:textId="77777777" w:rsidR="000519F8" w:rsidRPr="007415F9" w:rsidRDefault="000519F8" w:rsidP="000519F8">
      <w:pPr>
        <w:tabs>
          <w:tab w:val="left" w:pos="8640"/>
        </w:tabs>
        <w:jc w:val="center"/>
        <w:rPr>
          <w:i/>
        </w:rPr>
      </w:pPr>
      <w:r>
        <w:rPr>
          <w:i/>
        </w:rPr>
        <w:t xml:space="preserve">                                         (наименование претендента)</w:t>
      </w:r>
    </w:p>
    <w:p w14:paraId="6783566C"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4976AE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FEC77C2" w14:textId="77777777" w:rsidR="000519F8" w:rsidRDefault="000519F8" w:rsidP="000519F8">
      <w:pPr>
        <w:pStyle w:val="32"/>
        <w:suppressAutoHyphens/>
        <w:spacing w:after="0"/>
        <w:rPr>
          <w:sz w:val="28"/>
          <w:szCs w:val="28"/>
        </w:rPr>
      </w:pPr>
      <w:r>
        <w:rPr>
          <w:sz w:val="28"/>
          <w:szCs w:val="28"/>
        </w:rPr>
        <w:t>«____» _________ 20___ г.</w:t>
      </w:r>
    </w:p>
    <w:p w14:paraId="1DBB1988" w14:textId="77777777" w:rsidR="00510148" w:rsidRDefault="00510148">
      <w:pPr>
        <w:suppressAutoHyphens w:val="0"/>
        <w:rPr>
          <w:sz w:val="28"/>
          <w:szCs w:val="28"/>
        </w:rPr>
      </w:pPr>
      <w:r>
        <w:rPr>
          <w:sz w:val="28"/>
          <w:szCs w:val="28"/>
        </w:rPr>
        <w:br w:type="page"/>
      </w:r>
    </w:p>
    <w:p w14:paraId="2DCF37E5" w14:textId="77777777" w:rsidR="006B7625" w:rsidRDefault="006B7625" w:rsidP="006B7625">
      <w:pPr>
        <w:pStyle w:val="afb"/>
        <w:ind w:firstLine="0"/>
        <w:jc w:val="left"/>
        <w:rPr>
          <w:b/>
          <w:sz w:val="28"/>
          <w:szCs w:val="28"/>
        </w:rPr>
      </w:pPr>
    </w:p>
    <w:p w14:paraId="01A01C98" w14:textId="77777777"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14:paraId="7675A2DF" w14:textId="77777777" w:rsidR="00110975" w:rsidRPr="000802B7" w:rsidRDefault="00110975" w:rsidP="00110975">
      <w:pPr>
        <w:pStyle w:val="afb"/>
        <w:jc w:val="center"/>
        <w:rPr>
          <w:b/>
          <w:sz w:val="28"/>
          <w:szCs w:val="28"/>
        </w:rPr>
      </w:pPr>
    </w:p>
    <w:p w14:paraId="19F632EF" w14:textId="77777777" w:rsidR="00110975" w:rsidRPr="000802B7" w:rsidRDefault="00110975" w:rsidP="00110975">
      <w:pPr>
        <w:pStyle w:val="afb"/>
        <w:jc w:val="center"/>
        <w:rPr>
          <w:b/>
          <w:sz w:val="28"/>
          <w:szCs w:val="28"/>
        </w:rPr>
      </w:pPr>
    </w:p>
    <w:p w14:paraId="150CCBD3" w14:textId="77777777" w:rsidR="00110975" w:rsidRDefault="00110975" w:rsidP="00E73A03">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26F41EB1" w14:textId="77777777" w:rsidR="00110975" w:rsidRPr="000802B7" w:rsidRDefault="00110975" w:rsidP="00110975">
      <w:pPr>
        <w:pStyle w:val="afb"/>
        <w:ind w:left="709" w:firstLine="0"/>
        <w:jc w:val="left"/>
        <w:rPr>
          <w:sz w:val="28"/>
          <w:szCs w:val="28"/>
        </w:rPr>
      </w:pPr>
    </w:p>
    <w:p w14:paraId="7E4A3940" w14:textId="77777777" w:rsidR="00110975" w:rsidRDefault="00110975" w:rsidP="00E73A03">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00833B00" w14:textId="77777777" w:rsidR="00110975" w:rsidRPr="008F1253" w:rsidRDefault="00110975" w:rsidP="00110975">
      <w:pPr>
        <w:pStyle w:val="afb"/>
        <w:ind w:firstLine="0"/>
        <w:jc w:val="left"/>
        <w:rPr>
          <w:sz w:val="28"/>
          <w:szCs w:val="28"/>
        </w:rPr>
      </w:pPr>
    </w:p>
    <w:p w14:paraId="457B0E18" w14:textId="77777777" w:rsidR="00110975" w:rsidRDefault="00110975" w:rsidP="00E73A03">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1CD8972C" w14:textId="77777777" w:rsidR="00110975" w:rsidRPr="008F1253" w:rsidRDefault="00110975" w:rsidP="00110975">
      <w:pPr>
        <w:pStyle w:val="afb"/>
        <w:ind w:firstLine="0"/>
        <w:jc w:val="left"/>
        <w:rPr>
          <w:sz w:val="28"/>
          <w:szCs w:val="28"/>
        </w:rPr>
      </w:pPr>
    </w:p>
    <w:p w14:paraId="3C2C39DE" w14:textId="77777777" w:rsidR="00110975" w:rsidRDefault="00110975" w:rsidP="00E73A03">
      <w:pPr>
        <w:pStyle w:val="afb"/>
        <w:numPr>
          <w:ilvl w:val="2"/>
          <w:numId w:val="8"/>
        </w:numPr>
        <w:tabs>
          <w:tab w:val="clear" w:pos="2160"/>
        </w:tabs>
        <w:ind w:left="0" w:firstLine="709"/>
        <w:jc w:val="left"/>
        <w:rPr>
          <w:sz w:val="28"/>
          <w:szCs w:val="28"/>
        </w:rPr>
      </w:pPr>
      <w:r>
        <w:rPr>
          <w:sz w:val="28"/>
          <w:szCs w:val="28"/>
        </w:rPr>
        <w:t>Телефон (______) ________________________________________</w:t>
      </w:r>
    </w:p>
    <w:p w14:paraId="07B4CD0C" w14:textId="77777777" w:rsidR="00110975" w:rsidRPr="000802B7" w:rsidRDefault="00110975" w:rsidP="00110975">
      <w:pPr>
        <w:pStyle w:val="afb"/>
        <w:ind w:left="709" w:firstLine="0"/>
        <w:jc w:val="left"/>
        <w:rPr>
          <w:sz w:val="28"/>
          <w:szCs w:val="28"/>
        </w:rPr>
      </w:pPr>
    </w:p>
    <w:p w14:paraId="3E2AFF34" w14:textId="77777777" w:rsidR="00110975" w:rsidRDefault="00110975" w:rsidP="00E73A03">
      <w:pPr>
        <w:pStyle w:val="afb"/>
        <w:numPr>
          <w:ilvl w:val="2"/>
          <w:numId w:val="8"/>
        </w:numPr>
        <w:tabs>
          <w:tab w:val="clear" w:pos="2160"/>
        </w:tabs>
        <w:ind w:left="0" w:firstLine="709"/>
        <w:jc w:val="left"/>
        <w:rPr>
          <w:sz w:val="28"/>
          <w:szCs w:val="28"/>
        </w:rPr>
      </w:pPr>
      <w:r>
        <w:rPr>
          <w:sz w:val="28"/>
          <w:szCs w:val="28"/>
        </w:rPr>
        <w:t>Факс (______) ___________________________________________</w:t>
      </w:r>
    </w:p>
    <w:p w14:paraId="128D506D" w14:textId="77777777" w:rsidR="00110975" w:rsidRPr="000802B7" w:rsidRDefault="00110975" w:rsidP="00110975">
      <w:pPr>
        <w:pStyle w:val="afb"/>
        <w:ind w:firstLine="0"/>
        <w:jc w:val="left"/>
        <w:rPr>
          <w:sz w:val="28"/>
          <w:szCs w:val="28"/>
        </w:rPr>
      </w:pPr>
    </w:p>
    <w:p w14:paraId="5253139A" w14:textId="77777777" w:rsidR="00110975" w:rsidRDefault="00110975" w:rsidP="00E73A03">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5823E904" w14:textId="77777777" w:rsidR="00110975" w:rsidRPr="000802B7" w:rsidRDefault="00110975" w:rsidP="00110975">
      <w:pPr>
        <w:pStyle w:val="afb"/>
        <w:ind w:firstLine="0"/>
        <w:jc w:val="left"/>
        <w:rPr>
          <w:sz w:val="28"/>
          <w:szCs w:val="28"/>
        </w:rPr>
      </w:pPr>
    </w:p>
    <w:p w14:paraId="74AF11C5" w14:textId="77777777" w:rsidR="00110975" w:rsidRDefault="00110975" w:rsidP="00E73A03">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7B49B22A" w14:textId="77777777" w:rsidR="00110975" w:rsidRDefault="00110975" w:rsidP="00110975">
      <w:pPr>
        <w:pStyle w:val="aff9"/>
        <w:rPr>
          <w:sz w:val="28"/>
          <w:szCs w:val="28"/>
        </w:rPr>
      </w:pPr>
    </w:p>
    <w:p w14:paraId="55450259" w14:textId="77777777" w:rsidR="00142EF8" w:rsidRDefault="00142EF8" w:rsidP="00E73A03">
      <w:pPr>
        <w:pStyle w:val="afb"/>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5377EB5E" w14:textId="77777777" w:rsidR="00142EF8" w:rsidRDefault="00142EF8" w:rsidP="00142EF8">
      <w:pPr>
        <w:pStyle w:val="aff9"/>
        <w:rPr>
          <w:sz w:val="28"/>
          <w:szCs w:val="28"/>
        </w:rPr>
      </w:pPr>
    </w:p>
    <w:p w14:paraId="3A8D6996" w14:textId="77777777" w:rsidR="00110975" w:rsidRPr="00CF5FBB" w:rsidRDefault="00110975" w:rsidP="00CF5FBB">
      <w:pPr>
        <w:rPr>
          <w:sz w:val="28"/>
          <w:szCs w:val="28"/>
        </w:rPr>
      </w:pPr>
    </w:p>
    <w:p w14:paraId="5E1883AB" w14:textId="77777777" w:rsidR="00110975" w:rsidRDefault="00110975" w:rsidP="00110975">
      <w:pPr>
        <w:pStyle w:val="afb"/>
        <w:ind w:left="709" w:firstLine="0"/>
        <w:jc w:val="left"/>
        <w:rPr>
          <w:sz w:val="28"/>
          <w:szCs w:val="28"/>
        </w:rPr>
      </w:pPr>
    </w:p>
    <w:p w14:paraId="6D8031B4" w14:textId="77777777"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9FFA685" w14:textId="77777777" w:rsidR="000519F8" w:rsidRPr="007415F9" w:rsidRDefault="000519F8" w:rsidP="000519F8">
      <w:pPr>
        <w:tabs>
          <w:tab w:val="left" w:pos="8640"/>
        </w:tabs>
        <w:jc w:val="center"/>
        <w:rPr>
          <w:i/>
        </w:rPr>
      </w:pPr>
      <w:r>
        <w:rPr>
          <w:i/>
        </w:rPr>
        <w:t xml:space="preserve">                                         (наименование претендента)</w:t>
      </w:r>
    </w:p>
    <w:p w14:paraId="0FA43E52"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AF788E3"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54B2FAC" w14:textId="77777777" w:rsidR="000519F8" w:rsidRDefault="000519F8" w:rsidP="000519F8">
      <w:pPr>
        <w:pStyle w:val="32"/>
        <w:suppressAutoHyphens/>
        <w:spacing w:after="0"/>
        <w:rPr>
          <w:sz w:val="28"/>
          <w:szCs w:val="28"/>
        </w:rPr>
      </w:pPr>
      <w:r>
        <w:rPr>
          <w:sz w:val="28"/>
          <w:szCs w:val="28"/>
        </w:rPr>
        <w:t>«____» _________ 20___ г.</w:t>
      </w:r>
    </w:p>
    <w:p w14:paraId="6070D710" w14:textId="77777777" w:rsidR="006B6573" w:rsidRDefault="006B6573" w:rsidP="002079EB">
      <w:pPr>
        <w:pStyle w:val="32"/>
        <w:suppressAutoHyphens/>
        <w:spacing w:after="0"/>
        <w:rPr>
          <w:sz w:val="28"/>
          <w:szCs w:val="28"/>
        </w:rPr>
      </w:pPr>
    </w:p>
    <w:p w14:paraId="63F76B22"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79F0A16" w14:textId="77777777" w:rsidR="00E570ED" w:rsidRDefault="00E570ED" w:rsidP="00E570ED">
      <w:pPr>
        <w:pStyle w:val="1a"/>
        <w:ind w:firstLine="0"/>
        <w:jc w:val="right"/>
        <w:outlineLvl w:val="0"/>
        <w:rPr>
          <w:szCs w:val="28"/>
        </w:rPr>
      </w:pPr>
      <w:r>
        <w:lastRenderedPageBreak/>
        <w:t>Приложение</w:t>
      </w:r>
      <w:r>
        <w:rPr>
          <w:rFonts w:eastAsia="MS Mincho"/>
          <w:szCs w:val="28"/>
        </w:rPr>
        <w:t xml:space="preserve"> № </w:t>
      </w:r>
      <w:r>
        <w:t>3</w:t>
      </w:r>
    </w:p>
    <w:p w14:paraId="2B52D731" w14:textId="77777777" w:rsidR="00E570ED" w:rsidRPr="008522E8" w:rsidRDefault="00E570ED" w:rsidP="00E570ED">
      <w:pPr>
        <w:pStyle w:val="afb"/>
        <w:ind w:firstLine="0"/>
        <w:jc w:val="right"/>
        <w:rPr>
          <w:rFonts w:eastAsia="Times New Roman"/>
          <w:sz w:val="32"/>
          <w:szCs w:val="28"/>
        </w:rPr>
      </w:pPr>
      <w:r>
        <w:rPr>
          <w:sz w:val="28"/>
        </w:rPr>
        <w:t>к документации о закупке</w:t>
      </w:r>
    </w:p>
    <w:p w14:paraId="24164D8A" w14:textId="77777777" w:rsidR="00E570ED" w:rsidRDefault="00E570ED" w:rsidP="00E570ED">
      <w:pPr>
        <w:pStyle w:val="afb"/>
        <w:ind w:firstLine="0"/>
        <w:jc w:val="left"/>
        <w:rPr>
          <w:rFonts w:eastAsia="Times New Roman"/>
          <w:sz w:val="28"/>
          <w:szCs w:val="28"/>
        </w:rPr>
      </w:pPr>
    </w:p>
    <w:p w14:paraId="06A97FB4" w14:textId="77777777" w:rsidR="00E570ED" w:rsidRPr="002B2D82" w:rsidRDefault="00E570ED" w:rsidP="00E570ED">
      <w:pPr>
        <w:jc w:val="center"/>
        <w:outlineLvl w:val="1"/>
        <w:rPr>
          <w:b/>
          <w:color w:val="FF0000"/>
          <w:sz w:val="28"/>
        </w:rPr>
      </w:pPr>
      <w:r w:rsidRPr="00B4770B">
        <w:rPr>
          <w:b/>
          <w:sz w:val="28"/>
        </w:rPr>
        <w:t>Финансово-коммерческое предложение</w:t>
      </w:r>
    </w:p>
    <w:p w14:paraId="2F94C454" w14:textId="77777777" w:rsidR="00E570ED" w:rsidRPr="002B2D82" w:rsidRDefault="00E570ED" w:rsidP="00E570ED"/>
    <w:p w14:paraId="793C9D3C" w14:textId="77777777" w:rsidR="00E570ED" w:rsidRPr="002B2D82" w:rsidRDefault="00E570ED" w:rsidP="00E570ED">
      <w:pPr>
        <w:rPr>
          <w:sz w:val="28"/>
          <w:szCs w:val="28"/>
        </w:rPr>
      </w:pPr>
      <w:r>
        <w:rPr>
          <w:sz w:val="28"/>
          <w:szCs w:val="28"/>
        </w:rPr>
        <w:t xml:space="preserve"> «____» ___________ 202_ г.        Открытый конкурс № ОКэ-ЦКПКЗ-___-____  </w:t>
      </w:r>
    </w:p>
    <w:p w14:paraId="2568F505" w14:textId="77777777" w:rsidR="00E570ED" w:rsidRPr="002B2D82" w:rsidRDefault="00E570ED" w:rsidP="00E570ED">
      <w:pPr>
        <w:jc w:val="right"/>
        <w:rPr>
          <w:sz w:val="28"/>
          <w:szCs w:val="28"/>
        </w:rPr>
      </w:pPr>
      <w:r>
        <w:rPr>
          <w:sz w:val="28"/>
          <w:szCs w:val="28"/>
        </w:rPr>
        <w:tab/>
      </w:r>
      <w:r>
        <w:rPr>
          <w:sz w:val="28"/>
          <w:szCs w:val="28"/>
        </w:rPr>
        <w:tab/>
      </w:r>
      <w:r>
        <w:rPr>
          <w:sz w:val="28"/>
          <w:szCs w:val="28"/>
        </w:rPr>
        <w:tab/>
      </w:r>
      <w:r>
        <w:rPr>
          <w:sz w:val="28"/>
          <w:szCs w:val="28"/>
        </w:rPr>
        <w:tab/>
        <w:t>(ЛОТ № __)</w:t>
      </w:r>
    </w:p>
    <w:p w14:paraId="468C7BC9" w14:textId="77777777" w:rsidR="00E570ED" w:rsidRPr="002B2D82" w:rsidRDefault="00E570ED" w:rsidP="00E570ED">
      <w:pPr>
        <w:rPr>
          <w:sz w:val="28"/>
          <w:szCs w:val="28"/>
        </w:rPr>
      </w:pPr>
    </w:p>
    <w:p w14:paraId="1675A5FD" w14:textId="77777777" w:rsidR="00E570ED" w:rsidRPr="002B2D82" w:rsidRDefault="00E570ED" w:rsidP="00E570ED">
      <w:pPr>
        <w:rPr>
          <w:sz w:val="28"/>
          <w:szCs w:val="28"/>
        </w:rPr>
      </w:pPr>
      <w:r>
        <w:rPr>
          <w:sz w:val="28"/>
          <w:szCs w:val="28"/>
        </w:rPr>
        <w:t>__________________________________________________________________</w:t>
      </w:r>
    </w:p>
    <w:p w14:paraId="3A6D97D4" w14:textId="77777777" w:rsidR="00E570ED" w:rsidRPr="002B2D82" w:rsidRDefault="00E570ED" w:rsidP="00E570ED">
      <w:pPr>
        <w:ind w:firstLine="3"/>
        <w:jc w:val="center"/>
        <w:rPr>
          <w:bCs/>
          <w:i/>
        </w:rPr>
      </w:pPr>
      <w:r>
        <w:rPr>
          <w:bCs/>
          <w:i/>
        </w:rPr>
        <w:t>(Полное наименование п</w:t>
      </w:r>
      <w:r>
        <w:rPr>
          <w:i/>
        </w:rPr>
        <w:t>ретендента</w:t>
      </w:r>
      <w:r>
        <w:rPr>
          <w:bCs/>
          <w:i/>
        </w:rPr>
        <w:t>)</w:t>
      </w:r>
    </w:p>
    <w:p w14:paraId="19666D58" w14:textId="77777777" w:rsidR="00E570ED" w:rsidRPr="002B2D82" w:rsidRDefault="00E570ED" w:rsidP="00E570ED">
      <w:pPr>
        <w:ind w:firstLine="3"/>
        <w:jc w:val="center"/>
        <w:rPr>
          <w:bCs/>
          <w:i/>
        </w:rPr>
      </w:pPr>
    </w:p>
    <w:p w14:paraId="097D8DD5" w14:textId="77777777" w:rsidR="00E570ED" w:rsidRPr="002B2D82" w:rsidRDefault="00E570ED" w:rsidP="00E570ED">
      <w:pPr>
        <w:jc w:val="right"/>
      </w:pPr>
      <w:bookmarkStart w:id="34" w:name="_Hlk160599774"/>
      <w:r>
        <w:t>Таблица № 1</w:t>
      </w:r>
      <w:r>
        <w:rPr>
          <w:rStyle w:val="af9"/>
        </w:rPr>
        <w:footnoteReference w:id="3"/>
      </w:r>
    </w:p>
    <w:p w14:paraId="30B6D515" w14:textId="77777777" w:rsidR="00E570ED" w:rsidRDefault="00E570ED" w:rsidP="00E570ED">
      <w:pPr>
        <w:jc w:val="center"/>
        <w:outlineLvl w:val="2"/>
        <w:rPr>
          <w:b/>
        </w:rPr>
      </w:pPr>
      <w:r>
        <w:rPr>
          <w:b/>
        </w:rPr>
        <w:t>ДЛЯ ЛОТА № 1</w:t>
      </w:r>
    </w:p>
    <w:tbl>
      <w:tblPr>
        <w:tblW w:w="9854" w:type="dxa"/>
        <w:jc w:val="center"/>
        <w:tblLook w:val="04A0" w:firstRow="1" w:lastRow="0" w:firstColumn="1" w:lastColumn="0" w:noHBand="0" w:noVBand="1"/>
      </w:tblPr>
      <w:tblGrid>
        <w:gridCol w:w="874"/>
        <w:gridCol w:w="1801"/>
        <w:gridCol w:w="1452"/>
        <w:gridCol w:w="901"/>
        <w:gridCol w:w="688"/>
        <w:gridCol w:w="1393"/>
        <w:gridCol w:w="1095"/>
        <w:gridCol w:w="874"/>
        <w:gridCol w:w="776"/>
      </w:tblGrid>
      <w:tr w:rsidR="00E570ED" w:rsidRPr="002B2D82" w14:paraId="15731869" w14:textId="77777777" w:rsidTr="00481448">
        <w:trPr>
          <w:trHeight w:val="300"/>
          <w:jc w:val="center"/>
        </w:trPr>
        <w:tc>
          <w:tcPr>
            <w:tcW w:w="87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5F868DE" w14:textId="77777777" w:rsidR="00E570ED" w:rsidRPr="002B2D82" w:rsidRDefault="00E570ED" w:rsidP="00481448">
            <w:pPr>
              <w:jc w:val="center"/>
              <w:rPr>
                <w:sz w:val="18"/>
                <w:szCs w:val="18"/>
                <w:lang w:eastAsia="ru-RU"/>
              </w:rPr>
            </w:pPr>
            <w:bookmarkStart w:id="35" w:name="_MON_1661344746"/>
            <w:bookmarkStart w:id="36" w:name="_MON_1661344787"/>
            <w:bookmarkStart w:id="37" w:name="_MON_1661344932"/>
            <w:bookmarkStart w:id="38" w:name="_MON_1661344976"/>
            <w:bookmarkStart w:id="39" w:name="_MON_1661345010"/>
            <w:bookmarkStart w:id="40" w:name="_MON_1626781970"/>
            <w:bookmarkStart w:id="41" w:name="_MON_1661344568"/>
            <w:bookmarkStart w:id="42" w:name="_MON_1661344587"/>
            <w:bookmarkEnd w:id="35"/>
            <w:bookmarkEnd w:id="36"/>
            <w:bookmarkEnd w:id="37"/>
            <w:bookmarkEnd w:id="38"/>
            <w:bookmarkEnd w:id="39"/>
            <w:bookmarkEnd w:id="40"/>
            <w:bookmarkEnd w:id="41"/>
            <w:bookmarkEnd w:id="42"/>
            <w:r>
              <w:rPr>
                <w:sz w:val="18"/>
                <w:szCs w:val="18"/>
                <w:lang w:eastAsia="ru-RU"/>
              </w:rPr>
              <w:t>№ п/п</w:t>
            </w:r>
          </w:p>
        </w:tc>
        <w:tc>
          <w:tcPr>
            <w:tcW w:w="18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DBF360" w14:textId="77777777" w:rsidR="00E570ED" w:rsidRPr="002B2D82" w:rsidRDefault="00E570ED" w:rsidP="00481448">
            <w:pPr>
              <w:jc w:val="center"/>
              <w:rPr>
                <w:sz w:val="18"/>
                <w:szCs w:val="18"/>
                <w:lang w:eastAsia="ru-RU"/>
              </w:rPr>
            </w:pPr>
            <w:r>
              <w:rPr>
                <w:sz w:val="18"/>
                <w:szCs w:val="18"/>
                <w:lang w:eastAsia="ru-RU"/>
              </w:rPr>
              <w:t xml:space="preserve">Регион </w:t>
            </w:r>
          </w:p>
        </w:tc>
        <w:tc>
          <w:tcPr>
            <w:tcW w:w="145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21484E9" w14:textId="77777777" w:rsidR="00E570ED" w:rsidRPr="002B2D82" w:rsidRDefault="00E570ED" w:rsidP="00481448">
            <w:pPr>
              <w:jc w:val="center"/>
              <w:rPr>
                <w:sz w:val="18"/>
                <w:szCs w:val="18"/>
                <w:lang w:eastAsia="ru-RU"/>
              </w:rPr>
            </w:pPr>
            <w:r>
              <w:rPr>
                <w:sz w:val="18"/>
                <w:szCs w:val="18"/>
                <w:lang w:eastAsia="ru-RU"/>
              </w:rPr>
              <w:t>Владелец /марка/название АЗС</w:t>
            </w:r>
          </w:p>
        </w:tc>
        <w:tc>
          <w:tcPr>
            <w:tcW w:w="9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3BD316" w14:textId="77777777" w:rsidR="00E570ED" w:rsidRPr="002B2D82" w:rsidRDefault="00E570ED" w:rsidP="00481448">
            <w:pPr>
              <w:jc w:val="center"/>
              <w:rPr>
                <w:sz w:val="18"/>
                <w:szCs w:val="18"/>
                <w:lang w:eastAsia="ru-RU"/>
              </w:rPr>
            </w:pPr>
            <w:r>
              <w:rPr>
                <w:sz w:val="18"/>
                <w:szCs w:val="18"/>
                <w:lang w:eastAsia="ru-RU"/>
              </w:rPr>
              <w:t>№ АЗС</w:t>
            </w:r>
          </w:p>
        </w:tc>
        <w:tc>
          <w:tcPr>
            <w:tcW w:w="68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A1DB0F5" w14:textId="77777777" w:rsidR="00E570ED" w:rsidRPr="002B2D82" w:rsidRDefault="00E570ED" w:rsidP="00481448">
            <w:pPr>
              <w:jc w:val="center"/>
              <w:rPr>
                <w:sz w:val="18"/>
                <w:szCs w:val="18"/>
                <w:lang w:eastAsia="ru-RU"/>
              </w:rPr>
            </w:pPr>
            <w:r>
              <w:rPr>
                <w:sz w:val="18"/>
                <w:szCs w:val="18"/>
                <w:lang w:eastAsia="ru-RU"/>
              </w:rPr>
              <w:t>Адрес АЗС</w:t>
            </w:r>
          </w:p>
        </w:tc>
        <w:tc>
          <w:tcPr>
            <w:tcW w:w="139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01A8928" w14:textId="77777777" w:rsidR="00E570ED" w:rsidRPr="002B2D82" w:rsidRDefault="00E570ED" w:rsidP="00481448">
            <w:pPr>
              <w:jc w:val="center"/>
              <w:rPr>
                <w:sz w:val="18"/>
                <w:szCs w:val="18"/>
                <w:lang w:eastAsia="ru-RU"/>
              </w:rPr>
            </w:pPr>
            <w:r>
              <w:rPr>
                <w:sz w:val="18"/>
                <w:szCs w:val="18"/>
                <w:lang w:eastAsia="ru-RU"/>
              </w:rPr>
              <w:t>Вид и марка топлива</w:t>
            </w:r>
          </w:p>
        </w:tc>
        <w:tc>
          <w:tcPr>
            <w:tcW w:w="2745" w:type="dxa"/>
            <w:gridSpan w:val="3"/>
            <w:tcBorders>
              <w:top w:val="single" w:sz="4" w:space="0" w:color="auto"/>
              <w:left w:val="nil"/>
              <w:bottom w:val="single" w:sz="4" w:space="0" w:color="auto"/>
              <w:right w:val="single" w:sz="4" w:space="0" w:color="auto"/>
            </w:tcBorders>
          </w:tcPr>
          <w:p w14:paraId="450CC1C9" w14:textId="24BC0A10" w:rsidR="00E570ED" w:rsidRPr="002B2D82" w:rsidRDefault="00E570ED" w:rsidP="00481448">
            <w:pPr>
              <w:jc w:val="center"/>
              <w:rPr>
                <w:sz w:val="18"/>
                <w:szCs w:val="18"/>
                <w:lang w:eastAsia="ru-RU"/>
              </w:rPr>
            </w:pPr>
            <w:r>
              <w:rPr>
                <w:sz w:val="18"/>
                <w:szCs w:val="18"/>
                <w:lang w:eastAsia="ru-RU"/>
              </w:rPr>
              <w:t xml:space="preserve">Размер </w:t>
            </w:r>
            <w:r w:rsidR="00497718">
              <w:rPr>
                <w:sz w:val="18"/>
                <w:szCs w:val="18"/>
                <w:lang w:eastAsia="ru-RU"/>
              </w:rPr>
              <w:t>с</w:t>
            </w:r>
            <w:r>
              <w:rPr>
                <w:sz w:val="18"/>
                <w:szCs w:val="18"/>
                <w:lang w:eastAsia="ru-RU"/>
              </w:rPr>
              <w:t>кидки, %</w:t>
            </w:r>
            <w:r>
              <w:rPr>
                <w:rStyle w:val="af9"/>
                <w:sz w:val="18"/>
                <w:szCs w:val="18"/>
                <w:lang w:eastAsia="ru-RU"/>
              </w:rPr>
              <w:footnoteReference w:id="4"/>
            </w:r>
          </w:p>
        </w:tc>
      </w:tr>
      <w:tr w:rsidR="00E570ED" w:rsidRPr="002B2D82" w14:paraId="6AB48605" w14:textId="77777777" w:rsidTr="00481448">
        <w:trPr>
          <w:trHeight w:val="480"/>
          <w:jc w:val="center"/>
        </w:trPr>
        <w:tc>
          <w:tcPr>
            <w:tcW w:w="87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B7C2631" w14:textId="77777777" w:rsidR="00E570ED" w:rsidRPr="002B2D82" w:rsidRDefault="00E570ED" w:rsidP="00481448">
            <w:pPr>
              <w:rPr>
                <w:sz w:val="18"/>
                <w:szCs w:val="18"/>
                <w:lang w:eastAsia="ru-RU"/>
              </w:rPr>
            </w:pPr>
          </w:p>
        </w:tc>
        <w:tc>
          <w:tcPr>
            <w:tcW w:w="18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D232E4" w14:textId="77777777" w:rsidR="00E570ED" w:rsidRPr="002B2D82" w:rsidRDefault="00E570ED" w:rsidP="00481448">
            <w:pPr>
              <w:rPr>
                <w:sz w:val="18"/>
                <w:szCs w:val="18"/>
                <w:lang w:eastAsia="ru-RU"/>
              </w:rPr>
            </w:pPr>
          </w:p>
        </w:tc>
        <w:tc>
          <w:tcPr>
            <w:tcW w:w="14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EF72FDD" w14:textId="77777777" w:rsidR="00E570ED" w:rsidRPr="002B2D82" w:rsidRDefault="00E570ED" w:rsidP="00481448">
            <w:pPr>
              <w:rPr>
                <w:sz w:val="18"/>
                <w:szCs w:val="18"/>
                <w:lang w:eastAsia="ru-RU"/>
              </w:rPr>
            </w:pPr>
          </w:p>
        </w:tc>
        <w:tc>
          <w:tcPr>
            <w:tcW w:w="9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BF425BA" w14:textId="77777777" w:rsidR="00E570ED" w:rsidRPr="002B2D82" w:rsidRDefault="00E570ED" w:rsidP="00481448">
            <w:pPr>
              <w:rPr>
                <w:sz w:val="18"/>
                <w:szCs w:val="18"/>
                <w:lang w:eastAsia="ru-RU"/>
              </w:rPr>
            </w:pPr>
          </w:p>
        </w:tc>
        <w:tc>
          <w:tcPr>
            <w:tcW w:w="68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0580E8A" w14:textId="77777777" w:rsidR="00E570ED" w:rsidRPr="002B2D82" w:rsidRDefault="00E570ED" w:rsidP="00481448">
            <w:pPr>
              <w:rPr>
                <w:sz w:val="18"/>
                <w:szCs w:val="18"/>
                <w:lang w:eastAsia="ru-RU"/>
              </w:rPr>
            </w:pPr>
          </w:p>
        </w:tc>
        <w:tc>
          <w:tcPr>
            <w:tcW w:w="13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D327FED" w14:textId="77777777" w:rsidR="00E570ED" w:rsidRPr="002B2D82" w:rsidRDefault="00E570ED" w:rsidP="00481448">
            <w:pPr>
              <w:rPr>
                <w:sz w:val="18"/>
                <w:szCs w:val="18"/>
                <w:lang w:eastAsia="ru-RU"/>
              </w:rPr>
            </w:pPr>
          </w:p>
        </w:tc>
        <w:tc>
          <w:tcPr>
            <w:tcW w:w="1095" w:type="dxa"/>
            <w:tcBorders>
              <w:top w:val="nil"/>
              <w:left w:val="nil"/>
              <w:bottom w:val="single" w:sz="4" w:space="0" w:color="auto"/>
              <w:right w:val="single" w:sz="4" w:space="0" w:color="auto"/>
            </w:tcBorders>
          </w:tcPr>
          <w:p w14:paraId="25627EFE" w14:textId="77777777" w:rsidR="00E570ED" w:rsidRDefault="00E570ED" w:rsidP="00481448">
            <w:pPr>
              <w:jc w:val="center"/>
              <w:rPr>
                <w:sz w:val="18"/>
                <w:szCs w:val="18"/>
                <w:lang w:eastAsia="ru-RU"/>
              </w:rPr>
            </w:pPr>
            <w:r>
              <w:rPr>
                <w:sz w:val="18"/>
                <w:szCs w:val="18"/>
                <w:lang w:eastAsia="ru-RU"/>
              </w:rPr>
              <w:t xml:space="preserve">Аи-92, </w:t>
            </w:r>
            <w:r>
              <w:rPr>
                <w:sz w:val="18"/>
                <w:szCs w:val="18"/>
                <w:lang w:eastAsia="ru-RU"/>
              </w:rPr>
              <w:br/>
              <w:t>Аи-92+</w:t>
            </w:r>
          </w:p>
        </w:tc>
        <w:tc>
          <w:tcPr>
            <w:tcW w:w="874" w:type="dxa"/>
            <w:tcBorders>
              <w:top w:val="nil"/>
              <w:left w:val="single" w:sz="4" w:space="0" w:color="auto"/>
              <w:bottom w:val="single" w:sz="4" w:space="0" w:color="auto"/>
              <w:right w:val="single" w:sz="4" w:space="0" w:color="auto"/>
            </w:tcBorders>
            <w:shd w:val="clear" w:color="auto" w:fill="auto"/>
            <w:vAlign w:val="center"/>
            <w:hideMark/>
          </w:tcPr>
          <w:p w14:paraId="4EAE9A9C" w14:textId="77777777" w:rsidR="00E570ED" w:rsidRPr="002B2D82" w:rsidRDefault="00E570ED" w:rsidP="00481448">
            <w:pPr>
              <w:jc w:val="center"/>
              <w:rPr>
                <w:sz w:val="18"/>
                <w:szCs w:val="18"/>
                <w:lang w:eastAsia="ru-RU"/>
              </w:rPr>
            </w:pPr>
            <w:r>
              <w:rPr>
                <w:sz w:val="18"/>
                <w:szCs w:val="18"/>
                <w:lang w:eastAsia="ru-RU"/>
              </w:rPr>
              <w:t>Аи-95, Аи-95+</w:t>
            </w:r>
          </w:p>
        </w:tc>
        <w:tc>
          <w:tcPr>
            <w:tcW w:w="776" w:type="dxa"/>
            <w:tcBorders>
              <w:top w:val="nil"/>
              <w:left w:val="nil"/>
              <w:bottom w:val="single" w:sz="4" w:space="0" w:color="auto"/>
              <w:right w:val="single" w:sz="4" w:space="0" w:color="auto"/>
            </w:tcBorders>
            <w:shd w:val="clear" w:color="auto" w:fill="auto"/>
            <w:vAlign w:val="center"/>
            <w:hideMark/>
          </w:tcPr>
          <w:p w14:paraId="1B6E1F53" w14:textId="77777777" w:rsidR="00E570ED" w:rsidRPr="002B2D82" w:rsidRDefault="00E570ED" w:rsidP="00481448">
            <w:pPr>
              <w:jc w:val="center"/>
              <w:rPr>
                <w:sz w:val="18"/>
                <w:szCs w:val="18"/>
                <w:lang w:eastAsia="ru-RU"/>
              </w:rPr>
            </w:pPr>
            <w:r>
              <w:rPr>
                <w:sz w:val="18"/>
                <w:szCs w:val="18"/>
                <w:lang w:eastAsia="ru-RU"/>
              </w:rPr>
              <w:t>ДТ, ДТ+</w:t>
            </w:r>
          </w:p>
        </w:tc>
      </w:tr>
      <w:tr w:rsidR="00E570ED" w:rsidRPr="002B2D82" w14:paraId="52CCE021" w14:textId="77777777" w:rsidTr="00481448">
        <w:trPr>
          <w:trHeight w:val="720"/>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14:paraId="2A8669F9" w14:textId="77777777" w:rsidR="00E570ED" w:rsidRPr="002B2D82" w:rsidRDefault="00E570ED" w:rsidP="00481448">
            <w:pPr>
              <w:jc w:val="center"/>
              <w:rPr>
                <w:sz w:val="18"/>
                <w:szCs w:val="18"/>
                <w:lang w:eastAsia="ru-RU"/>
              </w:rPr>
            </w:pPr>
            <w:r>
              <w:rPr>
                <w:sz w:val="18"/>
                <w:szCs w:val="18"/>
                <w:lang w:eastAsia="ru-RU"/>
              </w:rPr>
              <w:t>1 </w:t>
            </w:r>
          </w:p>
        </w:tc>
        <w:tc>
          <w:tcPr>
            <w:tcW w:w="1801" w:type="dxa"/>
            <w:tcBorders>
              <w:top w:val="nil"/>
              <w:left w:val="nil"/>
              <w:bottom w:val="single" w:sz="4" w:space="0" w:color="auto"/>
              <w:right w:val="single" w:sz="4" w:space="0" w:color="auto"/>
            </w:tcBorders>
            <w:shd w:val="clear" w:color="auto" w:fill="auto"/>
            <w:vAlign w:val="center"/>
            <w:hideMark/>
          </w:tcPr>
          <w:p w14:paraId="019C4E7A" w14:textId="77777777" w:rsidR="00E570ED" w:rsidRPr="002B2D82" w:rsidRDefault="00E570ED" w:rsidP="00481448">
            <w:pPr>
              <w:rPr>
                <w:sz w:val="18"/>
                <w:szCs w:val="18"/>
                <w:lang w:eastAsia="ru-RU"/>
              </w:rPr>
            </w:pPr>
            <w:r>
              <w:rPr>
                <w:sz w:val="18"/>
                <w:szCs w:val="18"/>
                <w:lang w:eastAsia="ru-RU"/>
              </w:rPr>
              <w:t>Белгородская область</w:t>
            </w:r>
          </w:p>
        </w:tc>
        <w:tc>
          <w:tcPr>
            <w:tcW w:w="1452" w:type="dxa"/>
            <w:tcBorders>
              <w:top w:val="nil"/>
              <w:left w:val="nil"/>
              <w:bottom w:val="single" w:sz="4" w:space="0" w:color="auto"/>
              <w:right w:val="single" w:sz="4" w:space="0" w:color="auto"/>
            </w:tcBorders>
            <w:shd w:val="clear" w:color="auto" w:fill="auto"/>
            <w:hideMark/>
          </w:tcPr>
          <w:p w14:paraId="647B49B4" w14:textId="77777777" w:rsidR="00E570ED" w:rsidRPr="002B2D82" w:rsidRDefault="00E570ED" w:rsidP="00481448">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hideMark/>
          </w:tcPr>
          <w:p w14:paraId="68C75EBF" w14:textId="77777777" w:rsidR="00E570ED" w:rsidRPr="002B2D82" w:rsidRDefault="00E570ED" w:rsidP="00481448">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hideMark/>
          </w:tcPr>
          <w:p w14:paraId="438AC151" w14:textId="77777777" w:rsidR="00E570ED" w:rsidRPr="002B2D82" w:rsidRDefault="00E570ED" w:rsidP="00481448">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14:paraId="3D272AE6"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22A597AB" w14:textId="77777777" w:rsidR="00E570ED"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14:paraId="45B833FE"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14:paraId="46AF6BF1" w14:textId="77777777" w:rsidR="00E570ED" w:rsidRPr="002B2D82" w:rsidRDefault="00E570ED" w:rsidP="00481448">
            <w:pPr>
              <w:jc w:val="center"/>
              <w:rPr>
                <w:sz w:val="18"/>
                <w:szCs w:val="18"/>
                <w:lang w:eastAsia="ru-RU"/>
              </w:rPr>
            </w:pPr>
          </w:p>
        </w:tc>
      </w:tr>
      <w:tr w:rsidR="00E570ED" w:rsidRPr="002B2D82" w14:paraId="67C4D8F5"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14:paraId="18BF3B31" w14:textId="77777777" w:rsidR="00E570ED" w:rsidRPr="002B2D82" w:rsidRDefault="00E570ED" w:rsidP="00481448">
            <w:pPr>
              <w:jc w:val="center"/>
              <w:rPr>
                <w:sz w:val="18"/>
                <w:szCs w:val="18"/>
                <w:lang w:eastAsia="ru-RU"/>
              </w:rPr>
            </w:pPr>
            <w:r>
              <w:rPr>
                <w:sz w:val="18"/>
                <w:szCs w:val="18"/>
                <w:lang w:eastAsia="ru-RU"/>
              </w:rPr>
              <w:t> …</w:t>
            </w:r>
          </w:p>
        </w:tc>
        <w:tc>
          <w:tcPr>
            <w:tcW w:w="1801" w:type="dxa"/>
            <w:tcBorders>
              <w:top w:val="nil"/>
              <w:left w:val="nil"/>
              <w:bottom w:val="single" w:sz="4" w:space="0" w:color="auto"/>
              <w:right w:val="single" w:sz="4" w:space="0" w:color="auto"/>
            </w:tcBorders>
            <w:shd w:val="clear" w:color="auto" w:fill="auto"/>
            <w:vAlign w:val="center"/>
            <w:hideMark/>
          </w:tcPr>
          <w:p w14:paraId="7B4E7B2C" w14:textId="77777777" w:rsidR="00E570ED" w:rsidRPr="002B2D82" w:rsidRDefault="00E570ED" w:rsidP="00481448">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vAlign w:val="bottom"/>
            <w:hideMark/>
          </w:tcPr>
          <w:p w14:paraId="0CD845EB" w14:textId="77777777" w:rsidR="00E570ED" w:rsidRPr="002B2D82" w:rsidRDefault="00E570ED" w:rsidP="00481448">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hideMark/>
          </w:tcPr>
          <w:p w14:paraId="5FFEF075" w14:textId="77777777" w:rsidR="00E570ED" w:rsidRPr="002B2D82" w:rsidRDefault="00E570ED" w:rsidP="00481448">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hideMark/>
          </w:tcPr>
          <w:p w14:paraId="525B9929" w14:textId="77777777" w:rsidR="00E570ED" w:rsidRPr="002B2D82" w:rsidRDefault="00E570ED" w:rsidP="00481448">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14:paraId="1F0F9FE0"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35751005" w14:textId="77777777" w:rsidR="00E570ED"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14:paraId="66F459C5"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14:paraId="4724BF1F" w14:textId="77777777" w:rsidR="00E570ED" w:rsidRPr="002B2D82" w:rsidRDefault="00E570ED" w:rsidP="00481448">
            <w:pPr>
              <w:jc w:val="center"/>
              <w:rPr>
                <w:sz w:val="18"/>
                <w:szCs w:val="18"/>
                <w:lang w:eastAsia="ru-RU"/>
              </w:rPr>
            </w:pPr>
          </w:p>
        </w:tc>
      </w:tr>
      <w:tr w:rsidR="00E570ED" w:rsidRPr="002B2D82" w14:paraId="75FA4AC0"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14:paraId="05C420E6" w14:textId="77777777" w:rsidR="00E570ED" w:rsidRPr="002B2D82" w:rsidRDefault="00E570ED" w:rsidP="00481448">
            <w:pPr>
              <w:jc w:val="center"/>
              <w:rPr>
                <w:sz w:val="18"/>
                <w:szCs w:val="18"/>
                <w:lang w:eastAsia="ru-RU"/>
              </w:rPr>
            </w:pPr>
            <w:r>
              <w:rPr>
                <w:sz w:val="18"/>
                <w:szCs w:val="18"/>
                <w:lang w:eastAsia="ru-RU"/>
              </w:rPr>
              <w:t>2</w:t>
            </w:r>
          </w:p>
        </w:tc>
        <w:tc>
          <w:tcPr>
            <w:tcW w:w="1801" w:type="dxa"/>
            <w:tcBorders>
              <w:top w:val="nil"/>
              <w:left w:val="nil"/>
              <w:bottom w:val="single" w:sz="4" w:space="0" w:color="auto"/>
              <w:right w:val="single" w:sz="4" w:space="0" w:color="auto"/>
            </w:tcBorders>
            <w:shd w:val="clear" w:color="auto" w:fill="auto"/>
            <w:vAlign w:val="center"/>
            <w:hideMark/>
          </w:tcPr>
          <w:p w14:paraId="502ECEA0" w14:textId="77777777" w:rsidR="00E570ED" w:rsidRPr="002B2D82" w:rsidRDefault="00E570ED" w:rsidP="00481448">
            <w:pPr>
              <w:rPr>
                <w:sz w:val="18"/>
                <w:szCs w:val="18"/>
                <w:lang w:eastAsia="ru-RU"/>
              </w:rPr>
            </w:pPr>
            <w:r>
              <w:rPr>
                <w:sz w:val="18"/>
                <w:szCs w:val="18"/>
                <w:lang w:eastAsia="ru-RU"/>
              </w:rPr>
              <w:t>Волгоградская область</w:t>
            </w:r>
          </w:p>
        </w:tc>
        <w:tc>
          <w:tcPr>
            <w:tcW w:w="1452" w:type="dxa"/>
            <w:tcBorders>
              <w:top w:val="nil"/>
              <w:left w:val="nil"/>
              <w:bottom w:val="single" w:sz="4" w:space="0" w:color="auto"/>
              <w:right w:val="single" w:sz="4" w:space="0" w:color="auto"/>
            </w:tcBorders>
            <w:shd w:val="clear" w:color="auto" w:fill="auto"/>
            <w:hideMark/>
          </w:tcPr>
          <w:p w14:paraId="2EB9BD5F" w14:textId="77777777" w:rsidR="00E570ED" w:rsidRPr="002B2D82" w:rsidRDefault="00E570ED" w:rsidP="00481448">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hideMark/>
          </w:tcPr>
          <w:p w14:paraId="26A2B8E9" w14:textId="77777777" w:rsidR="00E570ED" w:rsidRPr="002B2D82" w:rsidRDefault="00E570ED" w:rsidP="00481448">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hideMark/>
          </w:tcPr>
          <w:p w14:paraId="4B9C7C7D" w14:textId="77777777" w:rsidR="00E570ED" w:rsidRPr="002B2D82" w:rsidRDefault="00E570ED" w:rsidP="00481448">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14:paraId="4D60A9F1"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106456EC" w14:textId="77777777" w:rsidR="00E570ED"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14:paraId="74676370"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14:paraId="3D5EB95F" w14:textId="77777777" w:rsidR="00E570ED" w:rsidRPr="002B2D82" w:rsidRDefault="00E570ED" w:rsidP="00481448">
            <w:pPr>
              <w:jc w:val="center"/>
              <w:rPr>
                <w:sz w:val="18"/>
                <w:szCs w:val="18"/>
                <w:lang w:eastAsia="ru-RU"/>
              </w:rPr>
            </w:pPr>
          </w:p>
        </w:tc>
      </w:tr>
      <w:tr w:rsidR="00E570ED" w:rsidRPr="002B2D82" w14:paraId="6061A44C"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tcPr>
          <w:p w14:paraId="1E128E67" w14:textId="77777777" w:rsidR="00E570ED" w:rsidRPr="002B2D82" w:rsidRDefault="00E570ED" w:rsidP="00481448">
            <w:pPr>
              <w:jc w:val="center"/>
              <w:rPr>
                <w:sz w:val="18"/>
                <w:szCs w:val="18"/>
                <w:lang w:eastAsia="ru-RU"/>
              </w:rPr>
            </w:pPr>
            <w:r>
              <w:rPr>
                <w:sz w:val="18"/>
                <w:szCs w:val="18"/>
                <w:lang w:eastAsia="ru-RU"/>
              </w:rPr>
              <w:t> …</w:t>
            </w:r>
          </w:p>
        </w:tc>
        <w:tc>
          <w:tcPr>
            <w:tcW w:w="1801" w:type="dxa"/>
            <w:tcBorders>
              <w:top w:val="nil"/>
              <w:left w:val="nil"/>
              <w:bottom w:val="single" w:sz="4" w:space="0" w:color="auto"/>
              <w:right w:val="single" w:sz="4" w:space="0" w:color="auto"/>
            </w:tcBorders>
            <w:shd w:val="clear" w:color="auto" w:fill="auto"/>
            <w:vAlign w:val="center"/>
          </w:tcPr>
          <w:p w14:paraId="48EDD990" w14:textId="77777777" w:rsidR="00E570ED" w:rsidRPr="002B2D82" w:rsidRDefault="00E570ED" w:rsidP="00481448">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tcPr>
          <w:p w14:paraId="67C0427A"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tcPr>
          <w:p w14:paraId="55C32201"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tcPr>
          <w:p w14:paraId="39FC587B"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20DB318A"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14084038"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14:paraId="1B9469F4"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14:paraId="27B185AA" w14:textId="77777777" w:rsidR="00E570ED" w:rsidRPr="002B2D82" w:rsidRDefault="00E570ED" w:rsidP="00481448">
            <w:pPr>
              <w:jc w:val="center"/>
              <w:rPr>
                <w:sz w:val="18"/>
                <w:szCs w:val="18"/>
                <w:lang w:eastAsia="ru-RU"/>
              </w:rPr>
            </w:pPr>
          </w:p>
        </w:tc>
      </w:tr>
      <w:tr w:rsidR="00E570ED" w:rsidRPr="002B2D82" w14:paraId="10F7A492"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tcPr>
          <w:p w14:paraId="1CE8D3C6" w14:textId="77777777" w:rsidR="00E570ED" w:rsidRPr="002B2D82" w:rsidRDefault="00E570ED" w:rsidP="00481448">
            <w:pPr>
              <w:jc w:val="center"/>
              <w:rPr>
                <w:sz w:val="18"/>
                <w:szCs w:val="18"/>
                <w:lang w:eastAsia="ru-RU"/>
              </w:rPr>
            </w:pPr>
            <w:r>
              <w:rPr>
                <w:sz w:val="18"/>
                <w:szCs w:val="18"/>
                <w:lang w:eastAsia="ru-RU"/>
              </w:rPr>
              <w:t>3</w:t>
            </w:r>
          </w:p>
        </w:tc>
        <w:tc>
          <w:tcPr>
            <w:tcW w:w="1801" w:type="dxa"/>
            <w:tcBorders>
              <w:top w:val="nil"/>
              <w:left w:val="nil"/>
              <w:bottom w:val="single" w:sz="4" w:space="0" w:color="auto"/>
              <w:right w:val="single" w:sz="4" w:space="0" w:color="auto"/>
            </w:tcBorders>
            <w:shd w:val="clear" w:color="auto" w:fill="auto"/>
            <w:vAlign w:val="center"/>
          </w:tcPr>
          <w:p w14:paraId="2B111671" w14:textId="77777777" w:rsidR="00E570ED" w:rsidRPr="002B2D82" w:rsidRDefault="00E570ED" w:rsidP="00481448">
            <w:pPr>
              <w:rPr>
                <w:sz w:val="18"/>
                <w:szCs w:val="18"/>
                <w:lang w:eastAsia="ru-RU"/>
              </w:rPr>
            </w:pPr>
            <w:r>
              <w:rPr>
                <w:sz w:val="18"/>
                <w:szCs w:val="18"/>
                <w:lang w:eastAsia="ru-RU"/>
              </w:rPr>
              <w:t>Воронежская область</w:t>
            </w:r>
          </w:p>
        </w:tc>
        <w:tc>
          <w:tcPr>
            <w:tcW w:w="1452" w:type="dxa"/>
            <w:tcBorders>
              <w:top w:val="nil"/>
              <w:left w:val="nil"/>
              <w:bottom w:val="single" w:sz="4" w:space="0" w:color="auto"/>
              <w:right w:val="single" w:sz="4" w:space="0" w:color="auto"/>
            </w:tcBorders>
            <w:shd w:val="clear" w:color="auto" w:fill="auto"/>
          </w:tcPr>
          <w:p w14:paraId="4996B9C7"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tcPr>
          <w:p w14:paraId="3661E122"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tcPr>
          <w:p w14:paraId="6406A706"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6E426A91"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04FF3145"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14:paraId="4D11C975"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14:paraId="3E6A597B" w14:textId="77777777" w:rsidR="00E570ED" w:rsidRPr="002B2D82" w:rsidRDefault="00E570ED" w:rsidP="00481448">
            <w:pPr>
              <w:jc w:val="center"/>
              <w:rPr>
                <w:sz w:val="18"/>
                <w:szCs w:val="18"/>
                <w:lang w:eastAsia="ru-RU"/>
              </w:rPr>
            </w:pPr>
          </w:p>
        </w:tc>
      </w:tr>
      <w:tr w:rsidR="00E570ED" w:rsidRPr="002B2D82" w14:paraId="5B8A0A5B"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14:paraId="07712333" w14:textId="77777777" w:rsidR="00E570ED" w:rsidRPr="002B2D82" w:rsidRDefault="00E570ED" w:rsidP="00481448">
            <w:pPr>
              <w:jc w:val="center"/>
              <w:rPr>
                <w:sz w:val="18"/>
                <w:szCs w:val="18"/>
                <w:lang w:eastAsia="ru-RU"/>
              </w:rPr>
            </w:pPr>
            <w:r>
              <w:rPr>
                <w:sz w:val="18"/>
                <w:szCs w:val="18"/>
                <w:lang w:eastAsia="ru-RU"/>
              </w:rPr>
              <w:t> …</w:t>
            </w:r>
          </w:p>
        </w:tc>
        <w:tc>
          <w:tcPr>
            <w:tcW w:w="1801" w:type="dxa"/>
            <w:tcBorders>
              <w:top w:val="nil"/>
              <w:left w:val="nil"/>
              <w:bottom w:val="single" w:sz="4" w:space="0" w:color="auto"/>
              <w:right w:val="single" w:sz="4" w:space="0" w:color="auto"/>
            </w:tcBorders>
            <w:shd w:val="clear" w:color="auto" w:fill="auto"/>
            <w:vAlign w:val="center"/>
            <w:hideMark/>
          </w:tcPr>
          <w:p w14:paraId="1A600ACF" w14:textId="77777777" w:rsidR="00E570ED" w:rsidRPr="002B2D82" w:rsidRDefault="00E570ED" w:rsidP="00481448">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vAlign w:val="bottom"/>
            <w:hideMark/>
          </w:tcPr>
          <w:p w14:paraId="718B7246" w14:textId="77777777" w:rsidR="00E570ED" w:rsidRPr="002B2D82" w:rsidRDefault="00E570ED" w:rsidP="00481448">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hideMark/>
          </w:tcPr>
          <w:p w14:paraId="0DABE7C9" w14:textId="77777777" w:rsidR="00E570ED" w:rsidRPr="002B2D82" w:rsidRDefault="00E570ED" w:rsidP="00481448">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hideMark/>
          </w:tcPr>
          <w:p w14:paraId="16E7C358" w14:textId="77777777" w:rsidR="00E570ED" w:rsidRPr="002B2D82" w:rsidRDefault="00E570ED" w:rsidP="00481448">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14:paraId="543DB8B8"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5EE45C0F" w14:textId="77777777" w:rsidR="00E570ED"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14:paraId="79AC96E5"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14:paraId="6D25BB29" w14:textId="77777777" w:rsidR="00E570ED" w:rsidRPr="002B2D82" w:rsidRDefault="00E570ED" w:rsidP="00481448">
            <w:pPr>
              <w:jc w:val="center"/>
              <w:rPr>
                <w:sz w:val="18"/>
                <w:szCs w:val="18"/>
                <w:lang w:eastAsia="ru-RU"/>
              </w:rPr>
            </w:pPr>
          </w:p>
        </w:tc>
      </w:tr>
      <w:tr w:rsidR="00E570ED" w:rsidRPr="002B2D82" w14:paraId="76F40EBA"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tcPr>
          <w:p w14:paraId="59BC25A4" w14:textId="77777777" w:rsidR="00E570ED" w:rsidRPr="002B2D82" w:rsidRDefault="00E570ED" w:rsidP="00481448">
            <w:pPr>
              <w:jc w:val="center"/>
              <w:rPr>
                <w:sz w:val="18"/>
                <w:szCs w:val="18"/>
                <w:lang w:eastAsia="ru-RU"/>
              </w:rPr>
            </w:pPr>
            <w:r>
              <w:rPr>
                <w:sz w:val="18"/>
                <w:szCs w:val="18"/>
                <w:lang w:eastAsia="ru-RU"/>
              </w:rPr>
              <w:t>4</w:t>
            </w:r>
          </w:p>
        </w:tc>
        <w:tc>
          <w:tcPr>
            <w:tcW w:w="1801" w:type="dxa"/>
            <w:tcBorders>
              <w:top w:val="nil"/>
              <w:left w:val="nil"/>
              <w:bottom w:val="single" w:sz="4" w:space="0" w:color="auto"/>
              <w:right w:val="single" w:sz="4" w:space="0" w:color="auto"/>
            </w:tcBorders>
            <w:shd w:val="clear" w:color="auto" w:fill="auto"/>
            <w:vAlign w:val="center"/>
          </w:tcPr>
          <w:p w14:paraId="21FCE397" w14:textId="77777777" w:rsidR="00E570ED" w:rsidRPr="002B2D82" w:rsidRDefault="00E570ED" w:rsidP="00481448">
            <w:pPr>
              <w:rPr>
                <w:sz w:val="18"/>
                <w:szCs w:val="18"/>
                <w:lang w:eastAsia="ru-RU"/>
              </w:rPr>
            </w:pPr>
            <w:r>
              <w:rPr>
                <w:sz w:val="18"/>
                <w:szCs w:val="18"/>
                <w:lang w:eastAsia="ru-RU"/>
              </w:rPr>
              <w:t>г. Москва и Московская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7DB3D79E" w14:textId="77777777" w:rsidR="00E570ED" w:rsidRPr="002B2D82" w:rsidRDefault="00E570ED" w:rsidP="00481448">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noWrap/>
            <w:vAlign w:val="center"/>
          </w:tcPr>
          <w:p w14:paraId="7763B857" w14:textId="77777777" w:rsidR="00E570ED" w:rsidRPr="002B2D82" w:rsidRDefault="00E570ED" w:rsidP="00481448">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noWrap/>
            <w:vAlign w:val="center"/>
          </w:tcPr>
          <w:p w14:paraId="47A3C9D5" w14:textId="77777777" w:rsidR="00E570ED" w:rsidRPr="002B2D82" w:rsidRDefault="00E570ED" w:rsidP="00481448">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14:paraId="7182BD54"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Аи-95+/ДТ/ДТ+</w:t>
            </w:r>
          </w:p>
        </w:tc>
        <w:tc>
          <w:tcPr>
            <w:tcW w:w="1095" w:type="dxa"/>
            <w:tcBorders>
              <w:top w:val="nil"/>
              <w:left w:val="nil"/>
              <w:bottom w:val="single" w:sz="4" w:space="0" w:color="auto"/>
              <w:right w:val="single" w:sz="4" w:space="0" w:color="auto"/>
            </w:tcBorders>
            <w:vAlign w:val="center"/>
          </w:tcPr>
          <w:p w14:paraId="3FA62E43" w14:textId="77777777" w:rsidR="00E570ED"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654985CC"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509ECB8F" w14:textId="77777777" w:rsidR="00E570ED" w:rsidRPr="002B2D82" w:rsidRDefault="00E570ED" w:rsidP="00481448">
            <w:pPr>
              <w:jc w:val="center"/>
              <w:rPr>
                <w:sz w:val="18"/>
                <w:szCs w:val="18"/>
                <w:lang w:eastAsia="ru-RU"/>
              </w:rPr>
            </w:pPr>
          </w:p>
        </w:tc>
      </w:tr>
      <w:tr w:rsidR="00E570ED" w:rsidRPr="002B2D82" w14:paraId="725EAC56"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tcPr>
          <w:p w14:paraId="0BE5F75A" w14:textId="77777777" w:rsidR="00E570ED" w:rsidRPr="002B2D82" w:rsidRDefault="00E570ED" w:rsidP="00481448">
            <w:pPr>
              <w:jc w:val="center"/>
              <w:rPr>
                <w:sz w:val="18"/>
                <w:szCs w:val="18"/>
                <w:lang w:eastAsia="ru-RU"/>
              </w:rPr>
            </w:pPr>
            <w:r>
              <w:rPr>
                <w:sz w:val="18"/>
                <w:szCs w:val="18"/>
                <w:lang w:eastAsia="ru-RU"/>
              </w:rPr>
              <w:t> …</w:t>
            </w:r>
          </w:p>
        </w:tc>
        <w:tc>
          <w:tcPr>
            <w:tcW w:w="1801" w:type="dxa"/>
            <w:tcBorders>
              <w:top w:val="nil"/>
              <w:left w:val="nil"/>
              <w:bottom w:val="single" w:sz="4" w:space="0" w:color="auto"/>
              <w:right w:val="single" w:sz="4" w:space="0" w:color="auto"/>
            </w:tcBorders>
            <w:shd w:val="clear" w:color="auto" w:fill="auto"/>
            <w:vAlign w:val="center"/>
          </w:tcPr>
          <w:p w14:paraId="104EDBE4" w14:textId="77777777" w:rsidR="00E570ED" w:rsidRPr="002B2D82" w:rsidRDefault="00E570ED" w:rsidP="00481448">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vAlign w:val="center"/>
          </w:tcPr>
          <w:p w14:paraId="3C56630A" w14:textId="77777777" w:rsidR="00E570ED" w:rsidRPr="002B2D82" w:rsidRDefault="00E570ED" w:rsidP="00481448">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vAlign w:val="center"/>
          </w:tcPr>
          <w:p w14:paraId="59224CB9" w14:textId="77777777" w:rsidR="00E570ED" w:rsidRPr="002B2D82" w:rsidRDefault="00E570ED" w:rsidP="00481448">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vAlign w:val="center"/>
          </w:tcPr>
          <w:p w14:paraId="13E64A19" w14:textId="77777777" w:rsidR="00E570ED" w:rsidRPr="002B2D82" w:rsidRDefault="00E570ED" w:rsidP="00481448">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14:paraId="04B56259" w14:textId="77777777" w:rsidR="00E570ED" w:rsidRPr="002B2D82" w:rsidRDefault="00E570ED" w:rsidP="00481448">
            <w:pPr>
              <w:jc w:val="center"/>
              <w:rPr>
                <w:sz w:val="18"/>
                <w:szCs w:val="18"/>
                <w:lang w:eastAsia="ru-RU"/>
              </w:rPr>
            </w:pPr>
            <w:r>
              <w:rPr>
                <w:sz w:val="18"/>
                <w:szCs w:val="18"/>
                <w:lang w:eastAsia="ru-RU"/>
              </w:rPr>
              <w:t xml:space="preserve">Аи-95/Аи-95+/ДТ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3D8AABD3" w14:textId="77777777" w:rsidR="00E570ED"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14:paraId="0BEEA009"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14:paraId="5C7E3FB3" w14:textId="77777777" w:rsidR="00E570ED" w:rsidRPr="002B2D82" w:rsidRDefault="00E570ED" w:rsidP="00481448">
            <w:pPr>
              <w:jc w:val="center"/>
              <w:rPr>
                <w:sz w:val="18"/>
                <w:szCs w:val="18"/>
                <w:lang w:eastAsia="ru-RU"/>
              </w:rPr>
            </w:pPr>
          </w:p>
        </w:tc>
      </w:tr>
      <w:tr w:rsidR="00E570ED" w:rsidRPr="002B2D82" w14:paraId="06BDF0D3"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3506582D" w14:textId="77777777" w:rsidR="00E570ED" w:rsidRPr="002B2D82" w:rsidRDefault="00E570ED" w:rsidP="00481448">
            <w:pPr>
              <w:jc w:val="center"/>
              <w:rPr>
                <w:sz w:val="18"/>
                <w:szCs w:val="18"/>
                <w:lang w:eastAsia="ru-RU"/>
              </w:rPr>
            </w:pPr>
            <w:r>
              <w:rPr>
                <w:sz w:val="18"/>
                <w:szCs w:val="18"/>
                <w:lang w:eastAsia="ru-RU"/>
              </w:rPr>
              <w:t>5</w:t>
            </w:r>
          </w:p>
        </w:tc>
        <w:tc>
          <w:tcPr>
            <w:tcW w:w="1801" w:type="dxa"/>
            <w:tcBorders>
              <w:top w:val="nil"/>
              <w:left w:val="nil"/>
              <w:bottom w:val="single" w:sz="4" w:space="0" w:color="auto"/>
              <w:right w:val="single" w:sz="4" w:space="0" w:color="auto"/>
            </w:tcBorders>
            <w:shd w:val="clear" w:color="auto" w:fill="auto"/>
            <w:vAlign w:val="center"/>
          </w:tcPr>
          <w:p w14:paraId="4F7196C8" w14:textId="77777777" w:rsidR="00E570ED" w:rsidRPr="002B2D82" w:rsidRDefault="00E570ED" w:rsidP="00481448">
            <w:pPr>
              <w:rPr>
                <w:sz w:val="18"/>
                <w:szCs w:val="18"/>
                <w:lang w:eastAsia="ru-RU"/>
              </w:rPr>
            </w:pPr>
            <w:r>
              <w:rPr>
                <w:sz w:val="18"/>
                <w:szCs w:val="18"/>
                <w:lang w:eastAsia="ru-RU"/>
              </w:rPr>
              <w:t>г. Санкт-Петербург и Ленинградская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53B247BA" w14:textId="77777777" w:rsidR="00E570ED" w:rsidRPr="002B2D82" w:rsidRDefault="00E570ED" w:rsidP="00481448">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noWrap/>
            <w:vAlign w:val="center"/>
          </w:tcPr>
          <w:p w14:paraId="797698F0" w14:textId="77777777" w:rsidR="00E570ED" w:rsidRPr="002B2D82" w:rsidRDefault="00E570ED" w:rsidP="00481448">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noWrap/>
            <w:vAlign w:val="center"/>
          </w:tcPr>
          <w:p w14:paraId="55D61E61" w14:textId="77777777" w:rsidR="00E570ED" w:rsidRPr="002B2D82" w:rsidRDefault="00E570ED" w:rsidP="00481448">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14:paraId="12585E5C"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6328B135" w14:textId="77777777" w:rsidR="00E570ED"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2B232A87"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7F234293" w14:textId="77777777" w:rsidR="00E570ED" w:rsidRPr="002B2D82" w:rsidRDefault="00E570ED" w:rsidP="00481448">
            <w:pPr>
              <w:jc w:val="center"/>
              <w:rPr>
                <w:sz w:val="18"/>
                <w:szCs w:val="18"/>
                <w:lang w:eastAsia="ru-RU"/>
              </w:rPr>
            </w:pPr>
          </w:p>
        </w:tc>
      </w:tr>
      <w:tr w:rsidR="00E570ED" w:rsidRPr="002B2D82" w14:paraId="140DFF83"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tcPr>
          <w:p w14:paraId="3FCC8606" w14:textId="77777777" w:rsidR="00E570ED" w:rsidRPr="002B2D82" w:rsidRDefault="00E570ED" w:rsidP="00481448">
            <w:pPr>
              <w:jc w:val="center"/>
              <w:rPr>
                <w:sz w:val="18"/>
                <w:szCs w:val="18"/>
                <w:lang w:eastAsia="ru-RU"/>
              </w:rPr>
            </w:pPr>
            <w:r>
              <w:rPr>
                <w:sz w:val="18"/>
                <w:szCs w:val="18"/>
                <w:lang w:eastAsia="ru-RU"/>
              </w:rPr>
              <w:t> …</w:t>
            </w:r>
          </w:p>
        </w:tc>
        <w:tc>
          <w:tcPr>
            <w:tcW w:w="1801" w:type="dxa"/>
            <w:tcBorders>
              <w:top w:val="nil"/>
              <w:left w:val="nil"/>
              <w:bottom w:val="single" w:sz="4" w:space="0" w:color="auto"/>
              <w:right w:val="single" w:sz="4" w:space="0" w:color="auto"/>
            </w:tcBorders>
            <w:shd w:val="clear" w:color="auto" w:fill="auto"/>
            <w:vAlign w:val="center"/>
          </w:tcPr>
          <w:p w14:paraId="243E76F0" w14:textId="77777777" w:rsidR="00E570ED" w:rsidRPr="002B2D82" w:rsidRDefault="00E570ED" w:rsidP="00481448">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vAlign w:val="center"/>
          </w:tcPr>
          <w:p w14:paraId="0B65981A" w14:textId="77777777" w:rsidR="00E570ED" w:rsidRPr="002B2D82" w:rsidRDefault="00E570ED" w:rsidP="00481448">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vAlign w:val="center"/>
          </w:tcPr>
          <w:p w14:paraId="5388D8CA" w14:textId="77777777" w:rsidR="00E570ED" w:rsidRPr="002B2D82" w:rsidRDefault="00E570ED" w:rsidP="00481448">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vAlign w:val="center"/>
          </w:tcPr>
          <w:p w14:paraId="43F191D4" w14:textId="77777777" w:rsidR="00E570ED" w:rsidRPr="002B2D82" w:rsidRDefault="00E570ED" w:rsidP="00481448">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14:paraId="257440B1"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77E2957F" w14:textId="77777777" w:rsidR="00E570ED"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14:paraId="4A8E291D"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14:paraId="4ACC20AA" w14:textId="77777777" w:rsidR="00E570ED" w:rsidRPr="002B2D82" w:rsidRDefault="00E570ED" w:rsidP="00481448">
            <w:pPr>
              <w:jc w:val="center"/>
              <w:rPr>
                <w:sz w:val="18"/>
                <w:szCs w:val="18"/>
                <w:lang w:eastAsia="ru-RU"/>
              </w:rPr>
            </w:pPr>
          </w:p>
        </w:tc>
      </w:tr>
      <w:tr w:rsidR="00E570ED" w:rsidRPr="002B2D82" w14:paraId="2F52B791"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781011B0" w14:textId="77777777" w:rsidR="00E570ED" w:rsidRPr="002B2D82" w:rsidRDefault="00E570ED" w:rsidP="00481448">
            <w:pPr>
              <w:jc w:val="center"/>
              <w:rPr>
                <w:sz w:val="18"/>
                <w:szCs w:val="18"/>
                <w:lang w:eastAsia="ru-RU"/>
              </w:rPr>
            </w:pPr>
            <w:r>
              <w:rPr>
                <w:sz w:val="18"/>
                <w:szCs w:val="18"/>
                <w:lang w:eastAsia="ru-RU"/>
              </w:rPr>
              <w:t>6</w:t>
            </w:r>
          </w:p>
        </w:tc>
        <w:tc>
          <w:tcPr>
            <w:tcW w:w="1801" w:type="dxa"/>
            <w:tcBorders>
              <w:top w:val="nil"/>
              <w:left w:val="nil"/>
              <w:bottom w:val="single" w:sz="4" w:space="0" w:color="auto"/>
              <w:right w:val="single" w:sz="4" w:space="0" w:color="auto"/>
            </w:tcBorders>
            <w:shd w:val="clear" w:color="auto" w:fill="auto"/>
            <w:vAlign w:val="center"/>
          </w:tcPr>
          <w:p w14:paraId="1B83899F" w14:textId="77777777" w:rsidR="00E570ED" w:rsidRPr="002B2D82" w:rsidRDefault="00E570ED" w:rsidP="00481448">
            <w:pPr>
              <w:rPr>
                <w:sz w:val="18"/>
                <w:szCs w:val="18"/>
                <w:lang w:eastAsia="ru-RU"/>
              </w:rPr>
            </w:pPr>
            <w:r>
              <w:rPr>
                <w:sz w:val="18"/>
                <w:szCs w:val="18"/>
                <w:lang w:eastAsia="ru-RU"/>
              </w:rPr>
              <w:t>Иркутская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204355D5"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52408147"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0FAC63C7"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637C7ABE"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397DC6BB"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293DC981"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42681DF9" w14:textId="77777777" w:rsidR="00E570ED" w:rsidRPr="002B2D82" w:rsidRDefault="00E570ED" w:rsidP="00481448">
            <w:pPr>
              <w:jc w:val="center"/>
              <w:rPr>
                <w:sz w:val="18"/>
                <w:szCs w:val="18"/>
                <w:lang w:eastAsia="ru-RU"/>
              </w:rPr>
            </w:pPr>
          </w:p>
        </w:tc>
      </w:tr>
      <w:tr w:rsidR="00E570ED" w:rsidRPr="002B2D82" w14:paraId="494ECA6F" w14:textId="77777777" w:rsidTr="00481448">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35914EA" w14:textId="77777777" w:rsidR="00E570ED" w:rsidRPr="002B2D82" w:rsidRDefault="00E570ED" w:rsidP="00481448">
            <w:pPr>
              <w:jc w:val="center"/>
              <w:rPr>
                <w:sz w:val="18"/>
                <w:szCs w:val="18"/>
                <w:lang w:eastAsia="ru-RU"/>
              </w:rPr>
            </w:pPr>
            <w:r>
              <w:rPr>
                <w:sz w:val="18"/>
                <w:szCs w:val="18"/>
                <w:lang w:eastAsia="ru-RU"/>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5B840350" w14:textId="77777777" w:rsidR="00E570ED" w:rsidRPr="002B2D82" w:rsidRDefault="00E570ED" w:rsidP="00481448">
            <w:pPr>
              <w:rPr>
                <w:sz w:val="18"/>
                <w:szCs w:val="18"/>
                <w:lang w:eastAsia="ru-RU"/>
              </w:rPr>
            </w:pPr>
            <w:r>
              <w:rPr>
                <w:sz w:val="18"/>
                <w:szCs w:val="18"/>
                <w:lang w:eastAsia="ru-RU"/>
              </w:rPr>
              <w:t>…</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727FF7A4" w14:textId="77777777" w:rsidR="00E570ED" w:rsidRPr="002B2D82" w:rsidRDefault="00E570ED" w:rsidP="00481448">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24C37C7" w14:textId="77777777" w:rsidR="00E570ED" w:rsidRPr="002B2D82" w:rsidRDefault="00E570ED" w:rsidP="00481448">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14:paraId="3104A808" w14:textId="77777777" w:rsidR="00E570ED" w:rsidRPr="002B2D82" w:rsidRDefault="00E570ED" w:rsidP="00481448">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1AAF1379"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498AD742" w14:textId="77777777" w:rsidR="00E570ED" w:rsidRPr="002B2D82" w:rsidRDefault="00E570ED" w:rsidP="00481448">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6E70D1B2" w14:textId="77777777" w:rsidR="00E570ED" w:rsidRPr="002B2D82" w:rsidRDefault="00E570ED" w:rsidP="00481448">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92987E1" w14:textId="77777777" w:rsidR="00E570ED" w:rsidRPr="002B2D82" w:rsidRDefault="00E570ED" w:rsidP="00481448">
            <w:pPr>
              <w:jc w:val="center"/>
              <w:rPr>
                <w:sz w:val="18"/>
                <w:szCs w:val="18"/>
                <w:lang w:eastAsia="ru-RU"/>
              </w:rPr>
            </w:pPr>
          </w:p>
        </w:tc>
      </w:tr>
      <w:tr w:rsidR="00E570ED" w:rsidRPr="002B2D82" w14:paraId="5888D394" w14:textId="77777777" w:rsidTr="00481448">
        <w:trPr>
          <w:trHeight w:val="72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8DC5D" w14:textId="77777777" w:rsidR="00E570ED" w:rsidRPr="002B2D82" w:rsidRDefault="00E570ED" w:rsidP="00481448">
            <w:pPr>
              <w:jc w:val="center"/>
              <w:rPr>
                <w:sz w:val="18"/>
                <w:szCs w:val="18"/>
                <w:lang w:eastAsia="ru-RU"/>
              </w:rPr>
            </w:pPr>
            <w:r>
              <w:rPr>
                <w:sz w:val="18"/>
                <w:szCs w:val="18"/>
                <w:lang w:eastAsia="ru-RU"/>
              </w:rPr>
              <w:lastRenderedPageBreak/>
              <w:t>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44EAC609" w14:textId="77777777" w:rsidR="00E570ED" w:rsidRPr="002B2D82" w:rsidRDefault="00E570ED" w:rsidP="00481448">
            <w:pPr>
              <w:rPr>
                <w:sz w:val="18"/>
                <w:szCs w:val="18"/>
                <w:lang w:eastAsia="ru-RU"/>
              </w:rPr>
            </w:pPr>
            <w:r>
              <w:rPr>
                <w:sz w:val="18"/>
                <w:szCs w:val="18"/>
                <w:lang w:eastAsia="ru-RU"/>
              </w:rPr>
              <w:t>Краснодарский край</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C109F" w14:textId="77777777" w:rsidR="00E570ED" w:rsidRPr="002B2D82" w:rsidRDefault="00E570ED" w:rsidP="00481448">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69D4C" w14:textId="77777777" w:rsidR="00E570ED" w:rsidRPr="002B2D82" w:rsidRDefault="00E570ED" w:rsidP="00481448">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D380F" w14:textId="77777777" w:rsidR="00E570ED" w:rsidRPr="002B2D82" w:rsidRDefault="00E570ED" w:rsidP="00481448">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093C9449"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7411594E" w14:textId="77777777" w:rsidR="00E570ED" w:rsidRDefault="00E570ED" w:rsidP="00481448">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C0CA8" w14:textId="77777777" w:rsidR="00E570ED" w:rsidRPr="002B2D82" w:rsidRDefault="00E570ED" w:rsidP="00481448">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E64AA" w14:textId="77777777" w:rsidR="00E570ED" w:rsidRPr="002B2D82" w:rsidRDefault="00E570ED" w:rsidP="00481448">
            <w:pPr>
              <w:jc w:val="center"/>
              <w:rPr>
                <w:sz w:val="18"/>
                <w:szCs w:val="18"/>
                <w:lang w:eastAsia="ru-RU"/>
              </w:rPr>
            </w:pPr>
          </w:p>
        </w:tc>
      </w:tr>
      <w:tr w:rsidR="00E570ED" w:rsidRPr="002B2D82" w14:paraId="2E83EF95" w14:textId="77777777" w:rsidTr="00481448">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429BE7E" w14:textId="77777777" w:rsidR="00E570ED" w:rsidRPr="002B2D82" w:rsidRDefault="00E570ED" w:rsidP="00481448">
            <w:pPr>
              <w:jc w:val="center"/>
              <w:rPr>
                <w:sz w:val="18"/>
                <w:szCs w:val="18"/>
                <w:lang w:eastAsia="ru-RU"/>
              </w:rPr>
            </w:pPr>
            <w:r>
              <w:rPr>
                <w:sz w:val="18"/>
                <w:szCs w:val="18"/>
                <w:lang w:eastAsia="ru-RU"/>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207DA691" w14:textId="77777777" w:rsidR="00E570ED" w:rsidRPr="002B2D82" w:rsidRDefault="00E570ED" w:rsidP="00481448">
            <w:pPr>
              <w:rPr>
                <w:sz w:val="18"/>
                <w:szCs w:val="18"/>
                <w:lang w:eastAsia="ru-RU"/>
              </w:rPr>
            </w:pPr>
            <w:r>
              <w:rPr>
                <w:sz w:val="18"/>
                <w:szCs w:val="18"/>
                <w:lang w:eastAsia="ru-RU"/>
              </w:rPr>
              <w:t>…</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0F6BC466" w14:textId="77777777" w:rsidR="00E570ED" w:rsidRPr="002B2D82" w:rsidRDefault="00E570ED" w:rsidP="00481448">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45A279D" w14:textId="77777777" w:rsidR="00E570ED" w:rsidRPr="002B2D82" w:rsidRDefault="00E570ED" w:rsidP="00481448">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14:paraId="01AE9279" w14:textId="77777777" w:rsidR="00E570ED" w:rsidRPr="002B2D82" w:rsidRDefault="00E570ED" w:rsidP="00481448">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2135D6AB"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29792622" w14:textId="77777777" w:rsidR="00E570ED" w:rsidRDefault="00E570ED" w:rsidP="00481448">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27B89FD3" w14:textId="77777777" w:rsidR="00E570ED" w:rsidRPr="002B2D82" w:rsidRDefault="00E570ED" w:rsidP="00481448">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0D82157" w14:textId="77777777" w:rsidR="00E570ED" w:rsidRPr="002B2D82" w:rsidRDefault="00E570ED" w:rsidP="00481448">
            <w:pPr>
              <w:jc w:val="center"/>
              <w:rPr>
                <w:sz w:val="18"/>
                <w:szCs w:val="18"/>
                <w:lang w:eastAsia="ru-RU"/>
              </w:rPr>
            </w:pPr>
          </w:p>
        </w:tc>
      </w:tr>
      <w:tr w:rsidR="00E570ED" w:rsidRPr="002B2D82" w14:paraId="72D6974F" w14:textId="77777777" w:rsidTr="00481448">
        <w:trPr>
          <w:trHeight w:val="96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AED0A" w14:textId="77777777" w:rsidR="00E570ED" w:rsidRPr="002B2D82" w:rsidRDefault="00E570ED" w:rsidP="00481448">
            <w:pPr>
              <w:jc w:val="center"/>
              <w:rPr>
                <w:sz w:val="18"/>
                <w:szCs w:val="18"/>
                <w:lang w:eastAsia="ru-RU"/>
              </w:rPr>
            </w:pPr>
            <w:r>
              <w:rPr>
                <w:sz w:val="18"/>
                <w:szCs w:val="18"/>
                <w:lang w:eastAsia="ru-RU"/>
              </w:rPr>
              <w:t>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6AB45E2A" w14:textId="77777777" w:rsidR="00E570ED" w:rsidRPr="002B2D82" w:rsidRDefault="00E570ED" w:rsidP="00481448">
            <w:pPr>
              <w:rPr>
                <w:sz w:val="18"/>
                <w:szCs w:val="18"/>
                <w:lang w:eastAsia="ru-RU"/>
              </w:rPr>
            </w:pPr>
            <w:r>
              <w:rPr>
                <w:sz w:val="18"/>
                <w:szCs w:val="18"/>
                <w:lang w:eastAsia="ru-RU"/>
              </w:rPr>
              <w:t>Красноярский край</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D60AE" w14:textId="77777777" w:rsidR="00E570ED" w:rsidRPr="002B2D82" w:rsidRDefault="00E570ED" w:rsidP="00481448">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2AA82" w14:textId="77777777" w:rsidR="00E570ED" w:rsidRPr="002B2D82" w:rsidRDefault="00E570ED" w:rsidP="00481448">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41903" w14:textId="77777777" w:rsidR="00E570ED" w:rsidRPr="002B2D82" w:rsidRDefault="00E570ED" w:rsidP="00481448">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3710757C"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0D77F762" w14:textId="77777777" w:rsidR="00E570ED" w:rsidRDefault="00E570ED" w:rsidP="00481448">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A1C34" w14:textId="77777777" w:rsidR="00E570ED" w:rsidRPr="002B2D82" w:rsidRDefault="00E570ED" w:rsidP="00481448">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8DA2B" w14:textId="77777777" w:rsidR="00E570ED" w:rsidRPr="002B2D82" w:rsidRDefault="00E570ED" w:rsidP="00481448">
            <w:pPr>
              <w:jc w:val="center"/>
              <w:rPr>
                <w:sz w:val="18"/>
                <w:szCs w:val="18"/>
                <w:lang w:eastAsia="ru-RU"/>
              </w:rPr>
            </w:pPr>
          </w:p>
        </w:tc>
      </w:tr>
      <w:tr w:rsidR="00E570ED" w:rsidRPr="002B2D82" w14:paraId="54539B27" w14:textId="77777777" w:rsidTr="00481448">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2D779CEC" w14:textId="77777777" w:rsidR="00E570ED" w:rsidRPr="002B2D82" w:rsidRDefault="00E570ED" w:rsidP="00481448">
            <w:pPr>
              <w:jc w:val="center"/>
              <w:rPr>
                <w:sz w:val="18"/>
                <w:szCs w:val="18"/>
                <w:lang w:eastAsia="ru-RU"/>
              </w:rPr>
            </w:pPr>
            <w:r>
              <w:rPr>
                <w:sz w:val="18"/>
                <w:szCs w:val="18"/>
                <w:lang w:eastAsia="ru-RU"/>
              </w:rPr>
              <w:t>…</w:t>
            </w:r>
          </w:p>
        </w:tc>
        <w:tc>
          <w:tcPr>
            <w:tcW w:w="1801" w:type="dxa"/>
            <w:tcBorders>
              <w:top w:val="single" w:sz="4" w:space="0" w:color="auto"/>
              <w:left w:val="nil"/>
              <w:bottom w:val="single" w:sz="4" w:space="0" w:color="auto"/>
              <w:right w:val="single" w:sz="4" w:space="0" w:color="auto"/>
            </w:tcBorders>
            <w:shd w:val="clear" w:color="auto" w:fill="auto"/>
            <w:vAlign w:val="center"/>
          </w:tcPr>
          <w:p w14:paraId="60CBE0E0" w14:textId="77777777" w:rsidR="00E570ED" w:rsidRPr="002B2D82" w:rsidRDefault="00E570ED" w:rsidP="00481448">
            <w:pPr>
              <w:rPr>
                <w:sz w:val="18"/>
                <w:szCs w:val="18"/>
                <w:lang w:eastAsia="ru-RU"/>
              </w:rPr>
            </w:pPr>
            <w:r>
              <w:rPr>
                <w:sz w:val="18"/>
                <w:szCs w:val="18"/>
                <w:lang w:eastAsia="ru-RU"/>
              </w:rPr>
              <w:t>…</w:t>
            </w:r>
          </w:p>
        </w:tc>
        <w:tc>
          <w:tcPr>
            <w:tcW w:w="1452" w:type="dxa"/>
            <w:tcBorders>
              <w:top w:val="single" w:sz="4" w:space="0" w:color="auto"/>
              <w:left w:val="nil"/>
              <w:bottom w:val="single" w:sz="4" w:space="0" w:color="auto"/>
              <w:right w:val="single" w:sz="4" w:space="0" w:color="auto"/>
            </w:tcBorders>
            <w:shd w:val="clear" w:color="auto" w:fill="auto"/>
            <w:vAlign w:val="center"/>
          </w:tcPr>
          <w:p w14:paraId="087ED4BC" w14:textId="77777777" w:rsidR="00E570ED" w:rsidRPr="002B2D82" w:rsidRDefault="00E570ED" w:rsidP="00481448">
            <w:pPr>
              <w:jc w:val="center"/>
              <w:rPr>
                <w:sz w:val="18"/>
                <w:szCs w:val="18"/>
                <w:lang w:eastAsia="ru-RU"/>
              </w:rPr>
            </w:pPr>
          </w:p>
        </w:tc>
        <w:tc>
          <w:tcPr>
            <w:tcW w:w="901" w:type="dxa"/>
            <w:tcBorders>
              <w:top w:val="single" w:sz="4" w:space="0" w:color="auto"/>
              <w:left w:val="nil"/>
              <w:bottom w:val="single" w:sz="4" w:space="0" w:color="auto"/>
              <w:right w:val="single" w:sz="4" w:space="0" w:color="auto"/>
            </w:tcBorders>
            <w:shd w:val="clear" w:color="auto" w:fill="auto"/>
            <w:vAlign w:val="center"/>
          </w:tcPr>
          <w:p w14:paraId="04B3DE3B" w14:textId="77777777" w:rsidR="00E570ED" w:rsidRPr="002B2D82" w:rsidRDefault="00E570ED" w:rsidP="00481448">
            <w:pPr>
              <w:jc w:val="center"/>
              <w:rPr>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vAlign w:val="center"/>
          </w:tcPr>
          <w:p w14:paraId="03613E2D" w14:textId="77777777" w:rsidR="00E570ED" w:rsidRPr="002B2D82" w:rsidRDefault="00E570ED" w:rsidP="00481448">
            <w:pPr>
              <w:jc w:val="center"/>
              <w:rPr>
                <w:sz w:val="18"/>
                <w:szCs w:val="18"/>
                <w:lang w:eastAsia="ru-RU"/>
              </w:rPr>
            </w:pPr>
          </w:p>
        </w:tc>
        <w:tc>
          <w:tcPr>
            <w:tcW w:w="1393" w:type="dxa"/>
            <w:tcBorders>
              <w:top w:val="single" w:sz="4" w:space="0" w:color="auto"/>
              <w:left w:val="nil"/>
              <w:bottom w:val="single" w:sz="4" w:space="0" w:color="auto"/>
              <w:right w:val="single" w:sz="4" w:space="0" w:color="auto"/>
            </w:tcBorders>
            <w:shd w:val="clear" w:color="auto" w:fill="auto"/>
          </w:tcPr>
          <w:p w14:paraId="449AF56D"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nil"/>
              <w:bottom w:val="single" w:sz="4" w:space="0" w:color="auto"/>
              <w:right w:val="single" w:sz="4" w:space="0" w:color="auto"/>
            </w:tcBorders>
            <w:vAlign w:val="center"/>
          </w:tcPr>
          <w:p w14:paraId="07C62F77" w14:textId="77777777" w:rsidR="00E570ED" w:rsidRDefault="00E570ED" w:rsidP="00481448">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5917AC0A" w14:textId="77777777" w:rsidR="00E570ED" w:rsidRPr="002B2D82" w:rsidRDefault="00E570ED" w:rsidP="00481448">
            <w:pPr>
              <w:jc w:val="center"/>
              <w:rPr>
                <w:sz w:val="18"/>
                <w:szCs w:val="18"/>
                <w:lang w:eastAsia="ru-RU"/>
              </w:rPr>
            </w:pPr>
          </w:p>
        </w:tc>
        <w:tc>
          <w:tcPr>
            <w:tcW w:w="776" w:type="dxa"/>
            <w:tcBorders>
              <w:top w:val="single" w:sz="4" w:space="0" w:color="auto"/>
              <w:left w:val="nil"/>
              <w:bottom w:val="single" w:sz="4" w:space="0" w:color="auto"/>
              <w:right w:val="single" w:sz="4" w:space="0" w:color="auto"/>
            </w:tcBorders>
            <w:shd w:val="clear" w:color="auto" w:fill="auto"/>
            <w:vAlign w:val="center"/>
          </w:tcPr>
          <w:p w14:paraId="7C2FE43B" w14:textId="77777777" w:rsidR="00E570ED" w:rsidRPr="002B2D82" w:rsidRDefault="00E570ED" w:rsidP="00481448">
            <w:pPr>
              <w:jc w:val="center"/>
              <w:rPr>
                <w:sz w:val="18"/>
                <w:szCs w:val="18"/>
                <w:lang w:eastAsia="ru-RU"/>
              </w:rPr>
            </w:pPr>
          </w:p>
        </w:tc>
      </w:tr>
      <w:tr w:rsidR="00E570ED" w:rsidRPr="002B2D82" w14:paraId="158F5B7F"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2673FA6A" w14:textId="77777777" w:rsidR="00E570ED" w:rsidRPr="002B2D82" w:rsidRDefault="00E570ED" w:rsidP="00481448">
            <w:pPr>
              <w:jc w:val="center"/>
              <w:rPr>
                <w:sz w:val="18"/>
                <w:szCs w:val="18"/>
                <w:lang w:eastAsia="ru-RU"/>
              </w:rPr>
            </w:pPr>
            <w:r>
              <w:rPr>
                <w:sz w:val="18"/>
                <w:szCs w:val="18"/>
                <w:lang w:eastAsia="ru-RU"/>
              </w:rPr>
              <w:t>9</w:t>
            </w:r>
          </w:p>
        </w:tc>
        <w:tc>
          <w:tcPr>
            <w:tcW w:w="1801" w:type="dxa"/>
            <w:tcBorders>
              <w:top w:val="nil"/>
              <w:left w:val="nil"/>
              <w:bottom w:val="single" w:sz="4" w:space="0" w:color="auto"/>
              <w:right w:val="single" w:sz="4" w:space="0" w:color="auto"/>
            </w:tcBorders>
            <w:shd w:val="clear" w:color="auto" w:fill="auto"/>
            <w:vAlign w:val="center"/>
          </w:tcPr>
          <w:p w14:paraId="4A5A86C7" w14:textId="77777777" w:rsidR="00E570ED" w:rsidRPr="002B2D82" w:rsidRDefault="00E570ED" w:rsidP="00481448">
            <w:pPr>
              <w:rPr>
                <w:sz w:val="18"/>
                <w:szCs w:val="18"/>
                <w:lang w:eastAsia="ru-RU"/>
              </w:rPr>
            </w:pPr>
            <w:r>
              <w:rPr>
                <w:sz w:val="18"/>
                <w:szCs w:val="18"/>
                <w:lang w:eastAsia="ru-RU"/>
              </w:rPr>
              <w:t>Курганская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0DF16B12"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01A53ECD"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3B66E6DC"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75B35C16"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7CE0BF4F"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55183BB3"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1DB72190" w14:textId="77777777" w:rsidR="00E570ED" w:rsidRPr="002B2D82" w:rsidRDefault="00E570ED" w:rsidP="00481448">
            <w:pPr>
              <w:jc w:val="center"/>
              <w:rPr>
                <w:sz w:val="18"/>
                <w:szCs w:val="18"/>
                <w:lang w:eastAsia="ru-RU"/>
              </w:rPr>
            </w:pPr>
          </w:p>
        </w:tc>
      </w:tr>
      <w:tr w:rsidR="00E570ED" w:rsidRPr="002B2D82" w14:paraId="566E584A"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37B5C3DF" w14:textId="77777777" w:rsidR="00E570ED" w:rsidRPr="002B2D82" w:rsidRDefault="00E570ED" w:rsidP="00481448">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14:paraId="53280658" w14:textId="77777777" w:rsidR="00E570ED" w:rsidRPr="002B2D82" w:rsidRDefault="00E570ED" w:rsidP="00481448">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14:paraId="418850FC"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2597A66B"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45D82CAA"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11364EC7"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6B78D3AD"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155D7435"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3D3FDF82" w14:textId="77777777" w:rsidR="00E570ED" w:rsidRPr="002B2D82" w:rsidRDefault="00E570ED" w:rsidP="00481448">
            <w:pPr>
              <w:jc w:val="center"/>
              <w:rPr>
                <w:sz w:val="18"/>
                <w:szCs w:val="18"/>
                <w:lang w:eastAsia="ru-RU"/>
              </w:rPr>
            </w:pPr>
          </w:p>
        </w:tc>
      </w:tr>
      <w:tr w:rsidR="00E570ED" w:rsidRPr="002B2D82" w14:paraId="60D71213"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623DF575" w14:textId="77777777" w:rsidR="00E570ED" w:rsidRPr="002B2D82" w:rsidRDefault="00E570ED" w:rsidP="00481448">
            <w:pPr>
              <w:jc w:val="center"/>
              <w:rPr>
                <w:sz w:val="18"/>
                <w:szCs w:val="18"/>
                <w:lang w:eastAsia="ru-RU"/>
              </w:rPr>
            </w:pPr>
            <w:r>
              <w:rPr>
                <w:sz w:val="18"/>
                <w:szCs w:val="18"/>
                <w:lang w:eastAsia="ru-RU"/>
              </w:rPr>
              <w:t>10</w:t>
            </w:r>
          </w:p>
        </w:tc>
        <w:tc>
          <w:tcPr>
            <w:tcW w:w="1801" w:type="dxa"/>
            <w:tcBorders>
              <w:top w:val="nil"/>
              <w:left w:val="nil"/>
              <w:bottom w:val="single" w:sz="4" w:space="0" w:color="auto"/>
              <w:right w:val="single" w:sz="4" w:space="0" w:color="auto"/>
            </w:tcBorders>
            <w:shd w:val="clear" w:color="auto" w:fill="auto"/>
            <w:vAlign w:val="center"/>
          </w:tcPr>
          <w:p w14:paraId="7DFE7CE4" w14:textId="77777777" w:rsidR="00E570ED" w:rsidRPr="002B2D82" w:rsidRDefault="00E570ED" w:rsidP="00481448">
            <w:pPr>
              <w:rPr>
                <w:sz w:val="18"/>
                <w:szCs w:val="18"/>
                <w:lang w:eastAsia="ru-RU"/>
              </w:rPr>
            </w:pPr>
            <w:r>
              <w:rPr>
                <w:sz w:val="18"/>
                <w:szCs w:val="18"/>
                <w:lang w:eastAsia="ru-RU"/>
              </w:rPr>
              <w:t>Липецкая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270A2C8B"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4C5B91C2"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6FF3A155"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70811C42"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2425FCD9"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6061E7D2"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27075F13" w14:textId="77777777" w:rsidR="00E570ED" w:rsidRPr="002B2D82" w:rsidRDefault="00E570ED" w:rsidP="00481448">
            <w:pPr>
              <w:jc w:val="center"/>
              <w:rPr>
                <w:sz w:val="18"/>
                <w:szCs w:val="18"/>
                <w:lang w:eastAsia="ru-RU"/>
              </w:rPr>
            </w:pPr>
          </w:p>
        </w:tc>
      </w:tr>
      <w:tr w:rsidR="00E570ED" w:rsidRPr="002B2D82" w14:paraId="6AEEDDA3"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35DD4941" w14:textId="77777777" w:rsidR="00E570ED" w:rsidRPr="002B2D82" w:rsidRDefault="00E570ED" w:rsidP="00481448">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14:paraId="0550211A" w14:textId="77777777" w:rsidR="00E570ED" w:rsidRPr="002B2D82" w:rsidRDefault="00E570ED" w:rsidP="00481448">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14:paraId="6E1297CB"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5A562D2C"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370FD683"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75A53E25"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5F4E1A7C"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525AE96D"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04B9E766" w14:textId="77777777" w:rsidR="00E570ED" w:rsidRPr="002B2D82" w:rsidRDefault="00E570ED" w:rsidP="00481448">
            <w:pPr>
              <w:jc w:val="center"/>
              <w:rPr>
                <w:sz w:val="18"/>
                <w:szCs w:val="18"/>
                <w:lang w:eastAsia="ru-RU"/>
              </w:rPr>
            </w:pPr>
          </w:p>
        </w:tc>
      </w:tr>
      <w:tr w:rsidR="00E570ED" w:rsidRPr="002B2D82" w14:paraId="05F31430"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68B9AF26" w14:textId="77777777" w:rsidR="00E570ED" w:rsidRPr="002B2D82" w:rsidRDefault="00E570ED" w:rsidP="00481448">
            <w:pPr>
              <w:jc w:val="center"/>
              <w:rPr>
                <w:sz w:val="18"/>
                <w:szCs w:val="18"/>
                <w:lang w:eastAsia="ru-RU"/>
              </w:rPr>
            </w:pPr>
            <w:r>
              <w:rPr>
                <w:sz w:val="18"/>
                <w:szCs w:val="18"/>
                <w:lang w:eastAsia="ru-RU"/>
              </w:rPr>
              <w:t>11</w:t>
            </w:r>
          </w:p>
        </w:tc>
        <w:tc>
          <w:tcPr>
            <w:tcW w:w="1801" w:type="dxa"/>
            <w:tcBorders>
              <w:top w:val="nil"/>
              <w:left w:val="nil"/>
              <w:bottom w:val="single" w:sz="4" w:space="0" w:color="auto"/>
              <w:right w:val="single" w:sz="4" w:space="0" w:color="auto"/>
            </w:tcBorders>
            <w:shd w:val="clear" w:color="auto" w:fill="auto"/>
            <w:vAlign w:val="center"/>
          </w:tcPr>
          <w:p w14:paraId="3681253D" w14:textId="77777777" w:rsidR="00E570ED" w:rsidRPr="002B2D82" w:rsidRDefault="00E570ED" w:rsidP="00481448">
            <w:pPr>
              <w:rPr>
                <w:sz w:val="18"/>
                <w:szCs w:val="18"/>
                <w:lang w:eastAsia="ru-RU"/>
              </w:rPr>
            </w:pPr>
            <w:r>
              <w:rPr>
                <w:sz w:val="18"/>
                <w:szCs w:val="18"/>
                <w:lang w:eastAsia="ru-RU"/>
              </w:rPr>
              <w:t>Пензенская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137E663C"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7324D3CD"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66DE4EAA"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797CBEE0"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41B37F87"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1E30241A"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37E5CCEB" w14:textId="77777777" w:rsidR="00E570ED" w:rsidRPr="002B2D82" w:rsidRDefault="00E570ED" w:rsidP="00481448">
            <w:pPr>
              <w:jc w:val="center"/>
              <w:rPr>
                <w:sz w:val="18"/>
                <w:szCs w:val="18"/>
                <w:lang w:eastAsia="ru-RU"/>
              </w:rPr>
            </w:pPr>
          </w:p>
        </w:tc>
      </w:tr>
      <w:tr w:rsidR="00E570ED" w:rsidRPr="002B2D82" w14:paraId="36D9E2B9"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595A2D7C" w14:textId="77777777" w:rsidR="00E570ED" w:rsidRPr="002B2D82" w:rsidRDefault="00E570ED" w:rsidP="00481448">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14:paraId="738FC2CA" w14:textId="77777777" w:rsidR="00E570ED" w:rsidRPr="002B2D82" w:rsidRDefault="00E570ED" w:rsidP="00481448">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14:paraId="6D30A9EE"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7EF3F4B0"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6FFEED0F"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21D952A9"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2944DAC3"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51893B9D"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18C0C889" w14:textId="77777777" w:rsidR="00E570ED" w:rsidRPr="002B2D82" w:rsidRDefault="00E570ED" w:rsidP="00481448">
            <w:pPr>
              <w:jc w:val="center"/>
              <w:rPr>
                <w:sz w:val="18"/>
                <w:szCs w:val="18"/>
                <w:lang w:eastAsia="ru-RU"/>
              </w:rPr>
            </w:pPr>
          </w:p>
        </w:tc>
      </w:tr>
      <w:tr w:rsidR="00E570ED" w:rsidRPr="002B2D82" w14:paraId="00FD4787"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5FDB9A76" w14:textId="77777777" w:rsidR="00E570ED" w:rsidRPr="002B2D82" w:rsidRDefault="00E570ED" w:rsidP="00481448">
            <w:pPr>
              <w:jc w:val="center"/>
              <w:rPr>
                <w:sz w:val="18"/>
                <w:szCs w:val="18"/>
                <w:lang w:eastAsia="ru-RU"/>
              </w:rPr>
            </w:pPr>
            <w:r>
              <w:rPr>
                <w:sz w:val="18"/>
                <w:szCs w:val="18"/>
                <w:lang w:eastAsia="ru-RU"/>
              </w:rPr>
              <w:t>12</w:t>
            </w:r>
          </w:p>
        </w:tc>
        <w:tc>
          <w:tcPr>
            <w:tcW w:w="1801" w:type="dxa"/>
            <w:tcBorders>
              <w:top w:val="nil"/>
              <w:left w:val="nil"/>
              <w:bottom w:val="single" w:sz="4" w:space="0" w:color="auto"/>
              <w:right w:val="single" w:sz="4" w:space="0" w:color="auto"/>
            </w:tcBorders>
            <w:shd w:val="clear" w:color="auto" w:fill="auto"/>
            <w:vAlign w:val="center"/>
          </w:tcPr>
          <w:p w14:paraId="06C1971C" w14:textId="77777777" w:rsidR="00E570ED" w:rsidRPr="002B2D82" w:rsidRDefault="00E570ED" w:rsidP="00481448">
            <w:pPr>
              <w:rPr>
                <w:sz w:val="18"/>
                <w:szCs w:val="18"/>
                <w:lang w:eastAsia="ru-RU"/>
              </w:rPr>
            </w:pPr>
            <w:r>
              <w:rPr>
                <w:sz w:val="18"/>
                <w:szCs w:val="18"/>
                <w:lang w:eastAsia="ru-RU"/>
              </w:rPr>
              <w:t>Республика Башкортостан</w:t>
            </w:r>
          </w:p>
        </w:tc>
        <w:tc>
          <w:tcPr>
            <w:tcW w:w="1452" w:type="dxa"/>
            <w:tcBorders>
              <w:top w:val="nil"/>
              <w:left w:val="nil"/>
              <w:bottom w:val="single" w:sz="4" w:space="0" w:color="auto"/>
              <w:right w:val="single" w:sz="4" w:space="0" w:color="auto"/>
            </w:tcBorders>
            <w:shd w:val="clear" w:color="auto" w:fill="auto"/>
            <w:noWrap/>
            <w:vAlign w:val="center"/>
          </w:tcPr>
          <w:p w14:paraId="4BCEB269"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539F4A8C"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20FBC5FC"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75E72850"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4002881D"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3C2C8E89"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1464FAFC" w14:textId="77777777" w:rsidR="00E570ED" w:rsidRPr="002B2D82" w:rsidRDefault="00E570ED" w:rsidP="00481448">
            <w:pPr>
              <w:jc w:val="center"/>
              <w:rPr>
                <w:sz w:val="18"/>
                <w:szCs w:val="18"/>
                <w:lang w:eastAsia="ru-RU"/>
              </w:rPr>
            </w:pPr>
          </w:p>
        </w:tc>
      </w:tr>
      <w:tr w:rsidR="00E570ED" w:rsidRPr="002B2D82" w14:paraId="74E3903A"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0FADBF71" w14:textId="77777777" w:rsidR="00E570ED" w:rsidRPr="002B2D82" w:rsidRDefault="00E570ED" w:rsidP="00481448">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14:paraId="17960AC7" w14:textId="77777777" w:rsidR="00E570ED" w:rsidRPr="002B2D82" w:rsidRDefault="00E570ED" w:rsidP="00481448">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14:paraId="72282029"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0866BF5E"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68C83BC2"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64A96DAC"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52E14469"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270A63B0"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549F0DDC" w14:textId="77777777" w:rsidR="00E570ED" w:rsidRPr="002B2D82" w:rsidRDefault="00E570ED" w:rsidP="00481448">
            <w:pPr>
              <w:jc w:val="center"/>
              <w:rPr>
                <w:sz w:val="18"/>
                <w:szCs w:val="18"/>
                <w:lang w:eastAsia="ru-RU"/>
              </w:rPr>
            </w:pPr>
          </w:p>
        </w:tc>
      </w:tr>
      <w:tr w:rsidR="00E570ED" w:rsidRPr="002B2D82" w14:paraId="597A74EF"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59210312" w14:textId="77777777" w:rsidR="00E570ED" w:rsidRPr="002B2D82" w:rsidRDefault="00E570ED" w:rsidP="00481448">
            <w:pPr>
              <w:jc w:val="center"/>
              <w:rPr>
                <w:sz w:val="18"/>
                <w:szCs w:val="18"/>
                <w:lang w:eastAsia="ru-RU"/>
              </w:rPr>
            </w:pPr>
            <w:r>
              <w:rPr>
                <w:sz w:val="18"/>
                <w:szCs w:val="18"/>
                <w:lang w:eastAsia="ru-RU"/>
              </w:rPr>
              <w:t>13</w:t>
            </w:r>
          </w:p>
        </w:tc>
        <w:tc>
          <w:tcPr>
            <w:tcW w:w="1801" w:type="dxa"/>
            <w:tcBorders>
              <w:top w:val="nil"/>
              <w:left w:val="nil"/>
              <w:bottom w:val="single" w:sz="4" w:space="0" w:color="auto"/>
              <w:right w:val="single" w:sz="4" w:space="0" w:color="auto"/>
            </w:tcBorders>
            <w:shd w:val="clear" w:color="auto" w:fill="auto"/>
            <w:vAlign w:val="center"/>
          </w:tcPr>
          <w:p w14:paraId="627FA912" w14:textId="77777777" w:rsidR="00E570ED" w:rsidRPr="002B2D82" w:rsidRDefault="00E570ED" w:rsidP="00481448">
            <w:pPr>
              <w:rPr>
                <w:sz w:val="18"/>
                <w:szCs w:val="18"/>
                <w:lang w:eastAsia="ru-RU"/>
              </w:rPr>
            </w:pPr>
            <w:r>
              <w:rPr>
                <w:sz w:val="18"/>
                <w:szCs w:val="18"/>
                <w:lang w:eastAsia="ru-RU"/>
              </w:rPr>
              <w:t>Республика Северная Осетия-Алания</w:t>
            </w:r>
          </w:p>
        </w:tc>
        <w:tc>
          <w:tcPr>
            <w:tcW w:w="1452" w:type="dxa"/>
            <w:tcBorders>
              <w:top w:val="nil"/>
              <w:left w:val="nil"/>
              <w:bottom w:val="single" w:sz="4" w:space="0" w:color="auto"/>
              <w:right w:val="single" w:sz="4" w:space="0" w:color="auto"/>
            </w:tcBorders>
            <w:shd w:val="clear" w:color="auto" w:fill="auto"/>
            <w:noWrap/>
            <w:vAlign w:val="center"/>
          </w:tcPr>
          <w:p w14:paraId="56860815"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6EF0E0B9"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29EA03E8"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11A4A7F0"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74CB4EB1"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3696D875"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53FAD998" w14:textId="77777777" w:rsidR="00E570ED" w:rsidRPr="002B2D82" w:rsidRDefault="00E570ED" w:rsidP="00481448">
            <w:pPr>
              <w:jc w:val="center"/>
              <w:rPr>
                <w:sz w:val="18"/>
                <w:szCs w:val="18"/>
                <w:lang w:eastAsia="ru-RU"/>
              </w:rPr>
            </w:pPr>
          </w:p>
        </w:tc>
      </w:tr>
      <w:tr w:rsidR="00E570ED" w:rsidRPr="002B2D82" w14:paraId="48B2C758"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49E4D110" w14:textId="77777777" w:rsidR="00E570ED" w:rsidRPr="002B2D82" w:rsidRDefault="00E570ED" w:rsidP="00481448">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14:paraId="6A351D4A" w14:textId="77777777" w:rsidR="00E570ED" w:rsidRPr="002B2D82" w:rsidRDefault="00E570ED" w:rsidP="00481448">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14:paraId="12B18EDB"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40C21B69"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71A2594B"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7C487D64"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03FF5BF2"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7676F4B4"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4C969A85" w14:textId="77777777" w:rsidR="00E570ED" w:rsidRPr="002B2D82" w:rsidRDefault="00E570ED" w:rsidP="00481448">
            <w:pPr>
              <w:jc w:val="center"/>
              <w:rPr>
                <w:sz w:val="18"/>
                <w:szCs w:val="18"/>
                <w:lang w:eastAsia="ru-RU"/>
              </w:rPr>
            </w:pPr>
          </w:p>
        </w:tc>
      </w:tr>
      <w:tr w:rsidR="00E570ED" w:rsidRPr="002B2D82" w14:paraId="3019113B"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0D964B72" w14:textId="77777777" w:rsidR="00E570ED" w:rsidRPr="002B2D82" w:rsidRDefault="00E570ED" w:rsidP="00481448">
            <w:pPr>
              <w:jc w:val="center"/>
              <w:rPr>
                <w:sz w:val="18"/>
                <w:szCs w:val="18"/>
                <w:lang w:eastAsia="ru-RU"/>
              </w:rPr>
            </w:pPr>
            <w:r>
              <w:rPr>
                <w:sz w:val="18"/>
                <w:szCs w:val="18"/>
                <w:lang w:eastAsia="ru-RU"/>
              </w:rPr>
              <w:t>14</w:t>
            </w:r>
          </w:p>
        </w:tc>
        <w:tc>
          <w:tcPr>
            <w:tcW w:w="1801" w:type="dxa"/>
            <w:tcBorders>
              <w:top w:val="nil"/>
              <w:left w:val="nil"/>
              <w:bottom w:val="single" w:sz="4" w:space="0" w:color="auto"/>
              <w:right w:val="single" w:sz="4" w:space="0" w:color="auto"/>
            </w:tcBorders>
            <w:shd w:val="clear" w:color="auto" w:fill="auto"/>
            <w:vAlign w:val="center"/>
          </w:tcPr>
          <w:p w14:paraId="59D90B09" w14:textId="77777777" w:rsidR="00E570ED" w:rsidRPr="002B2D82" w:rsidRDefault="00E570ED" w:rsidP="00481448">
            <w:pPr>
              <w:rPr>
                <w:sz w:val="18"/>
                <w:szCs w:val="18"/>
                <w:lang w:eastAsia="ru-RU"/>
              </w:rPr>
            </w:pPr>
            <w:r>
              <w:rPr>
                <w:sz w:val="18"/>
                <w:szCs w:val="18"/>
                <w:lang w:eastAsia="ru-RU"/>
              </w:rPr>
              <w:t>Ростовская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76894211"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0AB8724D"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6105ABA5"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3196B135"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7D19170A"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4695E433"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7F60653F" w14:textId="77777777" w:rsidR="00E570ED" w:rsidRPr="002B2D82" w:rsidRDefault="00E570ED" w:rsidP="00481448">
            <w:pPr>
              <w:jc w:val="center"/>
              <w:rPr>
                <w:sz w:val="18"/>
                <w:szCs w:val="18"/>
                <w:lang w:eastAsia="ru-RU"/>
              </w:rPr>
            </w:pPr>
          </w:p>
        </w:tc>
      </w:tr>
      <w:tr w:rsidR="00E570ED" w:rsidRPr="002B2D82" w14:paraId="748C79D6"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4CB6DB46" w14:textId="77777777" w:rsidR="00E570ED" w:rsidRPr="002B2D82" w:rsidRDefault="00E570ED" w:rsidP="00481448">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14:paraId="1E06FA47" w14:textId="77777777" w:rsidR="00E570ED" w:rsidRPr="002B2D82" w:rsidRDefault="00E570ED" w:rsidP="00481448">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14:paraId="0CBC3436"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2B2BBADC"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47AC4916"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377CAF8D"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456796E7"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3214FE3A"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6A69B688" w14:textId="77777777" w:rsidR="00E570ED" w:rsidRPr="002B2D82" w:rsidRDefault="00E570ED" w:rsidP="00481448">
            <w:pPr>
              <w:jc w:val="center"/>
              <w:rPr>
                <w:sz w:val="18"/>
                <w:szCs w:val="18"/>
                <w:lang w:eastAsia="ru-RU"/>
              </w:rPr>
            </w:pPr>
          </w:p>
        </w:tc>
      </w:tr>
      <w:tr w:rsidR="00E570ED" w:rsidRPr="002B2D82" w14:paraId="1DEFD626"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4C2AFF4D" w14:textId="77777777" w:rsidR="00E570ED" w:rsidRPr="002B2D82" w:rsidRDefault="00E570ED" w:rsidP="00481448">
            <w:pPr>
              <w:jc w:val="center"/>
              <w:rPr>
                <w:sz w:val="18"/>
                <w:szCs w:val="18"/>
                <w:lang w:eastAsia="ru-RU"/>
              </w:rPr>
            </w:pPr>
            <w:r>
              <w:rPr>
                <w:sz w:val="18"/>
                <w:szCs w:val="18"/>
                <w:lang w:eastAsia="ru-RU"/>
              </w:rPr>
              <w:t>15</w:t>
            </w:r>
          </w:p>
        </w:tc>
        <w:tc>
          <w:tcPr>
            <w:tcW w:w="1801" w:type="dxa"/>
            <w:tcBorders>
              <w:top w:val="nil"/>
              <w:left w:val="nil"/>
              <w:bottom w:val="single" w:sz="4" w:space="0" w:color="auto"/>
              <w:right w:val="single" w:sz="4" w:space="0" w:color="auto"/>
            </w:tcBorders>
            <w:shd w:val="clear" w:color="auto" w:fill="auto"/>
            <w:vAlign w:val="center"/>
          </w:tcPr>
          <w:p w14:paraId="289110DB" w14:textId="77777777" w:rsidR="00E570ED" w:rsidRPr="002B2D82" w:rsidRDefault="00E570ED" w:rsidP="00481448">
            <w:pPr>
              <w:rPr>
                <w:sz w:val="18"/>
                <w:szCs w:val="18"/>
                <w:lang w:eastAsia="ru-RU"/>
              </w:rPr>
            </w:pPr>
            <w:r>
              <w:rPr>
                <w:sz w:val="18"/>
                <w:szCs w:val="18"/>
                <w:lang w:eastAsia="ru-RU"/>
              </w:rPr>
              <w:t>Самарская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604059E7"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1FC5E38A"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05B6D8D6"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52A949F4"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43870908"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2E724742"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71247029" w14:textId="77777777" w:rsidR="00E570ED" w:rsidRPr="002B2D82" w:rsidRDefault="00E570ED" w:rsidP="00481448">
            <w:pPr>
              <w:jc w:val="center"/>
              <w:rPr>
                <w:sz w:val="18"/>
                <w:szCs w:val="18"/>
                <w:lang w:eastAsia="ru-RU"/>
              </w:rPr>
            </w:pPr>
          </w:p>
        </w:tc>
      </w:tr>
      <w:tr w:rsidR="00E570ED" w:rsidRPr="002B2D82" w14:paraId="006ECEE5"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14F73005" w14:textId="77777777" w:rsidR="00E570ED" w:rsidRPr="002B2D82" w:rsidRDefault="00E570ED" w:rsidP="00481448">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14:paraId="69F9FCD7" w14:textId="77777777" w:rsidR="00E570ED" w:rsidRPr="002B2D82" w:rsidRDefault="00E570ED" w:rsidP="00481448">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14:paraId="3665B9D2"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77966E79"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61191935"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1AE8ECD5"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74D27467"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48C88921"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50419E9D" w14:textId="77777777" w:rsidR="00E570ED" w:rsidRPr="002B2D82" w:rsidRDefault="00E570ED" w:rsidP="00481448">
            <w:pPr>
              <w:jc w:val="center"/>
              <w:rPr>
                <w:sz w:val="18"/>
                <w:szCs w:val="18"/>
                <w:lang w:eastAsia="ru-RU"/>
              </w:rPr>
            </w:pPr>
          </w:p>
        </w:tc>
      </w:tr>
      <w:tr w:rsidR="00E570ED" w:rsidRPr="002B2D82" w14:paraId="24AE099B"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3603E336" w14:textId="77777777" w:rsidR="00E570ED" w:rsidRPr="002B2D82" w:rsidRDefault="00E570ED" w:rsidP="00481448">
            <w:pPr>
              <w:jc w:val="center"/>
              <w:rPr>
                <w:sz w:val="18"/>
                <w:szCs w:val="18"/>
                <w:lang w:eastAsia="ru-RU"/>
              </w:rPr>
            </w:pPr>
            <w:r>
              <w:rPr>
                <w:sz w:val="18"/>
                <w:szCs w:val="18"/>
                <w:lang w:eastAsia="ru-RU"/>
              </w:rPr>
              <w:t>16</w:t>
            </w:r>
          </w:p>
        </w:tc>
        <w:tc>
          <w:tcPr>
            <w:tcW w:w="1801" w:type="dxa"/>
            <w:tcBorders>
              <w:top w:val="nil"/>
              <w:left w:val="nil"/>
              <w:bottom w:val="single" w:sz="4" w:space="0" w:color="auto"/>
              <w:right w:val="single" w:sz="4" w:space="0" w:color="auto"/>
            </w:tcBorders>
            <w:shd w:val="clear" w:color="auto" w:fill="auto"/>
            <w:vAlign w:val="center"/>
          </w:tcPr>
          <w:p w14:paraId="4E30550D" w14:textId="77777777" w:rsidR="00E570ED" w:rsidRPr="002B2D82" w:rsidRDefault="00E570ED" w:rsidP="00481448">
            <w:pPr>
              <w:rPr>
                <w:sz w:val="18"/>
                <w:szCs w:val="18"/>
                <w:lang w:eastAsia="ru-RU"/>
              </w:rPr>
            </w:pPr>
            <w:r>
              <w:rPr>
                <w:sz w:val="18"/>
                <w:szCs w:val="18"/>
                <w:lang w:eastAsia="ru-RU"/>
              </w:rPr>
              <w:t>Саратовская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2F3BAF23"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1FBA9C45"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5509D2A4"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74E2B3AB"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38139C03"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6354E05A"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4A2FBE8D" w14:textId="77777777" w:rsidR="00E570ED" w:rsidRPr="002B2D82" w:rsidRDefault="00E570ED" w:rsidP="00481448">
            <w:pPr>
              <w:jc w:val="center"/>
              <w:rPr>
                <w:sz w:val="18"/>
                <w:szCs w:val="18"/>
                <w:lang w:eastAsia="ru-RU"/>
              </w:rPr>
            </w:pPr>
          </w:p>
        </w:tc>
      </w:tr>
      <w:tr w:rsidR="00E570ED" w:rsidRPr="002B2D82" w14:paraId="19618D1A" w14:textId="77777777" w:rsidTr="00481448">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43B345BE" w14:textId="77777777" w:rsidR="00E570ED" w:rsidRPr="002B2D82" w:rsidRDefault="00E570ED" w:rsidP="00481448">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14:paraId="4F8759F9" w14:textId="77777777" w:rsidR="00E570ED" w:rsidRPr="002B2D82" w:rsidRDefault="00E570ED" w:rsidP="00481448">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14:paraId="16937808" w14:textId="77777777" w:rsidR="00E570ED" w:rsidRPr="002B2D82" w:rsidRDefault="00E570ED" w:rsidP="00481448">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327084D4" w14:textId="77777777" w:rsidR="00E570ED" w:rsidRPr="002B2D82" w:rsidRDefault="00E570ED" w:rsidP="00481448">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21A47C27" w14:textId="77777777" w:rsidR="00E570ED" w:rsidRPr="002B2D82" w:rsidRDefault="00E570ED" w:rsidP="00481448">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3E3BB46B"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138534F5" w14:textId="77777777" w:rsidR="00E570ED" w:rsidRPr="002B2D82" w:rsidRDefault="00E570ED" w:rsidP="00481448">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784D4470" w14:textId="77777777" w:rsidR="00E570ED" w:rsidRPr="002B2D82" w:rsidRDefault="00E570ED" w:rsidP="00481448">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474767AF" w14:textId="77777777" w:rsidR="00E570ED" w:rsidRPr="002B2D82" w:rsidRDefault="00E570ED" w:rsidP="00481448">
            <w:pPr>
              <w:jc w:val="center"/>
              <w:rPr>
                <w:sz w:val="18"/>
                <w:szCs w:val="18"/>
                <w:lang w:eastAsia="ru-RU"/>
              </w:rPr>
            </w:pPr>
          </w:p>
        </w:tc>
      </w:tr>
      <w:tr w:rsidR="00E570ED" w:rsidRPr="002B2D82" w14:paraId="28DEE785" w14:textId="77777777" w:rsidTr="00481448">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EE0D5" w14:textId="77777777" w:rsidR="00E570ED" w:rsidRPr="002B2D82" w:rsidRDefault="00E570ED" w:rsidP="00481448">
            <w:pPr>
              <w:jc w:val="center"/>
              <w:rPr>
                <w:sz w:val="18"/>
                <w:szCs w:val="18"/>
                <w:lang w:eastAsia="ru-RU"/>
              </w:rPr>
            </w:pPr>
            <w:r>
              <w:rPr>
                <w:sz w:val="18"/>
                <w:szCs w:val="18"/>
                <w:lang w:eastAsia="ru-RU"/>
              </w:rPr>
              <w:t>17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0EB422AC" w14:textId="77777777" w:rsidR="00E570ED" w:rsidRPr="002B2D82" w:rsidRDefault="00E570ED" w:rsidP="00481448">
            <w:pPr>
              <w:rPr>
                <w:sz w:val="18"/>
                <w:szCs w:val="18"/>
                <w:lang w:eastAsia="ru-RU"/>
              </w:rPr>
            </w:pPr>
            <w:r>
              <w:rPr>
                <w:sz w:val="18"/>
                <w:szCs w:val="18"/>
                <w:lang w:eastAsia="ru-RU"/>
              </w:rPr>
              <w:t>Ставропольский край</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2EB6A" w14:textId="77777777" w:rsidR="00E570ED" w:rsidRPr="002B2D82" w:rsidRDefault="00E570ED" w:rsidP="00481448">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E0D90" w14:textId="77777777" w:rsidR="00E570ED" w:rsidRPr="002B2D82" w:rsidRDefault="00E570ED" w:rsidP="00481448">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B0ECD" w14:textId="77777777" w:rsidR="00E570ED" w:rsidRPr="002B2D82" w:rsidRDefault="00E570ED" w:rsidP="00481448">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3E039EDF"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2BF2A708" w14:textId="77777777" w:rsidR="00E570ED" w:rsidRPr="002B2D82" w:rsidRDefault="00E570ED" w:rsidP="00481448">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EA577" w14:textId="77777777" w:rsidR="00E570ED" w:rsidRPr="002B2D82" w:rsidRDefault="00E570ED" w:rsidP="00481448">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E8B9D" w14:textId="77777777" w:rsidR="00E570ED" w:rsidRPr="002B2D82" w:rsidRDefault="00E570ED" w:rsidP="00481448">
            <w:pPr>
              <w:jc w:val="center"/>
              <w:rPr>
                <w:sz w:val="18"/>
                <w:szCs w:val="18"/>
                <w:lang w:eastAsia="ru-RU"/>
              </w:rPr>
            </w:pPr>
          </w:p>
        </w:tc>
      </w:tr>
      <w:tr w:rsidR="00E570ED" w:rsidRPr="002B2D82" w14:paraId="5A043456" w14:textId="77777777" w:rsidTr="00481448">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498DC" w14:textId="77777777" w:rsidR="00E570ED" w:rsidRPr="002B2D82" w:rsidRDefault="00E570ED" w:rsidP="00481448">
            <w:pPr>
              <w:jc w:val="center"/>
              <w:rPr>
                <w:sz w:val="18"/>
                <w:szCs w:val="18"/>
                <w:lang w:eastAsia="ru-RU"/>
              </w:rPr>
            </w:pPr>
            <w:r>
              <w:rPr>
                <w:sz w:val="18"/>
                <w:szCs w:val="18"/>
                <w:lang w:eastAsia="ru-RU"/>
              </w:rPr>
              <w:lastRenderedPageBreak/>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5048E499" w14:textId="77777777" w:rsidR="00E570ED" w:rsidRPr="002B2D82" w:rsidRDefault="00E570ED" w:rsidP="00481448">
            <w:pPr>
              <w:rPr>
                <w:sz w:val="18"/>
                <w:szCs w:val="18"/>
                <w:lang w:eastAsia="ru-RU"/>
              </w:rPr>
            </w:pPr>
            <w:r>
              <w:rPr>
                <w:sz w:val="18"/>
                <w:szCs w:val="18"/>
                <w:lang w:eastAsia="ru-RU"/>
              </w:rPr>
              <w:t>…</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68FA9" w14:textId="77777777" w:rsidR="00E570ED" w:rsidRPr="002B2D82" w:rsidRDefault="00E570ED" w:rsidP="00481448">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20436" w14:textId="77777777" w:rsidR="00E570ED" w:rsidRPr="002B2D82" w:rsidRDefault="00E570ED" w:rsidP="00481448">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85FD6" w14:textId="77777777" w:rsidR="00E570ED" w:rsidRPr="002B2D82" w:rsidRDefault="00E570ED" w:rsidP="00481448">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192174E1"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338D90F0" w14:textId="77777777" w:rsidR="00E570ED" w:rsidRPr="002B2D82" w:rsidRDefault="00E570ED" w:rsidP="00481448">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E1FAD" w14:textId="77777777" w:rsidR="00E570ED" w:rsidRPr="002B2D82" w:rsidRDefault="00E570ED" w:rsidP="00481448">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21D8B" w14:textId="77777777" w:rsidR="00E570ED" w:rsidRPr="002B2D82" w:rsidRDefault="00E570ED" w:rsidP="00481448">
            <w:pPr>
              <w:jc w:val="center"/>
              <w:rPr>
                <w:sz w:val="18"/>
                <w:szCs w:val="18"/>
                <w:lang w:eastAsia="ru-RU"/>
              </w:rPr>
            </w:pPr>
          </w:p>
        </w:tc>
      </w:tr>
      <w:tr w:rsidR="00E570ED" w:rsidRPr="002B2D82" w14:paraId="2C2C0EF0" w14:textId="77777777" w:rsidTr="00481448">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8B516" w14:textId="77777777" w:rsidR="00E570ED" w:rsidRPr="002B2D82" w:rsidRDefault="00E570ED" w:rsidP="00481448">
            <w:pPr>
              <w:jc w:val="center"/>
              <w:rPr>
                <w:sz w:val="18"/>
                <w:szCs w:val="18"/>
                <w:lang w:eastAsia="ru-RU"/>
              </w:rPr>
            </w:pPr>
            <w:r>
              <w:rPr>
                <w:sz w:val="18"/>
                <w:szCs w:val="18"/>
                <w:lang w:eastAsia="ru-RU"/>
              </w:rPr>
              <w:t>18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5C27F1C5" w14:textId="77777777" w:rsidR="00E570ED" w:rsidRPr="002B2D82" w:rsidRDefault="00E570ED" w:rsidP="00481448">
            <w:pPr>
              <w:rPr>
                <w:sz w:val="18"/>
                <w:szCs w:val="18"/>
                <w:lang w:eastAsia="ru-RU"/>
              </w:rPr>
            </w:pPr>
            <w:r>
              <w:rPr>
                <w:sz w:val="18"/>
                <w:szCs w:val="18"/>
                <w:lang w:eastAsia="ru-RU"/>
              </w:rPr>
              <w:t>Тамбовская область</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2F840" w14:textId="77777777" w:rsidR="00E570ED" w:rsidRPr="002B2D82" w:rsidRDefault="00E570ED" w:rsidP="00481448">
            <w:pPr>
              <w:jc w:val="center"/>
              <w:rPr>
                <w:sz w:val="18"/>
                <w:szCs w:val="18"/>
                <w:lang w:eastAsia="ru-RU"/>
              </w:rPr>
            </w:pPr>
            <w:r>
              <w:rPr>
                <w:sz w:val="18"/>
                <w:szCs w:val="18"/>
                <w:lang w:eastAsia="ru-RU"/>
              </w:rPr>
              <w:t> </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A4F04" w14:textId="77777777" w:rsidR="00E570ED" w:rsidRPr="002B2D82" w:rsidRDefault="00E570ED" w:rsidP="00481448">
            <w:pPr>
              <w:jc w:val="center"/>
              <w:rPr>
                <w:sz w:val="18"/>
                <w:szCs w:val="18"/>
                <w:lang w:eastAsia="ru-RU"/>
              </w:rPr>
            </w:pPr>
            <w:r>
              <w:rPr>
                <w:sz w:val="18"/>
                <w:szCs w:val="18"/>
                <w:lang w:eastAsia="ru-RU"/>
              </w:rPr>
              <w:t> </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64D41" w14:textId="77777777" w:rsidR="00E570ED" w:rsidRPr="002B2D82" w:rsidRDefault="00E570ED" w:rsidP="00481448">
            <w:pPr>
              <w:jc w:val="center"/>
              <w:rPr>
                <w:sz w:val="18"/>
                <w:szCs w:val="18"/>
                <w:lang w:eastAsia="ru-RU"/>
              </w:rPr>
            </w:pPr>
            <w:r>
              <w:rPr>
                <w:sz w:val="18"/>
                <w:szCs w:val="18"/>
                <w:lang w:eastAsia="ru-RU"/>
              </w:rPr>
              <w:t> </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72EE99BE"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468CF3C7" w14:textId="77777777" w:rsidR="00E570ED" w:rsidRPr="002B2D82" w:rsidRDefault="00E570ED" w:rsidP="00481448">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0E68C" w14:textId="77777777" w:rsidR="00E570ED" w:rsidRPr="002B2D82" w:rsidRDefault="00E570ED" w:rsidP="00481448">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946C1" w14:textId="77777777" w:rsidR="00E570ED" w:rsidRPr="002B2D82" w:rsidRDefault="00E570ED" w:rsidP="00481448">
            <w:pPr>
              <w:jc w:val="center"/>
              <w:rPr>
                <w:sz w:val="18"/>
                <w:szCs w:val="18"/>
                <w:lang w:eastAsia="ru-RU"/>
              </w:rPr>
            </w:pPr>
          </w:p>
        </w:tc>
      </w:tr>
      <w:tr w:rsidR="00E570ED" w:rsidRPr="002B2D82" w14:paraId="0FDF74E2" w14:textId="77777777" w:rsidTr="00481448">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5E933" w14:textId="77777777" w:rsidR="00E570ED" w:rsidRPr="002B2D82" w:rsidRDefault="00E570ED" w:rsidP="00481448">
            <w:pPr>
              <w:jc w:val="center"/>
              <w:rPr>
                <w:sz w:val="18"/>
                <w:szCs w:val="18"/>
                <w:lang w:eastAsia="ru-RU"/>
              </w:rPr>
            </w:pPr>
            <w:r>
              <w:rPr>
                <w:sz w:val="18"/>
                <w:szCs w:val="18"/>
                <w:lang w:eastAsia="ru-RU"/>
              </w:rPr>
              <w:t> …</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62102576" w14:textId="77777777" w:rsidR="00E570ED" w:rsidRPr="002B2D82" w:rsidRDefault="00E570ED" w:rsidP="00481448">
            <w:pPr>
              <w:rPr>
                <w:sz w:val="18"/>
                <w:szCs w:val="18"/>
                <w:lang w:eastAsia="ru-RU"/>
              </w:rPr>
            </w:pPr>
            <w:r>
              <w:rPr>
                <w:sz w:val="18"/>
                <w:szCs w:val="18"/>
                <w:lang w:eastAsia="ru-RU"/>
              </w:rPr>
              <w:t>…</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A1B34" w14:textId="77777777" w:rsidR="00E570ED" w:rsidRPr="002B2D82" w:rsidRDefault="00E570ED" w:rsidP="00481448">
            <w:pPr>
              <w:jc w:val="center"/>
              <w:rPr>
                <w:sz w:val="18"/>
                <w:szCs w:val="18"/>
                <w:lang w:eastAsia="ru-RU"/>
              </w:rPr>
            </w:pPr>
            <w:r>
              <w:rPr>
                <w:sz w:val="18"/>
                <w:szCs w:val="18"/>
                <w:lang w:eastAsia="ru-RU"/>
              </w:rPr>
              <w:t> </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24C9F" w14:textId="77777777" w:rsidR="00E570ED" w:rsidRPr="002B2D82" w:rsidRDefault="00E570ED" w:rsidP="00481448">
            <w:pPr>
              <w:jc w:val="center"/>
              <w:rPr>
                <w:sz w:val="18"/>
                <w:szCs w:val="18"/>
                <w:lang w:eastAsia="ru-RU"/>
              </w:rPr>
            </w:pPr>
            <w:r>
              <w:rPr>
                <w:sz w:val="18"/>
                <w:szCs w:val="18"/>
                <w:lang w:eastAsia="ru-RU"/>
              </w:rPr>
              <w:t> </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2221D" w14:textId="77777777" w:rsidR="00E570ED" w:rsidRPr="002B2D82" w:rsidRDefault="00E570ED" w:rsidP="00481448">
            <w:pPr>
              <w:jc w:val="center"/>
              <w:rPr>
                <w:sz w:val="18"/>
                <w:szCs w:val="18"/>
                <w:lang w:eastAsia="ru-RU"/>
              </w:rPr>
            </w:pPr>
            <w:r>
              <w:rPr>
                <w:sz w:val="18"/>
                <w:szCs w:val="18"/>
                <w:lang w:eastAsia="ru-RU"/>
              </w:rPr>
              <w:t> </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52138EC5"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53590C68" w14:textId="77777777" w:rsidR="00E570ED" w:rsidRPr="002B2D82" w:rsidRDefault="00E570ED" w:rsidP="00481448">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DE0C1" w14:textId="77777777" w:rsidR="00E570ED" w:rsidRPr="002B2D82" w:rsidRDefault="00E570ED" w:rsidP="00481448">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3FFF6" w14:textId="77777777" w:rsidR="00E570ED" w:rsidRPr="002B2D82" w:rsidRDefault="00E570ED" w:rsidP="00481448">
            <w:pPr>
              <w:jc w:val="center"/>
              <w:rPr>
                <w:sz w:val="18"/>
                <w:szCs w:val="18"/>
                <w:lang w:eastAsia="ru-RU"/>
              </w:rPr>
            </w:pPr>
          </w:p>
        </w:tc>
      </w:tr>
      <w:tr w:rsidR="00E570ED" w:rsidRPr="002B2D82" w14:paraId="57BF5FC3" w14:textId="77777777" w:rsidTr="00481448">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3C6E4" w14:textId="77777777" w:rsidR="00E570ED" w:rsidRPr="002B2D82" w:rsidRDefault="00E570ED" w:rsidP="00481448">
            <w:pPr>
              <w:jc w:val="center"/>
              <w:rPr>
                <w:sz w:val="18"/>
                <w:szCs w:val="18"/>
                <w:lang w:eastAsia="ru-RU"/>
              </w:rPr>
            </w:pPr>
            <w:r>
              <w:rPr>
                <w:sz w:val="18"/>
                <w:szCs w:val="18"/>
                <w:lang w:eastAsia="ru-RU"/>
              </w:rPr>
              <w:t>19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6241C290" w14:textId="77777777" w:rsidR="00E570ED" w:rsidRPr="002B2D82" w:rsidRDefault="00E570ED" w:rsidP="00481448">
            <w:pPr>
              <w:rPr>
                <w:sz w:val="18"/>
                <w:szCs w:val="18"/>
                <w:lang w:eastAsia="ru-RU"/>
              </w:rPr>
            </w:pPr>
            <w:r>
              <w:rPr>
                <w:sz w:val="18"/>
                <w:szCs w:val="18"/>
                <w:lang w:eastAsia="ru-RU"/>
              </w:rPr>
              <w:t>Удмуртская республика</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1EED3" w14:textId="77777777" w:rsidR="00E570ED" w:rsidRPr="002B2D82" w:rsidRDefault="00E570ED" w:rsidP="00481448">
            <w:pPr>
              <w:jc w:val="center"/>
              <w:rPr>
                <w:sz w:val="18"/>
                <w:szCs w:val="18"/>
                <w:lang w:eastAsia="ru-RU"/>
              </w:rPr>
            </w:pPr>
            <w:r>
              <w:rPr>
                <w:sz w:val="18"/>
                <w:szCs w:val="18"/>
                <w:lang w:eastAsia="ru-RU"/>
              </w:rPr>
              <w:t> </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3C655" w14:textId="77777777" w:rsidR="00E570ED" w:rsidRPr="002B2D82" w:rsidRDefault="00E570ED" w:rsidP="00481448">
            <w:pPr>
              <w:jc w:val="center"/>
              <w:rPr>
                <w:sz w:val="18"/>
                <w:szCs w:val="18"/>
                <w:lang w:eastAsia="ru-RU"/>
              </w:rPr>
            </w:pPr>
            <w:r>
              <w:rPr>
                <w:sz w:val="18"/>
                <w:szCs w:val="18"/>
                <w:lang w:eastAsia="ru-RU"/>
              </w:rPr>
              <w:t> </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C6EC5" w14:textId="77777777" w:rsidR="00E570ED" w:rsidRPr="002B2D82" w:rsidRDefault="00E570ED" w:rsidP="00481448">
            <w:pPr>
              <w:jc w:val="center"/>
              <w:rPr>
                <w:sz w:val="18"/>
                <w:szCs w:val="18"/>
                <w:lang w:eastAsia="ru-RU"/>
              </w:rPr>
            </w:pPr>
            <w:r>
              <w:rPr>
                <w:sz w:val="18"/>
                <w:szCs w:val="18"/>
                <w:lang w:eastAsia="ru-RU"/>
              </w:rPr>
              <w:t> </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74521E68"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0D656762" w14:textId="77777777" w:rsidR="00E570ED" w:rsidRPr="002B2D82" w:rsidRDefault="00E570ED" w:rsidP="00481448">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BC7CA" w14:textId="77777777" w:rsidR="00E570ED" w:rsidRPr="002B2D82" w:rsidRDefault="00E570ED" w:rsidP="00481448">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C31CD" w14:textId="77777777" w:rsidR="00E570ED" w:rsidRPr="002B2D82" w:rsidRDefault="00E570ED" w:rsidP="00481448">
            <w:pPr>
              <w:jc w:val="center"/>
              <w:rPr>
                <w:sz w:val="18"/>
                <w:szCs w:val="18"/>
                <w:lang w:eastAsia="ru-RU"/>
              </w:rPr>
            </w:pPr>
          </w:p>
        </w:tc>
      </w:tr>
      <w:tr w:rsidR="00E570ED" w:rsidRPr="002B2D82" w14:paraId="06A1D33E" w14:textId="77777777" w:rsidTr="00481448">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990F5" w14:textId="77777777" w:rsidR="00E570ED" w:rsidRPr="002B2D82" w:rsidRDefault="00E570ED" w:rsidP="00481448">
            <w:pPr>
              <w:jc w:val="center"/>
              <w:rPr>
                <w:sz w:val="18"/>
                <w:szCs w:val="18"/>
                <w:lang w:eastAsia="ru-RU"/>
              </w:rPr>
            </w:pPr>
            <w:r>
              <w:rPr>
                <w:sz w:val="18"/>
                <w:szCs w:val="18"/>
                <w:lang w:eastAsia="ru-RU"/>
              </w:rPr>
              <w:t> …</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46CAEE08" w14:textId="77777777" w:rsidR="00E570ED" w:rsidRPr="002B2D82" w:rsidRDefault="00E570ED" w:rsidP="00481448">
            <w:pPr>
              <w:rPr>
                <w:sz w:val="18"/>
                <w:szCs w:val="18"/>
                <w:lang w:eastAsia="ru-RU"/>
              </w:rPr>
            </w:pPr>
            <w:r>
              <w:rPr>
                <w:sz w:val="18"/>
                <w:szCs w:val="18"/>
                <w:lang w:eastAsia="ru-RU"/>
              </w:rPr>
              <w:t>…</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A7960" w14:textId="77777777" w:rsidR="00E570ED" w:rsidRPr="002B2D82" w:rsidRDefault="00E570ED" w:rsidP="00481448">
            <w:pPr>
              <w:jc w:val="center"/>
              <w:rPr>
                <w:sz w:val="18"/>
                <w:szCs w:val="18"/>
                <w:lang w:eastAsia="ru-RU"/>
              </w:rPr>
            </w:pPr>
            <w:r>
              <w:rPr>
                <w:sz w:val="18"/>
                <w:szCs w:val="18"/>
                <w:lang w:eastAsia="ru-RU"/>
              </w:rPr>
              <w:t> </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F5B39" w14:textId="77777777" w:rsidR="00E570ED" w:rsidRPr="002B2D82" w:rsidRDefault="00E570ED" w:rsidP="00481448">
            <w:pPr>
              <w:jc w:val="center"/>
              <w:rPr>
                <w:sz w:val="18"/>
                <w:szCs w:val="18"/>
                <w:lang w:eastAsia="ru-RU"/>
              </w:rPr>
            </w:pPr>
            <w:r>
              <w:rPr>
                <w:sz w:val="18"/>
                <w:szCs w:val="18"/>
                <w:lang w:eastAsia="ru-RU"/>
              </w:rPr>
              <w:t> </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B8394" w14:textId="77777777" w:rsidR="00E570ED" w:rsidRPr="002B2D82" w:rsidRDefault="00E570ED" w:rsidP="00481448">
            <w:pPr>
              <w:jc w:val="center"/>
              <w:rPr>
                <w:sz w:val="18"/>
                <w:szCs w:val="18"/>
                <w:lang w:eastAsia="ru-RU"/>
              </w:rPr>
            </w:pPr>
            <w:r>
              <w:rPr>
                <w:sz w:val="18"/>
                <w:szCs w:val="18"/>
                <w:lang w:eastAsia="ru-RU"/>
              </w:rPr>
              <w:t> </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6203B7EE"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43B40658" w14:textId="77777777" w:rsidR="00E570ED" w:rsidRPr="002B2D82" w:rsidRDefault="00E570ED" w:rsidP="00481448">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4327C" w14:textId="77777777" w:rsidR="00E570ED" w:rsidRPr="002B2D82" w:rsidRDefault="00E570ED" w:rsidP="00481448">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1BB0D" w14:textId="77777777" w:rsidR="00E570ED" w:rsidRPr="002B2D82" w:rsidRDefault="00E570ED" w:rsidP="00481448">
            <w:pPr>
              <w:jc w:val="center"/>
              <w:rPr>
                <w:sz w:val="18"/>
                <w:szCs w:val="18"/>
                <w:lang w:eastAsia="ru-RU"/>
              </w:rPr>
            </w:pPr>
          </w:p>
        </w:tc>
      </w:tr>
      <w:tr w:rsidR="00E570ED" w:rsidRPr="002B2D82" w14:paraId="4AE4C6D7" w14:textId="77777777" w:rsidTr="00481448">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1AC1F" w14:textId="77777777" w:rsidR="00E570ED" w:rsidRPr="002B2D82" w:rsidRDefault="00E570ED" w:rsidP="00481448">
            <w:pPr>
              <w:jc w:val="center"/>
              <w:rPr>
                <w:sz w:val="18"/>
                <w:szCs w:val="18"/>
                <w:lang w:eastAsia="ru-RU"/>
              </w:rPr>
            </w:pPr>
            <w:r>
              <w:rPr>
                <w:sz w:val="18"/>
                <w:szCs w:val="18"/>
                <w:lang w:eastAsia="ru-RU"/>
              </w:rPr>
              <w:t> 20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51A4D663" w14:textId="77777777" w:rsidR="00E570ED" w:rsidRPr="002B2D82" w:rsidRDefault="00E570ED" w:rsidP="00481448">
            <w:pPr>
              <w:rPr>
                <w:sz w:val="18"/>
                <w:szCs w:val="18"/>
                <w:lang w:eastAsia="ru-RU"/>
              </w:rPr>
            </w:pPr>
            <w:r>
              <w:rPr>
                <w:sz w:val="18"/>
                <w:szCs w:val="18"/>
                <w:lang w:eastAsia="ru-RU"/>
              </w:rPr>
              <w:t>Ярославская область</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1657D" w14:textId="77777777" w:rsidR="00E570ED" w:rsidRPr="002B2D82" w:rsidRDefault="00E570ED" w:rsidP="00481448">
            <w:pPr>
              <w:jc w:val="center"/>
              <w:rPr>
                <w:sz w:val="18"/>
                <w:szCs w:val="18"/>
                <w:lang w:eastAsia="ru-RU"/>
              </w:rPr>
            </w:pPr>
            <w:r>
              <w:rPr>
                <w:sz w:val="18"/>
                <w:szCs w:val="18"/>
                <w:lang w:eastAsia="ru-RU"/>
              </w:rPr>
              <w:t> </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F37DE" w14:textId="77777777" w:rsidR="00E570ED" w:rsidRPr="002B2D82" w:rsidRDefault="00E570ED" w:rsidP="00481448">
            <w:pPr>
              <w:jc w:val="center"/>
              <w:rPr>
                <w:sz w:val="18"/>
                <w:szCs w:val="18"/>
                <w:lang w:eastAsia="ru-RU"/>
              </w:rPr>
            </w:pPr>
            <w:r>
              <w:rPr>
                <w:sz w:val="18"/>
                <w:szCs w:val="18"/>
                <w:lang w:eastAsia="ru-RU"/>
              </w:rPr>
              <w:t> </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EEFC1" w14:textId="77777777" w:rsidR="00E570ED" w:rsidRPr="002B2D82" w:rsidRDefault="00E570ED" w:rsidP="00481448">
            <w:pPr>
              <w:jc w:val="center"/>
              <w:rPr>
                <w:sz w:val="18"/>
                <w:szCs w:val="18"/>
                <w:lang w:eastAsia="ru-RU"/>
              </w:rPr>
            </w:pPr>
            <w:r>
              <w:rPr>
                <w:sz w:val="18"/>
                <w:szCs w:val="18"/>
                <w:lang w:eastAsia="ru-RU"/>
              </w:rPr>
              <w:t> </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59708A1E"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4D6F73EB" w14:textId="77777777" w:rsidR="00E570ED" w:rsidRPr="002B2D82" w:rsidRDefault="00E570ED" w:rsidP="00481448">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EE21A" w14:textId="77777777" w:rsidR="00E570ED" w:rsidRPr="002B2D82" w:rsidRDefault="00E570ED" w:rsidP="00481448">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4D039" w14:textId="77777777" w:rsidR="00E570ED" w:rsidRPr="002B2D82" w:rsidRDefault="00E570ED" w:rsidP="00481448">
            <w:pPr>
              <w:jc w:val="center"/>
              <w:rPr>
                <w:sz w:val="18"/>
                <w:szCs w:val="18"/>
                <w:lang w:eastAsia="ru-RU"/>
              </w:rPr>
            </w:pPr>
          </w:p>
        </w:tc>
      </w:tr>
      <w:tr w:rsidR="00E570ED" w:rsidRPr="002B2D82" w14:paraId="6E651AC2" w14:textId="77777777" w:rsidTr="00481448">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CFF6C" w14:textId="77777777" w:rsidR="00E570ED" w:rsidRPr="002B2D82" w:rsidRDefault="00E570ED" w:rsidP="00481448">
            <w:pPr>
              <w:jc w:val="center"/>
              <w:rPr>
                <w:sz w:val="18"/>
                <w:szCs w:val="18"/>
                <w:lang w:eastAsia="ru-RU"/>
              </w:rPr>
            </w:pPr>
            <w:r>
              <w:rPr>
                <w:sz w:val="18"/>
                <w:szCs w:val="18"/>
                <w:lang w:eastAsia="ru-RU"/>
              </w:rPr>
              <w:t> …</w:t>
            </w:r>
          </w:p>
        </w:tc>
        <w:tc>
          <w:tcPr>
            <w:tcW w:w="1801" w:type="dxa"/>
            <w:tcBorders>
              <w:top w:val="single" w:sz="4" w:space="0" w:color="auto"/>
              <w:left w:val="nil"/>
              <w:bottom w:val="single" w:sz="4" w:space="0" w:color="auto"/>
              <w:right w:val="single" w:sz="4" w:space="0" w:color="auto"/>
            </w:tcBorders>
            <w:shd w:val="clear" w:color="auto" w:fill="auto"/>
            <w:vAlign w:val="center"/>
          </w:tcPr>
          <w:p w14:paraId="18CFA4F5" w14:textId="77777777" w:rsidR="00E570ED" w:rsidRPr="002B2D82" w:rsidRDefault="00E570ED" w:rsidP="00481448">
            <w:pPr>
              <w:rPr>
                <w:sz w:val="18"/>
                <w:szCs w:val="18"/>
                <w:lang w:eastAsia="ru-RU"/>
              </w:rPr>
            </w:pPr>
            <w:r>
              <w:rPr>
                <w:sz w:val="18"/>
                <w:szCs w:val="18"/>
                <w:lang w:eastAsia="ru-RU"/>
              </w:rPr>
              <w:t>…</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70F812DC" w14:textId="77777777" w:rsidR="00E570ED" w:rsidRPr="002B2D82" w:rsidRDefault="00E570ED" w:rsidP="00481448">
            <w:pPr>
              <w:jc w:val="center"/>
              <w:rPr>
                <w:sz w:val="18"/>
                <w:szCs w:val="18"/>
                <w:lang w:eastAsia="ru-RU"/>
              </w:rPr>
            </w:pPr>
            <w:r>
              <w:rPr>
                <w:sz w:val="18"/>
                <w:szCs w:val="18"/>
                <w:lang w:eastAsia="ru-RU"/>
              </w:rPr>
              <w:t> </w:t>
            </w:r>
          </w:p>
        </w:tc>
        <w:tc>
          <w:tcPr>
            <w:tcW w:w="901" w:type="dxa"/>
            <w:tcBorders>
              <w:top w:val="single" w:sz="4" w:space="0" w:color="auto"/>
              <w:left w:val="nil"/>
              <w:bottom w:val="single" w:sz="4" w:space="0" w:color="auto"/>
              <w:right w:val="single" w:sz="4" w:space="0" w:color="auto"/>
            </w:tcBorders>
            <w:shd w:val="clear" w:color="auto" w:fill="auto"/>
            <w:noWrap/>
            <w:vAlign w:val="center"/>
          </w:tcPr>
          <w:p w14:paraId="77F8632D" w14:textId="77777777" w:rsidR="00E570ED" w:rsidRPr="002B2D82" w:rsidRDefault="00E570ED" w:rsidP="00481448">
            <w:pPr>
              <w:jc w:val="center"/>
              <w:rPr>
                <w:sz w:val="18"/>
                <w:szCs w:val="18"/>
                <w:lang w:eastAsia="ru-RU"/>
              </w:rPr>
            </w:pPr>
            <w:r>
              <w:rPr>
                <w:sz w:val="18"/>
                <w:szCs w:val="18"/>
                <w:lang w:eastAsia="ru-RU"/>
              </w:rPr>
              <w:t> </w:t>
            </w:r>
          </w:p>
        </w:tc>
        <w:tc>
          <w:tcPr>
            <w:tcW w:w="688" w:type="dxa"/>
            <w:tcBorders>
              <w:top w:val="single" w:sz="4" w:space="0" w:color="auto"/>
              <w:left w:val="nil"/>
              <w:bottom w:val="single" w:sz="4" w:space="0" w:color="auto"/>
              <w:right w:val="single" w:sz="4" w:space="0" w:color="auto"/>
            </w:tcBorders>
            <w:shd w:val="clear" w:color="auto" w:fill="auto"/>
            <w:noWrap/>
            <w:vAlign w:val="center"/>
          </w:tcPr>
          <w:p w14:paraId="0F01ACDD" w14:textId="77777777" w:rsidR="00E570ED" w:rsidRPr="002B2D82" w:rsidRDefault="00E570ED" w:rsidP="00481448">
            <w:pPr>
              <w:jc w:val="center"/>
              <w:rPr>
                <w:sz w:val="18"/>
                <w:szCs w:val="18"/>
                <w:lang w:eastAsia="ru-RU"/>
              </w:rPr>
            </w:pPr>
            <w:r>
              <w:rPr>
                <w:sz w:val="18"/>
                <w:szCs w:val="18"/>
                <w:lang w:eastAsia="ru-RU"/>
              </w:rPr>
              <w:t> </w:t>
            </w:r>
          </w:p>
        </w:tc>
        <w:tc>
          <w:tcPr>
            <w:tcW w:w="1393" w:type="dxa"/>
            <w:tcBorders>
              <w:top w:val="single" w:sz="4" w:space="0" w:color="auto"/>
              <w:left w:val="nil"/>
              <w:bottom w:val="single" w:sz="4" w:space="0" w:color="auto"/>
              <w:right w:val="single" w:sz="4" w:space="0" w:color="auto"/>
            </w:tcBorders>
            <w:shd w:val="clear" w:color="auto" w:fill="auto"/>
          </w:tcPr>
          <w:p w14:paraId="4E5142F8"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nil"/>
              <w:bottom w:val="single" w:sz="4" w:space="0" w:color="auto"/>
              <w:right w:val="single" w:sz="4" w:space="0" w:color="auto"/>
            </w:tcBorders>
            <w:vAlign w:val="center"/>
          </w:tcPr>
          <w:p w14:paraId="1E831623" w14:textId="77777777" w:rsidR="00E570ED" w:rsidRPr="002B2D82" w:rsidRDefault="00E570ED" w:rsidP="00481448">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501BA" w14:textId="77777777" w:rsidR="00E570ED" w:rsidRPr="002B2D82" w:rsidRDefault="00E570ED" w:rsidP="00481448">
            <w:pPr>
              <w:jc w:val="center"/>
              <w:rPr>
                <w:sz w:val="18"/>
                <w:szCs w:val="18"/>
                <w:lang w:eastAsia="ru-RU"/>
              </w:rPr>
            </w:pP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434FFB36" w14:textId="77777777" w:rsidR="00E570ED" w:rsidRPr="002B2D82" w:rsidRDefault="00E570ED" w:rsidP="00481448">
            <w:pPr>
              <w:jc w:val="center"/>
              <w:rPr>
                <w:sz w:val="18"/>
                <w:szCs w:val="18"/>
                <w:lang w:eastAsia="ru-RU"/>
              </w:rPr>
            </w:pPr>
          </w:p>
        </w:tc>
      </w:tr>
      <w:tr w:rsidR="00E570ED" w:rsidRPr="002B2D82" w14:paraId="16DFC51C" w14:textId="77777777" w:rsidTr="00481448">
        <w:trPr>
          <w:trHeight w:val="480"/>
          <w:jc w:val="center"/>
        </w:trPr>
        <w:tc>
          <w:tcPr>
            <w:tcW w:w="9854" w:type="dxa"/>
            <w:gridSpan w:val="9"/>
            <w:tcBorders>
              <w:top w:val="single" w:sz="4" w:space="0" w:color="auto"/>
              <w:left w:val="single" w:sz="4" w:space="0" w:color="auto"/>
              <w:bottom w:val="single" w:sz="4" w:space="0" w:color="auto"/>
              <w:right w:val="single" w:sz="4" w:space="0" w:color="auto"/>
            </w:tcBorders>
          </w:tcPr>
          <w:p w14:paraId="37C08401" w14:textId="77777777" w:rsidR="00E570ED" w:rsidRDefault="00E570ED" w:rsidP="00481448">
            <w:pPr>
              <w:jc w:val="center"/>
              <w:rPr>
                <w:b/>
                <w:bCs/>
                <w:sz w:val="18"/>
                <w:szCs w:val="18"/>
                <w:lang w:eastAsia="ru-RU"/>
              </w:rPr>
            </w:pPr>
          </w:p>
          <w:p w14:paraId="6F94FA32" w14:textId="77777777" w:rsidR="00E570ED" w:rsidRDefault="00E570ED" w:rsidP="00481448">
            <w:pPr>
              <w:jc w:val="center"/>
              <w:rPr>
                <w:b/>
                <w:bCs/>
                <w:sz w:val="18"/>
                <w:szCs w:val="18"/>
                <w:lang w:eastAsia="ru-RU"/>
              </w:rPr>
            </w:pPr>
            <w:r>
              <w:rPr>
                <w:b/>
                <w:bCs/>
                <w:sz w:val="18"/>
                <w:szCs w:val="18"/>
                <w:lang w:eastAsia="ru-RU"/>
              </w:rPr>
              <w:t>Итого суммарное количество АЗС по Лоту №1 - _________шт.</w:t>
            </w:r>
          </w:p>
          <w:p w14:paraId="414F3637" w14:textId="77777777" w:rsidR="00E570ED" w:rsidRPr="002B2D82" w:rsidRDefault="00E570ED" w:rsidP="00481448">
            <w:pPr>
              <w:jc w:val="center"/>
              <w:rPr>
                <w:sz w:val="18"/>
                <w:szCs w:val="18"/>
                <w:lang w:eastAsia="ru-RU"/>
              </w:rPr>
            </w:pPr>
          </w:p>
        </w:tc>
      </w:tr>
    </w:tbl>
    <w:p w14:paraId="1680BA74" w14:textId="77777777" w:rsidR="00E570ED" w:rsidRPr="002B2D82" w:rsidRDefault="00E570ED" w:rsidP="00E570ED">
      <w:pPr>
        <w:jc w:val="right"/>
      </w:pPr>
    </w:p>
    <w:p w14:paraId="637DC210" w14:textId="77777777" w:rsidR="00E570ED" w:rsidRDefault="00E570ED" w:rsidP="00E570ED">
      <w:pPr>
        <w:jc w:val="center"/>
        <w:outlineLvl w:val="2"/>
        <w:rPr>
          <w:b/>
        </w:rPr>
      </w:pPr>
      <w:r>
        <w:rPr>
          <w:b/>
        </w:rPr>
        <w:t>ДЛЯ ЛОТА № 2</w:t>
      </w:r>
    </w:p>
    <w:tbl>
      <w:tblPr>
        <w:tblW w:w="9639" w:type="dxa"/>
        <w:jc w:val="center"/>
        <w:tblLook w:val="04A0" w:firstRow="1" w:lastRow="0" w:firstColumn="1" w:lastColumn="0" w:noHBand="0" w:noVBand="1"/>
      </w:tblPr>
      <w:tblGrid>
        <w:gridCol w:w="774"/>
        <w:gridCol w:w="1480"/>
        <w:gridCol w:w="1553"/>
        <w:gridCol w:w="933"/>
        <w:gridCol w:w="953"/>
        <w:gridCol w:w="1165"/>
        <w:gridCol w:w="932"/>
        <w:gridCol w:w="929"/>
        <w:gridCol w:w="920"/>
      </w:tblGrid>
      <w:tr w:rsidR="00E570ED" w:rsidRPr="002B2D82" w14:paraId="30C433A0" w14:textId="77777777" w:rsidTr="00481448">
        <w:trPr>
          <w:trHeight w:val="300"/>
          <w:jc w:val="center"/>
        </w:trPr>
        <w:tc>
          <w:tcPr>
            <w:tcW w:w="77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C36D155" w14:textId="77777777" w:rsidR="00E570ED" w:rsidRPr="002B2D82" w:rsidRDefault="00E570ED" w:rsidP="00481448">
            <w:pPr>
              <w:jc w:val="center"/>
              <w:rPr>
                <w:sz w:val="18"/>
                <w:szCs w:val="18"/>
                <w:lang w:eastAsia="ru-RU"/>
              </w:rPr>
            </w:pPr>
            <w:bookmarkStart w:id="43" w:name="_MON_1661345810"/>
            <w:bookmarkEnd w:id="43"/>
            <w:r>
              <w:rPr>
                <w:sz w:val="18"/>
                <w:szCs w:val="18"/>
                <w:lang w:eastAsia="ru-RU"/>
              </w:rPr>
              <w:t>№ п/п</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E098944" w14:textId="77777777" w:rsidR="00E570ED" w:rsidRPr="002B2D82" w:rsidRDefault="00E570ED" w:rsidP="00481448">
            <w:pPr>
              <w:jc w:val="center"/>
              <w:rPr>
                <w:sz w:val="18"/>
                <w:szCs w:val="18"/>
                <w:lang w:eastAsia="ru-RU"/>
              </w:rPr>
            </w:pPr>
            <w:r>
              <w:rPr>
                <w:sz w:val="18"/>
                <w:szCs w:val="18"/>
                <w:lang w:eastAsia="ru-RU"/>
              </w:rPr>
              <w:t xml:space="preserve">Регион </w:t>
            </w:r>
          </w:p>
        </w:tc>
        <w:tc>
          <w:tcPr>
            <w:tcW w:w="155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EE3B206" w14:textId="77777777" w:rsidR="00E570ED" w:rsidRPr="002B2D82" w:rsidRDefault="00E570ED" w:rsidP="00481448">
            <w:pPr>
              <w:jc w:val="center"/>
              <w:rPr>
                <w:sz w:val="18"/>
                <w:szCs w:val="18"/>
                <w:lang w:eastAsia="ru-RU"/>
              </w:rPr>
            </w:pPr>
            <w:r>
              <w:rPr>
                <w:sz w:val="18"/>
                <w:szCs w:val="18"/>
                <w:lang w:eastAsia="ru-RU"/>
              </w:rPr>
              <w:t>Владелец /марка/название АЗС</w:t>
            </w:r>
          </w:p>
        </w:tc>
        <w:tc>
          <w:tcPr>
            <w:tcW w:w="93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314C20" w14:textId="77777777" w:rsidR="00E570ED" w:rsidRPr="002B2D82" w:rsidRDefault="00E570ED" w:rsidP="00481448">
            <w:pPr>
              <w:jc w:val="center"/>
              <w:rPr>
                <w:sz w:val="18"/>
                <w:szCs w:val="18"/>
                <w:lang w:eastAsia="ru-RU"/>
              </w:rPr>
            </w:pPr>
            <w:r>
              <w:rPr>
                <w:sz w:val="18"/>
                <w:szCs w:val="18"/>
                <w:lang w:eastAsia="ru-RU"/>
              </w:rPr>
              <w:t>№ АЗС</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E422717" w14:textId="77777777" w:rsidR="00E570ED" w:rsidRPr="002B2D82" w:rsidRDefault="00E570ED" w:rsidP="00481448">
            <w:pPr>
              <w:jc w:val="center"/>
              <w:rPr>
                <w:sz w:val="18"/>
                <w:szCs w:val="18"/>
                <w:lang w:eastAsia="ru-RU"/>
              </w:rPr>
            </w:pPr>
            <w:r>
              <w:rPr>
                <w:sz w:val="18"/>
                <w:szCs w:val="18"/>
                <w:lang w:eastAsia="ru-RU"/>
              </w:rPr>
              <w:t>Адрес АЗС</w:t>
            </w:r>
          </w:p>
        </w:tc>
        <w:tc>
          <w:tcPr>
            <w:tcW w:w="11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AE2716C" w14:textId="77777777" w:rsidR="00E570ED" w:rsidRPr="002B2D82" w:rsidRDefault="00E570ED" w:rsidP="00481448">
            <w:pPr>
              <w:jc w:val="center"/>
              <w:rPr>
                <w:sz w:val="18"/>
                <w:szCs w:val="18"/>
                <w:lang w:eastAsia="ru-RU"/>
              </w:rPr>
            </w:pPr>
            <w:r>
              <w:rPr>
                <w:sz w:val="18"/>
                <w:szCs w:val="18"/>
                <w:lang w:eastAsia="ru-RU"/>
              </w:rPr>
              <w:t>Вид и марка топлива</w:t>
            </w:r>
          </w:p>
        </w:tc>
        <w:tc>
          <w:tcPr>
            <w:tcW w:w="2781" w:type="dxa"/>
            <w:gridSpan w:val="3"/>
            <w:tcBorders>
              <w:top w:val="single" w:sz="4" w:space="0" w:color="auto"/>
              <w:left w:val="nil"/>
              <w:bottom w:val="single" w:sz="4" w:space="0" w:color="auto"/>
              <w:right w:val="single" w:sz="4" w:space="0" w:color="auto"/>
            </w:tcBorders>
            <w:shd w:val="clear" w:color="auto" w:fill="auto"/>
            <w:hideMark/>
          </w:tcPr>
          <w:p w14:paraId="0C2634CC" w14:textId="77777777" w:rsidR="00E570ED" w:rsidRPr="002B2D82" w:rsidRDefault="00E570ED" w:rsidP="00481448">
            <w:pPr>
              <w:jc w:val="center"/>
              <w:rPr>
                <w:sz w:val="18"/>
                <w:szCs w:val="18"/>
                <w:lang w:eastAsia="ru-RU"/>
              </w:rPr>
            </w:pPr>
            <w:r>
              <w:rPr>
                <w:sz w:val="18"/>
                <w:szCs w:val="18"/>
                <w:lang w:eastAsia="ru-RU"/>
              </w:rPr>
              <w:t>Размер скидки, %</w:t>
            </w:r>
            <w:r>
              <w:rPr>
                <w:rStyle w:val="af9"/>
                <w:sz w:val="18"/>
                <w:szCs w:val="18"/>
                <w:lang w:eastAsia="ru-RU"/>
              </w:rPr>
              <w:footnoteReference w:id="5"/>
            </w:r>
          </w:p>
        </w:tc>
      </w:tr>
      <w:tr w:rsidR="00E570ED" w:rsidRPr="002B2D82" w14:paraId="4B91FF1B" w14:textId="77777777" w:rsidTr="00481448">
        <w:trPr>
          <w:trHeight w:val="465"/>
          <w:jc w:val="center"/>
        </w:trPr>
        <w:tc>
          <w:tcPr>
            <w:tcW w:w="774" w:type="dxa"/>
            <w:vMerge/>
            <w:tcBorders>
              <w:top w:val="single" w:sz="4" w:space="0" w:color="auto"/>
              <w:left w:val="single" w:sz="4" w:space="0" w:color="auto"/>
              <w:bottom w:val="single" w:sz="4" w:space="0" w:color="000000"/>
              <w:right w:val="single" w:sz="4" w:space="0" w:color="auto"/>
            </w:tcBorders>
            <w:vAlign w:val="center"/>
            <w:hideMark/>
          </w:tcPr>
          <w:p w14:paraId="71FD5FD5" w14:textId="77777777" w:rsidR="00E570ED" w:rsidRPr="002B2D82" w:rsidRDefault="00E570ED" w:rsidP="00481448">
            <w:pPr>
              <w:rPr>
                <w:sz w:val="18"/>
                <w:szCs w:val="18"/>
                <w:lang w:eastAsia="ru-RU"/>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20525F00" w14:textId="77777777" w:rsidR="00E570ED" w:rsidRPr="002B2D82" w:rsidRDefault="00E570ED" w:rsidP="00481448">
            <w:pPr>
              <w:rPr>
                <w:sz w:val="18"/>
                <w:szCs w:val="18"/>
                <w:lang w:eastAsia="ru-RU"/>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14:paraId="131336C7" w14:textId="77777777" w:rsidR="00E570ED" w:rsidRPr="002B2D82" w:rsidRDefault="00E570ED" w:rsidP="00481448">
            <w:pPr>
              <w:rPr>
                <w:sz w:val="18"/>
                <w:szCs w:val="18"/>
                <w:lang w:eastAsia="ru-RU"/>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63293779" w14:textId="77777777" w:rsidR="00E570ED" w:rsidRPr="002B2D82" w:rsidRDefault="00E570ED" w:rsidP="00481448">
            <w:pPr>
              <w:rPr>
                <w:sz w:val="18"/>
                <w:szCs w:val="18"/>
                <w:lang w:eastAsia="ru-RU"/>
              </w:rPr>
            </w:pPr>
          </w:p>
        </w:tc>
        <w:tc>
          <w:tcPr>
            <w:tcW w:w="953" w:type="dxa"/>
            <w:vMerge/>
            <w:tcBorders>
              <w:top w:val="single" w:sz="4" w:space="0" w:color="auto"/>
              <w:left w:val="single" w:sz="4" w:space="0" w:color="auto"/>
              <w:bottom w:val="single" w:sz="4" w:space="0" w:color="000000"/>
              <w:right w:val="single" w:sz="4" w:space="0" w:color="auto"/>
            </w:tcBorders>
            <w:vAlign w:val="center"/>
            <w:hideMark/>
          </w:tcPr>
          <w:p w14:paraId="3F420C3A" w14:textId="77777777" w:rsidR="00E570ED" w:rsidRPr="002B2D82" w:rsidRDefault="00E570ED" w:rsidP="00481448">
            <w:pPr>
              <w:rPr>
                <w:sz w:val="18"/>
                <w:szCs w:val="18"/>
                <w:lang w:eastAsia="ru-RU"/>
              </w:rPr>
            </w:pPr>
          </w:p>
        </w:tc>
        <w:tc>
          <w:tcPr>
            <w:tcW w:w="1165" w:type="dxa"/>
            <w:vMerge/>
            <w:tcBorders>
              <w:top w:val="single" w:sz="4" w:space="0" w:color="auto"/>
              <w:left w:val="single" w:sz="4" w:space="0" w:color="auto"/>
              <w:bottom w:val="single" w:sz="4" w:space="0" w:color="000000"/>
              <w:right w:val="single" w:sz="4" w:space="0" w:color="auto"/>
            </w:tcBorders>
            <w:vAlign w:val="center"/>
            <w:hideMark/>
          </w:tcPr>
          <w:p w14:paraId="63DBDCCB" w14:textId="77777777" w:rsidR="00E570ED" w:rsidRPr="002B2D82" w:rsidRDefault="00E570ED" w:rsidP="00481448">
            <w:pPr>
              <w:rPr>
                <w:sz w:val="18"/>
                <w:szCs w:val="18"/>
                <w:lang w:eastAsia="ru-RU"/>
              </w:rPr>
            </w:pPr>
          </w:p>
        </w:tc>
        <w:tc>
          <w:tcPr>
            <w:tcW w:w="932" w:type="dxa"/>
            <w:tcBorders>
              <w:top w:val="nil"/>
              <w:left w:val="nil"/>
              <w:bottom w:val="single" w:sz="4" w:space="0" w:color="auto"/>
              <w:right w:val="single" w:sz="4" w:space="0" w:color="auto"/>
            </w:tcBorders>
            <w:shd w:val="clear" w:color="auto" w:fill="auto"/>
            <w:vAlign w:val="center"/>
            <w:hideMark/>
          </w:tcPr>
          <w:p w14:paraId="04B23BC8" w14:textId="77777777" w:rsidR="00E570ED" w:rsidRPr="002B2D82" w:rsidRDefault="00E570ED" w:rsidP="00481448">
            <w:pPr>
              <w:jc w:val="center"/>
              <w:rPr>
                <w:sz w:val="18"/>
                <w:szCs w:val="18"/>
                <w:lang w:eastAsia="ru-RU"/>
              </w:rPr>
            </w:pPr>
            <w:r>
              <w:rPr>
                <w:sz w:val="18"/>
                <w:szCs w:val="18"/>
                <w:lang w:eastAsia="ru-RU"/>
              </w:rPr>
              <w:t>Аи-92, Аи-92+</w:t>
            </w:r>
          </w:p>
        </w:tc>
        <w:tc>
          <w:tcPr>
            <w:tcW w:w="929" w:type="dxa"/>
            <w:tcBorders>
              <w:top w:val="nil"/>
              <w:left w:val="nil"/>
              <w:bottom w:val="single" w:sz="4" w:space="0" w:color="auto"/>
              <w:right w:val="single" w:sz="4" w:space="0" w:color="auto"/>
            </w:tcBorders>
            <w:shd w:val="clear" w:color="auto" w:fill="auto"/>
            <w:vAlign w:val="center"/>
            <w:hideMark/>
          </w:tcPr>
          <w:p w14:paraId="44AC0793" w14:textId="77777777" w:rsidR="00E570ED" w:rsidRPr="002B2D82" w:rsidRDefault="00E570ED" w:rsidP="00481448">
            <w:pPr>
              <w:jc w:val="center"/>
              <w:rPr>
                <w:sz w:val="18"/>
                <w:szCs w:val="18"/>
                <w:lang w:eastAsia="ru-RU"/>
              </w:rPr>
            </w:pPr>
            <w:r>
              <w:rPr>
                <w:sz w:val="18"/>
                <w:szCs w:val="18"/>
                <w:lang w:eastAsia="ru-RU"/>
              </w:rPr>
              <w:t>Аи-95, Аи-95+</w:t>
            </w:r>
          </w:p>
        </w:tc>
        <w:tc>
          <w:tcPr>
            <w:tcW w:w="920" w:type="dxa"/>
            <w:tcBorders>
              <w:top w:val="nil"/>
              <w:left w:val="nil"/>
              <w:bottom w:val="single" w:sz="4" w:space="0" w:color="auto"/>
              <w:right w:val="single" w:sz="4" w:space="0" w:color="auto"/>
            </w:tcBorders>
            <w:shd w:val="clear" w:color="auto" w:fill="auto"/>
            <w:vAlign w:val="center"/>
            <w:hideMark/>
          </w:tcPr>
          <w:p w14:paraId="16AB7AC8" w14:textId="77777777" w:rsidR="00E570ED" w:rsidRPr="002B2D82" w:rsidRDefault="00E570ED" w:rsidP="00481448">
            <w:pPr>
              <w:jc w:val="center"/>
              <w:rPr>
                <w:sz w:val="18"/>
                <w:szCs w:val="18"/>
                <w:lang w:eastAsia="ru-RU"/>
              </w:rPr>
            </w:pPr>
            <w:r>
              <w:rPr>
                <w:sz w:val="18"/>
                <w:szCs w:val="18"/>
                <w:lang w:eastAsia="ru-RU"/>
              </w:rPr>
              <w:t>ДТ, ДТ+</w:t>
            </w:r>
          </w:p>
        </w:tc>
      </w:tr>
      <w:tr w:rsidR="00E570ED" w:rsidRPr="002B2D82" w14:paraId="262E091A" w14:textId="77777777" w:rsidTr="00481448">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3AF48E58" w14:textId="77777777" w:rsidR="00E570ED" w:rsidRPr="00307851" w:rsidRDefault="00E570ED" w:rsidP="00481448">
            <w:pPr>
              <w:jc w:val="center"/>
              <w:rPr>
                <w:sz w:val="18"/>
                <w:szCs w:val="18"/>
                <w:lang w:eastAsia="ru-RU"/>
              </w:rPr>
            </w:pPr>
            <w:r>
              <w:rPr>
                <w:sz w:val="18"/>
                <w:szCs w:val="18"/>
                <w:lang w:eastAsia="ru-RU"/>
              </w:rPr>
              <w:t>1</w:t>
            </w:r>
          </w:p>
        </w:tc>
        <w:tc>
          <w:tcPr>
            <w:tcW w:w="1480" w:type="dxa"/>
            <w:tcBorders>
              <w:top w:val="nil"/>
              <w:left w:val="nil"/>
              <w:bottom w:val="single" w:sz="4" w:space="0" w:color="auto"/>
              <w:right w:val="single" w:sz="4" w:space="0" w:color="auto"/>
            </w:tcBorders>
            <w:shd w:val="clear" w:color="auto" w:fill="auto"/>
            <w:vAlign w:val="center"/>
          </w:tcPr>
          <w:p w14:paraId="53059026" w14:textId="77777777" w:rsidR="00E570ED" w:rsidRPr="002B2D82" w:rsidRDefault="00E570ED" w:rsidP="00481448">
            <w:pPr>
              <w:rPr>
                <w:sz w:val="18"/>
                <w:szCs w:val="18"/>
                <w:lang w:eastAsia="ru-RU"/>
              </w:rPr>
            </w:pPr>
            <w:r>
              <w:rPr>
                <w:sz w:val="18"/>
                <w:szCs w:val="18"/>
                <w:lang w:eastAsia="ru-RU"/>
              </w:rPr>
              <w:t>Алтайский край</w:t>
            </w:r>
          </w:p>
        </w:tc>
        <w:tc>
          <w:tcPr>
            <w:tcW w:w="1553" w:type="dxa"/>
            <w:tcBorders>
              <w:top w:val="nil"/>
              <w:left w:val="nil"/>
              <w:bottom w:val="single" w:sz="4" w:space="0" w:color="auto"/>
              <w:right w:val="single" w:sz="4" w:space="0" w:color="auto"/>
            </w:tcBorders>
            <w:shd w:val="clear" w:color="auto" w:fill="auto"/>
            <w:vAlign w:val="bottom"/>
          </w:tcPr>
          <w:p w14:paraId="1777D4E7" w14:textId="77777777" w:rsidR="00E570ED" w:rsidRPr="002B2D82" w:rsidRDefault="00E570ED" w:rsidP="00481448">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6B2F6640" w14:textId="77777777" w:rsidR="00E570ED" w:rsidRPr="002B2D82" w:rsidRDefault="00E570ED" w:rsidP="00481448">
            <w:pPr>
              <w:jc w:val="center"/>
              <w:rPr>
                <w:sz w:val="18"/>
                <w:szCs w:val="18"/>
                <w:lang w:eastAsia="ru-RU"/>
              </w:rPr>
            </w:pPr>
          </w:p>
        </w:tc>
        <w:tc>
          <w:tcPr>
            <w:tcW w:w="953" w:type="dxa"/>
            <w:tcBorders>
              <w:top w:val="nil"/>
              <w:left w:val="nil"/>
              <w:bottom w:val="single" w:sz="4" w:space="0" w:color="auto"/>
              <w:right w:val="single" w:sz="4" w:space="0" w:color="auto"/>
            </w:tcBorders>
            <w:shd w:val="clear" w:color="auto" w:fill="auto"/>
          </w:tcPr>
          <w:p w14:paraId="14729845" w14:textId="77777777" w:rsidR="00E570ED" w:rsidRPr="002B2D82" w:rsidRDefault="00E570ED" w:rsidP="00481448">
            <w:pPr>
              <w:jc w:val="center"/>
              <w:rPr>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0B483BA7" w14:textId="77777777" w:rsidR="00E570ED" w:rsidRPr="002B2D82" w:rsidRDefault="00E570ED" w:rsidP="00481448">
            <w:pPr>
              <w:jc w:val="cente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6D252C10" w14:textId="77777777" w:rsidR="00E570ED" w:rsidRPr="002B2D82" w:rsidRDefault="00E570ED" w:rsidP="00481448">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46185D12" w14:textId="77777777" w:rsidR="00E570ED" w:rsidRPr="002B2D82" w:rsidRDefault="00E570ED" w:rsidP="00481448">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2FB74DBD" w14:textId="77777777" w:rsidR="00E570ED" w:rsidRPr="002B2D82" w:rsidRDefault="00E570ED" w:rsidP="00481448">
            <w:pPr>
              <w:jc w:val="center"/>
              <w:rPr>
                <w:sz w:val="18"/>
                <w:szCs w:val="18"/>
                <w:lang w:eastAsia="ru-RU"/>
              </w:rPr>
            </w:pPr>
          </w:p>
        </w:tc>
      </w:tr>
      <w:tr w:rsidR="00E570ED" w:rsidRPr="002B2D82" w14:paraId="14C53E61" w14:textId="77777777" w:rsidTr="00481448">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4F200230" w14:textId="77777777" w:rsidR="00E570ED" w:rsidRDefault="00E570ED" w:rsidP="00481448">
            <w:pPr>
              <w:jc w:val="center"/>
              <w:rPr>
                <w:sz w:val="18"/>
                <w:szCs w:val="18"/>
                <w:lang w:eastAsia="ru-RU"/>
              </w:rPr>
            </w:pPr>
            <w:r>
              <w:rPr>
                <w:sz w:val="18"/>
                <w:szCs w:val="18"/>
                <w:lang w:eastAsia="ru-RU"/>
              </w:rPr>
              <w:t>…</w:t>
            </w:r>
          </w:p>
        </w:tc>
        <w:tc>
          <w:tcPr>
            <w:tcW w:w="1480" w:type="dxa"/>
            <w:tcBorders>
              <w:top w:val="nil"/>
              <w:left w:val="nil"/>
              <w:bottom w:val="single" w:sz="4" w:space="0" w:color="auto"/>
              <w:right w:val="single" w:sz="4" w:space="0" w:color="auto"/>
            </w:tcBorders>
            <w:shd w:val="clear" w:color="auto" w:fill="auto"/>
            <w:vAlign w:val="center"/>
          </w:tcPr>
          <w:p w14:paraId="1A00B9D1" w14:textId="77777777" w:rsidR="00E570ED" w:rsidRDefault="00E570ED" w:rsidP="00481448">
            <w:pPr>
              <w:rPr>
                <w:sz w:val="18"/>
                <w:szCs w:val="18"/>
                <w:lang w:eastAsia="ru-RU"/>
              </w:rPr>
            </w:pPr>
            <w:r>
              <w:rPr>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tcPr>
          <w:p w14:paraId="28E53A41" w14:textId="77777777" w:rsidR="00E570ED" w:rsidRDefault="00E570ED" w:rsidP="00481448">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7CF89358" w14:textId="77777777" w:rsidR="00E570ED" w:rsidRDefault="00E570ED" w:rsidP="00481448">
            <w:pPr>
              <w:jc w:val="center"/>
              <w:rPr>
                <w:sz w:val="18"/>
                <w:szCs w:val="18"/>
                <w:lang w:eastAsia="ru-RU"/>
              </w:rPr>
            </w:pPr>
          </w:p>
        </w:tc>
        <w:tc>
          <w:tcPr>
            <w:tcW w:w="953" w:type="dxa"/>
            <w:tcBorders>
              <w:top w:val="nil"/>
              <w:left w:val="nil"/>
              <w:bottom w:val="single" w:sz="4" w:space="0" w:color="auto"/>
              <w:right w:val="single" w:sz="4" w:space="0" w:color="auto"/>
            </w:tcBorders>
            <w:shd w:val="clear" w:color="auto" w:fill="auto"/>
          </w:tcPr>
          <w:p w14:paraId="67399EF6" w14:textId="77777777" w:rsidR="00E570ED" w:rsidRDefault="00E570ED" w:rsidP="00481448">
            <w:pPr>
              <w:jc w:val="center"/>
              <w:rPr>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28943748" w14:textId="77777777" w:rsidR="00E570ED"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59199EEB" w14:textId="77777777" w:rsidR="00E570ED" w:rsidRDefault="00E570ED" w:rsidP="00481448">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46F28E70" w14:textId="77777777" w:rsidR="00E570ED" w:rsidRDefault="00E570ED" w:rsidP="00481448">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624F3C32" w14:textId="77777777" w:rsidR="00E570ED" w:rsidRDefault="00E570ED" w:rsidP="00481448">
            <w:pPr>
              <w:jc w:val="center"/>
              <w:rPr>
                <w:sz w:val="18"/>
                <w:szCs w:val="18"/>
                <w:lang w:eastAsia="ru-RU"/>
              </w:rPr>
            </w:pPr>
          </w:p>
        </w:tc>
      </w:tr>
      <w:tr w:rsidR="00E570ED" w:rsidRPr="002B2D82" w14:paraId="4BEE1155" w14:textId="77777777" w:rsidTr="00481448">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6DF6DE83" w14:textId="77777777" w:rsidR="00E570ED" w:rsidRDefault="00E570ED" w:rsidP="00481448">
            <w:pPr>
              <w:jc w:val="center"/>
              <w:rPr>
                <w:sz w:val="18"/>
                <w:szCs w:val="18"/>
                <w:lang w:eastAsia="ru-RU"/>
              </w:rPr>
            </w:pPr>
            <w:r>
              <w:rPr>
                <w:sz w:val="18"/>
                <w:szCs w:val="18"/>
                <w:lang w:eastAsia="ru-RU"/>
              </w:rPr>
              <w:t>2</w:t>
            </w:r>
          </w:p>
        </w:tc>
        <w:tc>
          <w:tcPr>
            <w:tcW w:w="1480" w:type="dxa"/>
            <w:tcBorders>
              <w:top w:val="nil"/>
              <w:left w:val="nil"/>
              <w:bottom w:val="single" w:sz="4" w:space="0" w:color="auto"/>
              <w:right w:val="single" w:sz="4" w:space="0" w:color="auto"/>
            </w:tcBorders>
            <w:shd w:val="clear" w:color="auto" w:fill="auto"/>
            <w:vAlign w:val="center"/>
          </w:tcPr>
          <w:p w14:paraId="32C3282C" w14:textId="77777777" w:rsidR="00E570ED" w:rsidRDefault="00E570ED" w:rsidP="00481448">
            <w:pPr>
              <w:rPr>
                <w:sz w:val="18"/>
                <w:szCs w:val="18"/>
                <w:lang w:eastAsia="ru-RU"/>
              </w:rPr>
            </w:pPr>
            <w:r>
              <w:rPr>
                <w:sz w:val="18"/>
                <w:szCs w:val="18"/>
                <w:lang w:eastAsia="ru-RU"/>
              </w:rPr>
              <w:t>Нижегородская область</w:t>
            </w:r>
          </w:p>
        </w:tc>
        <w:tc>
          <w:tcPr>
            <w:tcW w:w="1553" w:type="dxa"/>
            <w:tcBorders>
              <w:top w:val="nil"/>
              <w:left w:val="nil"/>
              <w:bottom w:val="single" w:sz="4" w:space="0" w:color="auto"/>
              <w:right w:val="single" w:sz="4" w:space="0" w:color="auto"/>
            </w:tcBorders>
            <w:shd w:val="clear" w:color="auto" w:fill="auto"/>
            <w:vAlign w:val="bottom"/>
          </w:tcPr>
          <w:p w14:paraId="03E8FF13" w14:textId="77777777" w:rsidR="00E570ED" w:rsidRDefault="00E570ED" w:rsidP="00481448">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1C8E1C46" w14:textId="77777777" w:rsidR="00E570ED" w:rsidRDefault="00E570ED" w:rsidP="00481448">
            <w:pPr>
              <w:jc w:val="center"/>
              <w:rPr>
                <w:sz w:val="18"/>
                <w:szCs w:val="18"/>
                <w:lang w:eastAsia="ru-RU"/>
              </w:rPr>
            </w:pPr>
          </w:p>
        </w:tc>
        <w:tc>
          <w:tcPr>
            <w:tcW w:w="953" w:type="dxa"/>
            <w:tcBorders>
              <w:top w:val="nil"/>
              <w:left w:val="nil"/>
              <w:bottom w:val="single" w:sz="4" w:space="0" w:color="auto"/>
              <w:right w:val="single" w:sz="4" w:space="0" w:color="auto"/>
            </w:tcBorders>
            <w:shd w:val="clear" w:color="auto" w:fill="auto"/>
          </w:tcPr>
          <w:p w14:paraId="12DF6EE4" w14:textId="77777777" w:rsidR="00E570ED" w:rsidRDefault="00E570ED" w:rsidP="00481448">
            <w:pPr>
              <w:jc w:val="center"/>
              <w:rPr>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20ADE2EB" w14:textId="77777777" w:rsidR="00E570ED"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49E70CCA" w14:textId="77777777" w:rsidR="00E570ED" w:rsidRDefault="00E570ED" w:rsidP="00481448">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3FE27CCC" w14:textId="77777777" w:rsidR="00E570ED" w:rsidRDefault="00E570ED" w:rsidP="00481448">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6EDA68A9" w14:textId="77777777" w:rsidR="00E570ED" w:rsidRDefault="00E570ED" w:rsidP="00481448">
            <w:pPr>
              <w:jc w:val="center"/>
              <w:rPr>
                <w:sz w:val="18"/>
                <w:szCs w:val="18"/>
                <w:lang w:eastAsia="ru-RU"/>
              </w:rPr>
            </w:pPr>
          </w:p>
        </w:tc>
      </w:tr>
      <w:tr w:rsidR="00E570ED" w:rsidRPr="002B2D82" w14:paraId="0908B991" w14:textId="77777777" w:rsidTr="00481448">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071BC020" w14:textId="77777777" w:rsidR="00E570ED" w:rsidRDefault="00E570ED" w:rsidP="00481448">
            <w:pPr>
              <w:rPr>
                <w:sz w:val="18"/>
                <w:szCs w:val="18"/>
                <w:lang w:eastAsia="ru-RU"/>
              </w:rPr>
            </w:pPr>
            <w:r>
              <w:rPr>
                <w:sz w:val="18"/>
                <w:szCs w:val="18"/>
                <w:lang w:eastAsia="ru-RU"/>
              </w:rPr>
              <w:t xml:space="preserve">    …</w:t>
            </w:r>
          </w:p>
          <w:p w14:paraId="4EA641B9" w14:textId="77777777" w:rsidR="00E570ED" w:rsidRDefault="00E570ED" w:rsidP="00481448">
            <w:pPr>
              <w:jc w:val="center"/>
              <w:rPr>
                <w:sz w:val="18"/>
                <w:szCs w:val="18"/>
                <w:lang w:eastAsia="ru-RU"/>
              </w:rPr>
            </w:pPr>
          </w:p>
        </w:tc>
        <w:tc>
          <w:tcPr>
            <w:tcW w:w="1480" w:type="dxa"/>
            <w:tcBorders>
              <w:top w:val="nil"/>
              <w:left w:val="nil"/>
              <w:bottom w:val="single" w:sz="4" w:space="0" w:color="auto"/>
              <w:right w:val="single" w:sz="4" w:space="0" w:color="auto"/>
            </w:tcBorders>
            <w:shd w:val="clear" w:color="auto" w:fill="auto"/>
            <w:vAlign w:val="center"/>
          </w:tcPr>
          <w:p w14:paraId="5B343597" w14:textId="77777777" w:rsidR="00E570ED" w:rsidRDefault="00E570ED" w:rsidP="00481448">
            <w:pPr>
              <w:rPr>
                <w:sz w:val="18"/>
                <w:szCs w:val="18"/>
                <w:lang w:eastAsia="ru-RU"/>
              </w:rPr>
            </w:pPr>
          </w:p>
          <w:p w14:paraId="7CF8C475" w14:textId="77777777" w:rsidR="00E570ED" w:rsidRDefault="00E570ED" w:rsidP="00481448">
            <w:pPr>
              <w:rPr>
                <w:sz w:val="18"/>
                <w:szCs w:val="18"/>
                <w:lang w:eastAsia="ru-RU"/>
              </w:rPr>
            </w:pPr>
            <w:r>
              <w:rPr>
                <w:sz w:val="18"/>
                <w:szCs w:val="18"/>
                <w:lang w:eastAsia="ru-RU"/>
              </w:rPr>
              <w:t>…</w:t>
            </w:r>
          </w:p>
          <w:p w14:paraId="6E95BE34" w14:textId="77777777" w:rsidR="00E570ED" w:rsidRDefault="00E570ED" w:rsidP="00481448">
            <w:pPr>
              <w:rPr>
                <w:sz w:val="18"/>
                <w:szCs w:val="18"/>
                <w:lang w:eastAsia="ru-RU"/>
              </w:rPr>
            </w:pPr>
          </w:p>
          <w:p w14:paraId="01AEBAEB" w14:textId="77777777" w:rsidR="00E570ED" w:rsidRDefault="00E570ED" w:rsidP="00481448">
            <w:pPr>
              <w:rPr>
                <w:sz w:val="18"/>
                <w:szCs w:val="18"/>
                <w:lang w:eastAsia="ru-RU"/>
              </w:rPr>
            </w:pPr>
          </w:p>
        </w:tc>
        <w:tc>
          <w:tcPr>
            <w:tcW w:w="1553" w:type="dxa"/>
            <w:tcBorders>
              <w:top w:val="nil"/>
              <w:left w:val="nil"/>
              <w:bottom w:val="single" w:sz="4" w:space="0" w:color="auto"/>
              <w:right w:val="single" w:sz="4" w:space="0" w:color="auto"/>
            </w:tcBorders>
            <w:shd w:val="clear" w:color="auto" w:fill="auto"/>
            <w:vAlign w:val="bottom"/>
          </w:tcPr>
          <w:p w14:paraId="27457DBF" w14:textId="77777777" w:rsidR="00E570ED" w:rsidRDefault="00E570ED" w:rsidP="00481448">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2FF5E0F5" w14:textId="77777777" w:rsidR="00E570ED" w:rsidRDefault="00E570ED" w:rsidP="00481448">
            <w:pPr>
              <w:jc w:val="center"/>
              <w:rPr>
                <w:sz w:val="18"/>
                <w:szCs w:val="18"/>
                <w:lang w:eastAsia="ru-RU"/>
              </w:rPr>
            </w:pPr>
          </w:p>
        </w:tc>
        <w:tc>
          <w:tcPr>
            <w:tcW w:w="953" w:type="dxa"/>
            <w:tcBorders>
              <w:top w:val="nil"/>
              <w:left w:val="nil"/>
              <w:bottom w:val="single" w:sz="4" w:space="0" w:color="auto"/>
              <w:right w:val="single" w:sz="4" w:space="0" w:color="auto"/>
            </w:tcBorders>
            <w:shd w:val="clear" w:color="auto" w:fill="auto"/>
          </w:tcPr>
          <w:p w14:paraId="06C3D5F3" w14:textId="77777777" w:rsidR="00E570ED" w:rsidRDefault="00E570ED" w:rsidP="00481448">
            <w:pPr>
              <w:jc w:val="center"/>
              <w:rPr>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21F36E92" w14:textId="77777777" w:rsidR="00E570ED"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12E59FB9" w14:textId="77777777" w:rsidR="00E570ED" w:rsidRDefault="00E570ED" w:rsidP="00481448">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0E2D3707" w14:textId="77777777" w:rsidR="00E570ED" w:rsidRDefault="00E570ED" w:rsidP="00481448">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77A4D192" w14:textId="77777777" w:rsidR="00E570ED" w:rsidRDefault="00E570ED" w:rsidP="00481448">
            <w:pPr>
              <w:jc w:val="center"/>
              <w:rPr>
                <w:sz w:val="18"/>
                <w:szCs w:val="18"/>
                <w:lang w:eastAsia="ru-RU"/>
              </w:rPr>
            </w:pPr>
          </w:p>
        </w:tc>
      </w:tr>
      <w:tr w:rsidR="00E570ED" w:rsidRPr="002B2D82" w14:paraId="1454930D" w14:textId="77777777" w:rsidTr="00481448">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2EC395F7" w14:textId="77777777" w:rsidR="00E570ED" w:rsidRDefault="00E570ED" w:rsidP="00481448">
            <w:pPr>
              <w:jc w:val="center"/>
              <w:rPr>
                <w:sz w:val="18"/>
                <w:szCs w:val="18"/>
                <w:lang w:eastAsia="ru-RU"/>
              </w:rPr>
            </w:pPr>
            <w:r>
              <w:rPr>
                <w:sz w:val="18"/>
                <w:szCs w:val="18"/>
                <w:lang w:eastAsia="ru-RU"/>
              </w:rPr>
              <w:t>3</w:t>
            </w:r>
          </w:p>
        </w:tc>
        <w:tc>
          <w:tcPr>
            <w:tcW w:w="1480" w:type="dxa"/>
            <w:tcBorders>
              <w:top w:val="nil"/>
              <w:left w:val="nil"/>
              <w:bottom w:val="single" w:sz="4" w:space="0" w:color="auto"/>
              <w:right w:val="single" w:sz="4" w:space="0" w:color="auto"/>
            </w:tcBorders>
            <w:shd w:val="clear" w:color="auto" w:fill="auto"/>
            <w:vAlign w:val="center"/>
          </w:tcPr>
          <w:p w14:paraId="205CF79A" w14:textId="77777777" w:rsidR="00E570ED" w:rsidRDefault="00E570ED" w:rsidP="00481448">
            <w:pPr>
              <w:rPr>
                <w:sz w:val="18"/>
                <w:szCs w:val="18"/>
                <w:lang w:eastAsia="ru-RU"/>
              </w:rPr>
            </w:pPr>
            <w:r>
              <w:rPr>
                <w:sz w:val="18"/>
                <w:szCs w:val="18"/>
                <w:lang w:eastAsia="ru-RU"/>
              </w:rPr>
              <w:t>Новосибирская область</w:t>
            </w:r>
          </w:p>
        </w:tc>
        <w:tc>
          <w:tcPr>
            <w:tcW w:w="1553" w:type="dxa"/>
            <w:tcBorders>
              <w:top w:val="nil"/>
              <w:left w:val="nil"/>
              <w:bottom w:val="single" w:sz="4" w:space="0" w:color="auto"/>
              <w:right w:val="single" w:sz="4" w:space="0" w:color="auto"/>
            </w:tcBorders>
            <w:shd w:val="clear" w:color="auto" w:fill="auto"/>
            <w:vAlign w:val="bottom"/>
          </w:tcPr>
          <w:p w14:paraId="2993A4BD" w14:textId="77777777" w:rsidR="00E570ED" w:rsidRDefault="00E570ED" w:rsidP="00481448">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2023BFAD" w14:textId="77777777" w:rsidR="00E570ED" w:rsidRDefault="00E570ED" w:rsidP="00481448">
            <w:pPr>
              <w:jc w:val="center"/>
              <w:rPr>
                <w:sz w:val="18"/>
                <w:szCs w:val="18"/>
                <w:lang w:eastAsia="ru-RU"/>
              </w:rPr>
            </w:pPr>
          </w:p>
        </w:tc>
        <w:tc>
          <w:tcPr>
            <w:tcW w:w="953" w:type="dxa"/>
            <w:tcBorders>
              <w:top w:val="nil"/>
              <w:left w:val="nil"/>
              <w:bottom w:val="single" w:sz="4" w:space="0" w:color="auto"/>
              <w:right w:val="single" w:sz="4" w:space="0" w:color="auto"/>
            </w:tcBorders>
            <w:shd w:val="clear" w:color="auto" w:fill="auto"/>
          </w:tcPr>
          <w:p w14:paraId="167D2199" w14:textId="77777777" w:rsidR="00E570ED" w:rsidRDefault="00E570ED" w:rsidP="00481448">
            <w:pPr>
              <w:jc w:val="center"/>
              <w:rPr>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597EA493" w14:textId="77777777" w:rsidR="00E570ED"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6A7C8BDE" w14:textId="77777777" w:rsidR="00E570ED" w:rsidRDefault="00E570ED" w:rsidP="00481448">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470EB624" w14:textId="77777777" w:rsidR="00E570ED" w:rsidRDefault="00E570ED" w:rsidP="00481448">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1A6E4B89" w14:textId="77777777" w:rsidR="00E570ED" w:rsidRDefault="00E570ED" w:rsidP="00481448">
            <w:pPr>
              <w:jc w:val="center"/>
              <w:rPr>
                <w:sz w:val="18"/>
                <w:szCs w:val="18"/>
                <w:lang w:eastAsia="ru-RU"/>
              </w:rPr>
            </w:pPr>
          </w:p>
        </w:tc>
      </w:tr>
      <w:tr w:rsidR="00E570ED" w:rsidRPr="002B2D82" w14:paraId="311F50B6" w14:textId="77777777" w:rsidTr="00481448">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0B9A09C1" w14:textId="77777777" w:rsidR="00E570ED" w:rsidRDefault="00E570ED" w:rsidP="00481448">
            <w:pPr>
              <w:jc w:val="center"/>
              <w:rPr>
                <w:sz w:val="18"/>
                <w:szCs w:val="18"/>
                <w:lang w:eastAsia="ru-RU"/>
              </w:rPr>
            </w:pPr>
            <w:r>
              <w:rPr>
                <w:sz w:val="18"/>
                <w:szCs w:val="18"/>
                <w:lang w:eastAsia="ru-RU"/>
              </w:rPr>
              <w:t>…</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2F74F526" w14:textId="77777777" w:rsidR="00E570ED" w:rsidRDefault="00E570ED" w:rsidP="00481448">
            <w:pPr>
              <w:rPr>
                <w:sz w:val="18"/>
                <w:szCs w:val="18"/>
                <w:lang w:eastAsia="ru-RU"/>
              </w:rPr>
            </w:pPr>
            <w:r>
              <w:rPr>
                <w:sz w:val="18"/>
                <w:szCs w:val="18"/>
                <w:lang w:eastAsia="ru-RU"/>
              </w:rPr>
              <w:t>…</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34ED89F3" w14:textId="77777777" w:rsidR="00E570ED" w:rsidRDefault="00E570ED" w:rsidP="00481448">
            <w:pPr>
              <w:jc w:val="center"/>
              <w:rPr>
                <w:sz w:val="18"/>
                <w:szCs w:val="18"/>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17D1EC46" w14:textId="77777777" w:rsidR="00E570ED" w:rsidRDefault="00E570ED" w:rsidP="00481448">
            <w:pPr>
              <w:jc w:val="center"/>
              <w:rPr>
                <w:sz w:val="18"/>
                <w:szCs w:val="18"/>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6B61E75C" w14:textId="77777777" w:rsidR="00E570ED" w:rsidRDefault="00E570ED" w:rsidP="00481448">
            <w:pPr>
              <w:jc w:val="center"/>
              <w:rPr>
                <w:sz w:val="18"/>
                <w:szCs w:val="18"/>
                <w:lang w:eastAsia="ru-RU"/>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25F59B86" w14:textId="77777777" w:rsidR="00E570ED"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A5C3B1F" w14:textId="77777777" w:rsidR="00E570ED" w:rsidRDefault="00E570ED" w:rsidP="00481448">
            <w:pPr>
              <w:jc w:val="center"/>
              <w:rPr>
                <w:sz w:val="18"/>
                <w:szCs w:val="18"/>
                <w:lang w:eastAsia="ru-RU"/>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F54ED21" w14:textId="77777777" w:rsidR="00E570ED" w:rsidRDefault="00E570ED" w:rsidP="00481448">
            <w:pPr>
              <w:jc w:val="center"/>
              <w:rPr>
                <w:sz w:val="18"/>
                <w:szCs w:val="18"/>
                <w:lang w:eastAsia="ru-RU"/>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819CECD" w14:textId="77777777" w:rsidR="00E570ED" w:rsidRDefault="00E570ED" w:rsidP="00481448">
            <w:pPr>
              <w:jc w:val="center"/>
              <w:rPr>
                <w:sz w:val="18"/>
                <w:szCs w:val="18"/>
                <w:lang w:eastAsia="ru-RU"/>
              </w:rPr>
            </w:pPr>
          </w:p>
        </w:tc>
      </w:tr>
      <w:tr w:rsidR="00E570ED" w:rsidRPr="002B2D82" w14:paraId="1CC26F75" w14:textId="77777777" w:rsidTr="00481448">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19681F7A" w14:textId="77777777" w:rsidR="00E570ED" w:rsidRDefault="00E570ED" w:rsidP="00481448">
            <w:pPr>
              <w:jc w:val="center"/>
              <w:rPr>
                <w:sz w:val="18"/>
                <w:szCs w:val="18"/>
                <w:lang w:eastAsia="ru-RU"/>
              </w:rPr>
            </w:pPr>
            <w:r>
              <w:rPr>
                <w:sz w:val="18"/>
                <w:szCs w:val="18"/>
                <w:lang w:eastAsia="ru-RU"/>
              </w:rPr>
              <w:lastRenderedPageBreak/>
              <w:t> 4</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4A8C3821" w14:textId="77777777" w:rsidR="00E570ED" w:rsidRDefault="00E570ED" w:rsidP="00481448">
            <w:pPr>
              <w:rPr>
                <w:sz w:val="18"/>
                <w:szCs w:val="18"/>
                <w:lang w:eastAsia="ru-RU"/>
              </w:rPr>
            </w:pPr>
            <w:r>
              <w:rPr>
                <w:sz w:val="18"/>
                <w:szCs w:val="18"/>
                <w:lang w:eastAsia="ru-RU"/>
              </w:rPr>
              <w:t>Омская область</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052154C" w14:textId="77777777" w:rsidR="00E570ED" w:rsidRDefault="00E570ED" w:rsidP="00481448">
            <w:pPr>
              <w:jc w:val="center"/>
              <w:rPr>
                <w:sz w:val="18"/>
                <w:szCs w:val="18"/>
                <w:lang w:eastAsia="ru-RU"/>
              </w:rPr>
            </w:pPr>
            <w:r>
              <w:rPr>
                <w:sz w:val="18"/>
                <w:szCs w:val="18"/>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6807A6C6" w14:textId="77777777" w:rsidR="00E570ED" w:rsidRDefault="00E570ED" w:rsidP="00481448">
            <w:pPr>
              <w:jc w:val="center"/>
              <w:rPr>
                <w:sz w:val="18"/>
                <w:szCs w:val="18"/>
                <w:lang w:eastAsia="ru-RU"/>
              </w:rPr>
            </w:pPr>
            <w:r>
              <w:rPr>
                <w:sz w:val="18"/>
                <w:szCs w:val="18"/>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0895F38B" w14:textId="77777777" w:rsidR="00E570ED" w:rsidRDefault="00E570ED" w:rsidP="00481448">
            <w:pPr>
              <w:jc w:val="center"/>
              <w:rPr>
                <w:sz w:val="18"/>
                <w:szCs w:val="18"/>
                <w:lang w:eastAsia="ru-RU"/>
              </w:rPr>
            </w:pPr>
            <w:r>
              <w:rPr>
                <w:sz w:val="18"/>
                <w:szCs w:val="18"/>
                <w:lang w:eastAsia="ru-RU"/>
              </w:rPr>
              <w:t> </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7BACD5C9" w14:textId="77777777" w:rsidR="00E570ED"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30928C5D" w14:textId="77777777" w:rsidR="00E570ED" w:rsidRDefault="00E570ED" w:rsidP="00481448">
            <w:pPr>
              <w:jc w:val="center"/>
              <w:rPr>
                <w:sz w:val="18"/>
                <w:szCs w:val="18"/>
                <w:lang w:eastAsia="ru-RU"/>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11F8782" w14:textId="77777777" w:rsidR="00E570ED" w:rsidRDefault="00E570ED" w:rsidP="00481448">
            <w:pPr>
              <w:jc w:val="center"/>
              <w:rPr>
                <w:sz w:val="18"/>
                <w:szCs w:val="18"/>
                <w:lang w:eastAsia="ru-RU"/>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19E30C9" w14:textId="77777777" w:rsidR="00E570ED" w:rsidRDefault="00E570ED" w:rsidP="00481448">
            <w:pPr>
              <w:jc w:val="center"/>
              <w:rPr>
                <w:sz w:val="18"/>
                <w:szCs w:val="18"/>
                <w:lang w:eastAsia="ru-RU"/>
              </w:rPr>
            </w:pPr>
          </w:p>
        </w:tc>
      </w:tr>
      <w:tr w:rsidR="00E570ED" w:rsidRPr="002B2D82" w14:paraId="5B54BB11" w14:textId="77777777" w:rsidTr="00481448">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6A3A91B6" w14:textId="77777777" w:rsidR="00E570ED" w:rsidRDefault="00E570ED" w:rsidP="00481448">
            <w:pPr>
              <w:jc w:val="center"/>
              <w:rPr>
                <w:sz w:val="18"/>
                <w:szCs w:val="18"/>
                <w:lang w:eastAsia="ru-RU"/>
              </w:rPr>
            </w:pPr>
            <w:r>
              <w:rPr>
                <w:sz w:val="18"/>
                <w:szCs w:val="18"/>
                <w:lang w:eastAsia="ru-RU"/>
              </w:rPr>
              <w:t>  …</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63F4F022" w14:textId="77777777" w:rsidR="00E570ED" w:rsidRDefault="00E570ED" w:rsidP="00481448">
            <w:pPr>
              <w:rPr>
                <w:sz w:val="18"/>
                <w:szCs w:val="18"/>
                <w:lang w:eastAsia="ru-RU"/>
              </w:rPr>
            </w:pPr>
            <w:r>
              <w:rPr>
                <w:sz w:val="18"/>
                <w:szCs w:val="18"/>
                <w:lang w:eastAsia="ru-RU"/>
              </w:rPr>
              <w:t>…</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46AD37FF" w14:textId="77777777" w:rsidR="00E570ED" w:rsidRDefault="00E570ED" w:rsidP="00481448">
            <w:pPr>
              <w:jc w:val="center"/>
              <w:rPr>
                <w:sz w:val="18"/>
                <w:szCs w:val="18"/>
                <w:lang w:eastAsia="ru-RU"/>
              </w:rPr>
            </w:pPr>
            <w:r>
              <w:rPr>
                <w:sz w:val="18"/>
                <w:szCs w:val="18"/>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7E49FDD6" w14:textId="77777777" w:rsidR="00E570ED" w:rsidRDefault="00E570ED" w:rsidP="00481448">
            <w:pPr>
              <w:jc w:val="center"/>
              <w:rPr>
                <w:sz w:val="18"/>
                <w:szCs w:val="18"/>
                <w:lang w:eastAsia="ru-RU"/>
              </w:rPr>
            </w:pPr>
            <w:r>
              <w:rPr>
                <w:sz w:val="18"/>
                <w:szCs w:val="18"/>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779BF087" w14:textId="77777777" w:rsidR="00E570ED" w:rsidRDefault="00E570ED" w:rsidP="00481448">
            <w:pPr>
              <w:jc w:val="center"/>
              <w:rPr>
                <w:sz w:val="18"/>
                <w:szCs w:val="18"/>
                <w:lang w:eastAsia="ru-RU"/>
              </w:rPr>
            </w:pPr>
            <w:r>
              <w:rPr>
                <w:sz w:val="18"/>
                <w:szCs w:val="18"/>
                <w:lang w:eastAsia="ru-RU"/>
              </w:rPr>
              <w:t> </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34675990" w14:textId="77777777" w:rsidR="00E570ED"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7BE3C027" w14:textId="77777777" w:rsidR="00E570ED" w:rsidRDefault="00E570ED" w:rsidP="00481448">
            <w:pPr>
              <w:jc w:val="center"/>
              <w:rPr>
                <w:sz w:val="18"/>
                <w:szCs w:val="18"/>
                <w:lang w:eastAsia="ru-RU"/>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B4F8603" w14:textId="77777777" w:rsidR="00E570ED" w:rsidRDefault="00E570ED" w:rsidP="00481448">
            <w:pPr>
              <w:jc w:val="center"/>
              <w:rPr>
                <w:sz w:val="18"/>
                <w:szCs w:val="18"/>
                <w:lang w:eastAsia="ru-RU"/>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4D50604" w14:textId="77777777" w:rsidR="00E570ED" w:rsidRDefault="00E570ED" w:rsidP="00481448">
            <w:pPr>
              <w:jc w:val="center"/>
              <w:rPr>
                <w:sz w:val="18"/>
                <w:szCs w:val="18"/>
                <w:lang w:eastAsia="ru-RU"/>
              </w:rPr>
            </w:pPr>
          </w:p>
        </w:tc>
      </w:tr>
      <w:tr w:rsidR="00E570ED" w:rsidRPr="002B2D82" w14:paraId="0F3E515C" w14:textId="77777777" w:rsidTr="00481448">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5C995F6E" w14:textId="77777777" w:rsidR="00E570ED" w:rsidRDefault="00E570ED" w:rsidP="00481448">
            <w:pPr>
              <w:jc w:val="center"/>
              <w:rPr>
                <w:sz w:val="18"/>
                <w:szCs w:val="18"/>
                <w:lang w:eastAsia="ru-RU"/>
              </w:rPr>
            </w:pPr>
            <w:r>
              <w:rPr>
                <w:sz w:val="18"/>
                <w:szCs w:val="18"/>
                <w:lang w:eastAsia="ru-RU"/>
              </w:rPr>
              <w:t> 5</w:t>
            </w:r>
          </w:p>
        </w:tc>
        <w:tc>
          <w:tcPr>
            <w:tcW w:w="1480" w:type="dxa"/>
            <w:tcBorders>
              <w:top w:val="single" w:sz="4" w:space="0" w:color="auto"/>
              <w:left w:val="nil"/>
              <w:bottom w:val="single" w:sz="4" w:space="0" w:color="auto"/>
              <w:right w:val="single" w:sz="4" w:space="0" w:color="auto"/>
            </w:tcBorders>
            <w:shd w:val="clear" w:color="auto" w:fill="auto"/>
            <w:vAlign w:val="center"/>
          </w:tcPr>
          <w:p w14:paraId="02EEDA27" w14:textId="77777777" w:rsidR="00E570ED" w:rsidRDefault="00E570ED" w:rsidP="00481448">
            <w:pPr>
              <w:rPr>
                <w:sz w:val="18"/>
                <w:szCs w:val="18"/>
                <w:lang w:eastAsia="ru-RU"/>
              </w:rPr>
            </w:pPr>
            <w:r>
              <w:rPr>
                <w:sz w:val="18"/>
                <w:szCs w:val="18"/>
                <w:lang w:eastAsia="ru-RU"/>
              </w:rPr>
              <w:t>Пермский край</w:t>
            </w:r>
          </w:p>
        </w:tc>
        <w:tc>
          <w:tcPr>
            <w:tcW w:w="1553" w:type="dxa"/>
            <w:tcBorders>
              <w:top w:val="single" w:sz="4" w:space="0" w:color="auto"/>
              <w:left w:val="nil"/>
              <w:bottom w:val="single" w:sz="4" w:space="0" w:color="auto"/>
              <w:right w:val="single" w:sz="4" w:space="0" w:color="auto"/>
            </w:tcBorders>
            <w:shd w:val="clear" w:color="auto" w:fill="auto"/>
            <w:vAlign w:val="bottom"/>
          </w:tcPr>
          <w:p w14:paraId="2033BFD2" w14:textId="77777777" w:rsidR="00E570ED" w:rsidRDefault="00E570ED" w:rsidP="00481448">
            <w:pPr>
              <w:jc w:val="center"/>
              <w:rPr>
                <w:sz w:val="18"/>
                <w:szCs w:val="18"/>
                <w:lang w:eastAsia="ru-RU"/>
              </w:rPr>
            </w:pPr>
            <w:r>
              <w:rPr>
                <w:sz w:val="18"/>
                <w:szCs w:val="18"/>
                <w:lang w:eastAsia="ru-RU"/>
              </w:rPr>
              <w:t> </w:t>
            </w:r>
          </w:p>
        </w:tc>
        <w:tc>
          <w:tcPr>
            <w:tcW w:w="933" w:type="dxa"/>
            <w:tcBorders>
              <w:top w:val="single" w:sz="4" w:space="0" w:color="auto"/>
              <w:left w:val="nil"/>
              <w:bottom w:val="single" w:sz="4" w:space="0" w:color="auto"/>
              <w:right w:val="single" w:sz="4" w:space="0" w:color="auto"/>
            </w:tcBorders>
            <w:shd w:val="clear" w:color="auto" w:fill="auto"/>
          </w:tcPr>
          <w:p w14:paraId="7C5290DD" w14:textId="77777777" w:rsidR="00E570ED" w:rsidRDefault="00E570ED" w:rsidP="00481448">
            <w:pPr>
              <w:jc w:val="center"/>
              <w:rPr>
                <w:sz w:val="18"/>
                <w:szCs w:val="18"/>
                <w:lang w:eastAsia="ru-RU"/>
              </w:rPr>
            </w:pPr>
            <w:r>
              <w:rPr>
                <w:sz w:val="18"/>
                <w:szCs w:val="18"/>
                <w:lang w:eastAsia="ru-RU"/>
              </w:rPr>
              <w:t> </w:t>
            </w:r>
          </w:p>
        </w:tc>
        <w:tc>
          <w:tcPr>
            <w:tcW w:w="953" w:type="dxa"/>
            <w:tcBorders>
              <w:top w:val="single" w:sz="4" w:space="0" w:color="auto"/>
              <w:left w:val="nil"/>
              <w:bottom w:val="single" w:sz="4" w:space="0" w:color="auto"/>
              <w:right w:val="single" w:sz="4" w:space="0" w:color="auto"/>
            </w:tcBorders>
            <w:shd w:val="clear" w:color="auto" w:fill="auto"/>
          </w:tcPr>
          <w:p w14:paraId="068C5A43" w14:textId="77777777" w:rsidR="00E570ED" w:rsidRDefault="00E570ED" w:rsidP="00481448">
            <w:pPr>
              <w:jc w:val="center"/>
              <w:rPr>
                <w:sz w:val="18"/>
                <w:szCs w:val="18"/>
                <w:lang w:eastAsia="ru-RU"/>
              </w:rPr>
            </w:pPr>
            <w:r>
              <w:rPr>
                <w:sz w:val="18"/>
                <w:szCs w:val="18"/>
                <w:lang w:eastAsia="ru-RU"/>
              </w:rPr>
              <w:t> </w:t>
            </w:r>
          </w:p>
        </w:tc>
        <w:tc>
          <w:tcPr>
            <w:tcW w:w="1165" w:type="dxa"/>
            <w:tcBorders>
              <w:top w:val="single" w:sz="4" w:space="0" w:color="auto"/>
              <w:left w:val="nil"/>
              <w:bottom w:val="single" w:sz="4" w:space="0" w:color="auto"/>
              <w:right w:val="single" w:sz="4" w:space="0" w:color="auto"/>
            </w:tcBorders>
            <w:shd w:val="clear" w:color="auto" w:fill="auto"/>
          </w:tcPr>
          <w:p w14:paraId="516F6613" w14:textId="77777777" w:rsidR="00E570ED"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nil"/>
              <w:bottom w:val="single" w:sz="4" w:space="0" w:color="auto"/>
              <w:right w:val="single" w:sz="4" w:space="0" w:color="auto"/>
            </w:tcBorders>
            <w:shd w:val="clear" w:color="auto" w:fill="auto"/>
            <w:vAlign w:val="center"/>
          </w:tcPr>
          <w:p w14:paraId="39ABC769" w14:textId="77777777" w:rsidR="00E570ED" w:rsidRDefault="00E570ED" w:rsidP="00481448">
            <w:pPr>
              <w:jc w:val="center"/>
              <w:rPr>
                <w:sz w:val="18"/>
                <w:szCs w:val="18"/>
                <w:lang w:eastAsia="ru-RU"/>
              </w:rPr>
            </w:pPr>
          </w:p>
        </w:tc>
        <w:tc>
          <w:tcPr>
            <w:tcW w:w="929" w:type="dxa"/>
            <w:tcBorders>
              <w:top w:val="single" w:sz="4" w:space="0" w:color="auto"/>
              <w:left w:val="nil"/>
              <w:bottom w:val="single" w:sz="4" w:space="0" w:color="auto"/>
              <w:right w:val="single" w:sz="4" w:space="0" w:color="auto"/>
            </w:tcBorders>
            <w:shd w:val="clear" w:color="auto" w:fill="auto"/>
            <w:vAlign w:val="center"/>
          </w:tcPr>
          <w:p w14:paraId="0E0DDF30" w14:textId="77777777" w:rsidR="00E570ED" w:rsidRDefault="00E570ED" w:rsidP="00481448">
            <w:pPr>
              <w:jc w:val="center"/>
              <w:rPr>
                <w:sz w:val="18"/>
                <w:szCs w:val="18"/>
                <w:lang w:eastAsia="ru-RU"/>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4537F853" w14:textId="77777777" w:rsidR="00E570ED" w:rsidRDefault="00E570ED" w:rsidP="00481448">
            <w:pPr>
              <w:jc w:val="center"/>
              <w:rPr>
                <w:sz w:val="18"/>
                <w:szCs w:val="18"/>
                <w:lang w:eastAsia="ru-RU"/>
              </w:rPr>
            </w:pPr>
          </w:p>
        </w:tc>
      </w:tr>
      <w:tr w:rsidR="00E570ED" w:rsidRPr="002B2D82" w14:paraId="73161A4D" w14:textId="77777777" w:rsidTr="00481448">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64C3FBA7" w14:textId="77777777" w:rsidR="00E570ED" w:rsidRDefault="00E570ED" w:rsidP="00481448">
            <w:pPr>
              <w:jc w:val="center"/>
              <w:rPr>
                <w:sz w:val="18"/>
                <w:szCs w:val="18"/>
                <w:lang w:eastAsia="ru-RU"/>
              </w:rPr>
            </w:pPr>
            <w:r>
              <w:rPr>
                <w:sz w:val="18"/>
                <w:szCs w:val="18"/>
                <w:lang w:eastAsia="ru-RU"/>
              </w:rPr>
              <w:t>…</w:t>
            </w:r>
          </w:p>
        </w:tc>
        <w:tc>
          <w:tcPr>
            <w:tcW w:w="1480" w:type="dxa"/>
            <w:tcBorders>
              <w:top w:val="nil"/>
              <w:left w:val="nil"/>
              <w:bottom w:val="single" w:sz="4" w:space="0" w:color="auto"/>
              <w:right w:val="single" w:sz="4" w:space="0" w:color="auto"/>
            </w:tcBorders>
            <w:shd w:val="clear" w:color="auto" w:fill="auto"/>
            <w:vAlign w:val="center"/>
          </w:tcPr>
          <w:p w14:paraId="4D9A2F93" w14:textId="77777777" w:rsidR="00E570ED" w:rsidRDefault="00E570ED" w:rsidP="00481448">
            <w:pPr>
              <w:rPr>
                <w:sz w:val="18"/>
                <w:szCs w:val="18"/>
                <w:lang w:eastAsia="ru-RU"/>
              </w:rPr>
            </w:pPr>
            <w:r>
              <w:rPr>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tcPr>
          <w:p w14:paraId="2F20088C" w14:textId="77777777" w:rsidR="00E570ED" w:rsidRDefault="00E570ED" w:rsidP="00481448">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7AF4BD25" w14:textId="77777777" w:rsidR="00E570ED" w:rsidRDefault="00E570ED" w:rsidP="00481448">
            <w:pPr>
              <w:jc w:val="center"/>
              <w:rPr>
                <w:sz w:val="18"/>
                <w:szCs w:val="18"/>
                <w:lang w:eastAsia="ru-RU"/>
              </w:rPr>
            </w:pPr>
          </w:p>
        </w:tc>
        <w:tc>
          <w:tcPr>
            <w:tcW w:w="953" w:type="dxa"/>
            <w:tcBorders>
              <w:top w:val="nil"/>
              <w:left w:val="nil"/>
              <w:bottom w:val="single" w:sz="4" w:space="0" w:color="auto"/>
              <w:right w:val="single" w:sz="4" w:space="0" w:color="auto"/>
            </w:tcBorders>
            <w:shd w:val="clear" w:color="auto" w:fill="auto"/>
          </w:tcPr>
          <w:p w14:paraId="1A092FED" w14:textId="77777777" w:rsidR="00E570ED" w:rsidRDefault="00E570ED" w:rsidP="00481448">
            <w:pPr>
              <w:jc w:val="center"/>
              <w:rPr>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6D8057C2" w14:textId="77777777" w:rsidR="00E570ED"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6FB3A44F" w14:textId="77777777" w:rsidR="00E570ED" w:rsidRDefault="00E570ED" w:rsidP="00481448">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59B36E32" w14:textId="77777777" w:rsidR="00E570ED" w:rsidRDefault="00E570ED" w:rsidP="00481448">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53976BF9" w14:textId="77777777" w:rsidR="00E570ED" w:rsidRDefault="00E570ED" w:rsidP="00481448">
            <w:pPr>
              <w:jc w:val="center"/>
              <w:rPr>
                <w:sz w:val="18"/>
                <w:szCs w:val="18"/>
                <w:lang w:eastAsia="ru-RU"/>
              </w:rPr>
            </w:pPr>
          </w:p>
        </w:tc>
      </w:tr>
      <w:tr w:rsidR="00E570ED" w:rsidRPr="002B2D82" w14:paraId="7E83F495" w14:textId="77777777" w:rsidTr="00481448">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31FBFCED" w14:textId="77777777" w:rsidR="00E570ED" w:rsidRPr="003F5491" w:rsidRDefault="00E570ED" w:rsidP="00481448">
            <w:pPr>
              <w:jc w:val="center"/>
              <w:rPr>
                <w:sz w:val="18"/>
                <w:szCs w:val="18"/>
                <w:lang w:eastAsia="ru-RU"/>
              </w:rPr>
            </w:pPr>
            <w:r>
              <w:rPr>
                <w:sz w:val="18"/>
                <w:szCs w:val="18"/>
                <w:lang w:eastAsia="ru-RU"/>
              </w:rPr>
              <w:t>6</w:t>
            </w:r>
          </w:p>
        </w:tc>
        <w:tc>
          <w:tcPr>
            <w:tcW w:w="1480" w:type="dxa"/>
            <w:tcBorders>
              <w:top w:val="nil"/>
              <w:left w:val="nil"/>
              <w:bottom w:val="single" w:sz="4" w:space="0" w:color="auto"/>
              <w:right w:val="single" w:sz="4" w:space="0" w:color="auto"/>
            </w:tcBorders>
            <w:shd w:val="clear" w:color="auto" w:fill="auto"/>
            <w:vAlign w:val="center"/>
          </w:tcPr>
          <w:p w14:paraId="2B22DACE" w14:textId="77777777" w:rsidR="00E570ED" w:rsidRDefault="00E570ED" w:rsidP="00481448">
            <w:pPr>
              <w:rPr>
                <w:sz w:val="18"/>
                <w:szCs w:val="18"/>
                <w:lang w:eastAsia="ru-RU"/>
              </w:rPr>
            </w:pPr>
            <w:r>
              <w:rPr>
                <w:sz w:val="18"/>
                <w:szCs w:val="18"/>
                <w:lang w:eastAsia="ru-RU"/>
              </w:rPr>
              <w:t>Республика Татарстан</w:t>
            </w:r>
          </w:p>
        </w:tc>
        <w:tc>
          <w:tcPr>
            <w:tcW w:w="1553" w:type="dxa"/>
            <w:tcBorders>
              <w:top w:val="nil"/>
              <w:left w:val="nil"/>
              <w:bottom w:val="single" w:sz="4" w:space="0" w:color="auto"/>
              <w:right w:val="single" w:sz="4" w:space="0" w:color="auto"/>
            </w:tcBorders>
            <w:shd w:val="clear" w:color="auto" w:fill="auto"/>
            <w:vAlign w:val="bottom"/>
          </w:tcPr>
          <w:p w14:paraId="7330C7FB" w14:textId="77777777" w:rsidR="00E570ED" w:rsidRDefault="00E570ED" w:rsidP="00481448">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3174DC66" w14:textId="77777777" w:rsidR="00E570ED" w:rsidRDefault="00E570ED" w:rsidP="00481448">
            <w:pPr>
              <w:jc w:val="center"/>
              <w:rPr>
                <w:sz w:val="18"/>
                <w:szCs w:val="18"/>
                <w:lang w:eastAsia="ru-RU"/>
              </w:rPr>
            </w:pPr>
          </w:p>
        </w:tc>
        <w:tc>
          <w:tcPr>
            <w:tcW w:w="953" w:type="dxa"/>
            <w:tcBorders>
              <w:top w:val="nil"/>
              <w:left w:val="nil"/>
              <w:bottom w:val="single" w:sz="4" w:space="0" w:color="auto"/>
              <w:right w:val="single" w:sz="4" w:space="0" w:color="auto"/>
            </w:tcBorders>
            <w:shd w:val="clear" w:color="auto" w:fill="auto"/>
          </w:tcPr>
          <w:p w14:paraId="6B380467" w14:textId="77777777" w:rsidR="00E570ED" w:rsidRDefault="00E570ED" w:rsidP="00481448">
            <w:pPr>
              <w:jc w:val="center"/>
              <w:rPr>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5F0DCAF8" w14:textId="77777777" w:rsidR="00E570ED"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2F306722" w14:textId="77777777" w:rsidR="00E570ED" w:rsidRDefault="00E570ED" w:rsidP="00481448">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6EF1516D" w14:textId="77777777" w:rsidR="00E570ED" w:rsidRDefault="00E570ED" w:rsidP="00481448">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3ACDA6C7" w14:textId="77777777" w:rsidR="00E570ED" w:rsidRDefault="00E570ED" w:rsidP="00481448">
            <w:pPr>
              <w:jc w:val="center"/>
              <w:rPr>
                <w:sz w:val="18"/>
                <w:szCs w:val="18"/>
                <w:lang w:eastAsia="ru-RU"/>
              </w:rPr>
            </w:pPr>
          </w:p>
        </w:tc>
      </w:tr>
      <w:tr w:rsidR="00E570ED" w:rsidRPr="002B2D82" w14:paraId="048B6E55" w14:textId="77777777" w:rsidTr="00481448">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274B0598" w14:textId="77777777" w:rsidR="00E570ED" w:rsidRDefault="00E570ED" w:rsidP="00481448">
            <w:pPr>
              <w:jc w:val="center"/>
              <w:rPr>
                <w:sz w:val="18"/>
                <w:szCs w:val="18"/>
                <w:lang w:eastAsia="ru-RU"/>
              </w:rPr>
            </w:pPr>
            <w:r>
              <w:rPr>
                <w:sz w:val="18"/>
                <w:szCs w:val="18"/>
                <w:lang w:eastAsia="ru-RU"/>
              </w:rPr>
              <w:t>…</w:t>
            </w:r>
          </w:p>
        </w:tc>
        <w:tc>
          <w:tcPr>
            <w:tcW w:w="1480" w:type="dxa"/>
            <w:tcBorders>
              <w:top w:val="nil"/>
              <w:left w:val="nil"/>
              <w:bottom w:val="single" w:sz="4" w:space="0" w:color="auto"/>
              <w:right w:val="single" w:sz="4" w:space="0" w:color="auto"/>
            </w:tcBorders>
            <w:shd w:val="clear" w:color="auto" w:fill="auto"/>
            <w:vAlign w:val="center"/>
          </w:tcPr>
          <w:p w14:paraId="04226FAA" w14:textId="77777777" w:rsidR="00E570ED" w:rsidRDefault="00E570ED" w:rsidP="00481448">
            <w:pPr>
              <w:rPr>
                <w:sz w:val="18"/>
                <w:szCs w:val="18"/>
                <w:lang w:eastAsia="ru-RU"/>
              </w:rPr>
            </w:pPr>
            <w:r>
              <w:rPr>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tcPr>
          <w:p w14:paraId="38227F43" w14:textId="77777777" w:rsidR="00E570ED" w:rsidRDefault="00E570ED" w:rsidP="00481448">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1E78F127" w14:textId="77777777" w:rsidR="00E570ED" w:rsidRDefault="00E570ED" w:rsidP="00481448">
            <w:pPr>
              <w:jc w:val="center"/>
              <w:rPr>
                <w:sz w:val="18"/>
                <w:szCs w:val="18"/>
                <w:lang w:eastAsia="ru-RU"/>
              </w:rPr>
            </w:pPr>
          </w:p>
        </w:tc>
        <w:tc>
          <w:tcPr>
            <w:tcW w:w="953" w:type="dxa"/>
            <w:tcBorders>
              <w:top w:val="nil"/>
              <w:left w:val="nil"/>
              <w:bottom w:val="single" w:sz="4" w:space="0" w:color="auto"/>
              <w:right w:val="single" w:sz="4" w:space="0" w:color="auto"/>
            </w:tcBorders>
            <w:shd w:val="clear" w:color="auto" w:fill="auto"/>
          </w:tcPr>
          <w:p w14:paraId="20C82768" w14:textId="77777777" w:rsidR="00E570ED" w:rsidRDefault="00E570ED" w:rsidP="00481448">
            <w:pPr>
              <w:jc w:val="center"/>
              <w:rPr>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399C8A23" w14:textId="77777777" w:rsidR="00E570ED"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456C33E3" w14:textId="77777777" w:rsidR="00E570ED" w:rsidRDefault="00E570ED" w:rsidP="00481448">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630F56C4" w14:textId="77777777" w:rsidR="00E570ED" w:rsidRDefault="00E570ED" w:rsidP="00481448">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5E808C18" w14:textId="77777777" w:rsidR="00E570ED" w:rsidRDefault="00E570ED" w:rsidP="00481448">
            <w:pPr>
              <w:jc w:val="center"/>
              <w:rPr>
                <w:sz w:val="18"/>
                <w:szCs w:val="18"/>
                <w:lang w:eastAsia="ru-RU"/>
              </w:rPr>
            </w:pPr>
          </w:p>
        </w:tc>
      </w:tr>
      <w:tr w:rsidR="00E570ED" w:rsidRPr="002B2D82" w14:paraId="003A6251" w14:textId="77777777" w:rsidTr="00481448">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74145EC9" w14:textId="77777777" w:rsidR="00E570ED" w:rsidRDefault="00E570ED" w:rsidP="00481448">
            <w:pPr>
              <w:jc w:val="center"/>
              <w:rPr>
                <w:sz w:val="18"/>
                <w:szCs w:val="18"/>
                <w:lang w:eastAsia="ru-RU"/>
              </w:rPr>
            </w:pPr>
            <w:r>
              <w:rPr>
                <w:sz w:val="18"/>
                <w:szCs w:val="18"/>
                <w:lang w:eastAsia="ru-RU"/>
              </w:rPr>
              <w:t>7</w:t>
            </w:r>
          </w:p>
        </w:tc>
        <w:tc>
          <w:tcPr>
            <w:tcW w:w="1480" w:type="dxa"/>
            <w:tcBorders>
              <w:top w:val="nil"/>
              <w:left w:val="nil"/>
              <w:bottom w:val="single" w:sz="4" w:space="0" w:color="auto"/>
              <w:right w:val="single" w:sz="4" w:space="0" w:color="auto"/>
            </w:tcBorders>
            <w:shd w:val="clear" w:color="auto" w:fill="auto"/>
            <w:vAlign w:val="center"/>
          </w:tcPr>
          <w:p w14:paraId="4C852FCB" w14:textId="77777777" w:rsidR="00E570ED" w:rsidRDefault="00E570ED" w:rsidP="00481448">
            <w:pPr>
              <w:rPr>
                <w:sz w:val="18"/>
                <w:szCs w:val="18"/>
                <w:lang w:eastAsia="ru-RU"/>
              </w:rPr>
            </w:pPr>
            <w:r>
              <w:rPr>
                <w:sz w:val="18"/>
                <w:szCs w:val="18"/>
                <w:lang w:eastAsia="ru-RU"/>
              </w:rPr>
              <w:t>Свердловская область</w:t>
            </w:r>
          </w:p>
        </w:tc>
        <w:tc>
          <w:tcPr>
            <w:tcW w:w="1553" w:type="dxa"/>
            <w:tcBorders>
              <w:top w:val="nil"/>
              <w:left w:val="nil"/>
              <w:bottom w:val="single" w:sz="4" w:space="0" w:color="auto"/>
              <w:right w:val="single" w:sz="4" w:space="0" w:color="auto"/>
            </w:tcBorders>
            <w:shd w:val="clear" w:color="auto" w:fill="auto"/>
          </w:tcPr>
          <w:p w14:paraId="2C875271" w14:textId="77777777" w:rsidR="00E570ED" w:rsidRDefault="00E570ED" w:rsidP="00481448">
            <w:pPr>
              <w:jc w:val="center"/>
              <w:rPr>
                <w:sz w:val="18"/>
                <w:szCs w:val="18"/>
                <w:lang w:eastAsia="ru-RU"/>
              </w:rPr>
            </w:pPr>
            <w:r>
              <w:rPr>
                <w:sz w:val="18"/>
                <w:szCs w:val="18"/>
                <w:lang w:eastAsia="ru-RU"/>
              </w:rPr>
              <w:t> </w:t>
            </w:r>
          </w:p>
        </w:tc>
        <w:tc>
          <w:tcPr>
            <w:tcW w:w="933" w:type="dxa"/>
            <w:tcBorders>
              <w:top w:val="nil"/>
              <w:left w:val="nil"/>
              <w:bottom w:val="single" w:sz="4" w:space="0" w:color="auto"/>
              <w:right w:val="single" w:sz="4" w:space="0" w:color="auto"/>
            </w:tcBorders>
            <w:shd w:val="clear" w:color="auto" w:fill="auto"/>
          </w:tcPr>
          <w:p w14:paraId="5E728EC4" w14:textId="77777777" w:rsidR="00E570ED" w:rsidRDefault="00E570ED" w:rsidP="00481448">
            <w:pPr>
              <w:jc w:val="center"/>
              <w:rPr>
                <w:sz w:val="18"/>
                <w:szCs w:val="18"/>
                <w:lang w:eastAsia="ru-RU"/>
              </w:rPr>
            </w:pPr>
            <w:r>
              <w:rPr>
                <w:sz w:val="18"/>
                <w:szCs w:val="18"/>
                <w:lang w:eastAsia="ru-RU"/>
              </w:rPr>
              <w:t> </w:t>
            </w:r>
          </w:p>
        </w:tc>
        <w:tc>
          <w:tcPr>
            <w:tcW w:w="953" w:type="dxa"/>
            <w:tcBorders>
              <w:top w:val="nil"/>
              <w:left w:val="nil"/>
              <w:bottom w:val="single" w:sz="4" w:space="0" w:color="auto"/>
              <w:right w:val="single" w:sz="4" w:space="0" w:color="auto"/>
            </w:tcBorders>
            <w:shd w:val="clear" w:color="auto" w:fill="auto"/>
          </w:tcPr>
          <w:p w14:paraId="6BDBED9C" w14:textId="77777777" w:rsidR="00E570ED" w:rsidRDefault="00E570ED" w:rsidP="00481448">
            <w:pPr>
              <w:jc w:val="center"/>
              <w:rPr>
                <w:sz w:val="18"/>
                <w:szCs w:val="18"/>
                <w:lang w:eastAsia="ru-RU"/>
              </w:rPr>
            </w:pPr>
            <w:r>
              <w:rPr>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6F3775E7" w14:textId="77777777" w:rsidR="00E570ED"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tcPr>
          <w:p w14:paraId="3DB2FF0D" w14:textId="77777777" w:rsidR="00E570ED" w:rsidRDefault="00E570ED" w:rsidP="00481448">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tcPr>
          <w:p w14:paraId="16EF715D" w14:textId="77777777" w:rsidR="00E570ED" w:rsidRDefault="00E570ED" w:rsidP="00481448">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tcPr>
          <w:p w14:paraId="7ADCB5E1" w14:textId="77777777" w:rsidR="00E570ED" w:rsidRDefault="00E570ED" w:rsidP="00481448">
            <w:pPr>
              <w:jc w:val="center"/>
              <w:rPr>
                <w:sz w:val="18"/>
                <w:szCs w:val="18"/>
                <w:lang w:eastAsia="ru-RU"/>
              </w:rPr>
            </w:pPr>
          </w:p>
        </w:tc>
      </w:tr>
      <w:tr w:rsidR="00E570ED" w:rsidRPr="002B2D82" w14:paraId="3C8E269E" w14:textId="77777777" w:rsidTr="00481448">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5ADA6E5A" w14:textId="77777777" w:rsidR="00E570ED" w:rsidRPr="002B2D82" w:rsidRDefault="00E570ED" w:rsidP="00481448">
            <w:pPr>
              <w:jc w:val="center"/>
              <w:rPr>
                <w:sz w:val="18"/>
                <w:szCs w:val="18"/>
                <w:lang w:eastAsia="ru-RU"/>
              </w:rPr>
            </w:pPr>
            <w:r>
              <w:rPr>
                <w:sz w:val="18"/>
                <w:szCs w:val="18"/>
                <w:lang w:eastAsia="ru-RU"/>
              </w:rPr>
              <w:t>…</w:t>
            </w:r>
          </w:p>
        </w:tc>
        <w:tc>
          <w:tcPr>
            <w:tcW w:w="1480" w:type="dxa"/>
            <w:tcBorders>
              <w:top w:val="nil"/>
              <w:left w:val="nil"/>
              <w:bottom w:val="single" w:sz="4" w:space="0" w:color="auto"/>
              <w:right w:val="single" w:sz="4" w:space="0" w:color="auto"/>
            </w:tcBorders>
            <w:shd w:val="clear" w:color="auto" w:fill="auto"/>
            <w:vAlign w:val="center"/>
            <w:hideMark/>
          </w:tcPr>
          <w:p w14:paraId="08C863FE" w14:textId="77777777" w:rsidR="00E570ED" w:rsidRPr="002B2D82" w:rsidRDefault="00E570ED" w:rsidP="00481448">
            <w:pPr>
              <w:rPr>
                <w:sz w:val="18"/>
                <w:szCs w:val="18"/>
                <w:lang w:eastAsia="ru-RU"/>
              </w:rPr>
            </w:pPr>
            <w:r>
              <w:rPr>
                <w:sz w:val="18"/>
                <w:szCs w:val="18"/>
                <w:lang w:eastAsia="ru-RU"/>
              </w:rPr>
              <w:t>…</w:t>
            </w:r>
          </w:p>
        </w:tc>
        <w:tc>
          <w:tcPr>
            <w:tcW w:w="1553" w:type="dxa"/>
            <w:tcBorders>
              <w:top w:val="nil"/>
              <w:left w:val="nil"/>
              <w:bottom w:val="single" w:sz="4" w:space="0" w:color="auto"/>
              <w:right w:val="single" w:sz="4" w:space="0" w:color="auto"/>
            </w:tcBorders>
            <w:shd w:val="clear" w:color="auto" w:fill="auto"/>
            <w:hideMark/>
          </w:tcPr>
          <w:p w14:paraId="0AB0BB5A" w14:textId="77777777" w:rsidR="00E570ED" w:rsidRPr="002B2D82" w:rsidRDefault="00E570ED" w:rsidP="00481448">
            <w:pPr>
              <w:jc w:val="center"/>
              <w:rPr>
                <w:b/>
                <w:sz w:val="18"/>
                <w:szCs w:val="18"/>
                <w:lang w:eastAsia="ru-RU"/>
              </w:rPr>
            </w:pPr>
          </w:p>
        </w:tc>
        <w:tc>
          <w:tcPr>
            <w:tcW w:w="933" w:type="dxa"/>
            <w:tcBorders>
              <w:top w:val="nil"/>
              <w:left w:val="nil"/>
              <w:bottom w:val="single" w:sz="4" w:space="0" w:color="auto"/>
              <w:right w:val="single" w:sz="4" w:space="0" w:color="auto"/>
            </w:tcBorders>
            <w:shd w:val="clear" w:color="auto" w:fill="auto"/>
            <w:hideMark/>
          </w:tcPr>
          <w:p w14:paraId="39102863" w14:textId="77777777" w:rsidR="00E570ED" w:rsidRPr="002B2D82" w:rsidRDefault="00E570ED" w:rsidP="00481448">
            <w:pPr>
              <w:jc w:val="center"/>
              <w:rPr>
                <w:sz w:val="18"/>
                <w:szCs w:val="18"/>
                <w:lang w:eastAsia="ru-RU"/>
              </w:rPr>
            </w:pPr>
          </w:p>
        </w:tc>
        <w:tc>
          <w:tcPr>
            <w:tcW w:w="953" w:type="dxa"/>
            <w:tcBorders>
              <w:top w:val="nil"/>
              <w:left w:val="nil"/>
              <w:bottom w:val="single" w:sz="4" w:space="0" w:color="auto"/>
              <w:right w:val="single" w:sz="4" w:space="0" w:color="auto"/>
            </w:tcBorders>
            <w:shd w:val="clear" w:color="auto" w:fill="auto"/>
            <w:hideMark/>
          </w:tcPr>
          <w:p w14:paraId="3BEA3CC0" w14:textId="77777777" w:rsidR="00E570ED" w:rsidRPr="002B2D82" w:rsidRDefault="00E570ED" w:rsidP="00481448">
            <w:pPr>
              <w:jc w:val="center"/>
              <w:rPr>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242962F9" w14:textId="77777777" w:rsidR="00E570ED" w:rsidRPr="002B2D82" w:rsidRDefault="00E570ED" w:rsidP="00481448">
            <w:pPr>
              <w:jc w:val="cente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tcPr>
          <w:p w14:paraId="62C6C066" w14:textId="77777777" w:rsidR="00E570ED" w:rsidRPr="002B2D82" w:rsidRDefault="00E570ED" w:rsidP="00481448">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tcPr>
          <w:p w14:paraId="7DCFF001" w14:textId="77777777" w:rsidR="00E570ED" w:rsidRPr="002B2D82" w:rsidRDefault="00E570ED" w:rsidP="00481448">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tcPr>
          <w:p w14:paraId="2D37463C" w14:textId="77777777" w:rsidR="00E570ED" w:rsidRPr="002B2D82" w:rsidRDefault="00E570ED" w:rsidP="00481448">
            <w:pPr>
              <w:jc w:val="center"/>
              <w:rPr>
                <w:sz w:val="18"/>
                <w:szCs w:val="18"/>
                <w:lang w:eastAsia="ru-RU"/>
              </w:rPr>
            </w:pPr>
          </w:p>
        </w:tc>
      </w:tr>
      <w:tr w:rsidR="00E570ED" w:rsidRPr="002B2D82" w14:paraId="37D5A326" w14:textId="77777777" w:rsidTr="00481448">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346C456E" w14:textId="77777777" w:rsidR="00E570ED" w:rsidRPr="003F5491" w:rsidRDefault="00E570ED" w:rsidP="00481448">
            <w:pPr>
              <w:jc w:val="center"/>
              <w:rPr>
                <w:sz w:val="18"/>
                <w:szCs w:val="18"/>
                <w:lang w:eastAsia="ru-RU"/>
              </w:rPr>
            </w:pPr>
            <w:r>
              <w:rPr>
                <w:sz w:val="18"/>
                <w:szCs w:val="18"/>
                <w:lang w:eastAsia="ru-RU"/>
              </w:rPr>
              <w:t>8</w:t>
            </w:r>
          </w:p>
        </w:tc>
        <w:tc>
          <w:tcPr>
            <w:tcW w:w="1480" w:type="dxa"/>
            <w:tcBorders>
              <w:top w:val="nil"/>
              <w:left w:val="nil"/>
              <w:bottom w:val="single" w:sz="4" w:space="0" w:color="auto"/>
              <w:right w:val="single" w:sz="4" w:space="0" w:color="auto"/>
            </w:tcBorders>
            <w:shd w:val="clear" w:color="auto" w:fill="auto"/>
            <w:vAlign w:val="center"/>
          </w:tcPr>
          <w:p w14:paraId="38B0521F" w14:textId="77777777" w:rsidR="00E570ED" w:rsidRPr="002B2D82" w:rsidRDefault="00E570ED" w:rsidP="00481448">
            <w:pPr>
              <w:rPr>
                <w:sz w:val="18"/>
                <w:szCs w:val="18"/>
                <w:lang w:eastAsia="ru-RU"/>
              </w:rPr>
            </w:pPr>
            <w:r>
              <w:rPr>
                <w:sz w:val="18"/>
                <w:szCs w:val="18"/>
                <w:lang w:eastAsia="ru-RU"/>
              </w:rPr>
              <w:t>Тюменская область (ХМАО)</w:t>
            </w:r>
          </w:p>
        </w:tc>
        <w:tc>
          <w:tcPr>
            <w:tcW w:w="1553" w:type="dxa"/>
            <w:tcBorders>
              <w:top w:val="nil"/>
              <w:left w:val="nil"/>
              <w:bottom w:val="single" w:sz="4" w:space="0" w:color="auto"/>
              <w:right w:val="single" w:sz="4" w:space="0" w:color="auto"/>
            </w:tcBorders>
            <w:shd w:val="clear" w:color="auto" w:fill="auto"/>
            <w:vAlign w:val="bottom"/>
          </w:tcPr>
          <w:p w14:paraId="5F4B3BD6" w14:textId="77777777" w:rsidR="00E570ED" w:rsidRPr="002B2D82" w:rsidRDefault="00E570ED" w:rsidP="00481448">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64437302" w14:textId="77777777" w:rsidR="00E570ED" w:rsidRPr="002B2D82" w:rsidRDefault="00E570ED" w:rsidP="00481448">
            <w:pPr>
              <w:jc w:val="center"/>
              <w:rPr>
                <w:sz w:val="18"/>
                <w:szCs w:val="18"/>
                <w:lang w:eastAsia="ru-RU"/>
              </w:rPr>
            </w:pPr>
          </w:p>
        </w:tc>
        <w:tc>
          <w:tcPr>
            <w:tcW w:w="953" w:type="dxa"/>
            <w:tcBorders>
              <w:top w:val="nil"/>
              <w:left w:val="nil"/>
              <w:bottom w:val="single" w:sz="4" w:space="0" w:color="auto"/>
              <w:right w:val="single" w:sz="4" w:space="0" w:color="auto"/>
            </w:tcBorders>
            <w:shd w:val="clear" w:color="auto" w:fill="auto"/>
          </w:tcPr>
          <w:p w14:paraId="0A9FEDA5" w14:textId="77777777" w:rsidR="00E570ED" w:rsidRPr="002B2D82" w:rsidRDefault="00E570ED" w:rsidP="00481448">
            <w:pPr>
              <w:jc w:val="center"/>
              <w:rPr>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346C8538" w14:textId="77777777" w:rsidR="00E570ED" w:rsidRPr="002B2D82" w:rsidRDefault="00E570ED" w:rsidP="00481448">
            <w:pPr>
              <w:jc w:val="cente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423F8A9D" w14:textId="77777777" w:rsidR="00E570ED" w:rsidRPr="002B2D82" w:rsidRDefault="00E570ED" w:rsidP="00481448">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1AB577A3" w14:textId="77777777" w:rsidR="00E570ED" w:rsidRPr="002B2D82" w:rsidRDefault="00E570ED" w:rsidP="00481448">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3EBB7072" w14:textId="77777777" w:rsidR="00E570ED" w:rsidRPr="002B2D82" w:rsidRDefault="00E570ED" w:rsidP="00481448">
            <w:pPr>
              <w:jc w:val="center"/>
              <w:rPr>
                <w:sz w:val="18"/>
                <w:szCs w:val="18"/>
                <w:lang w:eastAsia="ru-RU"/>
              </w:rPr>
            </w:pPr>
          </w:p>
        </w:tc>
      </w:tr>
      <w:tr w:rsidR="00E570ED" w:rsidRPr="002B2D82" w14:paraId="057263F8" w14:textId="77777777" w:rsidTr="00481448">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19E0CB90" w14:textId="77777777" w:rsidR="00E570ED" w:rsidRPr="002B2D82" w:rsidRDefault="00E570ED" w:rsidP="00481448">
            <w:pPr>
              <w:jc w:val="center"/>
              <w:rPr>
                <w:sz w:val="18"/>
                <w:szCs w:val="18"/>
                <w:lang w:eastAsia="ru-RU"/>
              </w:rPr>
            </w:pPr>
            <w:r>
              <w:rPr>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tcPr>
          <w:p w14:paraId="5FEE1639" w14:textId="77777777" w:rsidR="00E570ED" w:rsidRPr="002B2D82" w:rsidRDefault="00E570ED" w:rsidP="00481448">
            <w:pPr>
              <w:rPr>
                <w:sz w:val="18"/>
                <w:szCs w:val="18"/>
                <w:lang w:eastAsia="ru-RU"/>
              </w:rPr>
            </w:pPr>
            <w:r>
              <w:rPr>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tcPr>
          <w:p w14:paraId="4BD76A6A" w14:textId="77777777" w:rsidR="00E570ED" w:rsidRPr="002B2D82" w:rsidRDefault="00E570ED" w:rsidP="00481448">
            <w:pPr>
              <w:jc w:val="center"/>
              <w:rPr>
                <w:sz w:val="18"/>
                <w:szCs w:val="18"/>
                <w:lang w:eastAsia="ru-RU"/>
              </w:rPr>
            </w:pPr>
            <w:r>
              <w:rPr>
                <w:sz w:val="18"/>
                <w:szCs w:val="18"/>
                <w:lang w:eastAsia="ru-RU"/>
              </w:rPr>
              <w:t> </w:t>
            </w:r>
          </w:p>
        </w:tc>
        <w:tc>
          <w:tcPr>
            <w:tcW w:w="933" w:type="dxa"/>
            <w:tcBorders>
              <w:top w:val="nil"/>
              <w:left w:val="nil"/>
              <w:bottom w:val="single" w:sz="4" w:space="0" w:color="auto"/>
              <w:right w:val="single" w:sz="4" w:space="0" w:color="auto"/>
            </w:tcBorders>
            <w:shd w:val="clear" w:color="auto" w:fill="auto"/>
          </w:tcPr>
          <w:p w14:paraId="221A38F4" w14:textId="77777777" w:rsidR="00E570ED" w:rsidRPr="002B2D82" w:rsidRDefault="00E570ED" w:rsidP="00481448">
            <w:pPr>
              <w:jc w:val="center"/>
              <w:rPr>
                <w:sz w:val="18"/>
                <w:szCs w:val="18"/>
                <w:lang w:eastAsia="ru-RU"/>
              </w:rPr>
            </w:pPr>
            <w:r>
              <w:rPr>
                <w:sz w:val="18"/>
                <w:szCs w:val="18"/>
                <w:lang w:eastAsia="ru-RU"/>
              </w:rPr>
              <w:t> </w:t>
            </w:r>
          </w:p>
        </w:tc>
        <w:tc>
          <w:tcPr>
            <w:tcW w:w="953" w:type="dxa"/>
            <w:tcBorders>
              <w:top w:val="nil"/>
              <w:left w:val="nil"/>
              <w:bottom w:val="single" w:sz="4" w:space="0" w:color="auto"/>
              <w:right w:val="single" w:sz="4" w:space="0" w:color="auto"/>
            </w:tcBorders>
            <w:shd w:val="clear" w:color="auto" w:fill="auto"/>
          </w:tcPr>
          <w:p w14:paraId="6307B750" w14:textId="77777777" w:rsidR="00E570ED" w:rsidRPr="002B2D82" w:rsidRDefault="00E570ED" w:rsidP="00481448">
            <w:pPr>
              <w:jc w:val="center"/>
              <w:rPr>
                <w:sz w:val="18"/>
                <w:szCs w:val="18"/>
                <w:lang w:eastAsia="ru-RU"/>
              </w:rPr>
            </w:pPr>
            <w:r>
              <w:rPr>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3A106DA0" w14:textId="77777777" w:rsidR="00E570ED" w:rsidRPr="002B2D82" w:rsidRDefault="00E570ED" w:rsidP="00481448">
            <w:pPr>
              <w:jc w:val="cente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234A6CBE" w14:textId="77777777" w:rsidR="00E570ED" w:rsidRPr="002B2D82" w:rsidRDefault="00E570ED" w:rsidP="00481448">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793A71CA" w14:textId="77777777" w:rsidR="00E570ED" w:rsidRPr="002B2D82" w:rsidRDefault="00E570ED" w:rsidP="00481448">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522C3822" w14:textId="77777777" w:rsidR="00E570ED" w:rsidRPr="002B2D82" w:rsidRDefault="00E570ED" w:rsidP="00481448">
            <w:pPr>
              <w:jc w:val="center"/>
              <w:rPr>
                <w:sz w:val="18"/>
                <w:szCs w:val="18"/>
                <w:lang w:eastAsia="ru-RU"/>
              </w:rPr>
            </w:pPr>
          </w:p>
        </w:tc>
      </w:tr>
      <w:tr w:rsidR="00E570ED" w:rsidRPr="002B2D82" w14:paraId="6695D4FC" w14:textId="77777777" w:rsidTr="00481448">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1071DEFD" w14:textId="77777777" w:rsidR="00E570ED" w:rsidRPr="002B2D82" w:rsidRDefault="00E570ED" w:rsidP="00481448">
            <w:pPr>
              <w:jc w:val="center"/>
              <w:rPr>
                <w:sz w:val="18"/>
                <w:szCs w:val="18"/>
                <w:lang w:eastAsia="ru-RU"/>
              </w:rPr>
            </w:pPr>
            <w:r>
              <w:rPr>
                <w:sz w:val="18"/>
                <w:szCs w:val="18"/>
                <w:lang w:eastAsia="ru-RU"/>
              </w:rPr>
              <w:t> 9</w:t>
            </w:r>
          </w:p>
        </w:tc>
        <w:tc>
          <w:tcPr>
            <w:tcW w:w="1480" w:type="dxa"/>
            <w:tcBorders>
              <w:top w:val="nil"/>
              <w:left w:val="nil"/>
              <w:bottom w:val="single" w:sz="4" w:space="0" w:color="auto"/>
              <w:right w:val="single" w:sz="4" w:space="0" w:color="auto"/>
            </w:tcBorders>
            <w:shd w:val="clear" w:color="auto" w:fill="auto"/>
            <w:vAlign w:val="center"/>
          </w:tcPr>
          <w:p w14:paraId="7B8444BB" w14:textId="77777777" w:rsidR="00E570ED" w:rsidRPr="002B2D82" w:rsidRDefault="00E570ED" w:rsidP="00481448">
            <w:pPr>
              <w:rPr>
                <w:sz w:val="18"/>
                <w:szCs w:val="18"/>
                <w:lang w:eastAsia="ru-RU"/>
              </w:rPr>
            </w:pPr>
            <w:r>
              <w:rPr>
                <w:sz w:val="18"/>
                <w:szCs w:val="18"/>
                <w:lang w:eastAsia="ru-RU"/>
              </w:rPr>
              <w:t>Челябинская область</w:t>
            </w:r>
          </w:p>
        </w:tc>
        <w:tc>
          <w:tcPr>
            <w:tcW w:w="1553" w:type="dxa"/>
            <w:tcBorders>
              <w:top w:val="nil"/>
              <w:left w:val="nil"/>
              <w:bottom w:val="single" w:sz="4" w:space="0" w:color="auto"/>
              <w:right w:val="single" w:sz="4" w:space="0" w:color="auto"/>
            </w:tcBorders>
            <w:shd w:val="clear" w:color="auto" w:fill="auto"/>
          </w:tcPr>
          <w:p w14:paraId="1C4DBC50" w14:textId="77777777" w:rsidR="00E570ED" w:rsidRPr="002B2D82" w:rsidRDefault="00E570ED" w:rsidP="00481448">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6D3DFEA2" w14:textId="77777777" w:rsidR="00E570ED" w:rsidRPr="002B2D82" w:rsidRDefault="00E570ED" w:rsidP="00481448">
            <w:pPr>
              <w:jc w:val="center"/>
              <w:rPr>
                <w:sz w:val="18"/>
                <w:szCs w:val="18"/>
                <w:lang w:eastAsia="ru-RU"/>
              </w:rPr>
            </w:pPr>
            <w:r>
              <w:rPr>
                <w:sz w:val="18"/>
                <w:szCs w:val="18"/>
                <w:lang w:eastAsia="ru-RU"/>
              </w:rPr>
              <w:t> </w:t>
            </w:r>
          </w:p>
        </w:tc>
        <w:tc>
          <w:tcPr>
            <w:tcW w:w="953" w:type="dxa"/>
            <w:tcBorders>
              <w:top w:val="nil"/>
              <w:left w:val="nil"/>
              <w:bottom w:val="single" w:sz="4" w:space="0" w:color="auto"/>
              <w:right w:val="single" w:sz="4" w:space="0" w:color="auto"/>
            </w:tcBorders>
            <w:shd w:val="clear" w:color="auto" w:fill="auto"/>
          </w:tcPr>
          <w:p w14:paraId="7E5E882E" w14:textId="77777777" w:rsidR="00E570ED" w:rsidRPr="002B2D82" w:rsidRDefault="00E570ED" w:rsidP="00481448">
            <w:pPr>
              <w:jc w:val="center"/>
              <w:rPr>
                <w:sz w:val="18"/>
                <w:szCs w:val="18"/>
                <w:lang w:eastAsia="ru-RU"/>
              </w:rPr>
            </w:pPr>
            <w:r>
              <w:rPr>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0B9B4C51" w14:textId="77777777" w:rsidR="00E570ED" w:rsidRPr="002B2D82" w:rsidRDefault="00E570ED" w:rsidP="00481448">
            <w:pPr>
              <w:jc w:val="cente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tcPr>
          <w:p w14:paraId="5FCB7FCA" w14:textId="77777777" w:rsidR="00E570ED" w:rsidRPr="002B2D82" w:rsidRDefault="00E570ED" w:rsidP="00481448">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tcPr>
          <w:p w14:paraId="1CF24359" w14:textId="77777777" w:rsidR="00E570ED" w:rsidRPr="002B2D82" w:rsidRDefault="00E570ED" w:rsidP="00481448">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tcPr>
          <w:p w14:paraId="150E7471" w14:textId="77777777" w:rsidR="00E570ED" w:rsidRPr="002B2D82" w:rsidRDefault="00E570ED" w:rsidP="00481448">
            <w:pPr>
              <w:jc w:val="center"/>
              <w:rPr>
                <w:sz w:val="18"/>
                <w:szCs w:val="18"/>
                <w:lang w:eastAsia="ru-RU"/>
              </w:rPr>
            </w:pPr>
          </w:p>
        </w:tc>
      </w:tr>
      <w:tr w:rsidR="00E570ED" w:rsidRPr="002B2D82" w14:paraId="0A61F766" w14:textId="77777777" w:rsidTr="00481448">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1D18C1C2" w14:textId="77777777" w:rsidR="00E570ED" w:rsidRPr="002B2D82" w:rsidRDefault="00E570ED" w:rsidP="00481448">
            <w:pPr>
              <w:jc w:val="center"/>
              <w:rPr>
                <w:sz w:val="18"/>
                <w:szCs w:val="18"/>
                <w:lang w:eastAsia="ru-RU"/>
              </w:rPr>
            </w:pPr>
            <w:r>
              <w:rPr>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tcPr>
          <w:p w14:paraId="59CDECC4" w14:textId="77777777" w:rsidR="00E570ED" w:rsidRPr="002B2D82" w:rsidRDefault="00E570ED" w:rsidP="00481448">
            <w:pPr>
              <w:rPr>
                <w:sz w:val="18"/>
                <w:szCs w:val="18"/>
                <w:lang w:eastAsia="ru-RU"/>
              </w:rPr>
            </w:pPr>
            <w:r>
              <w:rPr>
                <w:sz w:val="18"/>
                <w:szCs w:val="18"/>
                <w:lang w:eastAsia="ru-RU"/>
              </w:rPr>
              <w:t>…</w:t>
            </w:r>
          </w:p>
        </w:tc>
        <w:tc>
          <w:tcPr>
            <w:tcW w:w="1553" w:type="dxa"/>
            <w:tcBorders>
              <w:top w:val="nil"/>
              <w:left w:val="nil"/>
              <w:bottom w:val="single" w:sz="4" w:space="0" w:color="auto"/>
              <w:right w:val="single" w:sz="4" w:space="0" w:color="auto"/>
            </w:tcBorders>
            <w:shd w:val="clear" w:color="auto" w:fill="auto"/>
          </w:tcPr>
          <w:p w14:paraId="4C010B5F" w14:textId="77777777" w:rsidR="00E570ED" w:rsidRPr="002B2D82" w:rsidRDefault="00E570ED" w:rsidP="00481448">
            <w:pPr>
              <w:jc w:val="center"/>
              <w:rPr>
                <w:sz w:val="18"/>
                <w:szCs w:val="18"/>
                <w:lang w:eastAsia="ru-RU"/>
              </w:rPr>
            </w:pPr>
            <w:r>
              <w:rPr>
                <w:sz w:val="18"/>
                <w:szCs w:val="18"/>
                <w:lang w:eastAsia="ru-RU"/>
              </w:rPr>
              <w:t> </w:t>
            </w:r>
          </w:p>
        </w:tc>
        <w:tc>
          <w:tcPr>
            <w:tcW w:w="933" w:type="dxa"/>
            <w:tcBorders>
              <w:top w:val="nil"/>
              <w:left w:val="nil"/>
              <w:bottom w:val="single" w:sz="4" w:space="0" w:color="auto"/>
              <w:right w:val="single" w:sz="4" w:space="0" w:color="auto"/>
            </w:tcBorders>
            <w:shd w:val="clear" w:color="auto" w:fill="auto"/>
          </w:tcPr>
          <w:p w14:paraId="5F1E1221" w14:textId="77777777" w:rsidR="00E570ED" w:rsidRPr="002B2D82" w:rsidRDefault="00E570ED" w:rsidP="00481448">
            <w:pPr>
              <w:jc w:val="center"/>
              <w:rPr>
                <w:sz w:val="18"/>
                <w:szCs w:val="18"/>
                <w:lang w:eastAsia="ru-RU"/>
              </w:rPr>
            </w:pPr>
            <w:r>
              <w:rPr>
                <w:sz w:val="18"/>
                <w:szCs w:val="18"/>
                <w:lang w:eastAsia="ru-RU"/>
              </w:rPr>
              <w:t> </w:t>
            </w:r>
          </w:p>
        </w:tc>
        <w:tc>
          <w:tcPr>
            <w:tcW w:w="953" w:type="dxa"/>
            <w:tcBorders>
              <w:top w:val="nil"/>
              <w:left w:val="nil"/>
              <w:bottom w:val="single" w:sz="4" w:space="0" w:color="auto"/>
              <w:right w:val="single" w:sz="4" w:space="0" w:color="auto"/>
            </w:tcBorders>
            <w:shd w:val="clear" w:color="auto" w:fill="auto"/>
          </w:tcPr>
          <w:p w14:paraId="1FAA54EE" w14:textId="77777777" w:rsidR="00E570ED" w:rsidRPr="002B2D82" w:rsidRDefault="00E570ED" w:rsidP="00481448">
            <w:pPr>
              <w:jc w:val="center"/>
              <w:rPr>
                <w:sz w:val="18"/>
                <w:szCs w:val="18"/>
                <w:lang w:eastAsia="ru-RU"/>
              </w:rPr>
            </w:pPr>
            <w:r>
              <w:rPr>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6488F93D" w14:textId="77777777" w:rsidR="00E570ED" w:rsidRPr="002B2D82" w:rsidRDefault="00E570ED" w:rsidP="00481448">
            <w:pPr>
              <w:jc w:val="cente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tcPr>
          <w:p w14:paraId="75CE7DA3" w14:textId="77777777" w:rsidR="00E570ED" w:rsidRPr="002B2D82" w:rsidRDefault="00E570ED" w:rsidP="00481448">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tcPr>
          <w:p w14:paraId="0DB6C650" w14:textId="77777777" w:rsidR="00E570ED" w:rsidRPr="002B2D82" w:rsidRDefault="00E570ED" w:rsidP="00481448">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tcPr>
          <w:p w14:paraId="37E29459" w14:textId="77777777" w:rsidR="00E570ED" w:rsidRPr="002B2D82" w:rsidRDefault="00E570ED" w:rsidP="00481448">
            <w:pPr>
              <w:jc w:val="center"/>
              <w:rPr>
                <w:sz w:val="18"/>
                <w:szCs w:val="18"/>
                <w:lang w:eastAsia="ru-RU"/>
              </w:rPr>
            </w:pPr>
          </w:p>
        </w:tc>
      </w:tr>
      <w:tr w:rsidR="00E570ED" w:rsidRPr="002B2D82" w14:paraId="5CA988B8" w14:textId="77777777" w:rsidTr="00481448">
        <w:trPr>
          <w:trHeight w:val="480"/>
          <w:jc w:val="center"/>
        </w:trPr>
        <w:tc>
          <w:tcPr>
            <w:tcW w:w="963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B5CA818" w14:textId="77777777" w:rsidR="00E570ED" w:rsidRPr="002B2D82" w:rsidRDefault="00E570ED" w:rsidP="00481448">
            <w:pPr>
              <w:jc w:val="center"/>
              <w:rPr>
                <w:sz w:val="18"/>
                <w:szCs w:val="18"/>
                <w:lang w:eastAsia="ru-RU"/>
              </w:rPr>
            </w:pPr>
            <w:r>
              <w:rPr>
                <w:b/>
                <w:bCs/>
                <w:sz w:val="18"/>
                <w:szCs w:val="18"/>
                <w:lang w:eastAsia="ru-RU"/>
              </w:rPr>
              <w:t>Итого суммарное количество АЗС по Лоту №2 - _________шт.</w:t>
            </w:r>
          </w:p>
        </w:tc>
      </w:tr>
    </w:tbl>
    <w:p w14:paraId="6EEED92D" w14:textId="77777777" w:rsidR="00E570ED" w:rsidRPr="00E570ED" w:rsidRDefault="00E570ED" w:rsidP="00E570ED">
      <w:pPr>
        <w:rPr>
          <w:sz w:val="28"/>
          <w:szCs w:val="28"/>
        </w:rPr>
      </w:pPr>
    </w:p>
    <w:p w14:paraId="5C0E877C" w14:textId="77777777" w:rsidR="00E570ED" w:rsidRPr="00E570ED" w:rsidRDefault="00E570ED" w:rsidP="00E570ED">
      <w:pPr>
        <w:rPr>
          <w:sz w:val="28"/>
          <w:szCs w:val="28"/>
        </w:rPr>
      </w:pPr>
    </w:p>
    <w:p w14:paraId="34708EDE" w14:textId="77777777" w:rsidR="00E570ED" w:rsidRDefault="00E570ED" w:rsidP="00E570ED">
      <w:pPr>
        <w:jc w:val="center"/>
        <w:outlineLvl w:val="2"/>
        <w:rPr>
          <w:b/>
          <w:lang w:val="en-US"/>
        </w:rPr>
      </w:pPr>
      <w:r>
        <w:rPr>
          <w:b/>
        </w:rPr>
        <w:lastRenderedPageBreak/>
        <w:t xml:space="preserve">ДЛЯ ЛОТА № </w:t>
      </w:r>
      <w:r>
        <w:rPr>
          <w:b/>
          <w:lang w:val="en-US"/>
        </w:rPr>
        <w:t>3</w:t>
      </w:r>
    </w:p>
    <w:p w14:paraId="5D25A6ED" w14:textId="77777777" w:rsidR="00E570ED" w:rsidRPr="00E570ED" w:rsidRDefault="00E570ED" w:rsidP="00E570ED">
      <w:pPr>
        <w:jc w:val="center"/>
        <w:rPr>
          <w:b/>
        </w:rPr>
      </w:pPr>
    </w:p>
    <w:tbl>
      <w:tblPr>
        <w:tblW w:w="9854" w:type="dxa"/>
        <w:jc w:val="center"/>
        <w:tblLook w:val="04A0" w:firstRow="1" w:lastRow="0" w:firstColumn="1" w:lastColumn="0" w:noHBand="0" w:noVBand="1"/>
      </w:tblPr>
      <w:tblGrid>
        <w:gridCol w:w="645"/>
        <w:gridCol w:w="1334"/>
        <w:gridCol w:w="1509"/>
        <w:gridCol w:w="774"/>
        <w:gridCol w:w="842"/>
        <w:gridCol w:w="1020"/>
        <w:gridCol w:w="1497"/>
        <w:gridCol w:w="1194"/>
        <w:gridCol w:w="1039"/>
      </w:tblGrid>
      <w:tr w:rsidR="00E570ED" w:rsidRPr="002B2D82" w14:paraId="02721D01" w14:textId="77777777" w:rsidTr="00481448">
        <w:trPr>
          <w:trHeight w:val="300"/>
          <w:jc w:val="center"/>
        </w:trPr>
        <w:tc>
          <w:tcPr>
            <w:tcW w:w="6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881A87E" w14:textId="77777777" w:rsidR="00E570ED" w:rsidRPr="002B2D82" w:rsidRDefault="00E570ED" w:rsidP="00481448">
            <w:pPr>
              <w:jc w:val="center"/>
              <w:rPr>
                <w:sz w:val="18"/>
                <w:szCs w:val="18"/>
                <w:lang w:eastAsia="ru-RU"/>
              </w:rPr>
            </w:pPr>
            <w:r>
              <w:rPr>
                <w:sz w:val="18"/>
                <w:szCs w:val="18"/>
                <w:lang w:eastAsia="ru-RU"/>
              </w:rPr>
              <w:t>№ п/п</w:t>
            </w:r>
          </w:p>
        </w:tc>
        <w:tc>
          <w:tcPr>
            <w:tcW w:w="13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29ADCE" w14:textId="77777777" w:rsidR="00E570ED" w:rsidRPr="002B2D82" w:rsidRDefault="00E570ED" w:rsidP="00481448">
            <w:pPr>
              <w:jc w:val="center"/>
              <w:rPr>
                <w:sz w:val="18"/>
                <w:szCs w:val="18"/>
                <w:lang w:eastAsia="ru-RU"/>
              </w:rPr>
            </w:pPr>
            <w:r>
              <w:rPr>
                <w:sz w:val="18"/>
                <w:szCs w:val="18"/>
                <w:lang w:eastAsia="ru-RU"/>
              </w:rPr>
              <w:t xml:space="preserve">Регион </w:t>
            </w:r>
          </w:p>
        </w:tc>
        <w:tc>
          <w:tcPr>
            <w:tcW w:w="150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6FDB557" w14:textId="77777777" w:rsidR="00E570ED" w:rsidRPr="002B2D82" w:rsidRDefault="00E570ED" w:rsidP="00481448">
            <w:pPr>
              <w:jc w:val="center"/>
              <w:rPr>
                <w:sz w:val="18"/>
                <w:szCs w:val="18"/>
                <w:lang w:eastAsia="ru-RU"/>
              </w:rPr>
            </w:pPr>
            <w:r>
              <w:rPr>
                <w:sz w:val="18"/>
                <w:szCs w:val="18"/>
                <w:lang w:eastAsia="ru-RU"/>
              </w:rPr>
              <w:t>Владелец /марка/название АЗС</w:t>
            </w:r>
          </w:p>
        </w:tc>
        <w:tc>
          <w:tcPr>
            <w:tcW w:w="77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E22AE09" w14:textId="77777777" w:rsidR="00E570ED" w:rsidRPr="002B2D82" w:rsidRDefault="00E570ED" w:rsidP="00481448">
            <w:pPr>
              <w:jc w:val="center"/>
              <w:rPr>
                <w:sz w:val="18"/>
                <w:szCs w:val="18"/>
                <w:lang w:eastAsia="ru-RU"/>
              </w:rPr>
            </w:pPr>
            <w:r>
              <w:rPr>
                <w:sz w:val="18"/>
                <w:szCs w:val="18"/>
                <w:lang w:eastAsia="ru-RU"/>
              </w:rPr>
              <w:t>№ АЗС</w:t>
            </w:r>
          </w:p>
        </w:tc>
        <w:tc>
          <w:tcPr>
            <w:tcW w:w="84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37B6A89" w14:textId="77777777" w:rsidR="00E570ED" w:rsidRPr="002B2D82" w:rsidRDefault="00E570ED" w:rsidP="00481448">
            <w:pPr>
              <w:jc w:val="center"/>
              <w:rPr>
                <w:sz w:val="18"/>
                <w:szCs w:val="18"/>
                <w:lang w:eastAsia="ru-RU"/>
              </w:rPr>
            </w:pPr>
            <w:r>
              <w:rPr>
                <w:sz w:val="18"/>
                <w:szCs w:val="18"/>
                <w:lang w:eastAsia="ru-RU"/>
              </w:rPr>
              <w:t>Адрес АЗС</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0B2C663" w14:textId="77777777" w:rsidR="00E570ED" w:rsidRPr="002B2D82" w:rsidRDefault="00E570ED" w:rsidP="00481448">
            <w:pPr>
              <w:jc w:val="center"/>
              <w:rPr>
                <w:sz w:val="18"/>
                <w:szCs w:val="18"/>
                <w:lang w:eastAsia="ru-RU"/>
              </w:rPr>
            </w:pPr>
            <w:r>
              <w:rPr>
                <w:sz w:val="18"/>
                <w:szCs w:val="18"/>
                <w:lang w:eastAsia="ru-RU"/>
              </w:rPr>
              <w:t>Вид и марка топлива</w:t>
            </w:r>
          </w:p>
        </w:tc>
        <w:tc>
          <w:tcPr>
            <w:tcW w:w="3730" w:type="dxa"/>
            <w:gridSpan w:val="3"/>
            <w:tcBorders>
              <w:top w:val="single" w:sz="4" w:space="0" w:color="auto"/>
              <w:left w:val="nil"/>
              <w:bottom w:val="single" w:sz="4" w:space="0" w:color="auto"/>
              <w:right w:val="single" w:sz="4" w:space="0" w:color="auto"/>
            </w:tcBorders>
          </w:tcPr>
          <w:p w14:paraId="55719BC8" w14:textId="77777777" w:rsidR="00E570ED" w:rsidRPr="002B2D82" w:rsidRDefault="00E570ED" w:rsidP="00481448">
            <w:pPr>
              <w:jc w:val="center"/>
              <w:rPr>
                <w:sz w:val="18"/>
                <w:szCs w:val="18"/>
                <w:lang w:eastAsia="ru-RU"/>
              </w:rPr>
            </w:pPr>
            <w:r>
              <w:rPr>
                <w:sz w:val="18"/>
                <w:szCs w:val="18"/>
                <w:lang w:eastAsia="ru-RU"/>
              </w:rPr>
              <w:t>Размер скидки, %</w:t>
            </w:r>
            <w:bookmarkStart w:id="44" w:name="_Ref182493112"/>
            <w:r>
              <w:rPr>
                <w:rStyle w:val="af9"/>
                <w:sz w:val="18"/>
                <w:szCs w:val="18"/>
                <w:lang w:eastAsia="ru-RU"/>
              </w:rPr>
              <w:footnoteReference w:id="6"/>
            </w:r>
            <w:bookmarkEnd w:id="44"/>
          </w:p>
        </w:tc>
      </w:tr>
      <w:tr w:rsidR="00E570ED" w:rsidRPr="002B2D82" w14:paraId="336A17F4" w14:textId="77777777" w:rsidTr="00481448">
        <w:trPr>
          <w:trHeight w:val="480"/>
          <w:jc w:val="center"/>
        </w:trPr>
        <w:tc>
          <w:tcPr>
            <w:tcW w:w="645" w:type="dxa"/>
            <w:vMerge/>
            <w:tcBorders>
              <w:top w:val="single" w:sz="4" w:space="0" w:color="auto"/>
              <w:left w:val="single" w:sz="4" w:space="0" w:color="auto"/>
              <w:bottom w:val="single" w:sz="4" w:space="0" w:color="000000"/>
              <w:right w:val="single" w:sz="4" w:space="0" w:color="auto"/>
            </w:tcBorders>
            <w:vAlign w:val="center"/>
            <w:hideMark/>
          </w:tcPr>
          <w:p w14:paraId="6ECF5E91" w14:textId="77777777" w:rsidR="00E570ED" w:rsidRPr="002B2D82" w:rsidRDefault="00E570ED" w:rsidP="00481448">
            <w:pPr>
              <w:rPr>
                <w:sz w:val="18"/>
                <w:szCs w:val="18"/>
                <w:lang w:eastAsia="ru-RU"/>
              </w:rPr>
            </w:pPr>
          </w:p>
        </w:tc>
        <w:tc>
          <w:tcPr>
            <w:tcW w:w="1334" w:type="dxa"/>
            <w:vMerge/>
            <w:tcBorders>
              <w:top w:val="single" w:sz="4" w:space="0" w:color="auto"/>
              <w:left w:val="single" w:sz="4" w:space="0" w:color="auto"/>
              <w:bottom w:val="single" w:sz="4" w:space="0" w:color="000000"/>
              <w:right w:val="single" w:sz="4" w:space="0" w:color="auto"/>
            </w:tcBorders>
            <w:vAlign w:val="center"/>
            <w:hideMark/>
          </w:tcPr>
          <w:p w14:paraId="246BCB27" w14:textId="77777777" w:rsidR="00E570ED" w:rsidRPr="002B2D82" w:rsidRDefault="00E570ED" w:rsidP="00481448">
            <w:pPr>
              <w:rPr>
                <w:sz w:val="18"/>
                <w:szCs w:val="18"/>
                <w:lang w:eastAsia="ru-RU"/>
              </w:rPr>
            </w:pPr>
          </w:p>
        </w:tc>
        <w:tc>
          <w:tcPr>
            <w:tcW w:w="1509" w:type="dxa"/>
            <w:vMerge/>
            <w:tcBorders>
              <w:top w:val="single" w:sz="4" w:space="0" w:color="auto"/>
              <w:left w:val="single" w:sz="4" w:space="0" w:color="auto"/>
              <w:bottom w:val="single" w:sz="4" w:space="0" w:color="000000"/>
              <w:right w:val="single" w:sz="4" w:space="0" w:color="auto"/>
            </w:tcBorders>
            <w:vAlign w:val="center"/>
            <w:hideMark/>
          </w:tcPr>
          <w:p w14:paraId="565D65EB" w14:textId="77777777" w:rsidR="00E570ED" w:rsidRPr="002B2D82" w:rsidRDefault="00E570ED" w:rsidP="00481448">
            <w:pPr>
              <w:rPr>
                <w:sz w:val="18"/>
                <w:szCs w:val="18"/>
                <w:lang w:eastAsia="ru-RU"/>
              </w:rPr>
            </w:pPr>
          </w:p>
        </w:tc>
        <w:tc>
          <w:tcPr>
            <w:tcW w:w="774" w:type="dxa"/>
            <w:vMerge/>
            <w:tcBorders>
              <w:top w:val="single" w:sz="4" w:space="0" w:color="auto"/>
              <w:left w:val="single" w:sz="4" w:space="0" w:color="auto"/>
              <w:bottom w:val="single" w:sz="4" w:space="0" w:color="000000"/>
              <w:right w:val="single" w:sz="4" w:space="0" w:color="auto"/>
            </w:tcBorders>
            <w:vAlign w:val="center"/>
            <w:hideMark/>
          </w:tcPr>
          <w:p w14:paraId="581BBE8A" w14:textId="77777777" w:rsidR="00E570ED" w:rsidRPr="002B2D82" w:rsidRDefault="00E570ED" w:rsidP="00481448">
            <w:pPr>
              <w:rPr>
                <w:sz w:val="18"/>
                <w:szCs w:val="18"/>
                <w:lang w:eastAsia="ru-RU"/>
              </w:rPr>
            </w:pPr>
          </w:p>
        </w:tc>
        <w:tc>
          <w:tcPr>
            <w:tcW w:w="842" w:type="dxa"/>
            <w:vMerge/>
            <w:tcBorders>
              <w:top w:val="single" w:sz="4" w:space="0" w:color="auto"/>
              <w:left w:val="single" w:sz="4" w:space="0" w:color="auto"/>
              <w:bottom w:val="single" w:sz="4" w:space="0" w:color="000000"/>
              <w:right w:val="single" w:sz="4" w:space="0" w:color="auto"/>
            </w:tcBorders>
            <w:vAlign w:val="center"/>
            <w:hideMark/>
          </w:tcPr>
          <w:p w14:paraId="3B6989A0" w14:textId="77777777" w:rsidR="00E570ED" w:rsidRPr="002B2D82" w:rsidRDefault="00E570ED" w:rsidP="00481448">
            <w:pPr>
              <w:rPr>
                <w:sz w:val="18"/>
                <w:szCs w:val="18"/>
                <w:lang w:eastAsia="ru-RU"/>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14:paraId="5AD1A2A1" w14:textId="77777777" w:rsidR="00E570ED" w:rsidRPr="002B2D82" w:rsidRDefault="00E570ED" w:rsidP="00481448">
            <w:pPr>
              <w:rPr>
                <w:sz w:val="18"/>
                <w:szCs w:val="18"/>
                <w:lang w:eastAsia="ru-RU"/>
              </w:rPr>
            </w:pPr>
          </w:p>
        </w:tc>
        <w:tc>
          <w:tcPr>
            <w:tcW w:w="1497" w:type="dxa"/>
            <w:tcBorders>
              <w:top w:val="nil"/>
              <w:left w:val="nil"/>
              <w:bottom w:val="single" w:sz="4" w:space="0" w:color="auto"/>
              <w:right w:val="single" w:sz="4" w:space="0" w:color="auto"/>
            </w:tcBorders>
          </w:tcPr>
          <w:p w14:paraId="3758DCB8" w14:textId="77777777" w:rsidR="00E570ED" w:rsidRDefault="00E570ED" w:rsidP="00481448">
            <w:pPr>
              <w:jc w:val="center"/>
              <w:rPr>
                <w:sz w:val="18"/>
                <w:szCs w:val="18"/>
                <w:lang w:eastAsia="ru-RU"/>
              </w:rPr>
            </w:pPr>
            <w:r>
              <w:rPr>
                <w:sz w:val="18"/>
                <w:szCs w:val="18"/>
                <w:lang w:eastAsia="ru-RU"/>
              </w:rPr>
              <w:t>Аи-92,</w:t>
            </w:r>
            <w:r>
              <w:rPr>
                <w:sz w:val="18"/>
                <w:szCs w:val="18"/>
                <w:lang w:eastAsia="ru-RU"/>
              </w:rPr>
              <w:br/>
              <w:t xml:space="preserve"> Аи-92+</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14:paraId="67185DB3" w14:textId="77777777" w:rsidR="00E570ED" w:rsidRPr="002B2D82" w:rsidRDefault="00E570ED" w:rsidP="00481448">
            <w:pPr>
              <w:jc w:val="center"/>
              <w:rPr>
                <w:sz w:val="18"/>
                <w:szCs w:val="18"/>
                <w:lang w:eastAsia="ru-RU"/>
              </w:rPr>
            </w:pPr>
            <w:r>
              <w:rPr>
                <w:sz w:val="18"/>
                <w:szCs w:val="18"/>
                <w:lang w:eastAsia="ru-RU"/>
              </w:rPr>
              <w:t xml:space="preserve">Аи-95, </w:t>
            </w:r>
            <w:r>
              <w:rPr>
                <w:sz w:val="18"/>
                <w:szCs w:val="18"/>
                <w:lang w:eastAsia="ru-RU"/>
              </w:rPr>
              <w:br/>
              <w:t>Аи-95+</w:t>
            </w:r>
          </w:p>
        </w:tc>
        <w:tc>
          <w:tcPr>
            <w:tcW w:w="1039" w:type="dxa"/>
            <w:tcBorders>
              <w:top w:val="nil"/>
              <w:left w:val="nil"/>
              <w:bottom w:val="single" w:sz="4" w:space="0" w:color="auto"/>
              <w:right w:val="single" w:sz="4" w:space="0" w:color="auto"/>
            </w:tcBorders>
            <w:shd w:val="clear" w:color="auto" w:fill="auto"/>
            <w:vAlign w:val="center"/>
            <w:hideMark/>
          </w:tcPr>
          <w:p w14:paraId="2CCF9A95" w14:textId="77777777" w:rsidR="00E570ED" w:rsidRPr="002B2D82" w:rsidRDefault="00E570ED" w:rsidP="00481448">
            <w:pPr>
              <w:jc w:val="center"/>
              <w:rPr>
                <w:sz w:val="18"/>
                <w:szCs w:val="18"/>
                <w:lang w:eastAsia="ru-RU"/>
              </w:rPr>
            </w:pPr>
            <w:r>
              <w:rPr>
                <w:sz w:val="18"/>
                <w:szCs w:val="18"/>
                <w:lang w:eastAsia="ru-RU"/>
              </w:rPr>
              <w:t>ДТ, ДТ+</w:t>
            </w:r>
          </w:p>
        </w:tc>
      </w:tr>
      <w:tr w:rsidR="00E570ED" w:rsidRPr="002B2D82" w14:paraId="66059D3F" w14:textId="77777777" w:rsidTr="00481448">
        <w:trPr>
          <w:trHeight w:val="72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825AC9B" w14:textId="77777777" w:rsidR="00E570ED" w:rsidRPr="002B2D82" w:rsidRDefault="00E570ED" w:rsidP="00481448">
            <w:pPr>
              <w:jc w:val="center"/>
              <w:rPr>
                <w:sz w:val="18"/>
                <w:szCs w:val="18"/>
                <w:lang w:eastAsia="ru-RU"/>
              </w:rPr>
            </w:pPr>
          </w:p>
          <w:p w14:paraId="285B7C4B" w14:textId="77777777" w:rsidR="00E570ED" w:rsidRPr="002B2D82" w:rsidRDefault="00E570ED" w:rsidP="00481448">
            <w:pPr>
              <w:jc w:val="center"/>
              <w:rPr>
                <w:sz w:val="18"/>
                <w:szCs w:val="18"/>
                <w:lang w:eastAsia="ru-RU"/>
              </w:rPr>
            </w:pPr>
            <w:r>
              <w:rPr>
                <w:sz w:val="18"/>
                <w:szCs w:val="18"/>
                <w:lang w:eastAsia="ru-RU"/>
              </w:rPr>
              <w:t>1</w:t>
            </w:r>
          </w:p>
        </w:tc>
        <w:tc>
          <w:tcPr>
            <w:tcW w:w="1334" w:type="dxa"/>
            <w:tcBorders>
              <w:top w:val="nil"/>
              <w:left w:val="nil"/>
              <w:bottom w:val="single" w:sz="4" w:space="0" w:color="auto"/>
              <w:right w:val="single" w:sz="4" w:space="0" w:color="auto"/>
            </w:tcBorders>
            <w:shd w:val="clear" w:color="auto" w:fill="auto"/>
            <w:vAlign w:val="center"/>
            <w:hideMark/>
          </w:tcPr>
          <w:p w14:paraId="58BC15BF" w14:textId="77777777" w:rsidR="00E570ED" w:rsidRPr="002B2D82" w:rsidRDefault="00E570ED" w:rsidP="00481448">
            <w:pPr>
              <w:jc w:val="center"/>
              <w:rPr>
                <w:sz w:val="18"/>
                <w:szCs w:val="18"/>
                <w:lang w:eastAsia="ru-RU"/>
              </w:rPr>
            </w:pPr>
            <w:r>
              <w:rPr>
                <w:sz w:val="18"/>
                <w:szCs w:val="18"/>
                <w:lang w:eastAsia="ru-RU"/>
              </w:rPr>
              <w:t>Приморский край</w:t>
            </w:r>
          </w:p>
        </w:tc>
        <w:tc>
          <w:tcPr>
            <w:tcW w:w="1509" w:type="dxa"/>
            <w:tcBorders>
              <w:top w:val="nil"/>
              <w:left w:val="nil"/>
              <w:bottom w:val="single" w:sz="4" w:space="0" w:color="auto"/>
              <w:right w:val="single" w:sz="4" w:space="0" w:color="auto"/>
            </w:tcBorders>
            <w:shd w:val="clear" w:color="auto" w:fill="auto"/>
            <w:hideMark/>
          </w:tcPr>
          <w:p w14:paraId="429B2BAF" w14:textId="77777777" w:rsidR="00E570ED" w:rsidRPr="002B2D82" w:rsidRDefault="00E570ED" w:rsidP="00481448">
            <w:pPr>
              <w:jc w:val="center"/>
              <w:rPr>
                <w:sz w:val="18"/>
                <w:szCs w:val="18"/>
                <w:lang w:eastAsia="ru-RU"/>
              </w:rPr>
            </w:pPr>
            <w:r>
              <w:rPr>
                <w:sz w:val="18"/>
                <w:szCs w:val="18"/>
                <w:lang w:eastAsia="ru-RU"/>
              </w:rPr>
              <w:t> </w:t>
            </w:r>
          </w:p>
        </w:tc>
        <w:tc>
          <w:tcPr>
            <w:tcW w:w="774" w:type="dxa"/>
            <w:tcBorders>
              <w:top w:val="nil"/>
              <w:left w:val="nil"/>
              <w:bottom w:val="single" w:sz="4" w:space="0" w:color="auto"/>
              <w:right w:val="single" w:sz="4" w:space="0" w:color="auto"/>
            </w:tcBorders>
            <w:shd w:val="clear" w:color="auto" w:fill="auto"/>
            <w:hideMark/>
          </w:tcPr>
          <w:p w14:paraId="55E7B69C" w14:textId="77777777" w:rsidR="00E570ED" w:rsidRPr="002B2D82" w:rsidRDefault="00E570ED" w:rsidP="00481448">
            <w:pPr>
              <w:jc w:val="center"/>
              <w:rPr>
                <w:sz w:val="18"/>
                <w:szCs w:val="18"/>
                <w:lang w:eastAsia="ru-RU"/>
              </w:rPr>
            </w:pPr>
            <w:r>
              <w:rPr>
                <w:sz w:val="18"/>
                <w:szCs w:val="18"/>
                <w:lang w:eastAsia="ru-RU"/>
              </w:rPr>
              <w:t> </w:t>
            </w:r>
          </w:p>
        </w:tc>
        <w:tc>
          <w:tcPr>
            <w:tcW w:w="842" w:type="dxa"/>
            <w:tcBorders>
              <w:top w:val="nil"/>
              <w:left w:val="nil"/>
              <w:bottom w:val="single" w:sz="4" w:space="0" w:color="auto"/>
              <w:right w:val="single" w:sz="4" w:space="0" w:color="auto"/>
            </w:tcBorders>
            <w:shd w:val="clear" w:color="auto" w:fill="auto"/>
            <w:hideMark/>
          </w:tcPr>
          <w:p w14:paraId="355556F0" w14:textId="77777777" w:rsidR="00E570ED" w:rsidRPr="002B2D82" w:rsidRDefault="00E570ED" w:rsidP="00481448">
            <w:pPr>
              <w:jc w:val="center"/>
              <w:rPr>
                <w:sz w:val="18"/>
                <w:szCs w:val="18"/>
                <w:lang w:eastAsia="ru-RU"/>
              </w:rPr>
            </w:pPr>
            <w:r>
              <w:rPr>
                <w:sz w:val="18"/>
                <w:szCs w:val="18"/>
                <w:lang w:eastAsia="ru-RU"/>
              </w:rPr>
              <w:t> </w:t>
            </w:r>
          </w:p>
        </w:tc>
        <w:tc>
          <w:tcPr>
            <w:tcW w:w="1020" w:type="dxa"/>
            <w:tcBorders>
              <w:top w:val="nil"/>
              <w:left w:val="nil"/>
              <w:bottom w:val="single" w:sz="4" w:space="0" w:color="auto"/>
              <w:right w:val="single" w:sz="4" w:space="0" w:color="auto"/>
            </w:tcBorders>
            <w:shd w:val="clear" w:color="auto" w:fill="auto"/>
            <w:hideMark/>
          </w:tcPr>
          <w:p w14:paraId="25F50DFB" w14:textId="77777777" w:rsidR="00E570ED" w:rsidRPr="002B2D82" w:rsidRDefault="00E570ED" w:rsidP="00481448">
            <w:pPr>
              <w:jc w:val="cente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 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497" w:type="dxa"/>
            <w:tcBorders>
              <w:top w:val="nil"/>
              <w:left w:val="nil"/>
              <w:bottom w:val="single" w:sz="4" w:space="0" w:color="auto"/>
              <w:right w:val="single" w:sz="4" w:space="0" w:color="auto"/>
            </w:tcBorders>
          </w:tcPr>
          <w:p w14:paraId="45261306" w14:textId="77777777" w:rsidR="00E570ED" w:rsidRDefault="00E570ED" w:rsidP="00481448">
            <w:pPr>
              <w:jc w:val="center"/>
              <w:rPr>
                <w:sz w:val="18"/>
                <w:szCs w:val="18"/>
                <w:lang w:eastAsia="ru-RU"/>
              </w:rPr>
            </w:pPr>
          </w:p>
        </w:tc>
        <w:tc>
          <w:tcPr>
            <w:tcW w:w="1194" w:type="dxa"/>
            <w:tcBorders>
              <w:top w:val="nil"/>
              <w:left w:val="single" w:sz="4" w:space="0" w:color="auto"/>
              <w:bottom w:val="single" w:sz="4" w:space="0" w:color="auto"/>
              <w:right w:val="single" w:sz="4" w:space="0" w:color="auto"/>
            </w:tcBorders>
            <w:shd w:val="clear" w:color="auto" w:fill="auto"/>
            <w:vAlign w:val="center"/>
          </w:tcPr>
          <w:p w14:paraId="60B4B9E6" w14:textId="77777777" w:rsidR="00E570ED" w:rsidRPr="002B2D82" w:rsidRDefault="00E570ED" w:rsidP="00481448">
            <w:pPr>
              <w:jc w:val="center"/>
              <w:rPr>
                <w:sz w:val="18"/>
                <w:szCs w:val="18"/>
                <w:lang w:eastAsia="ru-RU"/>
              </w:rPr>
            </w:pPr>
          </w:p>
        </w:tc>
        <w:tc>
          <w:tcPr>
            <w:tcW w:w="1039" w:type="dxa"/>
            <w:tcBorders>
              <w:top w:val="nil"/>
              <w:left w:val="nil"/>
              <w:bottom w:val="single" w:sz="4" w:space="0" w:color="auto"/>
              <w:right w:val="single" w:sz="4" w:space="0" w:color="auto"/>
            </w:tcBorders>
            <w:shd w:val="clear" w:color="auto" w:fill="auto"/>
          </w:tcPr>
          <w:p w14:paraId="104C9BE7" w14:textId="77777777" w:rsidR="00E570ED" w:rsidRPr="002B2D82" w:rsidRDefault="00E570ED" w:rsidP="00481448">
            <w:pPr>
              <w:jc w:val="center"/>
              <w:rPr>
                <w:sz w:val="18"/>
                <w:szCs w:val="18"/>
                <w:lang w:eastAsia="ru-RU"/>
              </w:rPr>
            </w:pPr>
          </w:p>
        </w:tc>
      </w:tr>
      <w:tr w:rsidR="00E570ED" w:rsidRPr="002B2D82" w14:paraId="44A48EEB" w14:textId="77777777" w:rsidTr="00481448">
        <w:trPr>
          <w:trHeight w:val="720"/>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06E59CD" w14:textId="77777777" w:rsidR="00E570ED" w:rsidRPr="002B2D82" w:rsidRDefault="00E570ED" w:rsidP="00481448">
            <w:pPr>
              <w:jc w:val="center"/>
              <w:rPr>
                <w:sz w:val="18"/>
                <w:szCs w:val="18"/>
                <w:lang w:eastAsia="ru-RU"/>
              </w:rPr>
            </w:pPr>
            <w:r>
              <w:rPr>
                <w:sz w:val="18"/>
                <w:szCs w:val="18"/>
                <w:lang w:eastAsia="ru-RU"/>
              </w:rPr>
              <w:t> …</w:t>
            </w:r>
          </w:p>
        </w:tc>
        <w:tc>
          <w:tcPr>
            <w:tcW w:w="1334" w:type="dxa"/>
            <w:tcBorders>
              <w:top w:val="single" w:sz="4" w:space="0" w:color="auto"/>
              <w:left w:val="nil"/>
              <w:bottom w:val="single" w:sz="4" w:space="0" w:color="auto"/>
              <w:right w:val="single" w:sz="4" w:space="0" w:color="auto"/>
            </w:tcBorders>
            <w:shd w:val="clear" w:color="auto" w:fill="auto"/>
            <w:vAlign w:val="center"/>
          </w:tcPr>
          <w:p w14:paraId="2477ADC5" w14:textId="77777777" w:rsidR="00E570ED" w:rsidRPr="002B2D82" w:rsidRDefault="00E570ED" w:rsidP="00481448">
            <w:pPr>
              <w:jc w:val="center"/>
              <w:rPr>
                <w:sz w:val="18"/>
                <w:szCs w:val="18"/>
                <w:lang w:eastAsia="ru-RU"/>
              </w:rPr>
            </w:pPr>
            <w:r>
              <w:rPr>
                <w:sz w:val="18"/>
                <w:szCs w:val="18"/>
                <w:lang w:eastAsia="ru-RU"/>
              </w:rPr>
              <w:t>…</w:t>
            </w:r>
          </w:p>
        </w:tc>
        <w:tc>
          <w:tcPr>
            <w:tcW w:w="1509" w:type="dxa"/>
            <w:tcBorders>
              <w:top w:val="single" w:sz="4" w:space="0" w:color="auto"/>
              <w:left w:val="nil"/>
              <w:bottom w:val="single" w:sz="4" w:space="0" w:color="auto"/>
              <w:right w:val="single" w:sz="4" w:space="0" w:color="auto"/>
            </w:tcBorders>
            <w:shd w:val="clear" w:color="auto" w:fill="auto"/>
          </w:tcPr>
          <w:p w14:paraId="1E521D0F" w14:textId="77777777" w:rsidR="00E570ED" w:rsidRPr="002B2D82" w:rsidRDefault="00E570ED" w:rsidP="00481448">
            <w:pPr>
              <w:jc w:val="center"/>
              <w:rPr>
                <w:sz w:val="18"/>
                <w:szCs w:val="18"/>
                <w:lang w:eastAsia="ru-RU"/>
              </w:rPr>
            </w:pPr>
          </w:p>
        </w:tc>
        <w:tc>
          <w:tcPr>
            <w:tcW w:w="774" w:type="dxa"/>
            <w:tcBorders>
              <w:top w:val="single" w:sz="4" w:space="0" w:color="auto"/>
              <w:left w:val="nil"/>
              <w:bottom w:val="single" w:sz="4" w:space="0" w:color="auto"/>
              <w:right w:val="single" w:sz="4" w:space="0" w:color="auto"/>
            </w:tcBorders>
            <w:shd w:val="clear" w:color="auto" w:fill="auto"/>
          </w:tcPr>
          <w:p w14:paraId="4F319A28" w14:textId="77777777" w:rsidR="00E570ED" w:rsidRPr="002B2D82" w:rsidRDefault="00E570ED" w:rsidP="00481448">
            <w:pPr>
              <w:jc w:val="center"/>
              <w:rPr>
                <w:sz w:val="18"/>
                <w:szCs w:val="18"/>
                <w:lang w:eastAsia="ru-RU"/>
              </w:rPr>
            </w:pPr>
          </w:p>
        </w:tc>
        <w:tc>
          <w:tcPr>
            <w:tcW w:w="842" w:type="dxa"/>
            <w:tcBorders>
              <w:top w:val="single" w:sz="4" w:space="0" w:color="auto"/>
              <w:left w:val="nil"/>
              <w:bottom w:val="single" w:sz="4" w:space="0" w:color="auto"/>
              <w:right w:val="single" w:sz="4" w:space="0" w:color="auto"/>
            </w:tcBorders>
            <w:shd w:val="clear" w:color="auto" w:fill="auto"/>
          </w:tcPr>
          <w:p w14:paraId="3CF3E096" w14:textId="77777777" w:rsidR="00E570ED" w:rsidRPr="002B2D82" w:rsidRDefault="00E570ED" w:rsidP="00481448">
            <w:pPr>
              <w:jc w:val="center"/>
              <w:rPr>
                <w:sz w:val="18"/>
                <w:szCs w:val="18"/>
                <w:lang w:eastAsia="ru-RU"/>
              </w:rPr>
            </w:pPr>
          </w:p>
        </w:tc>
        <w:tc>
          <w:tcPr>
            <w:tcW w:w="1020" w:type="dxa"/>
            <w:tcBorders>
              <w:top w:val="single" w:sz="4" w:space="0" w:color="auto"/>
              <w:left w:val="nil"/>
              <w:bottom w:val="single" w:sz="4" w:space="0" w:color="auto"/>
              <w:right w:val="single" w:sz="4" w:space="0" w:color="auto"/>
            </w:tcBorders>
            <w:shd w:val="clear" w:color="auto" w:fill="auto"/>
          </w:tcPr>
          <w:p w14:paraId="72FBB9CC" w14:textId="77777777" w:rsidR="00E570ED" w:rsidRPr="002B2D82" w:rsidRDefault="00E570ED" w:rsidP="00481448">
            <w:pPr>
              <w:jc w:val="cente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 Аи-95 </w:t>
            </w:r>
            <w:r>
              <w:rPr>
                <w:sz w:val="18"/>
                <w:szCs w:val="18"/>
              </w:rPr>
              <w:t>и/или</w:t>
            </w:r>
            <w:r>
              <w:rPr>
                <w:b/>
                <w:lang w:eastAsia="ru-RU"/>
              </w:rPr>
              <w:t xml:space="preserve"> </w:t>
            </w:r>
            <w:r>
              <w:rPr>
                <w:sz w:val="18"/>
                <w:szCs w:val="18"/>
                <w:lang w:eastAsia="ru-RU"/>
              </w:rPr>
              <w:t xml:space="preserve">Аи-95+/ ДТ </w:t>
            </w:r>
            <w:r>
              <w:rPr>
                <w:sz w:val="18"/>
                <w:szCs w:val="18"/>
              </w:rPr>
              <w:t>и/или</w:t>
            </w:r>
            <w:r>
              <w:rPr>
                <w:b/>
                <w:lang w:eastAsia="ru-RU"/>
              </w:rPr>
              <w:t xml:space="preserve"> </w:t>
            </w:r>
            <w:r>
              <w:rPr>
                <w:sz w:val="18"/>
                <w:szCs w:val="18"/>
                <w:lang w:eastAsia="ru-RU"/>
              </w:rPr>
              <w:t>ДТ+</w:t>
            </w:r>
          </w:p>
        </w:tc>
        <w:tc>
          <w:tcPr>
            <w:tcW w:w="1497" w:type="dxa"/>
            <w:tcBorders>
              <w:top w:val="single" w:sz="4" w:space="0" w:color="auto"/>
              <w:left w:val="nil"/>
              <w:bottom w:val="single" w:sz="4" w:space="0" w:color="auto"/>
              <w:right w:val="single" w:sz="4" w:space="0" w:color="auto"/>
            </w:tcBorders>
          </w:tcPr>
          <w:p w14:paraId="3E13C91C" w14:textId="77777777" w:rsidR="00E570ED" w:rsidRPr="002B2D82" w:rsidRDefault="00E570ED" w:rsidP="00481448">
            <w:pPr>
              <w:jc w:val="center"/>
              <w:rPr>
                <w:sz w:val="18"/>
                <w:szCs w:val="18"/>
                <w:lang w:eastAsia="ru-RU"/>
              </w:rPr>
            </w:pP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181716B5" w14:textId="77777777" w:rsidR="00E570ED" w:rsidRPr="002B2D82" w:rsidRDefault="00E570ED" w:rsidP="00481448">
            <w:pPr>
              <w:jc w:val="center"/>
              <w:rPr>
                <w:sz w:val="18"/>
                <w:szCs w:val="18"/>
                <w:lang w:eastAsia="ru-RU"/>
              </w:rPr>
            </w:pPr>
          </w:p>
        </w:tc>
        <w:tc>
          <w:tcPr>
            <w:tcW w:w="1039" w:type="dxa"/>
            <w:tcBorders>
              <w:top w:val="single" w:sz="4" w:space="0" w:color="auto"/>
              <w:left w:val="nil"/>
              <w:bottom w:val="single" w:sz="4" w:space="0" w:color="auto"/>
              <w:right w:val="single" w:sz="4" w:space="0" w:color="auto"/>
            </w:tcBorders>
            <w:shd w:val="clear" w:color="auto" w:fill="auto"/>
          </w:tcPr>
          <w:p w14:paraId="48CEE7EF" w14:textId="77777777" w:rsidR="00E570ED" w:rsidRPr="002B2D82" w:rsidRDefault="00E570ED" w:rsidP="00481448">
            <w:pPr>
              <w:jc w:val="center"/>
              <w:rPr>
                <w:sz w:val="18"/>
                <w:szCs w:val="18"/>
                <w:lang w:eastAsia="ru-RU"/>
              </w:rPr>
            </w:pPr>
          </w:p>
        </w:tc>
      </w:tr>
      <w:tr w:rsidR="00E570ED" w:rsidRPr="002B2D82" w14:paraId="55E8DAE2" w14:textId="77777777" w:rsidTr="00481448">
        <w:trPr>
          <w:trHeight w:val="720"/>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80BB811" w14:textId="77777777" w:rsidR="00E570ED" w:rsidRPr="002B2D82" w:rsidRDefault="00E570ED" w:rsidP="00481448">
            <w:pPr>
              <w:jc w:val="center"/>
              <w:rPr>
                <w:sz w:val="18"/>
                <w:szCs w:val="18"/>
                <w:lang w:eastAsia="ru-RU"/>
              </w:rPr>
            </w:pPr>
            <w:r>
              <w:rPr>
                <w:sz w:val="18"/>
                <w:szCs w:val="18"/>
                <w:lang w:eastAsia="ru-RU"/>
              </w:rPr>
              <w:t>2</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4A15730" w14:textId="77777777" w:rsidR="00E570ED" w:rsidRPr="002B2D82" w:rsidRDefault="00E570ED" w:rsidP="00481448">
            <w:pPr>
              <w:jc w:val="center"/>
              <w:rPr>
                <w:sz w:val="18"/>
                <w:szCs w:val="18"/>
                <w:lang w:eastAsia="ru-RU"/>
              </w:rPr>
            </w:pPr>
            <w:r>
              <w:rPr>
                <w:sz w:val="18"/>
                <w:szCs w:val="18"/>
                <w:lang w:eastAsia="ru-RU"/>
              </w:rPr>
              <w:t>Хабаровский край</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6C9AC5BE" w14:textId="77777777" w:rsidR="00E570ED" w:rsidRPr="002B2D82" w:rsidRDefault="00E570ED" w:rsidP="00481448">
            <w:pPr>
              <w:jc w:val="center"/>
              <w:rPr>
                <w:sz w:val="18"/>
                <w:szCs w:val="18"/>
                <w:lang w:eastAsia="ru-RU"/>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14:paraId="08A10D3A" w14:textId="77777777" w:rsidR="00E570ED" w:rsidRPr="002B2D82" w:rsidRDefault="00E570ED" w:rsidP="00481448">
            <w:pPr>
              <w:jc w:val="center"/>
              <w:rPr>
                <w:sz w:val="18"/>
                <w:szCs w:val="18"/>
                <w:lang w:eastAsia="ru-RU"/>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14:paraId="25851FA5" w14:textId="77777777" w:rsidR="00E570ED" w:rsidRPr="002B2D82" w:rsidRDefault="00E570ED" w:rsidP="00481448">
            <w:pPr>
              <w:jc w:val="center"/>
              <w:rPr>
                <w:sz w:val="18"/>
                <w:szCs w:val="18"/>
                <w:lang w:eastAsia="ru-RU"/>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F1BD1E8" w14:textId="77777777" w:rsidR="00E570ED" w:rsidRPr="002B2D82"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 Аи-95 </w:t>
            </w:r>
            <w:r>
              <w:rPr>
                <w:sz w:val="18"/>
                <w:szCs w:val="18"/>
              </w:rPr>
              <w:t>и/или</w:t>
            </w:r>
            <w:r>
              <w:rPr>
                <w:b/>
                <w:lang w:eastAsia="ru-RU"/>
              </w:rPr>
              <w:t xml:space="preserve"> </w:t>
            </w:r>
            <w:r>
              <w:rPr>
                <w:sz w:val="18"/>
                <w:szCs w:val="18"/>
                <w:lang w:eastAsia="ru-RU"/>
              </w:rPr>
              <w:t xml:space="preserve">Аи-95+/ ДТ </w:t>
            </w:r>
            <w:r>
              <w:rPr>
                <w:sz w:val="18"/>
                <w:szCs w:val="18"/>
              </w:rPr>
              <w:t>и/или</w:t>
            </w:r>
            <w:r>
              <w:rPr>
                <w:b/>
                <w:lang w:eastAsia="ru-RU"/>
              </w:rPr>
              <w:t xml:space="preserve"> </w:t>
            </w:r>
            <w:r>
              <w:rPr>
                <w:sz w:val="18"/>
                <w:szCs w:val="18"/>
                <w:lang w:eastAsia="ru-RU"/>
              </w:rPr>
              <w:t>ДТ+</w:t>
            </w:r>
          </w:p>
        </w:tc>
        <w:tc>
          <w:tcPr>
            <w:tcW w:w="1497" w:type="dxa"/>
            <w:tcBorders>
              <w:top w:val="single" w:sz="4" w:space="0" w:color="auto"/>
              <w:left w:val="single" w:sz="4" w:space="0" w:color="auto"/>
              <w:bottom w:val="single" w:sz="4" w:space="0" w:color="auto"/>
              <w:right w:val="single" w:sz="4" w:space="0" w:color="auto"/>
            </w:tcBorders>
          </w:tcPr>
          <w:p w14:paraId="6950B0BB" w14:textId="77777777" w:rsidR="00E570ED" w:rsidRPr="002B2D82" w:rsidRDefault="00E570ED" w:rsidP="00481448">
            <w:pPr>
              <w:jc w:val="center"/>
              <w:rPr>
                <w:sz w:val="18"/>
                <w:szCs w:val="18"/>
                <w:lang w:eastAsia="ru-RU"/>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5798F516" w14:textId="77777777" w:rsidR="00E570ED" w:rsidRPr="002B2D82" w:rsidRDefault="00E570ED" w:rsidP="00481448">
            <w:pPr>
              <w:jc w:val="center"/>
              <w:rPr>
                <w:sz w:val="18"/>
                <w:szCs w:val="18"/>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21FF3033" w14:textId="77777777" w:rsidR="00E570ED" w:rsidRPr="002B2D82" w:rsidRDefault="00E570ED" w:rsidP="00481448">
            <w:pPr>
              <w:jc w:val="center"/>
              <w:rPr>
                <w:sz w:val="18"/>
                <w:szCs w:val="18"/>
                <w:lang w:eastAsia="ru-RU"/>
              </w:rPr>
            </w:pPr>
          </w:p>
        </w:tc>
      </w:tr>
      <w:tr w:rsidR="00E570ED" w:rsidRPr="002B2D82" w14:paraId="1D19E3CC" w14:textId="77777777" w:rsidTr="00481448">
        <w:trPr>
          <w:trHeight w:val="720"/>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121FF71" w14:textId="77777777" w:rsidR="00E570ED" w:rsidRPr="002B2D82" w:rsidRDefault="00E570ED" w:rsidP="00481448">
            <w:pPr>
              <w:jc w:val="center"/>
              <w:rPr>
                <w:sz w:val="18"/>
                <w:szCs w:val="18"/>
                <w:lang w:eastAsia="ru-RU"/>
              </w:rPr>
            </w:pPr>
            <w:r>
              <w:rPr>
                <w:sz w:val="18"/>
                <w:szCs w:val="18"/>
                <w:lang w:eastAsia="ru-RU"/>
              </w:rPr>
              <w:t> …</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0518F1A" w14:textId="77777777" w:rsidR="00E570ED" w:rsidRPr="002B2D82" w:rsidRDefault="00E570ED" w:rsidP="00481448">
            <w:pPr>
              <w:jc w:val="center"/>
              <w:rPr>
                <w:sz w:val="18"/>
                <w:szCs w:val="18"/>
                <w:lang w:eastAsia="ru-RU"/>
              </w:rPr>
            </w:pPr>
            <w:r>
              <w:rPr>
                <w:sz w:val="18"/>
                <w:szCs w:val="18"/>
                <w:lang w:eastAsia="ru-RU"/>
              </w:rPr>
              <w:t> …</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03EBDEB9" w14:textId="77777777" w:rsidR="00E570ED" w:rsidRPr="002B2D82" w:rsidRDefault="00E570ED" w:rsidP="00481448">
            <w:pPr>
              <w:jc w:val="center"/>
              <w:rPr>
                <w:sz w:val="18"/>
                <w:szCs w:val="18"/>
                <w:lang w:eastAsia="ru-RU"/>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14:paraId="0ACBFF81" w14:textId="77777777" w:rsidR="00E570ED" w:rsidRPr="002B2D82" w:rsidRDefault="00E570ED" w:rsidP="00481448">
            <w:pPr>
              <w:jc w:val="center"/>
              <w:rPr>
                <w:sz w:val="18"/>
                <w:szCs w:val="18"/>
                <w:lang w:eastAsia="ru-RU"/>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14:paraId="4F15B65A" w14:textId="77777777" w:rsidR="00E570ED" w:rsidRPr="002B2D82" w:rsidRDefault="00E570ED" w:rsidP="00481448">
            <w:pPr>
              <w:jc w:val="center"/>
              <w:rPr>
                <w:sz w:val="18"/>
                <w:szCs w:val="18"/>
                <w:lang w:eastAsia="ru-RU"/>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F018745" w14:textId="77777777" w:rsidR="00E570ED" w:rsidRPr="002B2D82"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 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497" w:type="dxa"/>
            <w:tcBorders>
              <w:top w:val="single" w:sz="4" w:space="0" w:color="auto"/>
              <w:left w:val="single" w:sz="4" w:space="0" w:color="auto"/>
              <w:bottom w:val="single" w:sz="4" w:space="0" w:color="auto"/>
              <w:right w:val="single" w:sz="4" w:space="0" w:color="auto"/>
            </w:tcBorders>
          </w:tcPr>
          <w:p w14:paraId="48AF1D1C" w14:textId="77777777" w:rsidR="00E570ED" w:rsidRPr="002B2D82" w:rsidRDefault="00E570ED" w:rsidP="00481448">
            <w:pPr>
              <w:jc w:val="center"/>
              <w:rPr>
                <w:sz w:val="18"/>
                <w:szCs w:val="18"/>
                <w:lang w:eastAsia="ru-RU"/>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00FC9A1C" w14:textId="77777777" w:rsidR="00E570ED" w:rsidRPr="002B2D82" w:rsidRDefault="00E570ED" w:rsidP="00481448">
            <w:pPr>
              <w:jc w:val="center"/>
              <w:rPr>
                <w:sz w:val="18"/>
                <w:szCs w:val="18"/>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75B0DCF7" w14:textId="77777777" w:rsidR="00E570ED" w:rsidRPr="002B2D82" w:rsidRDefault="00E570ED" w:rsidP="00481448">
            <w:pPr>
              <w:jc w:val="center"/>
              <w:rPr>
                <w:sz w:val="18"/>
                <w:szCs w:val="18"/>
                <w:lang w:eastAsia="ru-RU"/>
              </w:rPr>
            </w:pPr>
          </w:p>
        </w:tc>
      </w:tr>
      <w:tr w:rsidR="00E570ED" w:rsidRPr="002B2D82" w14:paraId="4F75FF79" w14:textId="77777777" w:rsidTr="00481448">
        <w:trPr>
          <w:trHeight w:val="519"/>
          <w:jc w:val="center"/>
        </w:trPr>
        <w:tc>
          <w:tcPr>
            <w:tcW w:w="9854" w:type="dxa"/>
            <w:gridSpan w:val="9"/>
            <w:tcBorders>
              <w:top w:val="single" w:sz="4" w:space="0" w:color="auto"/>
              <w:left w:val="single" w:sz="4" w:space="0" w:color="auto"/>
              <w:bottom w:val="single" w:sz="4" w:space="0" w:color="auto"/>
              <w:right w:val="single" w:sz="4" w:space="0" w:color="auto"/>
            </w:tcBorders>
          </w:tcPr>
          <w:p w14:paraId="0544D611" w14:textId="77777777" w:rsidR="00E570ED" w:rsidRDefault="00E570ED" w:rsidP="00481448">
            <w:pPr>
              <w:jc w:val="center"/>
              <w:rPr>
                <w:b/>
                <w:bCs/>
                <w:sz w:val="18"/>
                <w:szCs w:val="18"/>
                <w:lang w:eastAsia="ru-RU"/>
              </w:rPr>
            </w:pPr>
          </w:p>
          <w:p w14:paraId="3CD4EC32" w14:textId="77777777" w:rsidR="00E570ED" w:rsidRPr="002B2D82" w:rsidRDefault="00E570ED" w:rsidP="00481448">
            <w:pPr>
              <w:jc w:val="center"/>
              <w:rPr>
                <w:sz w:val="18"/>
                <w:szCs w:val="18"/>
                <w:lang w:eastAsia="ru-RU"/>
              </w:rPr>
            </w:pPr>
            <w:r>
              <w:rPr>
                <w:b/>
                <w:bCs/>
                <w:sz w:val="18"/>
                <w:szCs w:val="18"/>
                <w:lang w:eastAsia="ru-RU"/>
              </w:rPr>
              <w:t>Итого суммарное количество АЗС по Лоту №3 - _________шт.</w:t>
            </w:r>
          </w:p>
        </w:tc>
      </w:tr>
    </w:tbl>
    <w:p w14:paraId="7CD69F78" w14:textId="77777777" w:rsidR="00E570ED" w:rsidRPr="002B2D82" w:rsidRDefault="00E570ED" w:rsidP="00E570ED">
      <w:pPr>
        <w:jc w:val="right"/>
      </w:pPr>
    </w:p>
    <w:p w14:paraId="50B0A89E" w14:textId="77777777" w:rsidR="00E570ED" w:rsidRDefault="00E570ED" w:rsidP="00E570ED">
      <w:pPr>
        <w:jc w:val="center"/>
        <w:outlineLvl w:val="2"/>
        <w:rPr>
          <w:b/>
          <w:lang w:val="en-US"/>
        </w:rPr>
      </w:pPr>
      <w:r>
        <w:rPr>
          <w:b/>
        </w:rPr>
        <w:t xml:space="preserve">ДЛЯ ЛОТА № </w:t>
      </w:r>
      <w:r>
        <w:rPr>
          <w:b/>
          <w:lang w:val="en-US"/>
        </w:rPr>
        <w:t>4</w:t>
      </w:r>
    </w:p>
    <w:p w14:paraId="24419023" w14:textId="77777777" w:rsidR="00E570ED" w:rsidRPr="00E570ED" w:rsidRDefault="00E570ED" w:rsidP="00E570ED">
      <w:pPr>
        <w:jc w:val="center"/>
        <w:rPr>
          <w:b/>
        </w:rPr>
      </w:pPr>
    </w:p>
    <w:tbl>
      <w:tblPr>
        <w:tblW w:w="8982" w:type="dxa"/>
        <w:jc w:val="center"/>
        <w:tblLook w:val="04A0" w:firstRow="1" w:lastRow="0" w:firstColumn="1" w:lastColumn="0" w:noHBand="0" w:noVBand="1"/>
      </w:tblPr>
      <w:tblGrid>
        <w:gridCol w:w="459"/>
        <w:gridCol w:w="1594"/>
        <w:gridCol w:w="1452"/>
        <w:gridCol w:w="743"/>
        <w:gridCol w:w="1276"/>
        <w:gridCol w:w="1842"/>
        <w:gridCol w:w="851"/>
        <w:gridCol w:w="765"/>
      </w:tblGrid>
      <w:tr w:rsidR="00E570ED" w:rsidRPr="002B2D82" w14:paraId="59343503" w14:textId="77777777" w:rsidTr="00D8333A">
        <w:trPr>
          <w:trHeight w:val="321"/>
          <w:jc w:val="center"/>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2436749" w14:textId="77777777" w:rsidR="00E570ED" w:rsidRPr="002B2D82" w:rsidRDefault="00E570ED" w:rsidP="00481448">
            <w:pPr>
              <w:jc w:val="center"/>
              <w:rPr>
                <w:sz w:val="18"/>
                <w:szCs w:val="18"/>
                <w:lang w:eastAsia="ru-RU"/>
              </w:rPr>
            </w:pPr>
            <w:r>
              <w:rPr>
                <w:sz w:val="18"/>
                <w:szCs w:val="18"/>
                <w:lang w:eastAsia="ru-RU"/>
              </w:rPr>
              <w:t>№ п/п</w:t>
            </w:r>
          </w:p>
        </w:tc>
        <w:tc>
          <w:tcPr>
            <w:tcW w:w="159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EDE0374" w14:textId="77777777" w:rsidR="00E570ED" w:rsidRPr="002B2D82" w:rsidRDefault="00E570ED" w:rsidP="00481448">
            <w:pPr>
              <w:jc w:val="center"/>
              <w:rPr>
                <w:sz w:val="18"/>
                <w:szCs w:val="18"/>
                <w:lang w:eastAsia="ru-RU"/>
              </w:rPr>
            </w:pPr>
            <w:r>
              <w:rPr>
                <w:sz w:val="18"/>
                <w:szCs w:val="18"/>
                <w:lang w:eastAsia="ru-RU"/>
              </w:rPr>
              <w:t xml:space="preserve">Регион </w:t>
            </w:r>
          </w:p>
        </w:tc>
        <w:tc>
          <w:tcPr>
            <w:tcW w:w="145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37723A" w14:textId="77777777" w:rsidR="00E570ED" w:rsidRPr="002B2D82" w:rsidRDefault="00E570ED" w:rsidP="00481448">
            <w:pPr>
              <w:jc w:val="center"/>
              <w:rPr>
                <w:sz w:val="18"/>
                <w:szCs w:val="18"/>
                <w:lang w:eastAsia="ru-RU"/>
              </w:rPr>
            </w:pPr>
            <w:r>
              <w:rPr>
                <w:sz w:val="18"/>
                <w:szCs w:val="18"/>
                <w:lang w:eastAsia="ru-RU"/>
              </w:rPr>
              <w:t>Владелец /марка/название АЗС</w:t>
            </w:r>
          </w:p>
        </w:tc>
        <w:tc>
          <w:tcPr>
            <w:tcW w:w="74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825FA02" w14:textId="77777777" w:rsidR="00E570ED" w:rsidRPr="002B2D82" w:rsidRDefault="00E570ED" w:rsidP="00481448">
            <w:pPr>
              <w:jc w:val="center"/>
              <w:rPr>
                <w:sz w:val="18"/>
                <w:szCs w:val="18"/>
                <w:lang w:eastAsia="ru-RU"/>
              </w:rPr>
            </w:pPr>
            <w:r>
              <w:rPr>
                <w:sz w:val="18"/>
                <w:szCs w:val="18"/>
                <w:lang w:eastAsia="ru-RU"/>
              </w:rPr>
              <w:t>№ АЗС</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3F4D785" w14:textId="77777777" w:rsidR="00E570ED" w:rsidRPr="002B2D82" w:rsidRDefault="00E570ED" w:rsidP="00481448">
            <w:pPr>
              <w:jc w:val="center"/>
              <w:rPr>
                <w:sz w:val="18"/>
                <w:szCs w:val="18"/>
                <w:lang w:eastAsia="ru-RU"/>
              </w:rPr>
            </w:pPr>
            <w:r>
              <w:rPr>
                <w:sz w:val="18"/>
                <w:szCs w:val="18"/>
                <w:lang w:eastAsia="ru-RU"/>
              </w:rPr>
              <w:t>Адрес АЗС</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2FCFD61" w14:textId="77777777" w:rsidR="00E570ED" w:rsidRPr="002B2D82" w:rsidRDefault="00E570ED" w:rsidP="00481448">
            <w:pPr>
              <w:jc w:val="center"/>
              <w:rPr>
                <w:sz w:val="18"/>
                <w:szCs w:val="18"/>
                <w:lang w:eastAsia="ru-RU"/>
              </w:rPr>
            </w:pPr>
            <w:r>
              <w:rPr>
                <w:sz w:val="18"/>
                <w:szCs w:val="18"/>
                <w:lang w:eastAsia="ru-RU"/>
              </w:rPr>
              <w:t>Вид и марка топлива</w:t>
            </w:r>
          </w:p>
        </w:tc>
        <w:tc>
          <w:tcPr>
            <w:tcW w:w="1616" w:type="dxa"/>
            <w:gridSpan w:val="2"/>
            <w:tcBorders>
              <w:top w:val="single" w:sz="4" w:space="0" w:color="auto"/>
              <w:left w:val="nil"/>
              <w:bottom w:val="single" w:sz="4" w:space="0" w:color="auto"/>
              <w:right w:val="single" w:sz="4" w:space="0" w:color="auto"/>
            </w:tcBorders>
          </w:tcPr>
          <w:p w14:paraId="6E9159F0" w14:textId="7B16AA8C" w:rsidR="00E570ED" w:rsidRPr="002B2D82" w:rsidRDefault="00E570ED" w:rsidP="00481448">
            <w:pPr>
              <w:jc w:val="center"/>
              <w:rPr>
                <w:sz w:val="18"/>
                <w:szCs w:val="18"/>
                <w:lang w:eastAsia="ru-RU"/>
              </w:rPr>
            </w:pPr>
            <w:r>
              <w:rPr>
                <w:sz w:val="18"/>
                <w:szCs w:val="18"/>
                <w:lang w:eastAsia="ru-RU"/>
              </w:rPr>
              <w:t xml:space="preserve">Размер скидки, % </w:t>
            </w:r>
            <w:r>
              <w:rPr>
                <w:sz w:val="18"/>
                <w:szCs w:val="18"/>
                <w:lang w:eastAsia="ru-RU"/>
              </w:rPr>
              <w:fldChar w:fldCharType="begin"/>
            </w:r>
            <w:r>
              <w:rPr>
                <w:sz w:val="18"/>
                <w:szCs w:val="18"/>
                <w:lang w:eastAsia="ru-RU"/>
              </w:rPr>
              <w:instrText xml:space="preserve"> NOTEREF _Ref182493112 \f \h </w:instrText>
            </w:r>
            <w:r>
              <w:rPr>
                <w:sz w:val="18"/>
                <w:szCs w:val="18"/>
                <w:lang w:eastAsia="ru-RU"/>
              </w:rPr>
            </w:r>
            <w:r>
              <w:rPr>
                <w:sz w:val="18"/>
                <w:szCs w:val="18"/>
                <w:lang w:eastAsia="ru-RU"/>
              </w:rPr>
              <w:fldChar w:fldCharType="separate"/>
            </w:r>
            <w:r w:rsidR="008139A5" w:rsidRPr="008139A5">
              <w:rPr>
                <w:rStyle w:val="af9"/>
              </w:rPr>
              <w:t>5</w:t>
            </w:r>
            <w:r>
              <w:rPr>
                <w:sz w:val="18"/>
                <w:szCs w:val="18"/>
                <w:lang w:eastAsia="ru-RU"/>
              </w:rPr>
              <w:fldChar w:fldCharType="end"/>
            </w:r>
          </w:p>
        </w:tc>
      </w:tr>
      <w:tr w:rsidR="00E570ED" w:rsidRPr="002B2D82" w14:paraId="625786C1" w14:textId="77777777" w:rsidTr="00D8333A">
        <w:trPr>
          <w:trHeight w:val="300"/>
          <w:jc w:val="center"/>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42E2926D" w14:textId="77777777" w:rsidR="00E570ED" w:rsidRPr="002B2D82" w:rsidRDefault="00E570ED" w:rsidP="00481448">
            <w:pPr>
              <w:rPr>
                <w:sz w:val="18"/>
                <w:szCs w:val="18"/>
                <w:lang w:eastAsia="ru-RU"/>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09182D60" w14:textId="77777777" w:rsidR="00E570ED" w:rsidRPr="002B2D82" w:rsidRDefault="00E570ED" w:rsidP="00481448">
            <w:pPr>
              <w:rPr>
                <w:sz w:val="18"/>
                <w:szCs w:val="18"/>
                <w:lang w:eastAsia="ru-RU"/>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7F91842D" w14:textId="77777777" w:rsidR="00E570ED" w:rsidRPr="002B2D82" w:rsidRDefault="00E570ED" w:rsidP="00481448">
            <w:pPr>
              <w:rPr>
                <w:sz w:val="18"/>
                <w:szCs w:val="18"/>
                <w:lang w:eastAsia="ru-RU"/>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14:paraId="0C88BD6B" w14:textId="77777777" w:rsidR="00E570ED" w:rsidRPr="002B2D82" w:rsidRDefault="00E570ED" w:rsidP="00481448">
            <w:pPr>
              <w:rPr>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4D76A24" w14:textId="77777777" w:rsidR="00E570ED" w:rsidRPr="002B2D82" w:rsidRDefault="00E570ED" w:rsidP="00481448">
            <w:pPr>
              <w:rPr>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70FD0BB" w14:textId="77777777" w:rsidR="00E570ED" w:rsidRPr="002B2D82" w:rsidRDefault="00E570ED" w:rsidP="00481448">
            <w:pPr>
              <w:rPr>
                <w:sz w:val="18"/>
                <w:szCs w:val="18"/>
                <w:lang w:eastAsia="ru-RU"/>
              </w:rPr>
            </w:pPr>
          </w:p>
        </w:tc>
        <w:tc>
          <w:tcPr>
            <w:tcW w:w="851" w:type="dxa"/>
            <w:tcBorders>
              <w:top w:val="nil"/>
              <w:left w:val="nil"/>
              <w:bottom w:val="single" w:sz="4" w:space="0" w:color="auto"/>
              <w:right w:val="single" w:sz="4" w:space="0" w:color="auto"/>
            </w:tcBorders>
          </w:tcPr>
          <w:p w14:paraId="04C74DE9" w14:textId="77777777" w:rsidR="00E570ED" w:rsidRDefault="00E570ED" w:rsidP="00481448">
            <w:pPr>
              <w:jc w:val="center"/>
              <w:rPr>
                <w:sz w:val="18"/>
                <w:szCs w:val="18"/>
                <w:lang w:eastAsia="ru-RU"/>
              </w:rPr>
            </w:pPr>
            <w:r>
              <w:rPr>
                <w:sz w:val="18"/>
                <w:szCs w:val="18"/>
                <w:lang w:eastAsia="ru-RU"/>
              </w:rPr>
              <w:t>Аи-92,</w:t>
            </w:r>
            <w:r>
              <w:rPr>
                <w:sz w:val="18"/>
                <w:szCs w:val="18"/>
                <w:lang w:eastAsia="ru-RU"/>
              </w:rPr>
              <w:br/>
              <w:t xml:space="preserve"> Аи-92+</w:t>
            </w:r>
          </w:p>
        </w:tc>
        <w:tc>
          <w:tcPr>
            <w:tcW w:w="765" w:type="dxa"/>
            <w:tcBorders>
              <w:top w:val="nil"/>
              <w:left w:val="nil"/>
              <w:bottom w:val="single" w:sz="4" w:space="0" w:color="auto"/>
              <w:right w:val="single" w:sz="4" w:space="0" w:color="auto"/>
            </w:tcBorders>
          </w:tcPr>
          <w:p w14:paraId="6D048B0E" w14:textId="77777777" w:rsidR="00E570ED" w:rsidRPr="002B2D82" w:rsidRDefault="00E570ED" w:rsidP="00481448">
            <w:pPr>
              <w:jc w:val="center"/>
              <w:rPr>
                <w:sz w:val="18"/>
                <w:szCs w:val="18"/>
                <w:lang w:eastAsia="ru-RU"/>
              </w:rPr>
            </w:pPr>
            <w:r>
              <w:rPr>
                <w:sz w:val="18"/>
                <w:szCs w:val="18"/>
                <w:lang w:eastAsia="ru-RU"/>
              </w:rPr>
              <w:t>ДТ, ДТ+</w:t>
            </w:r>
          </w:p>
        </w:tc>
      </w:tr>
      <w:tr w:rsidR="00E570ED" w:rsidRPr="002B2D82" w14:paraId="0BD7E245" w14:textId="77777777" w:rsidTr="00D8333A">
        <w:trPr>
          <w:trHeight w:val="480"/>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97EE4" w14:textId="77777777" w:rsidR="00E570ED" w:rsidRPr="002B2D82" w:rsidRDefault="00E570ED" w:rsidP="00481448">
            <w:pPr>
              <w:jc w:val="center"/>
              <w:rPr>
                <w:sz w:val="18"/>
                <w:szCs w:val="18"/>
                <w:lang w:eastAsia="ru-RU"/>
              </w:rPr>
            </w:pPr>
            <w:r>
              <w:rPr>
                <w:sz w:val="18"/>
                <w:szCs w:val="18"/>
                <w:lang w:eastAsia="ru-RU"/>
              </w:rPr>
              <w:t>1</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5D66D" w14:textId="77777777" w:rsidR="00E570ED" w:rsidRPr="002B2D82" w:rsidRDefault="00E570ED" w:rsidP="00481448">
            <w:pPr>
              <w:jc w:val="center"/>
              <w:rPr>
                <w:sz w:val="18"/>
                <w:szCs w:val="18"/>
                <w:lang w:eastAsia="ru-RU"/>
              </w:rPr>
            </w:pPr>
            <w:r>
              <w:rPr>
                <w:sz w:val="18"/>
                <w:szCs w:val="18"/>
                <w:lang w:eastAsia="ru-RU"/>
              </w:rPr>
              <w:t>Забайкальский край</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1F7E" w14:textId="77777777" w:rsidR="00E570ED" w:rsidRPr="002B2D82" w:rsidRDefault="00E570ED" w:rsidP="00481448">
            <w:pPr>
              <w:jc w:val="center"/>
              <w:rPr>
                <w:sz w:val="18"/>
                <w:szCs w:val="18"/>
                <w:lang w:eastAsia="ru-RU"/>
              </w:rPr>
            </w:pPr>
            <w:r>
              <w:rPr>
                <w:sz w:val="18"/>
                <w:szCs w:val="18"/>
                <w:lang w:eastAsia="ru-RU"/>
              </w:rPr>
              <w:t> </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4DD0C" w14:textId="77777777" w:rsidR="00E570ED" w:rsidRPr="002B2D82" w:rsidRDefault="00E570ED" w:rsidP="00481448">
            <w:pPr>
              <w:jc w:val="center"/>
              <w:rPr>
                <w:sz w:val="18"/>
                <w:szCs w:val="18"/>
                <w:lang w:eastAsia="ru-RU"/>
              </w:rPr>
            </w:pPr>
            <w:r>
              <w:rPr>
                <w:sz w:val="18"/>
                <w:szCs w:val="18"/>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0D8A5" w14:textId="77777777" w:rsidR="00E570ED" w:rsidRPr="002B2D82" w:rsidRDefault="00E570ED" w:rsidP="00481448">
            <w:pPr>
              <w:jc w:val="center"/>
              <w:rPr>
                <w:sz w:val="18"/>
                <w:szCs w:val="18"/>
                <w:lang w:eastAsia="ru-RU"/>
              </w:rPr>
            </w:pPr>
            <w:r>
              <w:rPr>
                <w:sz w:val="18"/>
                <w:szCs w:val="18"/>
                <w:lang w:eastAsia="ru-RU"/>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41020" w14:textId="44BD1A9C" w:rsidR="00E570ED" w:rsidRPr="002B2D82"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 ДТ </w:t>
            </w:r>
            <w:r>
              <w:rPr>
                <w:sz w:val="18"/>
                <w:szCs w:val="18"/>
              </w:rPr>
              <w:t>и/или</w:t>
            </w:r>
            <w:r>
              <w:rPr>
                <w:b/>
                <w:lang w:eastAsia="ru-RU"/>
              </w:rPr>
              <w:t xml:space="preserve"> </w:t>
            </w:r>
            <w:r>
              <w:rPr>
                <w:sz w:val="18"/>
                <w:szCs w:val="18"/>
                <w:lang w:eastAsia="ru-RU"/>
              </w:rPr>
              <w:t>ДТ+</w:t>
            </w:r>
          </w:p>
        </w:tc>
        <w:tc>
          <w:tcPr>
            <w:tcW w:w="851" w:type="dxa"/>
            <w:tcBorders>
              <w:top w:val="single" w:sz="4" w:space="0" w:color="auto"/>
              <w:left w:val="single" w:sz="4" w:space="0" w:color="auto"/>
              <w:bottom w:val="single" w:sz="4" w:space="0" w:color="auto"/>
              <w:right w:val="single" w:sz="4" w:space="0" w:color="auto"/>
            </w:tcBorders>
          </w:tcPr>
          <w:p w14:paraId="542B81D4" w14:textId="77777777" w:rsidR="00E570ED" w:rsidRDefault="00E570ED" w:rsidP="00481448">
            <w:pPr>
              <w:jc w:val="center"/>
              <w:rPr>
                <w:sz w:val="18"/>
                <w:szCs w:val="18"/>
                <w:lang w:eastAsia="ru-RU"/>
              </w:rPr>
            </w:pPr>
          </w:p>
        </w:tc>
        <w:tc>
          <w:tcPr>
            <w:tcW w:w="765" w:type="dxa"/>
            <w:tcBorders>
              <w:top w:val="single" w:sz="4" w:space="0" w:color="auto"/>
              <w:left w:val="single" w:sz="4" w:space="0" w:color="auto"/>
              <w:bottom w:val="single" w:sz="4" w:space="0" w:color="auto"/>
              <w:right w:val="single" w:sz="4" w:space="0" w:color="auto"/>
            </w:tcBorders>
          </w:tcPr>
          <w:p w14:paraId="24207291" w14:textId="77777777" w:rsidR="00E570ED" w:rsidRPr="002B2D82" w:rsidRDefault="00E570ED" w:rsidP="00481448">
            <w:pPr>
              <w:jc w:val="center"/>
              <w:rPr>
                <w:sz w:val="18"/>
                <w:szCs w:val="18"/>
                <w:lang w:eastAsia="ru-RU"/>
              </w:rPr>
            </w:pPr>
          </w:p>
        </w:tc>
      </w:tr>
      <w:tr w:rsidR="00E570ED" w:rsidRPr="002B2D82" w14:paraId="2AF46A82" w14:textId="77777777" w:rsidTr="00D8333A">
        <w:trPr>
          <w:trHeight w:val="480"/>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74103061" w14:textId="77777777" w:rsidR="00E570ED" w:rsidRPr="002B2D82" w:rsidRDefault="00E570ED" w:rsidP="00481448">
            <w:pPr>
              <w:jc w:val="center"/>
              <w:rPr>
                <w:sz w:val="18"/>
                <w:szCs w:val="18"/>
                <w:lang w:eastAsia="ru-RU"/>
              </w:rPr>
            </w:pPr>
            <w:r>
              <w:rPr>
                <w:sz w:val="18"/>
                <w:szCs w:val="18"/>
                <w:lang w:eastAsia="ru-RU"/>
              </w:rPr>
              <w:t> …</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2C1CE5BC" w14:textId="77777777" w:rsidR="00E570ED" w:rsidRPr="002B2D82" w:rsidRDefault="00E570ED" w:rsidP="00481448">
            <w:pPr>
              <w:jc w:val="center"/>
              <w:rPr>
                <w:sz w:val="18"/>
                <w:szCs w:val="18"/>
                <w:lang w:eastAsia="ru-RU"/>
              </w:rPr>
            </w:pPr>
            <w:r>
              <w:rPr>
                <w:sz w:val="18"/>
                <w:szCs w:val="18"/>
                <w:lang w:eastAsia="ru-RU"/>
              </w:rPr>
              <w:t>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6BA637BC" w14:textId="77777777" w:rsidR="00E570ED" w:rsidRPr="002B2D82" w:rsidRDefault="00E570ED" w:rsidP="00481448">
            <w:pPr>
              <w:jc w:val="center"/>
              <w:rPr>
                <w:sz w:val="18"/>
                <w:szCs w:val="18"/>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2B50A5A" w14:textId="77777777" w:rsidR="00E570ED" w:rsidRPr="002B2D82" w:rsidRDefault="00E570ED" w:rsidP="00481448">
            <w:pPr>
              <w:jc w:val="center"/>
              <w:rPr>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5AFDA1" w14:textId="77777777" w:rsidR="00E570ED" w:rsidRPr="002B2D82" w:rsidRDefault="00E570ED" w:rsidP="00481448">
            <w:pPr>
              <w:jc w:val="center"/>
              <w:rPr>
                <w:sz w:val="18"/>
                <w:szCs w:val="18"/>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0E8A5" w14:textId="28F1BF35" w:rsidR="00E570ED" w:rsidRPr="002B2D82"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 ДТ </w:t>
            </w:r>
            <w:r>
              <w:rPr>
                <w:sz w:val="18"/>
                <w:szCs w:val="18"/>
              </w:rPr>
              <w:t>и/или</w:t>
            </w:r>
            <w:r>
              <w:rPr>
                <w:b/>
                <w:lang w:eastAsia="ru-RU"/>
              </w:rPr>
              <w:t xml:space="preserve"> </w:t>
            </w:r>
            <w:r>
              <w:rPr>
                <w:sz w:val="18"/>
                <w:szCs w:val="18"/>
                <w:lang w:eastAsia="ru-RU"/>
              </w:rPr>
              <w:t>ДТ+</w:t>
            </w:r>
          </w:p>
        </w:tc>
        <w:tc>
          <w:tcPr>
            <w:tcW w:w="851" w:type="dxa"/>
            <w:tcBorders>
              <w:top w:val="single" w:sz="4" w:space="0" w:color="auto"/>
              <w:left w:val="single" w:sz="4" w:space="0" w:color="auto"/>
              <w:bottom w:val="single" w:sz="4" w:space="0" w:color="auto"/>
              <w:right w:val="single" w:sz="4" w:space="0" w:color="auto"/>
            </w:tcBorders>
          </w:tcPr>
          <w:p w14:paraId="32A9F602" w14:textId="77777777" w:rsidR="00E570ED" w:rsidRPr="002B2D82" w:rsidRDefault="00E570ED" w:rsidP="00481448">
            <w:pPr>
              <w:jc w:val="center"/>
              <w:rPr>
                <w:sz w:val="18"/>
                <w:szCs w:val="18"/>
                <w:lang w:eastAsia="ru-RU"/>
              </w:rPr>
            </w:pPr>
          </w:p>
        </w:tc>
        <w:tc>
          <w:tcPr>
            <w:tcW w:w="765" w:type="dxa"/>
            <w:tcBorders>
              <w:top w:val="single" w:sz="4" w:space="0" w:color="auto"/>
              <w:left w:val="single" w:sz="4" w:space="0" w:color="auto"/>
              <w:bottom w:val="single" w:sz="4" w:space="0" w:color="auto"/>
              <w:right w:val="single" w:sz="4" w:space="0" w:color="auto"/>
            </w:tcBorders>
          </w:tcPr>
          <w:p w14:paraId="3D4F6C24" w14:textId="77777777" w:rsidR="00E570ED" w:rsidRPr="002B2D82" w:rsidRDefault="00E570ED" w:rsidP="00481448">
            <w:pPr>
              <w:jc w:val="center"/>
              <w:rPr>
                <w:sz w:val="18"/>
                <w:szCs w:val="18"/>
                <w:lang w:eastAsia="ru-RU"/>
              </w:rPr>
            </w:pPr>
          </w:p>
        </w:tc>
      </w:tr>
      <w:tr w:rsidR="00D8333A" w:rsidRPr="002B2D82" w14:paraId="63850671" w14:textId="77777777" w:rsidTr="009311D6">
        <w:trPr>
          <w:trHeight w:val="480"/>
          <w:jc w:val="center"/>
        </w:trPr>
        <w:tc>
          <w:tcPr>
            <w:tcW w:w="89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28C1817" w14:textId="3012050A" w:rsidR="00D8333A" w:rsidRPr="002B2D82" w:rsidRDefault="00D8333A" w:rsidP="00481448">
            <w:pPr>
              <w:jc w:val="center"/>
              <w:rPr>
                <w:sz w:val="18"/>
                <w:szCs w:val="18"/>
                <w:lang w:eastAsia="ru-RU"/>
              </w:rPr>
            </w:pPr>
            <w:r>
              <w:rPr>
                <w:b/>
                <w:bCs/>
                <w:sz w:val="18"/>
                <w:szCs w:val="18"/>
                <w:lang w:eastAsia="ru-RU"/>
              </w:rPr>
              <w:t>Итого суммарное количество АЗС по Лоту №4 - _________шт.</w:t>
            </w:r>
          </w:p>
        </w:tc>
      </w:tr>
    </w:tbl>
    <w:p w14:paraId="7DA6D75D" w14:textId="77777777" w:rsidR="00E570ED" w:rsidRDefault="00E570ED" w:rsidP="00E570ED">
      <w:pPr>
        <w:jc w:val="center"/>
      </w:pPr>
    </w:p>
    <w:p w14:paraId="04A0F856" w14:textId="77777777" w:rsidR="00E570ED" w:rsidRDefault="00E570ED" w:rsidP="00E570ED">
      <w:pPr>
        <w:jc w:val="center"/>
      </w:pPr>
    </w:p>
    <w:p w14:paraId="2E639DEF" w14:textId="485EC7CC" w:rsidR="00E570ED" w:rsidRDefault="00E570ED" w:rsidP="00E570ED">
      <w:pPr>
        <w:jc w:val="center"/>
      </w:pPr>
    </w:p>
    <w:p w14:paraId="7723ACFB" w14:textId="77777777" w:rsidR="0002613A" w:rsidRDefault="0002613A" w:rsidP="00E570ED">
      <w:pPr>
        <w:jc w:val="center"/>
      </w:pPr>
    </w:p>
    <w:p w14:paraId="545CF86B" w14:textId="77777777" w:rsidR="00D8333A" w:rsidRPr="002B2D82" w:rsidRDefault="00D8333A" w:rsidP="00E570ED">
      <w:pPr>
        <w:jc w:val="center"/>
      </w:pPr>
    </w:p>
    <w:p w14:paraId="3EAEB77C" w14:textId="77777777" w:rsidR="00E570ED" w:rsidRDefault="00E570ED" w:rsidP="00E570ED">
      <w:pPr>
        <w:jc w:val="center"/>
        <w:outlineLvl w:val="2"/>
        <w:rPr>
          <w:b/>
        </w:rPr>
      </w:pPr>
      <w:r>
        <w:rPr>
          <w:b/>
        </w:rPr>
        <w:lastRenderedPageBreak/>
        <w:t>ДЛЯ ЛОТА № 5</w:t>
      </w:r>
    </w:p>
    <w:p w14:paraId="4FC1EBD5" w14:textId="77777777" w:rsidR="00E570ED" w:rsidRPr="00BC08A4" w:rsidRDefault="00E570ED" w:rsidP="00E570ED">
      <w:pPr>
        <w:jc w:val="center"/>
        <w:rPr>
          <w:b/>
        </w:rPr>
      </w:pPr>
    </w:p>
    <w:tbl>
      <w:tblPr>
        <w:tblW w:w="4561" w:type="pct"/>
        <w:jc w:val="center"/>
        <w:tblLook w:val="04A0" w:firstRow="1" w:lastRow="0" w:firstColumn="1" w:lastColumn="0" w:noHBand="0" w:noVBand="1"/>
      </w:tblPr>
      <w:tblGrid>
        <w:gridCol w:w="459"/>
        <w:gridCol w:w="1798"/>
        <w:gridCol w:w="1844"/>
        <w:gridCol w:w="724"/>
        <w:gridCol w:w="1316"/>
        <w:gridCol w:w="1375"/>
        <w:gridCol w:w="1267"/>
      </w:tblGrid>
      <w:tr w:rsidR="00E570ED" w:rsidRPr="002B2D82" w14:paraId="7AB0BB13" w14:textId="77777777" w:rsidTr="00D8333A">
        <w:trPr>
          <w:trHeight w:val="300"/>
          <w:jc w:val="center"/>
        </w:trPr>
        <w:tc>
          <w:tcPr>
            <w:tcW w:w="26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D8137C6" w14:textId="77777777" w:rsidR="00E570ED" w:rsidRPr="002B2D82" w:rsidRDefault="00E570ED" w:rsidP="00481448">
            <w:pPr>
              <w:jc w:val="center"/>
              <w:rPr>
                <w:sz w:val="18"/>
                <w:szCs w:val="18"/>
                <w:lang w:eastAsia="ru-RU"/>
              </w:rPr>
            </w:pPr>
            <w:r>
              <w:rPr>
                <w:sz w:val="18"/>
                <w:szCs w:val="18"/>
                <w:lang w:eastAsia="ru-RU"/>
              </w:rPr>
              <w:t>№ п/п</w:t>
            </w:r>
          </w:p>
        </w:tc>
        <w:tc>
          <w:tcPr>
            <w:tcW w:w="102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1458843" w14:textId="77777777" w:rsidR="00E570ED" w:rsidRPr="002B2D82" w:rsidRDefault="00E570ED" w:rsidP="00481448">
            <w:pPr>
              <w:jc w:val="center"/>
              <w:rPr>
                <w:sz w:val="18"/>
                <w:szCs w:val="18"/>
                <w:lang w:eastAsia="ru-RU"/>
              </w:rPr>
            </w:pPr>
            <w:r>
              <w:rPr>
                <w:sz w:val="18"/>
                <w:szCs w:val="18"/>
                <w:lang w:eastAsia="ru-RU"/>
              </w:rPr>
              <w:t xml:space="preserve">Регион </w:t>
            </w:r>
          </w:p>
        </w:tc>
        <w:tc>
          <w:tcPr>
            <w:tcW w:w="105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3894A4F" w14:textId="77777777" w:rsidR="00E570ED" w:rsidRPr="002B2D82" w:rsidRDefault="00E570ED" w:rsidP="00481448">
            <w:pPr>
              <w:jc w:val="center"/>
              <w:rPr>
                <w:sz w:val="18"/>
                <w:szCs w:val="18"/>
                <w:lang w:eastAsia="ru-RU"/>
              </w:rPr>
            </w:pPr>
            <w:r>
              <w:rPr>
                <w:sz w:val="18"/>
                <w:szCs w:val="18"/>
                <w:lang w:eastAsia="ru-RU"/>
              </w:rPr>
              <w:t>Владелец /марка/название АЗС</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4F4759D" w14:textId="77777777" w:rsidR="00E570ED" w:rsidRPr="002B2D82" w:rsidRDefault="00E570ED" w:rsidP="00481448">
            <w:pPr>
              <w:jc w:val="center"/>
              <w:rPr>
                <w:sz w:val="18"/>
                <w:szCs w:val="18"/>
                <w:lang w:eastAsia="ru-RU"/>
              </w:rPr>
            </w:pPr>
            <w:r>
              <w:rPr>
                <w:sz w:val="18"/>
                <w:szCs w:val="18"/>
                <w:lang w:eastAsia="ru-RU"/>
              </w:rPr>
              <w:t>№ АЗС</w:t>
            </w:r>
          </w:p>
        </w:tc>
        <w:tc>
          <w:tcPr>
            <w:tcW w:w="74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150FBBA" w14:textId="77777777" w:rsidR="00E570ED" w:rsidRPr="002B2D82" w:rsidRDefault="00E570ED" w:rsidP="00481448">
            <w:pPr>
              <w:jc w:val="center"/>
              <w:rPr>
                <w:sz w:val="18"/>
                <w:szCs w:val="18"/>
                <w:lang w:eastAsia="ru-RU"/>
              </w:rPr>
            </w:pPr>
            <w:r>
              <w:rPr>
                <w:sz w:val="18"/>
                <w:szCs w:val="18"/>
                <w:lang w:eastAsia="ru-RU"/>
              </w:rPr>
              <w:t>Адрес АЗС</w:t>
            </w:r>
          </w:p>
        </w:tc>
        <w:tc>
          <w:tcPr>
            <w:tcW w:w="7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AD5D36D" w14:textId="77777777" w:rsidR="00E570ED" w:rsidRPr="002B2D82" w:rsidRDefault="00E570ED" w:rsidP="00481448">
            <w:pPr>
              <w:jc w:val="center"/>
              <w:rPr>
                <w:sz w:val="18"/>
                <w:szCs w:val="18"/>
                <w:lang w:eastAsia="ru-RU"/>
              </w:rPr>
            </w:pPr>
            <w:r>
              <w:rPr>
                <w:sz w:val="18"/>
                <w:szCs w:val="18"/>
                <w:lang w:eastAsia="ru-RU"/>
              </w:rPr>
              <w:t>Вид и марка топлива</w:t>
            </w:r>
          </w:p>
        </w:tc>
        <w:tc>
          <w:tcPr>
            <w:tcW w:w="721" w:type="pct"/>
            <w:tcBorders>
              <w:top w:val="single" w:sz="4" w:space="0" w:color="auto"/>
              <w:left w:val="single" w:sz="4" w:space="0" w:color="auto"/>
              <w:bottom w:val="single" w:sz="4" w:space="0" w:color="auto"/>
              <w:right w:val="single" w:sz="4" w:space="0" w:color="auto"/>
            </w:tcBorders>
          </w:tcPr>
          <w:p w14:paraId="281CFA08" w14:textId="38F0F562" w:rsidR="00E570ED" w:rsidRDefault="00E570ED" w:rsidP="00481448">
            <w:pPr>
              <w:jc w:val="center"/>
              <w:rPr>
                <w:sz w:val="18"/>
                <w:szCs w:val="18"/>
                <w:lang w:eastAsia="ru-RU"/>
              </w:rPr>
            </w:pPr>
            <w:r>
              <w:rPr>
                <w:sz w:val="18"/>
                <w:szCs w:val="18"/>
                <w:lang w:eastAsia="ru-RU"/>
              </w:rPr>
              <w:t xml:space="preserve">Размер скидки, % </w:t>
            </w:r>
            <w:r>
              <w:rPr>
                <w:sz w:val="18"/>
                <w:szCs w:val="18"/>
                <w:lang w:eastAsia="ru-RU"/>
              </w:rPr>
              <w:fldChar w:fldCharType="begin"/>
            </w:r>
            <w:r>
              <w:rPr>
                <w:sz w:val="18"/>
                <w:szCs w:val="18"/>
                <w:lang w:eastAsia="ru-RU"/>
              </w:rPr>
              <w:instrText xml:space="preserve"> NOTEREF _Ref182493112 \f \h </w:instrText>
            </w:r>
            <w:r>
              <w:rPr>
                <w:sz w:val="18"/>
                <w:szCs w:val="18"/>
                <w:lang w:eastAsia="ru-RU"/>
              </w:rPr>
            </w:r>
            <w:r>
              <w:rPr>
                <w:sz w:val="18"/>
                <w:szCs w:val="18"/>
                <w:lang w:eastAsia="ru-RU"/>
              </w:rPr>
              <w:fldChar w:fldCharType="separate"/>
            </w:r>
            <w:r w:rsidR="008139A5" w:rsidRPr="008139A5">
              <w:rPr>
                <w:rStyle w:val="af9"/>
              </w:rPr>
              <w:t>5</w:t>
            </w:r>
            <w:r>
              <w:rPr>
                <w:sz w:val="18"/>
                <w:szCs w:val="18"/>
                <w:lang w:eastAsia="ru-RU"/>
              </w:rPr>
              <w:fldChar w:fldCharType="end"/>
            </w:r>
          </w:p>
        </w:tc>
      </w:tr>
      <w:tr w:rsidR="00E570ED" w:rsidRPr="002B2D82" w14:paraId="0E0D3B3E" w14:textId="77777777" w:rsidTr="00D8333A">
        <w:trPr>
          <w:trHeight w:val="480"/>
          <w:jc w:val="center"/>
        </w:trPr>
        <w:tc>
          <w:tcPr>
            <w:tcW w:w="2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5D49E" w14:textId="77777777" w:rsidR="00E570ED" w:rsidRPr="002B2D82" w:rsidRDefault="00E570ED" w:rsidP="00481448">
            <w:pPr>
              <w:rPr>
                <w:sz w:val="18"/>
                <w:szCs w:val="18"/>
                <w:lang w:eastAsia="ru-RU"/>
              </w:rPr>
            </w:pPr>
          </w:p>
        </w:tc>
        <w:tc>
          <w:tcPr>
            <w:tcW w:w="10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BA9009" w14:textId="77777777" w:rsidR="00E570ED" w:rsidRPr="002B2D82" w:rsidRDefault="00E570ED" w:rsidP="00481448">
            <w:pPr>
              <w:rPr>
                <w:sz w:val="18"/>
                <w:szCs w:val="18"/>
                <w:lang w:eastAsia="ru-RU"/>
              </w:rPr>
            </w:pPr>
          </w:p>
        </w:tc>
        <w:tc>
          <w:tcPr>
            <w:tcW w:w="10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46C8E" w14:textId="77777777" w:rsidR="00E570ED" w:rsidRPr="002B2D82" w:rsidRDefault="00E570ED" w:rsidP="00481448">
            <w:pPr>
              <w:rPr>
                <w:sz w:val="18"/>
                <w:szCs w:val="18"/>
                <w:lang w:eastAsia="ru-RU"/>
              </w:rPr>
            </w:pPr>
          </w:p>
        </w:tc>
        <w:tc>
          <w:tcPr>
            <w:tcW w:w="4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561C6" w14:textId="77777777" w:rsidR="00E570ED" w:rsidRPr="002B2D82" w:rsidRDefault="00E570ED" w:rsidP="00481448">
            <w:pPr>
              <w:rPr>
                <w:sz w:val="18"/>
                <w:szCs w:val="18"/>
                <w:lang w:eastAsia="ru-RU"/>
              </w:rPr>
            </w:pPr>
          </w:p>
        </w:tc>
        <w:tc>
          <w:tcPr>
            <w:tcW w:w="7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F4A8C5" w14:textId="77777777" w:rsidR="00E570ED" w:rsidRPr="002B2D82" w:rsidRDefault="00E570ED" w:rsidP="00481448">
            <w:pPr>
              <w:rPr>
                <w:sz w:val="18"/>
                <w:szCs w:val="18"/>
                <w:lang w:eastAsia="ru-RU"/>
              </w:rPr>
            </w:pPr>
          </w:p>
        </w:tc>
        <w:tc>
          <w:tcPr>
            <w:tcW w:w="7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FB5E1C" w14:textId="77777777" w:rsidR="00E570ED" w:rsidRPr="002B2D82" w:rsidRDefault="00E570ED" w:rsidP="00481448">
            <w:pPr>
              <w:rPr>
                <w:sz w:val="18"/>
                <w:szCs w:val="18"/>
                <w:lang w:eastAsia="ru-RU"/>
              </w:rPr>
            </w:pPr>
          </w:p>
        </w:tc>
        <w:tc>
          <w:tcPr>
            <w:tcW w:w="721" w:type="pct"/>
            <w:tcBorders>
              <w:top w:val="single" w:sz="4" w:space="0" w:color="auto"/>
              <w:left w:val="single" w:sz="4" w:space="0" w:color="auto"/>
              <w:bottom w:val="single" w:sz="4" w:space="0" w:color="auto"/>
              <w:right w:val="single" w:sz="4" w:space="0" w:color="auto"/>
            </w:tcBorders>
          </w:tcPr>
          <w:p w14:paraId="7556627D" w14:textId="77777777" w:rsidR="00E570ED" w:rsidRPr="002B2D82" w:rsidRDefault="00E570ED" w:rsidP="00481448">
            <w:pPr>
              <w:jc w:val="center"/>
              <w:rPr>
                <w:sz w:val="18"/>
                <w:szCs w:val="18"/>
                <w:lang w:eastAsia="ru-RU"/>
              </w:rPr>
            </w:pPr>
            <w:r>
              <w:rPr>
                <w:sz w:val="18"/>
                <w:szCs w:val="18"/>
                <w:lang w:eastAsia="ru-RU"/>
              </w:rPr>
              <w:t>ДТ, ДТ+</w:t>
            </w:r>
          </w:p>
        </w:tc>
      </w:tr>
      <w:tr w:rsidR="00E570ED" w:rsidRPr="002B2D82" w14:paraId="1692C841" w14:textId="77777777" w:rsidTr="00D8333A">
        <w:trPr>
          <w:trHeight w:val="720"/>
          <w:jc w:val="center"/>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6674E" w14:textId="77777777" w:rsidR="00E570ED" w:rsidRPr="002B2D82" w:rsidRDefault="00E570ED" w:rsidP="00481448">
            <w:pPr>
              <w:jc w:val="center"/>
              <w:rPr>
                <w:sz w:val="18"/>
                <w:szCs w:val="18"/>
                <w:lang w:eastAsia="ru-RU"/>
              </w:rPr>
            </w:pPr>
            <w:r>
              <w:rPr>
                <w:sz w:val="18"/>
                <w:szCs w:val="18"/>
                <w:lang w:eastAsia="ru-RU"/>
              </w:rPr>
              <w:t>1 </w:t>
            </w:r>
          </w:p>
        </w:tc>
        <w:tc>
          <w:tcPr>
            <w:tcW w:w="1024" w:type="pct"/>
            <w:tcBorders>
              <w:top w:val="single" w:sz="4" w:space="0" w:color="auto"/>
              <w:left w:val="nil"/>
              <w:bottom w:val="single" w:sz="4" w:space="0" w:color="auto"/>
              <w:right w:val="single" w:sz="4" w:space="0" w:color="auto"/>
            </w:tcBorders>
            <w:shd w:val="clear" w:color="auto" w:fill="auto"/>
            <w:vAlign w:val="center"/>
            <w:hideMark/>
          </w:tcPr>
          <w:p w14:paraId="06D5F481" w14:textId="77777777" w:rsidR="00E570ED" w:rsidRPr="002B2D82" w:rsidRDefault="00E570ED" w:rsidP="00481448">
            <w:pPr>
              <w:rPr>
                <w:sz w:val="18"/>
                <w:szCs w:val="18"/>
                <w:lang w:eastAsia="ru-RU"/>
              </w:rPr>
            </w:pPr>
            <w:r>
              <w:rPr>
                <w:sz w:val="18"/>
                <w:szCs w:val="18"/>
                <w:lang w:eastAsia="ru-RU"/>
              </w:rPr>
              <w:t>Амурская область</w:t>
            </w:r>
          </w:p>
        </w:tc>
        <w:tc>
          <w:tcPr>
            <w:tcW w:w="1050" w:type="pct"/>
            <w:tcBorders>
              <w:top w:val="single" w:sz="4" w:space="0" w:color="auto"/>
              <w:left w:val="nil"/>
              <w:bottom w:val="single" w:sz="4" w:space="0" w:color="auto"/>
              <w:right w:val="single" w:sz="4" w:space="0" w:color="auto"/>
            </w:tcBorders>
            <w:shd w:val="clear" w:color="auto" w:fill="auto"/>
            <w:hideMark/>
          </w:tcPr>
          <w:p w14:paraId="5911B22F" w14:textId="77777777" w:rsidR="00E570ED" w:rsidRPr="002B2D82" w:rsidRDefault="00E570ED" w:rsidP="00481448">
            <w:pPr>
              <w:jc w:val="center"/>
              <w:rPr>
                <w:sz w:val="18"/>
                <w:szCs w:val="18"/>
                <w:lang w:eastAsia="ru-RU"/>
              </w:rPr>
            </w:pPr>
            <w:r>
              <w:rPr>
                <w:sz w:val="18"/>
                <w:szCs w:val="18"/>
                <w:lang w:eastAsia="ru-RU"/>
              </w:rPr>
              <w:t> </w:t>
            </w:r>
          </w:p>
        </w:tc>
        <w:tc>
          <w:tcPr>
            <w:tcW w:w="412" w:type="pct"/>
            <w:tcBorders>
              <w:top w:val="single" w:sz="4" w:space="0" w:color="auto"/>
              <w:left w:val="nil"/>
              <w:bottom w:val="single" w:sz="4" w:space="0" w:color="auto"/>
              <w:right w:val="single" w:sz="4" w:space="0" w:color="auto"/>
            </w:tcBorders>
            <w:shd w:val="clear" w:color="auto" w:fill="auto"/>
            <w:hideMark/>
          </w:tcPr>
          <w:p w14:paraId="16ED8D31" w14:textId="77777777" w:rsidR="00E570ED" w:rsidRPr="002B2D82" w:rsidRDefault="00E570ED" w:rsidP="00481448">
            <w:pPr>
              <w:jc w:val="center"/>
              <w:rPr>
                <w:sz w:val="18"/>
                <w:szCs w:val="18"/>
                <w:lang w:eastAsia="ru-RU"/>
              </w:rPr>
            </w:pPr>
            <w:r>
              <w:rPr>
                <w:sz w:val="18"/>
                <w:szCs w:val="18"/>
                <w:lang w:eastAsia="ru-RU"/>
              </w:rPr>
              <w:t> </w:t>
            </w:r>
          </w:p>
        </w:tc>
        <w:tc>
          <w:tcPr>
            <w:tcW w:w="749" w:type="pct"/>
            <w:tcBorders>
              <w:top w:val="single" w:sz="4" w:space="0" w:color="auto"/>
              <w:left w:val="nil"/>
              <w:bottom w:val="single" w:sz="4" w:space="0" w:color="auto"/>
              <w:right w:val="single" w:sz="4" w:space="0" w:color="auto"/>
            </w:tcBorders>
            <w:shd w:val="clear" w:color="auto" w:fill="auto"/>
            <w:hideMark/>
          </w:tcPr>
          <w:p w14:paraId="324E5BA8" w14:textId="77777777" w:rsidR="00E570ED" w:rsidRPr="002B2D82" w:rsidRDefault="00E570ED" w:rsidP="00481448">
            <w:pPr>
              <w:jc w:val="center"/>
              <w:rPr>
                <w:sz w:val="18"/>
                <w:szCs w:val="18"/>
                <w:lang w:eastAsia="ru-RU"/>
              </w:rPr>
            </w:pPr>
            <w:r>
              <w:rPr>
                <w:sz w:val="18"/>
                <w:szCs w:val="18"/>
                <w:lang w:eastAsia="ru-RU"/>
              </w:rPr>
              <w:t> </w:t>
            </w:r>
          </w:p>
        </w:tc>
        <w:tc>
          <w:tcPr>
            <w:tcW w:w="783" w:type="pct"/>
            <w:tcBorders>
              <w:top w:val="single" w:sz="4" w:space="0" w:color="auto"/>
              <w:left w:val="nil"/>
              <w:bottom w:val="single" w:sz="4" w:space="0" w:color="auto"/>
              <w:right w:val="single" w:sz="4" w:space="0" w:color="auto"/>
            </w:tcBorders>
            <w:shd w:val="clear" w:color="auto" w:fill="auto"/>
          </w:tcPr>
          <w:p w14:paraId="031F011F" w14:textId="77777777" w:rsidR="00E570ED" w:rsidRPr="002B2D82" w:rsidRDefault="00E570ED" w:rsidP="00481448">
            <w:pPr>
              <w:jc w:val="center"/>
              <w:rPr>
                <w:sz w:val="18"/>
                <w:szCs w:val="18"/>
                <w:lang w:eastAsia="ru-RU"/>
              </w:rPr>
            </w:pPr>
            <w:r>
              <w:rPr>
                <w:sz w:val="18"/>
                <w:szCs w:val="18"/>
                <w:lang w:eastAsia="ru-RU"/>
              </w:rPr>
              <w:t xml:space="preserve">ДТ </w:t>
            </w:r>
            <w:r>
              <w:rPr>
                <w:sz w:val="18"/>
                <w:szCs w:val="18"/>
              </w:rPr>
              <w:t>и/или</w:t>
            </w:r>
            <w:r>
              <w:rPr>
                <w:b/>
                <w:lang w:eastAsia="ru-RU"/>
              </w:rPr>
              <w:t xml:space="preserve"> </w:t>
            </w:r>
            <w:r>
              <w:rPr>
                <w:sz w:val="18"/>
                <w:szCs w:val="18"/>
                <w:lang w:eastAsia="ru-RU"/>
              </w:rPr>
              <w:t>ДТ+</w:t>
            </w:r>
          </w:p>
        </w:tc>
        <w:tc>
          <w:tcPr>
            <w:tcW w:w="721" w:type="pct"/>
            <w:tcBorders>
              <w:top w:val="single" w:sz="4" w:space="0" w:color="auto"/>
              <w:left w:val="nil"/>
              <w:bottom w:val="single" w:sz="4" w:space="0" w:color="auto"/>
              <w:right w:val="single" w:sz="4" w:space="0" w:color="auto"/>
            </w:tcBorders>
          </w:tcPr>
          <w:p w14:paraId="577AA181" w14:textId="77777777" w:rsidR="00E570ED" w:rsidRDefault="00E570ED" w:rsidP="00481448">
            <w:pPr>
              <w:jc w:val="center"/>
              <w:rPr>
                <w:sz w:val="18"/>
                <w:szCs w:val="18"/>
                <w:lang w:eastAsia="ru-RU"/>
              </w:rPr>
            </w:pPr>
          </w:p>
        </w:tc>
      </w:tr>
      <w:tr w:rsidR="00E570ED" w:rsidRPr="002B2D82" w14:paraId="28175133" w14:textId="77777777" w:rsidTr="00D8333A">
        <w:trPr>
          <w:trHeight w:val="480"/>
          <w:jc w:val="center"/>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192FCC" w14:textId="77777777" w:rsidR="00E570ED" w:rsidRPr="002B2D82" w:rsidRDefault="00E570ED" w:rsidP="00481448">
            <w:pPr>
              <w:jc w:val="center"/>
              <w:rPr>
                <w:sz w:val="18"/>
                <w:szCs w:val="18"/>
                <w:lang w:eastAsia="ru-RU"/>
              </w:rPr>
            </w:pPr>
            <w:r>
              <w:rPr>
                <w:sz w:val="18"/>
                <w:szCs w:val="18"/>
                <w:lang w:eastAsia="ru-RU"/>
              </w:rPr>
              <w:t> …</w:t>
            </w: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B51D8" w14:textId="77777777" w:rsidR="00E570ED" w:rsidRPr="002B2D82" w:rsidRDefault="00E570ED" w:rsidP="00481448">
            <w:pPr>
              <w:rPr>
                <w:sz w:val="18"/>
                <w:szCs w:val="18"/>
                <w:lang w:eastAsia="ru-RU"/>
              </w:rPr>
            </w:pPr>
            <w:r>
              <w:rPr>
                <w:sz w:val="18"/>
                <w:szCs w:val="18"/>
                <w:lang w:eastAsia="ru-RU"/>
              </w:rPr>
              <w:t>…</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98F8FCD" w14:textId="77777777" w:rsidR="00E570ED" w:rsidRPr="002B2D82" w:rsidRDefault="00E570ED" w:rsidP="00481448">
            <w:pPr>
              <w:jc w:val="center"/>
              <w:rPr>
                <w:sz w:val="18"/>
                <w:szCs w:val="18"/>
                <w:lang w:eastAsia="ru-RU"/>
              </w:rPr>
            </w:pPr>
            <w:r>
              <w:rPr>
                <w:sz w:val="18"/>
                <w:szCs w:val="18"/>
                <w:lang w:eastAsia="ru-RU"/>
              </w:rPr>
              <w:t> </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138C9E7E" w14:textId="77777777" w:rsidR="00E570ED" w:rsidRPr="002B2D82" w:rsidRDefault="00E570ED" w:rsidP="00481448">
            <w:pPr>
              <w:jc w:val="center"/>
              <w:rPr>
                <w:sz w:val="18"/>
                <w:szCs w:val="18"/>
                <w:lang w:eastAsia="ru-RU"/>
              </w:rPr>
            </w:pPr>
            <w:r>
              <w:rPr>
                <w:sz w:val="18"/>
                <w:szCs w:val="18"/>
                <w:lang w:eastAsia="ru-RU"/>
              </w:rPr>
              <w:t> </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14:paraId="14A8F45C" w14:textId="77777777" w:rsidR="00E570ED" w:rsidRPr="002B2D82" w:rsidRDefault="00E570ED" w:rsidP="00481448">
            <w:pPr>
              <w:jc w:val="center"/>
              <w:rPr>
                <w:sz w:val="18"/>
                <w:szCs w:val="18"/>
                <w:lang w:eastAsia="ru-RU"/>
              </w:rPr>
            </w:pPr>
            <w:r>
              <w:rPr>
                <w:sz w:val="18"/>
                <w:szCs w:val="18"/>
                <w:lang w:eastAsia="ru-RU"/>
              </w:rPr>
              <w:t> </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30B323D2" w14:textId="77777777" w:rsidR="00E570ED" w:rsidRPr="002B2D82" w:rsidRDefault="00E570ED" w:rsidP="00481448">
            <w:pPr>
              <w:jc w:val="center"/>
              <w:rPr>
                <w:sz w:val="18"/>
                <w:szCs w:val="18"/>
                <w:lang w:eastAsia="ru-RU"/>
              </w:rPr>
            </w:pPr>
            <w:r>
              <w:rPr>
                <w:sz w:val="18"/>
                <w:szCs w:val="18"/>
                <w:lang w:eastAsia="ru-RU"/>
              </w:rPr>
              <w:t xml:space="preserve">ДТ </w:t>
            </w:r>
            <w:r>
              <w:rPr>
                <w:sz w:val="18"/>
                <w:szCs w:val="18"/>
              </w:rPr>
              <w:t>и/или</w:t>
            </w:r>
            <w:r>
              <w:rPr>
                <w:b/>
                <w:lang w:eastAsia="ru-RU"/>
              </w:rPr>
              <w:t xml:space="preserve"> </w:t>
            </w:r>
            <w:r>
              <w:rPr>
                <w:sz w:val="18"/>
                <w:szCs w:val="18"/>
                <w:lang w:eastAsia="ru-RU"/>
              </w:rPr>
              <w:t>ДТ+</w:t>
            </w:r>
          </w:p>
        </w:tc>
        <w:tc>
          <w:tcPr>
            <w:tcW w:w="721" w:type="pct"/>
            <w:tcBorders>
              <w:top w:val="single" w:sz="4" w:space="0" w:color="auto"/>
              <w:left w:val="single" w:sz="4" w:space="0" w:color="auto"/>
              <w:bottom w:val="single" w:sz="4" w:space="0" w:color="auto"/>
              <w:right w:val="single" w:sz="4" w:space="0" w:color="auto"/>
            </w:tcBorders>
          </w:tcPr>
          <w:p w14:paraId="6372042E" w14:textId="77777777" w:rsidR="00E570ED" w:rsidRDefault="00E570ED" w:rsidP="00481448">
            <w:pPr>
              <w:jc w:val="center"/>
              <w:rPr>
                <w:sz w:val="18"/>
                <w:szCs w:val="18"/>
                <w:lang w:eastAsia="ru-RU"/>
              </w:rPr>
            </w:pPr>
          </w:p>
        </w:tc>
      </w:tr>
      <w:tr w:rsidR="00D8333A" w:rsidRPr="002B2D82" w14:paraId="4E0E693E" w14:textId="77777777" w:rsidTr="00D8333A">
        <w:trPr>
          <w:trHeight w:val="48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576EA7C" w14:textId="5EFA8DA2" w:rsidR="00D8333A" w:rsidRDefault="00E0030A" w:rsidP="00481448">
            <w:pPr>
              <w:jc w:val="center"/>
              <w:rPr>
                <w:sz w:val="18"/>
                <w:szCs w:val="18"/>
                <w:lang w:eastAsia="ru-RU"/>
              </w:rPr>
            </w:pPr>
            <w:r>
              <w:rPr>
                <w:b/>
                <w:bCs/>
                <w:sz w:val="18"/>
                <w:szCs w:val="18"/>
                <w:lang w:eastAsia="ru-RU"/>
              </w:rPr>
              <w:t>Итого суммарное количество АЗС по Лоту №5 - _________шт.</w:t>
            </w:r>
          </w:p>
        </w:tc>
      </w:tr>
      <w:bookmarkEnd w:id="34"/>
    </w:tbl>
    <w:p w14:paraId="2192C801" w14:textId="77777777" w:rsidR="00E570ED" w:rsidRDefault="00E570ED" w:rsidP="00E570ED">
      <w:pPr>
        <w:jc w:val="center"/>
      </w:pPr>
    </w:p>
    <w:p w14:paraId="170F83DD" w14:textId="77777777" w:rsidR="00E570ED" w:rsidRDefault="00E570ED" w:rsidP="00E570ED">
      <w:pPr>
        <w:jc w:val="center"/>
        <w:outlineLvl w:val="2"/>
        <w:rPr>
          <w:b/>
        </w:rPr>
      </w:pPr>
      <w:r>
        <w:rPr>
          <w:b/>
        </w:rPr>
        <w:t>ДЛЯ ЛОТА № 6</w:t>
      </w:r>
    </w:p>
    <w:p w14:paraId="49428349" w14:textId="77777777" w:rsidR="00E570ED" w:rsidRPr="00BC08A4" w:rsidRDefault="00E570ED" w:rsidP="00E570ED">
      <w:pPr>
        <w:jc w:val="center"/>
        <w:rPr>
          <w:b/>
        </w:rPr>
      </w:pPr>
    </w:p>
    <w:tbl>
      <w:tblPr>
        <w:tblW w:w="9054" w:type="dxa"/>
        <w:jc w:val="center"/>
        <w:tblLook w:val="04A0" w:firstRow="1" w:lastRow="0" w:firstColumn="1" w:lastColumn="0" w:noHBand="0" w:noVBand="1"/>
      </w:tblPr>
      <w:tblGrid>
        <w:gridCol w:w="460"/>
        <w:gridCol w:w="1634"/>
        <w:gridCol w:w="1452"/>
        <w:gridCol w:w="819"/>
        <w:gridCol w:w="707"/>
        <w:gridCol w:w="1229"/>
        <w:gridCol w:w="1487"/>
        <w:gridCol w:w="1266"/>
      </w:tblGrid>
      <w:tr w:rsidR="00E570ED" w:rsidRPr="002B2D82" w14:paraId="4273F37E" w14:textId="77777777" w:rsidTr="00481448">
        <w:trPr>
          <w:trHeight w:val="300"/>
          <w:jc w:val="center"/>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B364BC" w14:textId="77777777" w:rsidR="00E570ED" w:rsidRPr="002B2D82" w:rsidRDefault="00E570ED" w:rsidP="00481448">
            <w:pPr>
              <w:jc w:val="center"/>
              <w:rPr>
                <w:sz w:val="18"/>
                <w:szCs w:val="18"/>
                <w:lang w:eastAsia="ru-RU"/>
              </w:rPr>
            </w:pPr>
            <w:r>
              <w:rPr>
                <w:sz w:val="18"/>
                <w:szCs w:val="18"/>
                <w:lang w:eastAsia="ru-RU"/>
              </w:rPr>
              <w:t>№ п/п</w:t>
            </w:r>
          </w:p>
        </w:tc>
        <w:tc>
          <w:tcPr>
            <w:tcW w:w="16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82C3246" w14:textId="77777777" w:rsidR="00E570ED" w:rsidRPr="002B2D82" w:rsidRDefault="00E570ED" w:rsidP="00481448">
            <w:pPr>
              <w:jc w:val="center"/>
              <w:rPr>
                <w:sz w:val="18"/>
                <w:szCs w:val="18"/>
                <w:lang w:eastAsia="ru-RU"/>
              </w:rPr>
            </w:pPr>
            <w:r>
              <w:rPr>
                <w:sz w:val="18"/>
                <w:szCs w:val="18"/>
                <w:lang w:eastAsia="ru-RU"/>
              </w:rPr>
              <w:t xml:space="preserve">Регион </w:t>
            </w:r>
          </w:p>
        </w:tc>
        <w:tc>
          <w:tcPr>
            <w:tcW w:w="145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2918730" w14:textId="77777777" w:rsidR="00E570ED" w:rsidRPr="002B2D82" w:rsidRDefault="00E570ED" w:rsidP="00481448">
            <w:pPr>
              <w:jc w:val="center"/>
              <w:rPr>
                <w:sz w:val="18"/>
                <w:szCs w:val="18"/>
                <w:lang w:eastAsia="ru-RU"/>
              </w:rPr>
            </w:pPr>
            <w:r>
              <w:rPr>
                <w:sz w:val="18"/>
                <w:szCs w:val="18"/>
                <w:lang w:eastAsia="ru-RU"/>
              </w:rPr>
              <w:t>Владелец /марка/название АЗС</w:t>
            </w:r>
          </w:p>
        </w:tc>
        <w:tc>
          <w:tcPr>
            <w:tcW w:w="8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3FC1B86" w14:textId="77777777" w:rsidR="00E570ED" w:rsidRPr="002B2D82" w:rsidRDefault="00E570ED" w:rsidP="00481448">
            <w:pPr>
              <w:jc w:val="center"/>
              <w:rPr>
                <w:sz w:val="18"/>
                <w:szCs w:val="18"/>
                <w:lang w:eastAsia="ru-RU"/>
              </w:rPr>
            </w:pPr>
            <w:r>
              <w:rPr>
                <w:sz w:val="18"/>
                <w:szCs w:val="18"/>
                <w:lang w:eastAsia="ru-RU"/>
              </w:rPr>
              <w:t>№ АЗС</w:t>
            </w:r>
          </w:p>
        </w:tc>
        <w:tc>
          <w:tcPr>
            <w:tcW w:w="70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B8AA69" w14:textId="77777777" w:rsidR="00E570ED" w:rsidRPr="002B2D82" w:rsidRDefault="00E570ED" w:rsidP="00481448">
            <w:pPr>
              <w:jc w:val="center"/>
              <w:rPr>
                <w:sz w:val="18"/>
                <w:szCs w:val="18"/>
                <w:lang w:eastAsia="ru-RU"/>
              </w:rPr>
            </w:pPr>
            <w:r>
              <w:rPr>
                <w:sz w:val="18"/>
                <w:szCs w:val="18"/>
                <w:lang w:eastAsia="ru-RU"/>
              </w:rPr>
              <w:t>Адрес АЗС</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C6E69F7" w14:textId="77777777" w:rsidR="00E570ED" w:rsidRPr="002B2D82" w:rsidRDefault="00E570ED" w:rsidP="00481448">
            <w:pPr>
              <w:jc w:val="center"/>
              <w:rPr>
                <w:sz w:val="18"/>
                <w:szCs w:val="18"/>
                <w:lang w:eastAsia="ru-RU"/>
              </w:rPr>
            </w:pPr>
            <w:r>
              <w:rPr>
                <w:sz w:val="18"/>
                <w:szCs w:val="18"/>
                <w:lang w:eastAsia="ru-RU"/>
              </w:rPr>
              <w:t>Вид и марка топлива</w:t>
            </w:r>
          </w:p>
        </w:tc>
        <w:tc>
          <w:tcPr>
            <w:tcW w:w="2753" w:type="dxa"/>
            <w:gridSpan w:val="2"/>
            <w:tcBorders>
              <w:top w:val="single" w:sz="4" w:space="0" w:color="auto"/>
              <w:left w:val="nil"/>
              <w:bottom w:val="single" w:sz="4" w:space="0" w:color="auto"/>
              <w:right w:val="single" w:sz="4" w:space="0" w:color="auto"/>
            </w:tcBorders>
            <w:shd w:val="clear" w:color="auto" w:fill="auto"/>
            <w:hideMark/>
          </w:tcPr>
          <w:p w14:paraId="42E4112E" w14:textId="77777777" w:rsidR="00E570ED" w:rsidRPr="002B2D82" w:rsidRDefault="00E570ED" w:rsidP="00481448">
            <w:pPr>
              <w:jc w:val="center"/>
              <w:rPr>
                <w:sz w:val="18"/>
                <w:szCs w:val="18"/>
                <w:lang w:eastAsia="ru-RU"/>
              </w:rPr>
            </w:pPr>
            <w:r>
              <w:rPr>
                <w:sz w:val="18"/>
                <w:szCs w:val="18"/>
                <w:lang w:eastAsia="ru-RU"/>
              </w:rPr>
              <w:t>Размер скидки, %</w:t>
            </w:r>
          </w:p>
        </w:tc>
      </w:tr>
      <w:tr w:rsidR="00E570ED" w:rsidRPr="002B2D82" w14:paraId="767A7B12" w14:textId="77777777" w:rsidTr="00481448">
        <w:trPr>
          <w:trHeight w:val="480"/>
          <w:jc w:val="center"/>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1042F" w14:textId="77777777" w:rsidR="00E570ED" w:rsidRPr="002B2D82" w:rsidRDefault="00E570ED" w:rsidP="00481448">
            <w:pPr>
              <w:rPr>
                <w:sz w:val="18"/>
                <w:szCs w:val="18"/>
                <w:lang w:eastAsia="ru-RU"/>
              </w:rPr>
            </w:pPr>
          </w:p>
        </w:tc>
        <w:tc>
          <w:tcPr>
            <w:tcW w:w="16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1A6FFE" w14:textId="77777777" w:rsidR="00E570ED" w:rsidRPr="002B2D82" w:rsidRDefault="00E570ED" w:rsidP="00481448">
            <w:pPr>
              <w:rPr>
                <w:sz w:val="18"/>
                <w:szCs w:val="18"/>
                <w:lang w:eastAsia="ru-RU"/>
              </w:rPr>
            </w:pPr>
          </w:p>
        </w:tc>
        <w:tc>
          <w:tcPr>
            <w:tcW w:w="14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4732EC" w14:textId="77777777" w:rsidR="00E570ED" w:rsidRPr="002B2D82" w:rsidRDefault="00E570ED" w:rsidP="00481448">
            <w:pPr>
              <w:rPr>
                <w:sz w:val="18"/>
                <w:szCs w:val="18"/>
                <w:lang w:eastAsia="ru-RU"/>
              </w:rPr>
            </w:pPr>
          </w:p>
        </w:tc>
        <w:tc>
          <w:tcPr>
            <w:tcW w:w="8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7964CC" w14:textId="77777777" w:rsidR="00E570ED" w:rsidRPr="002B2D82" w:rsidRDefault="00E570ED" w:rsidP="00481448">
            <w:pPr>
              <w:rPr>
                <w:sz w:val="18"/>
                <w:szCs w:val="18"/>
                <w:lang w:eastAsia="ru-RU"/>
              </w:rPr>
            </w:pPr>
          </w:p>
        </w:tc>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1CB083" w14:textId="77777777" w:rsidR="00E570ED" w:rsidRPr="002B2D82" w:rsidRDefault="00E570ED" w:rsidP="00481448">
            <w:pPr>
              <w:rPr>
                <w:sz w:val="18"/>
                <w:szCs w:val="18"/>
                <w:lang w:eastAsia="ru-RU"/>
              </w:rPr>
            </w:pPr>
          </w:p>
        </w:tc>
        <w:tc>
          <w:tcPr>
            <w:tcW w:w="12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AC7998" w14:textId="77777777" w:rsidR="00E570ED" w:rsidRPr="002B2D82" w:rsidRDefault="00E570ED" w:rsidP="00481448">
            <w:pPr>
              <w:rPr>
                <w:sz w:val="18"/>
                <w:szCs w:val="18"/>
                <w:lang w:eastAsia="ru-RU"/>
              </w:rPr>
            </w:pPr>
          </w:p>
        </w:tc>
        <w:tc>
          <w:tcPr>
            <w:tcW w:w="1487" w:type="dxa"/>
            <w:tcBorders>
              <w:top w:val="nil"/>
              <w:left w:val="nil"/>
              <w:bottom w:val="single" w:sz="4" w:space="0" w:color="auto"/>
              <w:right w:val="single" w:sz="4" w:space="0" w:color="auto"/>
            </w:tcBorders>
            <w:shd w:val="clear" w:color="auto" w:fill="auto"/>
            <w:hideMark/>
          </w:tcPr>
          <w:p w14:paraId="09C17432" w14:textId="77777777" w:rsidR="00E570ED" w:rsidRPr="002B2D82" w:rsidRDefault="00E570ED" w:rsidP="00481448">
            <w:pPr>
              <w:jc w:val="center"/>
              <w:rPr>
                <w:sz w:val="18"/>
                <w:szCs w:val="18"/>
                <w:lang w:eastAsia="ru-RU"/>
              </w:rPr>
            </w:pPr>
            <w:r>
              <w:rPr>
                <w:sz w:val="18"/>
                <w:szCs w:val="18"/>
                <w:lang w:eastAsia="ru-RU"/>
              </w:rPr>
              <w:t>Аи-92, Аи-92+</w:t>
            </w:r>
          </w:p>
        </w:tc>
        <w:tc>
          <w:tcPr>
            <w:tcW w:w="1266" w:type="dxa"/>
            <w:tcBorders>
              <w:top w:val="nil"/>
              <w:left w:val="nil"/>
              <w:bottom w:val="single" w:sz="4" w:space="0" w:color="auto"/>
              <w:right w:val="single" w:sz="4" w:space="0" w:color="auto"/>
            </w:tcBorders>
          </w:tcPr>
          <w:p w14:paraId="5D934993" w14:textId="77777777" w:rsidR="00E570ED" w:rsidRPr="002B2D82" w:rsidRDefault="00E570ED" w:rsidP="00481448">
            <w:pPr>
              <w:jc w:val="center"/>
              <w:rPr>
                <w:sz w:val="18"/>
                <w:szCs w:val="18"/>
                <w:lang w:eastAsia="ru-RU"/>
              </w:rPr>
            </w:pPr>
            <w:r>
              <w:rPr>
                <w:sz w:val="18"/>
                <w:szCs w:val="18"/>
                <w:lang w:eastAsia="ru-RU"/>
              </w:rPr>
              <w:t>ДТ, ДТ+</w:t>
            </w:r>
          </w:p>
        </w:tc>
      </w:tr>
      <w:tr w:rsidR="00E570ED" w:rsidRPr="002B2D82" w14:paraId="55AE9F82" w14:textId="77777777" w:rsidTr="00481448">
        <w:trPr>
          <w:trHeight w:val="72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0463E" w14:textId="77777777" w:rsidR="00E570ED" w:rsidRPr="002B2D82" w:rsidRDefault="00E570ED" w:rsidP="00481448">
            <w:pPr>
              <w:jc w:val="center"/>
              <w:rPr>
                <w:sz w:val="18"/>
                <w:szCs w:val="18"/>
                <w:lang w:eastAsia="ru-RU"/>
              </w:rPr>
            </w:pPr>
            <w:r>
              <w:rPr>
                <w:sz w:val="18"/>
                <w:szCs w:val="18"/>
                <w:lang w:eastAsia="ru-RU"/>
              </w:rPr>
              <w:t>1 </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39728" w14:textId="77777777" w:rsidR="00E570ED" w:rsidRPr="002B2D82" w:rsidRDefault="00E570ED" w:rsidP="00481448">
            <w:pPr>
              <w:rPr>
                <w:sz w:val="18"/>
                <w:szCs w:val="18"/>
                <w:lang w:eastAsia="ru-RU"/>
              </w:rPr>
            </w:pPr>
            <w:r>
              <w:rPr>
                <w:sz w:val="18"/>
                <w:szCs w:val="18"/>
                <w:lang w:eastAsia="ru-RU"/>
              </w:rPr>
              <w:t>Республика Хакасия</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14:paraId="086AC32F" w14:textId="77777777" w:rsidR="00E570ED" w:rsidRPr="002B2D82" w:rsidRDefault="00E570ED" w:rsidP="00481448">
            <w:pPr>
              <w:jc w:val="center"/>
              <w:rPr>
                <w:sz w:val="18"/>
                <w:szCs w:val="18"/>
                <w:lang w:eastAsia="ru-RU"/>
              </w:rPr>
            </w:pPr>
            <w:r>
              <w:rPr>
                <w:sz w:val="18"/>
                <w:szCs w:val="18"/>
                <w:lang w:eastAsia="ru-RU"/>
              </w:rPr>
              <w:t> </w:t>
            </w: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02CE9A0D" w14:textId="77777777" w:rsidR="00E570ED" w:rsidRPr="002B2D82" w:rsidRDefault="00E570ED" w:rsidP="00481448">
            <w:pPr>
              <w:jc w:val="center"/>
              <w:rPr>
                <w:sz w:val="18"/>
                <w:szCs w:val="18"/>
                <w:lang w:eastAsia="ru-RU"/>
              </w:rPr>
            </w:pPr>
            <w:r>
              <w:rPr>
                <w:sz w:val="18"/>
                <w:szCs w:val="18"/>
                <w:lang w:eastAsia="ru-RU"/>
              </w:rPr>
              <w:t> </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AF88C22" w14:textId="77777777" w:rsidR="00E570ED" w:rsidRPr="002B2D82" w:rsidRDefault="00E570ED" w:rsidP="00481448">
            <w:pPr>
              <w:jc w:val="center"/>
              <w:rPr>
                <w:sz w:val="18"/>
                <w:szCs w:val="18"/>
                <w:lang w:eastAsia="ru-RU"/>
              </w:rPr>
            </w:pPr>
            <w:r>
              <w:rPr>
                <w:sz w:val="18"/>
                <w:szCs w:val="18"/>
                <w:lang w:eastAsia="ru-RU"/>
              </w:rPr>
              <w:t> </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3C24E306" w14:textId="77777777" w:rsidR="00E570ED" w:rsidRPr="002B2D82"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 ДТ </w:t>
            </w:r>
            <w:r>
              <w:rPr>
                <w:sz w:val="18"/>
                <w:szCs w:val="18"/>
              </w:rPr>
              <w:t>и/или</w:t>
            </w:r>
            <w:r>
              <w:rPr>
                <w:b/>
                <w:lang w:eastAsia="ru-RU"/>
              </w:rPr>
              <w:t xml:space="preserve"> </w:t>
            </w:r>
            <w:r>
              <w:rPr>
                <w:sz w:val="18"/>
                <w:szCs w:val="18"/>
                <w:lang w:eastAsia="ru-RU"/>
              </w:rPr>
              <w:t>ДТ+</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63285" w14:textId="77777777" w:rsidR="00E570ED" w:rsidRPr="002B2D82" w:rsidRDefault="00E570ED" w:rsidP="00481448">
            <w:pPr>
              <w:jc w:val="center"/>
              <w:rPr>
                <w:sz w:val="18"/>
                <w:szCs w:val="18"/>
                <w:lang w:eastAsia="ru-RU"/>
              </w:rPr>
            </w:pPr>
          </w:p>
        </w:tc>
        <w:tc>
          <w:tcPr>
            <w:tcW w:w="1266" w:type="dxa"/>
            <w:tcBorders>
              <w:top w:val="single" w:sz="4" w:space="0" w:color="auto"/>
              <w:left w:val="single" w:sz="4" w:space="0" w:color="auto"/>
              <w:bottom w:val="single" w:sz="4" w:space="0" w:color="auto"/>
              <w:right w:val="single" w:sz="4" w:space="0" w:color="auto"/>
            </w:tcBorders>
            <w:vAlign w:val="center"/>
          </w:tcPr>
          <w:p w14:paraId="4A6D143F" w14:textId="77777777" w:rsidR="00E570ED" w:rsidRPr="002B2D82" w:rsidRDefault="00E570ED" w:rsidP="00481448">
            <w:pPr>
              <w:jc w:val="center"/>
              <w:rPr>
                <w:sz w:val="18"/>
                <w:szCs w:val="18"/>
                <w:lang w:eastAsia="ru-RU"/>
              </w:rPr>
            </w:pPr>
          </w:p>
        </w:tc>
      </w:tr>
      <w:tr w:rsidR="00E570ED" w:rsidRPr="002B2D82" w14:paraId="25A6FE99" w14:textId="77777777" w:rsidTr="00481448">
        <w:trPr>
          <w:trHeight w:val="48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A2A46" w14:textId="77777777" w:rsidR="00E570ED" w:rsidRPr="002B2D82" w:rsidRDefault="00E570ED" w:rsidP="00481448">
            <w:pPr>
              <w:jc w:val="center"/>
              <w:rPr>
                <w:sz w:val="18"/>
                <w:szCs w:val="18"/>
                <w:lang w:eastAsia="ru-RU"/>
              </w:rPr>
            </w:pPr>
            <w:r>
              <w:rPr>
                <w:sz w:val="18"/>
                <w:szCs w:val="18"/>
                <w:lang w:eastAsia="ru-RU"/>
              </w:rPr>
              <w:t> …</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4966D" w14:textId="77777777" w:rsidR="00E570ED" w:rsidRPr="002B2D82" w:rsidRDefault="00E570ED" w:rsidP="00481448">
            <w:pPr>
              <w:rPr>
                <w:sz w:val="18"/>
                <w:szCs w:val="18"/>
                <w:lang w:eastAsia="ru-RU"/>
              </w:rPr>
            </w:pPr>
            <w:r>
              <w:rPr>
                <w:sz w:val="18"/>
                <w:szCs w:val="18"/>
                <w:lang w:eastAsia="ru-RU"/>
              </w:rPr>
              <w:t>…</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2B82A8" w14:textId="77777777" w:rsidR="00E570ED" w:rsidRPr="002B2D82" w:rsidRDefault="00E570ED" w:rsidP="00481448">
            <w:pPr>
              <w:jc w:val="center"/>
              <w:rPr>
                <w:sz w:val="18"/>
                <w:szCs w:val="18"/>
                <w:lang w:eastAsia="ru-RU"/>
              </w:rPr>
            </w:pPr>
            <w:r>
              <w:rPr>
                <w:sz w:val="18"/>
                <w:szCs w:val="18"/>
                <w:lang w:eastAsia="ru-RU"/>
              </w:rPr>
              <w:t> </w:t>
            </w: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40401D34" w14:textId="77777777" w:rsidR="00E570ED" w:rsidRPr="002B2D82" w:rsidRDefault="00E570ED" w:rsidP="00481448">
            <w:pPr>
              <w:jc w:val="center"/>
              <w:rPr>
                <w:sz w:val="18"/>
                <w:szCs w:val="18"/>
                <w:lang w:eastAsia="ru-RU"/>
              </w:rPr>
            </w:pPr>
            <w:r>
              <w:rPr>
                <w:sz w:val="18"/>
                <w:szCs w:val="18"/>
                <w:lang w:eastAsia="ru-RU"/>
              </w:rPr>
              <w:t> </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6AD3A3D" w14:textId="77777777" w:rsidR="00E570ED" w:rsidRPr="002B2D82" w:rsidRDefault="00E570ED" w:rsidP="00481448">
            <w:pPr>
              <w:jc w:val="center"/>
              <w:rPr>
                <w:sz w:val="18"/>
                <w:szCs w:val="18"/>
                <w:lang w:eastAsia="ru-RU"/>
              </w:rPr>
            </w:pPr>
            <w:r>
              <w:rPr>
                <w:sz w:val="18"/>
                <w:szCs w:val="18"/>
                <w:lang w:eastAsia="ru-RU"/>
              </w:rPr>
              <w:t> </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6EA03B01" w14:textId="77777777" w:rsidR="00E570ED" w:rsidRPr="002B2D82" w:rsidRDefault="00E570ED" w:rsidP="00481448">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Аи-92+/ДТ </w:t>
            </w:r>
            <w:r>
              <w:rPr>
                <w:sz w:val="18"/>
                <w:szCs w:val="18"/>
              </w:rPr>
              <w:t>и/или</w:t>
            </w:r>
            <w:r>
              <w:rPr>
                <w:b/>
                <w:lang w:eastAsia="ru-RU"/>
              </w:rPr>
              <w:t xml:space="preserve"> </w:t>
            </w:r>
            <w:r>
              <w:rPr>
                <w:sz w:val="18"/>
                <w:szCs w:val="18"/>
                <w:lang w:eastAsia="ru-RU"/>
              </w:rPr>
              <w:t>ДТ+</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49784" w14:textId="77777777" w:rsidR="00E570ED" w:rsidRPr="002B2D82" w:rsidRDefault="00E570ED" w:rsidP="00481448">
            <w:pPr>
              <w:jc w:val="center"/>
              <w:rPr>
                <w:sz w:val="18"/>
                <w:szCs w:val="18"/>
                <w:lang w:eastAsia="ru-RU"/>
              </w:rPr>
            </w:pPr>
          </w:p>
          <w:p w14:paraId="0F356A10" w14:textId="77777777" w:rsidR="00E570ED" w:rsidRPr="002B2D82" w:rsidRDefault="00E570ED" w:rsidP="00481448">
            <w:pPr>
              <w:jc w:val="center"/>
              <w:rPr>
                <w:sz w:val="18"/>
                <w:szCs w:val="18"/>
                <w:lang w:eastAsia="ru-RU"/>
              </w:rPr>
            </w:pPr>
          </w:p>
        </w:tc>
        <w:tc>
          <w:tcPr>
            <w:tcW w:w="1266" w:type="dxa"/>
            <w:tcBorders>
              <w:top w:val="single" w:sz="4" w:space="0" w:color="auto"/>
              <w:left w:val="single" w:sz="4" w:space="0" w:color="auto"/>
              <w:bottom w:val="single" w:sz="4" w:space="0" w:color="auto"/>
              <w:right w:val="single" w:sz="4" w:space="0" w:color="auto"/>
            </w:tcBorders>
            <w:vAlign w:val="center"/>
          </w:tcPr>
          <w:p w14:paraId="0F32A9C1" w14:textId="77777777" w:rsidR="00E570ED" w:rsidRPr="002B2D82" w:rsidRDefault="00E570ED" w:rsidP="00481448">
            <w:pPr>
              <w:jc w:val="center"/>
              <w:rPr>
                <w:sz w:val="18"/>
                <w:szCs w:val="18"/>
                <w:lang w:eastAsia="ru-RU"/>
              </w:rPr>
            </w:pPr>
          </w:p>
        </w:tc>
      </w:tr>
      <w:tr w:rsidR="00D8333A" w:rsidRPr="002B2D82" w14:paraId="3C2F6DF8" w14:textId="77777777" w:rsidTr="009311D6">
        <w:trPr>
          <w:trHeight w:val="480"/>
          <w:jc w:val="center"/>
        </w:trPr>
        <w:tc>
          <w:tcPr>
            <w:tcW w:w="90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015B78C" w14:textId="72BDBD0B" w:rsidR="00D8333A" w:rsidRPr="002B2D82" w:rsidRDefault="00E0030A" w:rsidP="00481448">
            <w:pPr>
              <w:jc w:val="center"/>
              <w:rPr>
                <w:sz w:val="18"/>
                <w:szCs w:val="18"/>
                <w:lang w:eastAsia="ru-RU"/>
              </w:rPr>
            </w:pPr>
            <w:r>
              <w:rPr>
                <w:b/>
                <w:bCs/>
                <w:sz w:val="18"/>
                <w:szCs w:val="18"/>
                <w:lang w:eastAsia="ru-RU"/>
              </w:rPr>
              <w:t>Итого суммарное количество АЗС по Лоту №6 - _________шт.</w:t>
            </w:r>
          </w:p>
        </w:tc>
      </w:tr>
    </w:tbl>
    <w:p w14:paraId="1281F0E0" w14:textId="77777777" w:rsidR="00E570ED" w:rsidRPr="002B2D82" w:rsidRDefault="00E570ED" w:rsidP="00E570ED">
      <w:pPr>
        <w:jc w:val="center"/>
      </w:pPr>
    </w:p>
    <w:p w14:paraId="1E028B2F" w14:textId="77777777" w:rsidR="00E570ED" w:rsidRPr="002B2D82" w:rsidRDefault="00E570ED" w:rsidP="00E570ED">
      <w:pPr>
        <w:pStyle w:val="afb"/>
        <w:ind w:right="-1"/>
        <w:jc w:val="right"/>
        <w:rPr>
          <w:sz w:val="24"/>
        </w:rPr>
      </w:pPr>
      <w:r>
        <w:rPr>
          <w:sz w:val="24"/>
        </w:rPr>
        <w:t>Таблица № 2</w:t>
      </w:r>
    </w:p>
    <w:p w14:paraId="62A23A54" w14:textId="77777777" w:rsidR="00E570ED" w:rsidRDefault="00E570ED" w:rsidP="00E570ED">
      <w:pPr>
        <w:pStyle w:val="afb"/>
        <w:jc w:val="center"/>
        <w:outlineLvl w:val="2"/>
        <w:rPr>
          <w:b/>
          <w:sz w:val="24"/>
        </w:rPr>
      </w:pPr>
      <w:r>
        <w:rPr>
          <w:b/>
          <w:sz w:val="24"/>
        </w:rPr>
        <w:t>ДЛЯ ЛОТОВ №№ 1- 6</w:t>
      </w:r>
    </w:p>
    <w:p w14:paraId="04A48176" w14:textId="77777777" w:rsidR="00E570ED" w:rsidRPr="00BC08A4" w:rsidRDefault="00E570ED" w:rsidP="00E570ED">
      <w:pPr>
        <w:jc w:val="center"/>
        <w:rPr>
          <w:b/>
        </w:rPr>
      </w:pP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753"/>
        <w:gridCol w:w="6294"/>
      </w:tblGrid>
      <w:tr w:rsidR="00E570ED" w:rsidRPr="002B2D82" w14:paraId="4C6B3F90" w14:textId="77777777" w:rsidTr="00481448">
        <w:trPr>
          <w:trHeight w:val="423"/>
          <w:jc w:val="center"/>
        </w:trPr>
        <w:tc>
          <w:tcPr>
            <w:tcW w:w="574" w:type="dxa"/>
            <w:vAlign w:val="center"/>
          </w:tcPr>
          <w:p w14:paraId="36073049" w14:textId="77777777" w:rsidR="00E570ED" w:rsidRPr="002B2D82" w:rsidRDefault="00E570ED" w:rsidP="00481448">
            <w:pPr>
              <w:pStyle w:val="afb"/>
              <w:ind w:firstLine="0"/>
              <w:jc w:val="center"/>
              <w:rPr>
                <w:b/>
                <w:sz w:val="24"/>
              </w:rPr>
            </w:pPr>
            <w:r>
              <w:rPr>
                <w:b/>
                <w:sz w:val="24"/>
              </w:rPr>
              <w:t>№ п/п</w:t>
            </w:r>
          </w:p>
        </w:tc>
        <w:tc>
          <w:tcPr>
            <w:tcW w:w="2753" w:type="dxa"/>
            <w:vAlign w:val="center"/>
          </w:tcPr>
          <w:p w14:paraId="4CD41EA2" w14:textId="77777777" w:rsidR="00E570ED" w:rsidRPr="002B2D82" w:rsidRDefault="00E570ED" w:rsidP="00481448">
            <w:pPr>
              <w:pStyle w:val="afb"/>
              <w:ind w:firstLine="0"/>
              <w:jc w:val="center"/>
              <w:rPr>
                <w:b/>
                <w:sz w:val="24"/>
              </w:rPr>
            </w:pPr>
            <w:r>
              <w:rPr>
                <w:b/>
                <w:sz w:val="24"/>
              </w:rPr>
              <w:t>Наименование показателя</w:t>
            </w:r>
          </w:p>
        </w:tc>
        <w:tc>
          <w:tcPr>
            <w:tcW w:w="6294" w:type="dxa"/>
            <w:vAlign w:val="center"/>
          </w:tcPr>
          <w:p w14:paraId="00A81CF3" w14:textId="77777777" w:rsidR="00E570ED" w:rsidRPr="002B2D82" w:rsidRDefault="00E570ED" w:rsidP="00481448">
            <w:pPr>
              <w:pStyle w:val="afb"/>
              <w:ind w:firstLine="0"/>
              <w:jc w:val="center"/>
              <w:rPr>
                <w:b/>
                <w:sz w:val="24"/>
              </w:rPr>
            </w:pPr>
            <w:r>
              <w:rPr>
                <w:b/>
                <w:sz w:val="24"/>
              </w:rPr>
              <w:t>Значение</w:t>
            </w:r>
          </w:p>
        </w:tc>
      </w:tr>
      <w:tr w:rsidR="00E570ED" w:rsidRPr="002B2D82" w14:paraId="46CE49A7" w14:textId="77777777" w:rsidTr="00481448">
        <w:trPr>
          <w:trHeight w:val="910"/>
          <w:jc w:val="center"/>
        </w:trPr>
        <w:tc>
          <w:tcPr>
            <w:tcW w:w="574" w:type="dxa"/>
            <w:vAlign w:val="center"/>
          </w:tcPr>
          <w:p w14:paraId="49725460" w14:textId="77777777" w:rsidR="00E570ED" w:rsidRPr="002B2D82" w:rsidRDefault="00E570ED" w:rsidP="00481448">
            <w:pPr>
              <w:pStyle w:val="afb"/>
              <w:ind w:firstLine="0"/>
              <w:jc w:val="center"/>
              <w:rPr>
                <w:sz w:val="24"/>
              </w:rPr>
            </w:pPr>
            <w:r>
              <w:rPr>
                <w:sz w:val="24"/>
              </w:rPr>
              <w:t>1</w:t>
            </w:r>
          </w:p>
        </w:tc>
        <w:tc>
          <w:tcPr>
            <w:tcW w:w="2753" w:type="dxa"/>
            <w:vAlign w:val="center"/>
          </w:tcPr>
          <w:p w14:paraId="421BBCBE" w14:textId="77777777" w:rsidR="00E570ED" w:rsidRPr="002B2D82" w:rsidRDefault="00E570ED" w:rsidP="00481448">
            <w:pPr>
              <w:pStyle w:val="afb"/>
              <w:ind w:firstLine="0"/>
              <w:jc w:val="left"/>
              <w:rPr>
                <w:sz w:val="24"/>
              </w:rPr>
            </w:pPr>
            <w:r>
              <w:rPr>
                <w:sz w:val="24"/>
              </w:rPr>
              <w:t>Условия и порядок оплаты</w:t>
            </w:r>
          </w:p>
        </w:tc>
        <w:tc>
          <w:tcPr>
            <w:tcW w:w="6294" w:type="dxa"/>
            <w:vAlign w:val="center"/>
          </w:tcPr>
          <w:p w14:paraId="3D24A502" w14:textId="77777777" w:rsidR="00E570ED" w:rsidRPr="007439AF" w:rsidRDefault="00E570ED" w:rsidP="00481448">
            <w:pPr>
              <w:pStyle w:val="1a"/>
              <w:ind w:firstLine="317"/>
              <w:rPr>
                <w:b/>
                <w:i/>
                <w:sz w:val="24"/>
                <w:szCs w:val="24"/>
              </w:rPr>
            </w:pPr>
            <w:r w:rsidRPr="007439AF">
              <w:rPr>
                <w:b/>
                <w:i/>
                <w:sz w:val="24"/>
                <w:szCs w:val="24"/>
              </w:rPr>
              <w:t>Выбрать один из вариантов:</w:t>
            </w:r>
          </w:p>
          <w:p w14:paraId="41DB0B5A" w14:textId="77777777" w:rsidR="00E570ED" w:rsidRPr="00283CA5" w:rsidRDefault="00E570ED" w:rsidP="00481448">
            <w:pPr>
              <w:pStyle w:val="1a"/>
              <w:ind w:firstLine="317"/>
              <w:rPr>
                <w:b/>
                <w:i/>
                <w:sz w:val="24"/>
                <w:szCs w:val="24"/>
              </w:rPr>
            </w:pPr>
            <w:r w:rsidRPr="00283CA5">
              <w:rPr>
                <w:b/>
                <w:i/>
                <w:sz w:val="24"/>
                <w:szCs w:val="24"/>
              </w:rPr>
              <w:t>Вариант 1:</w:t>
            </w:r>
          </w:p>
          <w:p w14:paraId="0B4F5C6E" w14:textId="77777777" w:rsidR="00E570ED" w:rsidRPr="00BE26E2" w:rsidRDefault="00E570ED" w:rsidP="00481448">
            <w:pPr>
              <w:pStyle w:val="1a"/>
              <w:ind w:firstLine="317"/>
              <w:rPr>
                <w:sz w:val="24"/>
                <w:szCs w:val="24"/>
              </w:rPr>
            </w:pPr>
            <w:r w:rsidRPr="00283CA5">
              <w:rPr>
                <w:sz w:val="24"/>
                <w:szCs w:val="24"/>
              </w:rPr>
              <w:t>Грузополучатель производит оплату за фактически поставленный в отчетном месяце</w:t>
            </w:r>
            <w:r w:rsidRPr="0057626F">
              <w:rPr>
                <w:b/>
                <w:szCs w:val="28"/>
              </w:rPr>
              <w:t xml:space="preserve"> </w:t>
            </w:r>
            <w:r w:rsidRPr="007F2FBF">
              <w:rPr>
                <w:sz w:val="24"/>
                <w:szCs w:val="24"/>
              </w:rPr>
              <w:t>Товар в течение 30 (тридцати) календарных дней после подписания сторонами товарной накладной (ТОРГ-12) или у</w:t>
            </w:r>
            <w:r w:rsidRPr="00864F79">
              <w:rPr>
                <w:sz w:val="24"/>
                <w:szCs w:val="24"/>
              </w:rPr>
              <w:t>ниверсального передаточного документа (УПД), на основании предоставленного Поставщиком счета/счет-фактуры.</w:t>
            </w:r>
          </w:p>
          <w:p w14:paraId="7E99AE8A" w14:textId="77777777" w:rsidR="00E570ED" w:rsidRPr="007439AF" w:rsidRDefault="00E570ED" w:rsidP="00481448">
            <w:pPr>
              <w:pStyle w:val="1a"/>
              <w:ind w:firstLine="317"/>
              <w:rPr>
                <w:b/>
                <w:i/>
                <w:sz w:val="24"/>
                <w:szCs w:val="24"/>
              </w:rPr>
            </w:pPr>
            <w:r w:rsidRPr="007439AF">
              <w:rPr>
                <w:b/>
                <w:i/>
                <w:sz w:val="24"/>
                <w:szCs w:val="24"/>
              </w:rPr>
              <w:t>Вариант 2:</w:t>
            </w:r>
          </w:p>
          <w:p w14:paraId="68C9E861" w14:textId="77777777" w:rsidR="00E570ED" w:rsidRPr="007439AF" w:rsidRDefault="00E570ED" w:rsidP="00481448">
            <w:pPr>
              <w:pStyle w:val="1a"/>
              <w:ind w:firstLine="317"/>
              <w:rPr>
                <w:sz w:val="24"/>
                <w:szCs w:val="24"/>
              </w:rPr>
            </w:pPr>
            <w:r w:rsidRPr="007439AF">
              <w:rPr>
                <w:sz w:val="24"/>
                <w:szCs w:val="24"/>
              </w:rPr>
              <w:t>Оплата Товара производится Грузополучателем авансовым платежом в размере 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w:t>
            </w:r>
          </w:p>
          <w:p w14:paraId="24E4C202" w14:textId="77777777" w:rsidR="00E570ED" w:rsidRPr="007439AF" w:rsidRDefault="00E570ED" w:rsidP="00481448">
            <w:pPr>
              <w:pStyle w:val="1a"/>
              <w:ind w:firstLine="317"/>
              <w:rPr>
                <w:sz w:val="24"/>
                <w:szCs w:val="24"/>
              </w:rPr>
            </w:pPr>
            <w:r w:rsidRPr="007439AF">
              <w:rPr>
                <w:sz w:val="24"/>
                <w:szCs w:val="24"/>
              </w:rPr>
              <w:t>В случае, если по итогам отчетного месяца сумма предоплаты превышает стоимость выбранного Товара, остаток переходит на следующий календарный месяц.</w:t>
            </w:r>
          </w:p>
          <w:p w14:paraId="76F3885C" w14:textId="77777777" w:rsidR="00E570ED" w:rsidRPr="007439AF" w:rsidRDefault="00E570ED" w:rsidP="00481448">
            <w:pPr>
              <w:pStyle w:val="1a"/>
              <w:ind w:firstLine="317"/>
              <w:rPr>
                <w:sz w:val="24"/>
                <w:szCs w:val="24"/>
              </w:rPr>
            </w:pPr>
            <w:r w:rsidRPr="007439AF">
              <w:rPr>
                <w:i/>
                <w:sz w:val="24"/>
                <w:szCs w:val="24"/>
              </w:rPr>
              <w:lastRenderedPageBreak/>
              <w:t>Окончательная оплата (в случае авансирования менее 100%) за фактически поставленный в отчетном месяце 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предоставленного Поставщиком счета/счет-фактуры.</w:t>
            </w:r>
            <w:r w:rsidRPr="007439AF">
              <w:rPr>
                <w:rStyle w:val="af9"/>
                <w:i/>
              </w:rPr>
              <w:footnoteReference w:id="7"/>
            </w:r>
          </w:p>
          <w:p w14:paraId="77C3361E" w14:textId="77777777" w:rsidR="00E570ED" w:rsidRPr="00283CA5" w:rsidRDefault="00E570ED" w:rsidP="00481448">
            <w:pPr>
              <w:pStyle w:val="1a"/>
              <w:ind w:firstLine="317"/>
              <w:rPr>
                <w:sz w:val="24"/>
                <w:szCs w:val="24"/>
              </w:rPr>
            </w:pPr>
          </w:p>
          <w:p w14:paraId="1700111D" w14:textId="77777777" w:rsidR="00E570ED" w:rsidRPr="0057626F" w:rsidRDefault="00E570ED" w:rsidP="00481448">
            <w:pPr>
              <w:pStyle w:val="1a"/>
              <w:ind w:firstLine="317"/>
              <w:rPr>
                <w:b/>
                <w:i/>
                <w:sz w:val="24"/>
                <w:szCs w:val="24"/>
              </w:rPr>
            </w:pPr>
            <w:r w:rsidRPr="00283CA5">
              <w:rPr>
                <w:b/>
                <w:i/>
                <w:sz w:val="24"/>
                <w:szCs w:val="24"/>
              </w:rPr>
              <w:t>Для Вариантов 1 и 2:</w:t>
            </w:r>
          </w:p>
          <w:p w14:paraId="789D54E2" w14:textId="77777777" w:rsidR="00E570ED" w:rsidRPr="007439AF" w:rsidRDefault="00E570ED" w:rsidP="00481448">
            <w:pPr>
              <w:pStyle w:val="1a"/>
              <w:ind w:firstLine="317"/>
            </w:pPr>
            <w:r w:rsidRPr="007F2FBF">
              <w:rPr>
                <w:sz w:val="24"/>
                <w:szCs w:val="24"/>
              </w:rPr>
              <w:t xml:space="preserve">Оплата замены Смарт-карты </w:t>
            </w:r>
            <w:r w:rsidRPr="00864F79">
              <w:rPr>
                <w:sz w:val="24"/>
              </w:rPr>
              <w:t>вследствие ее механическог</w:t>
            </w:r>
            <w:r w:rsidRPr="00BE26E2">
              <w:rPr>
                <w:sz w:val="24"/>
              </w:rPr>
              <w:t xml:space="preserve">о повреждения либо утраты Грузополучателем </w:t>
            </w:r>
            <w:r w:rsidRPr="007439AF">
              <w:rPr>
                <w:sz w:val="24"/>
                <w:szCs w:val="24"/>
              </w:rPr>
              <w:t>(в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tc>
      </w:tr>
      <w:tr w:rsidR="00E570ED" w:rsidRPr="002B2D82" w14:paraId="3B098A33" w14:textId="77777777" w:rsidTr="00481448">
        <w:trPr>
          <w:trHeight w:hRule="exact" w:val="860"/>
          <w:jc w:val="center"/>
        </w:trPr>
        <w:tc>
          <w:tcPr>
            <w:tcW w:w="574" w:type="dxa"/>
            <w:vAlign w:val="center"/>
          </w:tcPr>
          <w:p w14:paraId="72EC66B4" w14:textId="77777777" w:rsidR="00E570ED" w:rsidRPr="002B2D82" w:rsidDel="00F33200" w:rsidRDefault="00E570ED" w:rsidP="00481448">
            <w:pPr>
              <w:pStyle w:val="afb"/>
              <w:tabs>
                <w:tab w:val="left" w:pos="586"/>
              </w:tabs>
              <w:ind w:firstLine="0"/>
              <w:jc w:val="center"/>
              <w:rPr>
                <w:sz w:val="24"/>
              </w:rPr>
            </w:pPr>
            <w:r>
              <w:rPr>
                <w:sz w:val="24"/>
              </w:rPr>
              <w:lastRenderedPageBreak/>
              <w:t>2</w:t>
            </w:r>
          </w:p>
        </w:tc>
        <w:tc>
          <w:tcPr>
            <w:tcW w:w="2753" w:type="dxa"/>
            <w:vAlign w:val="center"/>
          </w:tcPr>
          <w:p w14:paraId="722CFBD4" w14:textId="77777777" w:rsidR="00E570ED" w:rsidRPr="002B2D82" w:rsidRDefault="00E570ED" w:rsidP="00481448">
            <w:pPr>
              <w:pStyle w:val="afb"/>
              <w:ind w:firstLine="0"/>
              <w:jc w:val="left"/>
              <w:rPr>
                <w:sz w:val="24"/>
              </w:rPr>
            </w:pPr>
            <w:r>
              <w:rPr>
                <w:sz w:val="24"/>
              </w:rPr>
              <w:t xml:space="preserve">Стоимость замены Смарт-карты вследствие ее механического повреждения либо утраты Грузополучателем </w:t>
            </w:r>
          </w:p>
        </w:tc>
        <w:tc>
          <w:tcPr>
            <w:tcW w:w="6294" w:type="dxa"/>
            <w:vAlign w:val="center"/>
          </w:tcPr>
          <w:p w14:paraId="42C5D858" w14:textId="77777777" w:rsidR="00E570ED" w:rsidRPr="007439AF" w:rsidRDefault="00E570ED" w:rsidP="00481448">
            <w:pPr>
              <w:pStyle w:val="afb"/>
              <w:ind w:firstLine="0"/>
              <w:rPr>
                <w:sz w:val="24"/>
              </w:rPr>
            </w:pPr>
            <w:r w:rsidRPr="007439AF">
              <w:rPr>
                <w:sz w:val="24"/>
              </w:rPr>
              <w:t>_______ руб. с учетом НДС</w:t>
            </w:r>
            <w:r w:rsidRPr="007439AF">
              <w:rPr>
                <w:rStyle w:val="af9"/>
              </w:rPr>
              <w:footnoteReference w:id="8"/>
            </w:r>
            <w:r w:rsidRPr="007439AF">
              <w:rPr>
                <w:sz w:val="24"/>
              </w:rPr>
              <w:t xml:space="preserve"> </w:t>
            </w:r>
          </w:p>
        </w:tc>
      </w:tr>
      <w:tr w:rsidR="00E570ED" w:rsidRPr="002B2D82" w14:paraId="0CC33325" w14:textId="77777777" w:rsidTr="00481448">
        <w:trPr>
          <w:jc w:val="center"/>
        </w:trPr>
        <w:tc>
          <w:tcPr>
            <w:tcW w:w="574" w:type="dxa"/>
            <w:vAlign w:val="center"/>
          </w:tcPr>
          <w:p w14:paraId="7807A562" w14:textId="77777777" w:rsidR="00E570ED" w:rsidRPr="002B2D82" w:rsidRDefault="00E570ED" w:rsidP="00481448">
            <w:pPr>
              <w:pStyle w:val="afb"/>
              <w:tabs>
                <w:tab w:val="left" w:pos="586"/>
              </w:tabs>
              <w:ind w:firstLine="0"/>
              <w:jc w:val="center"/>
              <w:rPr>
                <w:sz w:val="24"/>
              </w:rPr>
            </w:pPr>
            <w:r>
              <w:rPr>
                <w:sz w:val="24"/>
              </w:rPr>
              <w:t>3</w:t>
            </w:r>
          </w:p>
        </w:tc>
        <w:tc>
          <w:tcPr>
            <w:tcW w:w="2753" w:type="dxa"/>
            <w:vAlign w:val="center"/>
          </w:tcPr>
          <w:p w14:paraId="58609F27" w14:textId="77777777" w:rsidR="00E570ED" w:rsidRPr="002B2D82" w:rsidRDefault="00E570ED" w:rsidP="00481448">
            <w:pPr>
              <w:pStyle w:val="afb"/>
              <w:ind w:firstLine="0"/>
              <w:jc w:val="left"/>
              <w:rPr>
                <w:sz w:val="24"/>
              </w:rPr>
            </w:pPr>
            <w:r>
              <w:rPr>
                <w:sz w:val="24"/>
              </w:rPr>
              <w:t>Гарантия качества Товара</w:t>
            </w:r>
            <w:r>
              <w:rPr>
                <w:rStyle w:val="af9"/>
              </w:rPr>
              <w:footnoteReference w:id="9"/>
            </w:r>
            <w:r>
              <w:rPr>
                <w:sz w:val="24"/>
              </w:rPr>
              <w:t xml:space="preserve"> </w:t>
            </w:r>
          </w:p>
        </w:tc>
        <w:tc>
          <w:tcPr>
            <w:tcW w:w="6294" w:type="dxa"/>
            <w:vAlign w:val="center"/>
          </w:tcPr>
          <w:p w14:paraId="0DC6936E" w14:textId="77777777" w:rsidR="00E570ED" w:rsidRPr="00283CA5" w:rsidRDefault="00E570ED" w:rsidP="00481448">
            <w:pPr>
              <w:pStyle w:val="afe"/>
              <w:tabs>
                <w:tab w:val="left" w:pos="-1025"/>
                <w:tab w:val="left" w:pos="142"/>
              </w:tabs>
              <w:ind w:firstLine="0"/>
              <w:jc w:val="both"/>
              <w:rPr>
                <w:sz w:val="24"/>
                <w:szCs w:val="24"/>
              </w:rPr>
            </w:pPr>
            <w:r w:rsidRPr="007439AF">
              <w:rPr>
                <w:sz w:val="24"/>
                <w:szCs w:val="24"/>
              </w:rP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w:t>
            </w:r>
          </w:p>
          <w:p w14:paraId="1612AAE5" w14:textId="77777777" w:rsidR="00E570ED" w:rsidRPr="007F2FBF" w:rsidRDefault="00E570ED" w:rsidP="00481448">
            <w:pPr>
              <w:pStyle w:val="afe"/>
              <w:tabs>
                <w:tab w:val="left" w:pos="-1025"/>
                <w:tab w:val="left" w:pos="142"/>
              </w:tabs>
              <w:ind w:firstLine="0"/>
              <w:jc w:val="both"/>
              <w:rPr>
                <w:sz w:val="24"/>
                <w:szCs w:val="24"/>
              </w:rPr>
            </w:pPr>
            <w:r w:rsidRPr="00283CA5">
              <w:rPr>
                <w:sz w:val="24"/>
                <w:szCs w:val="24"/>
              </w:rPr>
              <w:t>- для Аи-92, Аи-92+ ____________</w:t>
            </w:r>
            <w:r w:rsidRPr="0057626F">
              <w:rPr>
                <w:sz w:val="24"/>
                <w:szCs w:val="24"/>
              </w:rPr>
              <w:t xml:space="preserve"> месяцев с даты изготовления Товара;</w:t>
            </w:r>
          </w:p>
          <w:p w14:paraId="6532D50D" w14:textId="77777777" w:rsidR="00E570ED" w:rsidRPr="00BE26E2" w:rsidRDefault="00E570ED" w:rsidP="00481448">
            <w:pPr>
              <w:pStyle w:val="afe"/>
              <w:tabs>
                <w:tab w:val="left" w:pos="-1025"/>
                <w:tab w:val="left" w:pos="142"/>
              </w:tabs>
              <w:ind w:firstLine="0"/>
              <w:jc w:val="both"/>
              <w:rPr>
                <w:sz w:val="24"/>
                <w:szCs w:val="24"/>
              </w:rPr>
            </w:pPr>
            <w:r w:rsidRPr="00864F79">
              <w:rPr>
                <w:sz w:val="24"/>
                <w:szCs w:val="24"/>
              </w:rPr>
              <w:t>- для Аи-95, Аи-95+ ____________ месяцев с даты изготовления Товара;</w:t>
            </w:r>
          </w:p>
          <w:p w14:paraId="6A2446F6" w14:textId="77777777" w:rsidR="00E570ED" w:rsidRPr="007439AF" w:rsidRDefault="00E570ED" w:rsidP="00481448">
            <w:pPr>
              <w:pStyle w:val="afe"/>
              <w:tabs>
                <w:tab w:val="left" w:pos="-1025"/>
                <w:tab w:val="left" w:pos="142"/>
              </w:tabs>
              <w:ind w:firstLine="0"/>
              <w:jc w:val="both"/>
              <w:rPr>
                <w:i/>
                <w:sz w:val="24"/>
              </w:rPr>
            </w:pPr>
            <w:r w:rsidRPr="007439AF">
              <w:rPr>
                <w:sz w:val="24"/>
                <w:szCs w:val="24"/>
              </w:rPr>
              <w:t>- для ДТ, ДТ+ ____________ месяцев с даты изготовления Товара.</w:t>
            </w:r>
          </w:p>
        </w:tc>
      </w:tr>
    </w:tbl>
    <w:p w14:paraId="378DDBDF" w14:textId="77777777" w:rsidR="00E570ED" w:rsidRPr="002B2D82" w:rsidRDefault="00E570ED" w:rsidP="00E570ED">
      <w:pPr>
        <w:contextualSpacing/>
        <w:rPr>
          <w:b/>
        </w:rPr>
      </w:pPr>
    </w:p>
    <w:p w14:paraId="5838D426" w14:textId="77777777" w:rsidR="00E570ED" w:rsidRPr="00C50D7B" w:rsidRDefault="00E570ED" w:rsidP="00E570ED">
      <w:pPr>
        <w:pStyle w:val="aff9"/>
        <w:numPr>
          <w:ilvl w:val="1"/>
          <w:numId w:val="11"/>
        </w:numPr>
        <w:tabs>
          <w:tab w:val="left" w:pos="0"/>
          <w:tab w:val="left" w:pos="426"/>
          <w:tab w:val="left" w:pos="567"/>
          <w:tab w:val="left" w:pos="1134"/>
        </w:tabs>
        <w:ind w:left="0" w:firstLine="709"/>
        <w:jc w:val="both"/>
        <w:rPr>
          <w:rFonts w:eastAsia="MS Mincho"/>
          <w:bCs/>
          <w:sz w:val="28"/>
          <w:szCs w:val="28"/>
        </w:rPr>
      </w:pPr>
      <w:r w:rsidRPr="00C50D7B">
        <w:rPr>
          <w:rFonts w:eastAsia="MS Mincho"/>
          <w:bCs/>
          <w:sz w:val="28"/>
          <w:szCs w:val="28"/>
        </w:rPr>
        <w:t>Цена единицы Товара (цена 1 (одного) литра топлива), представленная на стеле АЗС Поставщика, учитывает стоимость Топлива, стоимость Смарт-карт</w:t>
      </w:r>
      <w:r>
        <w:rPr>
          <w:rFonts w:eastAsia="MS Mincho"/>
          <w:bCs/>
          <w:sz w:val="28"/>
          <w:szCs w:val="28"/>
        </w:rPr>
        <w:t>/</w:t>
      </w:r>
      <w:r w:rsidRPr="00C50D7B">
        <w:rPr>
          <w:rFonts w:eastAsia="MS Mincho"/>
          <w:bCs/>
          <w:sz w:val="28"/>
          <w:szCs w:val="28"/>
        </w:rPr>
        <w:t>Виртуальных карт (включая их доставку) 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 стоимость сервисных услуг по Смарт-картам</w:t>
      </w:r>
      <w:r>
        <w:rPr>
          <w:rFonts w:eastAsia="MS Mincho"/>
          <w:bCs/>
          <w:sz w:val="28"/>
          <w:szCs w:val="28"/>
        </w:rPr>
        <w:t>/</w:t>
      </w:r>
      <w:r w:rsidRPr="00C50D7B">
        <w:rPr>
          <w:rFonts w:eastAsia="MS Mincho"/>
          <w:bCs/>
          <w:sz w:val="28"/>
          <w:szCs w:val="28"/>
        </w:rPr>
        <w:t xml:space="preserve">Виртуальным картам, все виды налогов </w:t>
      </w:r>
      <w:r w:rsidRPr="00C50D7B">
        <w:rPr>
          <w:rFonts w:eastAsia="MS Mincho"/>
          <w:bCs/>
          <w:sz w:val="28"/>
          <w:szCs w:val="28"/>
        </w:rPr>
        <w:lastRenderedPageBreak/>
        <w:t xml:space="preserve">(кроме НДС), сборов, а также все расходы Поставщика, связанные с исполнением договора. </w:t>
      </w:r>
    </w:p>
    <w:p w14:paraId="172FA35A" w14:textId="77777777" w:rsidR="00E570ED" w:rsidRPr="002B2D82" w:rsidRDefault="00E570ED" w:rsidP="00E570ED">
      <w:pPr>
        <w:tabs>
          <w:tab w:val="left" w:pos="0"/>
          <w:tab w:val="left" w:pos="426"/>
          <w:tab w:val="left" w:pos="1134"/>
        </w:tabs>
        <w:ind w:firstLine="709"/>
        <w:jc w:val="both"/>
        <w:rPr>
          <w:rFonts w:eastAsia="MS Mincho"/>
          <w:bCs/>
          <w:sz w:val="28"/>
          <w:szCs w:val="28"/>
        </w:rPr>
      </w:pPr>
      <w:r w:rsidRPr="005A79F4">
        <w:rPr>
          <w:rFonts w:eastAsia="MS Mincho"/>
          <w:bCs/>
          <w:sz w:val="28"/>
          <w:szCs w:val="28"/>
        </w:rPr>
        <w:t>Цена за единицу Товара должна рассчитываться исходя из цен, действующих на автозаправочных станциях (АЗС) на дату получения Грузополучателями Товара («цена стелы»), уменьшенных на установленный претендентом дисконт</w:t>
      </w:r>
      <w:r>
        <w:rPr>
          <w:rFonts w:eastAsia="MS Mincho"/>
          <w:bCs/>
          <w:sz w:val="28"/>
          <w:szCs w:val="28"/>
        </w:rPr>
        <w:t xml:space="preserve"> (скидку) </w:t>
      </w:r>
      <w:r w:rsidRPr="005A79F4">
        <w:rPr>
          <w:rFonts w:eastAsia="MS Mincho"/>
          <w:bCs/>
          <w:sz w:val="28"/>
          <w:szCs w:val="28"/>
        </w:rPr>
        <w:t>(при наличии).</w:t>
      </w:r>
      <w:r>
        <w:rPr>
          <w:rFonts w:eastAsia="MS Mincho"/>
          <w:bCs/>
          <w:sz w:val="28"/>
          <w:szCs w:val="28"/>
        </w:rPr>
        <w:t xml:space="preserve"> Поставка товара, оказание услуг облагается НДС по ставке ____%/ НДС не облагается (</w:t>
      </w:r>
      <w:r>
        <w:rPr>
          <w:rFonts w:eastAsia="MS Mincho"/>
          <w:bCs/>
          <w:i/>
          <w:sz w:val="28"/>
          <w:szCs w:val="28"/>
        </w:rPr>
        <w:t>указать необходимое</w:t>
      </w:r>
      <w:r>
        <w:rPr>
          <w:rFonts w:eastAsia="MS Mincho"/>
          <w:bCs/>
          <w:sz w:val="28"/>
          <w:szCs w:val="28"/>
        </w:rPr>
        <w:t>).</w:t>
      </w:r>
    </w:p>
    <w:p w14:paraId="199A7C9A" w14:textId="77777777" w:rsidR="00E570ED" w:rsidRPr="00C50D7B" w:rsidRDefault="00E570ED" w:rsidP="00E570ED">
      <w:pPr>
        <w:tabs>
          <w:tab w:val="left" w:pos="0"/>
          <w:tab w:val="left" w:pos="426"/>
          <w:tab w:val="left" w:pos="1134"/>
        </w:tabs>
        <w:ind w:firstLine="710"/>
        <w:jc w:val="both"/>
        <w:rPr>
          <w:rFonts w:eastAsia="MS Mincho"/>
          <w:bCs/>
          <w:sz w:val="28"/>
          <w:szCs w:val="28"/>
        </w:rPr>
      </w:pPr>
      <w:r w:rsidRPr="00C50D7B">
        <w:rPr>
          <w:rFonts w:eastAsia="MS Mincho"/>
          <w:bCs/>
          <w:sz w:val="28"/>
          <w:szCs w:val="28"/>
        </w:rPr>
        <w:t>Товар, подлежащий поставке, соответствует экологическому классу</w:t>
      </w:r>
      <w:r>
        <w:rPr>
          <w:rFonts w:eastAsia="MS Mincho"/>
          <w:bCs/>
          <w:sz w:val="28"/>
          <w:szCs w:val="28"/>
        </w:rPr>
        <w:t>.</w:t>
      </w:r>
    </w:p>
    <w:p w14:paraId="56AAEFAB" w14:textId="77777777" w:rsidR="00E570ED" w:rsidRPr="002B2D82" w:rsidRDefault="00E570ED" w:rsidP="00E570ED">
      <w:pPr>
        <w:pStyle w:val="aff9"/>
        <w:tabs>
          <w:tab w:val="left" w:pos="0"/>
          <w:tab w:val="left" w:pos="426"/>
          <w:tab w:val="left" w:pos="1134"/>
        </w:tabs>
        <w:ind w:left="0" w:firstLine="709"/>
        <w:jc w:val="both"/>
        <w:rPr>
          <w:rFonts w:eastAsia="MS Mincho"/>
          <w:bCs/>
          <w:sz w:val="28"/>
          <w:szCs w:val="28"/>
        </w:rPr>
      </w:pPr>
      <w:r>
        <w:rPr>
          <w:rFonts w:eastAsia="MS Mincho"/>
          <w:bCs/>
          <w:sz w:val="28"/>
          <w:szCs w:val="28"/>
        </w:rPr>
        <w:t>Поставляемый Товар соответствует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«Топливо дизельное ЕВРО. Технические условия» и/или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w:t>
      </w:r>
    </w:p>
    <w:p w14:paraId="76B95726" w14:textId="77777777" w:rsidR="00E570ED" w:rsidRPr="00F566B0" w:rsidRDefault="00E570ED" w:rsidP="00E570ED">
      <w:pPr>
        <w:pStyle w:val="aff9"/>
        <w:numPr>
          <w:ilvl w:val="1"/>
          <w:numId w:val="11"/>
        </w:numPr>
        <w:tabs>
          <w:tab w:val="left" w:pos="0"/>
          <w:tab w:val="left" w:pos="993"/>
          <w:tab w:val="left" w:pos="1985"/>
        </w:tabs>
        <w:ind w:left="0" w:firstLine="567"/>
        <w:jc w:val="both"/>
        <w:rPr>
          <w:sz w:val="28"/>
          <w:szCs w:val="28"/>
          <w:lang w:eastAsia="ru-RU"/>
        </w:rPr>
      </w:pPr>
      <w:r w:rsidRPr="00F566B0">
        <w:rPr>
          <w:sz w:val="28"/>
          <w:szCs w:val="28"/>
          <w:lang w:eastAsia="ru-RU"/>
        </w:rPr>
        <w:t>Осуществлять электронный документооборот (далее – ЭДО) на условиях, изложен</w:t>
      </w:r>
      <w:r w:rsidRPr="00380B82">
        <w:rPr>
          <w:sz w:val="28"/>
          <w:szCs w:val="28"/>
          <w:lang w:eastAsia="ru-RU"/>
        </w:rPr>
        <w:t>ных в приложени</w:t>
      </w:r>
      <w:r>
        <w:rPr>
          <w:sz w:val="28"/>
          <w:szCs w:val="28"/>
          <w:lang w:eastAsia="ru-RU"/>
        </w:rPr>
        <w:t>и</w:t>
      </w:r>
      <w:r w:rsidRPr="00380B82">
        <w:rPr>
          <w:sz w:val="28"/>
          <w:szCs w:val="28"/>
          <w:lang w:eastAsia="ru-RU"/>
        </w:rPr>
        <w:t xml:space="preserve"> № 7 к проекту договора</w:t>
      </w:r>
      <w:r w:rsidRPr="00F566B0">
        <w:rPr>
          <w:sz w:val="28"/>
          <w:szCs w:val="28"/>
          <w:lang w:eastAsia="ru-RU"/>
        </w:rPr>
        <w:t xml:space="preserve"> (приложение № 5) к документации о закупке </w:t>
      </w:r>
      <w:r w:rsidRPr="00F566B0">
        <w:rPr>
          <w:b/>
          <w:sz w:val="28"/>
          <w:szCs w:val="28"/>
          <w:lang w:eastAsia="ru-RU"/>
        </w:rPr>
        <w:t>согласны</w:t>
      </w:r>
      <w:r>
        <w:rPr>
          <w:rStyle w:val="af9"/>
          <w:b/>
          <w:sz w:val="28"/>
          <w:szCs w:val="28"/>
          <w:lang w:eastAsia="ru-RU"/>
        </w:rPr>
        <w:footnoteReference w:id="10"/>
      </w:r>
      <w:r w:rsidRPr="00F566B0">
        <w:rPr>
          <w:i/>
          <w:lang w:eastAsia="ru-RU"/>
        </w:rPr>
        <w:t>.</w:t>
      </w:r>
    </w:p>
    <w:p w14:paraId="3F513973" w14:textId="77777777" w:rsidR="00E570ED" w:rsidRPr="002B2D82" w:rsidRDefault="00E570ED" w:rsidP="00E570ED">
      <w:pPr>
        <w:ind w:firstLine="709"/>
        <w:jc w:val="both"/>
        <w:rPr>
          <w:sz w:val="28"/>
          <w:szCs w:val="28"/>
          <w:lang w:eastAsia="ru-RU"/>
        </w:rPr>
      </w:pPr>
      <w:r>
        <w:rPr>
          <w:sz w:val="28"/>
          <w:szCs w:val="28"/>
          <w:lang w:eastAsia="ru-RU"/>
        </w:rPr>
        <w:t xml:space="preserve">При осуществлении ЭДО предполагается обмен следующими документами </w:t>
      </w:r>
      <w:r>
        <w:rPr>
          <w:i/>
          <w:lang w:eastAsia="ru-RU"/>
        </w:rPr>
        <w:t>(удалить ненужные ниже строки)</w:t>
      </w:r>
      <w:r>
        <w:rPr>
          <w:sz w:val="28"/>
          <w:szCs w:val="28"/>
          <w:lang w:eastAsia="ru-RU"/>
        </w:rPr>
        <w:t>:</w:t>
      </w:r>
    </w:p>
    <w:p w14:paraId="2A15D94E" w14:textId="77777777" w:rsidR="00E570ED" w:rsidRPr="002B2D82" w:rsidRDefault="00E570ED" w:rsidP="00E570ED">
      <w:pPr>
        <w:ind w:firstLine="709"/>
        <w:jc w:val="both"/>
        <w:rPr>
          <w:sz w:val="28"/>
          <w:szCs w:val="28"/>
          <w:lang w:eastAsia="ru-RU"/>
        </w:rPr>
      </w:pPr>
      <w:r>
        <w:rPr>
          <w:sz w:val="28"/>
          <w:szCs w:val="28"/>
          <w:lang w:eastAsia="ru-RU"/>
        </w:rPr>
        <w:t>- товарная накладная формы ТОРГ-12;</w:t>
      </w:r>
    </w:p>
    <w:p w14:paraId="233E47B9" w14:textId="77777777" w:rsidR="00E570ED" w:rsidRPr="002B2D82" w:rsidRDefault="00E570ED" w:rsidP="00E570ED">
      <w:pPr>
        <w:ind w:firstLine="709"/>
        <w:jc w:val="both"/>
        <w:rPr>
          <w:sz w:val="28"/>
          <w:szCs w:val="28"/>
          <w:lang w:eastAsia="ru-RU"/>
        </w:rPr>
      </w:pPr>
      <w:r>
        <w:rPr>
          <w:sz w:val="28"/>
          <w:szCs w:val="28"/>
          <w:lang w:eastAsia="ru-RU"/>
        </w:rPr>
        <w:t>- счет-фактура;</w:t>
      </w:r>
    </w:p>
    <w:p w14:paraId="27525B80" w14:textId="77777777" w:rsidR="00E570ED" w:rsidRPr="002B2D82" w:rsidRDefault="00E570ED" w:rsidP="00E570ED">
      <w:pPr>
        <w:ind w:firstLine="709"/>
        <w:jc w:val="both"/>
        <w:rPr>
          <w:sz w:val="28"/>
          <w:szCs w:val="28"/>
          <w:lang w:eastAsia="ru-RU"/>
        </w:rPr>
      </w:pPr>
      <w:r>
        <w:rPr>
          <w:sz w:val="28"/>
          <w:szCs w:val="28"/>
          <w:lang w:eastAsia="ru-RU"/>
        </w:rPr>
        <w:t>- корректировочная счет-фактура;</w:t>
      </w:r>
    </w:p>
    <w:p w14:paraId="1D8D086E" w14:textId="77777777" w:rsidR="00E570ED" w:rsidRPr="002B2D82" w:rsidRDefault="00E570ED" w:rsidP="00E570ED">
      <w:pPr>
        <w:ind w:firstLine="709"/>
        <w:jc w:val="both"/>
        <w:rPr>
          <w:sz w:val="28"/>
          <w:szCs w:val="28"/>
          <w:lang w:eastAsia="ru-RU"/>
        </w:rPr>
      </w:pPr>
      <w:r>
        <w:rPr>
          <w:sz w:val="28"/>
          <w:szCs w:val="28"/>
          <w:lang w:eastAsia="ru-RU"/>
        </w:rPr>
        <w:t>- универсальный передаточный документ (УПД);</w:t>
      </w:r>
    </w:p>
    <w:p w14:paraId="46893003" w14:textId="77777777" w:rsidR="00E570ED" w:rsidRPr="002B2D82" w:rsidRDefault="00E570ED" w:rsidP="00E570ED">
      <w:pPr>
        <w:ind w:firstLine="709"/>
        <w:jc w:val="both"/>
        <w:rPr>
          <w:sz w:val="28"/>
          <w:szCs w:val="28"/>
          <w:lang w:eastAsia="ru-RU"/>
        </w:rPr>
      </w:pPr>
      <w:r>
        <w:rPr>
          <w:sz w:val="28"/>
          <w:szCs w:val="28"/>
          <w:lang w:eastAsia="ru-RU"/>
        </w:rPr>
        <w:t>- универсальный корректировочный документ.</w:t>
      </w:r>
    </w:p>
    <w:p w14:paraId="1803CAF1" w14:textId="77777777" w:rsidR="00E570ED" w:rsidRDefault="00E570ED" w:rsidP="00E570ED">
      <w:pPr>
        <w:ind w:firstLine="709"/>
        <w:jc w:val="both"/>
        <w:rPr>
          <w:sz w:val="28"/>
          <w:szCs w:val="28"/>
          <w:lang w:eastAsia="ru-RU"/>
        </w:rPr>
      </w:pPr>
      <w:r>
        <w:rPr>
          <w:bCs/>
          <w:sz w:val="28"/>
          <w:szCs w:val="28"/>
        </w:rPr>
        <w:t>- детализированная расшифровка операций по Смарт-картам (Отчет о транзакциях)</w:t>
      </w:r>
      <w:r>
        <w:rPr>
          <w:sz w:val="28"/>
          <w:szCs w:val="28"/>
          <w:lang w:eastAsia="ru-RU"/>
        </w:rPr>
        <w:t>.</w:t>
      </w:r>
    </w:p>
    <w:p w14:paraId="648D4FF2" w14:textId="77777777" w:rsidR="00E570ED" w:rsidRPr="00872B1D" w:rsidRDefault="00E570ED" w:rsidP="00E570ED">
      <w:pPr>
        <w:pStyle w:val="aff9"/>
        <w:numPr>
          <w:ilvl w:val="1"/>
          <w:numId w:val="11"/>
        </w:numPr>
        <w:ind w:left="0" w:firstLine="567"/>
        <w:jc w:val="both"/>
        <w:rPr>
          <w:sz w:val="28"/>
          <w:szCs w:val="28"/>
          <w:lang w:eastAsia="ru-RU"/>
        </w:rPr>
      </w:pPr>
      <w:r>
        <w:rPr>
          <w:sz w:val="26"/>
          <w:szCs w:val="26"/>
        </w:rPr>
        <w:t xml:space="preserve">  </w:t>
      </w:r>
      <w:r w:rsidRPr="00872B1D">
        <w:rPr>
          <w:sz w:val="26"/>
          <w:szCs w:val="26"/>
        </w:rPr>
        <w:t xml:space="preserve">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sidRPr="00872B1D">
        <w:rPr>
          <w:b/>
          <w:sz w:val="26"/>
          <w:szCs w:val="26"/>
        </w:rPr>
        <w:t>________</w:t>
      </w:r>
      <w:r w:rsidRPr="00872B1D">
        <w:rPr>
          <w:sz w:val="26"/>
          <w:szCs w:val="26"/>
        </w:rPr>
        <w:t xml:space="preserve"> </w:t>
      </w:r>
      <w:r w:rsidRPr="00872B1D">
        <w:rPr>
          <w:bCs/>
          <w:i/>
          <w:sz w:val="26"/>
          <w:szCs w:val="26"/>
        </w:rPr>
        <w:t>(полное наименование п</w:t>
      </w:r>
      <w:r w:rsidRPr="00872B1D">
        <w:rPr>
          <w:i/>
          <w:sz w:val="26"/>
          <w:szCs w:val="26"/>
        </w:rPr>
        <w:t>ретендента</w:t>
      </w:r>
      <w:r w:rsidRPr="00872B1D">
        <w:rPr>
          <w:bCs/>
          <w:i/>
          <w:sz w:val="26"/>
          <w:szCs w:val="26"/>
        </w:rPr>
        <w:t>)</w:t>
      </w:r>
      <w:r w:rsidRPr="00872B1D">
        <w:rPr>
          <w:sz w:val="26"/>
          <w:szCs w:val="26"/>
        </w:rPr>
        <w:t xml:space="preserve"> обязуется предоставить требуемые документы в течение 10 дней с даты подписания договора.</w:t>
      </w:r>
    </w:p>
    <w:p w14:paraId="1C40F34C" w14:textId="77777777" w:rsidR="00E570ED" w:rsidRPr="00813AE4" w:rsidRDefault="00E570ED" w:rsidP="00E570ED">
      <w:pPr>
        <w:pStyle w:val="aff9"/>
        <w:numPr>
          <w:ilvl w:val="1"/>
          <w:numId w:val="11"/>
        </w:numPr>
        <w:tabs>
          <w:tab w:val="left" w:pos="0"/>
          <w:tab w:val="left" w:pos="426"/>
        </w:tabs>
        <w:ind w:left="0" w:firstLine="567"/>
        <w:jc w:val="both"/>
        <w:rPr>
          <w:sz w:val="28"/>
          <w:szCs w:val="28"/>
          <w:lang w:eastAsia="ru-RU"/>
        </w:rPr>
      </w:pPr>
      <w:r>
        <w:rPr>
          <w:sz w:val="28"/>
          <w:szCs w:val="28"/>
          <w:lang w:eastAsia="ru-RU"/>
        </w:rPr>
        <w:t xml:space="preserve">  </w:t>
      </w:r>
      <w:r w:rsidRPr="00813AE4">
        <w:rPr>
          <w:sz w:val="28"/>
          <w:szCs w:val="28"/>
          <w:lang w:eastAsia="ru-RU"/>
        </w:rPr>
        <w:t>Срок действия настоящего финансово-коммерческого предложения</w:t>
      </w:r>
      <w:r w:rsidRPr="00813AE4">
        <w:rPr>
          <w:sz w:val="27"/>
          <w:szCs w:val="27"/>
          <w:lang w:eastAsia="ru-RU"/>
        </w:rPr>
        <w:t xml:space="preserve"> </w:t>
      </w:r>
      <w:r w:rsidRPr="00813AE4">
        <w:rPr>
          <w:sz w:val="28"/>
          <w:szCs w:val="28"/>
          <w:lang w:eastAsia="ru-RU"/>
        </w:rPr>
        <w:t>составляет</w:t>
      </w:r>
      <w:r w:rsidRPr="00813AE4">
        <w:rPr>
          <w:sz w:val="27"/>
          <w:szCs w:val="27"/>
          <w:lang w:eastAsia="ru-RU"/>
        </w:rPr>
        <w:t xml:space="preserve"> _______________ </w:t>
      </w:r>
      <w:r>
        <w:rPr>
          <w:lang w:eastAsia="ru-RU"/>
        </w:rPr>
        <w:t>(</w:t>
      </w:r>
      <w:r w:rsidRPr="00813AE4">
        <w:rPr>
          <w:i/>
          <w:lang w:eastAsia="ru-RU"/>
        </w:rPr>
        <w:t xml:space="preserve">претендентом указывается срок не менее установленного </w:t>
      </w:r>
      <w:r w:rsidRPr="00813AE4">
        <w:rPr>
          <w:i/>
          <w:lang w:eastAsia="ru-RU"/>
        </w:rPr>
        <w:lastRenderedPageBreak/>
        <w:t>в пункте 22 Информационной карты</w:t>
      </w:r>
      <w:r>
        <w:rPr>
          <w:lang w:eastAsia="ru-RU"/>
        </w:rPr>
        <w:t>)</w:t>
      </w:r>
      <w:r w:rsidRPr="00813AE4">
        <w:rPr>
          <w:sz w:val="27"/>
          <w:szCs w:val="27"/>
          <w:lang w:eastAsia="ru-RU"/>
        </w:rPr>
        <w:t xml:space="preserve"> </w:t>
      </w:r>
      <w:r w:rsidRPr="00813AE4">
        <w:rPr>
          <w:sz w:val="28"/>
          <w:szCs w:val="28"/>
          <w:lang w:eastAsia="ru-RU"/>
        </w:rPr>
        <w:t>календарных дней с даты окончания срока подачи Заявок, указанной в пункте 7 Информационной карты.</w:t>
      </w:r>
    </w:p>
    <w:p w14:paraId="02C2722C" w14:textId="77777777" w:rsidR="00E570ED" w:rsidRPr="00813AE4" w:rsidRDefault="00E570ED" w:rsidP="00E570ED">
      <w:pPr>
        <w:pStyle w:val="aff9"/>
        <w:numPr>
          <w:ilvl w:val="1"/>
          <w:numId w:val="11"/>
        </w:numPr>
        <w:ind w:left="0" w:firstLine="567"/>
        <w:jc w:val="both"/>
        <w:rPr>
          <w:sz w:val="28"/>
          <w:szCs w:val="28"/>
          <w:lang w:eastAsia="ru-RU"/>
        </w:rPr>
      </w:pPr>
      <w:r>
        <w:rPr>
          <w:sz w:val="28"/>
          <w:szCs w:val="28"/>
          <w:lang w:eastAsia="ru-RU"/>
        </w:rPr>
        <w:t xml:space="preserve">  </w:t>
      </w:r>
      <w:r w:rsidRPr="00813AE4">
        <w:rPr>
          <w:sz w:val="28"/>
          <w:szCs w:val="28"/>
          <w:lang w:eastAsia="ru-RU"/>
        </w:rPr>
        <w:t xml:space="preserve">Если предложения, изложенные в финансово-коммерческом предложении, будут приняты Заказчиком, ________ </w:t>
      </w:r>
      <w:r w:rsidRPr="00813AE4">
        <w:rPr>
          <w:i/>
          <w:lang w:eastAsia="ru-RU"/>
        </w:rPr>
        <w:t>(полное наименование претендента)</w:t>
      </w:r>
      <w:r w:rsidRPr="00813AE4">
        <w:rPr>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14:paraId="78A2A100" w14:textId="77777777" w:rsidR="00E570ED" w:rsidRPr="00813AE4" w:rsidRDefault="00E570ED" w:rsidP="00E570ED">
      <w:pPr>
        <w:pStyle w:val="aff9"/>
        <w:numPr>
          <w:ilvl w:val="1"/>
          <w:numId w:val="11"/>
        </w:numPr>
        <w:ind w:left="0" w:firstLine="567"/>
        <w:jc w:val="both"/>
        <w:rPr>
          <w:sz w:val="28"/>
          <w:szCs w:val="28"/>
          <w:lang w:eastAsia="ru-RU"/>
        </w:rPr>
      </w:pPr>
      <w:r>
        <w:rPr>
          <w:sz w:val="28"/>
          <w:szCs w:val="28"/>
          <w:lang w:eastAsia="ru-RU"/>
        </w:rPr>
        <w:t xml:space="preserve">  </w:t>
      </w:r>
      <w:r w:rsidRPr="00813AE4">
        <w:rPr>
          <w:sz w:val="28"/>
          <w:szCs w:val="28"/>
          <w:lang w:eastAsia="ru-RU"/>
        </w:rPr>
        <w:t xml:space="preserve">В случае если предложения ________ </w:t>
      </w:r>
      <w:r w:rsidRPr="00813AE4">
        <w:rPr>
          <w:i/>
          <w:lang w:eastAsia="ru-RU"/>
        </w:rPr>
        <w:t>(полное наименование претендента)</w:t>
      </w:r>
      <w:r w:rsidRPr="00813AE4">
        <w:rPr>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120784DA" w14:textId="77777777" w:rsidR="00E570ED" w:rsidRPr="00813AE4" w:rsidRDefault="00E570ED" w:rsidP="00E570ED">
      <w:pPr>
        <w:pStyle w:val="aff9"/>
        <w:numPr>
          <w:ilvl w:val="1"/>
          <w:numId w:val="11"/>
        </w:numPr>
        <w:ind w:left="0" w:firstLine="567"/>
        <w:jc w:val="both"/>
        <w:rPr>
          <w:sz w:val="28"/>
          <w:szCs w:val="28"/>
          <w:lang w:eastAsia="ru-RU"/>
        </w:rPr>
      </w:pPr>
      <w:r w:rsidRPr="00813AE4">
        <w:rPr>
          <w:sz w:val="28"/>
          <w:szCs w:val="28"/>
          <w:lang w:eastAsia="ru-RU"/>
        </w:rPr>
        <w:t xml:space="preserve">________ </w:t>
      </w:r>
      <w:r w:rsidRPr="00813AE4">
        <w:rPr>
          <w:i/>
          <w:lang w:eastAsia="ru-RU"/>
        </w:rPr>
        <w:t>(полное наименование претендента)</w:t>
      </w:r>
      <w:r w:rsidRPr="00813AE4">
        <w:rPr>
          <w:sz w:val="28"/>
          <w:szCs w:val="28"/>
          <w:lang w:eastAsia="ru-RU"/>
        </w:rPr>
        <w:t xml:space="preserve">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 </w:t>
      </w:r>
    </w:p>
    <w:p w14:paraId="45804F60" w14:textId="77777777" w:rsidR="00E570ED" w:rsidRPr="00813AE4" w:rsidRDefault="00E570ED" w:rsidP="00E570ED">
      <w:pPr>
        <w:pStyle w:val="aff9"/>
        <w:numPr>
          <w:ilvl w:val="1"/>
          <w:numId w:val="11"/>
        </w:numPr>
        <w:ind w:left="0" w:firstLine="567"/>
        <w:jc w:val="both"/>
        <w:rPr>
          <w:sz w:val="28"/>
          <w:szCs w:val="28"/>
          <w:lang w:eastAsia="ru-RU"/>
        </w:rPr>
      </w:pPr>
      <w:r w:rsidRPr="00813AE4">
        <w:rPr>
          <w:sz w:val="28"/>
          <w:szCs w:val="28"/>
          <w:lang w:eastAsia="ru-RU"/>
        </w:rPr>
        <w:t xml:space="preserve">________ </w:t>
      </w:r>
      <w:r w:rsidRPr="00813AE4">
        <w:rPr>
          <w:i/>
          <w:lang w:eastAsia="ru-RU"/>
        </w:rPr>
        <w:t>(полное наименование претендента)</w:t>
      </w:r>
      <w:r w:rsidRPr="00813AE4">
        <w:rPr>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671E7D8" w14:textId="77777777" w:rsidR="00E570ED" w:rsidRPr="002B2D82" w:rsidRDefault="00E570ED" w:rsidP="00E570ED">
      <w:pPr>
        <w:pStyle w:val="aff9"/>
        <w:ind w:left="709"/>
        <w:jc w:val="both"/>
        <w:rPr>
          <w:rFonts w:eastAsia="Arial"/>
          <w:b/>
          <w:sz w:val="28"/>
          <w:szCs w:val="20"/>
        </w:rPr>
      </w:pPr>
    </w:p>
    <w:p w14:paraId="3AD83EBB" w14:textId="77777777" w:rsidR="00E570ED" w:rsidRPr="002B2D82" w:rsidRDefault="00E570ED" w:rsidP="00E570ED">
      <w:pPr>
        <w:ind w:firstLine="397"/>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14EB700A" w14:textId="77777777" w:rsidR="00E570ED" w:rsidRPr="002B2D82" w:rsidRDefault="00E570ED" w:rsidP="00E570ED">
      <w:pPr>
        <w:tabs>
          <w:tab w:val="left" w:pos="8640"/>
        </w:tabs>
        <w:jc w:val="both"/>
        <w:rPr>
          <w:i/>
        </w:rPr>
      </w:pPr>
      <w:r>
        <w:rPr>
          <w:i/>
        </w:rPr>
        <w:t xml:space="preserve">                                                                                      (наименование претендента)</w:t>
      </w:r>
    </w:p>
    <w:p w14:paraId="2735FCE3" w14:textId="77777777" w:rsidR="00E570ED" w:rsidRPr="002B2D82" w:rsidRDefault="00E570ED" w:rsidP="00E570ED">
      <w:pPr>
        <w:jc w:val="both"/>
        <w:rPr>
          <w:sz w:val="28"/>
          <w:szCs w:val="28"/>
          <w:lang w:eastAsia="ru-RU"/>
        </w:rPr>
      </w:pPr>
      <w:r>
        <w:rPr>
          <w:sz w:val="28"/>
          <w:szCs w:val="28"/>
          <w:lang w:eastAsia="ru-RU"/>
        </w:rPr>
        <w:t>__________________________________________________________________</w:t>
      </w:r>
    </w:p>
    <w:p w14:paraId="5D334E5B" w14:textId="77777777" w:rsidR="00E570ED" w:rsidRPr="002B2D82" w:rsidRDefault="00E570ED" w:rsidP="00E570ED">
      <w:pPr>
        <w:jc w:val="both"/>
        <w:rPr>
          <w:sz w:val="28"/>
          <w:szCs w:val="28"/>
          <w:lang w:eastAsia="ru-RU"/>
        </w:rPr>
      </w:pPr>
      <w:r>
        <w:rPr>
          <w:sz w:val="28"/>
          <w:szCs w:val="28"/>
          <w:lang w:eastAsia="ru-RU"/>
        </w:rPr>
        <w:t>_________________________________________________________________</w:t>
      </w:r>
    </w:p>
    <w:p w14:paraId="1451D440" w14:textId="77777777" w:rsidR="00E570ED" w:rsidRPr="002B2D82" w:rsidRDefault="00E570ED" w:rsidP="00E570ED">
      <w:pPr>
        <w:jc w:val="both"/>
        <w:rPr>
          <w:i/>
        </w:rPr>
      </w:pPr>
      <w:r>
        <w:rPr>
          <w:i/>
        </w:rPr>
        <w:t xml:space="preserve">                 М.П.</w:t>
      </w:r>
      <w:r>
        <w:rPr>
          <w:i/>
        </w:rPr>
        <w:tab/>
      </w:r>
      <w:r>
        <w:rPr>
          <w:i/>
        </w:rPr>
        <w:tab/>
      </w:r>
      <w:r>
        <w:rPr>
          <w:i/>
        </w:rPr>
        <w:tab/>
        <w:t xml:space="preserve">    (ФИО полностью, должность, подпись)</w:t>
      </w:r>
    </w:p>
    <w:p w14:paraId="224850E7" w14:textId="77777777" w:rsidR="00E570ED" w:rsidRPr="002B2D82" w:rsidRDefault="00E570ED" w:rsidP="00E570ED">
      <w:pPr>
        <w:jc w:val="both"/>
      </w:pPr>
      <w:r>
        <w:rPr>
          <w:sz w:val="28"/>
          <w:szCs w:val="28"/>
          <w:lang w:eastAsia="ru-RU"/>
        </w:rPr>
        <w:t>«____» ____________ 202__ г.</w:t>
      </w:r>
    </w:p>
    <w:p w14:paraId="4B54637E" w14:textId="77777777" w:rsidR="00E570ED" w:rsidRPr="002B2D82" w:rsidRDefault="00E570ED" w:rsidP="00E570ED">
      <w:pPr>
        <w:pStyle w:val="afb"/>
        <w:ind w:firstLine="0"/>
        <w:jc w:val="left"/>
        <w:rPr>
          <w:rFonts w:eastAsia="Times New Roman"/>
          <w:sz w:val="24"/>
          <w:szCs w:val="28"/>
        </w:rPr>
      </w:pPr>
    </w:p>
    <w:p w14:paraId="7F79ADBD" w14:textId="77777777" w:rsidR="00E570ED" w:rsidRPr="002B2D82" w:rsidRDefault="00E570ED" w:rsidP="00E570ED"/>
    <w:p w14:paraId="7A0B2B1C" w14:textId="77777777" w:rsidR="00E570ED" w:rsidRDefault="00E570ED" w:rsidP="00E570ED">
      <w:pPr>
        <w:pStyle w:val="afb"/>
        <w:ind w:firstLine="0"/>
        <w:jc w:val="left"/>
        <w:rPr>
          <w:rFonts w:eastAsia="Times New Roman"/>
          <w:sz w:val="24"/>
          <w:szCs w:val="28"/>
        </w:rPr>
      </w:pPr>
    </w:p>
    <w:p w14:paraId="1981D054" w14:textId="77777777" w:rsidR="00E570ED" w:rsidRDefault="00E570ED" w:rsidP="00E570ED">
      <w:pPr>
        <w:pStyle w:val="afb"/>
        <w:ind w:firstLine="0"/>
        <w:jc w:val="left"/>
        <w:sectPr w:rsidR="00E570ED" w:rsidSect="007C51E1">
          <w:pgSz w:w="11907" w:h="16840" w:code="9"/>
          <w:pgMar w:top="1134" w:right="851" w:bottom="1134" w:left="1418" w:header="794" w:footer="794" w:gutter="0"/>
          <w:cols w:space="720"/>
          <w:titlePg/>
          <w:docGrid w:linePitch="326"/>
        </w:sectPr>
      </w:pPr>
    </w:p>
    <w:p w14:paraId="2421E36F" w14:textId="77777777" w:rsidR="00E570ED" w:rsidRDefault="00E570ED" w:rsidP="00E570ED">
      <w:pPr>
        <w:pStyle w:val="afb"/>
        <w:ind w:firstLine="0"/>
        <w:jc w:val="right"/>
        <w:outlineLvl w:val="0"/>
        <w:rPr>
          <w:szCs w:val="28"/>
        </w:rPr>
      </w:pPr>
      <w:r>
        <w:lastRenderedPageBreak/>
        <w:t>Приложение № 4</w:t>
      </w:r>
    </w:p>
    <w:p w14:paraId="431EE6A6" w14:textId="77777777" w:rsidR="00E570ED" w:rsidRPr="008522E8" w:rsidRDefault="00E570ED" w:rsidP="00E570ED">
      <w:pPr>
        <w:pStyle w:val="afb"/>
        <w:ind w:firstLine="0"/>
        <w:jc w:val="right"/>
        <w:rPr>
          <w:rFonts w:eastAsia="Times New Roman"/>
          <w:sz w:val="32"/>
          <w:szCs w:val="28"/>
        </w:rPr>
      </w:pPr>
      <w:r>
        <w:rPr>
          <w:sz w:val="28"/>
        </w:rPr>
        <w:t>к документации о закупке</w:t>
      </w:r>
    </w:p>
    <w:p w14:paraId="13835988" w14:textId="77777777" w:rsidR="00E570ED" w:rsidRDefault="00E570ED" w:rsidP="00E570ED">
      <w:pPr>
        <w:pStyle w:val="afb"/>
        <w:ind w:firstLine="0"/>
        <w:jc w:val="left"/>
        <w:rPr>
          <w:rFonts w:eastAsia="Times New Roman"/>
          <w:sz w:val="28"/>
          <w:szCs w:val="28"/>
        </w:rPr>
      </w:pPr>
    </w:p>
    <w:p w14:paraId="310E671C" w14:textId="77777777" w:rsidR="00E570ED" w:rsidRPr="003D485E" w:rsidRDefault="00E570ED" w:rsidP="00E570ED">
      <w:pPr>
        <w:jc w:val="center"/>
        <w:outlineLvl w:val="1"/>
        <w:rPr>
          <w:b/>
          <w:bCs/>
          <w:sz w:val="28"/>
          <w:szCs w:val="28"/>
        </w:rPr>
      </w:pPr>
      <w:r>
        <w:rPr>
          <w:b/>
          <w:bCs/>
          <w:sz w:val="28"/>
          <w:szCs w:val="28"/>
        </w:rPr>
        <w:t>Сведения об опыте поставки топлива ____________________________________________</w:t>
      </w:r>
    </w:p>
    <w:p w14:paraId="10967990" w14:textId="77777777" w:rsidR="00E570ED" w:rsidRDefault="00E570ED" w:rsidP="00E570ED">
      <w:pPr>
        <w:rPr>
          <w:i/>
        </w:rPr>
      </w:pPr>
      <w:r>
        <w:rPr>
          <w:i/>
        </w:rPr>
        <w:t xml:space="preserve">                                                           (наименование претендента)</w:t>
      </w:r>
    </w:p>
    <w:p w14:paraId="77C23B5D" w14:textId="77777777" w:rsidR="00E570ED" w:rsidRPr="003D485E" w:rsidRDefault="00E570ED" w:rsidP="00E570ED">
      <w:pP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17"/>
        <w:gridCol w:w="1559"/>
        <w:gridCol w:w="1276"/>
        <w:gridCol w:w="1559"/>
        <w:gridCol w:w="1516"/>
        <w:gridCol w:w="1880"/>
      </w:tblGrid>
      <w:tr w:rsidR="00E570ED" w:rsidRPr="003D485E" w14:paraId="1D93CE42" w14:textId="77777777" w:rsidTr="009701E0">
        <w:trPr>
          <w:trHeight w:val="2179"/>
        </w:trPr>
        <w:tc>
          <w:tcPr>
            <w:tcW w:w="421" w:type="dxa"/>
            <w:tcBorders>
              <w:top w:val="single" w:sz="4" w:space="0" w:color="auto"/>
              <w:left w:val="single" w:sz="4" w:space="0" w:color="auto"/>
              <w:bottom w:val="single" w:sz="4" w:space="0" w:color="auto"/>
              <w:right w:val="single" w:sz="4" w:space="0" w:color="auto"/>
            </w:tcBorders>
          </w:tcPr>
          <w:p w14:paraId="716C4582" w14:textId="77777777" w:rsidR="00E570ED" w:rsidRPr="003D485E" w:rsidRDefault="00E570ED" w:rsidP="00481448">
            <w:pPr>
              <w:jc w:val="center"/>
            </w:pPr>
            <w:r>
              <w:t>№ п/п</w:t>
            </w:r>
          </w:p>
        </w:tc>
        <w:tc>
          <w:tcPr>
            <w:tcW w:w="1417" w:type="dxa"/>
            <w:tcBorders>
              <w:top w:val="single" w:sz="4" w:space="0" w:color="auto"/>
              <w:left w:val="single" w:sz="4" w:space="0" w:color="auto"/>
              <w:bottom w:val="single" w:sz="4" w:space="0" w:color="auto"/>
              <w:right w:val="single" w:sz="4" w:space="0" w:color="auto"/>
            </w:tcBorders>
          </w:tcPr>
          <w:p w14:paraId="61B38DA0" w14:textId="77777777" w:rsidR="00E570ED" w:rsidRPr="003D485E" w:rsidRDefault="00E570ED" w:rsidP="00481448">
            <w:pPr>
              <w:jc w:val="center"/>
            </w:pPr>
            <w:r>
              <w:t>Дата и номер договора</w:t>
            </w:r>
            <w:r>
              <w:rPr>
                <w:vertAlign w:val="superscript"/>
              </w:rPr>
              <w:footnoteReference w:id="11"/>
            </w:r>
          </w:p>
        </w:tc>
        <w:tc>
          <w:tcPr>
            <w:tcW w:w="1559" w:type="dxa"/>
            <w:tcBorders>
              <w:top w:val="single" w:sz="4" w:space="0" w:color="auto"/>
              <w:left w:val="single" w:sz="4" w:space="0" w:color="auto"/>
              <w:bottom w:val="single" w:sz="4" w:space="0" w:color="auto"/>
              <w:right w:val="single" w:sz="4" w:space="0" w:color="auto"/>
            </w:tcBorders>
          </w:tcPr>
          <w:p w14:paraId="404D27A4" w14:textId="7ECB3428" w:rsidR="00E570ED" w:rsidRPr="003D485E" w:rsidRDefault="00E570ED" w:rsidP="00481448">
            <w:pPr>
              <w:jc w:val="center"/>
            </w:pPr>
            <w:r>
              <w:t xml:space="preserve">Предмет договора </w:t>
            </w:r>
            <w:r w:rsidRPr="00E570ED">
              <w:rPr>
                <w:i/>
                <w:sz w:val="20"/>
                <w:szCs w:val="20"/>
              </w:rPr>
              <w:t>(указываются только договоры по предмету поставка топлива с использованием смарт-карт с учетом требования в подпункте 1.5 пункта 17 Информационной карты документации о закупке)</w:t>
            </w:r>
          </w:p>
        </w:tc>
        <w:tc>
          <w:tcPr>
            <w:tcW w:w="1276" w:type="dxa"/>
            <w:tcBorders>
              <w:top w:val="single" w:sz="4" w:space="0" w:color="auto"/>
              <w:left w:val="single" w:sz="4" w:space="0" w:color="auto"/>
              <w:bottom w:val="single" w:sz="4" w:space="0" w:color="auto"/>
              <w:right w:val="single" w:sz="4" w:space="0" w:color="auto"/>
            </w:tcBorders>
          </w:tcPr>
          <w:p w14:paraId="6AF6835C" w14:textId="77777777" w:rsidR="00E570ED" w:rsidRDefault="00E570ED" w:rsidP="00481448">
            <w:pPr>
              <w:jc w:val="center"/>
            </w:pPr>
            <w:r>
              <w:t xml:space="preserve">Сроки действия договора, </w:t>
            </w:r>
            <w:r>
              <w:rPr>
                <w:i/>
                <w:sz w:val="20"/>
                <w:szCs w:val="20"/>
              </w:rPr>
              <w:t>(месяц/год начала и окончания)</w:t>
            </w:r>
          </w:p>
        </w:tc>
        <w:tc>
          <w:tcPr>
            <w:tcW w:w="1559" w:type="dxa"/>
            <w:tcBorders>
              <w:top w:val="single" w:sz="4" w:space="0" w:color="auto"/>
              <w:left w:val="single" w:sz="4" w:space="0" w:color="auto"/>
              <w:bottom w:val="single" w:sz="4" w:space="0" w:color="auto"/>
              <w:right w:val="single" w:sz="4" w:space="0" w:color="auto"/>
            </w:tcBorders>
          </w:tcPr>
          <w:p w14:paraId="0E1A56E3" w14:textId="77777777" w:rsidR="00E570ED" w:rsidRPr="003D485E" w:rsidRDefault="00E570ED" w:rsidP="00481448">
            <w:pPr>
              <w:jc w:val="center"/>
            </w:pPr>
            <w:r>
              <w:t>Наименование контрагента/ ИНН</w:t>
            </w:r>
          </w:p>
        </w:tc>
        <w:tc>
          <w:tcPr>
            <w:tcW w:w="1516" w:type="dxa"/>
            <w:tcBorders>
              <w:top w:val="single" w:sz="4" w:space="0" w:color="auto"/>
              <w:left w:val="single" w:sz="4" w:space="0" w:color="auto"/>
              <w:bottom w:val="single" w:sz="4" w:space="0" w:color="auto"/>
              <w:right w:val="single" w:sz="4" w:space="0" w:color="auto"/>
            </w:tcBorders>
          </w:tcPr>
          <w:p w14:paraId="2383FCB0" w14:textId="77777777" w:rsidR="00E570ED" w:rsidRPr="003D485E" w:rsidRDefault="00E570ED" w:rsidP="00481448">
            <w:pPr>
              <w:jc w:val="center"/>
            </w:pPr>
            <w:r>
              <w:t>Сумма по договору, руб. без учета НДС</w:t>
            </w:r>
          </w:p>
        </w:tc>
        <w:tc>
          <w:tcPr>
            <w:tcW w:w="1880" w:type="dxa"/>
            <w:tcBorders>
              <w:top w:val="single" w:sz="4" w:space="0" w:color="auto"/>
              <w:left w:val="single" w:sz="4" w:space="0" w:color="auto"/>
              <w:bottom w:val="single" w:sz="4" w:space="0" w:color="auto"/>
              <w:right w:val="single" w:sz="4" w:space="0" w:color="auto"/>
            </w:tcBorders>
          </w:tcPr>
          <w:p w14:paraId="1981A496" w14:textId="77777777" w:rsidR="00E570ED" w:rsidRDefault="00E570ED" w:rsidP="00481448">
            <w:pPr>
              <w:jc w:val="center"/>
            </w:pPr>
            <w:r>
              <w:t>Сумма по документам, подтверждающим факт реализации договора, без учета НДС, руб.</w:t>
            </w:r>
          </w:p>
        </w:tc>
      </w:tr>
      <w:tr w:rsidR="00E570ED" w:rsidRPr="003D485E" w14:paraId="37F1D234" w14:textId="77777777" w:rsidTr="009701E0">
        <w:trPr>
          <w:trHeight w:val="274"/>
        </w:trPr>
        <w:tc>
          <w:tcPr>
            <w:tcW w:w="421" w:type="dxa"/>
            <w:tcBorders>
              <w:top w:val="single" w:sz="4" w:space="0" w:color="auto"/>
              <w:left w:val="single" w:sz="4" w:space="0" w:color="auto"/>
              <w:bottom w:val="single" w:sz="4" w:space="0" w:color="auto"/>
              <w:right w:val="single" w:sz="4" w:space="0" w:color="auto"/>
            </w:tcBorders>
          </w:tcPr>
          <w:p w14:paraId="4A5C838E" w14:textId="77777777" w:rsidR="00E570ED" w:rsidRPr="003D485E" w:rsidRDefault="00E570ED" w:rsidP="00481448">
            <w:r>
              <w:t>1.</w:t>
            </w:r>
          </w:p>
        </w:tc>
        <w:tc>
          <w:tcPr>
            <w:tcW w:w="1417" w:type="dxa"/>
            <w:tcBorders>
              <w:top w:val="single" w:sz="4" w:space="0" w:color="auto"/>
              <w:left w:val="single" w:sz="4" w:space="0" w:color="auto"/>
              <w:bottom w:val="single" w:sz="4" w:space="0" w:color="auto"/>
              <w:right w:val="single" w:sz="4" w:space="0" w:color="auto"/>
            </w:tcBorders>
            <w:vAlign w:val="center"/>
          </w:tcPr>
          <w:p w14:paraId="5A2FC6A9" w14:textId="77777777" w:rsidR="00E570ED" w:rsidRPr="003D485E" w:rsidRDefault="00E570ED" w:rsidP="00481448">
            <w:pPr>
              <w:jc w:val="center"/>
            </w:pPr>
          </w:p>
        </w:tc>
        <w:tc>
          <w:tcPr>
            <w:tcW w:w="1559" w:type="dxa"/>
            <w:tcBorders>
              <w:top w:val="single" w:sz="4" w:space="0" w:color="auto"/>
              <w:left w:val="single" w:sz="4" w:space="0" w:color="auto"/>
              <w:bottom w:val="single" w:sz="4" w:space="0" w:color="auto"/>
              <w:right w:val="single" w:sz="4" w:space="0" w:color="auto"/>
            </w:tcBorders>
          </w:tcPr>
          <w:p w14:paraId="75E526B2" w14:textId="77777777" w:rsidR="00E570ED" w:rsidRPr="003D485E" w:rsidRDefault="00E570ED" w:rsidP="00481448"/>
        </w:tc>
        <w:tc>
          <w:tcPr>
            <w:tcW w:w="1276" w:type="dxa"/>
            <w:tcBorders>
              <w:top w:val="single" w:sz="4" w:space="0" w:color="auto"/>
              <w:left w:val="single" w:sz="4" w:space="0" w:color="auto"/>
              <w:bottom w:val="single" w:sz="4" w:space="0" w:color="auto"/>
              <w:right w:val="single" w:sz="4" w:space="0" w:color="auto"/>
            </w:tcBorders>
          </w:tcPr>
          <w:p w14:paraId="730A6AAE" w14:textId="77777777" w:rsidR="00E570ED" w:rsidRPr="003D485E" w:rsidRDefault="00E570ED" w:rsidP="00481448"/>
        </w:tc>
        <w:tc>
          <w:tcPr>
            <w:tcW w:w="1559" w:type="dxa"/>
            <w:tcBorders>
              <w:top w:val="single" w:sz="4" w:space="0" w:color="auto"/>
              <w:left w:val="single" w:sz="4" w:space="0" w:color="auto"/>
              <w:bottom w:val="single" w:sz="4" w:space="0" w:color="auto"/>
              <w:right w:val="single" w:sz="4" w:space="0" w:color="auto"/>
            </w:tcBorders>
          </w:tcPr>
          <w:p w14:paraId="71AB8454" w14:textId="77777777" w:rsidR="00E570ED" w:rsidRPr="003D485E" w:rsidRDefault="00E570ED" w:rsidP="00481448"/>
        </w:tc>
        <w:tc>
          <w:tcPr>
            <w:tcW w:w="1516" w:type="dxa"/>
            <w:tcBorders>
              <w:top w:val="single" w:sz="4" w:space="0" w:color="auto"/>
              <w:left w:val="single" w:sz="4" w:space="0" w:color="auto"/>
              <w:bottom w:val="single" w:sz="4" w:space="0" w:color="auto"/>
              <w:right w:val="single" w:sz="4" w:space="0" w:color="auto"/>
            </w:tcBorders>
          </w:tcPr>
          <w:p w14:paraId="5C0072BD" w14:textId="77777777" w:rsidR="00E570ED" w:rsidRPr="003D485E" w:rsidRDefault="00E570ED" w:rsidP="00481448"/>
        </w:tc>
        <w:tc>
          <w:tcPr>
            <w:tcW w:w="1880" w:type="dxa"/>
            <w:tcBorders>
              <w:top w:val="single" w:sz="4" w:space="0" w:color="auto"/>
              <w:left w:val="single" w:sz="4" w:space="0" w:color="auto"/>
              <w:bottom w:val="single" w:sz="4" w:space="0" w:color="auto"/>
              <w:right w:val="single" w:sz="4" w:space="0" w:color="auto"/>
            </w:tcBorders>
          </w:tcPr>
          <w:p w14:paraId="183EAFFA" w14:textId="77777777" w:rsidR="00E570ED" w:rsidRPr="003D485E" w:rsidRDefault="00E570ED" w:rsidP="00481448"/>
        </w:tc>
      </w:tr>
      <w:tr w:rsidR="00E570ED" w:rsidRPr="003D485E" w14:paraId="2C0E0339" w14:textId="77777777" w:rsidTr="009701E0">
        <w:trPr>
          <w:trHeight w:val="262"/>
        </w:trPr>
        <w:tc>
          <w:tcPr>
            <w:tcW w:w="421" w:type="dxa"/>
            <w:tcBorders>
              <w:top w:val="single" w:sz="4" w:space="0" w:color="auto"/>
              <w:left w:val="single" w:sz="4" w:space="0" w:color="auto"/>
              <w:bottom w:val="single" w:sz="4" w:space="0" w:color="auto"/>
              <w:right w:val="single" w:sz="4" w:space="0" w:color="auto"/>
            </w:tcBorders>
          </w:tcPr>
          <w:p w14:paraId="5319DA33" w14:textId="77777777" w:rsidR="00E570ED" w:rsidRPr="003D485E" w:rsidRDefault="00E570ED" w:rsidP="00481448">
            <w:r>
              <w:t>2.</w:t>
            </w:r>
          </w:p>
        </w:tc>
        <w:tc>
          <w:tcPr>
            <w:tcW w:w="1417" w:type="dxa"/>
            <w:tcBorders>
              <w:top w:val="single" w:sz="4" w:space="0" w:color="auto"/>
              <w:left w:val="single" w:sz="4" w:space="0" w:color="auto"/>
              <w:bottom w:val="single" w:sz="4" w:space="0" w:color="auto"/>
              <w:right w:val="single" w:sz="4" w:space="0" w:color="auto"/>
            </w:tcBorders>
            <w:vAlign w:val="center"/>
          </w:tcPr>
          <w:p w14:paraId="21D4B10B" w14:textId="77777777" w:rsidR="00E570ED" w:rsidRPr="003D485E" w:rsidRDefault="00E570ED" w:rsidP="00481448">
            <w:pPr>
              <w:jc w:val="center"/>
            </w:pPr>
          </w:p>
        </w:tc>
        <w:tc>
          <w:tcPr>
            <w:tcW w:w="1559" w:type="dxa"/>
            <w:tcBorders>
              <w:top w:val="single" w:sz="4" w:space="0" w:color="auto"/>
              <w:left w:val="single" w:sz="4" w:space="0" w:color="auto"/>
              <w:bottom w:val="single" w:sz="4" w:space="0" w:color="auto"/>
              <w:right w:val="single" w:sz="4" w:space="0" w:color="auto"/>
            </w:tcBorders>
          </w:tcPr>
          <w:p w14:paraId="7798B6A7" w14:textId="77777777" w:rsidR="00E570ED" w:rsidRPr="003D485E" w:rsidRDefault="00E570ED" w:rsidP="00481448"/>
        </w:tc>
        <w:tc>
          <w:tcPr>
            <w:tcW w:w="1276" w:type="dxa"/>
            <w:tcBorders>
              <w:top w:val="single" w:sz="4" w:space="0" w:color="auto"/>
              <w:left w:val="single" w:sz="4" w:space="0" w:color="auto"/>
              <w:bottom w:val="single" w:sz="4" w:space="0" w:color="auto"/>
              <w:right w:val="single" w:sz="4" w:space="0" w:color="auto"/>
            </w:tcBorders>
          </w:tcPr>
          <w:p w14:paraId="38A425B2" w14:textId="77777777" w:rsidR="00E570ED" w:rsidRPr="003D485E" w:rsidRDefault="00E570ED" w:rsidP="00481448"/>
        </w:tc>
        <w:tc>
          <w:tcPr>
            <w:tcW w:w="1559" w:type="dxa"/>
            <w:tcBorders>
              <w:top w:val="single" w:sz="4" w:space="0" w:color="auto"/>
              <w:left w:val="single" w:sz="4" w:space="0" w:color="auto"/>
              <w:bottom w:val="single" w:sz="4" w:space="0" w:color="auto"/>
              <w:right w:val="single" w:sz="4" w:space="0" w:color="auto"/>
            </w:tcBorders>
          </w:tcPr>
          <w:p w14:paraId="0C46EF6A" w14:textId="77777777" w:rsidR="00E570ED" w:rsidRPr="003D485E" w:rsidRDefault="00E570ED" w:rsidP="00481448"/>
        </w:tc>
        <w:tc>
          <w:tcPr>
            <w:tcW w:w="1516" w:type="dxa"/>
            <w:tcBorders>
              <w:top w:val="single" w:sz="4" w:space="0" w:color="auto"/>
              <w:left w:val="single" w:sz="4" w:space="0" w:color="auto"/>
              <w:bottom w:val="single" w:sz="4" w:space="0" w:color="auto"/>
              <w:right w:val="single" w:sz="4" w:space="0" w:color="auto"/>
            </w:tcBorders>
          </w:tcPr>
          <w:p w14:paraId="185B6F81" w14:textId="77777777" w:rsidR="00E570ED" w:rsidRPr="003D485E" w:rsidRDefault="00E570ED" w:rsidP="00481448"/>
        </w:tc>
        <w:tc>
          <w:tcPr>
            <w:tcW w:w="1880" w:type="dxa"/>
            <w:tcBorders>
              <w:top w:val="single" w:sz="4" w:space="0" w:color="auto"/>
              <w:left w:val="single" w:sz="4" w:space="0" w:color="auto"/>
              <w:bottom w:val="single" w:sz="4" w:space="0" w:color="auto"/>
              <w:right w:val="single" w:sz="4" w:space="0" w:color="auto"/>
            </w:tcBorders>
          </w:tcPr>
          <w:p w14:paraId="06D171F9" w14:textId="77777777" w:rsidR="00E570ED" w:rsidRPr="003D485E" w:rsidRDefault="00E570ED" w:rsidP="00481448"/>
        </w:tc>
      </w:tr>
      <w:tr w:rsidR="00E570ED" w:rsidRPr="003D485E" w14:paraId="0106564C" w14:textId="77777777" w:rsidTr="009701E0">
        <w:trPr>
          <w:trHeight w:val="207"/>
        </w:trPr>
        <w:tc>
          <w:tcPr>
            <w:tcW w:w="6232" w:type="dxa"/>
            <w:gridSpan w:val="5"/>
            <w:tcBorders>
              <w:top w:val="single" w:sz="4" w:space="0" w:color="auto"/>
              <w:left w:val="single" w:sz="4" w:space="0" w:color="auto"/>
              <w:bottom w:val="single" w:sz="4" w:space="0" w:color="auto"/>
              <w:right w:val="single" w:sz="4" w:space="0" w:color="auto"/>
            </w:tcBorders>
          </w:tcPr>
          <w:p w14:paraId="309E6A2A" w14:textId="77777777" w:rsidR="00E570ED" w:rsidRPr="003D485E" w:rsidRDefault="00E570ED" w:rsidP="00481448">
            <w:pPr>
              <w:jc w:val="right"/>
            </w:pPr>
            <w:r>
              <w:t>Итого:</w:t>
            </w:r>
          </w:p>
        </w:tc>
        <w:tc>
          <w:tcPr>
            <w:tcW w:w="1516" w:type="dxa"/>
            <w:tcBorders>
              <w:top w:val="single" w:sz="4" w:space="0" w:color="auto"/>
              <w:left w:val="single" w:sz="4" w:space="0" w:color="auto"/>
              <w:bottom w:val="single" w:sz="4" w:space="0" w:color="auto"/>
              <w:right w:val="single" w:sz="4" w:space="0" w:color="auto"/>
            </w:tcBorders>
          </w:tcPr>
          <w:p w14:paraId="485B9989" w14:textId="77777777" w:rsidR="00E570ED" w:rsidRPr="003D485E" w:rsidRDefault="00E570ED" w:rsidP="00481448">
            <w:r>
              <w:rPr>
                <w:i/>
                <w:sz w:val="20"/>
                <w:szCs w:val="20"/>
              </w:rPr>
              <w:t>_______указывается общая сумма по всем договорам.</w:t>
            </w:r>
          </w:p>
        </w:tc>
        <w:tc>
          <w:tcPr>
            <w:tcW w:w="1880" w:type="dxa"/>
            <w:tcBorders>
              <w:top w:val="single" w:sz="4" w:space="0" w:color="auto"/>
              <w:left w:val="single" w:sz="4" w:space="0" w:color="auto"/>
              <w:bottom w:val="single" w:sz="4" w:space="0" w:color="auto"/>
              <w:right w:val="single" w:sz="4" w:space="0" w:color="auto"/>
            </w:tcBorders>
          </w:tcPr>
          <w:p w14:paraId="7D1DF329" w14:textId="77777777" w:rsidR="00E570ED" w:rsidRDefault="00E570ED" w:rsidP="00481448">
            <w:pPr>
              <w:rPr>
                <w:i/>
                <w:sz w:val="20"/>
                <w:szCs w:val="20"/>
              </w:rPr>
            </w:pPr>
            <w:r>
              <w:rPr>
                <w:i/>
                <w:sz w:val="20"/>
                <w:szCs w:val="20"/>
              </w:rPr>
              <w:t>_______указывается общая сумма по всем документам.</w:t>
            </w:r>
          </w:p>
        </w:tc>
      </w:tr>
    </w:tbl>
    <w:p w14:paraId="6B295263" w14:textId="77777777" w:rsidR="00E570ED" w:rsidRDefault="00E570ED" w:rsidP="00E570ED">
      <w:pPr>
        <w:jc w:val="center"/>
      </w:pPr>
    </w:p>
    <w:p w14:paraId="2B4A8353" w14:textId="77777777" w:rsidR="00E570ED" w:rsidRPr="00912792" w:rsidRDefault="00E570ED" w:rsidP="00E570ED">
      <w:r>
        <w:t xml:space="preserve">Порядок предоставления документов по опыту в заявке: </w:t>
      </w:r>
    </w:p>
    <w:p w14:paraId="649CC09F" w14:textId="77777777" w:rsidR="00E570ED" w:rsidRPr="00B2127E" w:rsidRDefault="00E570ED" w:rsidP="00E570ED"/>
    <w:p w14:paraId="6C9679D0" w14:textId="77777777" w:rsidR="00E570ED" w:rsidRPr="00B2127E" w:rsidRDefault="00E570ED" w:rsidP="00E570ED">
      <w:r>
        <w:t>1.1. копия договора, указанного в строке 1 таблицы;</w:t>
      </w:r>
    </w:p>
    <w:p w14:paraId="63CC0989" w14:textId="77777777" w:rsidR="00E570ED" w:rsidRPr="00B2127E" w:rsidRDefault="00E570ED" w:rsidP="00E570ED">
      <w:r>
        <w:t>1.2. копии документов, подтверждающих факт реализации договора на сумму, указанную в строке 1 таблицы;</w:t>
      </w:r>
    </w:p>
    <w:p w14:paraId="2596B90B" w14:textId="77777777" w:rsidR="00E570ED" w:rsidRPr="00B2127E" w:rsidRDefault="00E570ED" w:rsidP="00E570ED">
      <w:r>
        <w:t>2.1. копия договора, указанного в строке 2 таблицы;</w:t>
      </w:r>
    </w:p>
    <w:p w14:paraId="2245A088" w14:textId="77777777" w:rsidR="00E570ED" w:rsidRDefault="00E570ED" w:rsidP="00E570ED">
      <w:r>
        <w:t>2.2. копии документов, подтверждающих факт реализации договора на сумму, указанную в строке 2 таблицы.</w:t>
      </w:r>
    </w:p>
    <w:p w14:paraId="642C4A76" w14:textId="77777777" w:rsidR="00E570ED" w:rsidRPr="00B2127E" w:rsidRDefault="00E570ED" w:rsidP="00E570ED">
      <w:r>
        <w:t>3.1</w:t>
      </w:r>
      <w:proofErr w:type="gramStart"/>
      <w:r>
        <w:t>…….</w:t>
      </w:r>
      <w:proofErr w:type="gramEnd"/>
      <w:r>
        <w:t xml:space="preserve"> и т.д.</w:t>
      </w:r>
    </w:p>
    <w:p w14:paraId="12316E88" w14:textId="77777777" w:rsidR="00E570ED" w:rsidRDefault="00E570ED" w:rsidP="00E570ED">
      <w:pPr>
        <w:jc w:val="center"/>
      </w:pPr>
    </w:p>
    <w:p w14:paraId="0D6A0CD5" w14:textId="77777777" w:rsidR="00E570ED" w:rsidRPr="003D485E" w:rsidRDefault="00E570ED" w:rsidP="00E570ED">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387B0E69" w14:textId="77777777" w:rsidR="00E570ED" w:rsidRPr="003D485E" w:rsidRDefault="00E570ED" w:rsidP="00E570ED">
      <w:pPr>
        <w:tabs>
          <w:tab w:val="left" w:pos="8640"/>
        </w:tabs>
        <w:jc w:val="center"/>
        <w:rPr>
          <w:i/>
        </w:rPr>
      </w:pPr>
      <w:r>
        <w:rPr>
          <w:i/>
        </w:rPr>
        <w:t>(наименование претендента)</w:t>
      </w:r>
    </w:p>
    <w:p w14:paraId="63E4B379" w14:textId="77777777" w:rsidR="00E570ED" w:rsidRPr="003D485E" w:rsidRDefault="00E570ED" w:rsidP="00E570ED">
      <w:pPr>
        <w:rPr>
          <w:sz w:val="28"/>
          <w:szCs w:val="28"/>
          <w:lang w:eastAsia="ru-RU"/>
        </w:rPr>
      </w:pPr>
      <w:r>
        <w:rPr>
          <w:sz w:val="28"/>
          <w:szCs w:val="28"/>
          <w:lang w:eastAsia="ru-RU"/>
        </w:rPr>
        <w:t>__________________________________________________________________</w:t>
      </w:r>
    </w:p>
    <w:p w14:paraId="57C62749" w14:textId="77777777" w:rsidR="00E570ED" w:rsidRPr="003D485E" w:rsidRDefault="00E570ED" w:rsidP="00E570ED">
      <w:pPr>
        <w:rPr>
          <w:i/>
        </w:rPr>
      </w:pPr>
      <w:r>
        <w:rPr>
          <w:i/>
        </w:rPr>
        <w:t xml:space="preserve">       М.П.</w:t>
      </w:r>
      <w:r>
        <w:rPr>
          <w:i/>
        </w:rPr>
        <w:tab/>
      </w:r>
      <w:r>
        <w:rPr>
          <w:i/>
        </w:rPr>
        <w:tab/>
      </w:r>
      <w:r>
        <w:rPr>
          <w:i/>
        </w:rPr>
        <w:tab/>
        <w:t>(ФИО полностью, должность, подпись)</w:t>
      </w:r>
    </w:p>
    <w:p w14:paraId="754AC06A" w14:textId="4FC48D6E" w:rsidR="00E570ED" w:rsidRPr="00E570ED" w:rsidRDefault="00E570ED" w:rsidP="00E570ED">
      <w:pPr>
        <w:rPr>
          <w:sz w:val="28"/>
          <w:szCs w:val="28"/>
          <w:lang w:eastAsia="ru-RU"/>
        </w:rPr>
      </w:pPr>
      <w:r>
        <w:rPr>
          <w:sz w:val="28"/>
          <w:szCs w:val="28"/>
          <w:lang w:eastAsia="ru-RU"/>
        </w:rPr>
        <w:t>"____" _________ 2024 г.</w:t>
      </w:r>
    </w:p>
    <w:p w14:paraId="715B0D1F" w14:textId="77777777"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4D13418B" w14:textId="77777777" w:rsidR="00A53E65" w:rsidRDefault="00E73A03" w:rsidP="00E570ED">
      <w:pPr>
        <w:pStyle w:val="afb"/>
        <w:ind w:firstLine="0"/>
        <w:jc w:val="right"/>
        <w:outlineLvl w:val="0"/>
        <w:rPr>
          <w:rFonts w:cs="Arial"/>
          <w:b/>
          <w:bCs/>
          <w:i/>
          <w:iCs/>
          <w:szCs w:val="28"/>
        </w:rPr>
      </w:pPr>
      <w:r>
        <w:rPr>
          <w:sz w:val="28"/>
          <w:szCs w:val="28"/>
        </w:rPr>
        <w:lastRenderedPageBreak/>
        <w:t>Приложение № </w:t>
      </w:r>
      <w:r>
        <w:t>5</w:t>
      </w:r>
    </w:p>
    <w:p w14:paraId="76C63EE5" w14:textId="77777777" w:rsidR="00C10125" w:rsidRPr="00C03380" w:rsidRDefault="00C10125" w:rsidP="00C03380">
      <w:pPr>
        <w:jc w:val="right"/>
        <w:rPr>
          <w:sz w:val="28"/>
        </w:rPr>
      </w:pPr>
      <w:r>
        <w:rPr>
          <w:sz w:val="28"/>
        </w:rPr>
        <w:t>к документации о закупке</w:t>
      </w:r>
    </w:p>
    <w:p w14:paraId="2E67C962" w14:textId="77777777" w:rsidR="00C10125" w:rsidRDefault="00C10125" w:rsidP="00C10125">
      <w:pPr>
        <w:suppressAutoHyphens w:val="0"/>
        <w:rPr>
          <w:iCs/>
          <w:sz w:val="28"/>
          <w:szCs w:val="28"/>
        </w:rPr>
      </w:pPr>
    </w:p>
    <w:p w14:paraId="5EA5878C" w14:textId="77777777" w:rsidR="00C10125" w:rsidRDefault="00C10125" w:rsidP="00C10125">
      <w:pPr>
        <w:suppressAutoHyphens w:val="0"/>
        <w:rPr>
          <w:iCs/>
          <w:sz w:val="28"/>
          <w:szCs w:val="28"/>
        </w:rPr>
      </w:pPr>
    </w:p>
    <w:p w14:paraId="0F4DE2A0" w14:textId="77777777" w:rsidR="008C3327" w:rsidRPr="00A72243" w:rsidRDefault="00E73A03" w:rsidP="008C3327">
      <w:pPr>
        <w:keepNext/>
        <w:keepLines/>
        <w:jc w:val="center"/>
        <w:outlineLvl w:val="1"/>
        <w:rPr>
          <w:b/>
          <w:bCs/>
        </w:rPr>
      </w:pPr>
      <w:r>
        <w:rPr>
          <w:b/>
          <w:bCs/>
        </w:rPr>
        <w:t>ПРОЕКТ ДОГОВОРА</w:t>
      </w:r>
    </w:p>
    <w:p w14:paraId="39FBC2A8" w14:textId="77777777" w:rsidR="008C3327" w:rsidRPr="00A72243" w:rsidRDefault="008C3327" w:rsidP="008C3327">
      <w:pPr>
        <w:keepNext/>
        <w:keepLines/>
        <w:jc w:val="center"/>
        <w:rPr>
          <w:b/>
          <w:bCs/>
        </w:rPr>
      </w:pPr>
    </w:p>
    <w:p w14:paraId="0A677928" w14:textId="77777777" w:rsidR="008C3327" w:rsidRPr="00A72243" w:rsidRDefault="00E73A03" w:rsidP="008C3327">
      <w:pPr>
        <w:keepNext/>
        <w:keepLines/>
        <w:jc w:val="center"/>
        <w:rPr>
          <w:b/>
          <w:bCs/>
        </w:rPr>
      </w:pPr>
      <w:r>
        <w:rPr>
          <w:b/>
          <w:bCs/>
        </w:rPr>
        <w:t>Договор №______________</w:t>
      </w:r>
    </w:p>
    <w:p w14:paraId="3E9FAA01" w14:textId="77777777" w:rsidR="008C3327" w:rsidRPr="00A72243" w:rsidRDefault="00E73A03" w:rsidP="008C3327">
      <w:pPr>
        <w:keepNext/>
        <w:keepLines/>
        <w:jc w:val="center"/>
      </w:pPr>
      <w:r>
        <w:rPr>
          <w:b/>
          <w:bCs/>
        </w:rPr>
        <w:t>поставки</w:t>
      </w:r>
    </w:p>
    <w:p w14:paraId="0E49C43B" w14:textId="77777777" w:rsidR="008C3327" w:rsidRPr="00A72243" w:rsidRDefault="00E73A03" w:rsidP="008C3327">
      <w:pPr>
        <w:keepNext/>
        <w:keepLines/>
        <w:jc w:val="both"/>
      </w:pPr>
      <w:r>
        <w:t xml:space="preserve">г. Москва                                                                                                  </w:t>
      </w:r>
      <w:proofErr w:type="gramStart"/>
      <w:r>
        <w:t xml:space="preserve">   «</w:t>
      </w:r>
      <w:proofErr w:type="gramEnd"/>
      <w:r>
        <w:t>__</w:t>
      </w:r>
      <w:r w:rsidR="001C49F4">
        <w:t>_</w:t>
      </w:r>
      <w:r>
        <w:t>»_______</w:t>
      </w:r>
      <w:r w:rsidR="001C49F4">
        <w:t>__ 20_</w:t>
      </w:r>
      <w:r>
        <w:t>__ г.</w:t>
      </w:r>
    </w:p>
    <w:p w14:paraId="3EF9B312" w14:textId="77777777" w:rsidR="008C3327" w:rsidRPr="00A72243" w:rsidRDefault="008C3327" w:rsidP="008C3327">
      <w:pPr>
        <w:keepNext/>
        <w:keepLines/>
        <w:jc w:val="both"/>
      </w:pPr>
    </w:p>
    <w:p w14:paraId="0C5796C1" w14:textId="7A154430" w:rsidR="008C3327" w:rsidRPr="00A72243" w:rsidRDefault="00E73A03" w:rsidP="008C3327">
      <w:pPr>
        <w:keepNext/>
        <w:keepLines/>
        <w:ind w:right="-1" w:firstLine="720"/>
        <w:jc w:val="both"/>
      </w:pPr>
      <w:r>
        <w:t xml:space="preserve">Публичное акционерное общество «ТрансКонтейнер» (ПАО «ТрансКонтейнер»), именуемое в дальнейшем «Покупатель», в </w:t>
      </w:r>
      <w:proofErr w:type="gramStart"/>
      <w:r>
        <w:t>лице  _</w:t>
      </w:r>
      <w:proofErr w:type="gramEnd"/>
      <w:r>
        <w:t xml:space="preserve">_________________________,  действующего  на  основании                                                  </w:t>
      </w:r>
      <w:r>
        <w:rPr>
          <w:i/>
          <w:iCs/>
        </w:rPr>
        <w:t xml:space="preserve"> </w:t>
      </w:r>
      <w:r>
        <w:rPr>
          <w:i/>
          <w:iCs/>
          <w:vertAlign w:val="superscript"/>
        </w:rPr>
        <w:t xml:space="preserve"> (должность, Ф.И.О. – полностью)</w:t>
      </w:r>
      <w:r>
        <w:t xml:space="preserve"> </w:t>
      </w:r>
    </w:p>
    <w:p w14:paraId="173F1C18" w14:textId="77777777" w:rsidR="008C3327" w:rsidRPr="00A72243" w:rsidRDefault="00E73A03" w:rsidP="008C3327">
      <w:pPr>
        <w:keepNext/>
        <w:keepLines/>
        <w:ind w:right="-1"/>
        <w:jc w:val="both"/>
      </w:pPr>
      <w:r>
        <w:t>_____________________________________________________________________________,</w:t>
      </w:r>
    </w:p>
    <w:p w14:paraId="6B257E1D" w14:textId="77777777" w:rsidR="008C3327" w:rsidRPr="00A72243" w:rsidRDefault="00E73A03" w:rsidP="008C3327">
      <w:pPr>
        <w:keepNext/>
        <w:keepLines/>
        <w:ind w:right="-1"/>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w:t>
      </w:r>
      <w:proofErr w:type="gramStart"/>
      <w:r>
        <w:rPr>
          <w:i/>
          <w:iCs/>
          <w:vertAlign w:val="superscript"/>
        </w:rPr>
        <w:t>_  №</w:t>
      </w:r>
      <w:proofErr w:type="gramEnd"/>
      <w:r>
        <w:rPr>
          <w:i/>
          <w:iCs/>
          <w:vertAlign w:val="superscript"/>
        </w:rPr>
        <w:t xml:space="preserve"> ____)</w:t>
      </w:r>
    </w:p>
    <w:p w14:paraId="1863FD9F" w14:textId="77777777" w:rsidR="008C3327" w:rsidRPr="00A72243" w:rsidRDefault="00E73A03" w:rsidP="008C3327">
      <w:pPr>
        <w:keepNext/>
        <w:keepLines/>
        <w:ind w:right="-1"/>
        <w:jc w:val="both"/>
      </w:pPr>
      <w:r>
        <w:t xml:space="preserve">с одной стороны, и ____________________________________________________________,  </w:t>
      </w:r>
    </w:p>
    <w:p w14:paraId="4F058392" w14:textId="77777777" w:rsidR="008C3327" w:rsidRPr="00A72243" w:rsidRDefault="00E73A03" w:rsidP="008C3327">
      <w:pPr>
        <w:keepNext/>
        <w:keepLines/>
        <w:ind w:right="-1"/>
        <w:jc w:val="both"/>
        <w:rPr>
          <w:i/>
          <w:vertAlign w:val="superscript"/>
        </w:rPr>
      </w:pPr>
      <w:r>
        <w:rPr>
          <w:i/>
          <w:vertAlign w:val="superscript"/>
        </w:rPr>
        <w:t xml:space="preserve">                                               (указывается полностью организационно-правовая форма юридического лица и </w:t>
      </w:r>
      <w:proofErr w:type="gramStart"/>
      <w:r>
        <w:rPr>
          <w:i/>
          <w:vertAlign w:val="superscript"/>
        </w:rPr>
        <w:t>наименование  юридического</w:t>
      </w:r>
      <w:proofErr w:type="gramEnd"/>
      <w:r>
        <w:rPr>
          <w:i/>
          <w:vertAlign w:val="superscript"/>
        </w:rPr>
        <w:t xml:space="preserve"> лица, соответствующие его уставу)</w:t>
      </w:r>
    </w:p>
    <w:p w14:paraId="21954478" w14:textId="77777777" w:rsidR="008C3327" w:rsidRPr="00A72243" w:rsidRDefault="00E73A03" w:rsidP="008C3327">
      <w:pPr>
        <w:keepNext/>
        <w:keepLines/>
        <w:ind w:right="-1"/>
        <w:jc w:val="both"/>
      </w:pPr>
      <w:r>
        <w:t xml:space="preserve">именуемое в дальнейшем «Поставщик», в лице __________________________________, </w:t>
      </w:r>
    </w:p>
    <w:p w14:paraId="76706D8E" w14:textId="77777777" w:rsidR="008C3327" w:rsidRPr="00A72243" w:rsidRDefault="00E73A03" w:rsidP="008C3327">
      <w:pPr>
        <w:keepNext/>
        <w:keepLines/>
        <w:ind w:right="-1"/>
        <w:jc w:val="both"/>
      </w:pPr>
      <w:r>
        <w:rPr>
          <w:i/>
          <w:vertAlign w:val="superscript"/>
        </w:rPr>
        <w:t xml:space="preserve">                                                                                                                        (должность, Ф.И.О. - полностью)</w:t>
      </w:r>
    </w:p>
    <w:p w14:paraId="5227E91B" w14:textId="77777777" w:rsidR="008C3327" w:rsidRPr="00A72243" w:rsidRDefault="00E73A03" w:rsidP="008C3327">
      <w:pPr>
        <w:keepNext/>
        <w:keepLines/>
        <w:ind w:right="-1"/>
        <w:jc w:val="both"/>
      </w:pPr>
      <w:proofErr w:type="gramStart"/>
      <w:r>
        <w:t>действующего  на</w:t>
      </w:r>
      <w:proofErr w:type="gramEnd"/>
      <w:r>
        <w:t xml:space="preserve"> основании ____________________________________________________,</w:t>
      </w:r>
    </w:p>
    <w:p w14:paraId="602688D9" w14:textId="77777777" w:rsidR="008C3327" w:rsidRPr="00A72243" w:rsidRDefault="00E73A03" w:rsidP="008C3327">
      <w:pPr>
        <w:keepNext/>
        <w:keepLines/>
        <w:ind w:right="-1"/>
        <w:jc w:val="both"/>
        <w:rPr>
          <w:i/>
          <w:vertAlign w:val="superscript"/>
        </w:rPr>
      </w:pPr>
      <w:r>
        <w:rPr>
          <w:i/>
          <w:vertAlign w:val="superscript"/>
        </w:rPr>
        <w:t xml:space="preserve">                                                                     (указывается </w:t>
      </w:r>
      <w:proofErr w:type="gramStart"/>
      <w:r>
        <w:rPr>
          <w:i/>
          <w:vertAlign w:val="superscript"/>
        </w:rPr>
        <w:t>документ,  уполномочивающий</w:t>
      </w:r>
      <w:proofErr w:type="gramEnd"/>
      <w:r>
        <w:rPr>
          <w:i/>
          <w:vertAlign w:val="superscript"/>
        </w:rPr>
        <w:t xml:space="preserve">  лицо на заключение настоящего  Договора, например: устав/, доверенность от «__»_______№ __ и т.д.)</w:t>
      </w:r>
    </w:p>
    <w:p w14:paraId="415CD715" w14:textId="77777777" w:rsidR="008C3327" w:rsidRPr="00A72243" w:rsidRDefault="00E73A03" w:rsidP="008C3327">
      <w:pPr>
        <w:keepNext/>
        <w:keepLines/>
        <w:ind w:right="-1"/>
        <w:jc w:val="both"/>
      </w:pPr>
      <w:r>
        <w:t>с другой стороны, именуемые в дальнейшем «Стороны», заключили настоящий договор поставки (далее – «Договор») о нижеследующем:</w:t>
      </w:r>
    </w:p>
    <w:p w14:paraId="21B409D6" w14:textId="77777777" w:rsidR="008C3327" w:rsidRPr="00A72243" w:rsidRDefault="008C3327" w:rsidP="008C3327">
      <w:pPr>
        <w:keepNext/>
        <w:ind w:left="357"/>
        <w:jc w:val="right"/>
        <w:rPr>
          <w:bCs/>
          <w:sz w:val="28"/>
          <w:szCs w:val="28"/>
        </w:rPr>
      </w:pPr>
    </w:p>
    <w:p w14:paraId="12EA1BFB" w14:textId="77777777" w:rsidR="008C3327" w:rsidRPr="00A72243" w:rsidRDefault="00E73A03" w:rsidP="00E73A03">
      <w:pPr>
        <w:numPr>
          <w:ilvl w:val="0"/>
          <w:numId w:val="83"/>
        </w:numPr>
        <w:tabs>
          <w:tab w:val="left" w:pos="142"/>
          <w:tab w:val="left" w:pos="993"/>
        </w:tabs>
        <w:ind w:firstLine="709"/>
        <w:jc w:val="center"/>
        <w:rPr>
          <w:b/>
          <w:bCs/>
        </w:rPr>
      </w:pPr>
      <w:r>
        <w:rPr>
          <w:b/>
          <w:bCs/>
        </w:rPr>
        <w:t>Термины, используемые в Договоре</w:t>
      </w:r>
    </w:p>
    <w:p w14:paraId="3A40195E" w14:textId="77777777" w:rsidR="008C3327" w:rsidRPr="00A72243" w:rsidRDefault="008C3327" w:rsidP="008C3327">
      <w:pPr>
        <w:tabs>
          <w:tab w:val="left" w:pos="142"/>
          <w:tab w:val="left" w:pos="993"/>
        </w:tabs>
        <w:ind w:left="1384"/>
        <w:rPr>
          <w:b/>
          <w:bCs/>
        </w:rPr>
      </w:pPr>
    </w:p>
    <w:p w14:paraId="4819F2EE" w14:textId="77777777" w:rsidR="008C3327" w:rsidRPr="00A72243" w:rsidRDefault="00E73A03" w:rsidP="00E73A03">
      <w:pPr>
        <w:numPr>
          <w:ilvl w:val="1"/>
          <w:numId w:val="84"/>
        </w:numPr>
        <w:tabs>
          <w:tab w:val="left" w:pos="0"/>
        </w:tabs>
        <w:ind w:left="0" w:firstLine="709"/>
        <w:jc w:val="both"/>
      </w:pPr>
      <w:r>
        <w:rPr>
          <w:b/>
        </w:rPr>
        <w:t>Виртуальная топливная карта (Виртуальная карта)</w:t>
      </w:r>
      <w:r>
        <w:t xml:space="preserve"> – идентификационный номер, который передается Покупателю по акту приема-передачи Карт и используется Держателем Карты для получения Товаров на Торговой точке с использованием Мобильного приложения Поставщика. Виртуальная карта позволяет осуществлять учет количества и ассортимент Товара, который может быть отпущен Покупателю/Грузополучателю на Торговой точке, а также Товара, полученного Покупателем/Грузополучателем по настоящему Договору. Виртуальная карта не является платежным средством, не предназначена для получения наличных денежных средств и находится в обращении на Торговой точке, определённых Договором. Для выпуска Виртуальной карты требуется сформировать Заявку в Личном кабинете, в которой указать фамилию, имя, отчество и номер мобильного телефона Держателя Карты. Для регистрации Виртуальной карты в Мобильном приложении Поставщика Держатель Карты должен установить Мобильное приложение Поставщика на смартфон/планшет и в Мобильном приложении Поставщика зарегистрировать Виртуальную карту путем ввода идентификационного номера Виртуальной карты и кода авторизации, который направляется СМС – сообщением на мобильный номер Держателя Карты, указанный в Заявке. После регистрации Держателем Карты Виртуальной карты в Мобильном приложении Поставщика Виртуальная карта является основанием для отпуска Товаров за безналичный расчет. Отпуск Товаров по Виртуальной карте осуществляется в соответствии с Инструкцией по использованию Смарт-карт, Виртуальных карт и Мобильного приложения, размещенной в Личном кабинете. Информация о возможности приема Виртуальной карты на Торговой точке размещена в Личном кабинете и Мобильном приложении Поставщика. </w:t>
      </w:r>
      <w:r>
        <w:lastRenderedPageBreak/>
        <w:t>Порядок регистрации Виртуальной карты в Мобильном приложении Поставщика указан в Инструкции по использованию Смарт-карт, Виртуальных карт и Мобильного приложения.</w:t>
      </w:r>
    </w:p>
    <w:p w14:paraId="26896EC0" w14:textId="77777777" w:rsidR="008C3327" w:rsidRPr="00A72243" w:rsidRDefault="00E73A03" w:rsidP="00E73A03">
      <w:pPr>
        <w:numPr>
          <w:ilvl w:val="1"/>
          <w:numId w:val="84"/>
        </w:numPr>
        <w:tabs>
          <w:tab w:val="left" w:pos="0"/>
        </w:tabs>
        <w:ind w:left="0" w:firstLine="709"/>
        <w:jc w:val="both"/>
      </w:pPr>
      <w:r>
        <w:rPr>
          <w:b/>
        </w:rPr>
        <w:t xml:space="preserve">Грузополучатель </w:t>
      </w:r>
      <w:r>
        <w:t xml:space="preserve">– исполнитель обязательств Покупателя по Договору, заключаемому по итогам Открытого конкурса № ОКэ-ЦКПКЗ-24-_______ (лот № __): </w:t>
      </w:r>
      <w:r>
        <w:rPr>
          <w:i/>
        </w:rPr>
        <w:t>аппарат управления ПАО «ТрансКонтейнер»</w:t>
      </w:r>
      <w:r>
        <w:rPr>
          <w:rStyle w:val="af9"/>
        </w:rPr>
        <w:footnoteReference w:id="12"/>
      </w:r>
      <w:r>
        <w:t>, филиал</w:t>
      </w:r>
      <w:r>
        <w:rPr>
          <w:i/>
        </w:rPr>
        <w:t>ы</w:t>
      </w:r>
      <w:r>
        <w:t xml:space="preserve"> ПАО «ТрансКонтейнер», указанные в Приложении № 2 к настоящему Договору.</w:t>
      </w:r>
    </w:p>
    <w:p w14:paraId="016A90DF" w14:textId="77777777" w:rsidR="008C3327" w:rsidRPr="00A72243" w:rsidRDefault="00E73A03" w:rsidP="00E73A03">
      <w:pPr>
        <w:numPr>
          <w:ilvl w:val="1"/>
          <w:numId w:val="84"/>
        </w:numPr>
        <w:tabs>
          <w:tab w:val="left" w:pos="0"/>
        </w:tabs>
        <w:ind w:left="0" w:firstLine="709"/>
        <w:jc w:val="both"/>
        <w:rPr>
          <w:bCs/>
        </w:rPr>
      </w:pPr>
      <w:r>
        <w:rPr>
          <w:b/>
          <w:bCs/>
        </w:rPr>
        <w:t>Действительная Карта</w:t>
      </w:r>
      <w:r>
        <w:rPr>
          <w:bCs/>
        </w:rPr>
        <w:t xml:space="preserve"> – разрешенная к использованию Смарт-карта, Виртуальная карта с не истекшим сроком действия.</w:t>
      </w:r>
    </w:p>
    <w:p w14:paraId="70447BAC" w14:textId="77777777" w:rsidR="008C3327" w:rsidRPr="00A72243" w:rsidRDefault="00E73A03" w:rsidP="00E73A03">
      <w:pPr>
        <w:numPr>
          <w:ilvl w:val="1"/>
          <w:numId w:val="84"/>
        </w:numPr>
        <w:tabs>
          <w:tab w:val="left" w:pos="0"/>
        </w:tabs>
        <w:ind w:left="0" w:firstLine="709"/>
        <w:jc w:val="both"/>
      </w:pPr>
      <w:r>
        <w:rPr>
          <w:b/>
          <w:bCs/>
        </w:rPr>
        <w:t>Держатель Карты</w:t>
      </w:r>
      <w:r>
        <w:rPr>
          <w:bCs/>
        </w:rPr>
        <w:t xml:space="preserve"> </w:t>
      </w:r>
      <w:r>
        <w:t xml:space="preserve">– физическое лицо (представитель Покупателя, Грузополучателя), имеющее право производить выборку Товара на Торговых точках Поставщика </w:t>
      </w:r>
      <w:r>
        <w:rPr>
          <w:bCs/>
        </w:rPr>
        <w:t xml:space="preserve">по Смарт-картам и Виртуальным картам </w:t>
      </w:r>
      <w:r>
        <w:t xml:space="preserve">в рамках настоящего Договора. </w:t>
      </w:r>
      <w:r>
        <w:rPr>
          <w:bCs/>
        </w:rPr>
        <w:t>Передача Смарт-карты или Виртуальной карты Покупателем/Грузополучателем Держателю Карты удостоверяет предоставление Держателю Карты соответствующих полномочий и не требует дополнительного оформления доверенности на получение Товаров</w:t>
      </w:r>
      <w:r>
        <w:t xml:space="preserve"> Действия Держателя Карт в целях настоящего Договора признаются действиями Покупателя.</w:t>
      </w:r>
    </w:p>
    <w:p w14:paraId="0E496C53" w14:textId="77777777" w:rsidR="008C3327" w:rsidRPr="00A72243" w:rsidRDefault="00E73A03" w:rsidP="00E73A03">
      <w:pPr>
        <w:numPr>
          <w:ilvl w:val="1"/>
          <w:numId w:val="84"/>
        </w:numPr>
        <w:tabs>
          <w:tab w:val="left" w:pos="0"/>
        </w:tabs>
        <w:ind w:left="0" w:firstLine="709"/>
        <w:jc w:val="both"/>
        <w:rPr>
          <w:bCs/>
          <w:lang w:bidi="ru-RU"/>
        </w:rPr>
      </w:pPr>
      <w:r>
        <w:rPr>
          <w:b/>
          <w:bCs/>
          <w:lang w:bidi="ru-RU"/>
        </w:rPr>
        <w:t xml:space="preserve">Заявка </w:t>
      </w:r>
      <w:r>
        <w:rPr>
          <w:bCs/>
          <w:lang w:bidi="ru-RU"/>
        </w:rPr>
        <w:t xml:space="preserve">– заявка от Покупателя/Грузополучателя, заполняемая Покупателем в Личном кабинете. На основании Заявки Поставщик обязуется подготовить для Покупателя/Грузополучателя Смарт-карты или Виртуальные карты за счет собственных средств и передать их Покупателю/Грузополучателю или предоставить возможность регистрации Смарт-карты в Мобильном приложении Поставщика. </w:t>
      </w:r>
    </w:p>
    <w:p w14:paraId="31CD6E51" w14:textId="77777777" w:rsidR="008C3327" w:rsidRPr="00A72243" w:rsidRDefault="00E73A03" w:rsidP="00E73A03">
      <w:pPr>
        <w:numPr>
          <w:ilvl w:val="1"/>
          <w:numId w:val="84"/>
        </w:numPr>
        <w:tabs>
          <w:tab w:val="left" w:pos="0"/>
        </w:tabs>
        <w:ind w:left="0" w:firstLine="709"/>
        <w:jc w:val="both"/>
        <w:rPr>
          <w:rStyle w:val="afff7"/>
          <w:b w:val="0"/>
          <w:bCs w:val="0"/>
        </w:rPr>
      </w:pPr>
      <w:r>
        <w:rPr>
          <w:b/>
          <w:bCs/>
          <w:lang w:bidi="ru-RU"/>
        </w:rPr>
        <w:t>Смарт</w:t>
      </w:r>
      <w:r>
        <w:rPr>
          <w:b/>
          <w:bCs/>
        </w:rPr>
        <w:t>-карта</w:t>
      </w:r>
      <w:r>
        <w:rPr>
          <w:rStyle w:val="afff7"/>
          <w:bCs w:val="0"/>
        </w:rPr>
        <w:t xml:space="preserve"> </w:t>
      </w:r>
      <w:r>
        <w:rPr>
          <w:b/>
          <w:bCs/>
        </w:rPr>
        <w:t>(топливная карта,</w:t>
      </w:r>
      <w:r>
        <w:rPr>
          <w:rStyle w:val="afff7"/>
          <w:bCs w:val="0"/>
        </w:rPr>
        <w:t xml:space="preserve"> Карта</w:t>
      </w:r>
      <w:r>
        <w:rPr>
          <w:b/>
          <w:bCs/>
        </w:rPr>
        <w:t>)</w:t>
      </w:r>
      <w:r>
        <w:rPr>
          <w:bCs/>
        </w:rPr>
        <w:t xml:space="preserve"> – </w:t>
      </w:r>
      <w:r>
        <w:t xml:space="preserve">пластиковая карта, являющаяся техническим средством со встроенным микропроцессором, с магнитной полосой и/или чипом, содержащая идентификационный номер, передается Покупателю/Грузополучателю по акту приема-передачи Смарт-карт и используется Держателем Карты для получения Товаров на Торговых точках путем предъявления Смарт-карты на Терминале или с использованием Мобильного приложения Поставщика. </w:t>
      </w:r>
      <w:r>
        <w:rPr>
          <w:bCs/>
        </w:rPr>
        <w:t xml:space="preserve">Смарт-карта позволяет осуществлять учет количества и ассортимент Товара, который может быть отпущен </w:t>
      </w:r>
      <w:r>
        <w:t xml:space="preserve">Покупателю/Грузополучателю на Торговой точке, а также Товара, полученного Покупателем/Грузополучателем </w:t>
      </w:r>
      <w:r>
        <w:rPr>
          <w:bCs/>
        </w:rPr>
        <w:t>по настоящему Договору. Смарт-карта</w:t>
      </w:r>
      <w:r>
        <w:rPr>
          <w:b/>
          <w:bCs/>
        </w:rPr>
        <w:t xml:space="preserve"> </w:t>
      </w:r>
      <w:r>
        <w:rPr>
          <w:bCs/>
        </w:rPr>
        <w:t xml:space="preserve">не является платежным средством, не предназначена для получения наличных денежных средств </w:t>
      </w:r>
      <w:r>
        <w:t>и находится в обращении на Торговых точках, определённых Договором</w:t>
      </w:r>
      <w:r>
        <w:rPr>
          <w:bCs/>
        </w:rPr>
        <w:t xml:space="preserve">. Для выпуска Смарт-карты требуется сформировать Заявку в Личном кабинете. Для обеспечения возможности </w:t>
      </w:r>
      <w:r>
        <w:t xml:space="preserve">регистрации </w:t>
      </w:r>
      <w:r>
        <w:rPr>
          <w:bCs/>
        </w:rPr>
        <w:t>Смарт-карты</w:t>
      </w:r>
      <w:r>
        <w:t xml:space="preserve"> в Мобильном приложении Поставщика требуется сформировать Заявку в Личном кабинете, в которой указать идентификационный номер </w:t>
      </w:r>
      <w:r>
        <w:rPr>
          <w:bCs/>
        </w:rPr>
        <w:t>Смарт-карты</w:t>
      </w:r>
      <w:r>
        <w:t xml:space="preserve">, фамилию, имя, отчество и номер мобильного телефона Держателя Карты и направить в адрес Поставщика. Для регистрации </w:t>
      </w:r>
      <w:r>
        <w:rPr>
          <w:bCs/>
        </w:rPr>
        <w:t>Смарт-карты</w:t>
      </w:r>
      <w:r>
        <w:t xml:space="preserve"> в Мобильном приложении Поставщика Держатель Карты должен установить Мобильное приложение Поставщика на смартфон/планшет и в Мобильном приложении Поставщика зарегистрировать Смарт-карту путем ввода идентификационного номера Смарт-карты и кода авторизации, который направляется СМС – сообщением на мобильный номер Держателя Смарт-арты, указанный в Заявке. После регистрации </w:t>
      </w:r>
      <w:r>
        <w:rPr>
          <w:bCs/>
        </w:rPr>
        <w:t>Смарт-карты</w:t>
      </w:r>
      <w:r>
        <w:t xml:space="preserve"> Держателем Карты в Мобильном приложении Поставщика зарегистрированная Смарт-карта в Мобильном приложении Поставщика является основанием для отпуска Товаров за безналичный расчет на Торговой точке. Отпуск Товаров по Смарт-карте осуществляется в соответствии с Инструкцией по использованию Смарт-карт, Виртуальных карт и Мобильного приложения размещенной в Личном кабинете. Информация о возможности приема </w:t>
      </w:r>
      <w:r>
        <w:rPr>
          <w:bCs/>
        </w:rPr>
        <w:t>Смарт-карты</w:t>
      </w:r>
      <w:r>
        <w:t xml:space="preserve"> на Торговой точке размещена в Личном кабинете и Мобильном приложении Поставщика. Порядок регистрации </w:t>
      </w:r>
      <w:r>
        <w:rPr>
          <w:bCs/>
        </w:rPr>
        <w:t>Смарт-карты</w:t>
      </w:r>
      <w:r>
        <w:t xml:space="preserve"> в Мобильном приложении Поставщика указан в Инструкции по использованию Смарт-карт, Виртуальных карт и Мобильного приложения.</w:t>
      </w:r>
    </w:p>
    <w:p w14:paraId="310DDBD0" w14:textId="77777777" w:rsidR="008C3327" w:rsidRPr="00A72243" w:rsidRDefault="00E73A03" w:rsidP="00E73A03">
      <w:pPr>
        <w:numPr>
          <w:ilvl w:val="1"/>
          <w:numId w:val="84"/>
        </w:numPr>
        <w:tabs>
          <w:tab w:val="left" w:pos="0"/>
        </w:tabs>
        <w:ind w:left="0" w:firstLine="709"/>
        <w:jc w:val="both"/>
      </w:pPr>
      <w:r>
        <w:rPr>
          <w:rStyle w:val="afff7"/>
        </w:rPr>
        <w:lastRenderedPageBreak/>
        <w:t>Лимит карты</w:t>
      </w:r>
      <w:r>
        <w:rPr>
          <w:rStyle w:val="afff7"/>
          <w:b w:val="0"/>
        </w:rPr>
        <w:t xml:space="preserve"> – ограничитель, который устанавливает </w:t>
      </w:r>
      <w:r>
        <w:t xml:space="preserve">предельное ограничение по Смарт-карте или Виртуальной карте отпускаемых Товаров, </w:t>
      </w:r>
      <w:r>
        <w:rPr>
          <w:rStyle w:val="afff7"/>
          <w:b w:val="0"/>
        </w:rPr>
        <w:t xml:space="preserve">которые Держатель Карты вправе получить на Торговой точке </w:t>
      </w:r>
      <w:r>
        <w:t xml:space="preserve">по Смарт-карте или Виртуальной карте. Лимит карты может быть установлен в количественном или денежном эквиваленте. </w:t>
      </w:r>
      <w:r>
        <w:rPr>
          <w:rStyle w:val="afff7"/>
          <w:b w:val="0"/>
        </w:rPr>
        <w:t xml:space="preserve">Покупатель/Грузополучатель самостоятельно устанавливает Лимит карты на </w:t>
      </w:r>
      <w:r>
        <w:rPr>
          <w:bCs/>
        </w:rPr>
        <w:t>Смарт-карте</w:t>
      </w:r>
      <w:r>
        <w:rPr>
          <w:rStyle w:val="afff7"/>
          <w:b w:val="0"/>
        </w:rPr>
        <w:t xml:space="preserve"> или Виртуальной карте в Личном кабинете. </w:t>
      </w:r>
      <w:r>
        <w:t>Покупатель может получить Товар, общее количество которого за сутки или за месяц не может превышать установленный лимит.</w:t>
      </w:r>
    </w:p>
    <w:p w14:paraId="7BB691DA" w14:textId="77777777" w:rsidR="008C3327" w:rsidRPr="00A72243" w:rsidRDefault="00E73A03" w:rsidP="00E73A03">
      <w:pPr>
        <w:numPr>
          <w:ilvl w:val="1"/>
          <w:numId w:val="84"/>
        </w:numPr>
        <w:tabs>
          <w:tab w:val="left" w:pos="0"/>
        </w:tabs>
        <w:ind w:left="0" w:firstLine="709"/>
        <w:jc w:val="both"/>
        <w:rPr>
          <w:spacing w:val="-4"/>
        </w:rPr>
      </w:pPr>
      <w:r>
        <w:rPr>
          <w:b/>
        </w:rPr>
        <w:t>Лицевой счет Покупателя</w:t>
      </w:r>
      <w:r>
        <w:t xml:space="preserve"> – учетный счет Покупателя/Грузополучателя в электронной системе учета, используемый Поставщиком в целях учета остатка и движения нефтепродуктов по всем Смарт-картам, Виртуальным картам Покупателя, переданным в рамках исполнения настоящего Договора.</w:t>
      </w:r>
    </w:p>
    <w:p w14:paraId="2606497D" w14:textId="0D1415DF" w:rsidR="008C3327" w:rsidRPr="00A72243" w:rsidRDefault="00E73A03" w:rsidP="00E73A03">
      <w:pPr>
        <w:numPr>
          <w:ilvl w:val="1"/>
          <w:numId w:val="84"/>
        </w:numPr>
        <w:tabs>
          <w:tab w:val="left" w:pos="0"/>
        </w:tabs>
        <w:ind w:left="0" w:firstLine="709"/>
        <w:jc w:val="both"/>
        <w:rPr>
          <w:rStyle w:val="afff7"/>
          <w:b w:val="0"/>
        </w:rPr>
      </w:pPr>
      <w:r>
        <w:rPr>
          <w:rStyle w:val="afff7"/>
        </w:rPr>
        <w:t>Личный кабинет</w:t>
      </w:r>
      <w:r>
        <w:rPr>
          <w:rStyle w:val="afff7"/>
          <w:b w:val="0"/>
        </w:rPr>
        <w:t xml:space="preserve"> – сайт Поставщика в сети Интернет по </w:t>
      </w:r>
      <w:r w:rsidR="006B3485">
        <w:rPr>
          <w:rStyle w:val="afff7"/>
          <w:b w:val="0"/>
        </w:rPr>
        <w:t>адресу: _</w:t>
      </w:r>
      <w:r>
        <w:rPr>
          <w:rStyle w:val="afff7"/>
          <w:b w:val="0"/>
        </w:rPr>
        <w:t>___________, предназначенный для Покупателя/Грузополучателя, прошедшего процесс регистрации на сайте Поставщика</w:t>
      </w:r>
      <w:r>
        <w:rPr>
          <w:rStyle w:val="afff7"/>
          <w:b w:val="0"/>
          <w:bCs w:val="0"/>
        </w:rPr>
        <w:t xml:space="preserve">. Личный кабинет предназначен для подачи Заявок, </w:t>
      </w:r>
      <w:r>
        <w:rPr>
          <w:rStyle w:val="afff7"/>
          <w:b w:val="0"/>
        </w:rPr>
        <w:t>получения информации Покупателем/Грузополучателем по Смарт-картам и Виртуальным картам, Перечню Торговых точек, формам документов, используемым при исполнении настоящего Договора и иных действий, предусмотренных функциями Личного кабинета.</w:t>
      </w:r>
    </w:p>
    <w:p w14:paraId="5A3E0C76" w14:textId="77777777" w:rsidR="008C3327" w:rsidRPr="00A72243" w:rsidRDefault="00E73A03" w:rsidP="00E73A03">
      <w:pPr>
        <w:numPr>
          <w:ilvl w:val="1"/>
          <w:numId w:val="84"/>
        </w:numPr>
        <w:tabs>
          <w:tab w:val="left" w:pos="0"/>
        </w:tabs>
        <w:ind w:left="0" w:firstLine="709"/>
        <w:jc w:val="both"/>
        <w:rPr>
          <w:rStyle w:val="afff7"/>
          <w:b w:val="0"/>
          <w:bCs w:val="0"/>
        </w:rPr>
      </w:pPr>
      <w:r>
        <w:rPr>
          <w:rStyle w:val="afff7"/>
        </w:rPr>
        <w:t>Мобильное приложение Поставщика</w:t>
      </w:r>
      <w:r>
        <w:rPr>
          <w:rStyle w:val="afff7"/>
          <w:b w:val="0"/>
        </w:rPr>
        <w:t xml:space="preserve"> – программное обеспечение, разработанное Поставщиком, которое может быть установлено в смартфоне/планшете Держателя Карты на платформах </w:t>
      </w:r>
      <w:proofErr w:type="spellStart"/>
      <w:r>
        <w:rPr>
          <w:rStyle w:val="afff7"/>
          <w:b w:val="0"/>
        </w:rPr>
        <w:t>iOS</w:t>
      </w:r>
      <w:proofErr w:type="spellEnd"/>
      <w:r>
        <w:rPr>
          <w:rStyle w:val="afff7"/>
          <w:b w:val="0"/>
        </w:rPr>
        <w:t xml:space="preserve"> и </w:t>
      </w:r>
      <w:proofErr w:type="spellStart"/>
      <w:r>
        <w:rPr>
          <w:rStyle w:val="afff7"/>
          <w:b w:val="0"/>
        </w:rPr>
        <w:t>Android</w:t>
      </w:r>
      <w:proofErr w:type="spellEnd"/>
      <w:r>
        <w:rPr>
          <w:rStyle w:val="afff7"/>
          <w:b w:val="0"/>
        </w:rPr>
        <w:t>, позволяющее идентифицировать Держателя Карты при прохождении процедуры авторизации.</w:t>
      </w:r>
      <w:r>
        <w:rPr>
          <w:rStyle w:val="afff7"/>
          <w:b w:val="0"/>
          <w:bCs w:val="0"/>
        </w:rPr>
        <w:t xml:space="preserve"> Инструкция по использованию Смарт-карт, Виртуальных карт и Мобильного приложения размещена в Личном кабинете.</w:t>
      </w:r>
    </w:p>
    <w:p w14:paraId="1970F2B8" w14:textId="77777777" w:rsidR="008C3327" w:rsidRPr="00A72243" w:rsidRDefault="00E73A03" w:rsidP="00E73A03">
      <w:pPr>
        <w:numPr>
          <w:ilvl w:val="1"/>
          <w:numId w:val="84"/>
        </w:numPr>
        <w:tabs>
          <w:tab w:val="left" w:pos="0"/>
        </w:tabs>
        <w:ind w:left="0" w:firstLine="709"/>
        <w:jc w:val="both"/>
        <w:rPr>
          <w:spacing w:val="-4"/>
        </w:rPr>
      </w:pPr>
      <w:r>
        <w:rPr>
          <w:b/>
        </w:rPr>
        <w:t>Операция по Смарт-карте</w:t>
      </w:r>
      <w:r>
        <w:t xml:space="preserve"> – проведение </w:t>
      </w:r>
      <w:r>
        <w:rPr>
          <w:bCs/>
        </w:rPr>
        <w:t>Смарт-карты</w:t>
      </w:r>
      <w:r>
        <w:t xml:space="preserve"> через оборудование, установленное на Торговых точках</w:t>
      </w:r>
      <w:r>
        <w:rPr>
          <w:spacing w:val="-4"/>
        </w:rPr>
        <w:t xml:space="preserve"> Поставщика.</w:t>
      </w:r>
    </w:p>
    <w:p w14:paraId="1D1C4D3F" w14:textId="77777777" w:rsidR="008C3327" w:rsidRPr="00A72243" w:rsidRDefault="00E73A03" w:rsidP="00E73A03">
      <w:pPr>
        <w:numPr>
          <w:ilvl w:val="1"/>
          <w:numId w:val="84"/>
        </w:numPr>
        <w:tabs>
          <w:tab w:val="left" w:pos="0"/>
        </w:tabs>
        <w:ind w:left="0" w:firstLine="709"/>
        <w:jc w:val="both"/>
        <w:rPr>
          <w:rStyle w:val="afff7"/>
          <w:b w:val="0"/>
        </w:rPr>
      </w:pPr>
      <w:r>
        <w:rPr>
          <w:rStyle w:val="afff7"/>
        </w:rPr>
        <w:t>Процессинговая система</w:t>
      </w:r>
      <w:r>
        <w:rPr>
          <w:rStyle w:val="afff7"/>
          <w:b w:val="0"/>
        </w:rPr>
        <w:t xml:space="preserve"> </w:t>
      </w:r>
      <w:r>
        <w:rPr>
          <w:spacing w:val="-4"/>
        </w:rPr>
        <w:t>–</w:t>
      </w:r>
      <w:r>
        <w:rPr>
          <w:rStyle w:val="afff7"/>
          <w:b w:val="0"/>
        </w:rPr>
        <w:t xml:space="preserve"> программное обеспечение Поставщика, используемое для учета Товаров, приобретенных Покупателем с использованием Карт и Виртуальных карт.</w:t>
      </w:r>
    </w:p>
    <w:p w14:paraId="61CC198A" w14:textId="77777777" w:rsidR="008C3327" w:rsidRPr="00A72243" w:rsidRDefault="00E73A03" w:rsidP="00E73A03">
      <w:pPr>
        <w:numPr>
          <w:ilvl w:val="1"/>
          <w:numId w:val="84"/>
        </w:numPr>
        <w:tabs>
          <w:tab w:val="left" w:pos="0"/>
        </w:tabs>
        <w:ind w:left="0" w:firstLine="709"/>
        <w:jc w:val="both"/>
        <w:rPr>
          <w:rStyle w:val="afff7"/>
          <w:b w:val="0"/>
        </w:rPr>
      </w:pPr>
      <w:r>
        <w:rPr>
          <w:spacing w:val="-4"/>
        </w:rPr>
        <w:t xml:space="preserve"> </w:t>
      </w:r>
      <w:r>
        <w:rPr>
          <w:b/>
          <w:spacing w:val="-4"/>
        </w:rPr>
        <w:t>Процессинговый центр</w:t>
      </w:r>
      <w:r>
        <w:rPr>
          <w:spacing w:val="-4"/>
        </w:rPr>
        <w:t xml:space="preserve"> – оборудование для обработки информации, поступающей с </w:t>
      </w:r>
      <w:r>
        <w:rPr>
          <w:rStyle w:val="afff7"/>
          <w:b w:val="0"/>
        </w:rPr>
        <w:t>терминала АЗС.</w:t>
      </w:r>
    </w:p>
    <w:p w14:paraId="6DFCB10D" w14:textId="77777777" w:rsidR="008C3327" w:rsidRPr="00A72243" w:rsidRDefault="00E73A03" w:rsidP="00E73A03">
      <w:pPr>
        <w:numPr>
          <w:ilvl w:val="1"/>
          <w:numId w:val="84"/>
        </w:numPr>
        <w:tabs>
          <w:tab w:val="left" w:pos="0"/>
        </w:tabs>
        <w:ind w:left="0" w:firstLine="709"/>
        <w:jc w:val="both"/>
        <w:rPr>
          <w:spacing w:val="-4"/>
        </w:rPr>
      </w:pPr>
      <w:r>
        <w:rPr>
          <w:b/>
          <w:spacing w:val="-4"/>
        </w:rPr>
        <w:t>Сервисные услуги</w:t>
      </w:r>
      <w:r>
        <w:rPr>
          <w:spacing w:val="-4"/>
        </w:rPr>
        <w:t xml:space="preserve"> – </w:t>
      </w:r>
      <w:r>
        <w:t xml:space="preserve">услуги по техническому и технологическому обслуживанию Карт, Виртуальных карт, Мобильного приложения, услуги по обслуживанию Договора, услуги процессинга (услуги по учету, обработке и передаче информации, связанной с реализацией Товара по Смарт-картам, Виртуальным картам, услуги по предоставлению данных по транзакциям в Личном кабинете с разбивкой на каждого Грузополучателя,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Покупателем/Грузополучателем лимитов по объемам и видам Товара для каждой </w:t>
      </w:r>
      <w:r>
        <w:rPr>
          <w:bCs/>
        </w:rPr>
        <w:t>Смарт-карты</w:t>
      </w:r>
      <w:r>
        <w:t>, Виртуальной карты, услуги по предоставлению персонального менеджера.</w:t>
      </w:r>
      <w:r>
        <w:rPr>
          <w:spacing w:val="-4"/>
        </w:rPr>
        <w:t xml:space="preserve"> </w:t>
      </w:r>
    </w:p>
    <w:p w14:paraId="12212B79" w14:textId="77777777" w:rsidR="008C3327" w:rsidRPr="00A72243" w:rsidRDefault="00E73A03" w:rsidP="00E73A03">
      <w:pPr>
        <w:numPr>
          <w:ilvl w:val="1"/>
          <w:numId w:val="84"/>
        </w:numPr>
        <w:tabs>
          <w:tab w:val="left" w:pos="0"/>
        </w:tabs>
        <w:ind w:left="0" w:firstLine="709"/>
        <w:jc w:val="both"/>
        <w:rPr>
          <w:spacing w:val="-4"/>
        </w:rPr>
      </w:pPr>
      <w:r>
        <w:rPr>
          <w:b/>
          <w:spacing w:val="-4"/>
        </w:rPr>
        <w:t>Терминальный чек</w:t>
      </w:r>
      <w:r>
        <w:rPr>
          <w:spacing w:val="-4"/>
        </w:rPr>
        <w:t xml:space="preserve"> – документ, выдаваемый оператором Торговой точки Держателю Карты при заправке автотранспортного средства.</w:t>
      </w:r>
    </w:p>
    <w:p w14:paraId="1D8D7C3A" w14:textId="77777777" w:rsidR="008C3327" w:rsidRPr="00A72243" w:rsidRDefault="00E73A03" w:rsidP="00E73A03">
      <w:pPr>
        <w:numPr>
          <w:ilvl w:val="1"/>
          <w:numId w:val="84"/>
        </w:numPr>
        <w:tabs>
          <w:tab w:val="left" w:pos="0"/>
        </w:tabs>
        <w:ind w:left="0" w:firstLine="709"/>
        <w:jc w:val="both"/>
        <w:rPr>
          <w:bCs/>
        </w:rPr>
      </w:pPr>
      <w:r>
        <w:rPr>
          <w:b/>
          <w:spacing w:val="-4"/>
        </w:rPr>
        <w:t>Товар (топливо)</w:t>
      </w:r>
      <w:r>
        <w:rPr>
          <w:spacing w:val="-4"/>
        </w:rPr>
        <w:t xml:space="preserve"> – нефтепродукты следующего вида: моторное </w:t>
      </w:r>
      <w:r w:rsidR="00124A99">
        <w:rPr>
          <w:spacing w:val="-4"/>
        </w:rPr>
        <w:t>топливо, реализуемые</w:t>
      </w:r>
      <w:r>
        <w:rPr>
          <w:bCs/>
        </w:rPr>
        <w:t xml:space="preserve"> по Договору с использованием Смарт-карт и Виртуальных карт.</w:t>
      </w:r>
    </w:p>
    <w:p w14:paraId="57E38A8C" w14:textId="77777777" w:rsidR="008C3327" w:rsidRPr="00A72243" w:rsidRDefault="00E73A03" w:rsidP="008C3327">
      <w:pPr>
        <w:pStyle w:val="aff9"/>
        <w:tabs>
          <w:tab w:val="left" w:pos="0"/>
        </w:tabs>
        <w:ind w:left="0" w:firstLine="709"/>
        <w:jc w:val="both"/>
        <w:rPr>
          <w:spacing w:val="-4"/>
        </w:rPr>
      </w:pPr>
      <w:r>
        <w:rPr>
          <w:spacing w:val="-4"/>
        </w:rPr>
        <w:t xml:space="preserve">Наименование и вид товара: </w:t>
      </w:r>
    </w:p>
    <w:p w14:paraId="4F46EFA8" w14:textId="77777777" w:rsidR="008C3327" w:rsidRPr="00A72243" w:rsidRDefault="00E73A03" w:rsidP="008C3327">
      <w:pPr>
        <w:pStyle w:val="aff9"/>
        <w:tabs>
          <w:tab w:val="left" w:pos="0"/>
        </w:tabs>
        <w:ind w:left="0" w:firstLine="709"/>
        <w:jc w:val="both"/>
      </w:pPr>
      <w:r>
        <w:t xml:space="preserve">- Бензин с октановым числом (по исследовательскому методу) не менее 92 (далее – Аи-92), </w:t>
      </w:r>
    </w:p>
    <w:p w14:paraId="6F64CEDA" w14:textId="77777777" w:rsidR="008C3327" w:rsidRPr="00A72243" w:rsidRDefault="00E73A03" w:rsidP="008C3327">
      <w:pPr>
        <w:pStyle w:val="aff9"/>
        <w:ind w:left="0" w:firstLine="709"/>
        <w:jc w:val="both"/>
      </w:pPr>
      <w:r>
        <w:t>и/или</w:t>
      </w:r>
    </w:p>
    <w:p w14:paraId="096084B3" w14:textId="77777777" w:rsidR="008C3327" w:rsidRPr="00A72243" w:rsidRDefault="00E73A03" w:rsidP="008C3327">
      <w:pPr>
        <w:pStyle w:val="aff9"/>
        <w:tabs>
          <w:tab w:val="left" w:pos="0"/>
        </w:tabs>
        <w:ind w:left="0" w:firstLine="709"/>
        <w:jc w:val="both"/>
      </w:pPr>
      <w:r>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14:paraId="56CF721C" w14:textId="77777777" w:rsidR="008C3327" w:rsidRPr="00A72243" w:rsidRDefault="00E73A03" w:rsidP="008C3327">
      <w:pPr>
        <w:pStyle w:val="aff9"/>
        <w:tabs>
          <w:tab w:val="left" w:pos="0"/>
        </w:tabs>
        <w:ind w:left="0" w:firstLine="709"/>
        <w:jc w:val="both"/>
      </w:pPr>
      <w:r>
        <w:t>- Бензин с октановым числом (по исследовательскому методу) не менее 95 (далее – Аи-95),</w:t>
      </w:r>
    </w:p>
    <w:p w14:paraId="6F598704" w14:textId="77777777" w:rsidR="008C3327" w:rsidRPr="00A72243" w:rsidRDefault="00E73A03" w:rsidP="008C3327">
      <w:pPr>
        <w:pStyle w:val="aff9"/>
        <w:ind w:left="0" w:firstLine="709"/>
        <w:jc w:val="both"/>
      </w:pPr>
      <w:r>
        <w:lastRenderedPageBreak/>
        <w:t>и/или</w:t>
      </w:r>
    </w:p>
    <w:p w14:paraId="589DA567" w14:textId="77777777" w:rsidR="008C3327" w:rsidRPr="00A72243" w:rsidRDefault="00E73A03" w:rsidP="008C3327">
      <w:pPr>
        <w:pStyle w:val="aff9"/>
        <w:tabs>
          <w:tab w:val="left" w:pos="0"/>
        </w:tabs>
        <w:ind w:left="0" w:firstLine="709"/>
        <w:jc w:val="both"/>
      </w:pPr>
      <w:r>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32DF517C" w14:textId="77777777" w:rsidR="008C3327" w:rsidRPr="00A72243" w:rsidRDefault="00E73A03" w:rsidP="008C3327">
      <w:pPr>
        <w:pStyle w:val="aff9"/>
        <w:tabs>
          <w:tab w:val="left" w:pos="0"/>
        </w:tabs>
        <w:ind w:left="0" w:firstLine="709"/>
        <w:jc w:val="both"/>
      </w:pPr>
      <w:r>
        <w:t>- Дизельное топливо (далее – ДТ),</w:t>
      </w:r>
    </w:p>
    <w:p w14:paraId="3C45DF8F" w14:textId="77777777" w:rsidR="008C3327" w:rsidRPr="00A72243" w:rsidRDefault="00E73A03" w:rsidP="008C3327">
      <w:pPr>
        <w:pStyle w:val="aff9"/>
        <w:tabs>
          <w:tab w:val="left" w:pos="0"/>
        </w:tabs>
        <w:ind w:left="0" w:firstLine="709"/>
        <w:jc w:val="both"/>
      </w:pPr>
      <w:r>
        <w:t>и/или</w:t>
      </w:r>
    </w:p>
    <w:p w14:paraId="5F9E3ECC" w14:textId="77777777" w:rsidR="008C3327" w:rsidRPr="00A72243" w:rsidRDefault="00E73A03" w:rsidP="008C3327">
      <w:pPr>
        <w:pStyle w:val="aff9"/>
        <w:tabs>
          <w:tab w:val="left" w:pos="0"/>
        </w:tabs>
        <w:ind w:left="0" w:firstLine="709"/>
        <w:jc w:val="both"/>
      </w:pPr>
      <w:r>
        <w:t>- Дизельное топливо с улучшенными характеристиками (с эффективными многофункциональными (моющими) присадками) (далее – ДТ+).</w:t>
      </w:r>
    </w:p>
    <w:p w14:paraId="54DC0DBF" w14:textId="77777777" w:rsidR="008C3327" w:rsidRPr="00A72243" w:rsidRDefault="00E73A03" w:rsidP="008C3327">
      <w:pPr>
        <w:pStyle w:val="aff9"/>
        <w:tabs>
          <w:tab w:val="left" w:pos="0"/>
        </w:tabs>
        <w:ind w:left="0" w:firstLine="709"/>
        <w:jc w:val="both"/>
      </w:pPr>
      <w:r>
        <w:t>Октановое число бензина определяется в соответствии с документом: Метод испытаний по ГОСТ 32339-2013 (ISO 5164:2005) «Нефтепродукты. Определение детонационных характеристик моторных топлив. Исследовательский метод», ГОСТ 8226-2022 Топливо для двигателей. Исследовательский метод определения октанового числа.</w:t>
      </w:r>
    </w:p>
    <w:p w14:paraId="190838F9" w14:textId="77777777" w:rsidR="008C3327" w:rsidRPr="00A72243" w:rsidRDefault="00E73A03" w:rsidP="00E73A03">
      <w:pPr>
        <w:numPr>
          <w:ilvl w:val="1"/>
          <w:numId w:val="84"/>
        </w:numPr>
        <w:tabs>
          <w:tab w:val="left" w:pos="0"/>
        </w:tabs>
        <w:ind w:left="0" w:firstLine="709"/>
        <w:jc w:val="both"/>
        <w:rPr>
          <w:spacing w:val="-4"/>
        </w:rPr>
      </w:pPr>
      <w:r>
        <w:rPr>
          <w:b/>
          <w:spacing w:val="-4"/>
        </w:rPr>
        <w:t>Торговая точка</w:t>
      </w:r>
      <w:r>
        <w:rPr>
          <w:spacing w:val="-4"/>
        </w:rPr>
        <w:t xml:space="preserve"> – автозаправочная станция (АЗС), отпускающая Товар в рамках настоящего Договора Держателям Карт. Перечень Торговых точек (АЗС) приведены в</w:t>
      </w:r>
      <w:r>
        <w:rPr>
          <w:spacing w:val="-4"/>
        </w:rPr>
        <w:br/>
        <w:t xml:space="preserve">Таблице № 1 Приложения № 1 к настоящему Договору и в Личном кабинете Покупателя/Грузополучателя. </w:t>
      </w:r>
    </w:p>
    <w:p w14:paraId="6B7E611A" w14:textId="77777777" w:rsidR="008C3327" w:rsidRPr="00A72243" w:rsidRDefault="00E73A03" w:rsidP="00E73A03">
      <w:pPr>
        <w:numPr>
          <w:ilvl w:val="1"/>
          <w:numId w:val="84"/>
        </w:numPr>
        <w:tabs>
          <w:tab w:val="left" w:pos="0"/>
        </w:tabs>
        <w:ind w:left="0" w:firstLine="709"/>
        <w:jc w:val="both"/>
        <w:rPr>
          <w:spacing w:val="-4"/>
        </w:rPr>
      </w:pPr>
      <w:r>
        <w:rPr>
          <w:b/>
          <w:spacing w:val="-4"/>
        </w:rPr>
        <w:t>Цена стелы</w:t>
      </w:r>
      <w:r>
        <w:rPr>
          <w:spacing w:val="-4"/>
        </w:rPr>
        <w:t xml:space="preserve"> – отпускная розничная цена на Товар, указанная на момент получения Товара на АЗС в информационных сообщениях, адресованных неопределенному </w:t>
      </w:r>
      <w:r>
        <w:rPr>
          <w:spacing w:val="-4"/>
        </w:rPr>
        <w:br/>
        <w:t>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прикассовой зоне).</w:t>
      </w:r>
    </w:p>
    <w:p w14:paraId="6A600892" w14:textId="77777777" w:rsidR="008C3327" w:rsidRPr="00A72243" w:rsidRDefault="00E73A03" w:rsidP="00E73A03">
      <w:pPr>
        <w:numPr>
          <w:ilvl w:val="1"/>
          <w:numId w:val="84"/>
        </w:numPr>
        <w:tabs>
          <w:tab w:val="left" w:pos="0"/>
        </w:tabs>
        <w:ind w:left="0" w:firstLine="709"/>
        <w:jc w:val="both"/>
        <w:rPr>
          <w:spacing w:val="-4"/>
        </w:rPr>
      </w:pPr>
      <w:r>
        <w:rPr>
          <w:b/>
          <w:spacing w:val="-4"/>
        </w:rPr>
        <w:t>Электронная система учёта</w:t>
      </w:r>
      <w:r>
        <w:rPr>
          <w:spacing w:val="-4"/>
        </w:rPr>
        <w:t xml:space="preserve"> – программно-технический комплекс Поставщика, позволяющий учитывать оплату Товара и информацию, связанную с получением Товара по Смарт-картам, Виртуальным картам на Торговых точках.</w:t>
      </w:r>
    </w:p>
    <w:p w14:paraId="0135B910" w14:textId="77777777" w:rsidR="008C3327" w:rsidRPr="00A72243" w:rsidRDefault="008C3327" w:rsidP="008C3327">
      <w:pPr>
        <w:tabs>
          <w:tab w:val="left" w:pos="0"/>
        </w:tabs>
        <w:ind w:firstLine="709"/>
        <w:jc w:val="both"/>
        <w:rPr>
          <w:spacing w:val="-4"/>
        </w:rPr>
      </w:pPr>
    </w:p>
    <w:p w14:paraId="05093D22" w14:textId="77777777" w:rsidR="008C3327" w:rsidRPr="00A72243" w:rsidRDefault="00E73A03" w:rsidP="00E73A03">
      <w:pPr>
        <w:numPr>
          <w:ilvl w:val="0"/>
          <w:numId w:val="84"/>
        </w:numPr>
        <w:tabs>
          <w:tab w:val="left" w:pos="142"/>
          <w:tab w:val="left" w:pos="993"/>
        </w:tabs>
        <w:ind w:firstLine="709"/>
        <w:jc w:val="center"/>
        <w:rPr>
          <w:b/>
          <w:bCs/>
        </w:rPr>
      </w:pPr>
      <w:r>
        <w:rPr>
          <w:b/>
          <w:bCs/>
        </w:rPr>
        <w:t>Предмет Договора</w:t>
      </w:r>
    </w:p>
    <w:p w14:paraId="4E7AFC2C" w14:textId="77777777" w:rsidR="008C3327" w:rsidRPr="00A72243" w:rsidRDefault="008C3327" w:rsidP="008C3327">
      <w:pPr>
        <w:tabs>
          <w:tab w:val="left" w:pos="142"/>
          <w:tab w:val="left" w:pos="993"/>
        </w:tabs>
        <w:ind w:left="1384"/>
        <w:rPr>
          <w:b/>
          <w:bCs/>
        </w:rPr>
      </w:pPr>
    </w:p>
    <w:p w14:paraId="5F28F982" w14:textId="77777777" w:rsidR="008C3327" w:rsidRPr="00A72243" w:rsidRDefault="00E73A03" w:rsidP="00E73A03">
      <w:pPr>
        <w:widowControl w:val="0"/>
        <w:numPr>
          <w:ilvl w:val="1"/>
          <w:numId w:val="85"/>
        </w:numPr>
        <w:shd w:val="clear" w:color="auto" w:fill="FFFFFF"/>
        <w:tabs>
          <w:tab w:val="left" w:pos="1276"/>
          <w:tab w:val="num" w:pos="2096"/>
        </w:tabs>
        <w:autoSpaceDE w:val="0"/>
        <w:autoSpaceDN w:val="0"/>
        <w:adjustRightInd w:val="0"/>
        <w:ind w:left="0" w:firstLine="709"/>
        <w:jc w:val="both"/>
        <w:rPr>
          <w:bCs/>
        </w:rPr>
      </w:pPr>
      <w:r>
        <w:rPr>
          <w:bCs/>
        </w:rPr>
        <w:t xml:space="preserve">Поставщик обязуется поставить Покупателю Товар с использованием Карт, Виртуальных карт для нужд </w:t>
      </w:r>
      <w:r>
        <w:rPr>
          <w:bCs/>
          <w:i/>
        </w:rPr>
        <w:t>аппарата управления</w:t>
      </w:r>
      <w:r>
        <w:rPr>
          <w:rStyle w:val="af9"/>
          <w:bCs/>
        </w:rPr>
        <w:footnoteReference w:id="13"/>
      </w:r>
      <w:r>
        <w:rPr>
          <w:bCs/>
        </w:rPr>
        <w:t xml:space="preserve"> и филиала(ов) ПАО «ТрансКонтейнер», а Покупатель обязуется оплатить и принять данный Товар на условиях настоящего Договора.</w:t>
      </w:r>
    </w:p>
    <w:p w14:paraId="41F8E2CB" w14:textId="77777777" w:rsidR="008C3327" w:rsidRPr="00A72243" w:rsidRDefault="00E73A03" w:rsidP="00E73A03">
      <w:pPr>
        <w:widowControl w:val="0"/>
        <w:numPr>
          <w:ilvl w:val="1"/>
          <w:numId w:val="85"/>
        </w:numPr>
        <w:shd w:val="clear" w:color="auto" w:fill="FFFFFF"/>
        <w:tabs>
          <w:tab w:val="left" w:pos="1276"/>
          <w:tab w:val="num" w:pos="2096"/>
        </w:tabs>
        <w:autoSpaceDE w:val="0"/>
        <w:autoSpaceDN w:val="0"/>
        <w:adjustRightInd w:val="0"/>
        <w:ind w:left="0" w:firstLine="709"/>
        <w:jc w:val="both"/>
        <w:rPr>
          <w:bCs/>
        </w:rPr>
      </w:pPr>
      <w:r>
        <w:rPr>
          <w:bCs/>
        </w:rPr>
        <w:t xml:space="preserve">Наименования и адреса </w:t>
      </w:r>
      <w:r>
        <w:rPr>
          <w:bCs/>
          <w:i/>
        </w:rPr>
        <w:t>аппарата управления</w:t>
      </w:r>
      <w:r>
        <w:rPr>
          <w:rStyle w:val="af9"/>
          <w:bCs/>
          <w:i/>
        </w:rPr>
        <w:footnoteReference w:id="14"/>
      </w:r>
      <w:r>
        <w:rPr>
          <w:bCs/>
        </w:rPr>
        <w:t>, филиала(ов) Покупателя, именуемых в дальнейшем «Грузополучатели», указаны в Приложении № 2 к настоящему Договору, являющемся неотъемлемой частью настоящего Договора.</w:t>
      </w:r>
    </w:p>
    <w:p w14:paraId="0421552D" w14:textId="77777777" w:rsidR="008C3327" w:rsidRPr="00A72243" w:rsidRDefault="00E73A03" w:rsidP="00E73A03">
      <w:pPr>
        <w:widowControl w:val="0"/>
        <w:numPr>
          <w:ilvl w:val="1"/>
          <w:numId w:val="85"/>
        </w:numPr>
        <w:shd w:val="clear" w:color="auto" w:fill="FFFFFF"/>
        <w:tabs>
          <w:tab w:val="left" w:pos="1276"/>
          <w:tab w:val="num" w:pos="2096"/>
        </w:tabs>
        <w:autoSpaceDE w:val="0"/>
        <w:autoSpaceDN w:val="0"/>
        <w:adjustRightInd w:val="0"/>
        <w:ind w:left="0" w:firstLine="709"/>
        <w:jc w:val="both"/>
        <w:rPr>
          <w:bCs/>
        </w:rPr>
      </w:pPr>
      <w:r>
        <w:rPr>
          <w:bCs/>
        </w:rPr>
        <w:t xml:space="preserve">Платежные реквизиты Грузополучателей </w:t>
      </w:r>
      <w:r>
        <w:t>ПАО «ТрансКонтейнер»</w:t>
      </w:r>
      <w:r>
        <w:rPr>
          <w:bCs/>
        </w:rPr>
        <w:t xml:space="preserve">, указаны в Приложении № 3, являющемся неотъемлемой частью настоящего Договора. </w:t>
      </w:r>
    </w:p>
    <w:p w14:paraId="0DCD4125" w14:textId="77777777" w:rsidR="008C3327" w:rsidRPr="00A72243" w:rsidRDefault="00E73A03" w:rsidP="00E73A03">
      <w:pPr>
        <w:widowControl w:val="0"/>
        <w:numPr>
          <w:ilvl w:val="1"/>
          <w:numId w:val="85"/>
        </w:numPr>
        <w:shd w:val="clear" w:color="auto" w:fill="FFFFFF"/>
        <w:tabs>
          <w:tab w:val="left" w:pos="1276"/>
          <w:tab w:val="num" w:pos="2096"/>
        </w:tabs>
        <w:autoSpaceDE w:val="0"/>
        <w:autoSpaceDN w:val="0"/>
        <w:adjustRightInd w:val="0"/>
        <w:ind w:left="0" w:firstLine="709"/>
        <w:jc w:val="both"/>
        <w:rPr>
          <w:bCs/>
        </w:rPr>
      </w:pPr>
      <w:r>
        <w:rPr>
          <w:bCs/>
        </w:rPr>
        <w:t>Все права и обязанности Покупателя по настоящему Договору осуществляют Грузополучатели.</w:t>
      </w:r>
    </w:p>
    <w:p w14:paraId="1648D8D9" w14:textId="77777777" w:rsidR="008C3327" w:rsidRPr="00A72243" w:rsidRDefault="008C3327" w:rsidP="008C3327">
      <w:pPr>
        <w:widowControl w:val="0"/>
        <w:shd w:val="clear" w:color="auto" w:fill="FFFFFF"/>
        <w:tabs>
          <w:tab w:val="left" w:pos="1418"/>
        </w:tabs>
        <w:autoSpaceDE w:val="0"/>
        <w:autoSpaceDN w:val="0"/>
        <w:adjustRightInd w:val="0"/>
        <w:ind w:left="709"/>
        <w:jc w:val="both"/>
      </w:pPr>
    </w:p>
    <w:p w14:paraId="03B3BD59" w14:textId="77777777" w:rsidR="008C3327" w:rsidRPr="00A72243" w:rsidRDefault="00E73A03" w:rsidP="00E73A03">
      <w:pPr>
        <w:numPr>
          <w:ilvl w:val="0"/>
          <w:numId w:val="84"/>
        </w:numPr>
        <w:tabs>
          <w:tab w:val="left" w:pos="142"/>
          <w:tab w:val="left" w:pos="993"/>
        </w:tabs>
        <w:ind w:firstLine="709"/>
        <w:jc w:val="center"/>
        <w:rPr>
          <w:b/>
          <w:bCs/>
        </w:rPr>
      </w:pPr>
      <w:r>
        <w:rPr>
          <w:b/>
          <w:bCs/>
        </w:rPr>
        <w:t xml:space="preserve"> Порядок передачи Смарт-карт, Виртуальных карт</w:t>
      </w:r>
    </w:p>
    <w:p w14:paraId="2173C1DF" w14:textId="77777777" w:rsidR="008C3327" w:rsidRPr="00A72243" w:rsidRDefault="008C3327" w:rsidP="008C3327">
      <w:pPr>
        <w:tabs>
          <w:tab w:val="left" w:pos="142"/>
        </w:tabs>
        <w:ind w:left="1384"/>
        <w:rPr>
          <w:b/>
          <w:bCs/>
        </w:rPr>
      </w:pPr>
    </w:p>
    <w:p w14:paraId="70E146E0" w14:textId="77777777" w:rsidR="008C3327" w:rsidRPr="00A72243" w:rsidRDefault="008C3327" w:rsidP="00E73A03">
      <w:pPr>
        <w:pStyle w:val="aff9"/>
        <w:widowControl w:val="0"/>
        <w:numPr>
          <w:ilvl w:val="0"/>
          <w:numId w:val="85"/>
        </w:numPr>
        <w:shd w:val="clear" w:color="auto" w:fill="FFFFFF"/>
        <w:tabs>
          <w:tab w:val="left" w:pos="993"/>
          <w:tab w:val="left" w:pos="1276"/>
        </w:tabs>
        <w:autoSpaceDE w:val="0"/>
        <w:autoSpaceDN w:val="0"/>
        <w:adjustRightInd w:val="0"/>
        <w:jc w:val="both"/>
        <w:rPr>
          <w:bCs/>
          <w:vanish/>
        </w:rPr>
      </w:pPr>
    </w:p>
    <w:p w14:paraId="0D68E86E" w14:textId="77777777" w:rsidR="008C3327" w:rsidRPr="00A72243" w:rsidRDefault="00E73A03" w:rsidP="00E73A03">
      <w:pPr>
        <w:widowControl w:val="0"/>
        <w:numPr>
          <w:ilvl w:val="1"/>
          <w:numId w:val="85"/>
        </w:numPr>
        <w:shd w:val="clear" w:color="auto" w:fill="FFFFFF"/>
        <w:tabs>
          <w:tab w:val="left" w:pos="993"/>
          <w:tab w:val="left" w:pos="1276"/>
        </w:tabs>
        <w:autoSpaceDE w:val="0"/>
        <w:autoSpaceDN w:val="0"/>
        <w:adjustRightInd w:val="0"/>
        <w:ind w:left="0" w:firstLine="709"/>
        <w:jc w:val="both"/>
        <w:rPr>
          <w:bCs/>
        </w:rPr>
      </w:pPr>
      <w:r>
        <w:rPr>
          <w:bCs/>
        </w:rPr>
        <w:t xml:space="preserve">Поставщик обязуется подготовить для Покупателя/Грузополучателя Смарт-карты за </w:t>
      </w:r>
      <w:r>
        <w:rPr>
          <w:bCs/>
        </w:rPr>
        <w:br/>
        <w:t>счет собственных средств и передать их Покупателю/Грузополучателю в количестве, указанном в Заявке. Подготовка и передача Поставщиком Смарт-карт, указанных в Заявке, осуществляется в срок до 5 (пяти) рабочих дней с момента получения Поставщиком Заявки. Доставка Смарт-карт Грузополучателям осуществляется Поставщиком по адресам, указанным Приложении № 2 к настоящему Договору. Стоимость доставки Смарт-карт включена в стоимость Товара.</w:t>
      </w:r>
    </w:p>
    <w:p w14:paraId="0CA96A8D" w14:textId="77777777" w:rsidR="008C3327" w:rsidRPr="00A72243" w:rsidRDefault="00E73A03" w:rsidP="00E73A03">
      <w:pPr>
        <w:widowControl w:val="0"/>
        <w:numPr>
          <w:ilvl w:val="1"/>
          <w:numId w:val="85"/>
        </w:numPr>
        <w:shd w:val="clear" w:color="auto" w:fill="FFFFFF"/>
        <w:tabs>
          <w:tab w:val="left" w:pos="993"/>
          <w:tab w:val="left" w:pos="1276"/>
        </w:tabs>
        <w:autoSpaceDE w:val="0"/>
        <w:autoSpaceDN w:val="0"/>
        <w:adjustRightInd w:val="0"/>
        <w:ind w:left="0" w:firstLine="709"/>
        <w:jc w:val="both"/>
        <w:rPr>
          <w:bCs/>
        </w:rPr>
      </w:pPr>
      <w:r>
        <w:rPr>
          <w:bCs/>
        </w:rPr>
        <w:t xml:space="preserve">Поставщик обязуется выпустить для Покупателя/Грузополучателя Виртуальные </w:t>
      </w:r>
      <w:r>
        <w:rPr>
          <w:bCs/>
        </w:rPr>
        <w:lastRenderedPageBreak/>
        <w:t xml:space="preserve">карты и передать идентификационные номера Виртуальных карт в количестве, указанном в Заявке. Выпуск и передача поставщиком Виртуальных карт осуществляется в срок до 5 (пяти) рабочих дней с момента получения Поставщиком Заявки. </w:t>
      </w:r>
    </w:p>
    <w:p w14:paraId="5A696B9A" w14:textId="77777777" w:rsidR="008C3327" w:rsidRPr="00A72243" w:rsidRDefault="00E73A03" w:rsidP="00E73A03">
      <w:pPr>
        <w:widowControl w:val="0"/>
        <w:numPr>
          <w:ilvl w:val="1"/>
          <w:numId w:val="85"/>
        </w:numPr>
        <w:shd w:val="clear" w:color="auto" w:fill="FFFFFF"/>
        <w:tabs>
          <w:tab w:val="left" w:pos="993"/>
          <w:tab w:val="left" w:pos="1276"/>
        </w:tabs>
        <w:autoSpaceDE w:val="0"/>
        <w:autoSpaceDN w:val="0"/>
        <w:adjustRightInd w:val="0"/>
        <w:ind w:left="0" w:firstLine="709"/>
        <w:jc w:val="both"/>
        <w:rPr>
          <w:bCs/>
        </w:rPr>
      </w:pPr>
      <w:r>
        <w:rPr>
          <w:bCs/>
        </w:rPr>
        <w:t xml:space="preserve">Передача Смарт-карт, ПИН-кодов, идентификационных номеров Виртуальных карт и идентификационных номеров Смарт, подлежащих регистрации в Мобильном приложении Поставщика, Покупателю осуществляется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5 (пять) рабочих дней с даты его подписания Покупателем. </w:t>
      </w:r>
    </w:p>
    <w:p w14:paraId="1951DE9F" w14:textId="77777777" w:rsidR="008C3327" w:rsidRPr="00A72243" w:rsidRDefault="00E73A03" w:rsidP="008C3327">
      <w:pPr>
        <w:tabs>
          <w:tab w:val="left" w:pos="142"/>
          <w:tab w:val="left" w:pos="1418"/>
        </w:tabs>
        <w:ind w:firstLine="709"/>
        <w:jc w:val="both"/>
        <w:rPr>
          <w:bCs/>
        </w:rPr>
      </w:pPr>
      <w:r>
        <w:rPr>
          <w:bCs/>
        </w:rPr>
        <w:t xml:space="preserve">Форма актов приема-передачи Смарт-карт, ПИН-кодов, идентификационных номеров Виртуальных карт и идентификационных номеров Смарт-карт, подлежащих регистрации в Мобильном приложении Поставщика размещена в Личном кабинете Покупателя/Грузополучателя либо предоставляется Поставщиком. Право пользования Смарт-картами, Виртуальными картами переходит от Поставщика к Покупателю в момент подписания Сторонами Акта приема-передачи </w:t>
      </w:r>
      <w:r>
        <w:t>Смарт-карт и ПИН-кодов, Акта приема-передачи номеров Виртуальных карт</w:t>
      </w:r>
      <w:r>
        <w:rPr>
          <w:bCs/>
        </w:rPr>
        <w:t>.</w:t>
      </w:r>
    </w:p>
    <w:p w14:paraId="74D62DE9" w14:textId="77777777" w:rsidR="008C3327" w:rsidRPr="00A72243" w:rsidRDefault="00E73A03" w:rsidP="00E73A03">
      <w:pPr>
        <w:widowControl w:val="0"/>
        <w:numPr>
          <w:ilvl w:val="1"/>
          <w:numId w:val="85"/>
        </w:numPr>
        <w:shd w:val="clear" w:color="auto" w:fill="FFFFFF"/>
        <w:tabs>
          <w:tab w:val="left" w:pos="993"/>
          <w:tab w:val="left" w:pos="1276"/>
        </w:tabs>
        <w:autoSpaceDE w:val="0"/>
        <w:autoSpaceDN w:val="0"/>
        <w:adjustRightInd w:val="0"/>
        <w:ind w:left="0" w:firstLine="709"/>
        <w:jc w:val="both"/>
        <w:rPr>
          <w:bCs/>
        </w:rPr>
      </w:pPr>
      <w:r>
        <w:rPr>
          <w:bCs/>
        </w:rPr>
        <w:t>При необходимости изменения фамилии, имени, отчества или номера мобильного телефона Держателя Карты Покупатель/Грузополучатель оформляет Заявку в Личном кабинете. Идентификационные номера Смарт-Карт и Виртуальных карт, подлежащих регистрации в Мобильном приложении Поставщика, с привязкой к новым данным о фамилии, имени, отчестве и номере телефона Покупателю передаются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5 (пять) рабочих дней с даты его подписания Покупателем. Поставщик изменяет фамилию, имя, отчество и номер телефона Держателя карты в течение 3 (трех) рабочих дней с момента получения подписанного Покупателем акта приема-передачи.</w:t>
      </w:r>
    </w:p>
    <w:p w14:paraId="57AC2DAB" w14:textId="77777777" w:rsidR="008C3327" w:rsidRPr="00A72243" w:rsidRDefault="00E73A03" w:rsidP="00E73A03">
      <w:pPr>
        <w:widowControl w:val="0"/>
        <w:numPr>
          <w:ilvl w:val="1"/>
          <w:numId w:val="85"/>
        </w:numPr>
        <w:shd w:val="clear" w:color="auto" w:fill="FFFFFF"/>
        <w:tabs>
          <w:tab w:val="left" w:pos="993"/>
          <w:tab w:val="left" w:pos="1276"/>
        </w:tabs>
        <w:autoSpaceDE w:val="0"/>
        <w:autoSpaceDN w:val="0"/>
        <w:adjustRightInd w:val="0"/>
        <w:ind w:left="0" w:firstLine="709"/>
        <w:jc w:val="both"/>
        <w:rPr>
          <w:bCs/>
        </w:rPr>
      </w:pPr>
      <w:r>
        <w:rPr>
          <w:bCs/>
        </w:rPr>
        <w:t xml:space="preserve">В случае механического повреждения или утраты Смарт-карты Покупатель самостоятельно подает Заявку в Личном кабинете. Срок замены необходимого Грузополучателю количества Карт вследствие их механического повреждения либо утраты – в течение 5  (пяти) рабочих дней </w:t>
      </w:r>
      <w:r>
        <w:t xml:space="preserve">с даты получения Заявки Грузополучателя </w:t>
      </w:r>
      <w:r>
        <w:rPr>
          <w:b/>
          <w:i/>
        </w:rPr>
        <w:t>либо</w:t>
      </w:r>
      <w:r>
        <w:t xml:space="preserve">, </w:t>
      </w:r>
      <w:r>
        <w:rPr>
          <w:i/>
        </w:rPr>
        <w:t xml:space="preserve">в случае замены </w:t>
      </w:r>
      <w:r>
        <w:rPr>
          <w:bCs/>
        </w:rPr>
        <w:t>Карт Поставщиком на платной основе, в течение 5 (пяти) рабочих дней с даты оплаты Карт Грузополучателем. Стоимость доставки Карт Грузополучателю включена в стоимость Карт.</w:t>
      </w:r>
    </w:p>
    <w:p w14:paraId="0360D3DD" w14:textId="77777777" w:rsidR="008C3327" w:rsidRPr="00A72243" w:rsidRDefault="00E73A03" w:rsidP="00E73A03">
      <w:pPr>
        <w:widowControl w:val="0"/>
        <w:numPr>
          <w:ilvl w:val="1"/>
          <w:numId w:val="85"/>
        </w:numPr>
        <w:shd w:val="clear" w:color="auto" w:fill="FFFFFF"/>
        <w:tabs>
          <w:tab w:val="left" w:pos="993"/>
          <w:tab w:val="left" w:pos="1276"/>
        </w:tabs>
        <w:autoSpaceDE w:val="0"/>
        <w:autoSpaceDN w:val="0"/>
        <w:adjustRightInd w:val="0"/>
        <w:ind w:left="0" w:firstLine="709"/>
        <w:jc w:val="both"/>
        <w:rPr>
          <w:bCs/>
        </w:rPr>
      </w:pPr>
      <w:r>
        <w:rPr>
          <w:bCs/>
        </w:rPr>
        <w:t>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5 (пяти) рабочих дней с даты получения Заявки Грузополучателя. Стоимость замены Смарт-карт (с учетом доставки) включена в цену Товара и дополнительно Грузополучателем не оплачивается.</w:t>
      </w:r>
    </w:p>
    <w:p w14:paraId="34AC777D" w14:textId="77777777" w:rsidR="008C3327" w:rsidRPr="00A72243" w:rsidRDefault="00E73A03" w:rsidP="00E73A03">
      <w:pPr>
        <w:widowControl w:val="0"/>
        <w:numPr>
          <w:ilvl w:val="1"/>
          <w:numId w:val="85"/>
        </w:numPr>
        <w:shd w:val="clear" w:color="auto" w:fill="FFFFFF"/>
        <w:tabs>
          <w:tab w:val="left" w:pos="993"/>
          <w:tab w:val="left" w:pos="1276"/>
        </w:tabs>
        <w:autoSpaceDE w:val="0"/>
        <w:autoSpaceDN w:val="0"/>
        <w:adjustRightInd w:val="0"/>
        <w:ind w:left="0" w:firstLine="709"/>
        <w:jc w:val="both"/>
        <w:rPr>
          <w:bCs/>
        </w:rPr>
      </w:pPr>
      <w:r>
        <w:rPr>
          <w:bCs/>
        </w:rPr>
        <w:t>В случае если Грузополучатель в течение срока действия настоящего Договора лишится возможности владеть и/или пользоваться Смарт-картой, Виртуальной картой, Грузополучатель отдельно получает у Поставщика необходимое ему количество Смарт-карт, Виртуальных карт на основании соответствующей Заявки.</w:t>
      </w:r>
    </w:p>
    <w:p w14:paraId="5770C4B6" w14:textId="77777777" w:rsidR="008C3327" w:rsidRPr="00A72243" w:rsidRDefault="00E73A03" w:rsidP="00E73A03">
      <w:pPr>
        <w:widowControl w:val="0"/>
        <w:numPr>
          <w:ilvl w:val="1"/>
          <w:numId w:val="85"/>
        </w:numPr>
        <w:shd w:val="clear" w:color="auto" w:fill="FFFFFF"/>
        <w:tabs>
          <w:tab w:val="left" w:pos="993"/>
          <w:tab w:val="left" w:pos="1276"/>
        </w:tabs>
        <w:autoSpaceDE w:val="0"/>
        <w:autoSpaceDN w:val="0"/>
        <w:adjustRightInd w:val="0"/>
        <w:ind w:left="0" w:firstLine="709"/>
        <w:jc w:val="both"/>
        <w:rPr>
          <w:bCs/>
        </w:rPr>
      </w:pPr>
      <w:r>
        <w:rPr>
          <w:bCs/>
        </w:rPr>
        <w:t>В случае если у Грузополучателя в течение срока действия настоящего Договора возникнет необходимость в получении дополнительного количества Смарт-карт, Грузополучатель отдельно получает у Поставщика необходимое ему количество Смарт-карт на основании соответствующей Заявки.</w:t>
      </w:r>
    </w:p>
    <w:p w14:paraId="1C374CD7" w14:textId="77777777" w:rsidR="008C3327" w:rsidRPr="00A72243" w:rsidRDefault="00E73A03" w:rsidP="00E73A03">
      <w:pPr>
        <w:widowControl w:val="0"/>
        <w:numPr>
          <w:ilvl w:val="1"/>
          <w:numId w:val="85"/>
        </w:numPr>
        <w:shd w:val="clear" w:color="auto" w:fill="FFFFFF"/>
        <w:tabs>
          <w:tab w:val="left" w:pos="993"/>
          <w:tab w:val="left" w:pos="1276"/>
        </w:tabs>
        <w:autoSpaceDE w:val="0"/>
        <w:autoSpaceDN w:val="0"/>
        <w:adjustRightInd w:val="0"/>
        <w:ind w:left="0" w:firstLine="709"/>
        <w:jc w:val="both"/>
        <w:rPr>
          <w:bCs/>
        </w:rPr>
      </w:pPr>
      <w:r>
        <w:rPr>
          <w:bCs/>
        </w:rPr>
        <w:t xml:space="preserve">Покупатель вправе заказать разрешение регистрации Смарт-карты в Мобильном приложении, сформировав Заявку в Личном кабинете и указав в заявке фамилию, имя, отчество и номер мобильного телефона Держателя Карты. Передача номеров Смарт-карт и данных их держателей, подлежащих последующей регистрации в Мобильном приложении, </w:t>
      </w:r>
      <w:r>
        <w:rPr>
          <w:bCs/>
        </w:rPr>
        <w:lastRenderedPageBreak/>
        <w:t>представителю Покупателя осуществляется по акту приема-передачи номеров карт. 1 (один) экземпляр акта приема-передачи Покупатель обязан вернуть Поставщику в срок, не превышающий 5 (пять) рабочих дней с даты его подписания Покупателем.  Поставщик активирует разрешение регистрации Смарт-карты в Мобильном приложении в течение 3 (трех) рабочих дней с момента получения подписанного покупателем акта приема-передачи.</w:t>
      </w:r>
    </w:p>
    <w:p w14:paraId="108B9BF7" w14:textId="77777777" w:rsidR="008C3327" w:rsidRPr="00A72243" w:rsidRDefault="00E73A03" w:rsidP="00E73A03">
      <w:pPr>
        <w:widowControl w:val="0"/>
        <w:numPr>
          <w:ilvl w:val="1"/>
          <w:numId w:val="85"/>
        </w:numPr>
        <w:shd w:val="clear" w:color="auto" w:fill="FFFFFF"/>
        <w:tabs>
          <w:tab w:val="left" w:pos="993"/>
          <w:tab w:val="left" w:pos="1276"/>
        </w:tabs>
        <w:autoSpaceDE w:val="0"/>
        <w:autoSpaceDN w:val="0"/>
        <w:adjustRightInd w:val="0"/>
        <w:ind w:left="0" w:firstLine="709"/>
        <w:jc w:val="both"/>
        <w:rPr>
          <w:bCs/>
        </w:rPr>
      </w:pPr>
      <w:r>
        <w:rPr>
          <w:bCs/>
        </w:rPr>
        <w:t>Покупатель вправе в Личном кабинете отменить разрешение регистрации Смарт-карты в Мобильном приложении.</w:t>
      </w:r>
    </w:p>
    <w:p w14:paraId="56EB0D9F" w14:textId="77777777" w:rsidR="008C3327" w:rsidRPr="00A72243" w:rsidRDefault="00E73A03" w:rsidP="00E73A03">
      <w:pPr>
        <w:widowControl w:val="0"/>
        <w:numPr>
          <w:ilvl w:val="1"/>
          <w:numId w:val="85"/>
        </w:numPr>
        <w:shd w:val="clear" w:color="auto" w:fill="FFFFFF"/>
        <w:tabs>
          <w:tab w:val="left" w:pos="993"/>
          <w:tab w:val="left" w:pos="1276"/>
        </w:tabs>
        <w:autoSpaceDE w:val="0"/>
        <w:autoSpaceDN w:val="0"/>
        <w:adjustRightInd w:val="0"/>
        <w:ind w:left="0" w:firstLine="709"/>
        <w:jc w:val="both"/>
        <w:rPr>
          <w:bCs/>
        </w:rPr>
      </w:pPr>
      <w:r>
        <w:rPr>
          <w:bCs/>
        </w:rPr>
        <w:t>Блокировка Смарт-карты или Виртуальной карты (прекращение операций по Смарт-карте или Виртуальной карте) / Разблокировка Смарт-карты или Виртуальной карты (возобновление операций по Смарт-карте или Виртуальной карте) производиться в следующем порядке:</w:t>
      </w:r>
    </w:p>
    <w:p w14:paraId="12768420" w14:textId="77777777" w:rsidR="008C3327" w:rsidRPr="00A72243" w:rsidRDefault="00E73A03" w:rsidP="00E73A03">
      <w:pPr>
        <w:pStyle w:val="aff9"/>
        <w:numPr>
          <w:ilvl w:val="2"/>
          <w:numId w:val="85"/>
        </w:numPr>
        <w:tabs>
          <w:tab w:val="left" w:pos="142"/>
          <w:tab w:val="left" w:pos="1418"/>
        </w:tabs>
        <w:ind w:left="0" w:firstLine="709"/>
        <w:jc w:val="both"/>
        <w:rPr>
          <w:bCs/>
        </w:rPr>
      </w:pPr>
      <w:r>
        <w:rPr>
          <w:bCs/>
        </w:rPr>
        <w:t xml:space="preserve">Покупатель вправе осуществить мероприятия по блокировке (прекращение операций по Смарт-карте) / разблокировке (возобновление операций по Смарт-карте) самостоятельно в Личном кабинете Покупателя. Блокировка (прекращение операций по Смарт-картам) производится не позднее 3 (трех) часов с момента блокировки (прекращения операций по Смарт-карте) / разблокировки (возобновления операций по Смарт-карте) в Личном кабинете. Разблокировка (возобновление операций по Смарт-карте) с использованием Личного кабинета возможна только при условии блокировки (прекращения операций по Смарт-карте) с использованием Личного кабинета. </w:t>
      </w:r>
    </w:p>
    <w:p w14:paraId="67B780A9" w14:textId="77777777" w:rsidR="008C3327" w:rsidRPr="00A72243" w:rsidRDefault="00E73A03" w:rsidP="008C3327">
      <w:pPr>
        <w:tabs>
          <w:tab w:val="left" w:pos="-284"/>
          <w:tab w:val="left" w:pos="1134"/>
        </w:tabs>
        <w:overflowPunct w:val="0"/>
        <w:autoSpaceDE w:val="0"/>
        <w:autoSpaceDN w:val="0"/>
        <w:adjustRightInd w:val="0"/>
        <w:ind w:firstLine="567"/>
        <w:jc w:val="both"/>
        <w:rPr>
          <w:bCs/>
        </w:rPr>
      </w:pPr>
      <w:r>
        <w:t>Покупатель вправе в Личном кабинете осуществить блокировку Виртуальных карт без возможности последующей разблокировки Виртуальной карты.</w:t>
      </w:r>
    </w:p>
    <w:p w14:paraId="05CFC6B7" w14:textId="77777777" w:rsidR="008C3327" w:rsidRPr="00A72243" w:rsidRDefault="00E73A03" w:rsidP="00E73A03">
      <w:pPr>
        <w:pStyle w:val="aff9"/>
        <w:numPr>
          <w:ilvl w:val="2"/>
          <w:numId w:val="85"/>
        </w:numPr>
        <w:tabs>
          <w:tab w:val="left" w:pos="142"/>
          <w:tab w:val="left" w:pos="1418"/>
        </w:tabs>
        <w:ind w:left="0" w:firstLine="709"/>
        <w:jc w:val="both"/>
      </w:pPr>
      <w:r>
        <w:rPr>
          <w:bCs/>
        </w:rPr>
        <w:t>Покупатель</w:t>
      </w:r>
      <w:r>
        <w:t xml:space="preserve"> вправе осуществить мероприятия по блокировке (прекращению операций по </w:t>
      </w:r>
      <w:r>
        <w:rPr>
          <w:bCs/>
        </w:rPr>
        <w:t>Смарт-карте</w:t>
      </w:r>
      <w:r>
        <w:t xml:space="preserve">) по телефону «Горячей линии» Поставщика (тел.: ___________) с использованием Кодового слова в случае наличия отдельного заявления Покупателя об использовании способа блокировки (прекращение операций по </w:t>
      </w:r>
      <w:r>
        <w:rPr>
          <w:bCs/>
        </w:rPr>
        <w:t>Смарт-карте</w:t>
      </w:r>
      <w:r>
        <w:t>) с использованием Кодового слова. Блокировка (прекращение операций по Смарт-картам) производится не позднее 3 (трех) часов с момента получения Поставщиком сообщения Покупателя.</w:t>
      </w:r>
    </w:p>
    <w:p w14:paraId="0F06FC80" w14:textId="77777777" w:rsidR="008C3327" w:rsidRPr="00A72243" w:rsidRDefault="00E73A03" w:rsidP="00E73A03">
      <w:pPr>
        <w:pStyle w:val="aff9"/>
        <w:numPr>
          <w:ilvl w:val="1"/>
          <w:numId w:val="85"/>
        </w:numPr>
        <w:tabs>
          <w:tab w:val="left" w:pos="142"/>
        </w:tabs>
        <w:ind w:left="0" w:firstLine="709"/>
        <w:jc w:val="both"/>
        <w:rPr>
          <w:bCs/>
        </w:rPr>
      </w:pPr>
      <w:r>
        <w:rPr>
          <w:bCs/>
        </w:rPr>
        <w:t>Поставщик обеспечивает оказание Сервисных услуг по Действительным картам</w:t>
      </w:r>
      <w:r>
        <w:rPr>
          <w:bCs/>
        </w:rPr>
        <w:br/>
        <w:t xml:space="preserve">и отпуск по ним Грузополучателю Товара. </w:t>
      </w:r>
      <w:r>
        <w:t xml:space="preserve">Грузополучатель вправе установить специальные условия использования каждой </w:t>
      </w:r>
      <w:r>
        <w:rPr>
          <w:bCs/>
        </w:rPr>
        <w:t>Смарт-карты</w:t>
      </w:r>
      <w:r>
        <w:t>, Виртуальной карты.</w:t>
      </w:r>
    </w:p>
    <w:p w14:paraId="1A117FD0" w14:textId="77777777" w:rsidR="008C3327" w:rsidRPr="00A72243" w:rsidRDefault="00E73A03" w:rsidP="00E73A03">
      <w:pPr>
        <w:pStyle w:val="aff9"/>
        <w:numPr>
          <w:ilvl w:val="2"/>
          <w:numId w:val="85"/>
        </w:numPr>
        <w:tabs>
          <w:tab w:val="left" w:pos="142"/>
          <w:tab w:val="left" w:pos="1418"/>
        </w:tabs>
        <w:ind w:left="0" w:firstLine="709"/>
        <w:jc w:val="both"/>
        <w:rPr>
          <w:bCs/>
        </w:rPr>
      </w:pPr>
      <w:r>
        <w:rPr>
          <w:bCs/>
        </w:rPr>
        <w:t xml:space="preserve">Правила пользования </w:t>
      </w:r>
      <w:r>
        <w:t xml:space="preserve">Смарт-картами, Виртуальными картами </w:t>
      </w:r>
      <w:r>
        <w:rPr>
          <w:bCs/>
        </w:rPr>
        <w:t>указаны в Инструкции по использованию Смарт-к</w:t>
      </w:r>
      <w:r>
        <w:t>арт, Виртуальных карт и Мобильного приложения</w:t>
      </w:r>
      <w:r>
        <w:rPr>
          <w:bCs/>
        </w:rPr>
        <w:t xml:space="preserve"> </w:t>
      </w:r>
      <w:r>
        <w:rPr>
          <w:bCs/>
        </w:rPr>
        <w:br/>
        <w:t>(Приложение № 4 к настоящему Договору).</w:t>
      </w:r>
    </w:p>
    <w:p w14:paraId="2C6102B7" w14:textId="77777777" w:rsidR="008C3327" w:rsidRPr="00A72243" w:rsidRDefault="008C3327" w:rsidP="008C3327">
      <w:pPr>
        <w:tabs>
          <w:tab w:val="left" w:pos="142"/>
          <w:tab w:val="left" w:pos="1418"/>
        </w:tabs>
        <w:jc w:val="both"/>
        <w:rPr>
          <w:bCs/>
        </w:rPr>
      </w:pPr>
    </w:p>
    <w:p w14:paraId="20B1EA25" w14:textId="77777777" w:rsidR="008C3327" w:rsidRPr="00A72243" w:rsidRDefault="00E73A03" w:rsidP="00E73A03">
      <w:pPr>
        <w:pStyle w:val="aff9"/>
        <w:numPr>
          <w:ilvl w:val="0"/>
          <w:numId w:val="86"/>
        </w:numPr>
        <w:tabs>
          <w:tab w:val="left" w:pos="142"/>
          <w:tab w:val="left" w:pos="993"/>
        </w:tabs>
        <w:jc w:val="center"/>
        <w:rPr>
          <w:b/>
          <w:bCs/>
        </w:rPr>
      </w:pPr>
      <w:r>
        <w:rPr>
          <w:b/>
          <w:bCs/>
        </w:rPr>
        <w:t xml:space="preserve">Порядок передачи, получения Товара </w:t>
      </w:r>
    </w:p>
    <w:p w14:paraId="647041BD" w14:textId="77777777" w:rsidR="008C3327" w:rsidRPr="00A72243" w:rsidRDefault="008C3327" w:rsidP="008C3327">
      <w:pPr>
        <w:tabs>
          <w:tab w:val="left" w:pos="142"/>
          <w:tab w:val="left" w:pos="1418"/>
        </w:tabs>
        <w:jc w:val="both"/>
        <w:rPr>
          <w:bCs/>
        </w:rPr>
      </w:pPr>
    </w:p>
    <w:p w14:paraId="4196E79F" w14:textId="77777777" w:rsidR="008C3327" w:rsidRPr="00A72243" w:rsidRDefault="00E73A03" w:rsidP="00E73A03">
      <w:pPr>
        <w:widowControl w:val="0"/>
        <w:numPr>
          <w:ilvl w:val="1"/>
          <w:numId w:val="86"/>
        </w:numPr>
        <w:tabs>
          <w:tab w:val="left" w:pos="142"/>
          <w:tab w:val="left" w:pos="993"/>
        </w:tabs>
        <w:ind w:left="0" w:firstLine="709"/>
        <w:jc w:val="both"/>
        <w:rPr>
          <w:lang w:eastAsia="ru-RU"/>
        </w:rPr>
      </w:pPr>
      <w:r>
        <w:rPr>
          <w:bCs/>
          <w:lang w:eastAsia="ru-RU"/>
        </w:rPr>
        <w:t xml:space="preserve">Передача Товара Покупателю/Грузополучателю осуществляется путем его отпуска </w:t>
      </w:r>
      <w:r>
        <w:rPr>
          <w:bCs/>
        </w:rPr>
        <w:t>Держателю Карт</w:t>
      </w:r>
      <w:r>
        <w:rPr>
          <w:bCs/>
          <w:lang w:eastAsia="ru-RU"/>
        </w:rPr>
        <w:t xml:space="preserve"> в Торговых точках (Приложение № 1) на условиях АЗС (ассортимент и цена Товара определяются исходя из данных, представленных на стеле Поставщика).</w:t>
      </w:r>
    </w:p>
    <w:p w14:paraId="5540912F" w14:textId="77777777" w:rsidR="008C3327" w:rsidRPr="00A72243" w:rsidRDefault="00E73A03" w:rsidP="00E73A03">
      <w:pPr>
        <w:widowControl w:val="0"/>
        <w:numPr>
          <w:ilvl w:val="1"/>
          <w:numId w:val="86"/>
        </w:numPr>
        <w:tabs>
          <w:tab w:val="left" w:pos="142"/>
          <w:tab w:val="left" w:pos="993"/>
        </w:tabs>
        <w:ind w:left="0" w:firstLine="709"/>
        <w:jc w:val="both"/>
        <w:rPr>
          <w:bCs/>
          <w:lang w:eastAsia="ru-RU"/>
        </w:rPr>
      </w:pPr>
      <w:r>
        <w:rPr>
          <w:bCs/>
          <w:lang w:eastAsia="ru-RU"/>
        </w:rPr>
        <w:t>Отпуск Товара Держателям Карт осуществляется следующими способами:</w:t>
      </w:r>
    </w:p>
    <w:p w14:paraId="290E8A6C" w14:textId="77777777" w:rsidR="008C3327" w:rsidRPr="00A72243" w:rsidRDefault="00E73A03" w:rsidP="008C3327">
      <w:pPr>
        <w:pStyle w:val="aff9"/>
        <w:tabs>
          <w:tab w:val="left" w:pos="993"/>
        </w:tabs>
        <w:overflowPunct w:val="0"/>
        <w:autoSpaceDE w:val="0"/>
        <w:autoSpaceDN w:val="0"/>
        <w:adjustRightInd w:val="0"/>
        <w:ind w:left="0" w:firstLine="709"/>
        <w:jc w:val="both"/>
      </w:pPr>
      <w:r>
        <w:t xml:space="preserve">- путем предъявления </w:t>
      </w:r>
      <w:r>
        <w:rPr>
          <w:bCs/>
        </w:rPr>
        <w:t>Смарт-карты</w:t>
      </w:r>
      <w:r>
        <w:t xml:space="preserve"> на Терминале;</w:t>
      </w:r>
    </w:p>
    <w:p w14:paraId="2DE11C9D" w14:textId="77777777" w:rsidR="008C3327" w:rsidRPr="00A72243" w:rsidRDefault="00E73A03" w:rsidP="008C3327">
      <w:pPr>
        <w:pStyle w:val="aff9"/>
        <w:tabs>
          <w:tab w:val="left" w:pos="993"/>
        </w:tabs>
        <w:overflowPunct w:val="0"/>
        <w:autoSpaceDE w:val="0"/>
        <w:autoSpaceDN w:val="0"/>
        <w:adjustRightInd w:val="0"/>
        <w:ind w:left="0" w:firstLine="709"/>
        <w:jc w:val="both"/>
      </w:pPr>
      <w:r>
        <w:t xml:space="preserve">- путем предъявления </w:t>
      </w:r>
      <w:r>
        <w:rPr>
          <w:bCs/>
        </w:rPr>
        <w:t>Смарт-карты</w:t>
      </w:r>
      <w:r>
        <w:t xml:space="preserve"> или Виртуальной карты в Мобильном приложении на Терминале;</w:t>
      </w:r>
    </w:p>
    <w:p w14:paraId="30138289" w14:textId="77777777" w:rsidR="008C3327" w:rsidRPr="00A72243" w:rsidRDefault="00E73A03" w:rsidP="008C3327">
      <w:pPr>
        <w:pStyle w:val="aff9"/>
        <w:tabs>
          <w:tab w:val="left" w:pos="993"/>
        </w:tabs>
        <w:overflowPunct w:val="0"/>
        <w:autoSpaceDE w:val="0"/>
        <w:autoSpaceDN w:val="0"/>
        <w:adjustRightInd w:val="0"/>
        <w:ind w:left="0" w:firstLine="709"/>
        <w:jc w:val="both"/>
      </w:pPr>
      <w:r>
        <w:t xml:space="preserve">- путем использования Мобильного приложения Поставщика на Торговой точке с зарегистрированной в Мобильном приложении Поставщика </w:t>
      </w:r>
      <w:r>
        <w:rPr>
          <w:bCs/>
        </w:rPr>
        <w:t>Смарт-карты</w:t>
      </w:r>
      <w:r>
        <w:t xml:space="preserve"> или Виртуальной карты без использования Терминала.</w:t>
      </w:r>
    </w:p>
    <w:p w14:paraId="778390E4" w14:textId="77777777" w:rsidR="008C3327" w:rsidRPr="00A72243" w:rsidRDefault="00E73A03" w:rsidP="008C3327">
      <w:pPr>
        <w:pStyle w:val="aff9"/>
        <w:tabs>
          <w:tab w:val="left" w:pos="993"/>
        </w:tabs>
        <w:overflowPunct w:val="0"/>
        <w:autoSpaceDE w:val="0"/>
        <w:autoSpaceDN w:val="0"/>
        <w:adjustRightInd w:val="0"/>
        <w:ind w:left="0" w:firstLine="709"/>
        <w:jc w:val="both"/>
      </w:pPr>
      <w:r>
        <w:t xml:space="preserve">Отпуск Товара Держателям Карт осуществляется в соответствии с Инструкцией </w:t>
      </w:r>
      <w:r>
        <w:rPr>
          <w:bCs/>
        </w:rPr>
        <w:t>по использованию Смарт-карт, Виртуальных карт и Мобильного приложения размещенной в Личном кабинете.</w:t>
      </w:r>
    </w:p>
    <w:p w14:paraId="0D5A73D7" w14:textId="77777777" w:rsidR="008C3327" w:rsidRPr="00A72243" w:rsidRDefault="00E73A03" w:rsidP="00E73A03">
      <w:pPr>
        <w:widowControl w:val="0"/>
        <w:numPr>
          <w:ilvl w:val="1"/>
          <w:numId w:val="86"/>
        </w:numPr>
        <w:tabs>
          <w:tab w:val="left" w:pos="142"/>
          <w:tab w:val="left" w:pos="993"/>
        </w:tabs>
        <w:ind w:left="0" w:firstLine="709"/>
        <w:jc w:val="both"/>
        <w:rPr>
          <w:bCs/>
          <w:lang w:eastAsia="ru-RU"/>
        </w:rPr>
      </w:pPr>
      <w:r>
        <w:rPr>
          <w:bCs/>
          <w:lang w:eastAsia="ru-RU"/>
        </w:rPr>
        <w:lastRenderedPageBreak/>
        <w:t>Факт передачи Товара Покупателю подтверждается терминальным чеком, распечатываемым на оборудовании, установленном в Торговой точке.</w:t>
      </w:r>
    </w:p>
    <w:p w14:paraId="621AC011" w14:textId="77777777" w:rsidR="008C3327" w:rsidRPr="00A72243" w:rsidRDefault="00E73A03" w:rsidP="00E73A03">
      <w:pPr>
        <w:widowControl w:val="0"/>
        <w:numPr>
          <w:ilvl w:val="1"/>
          <w:numId w:val="86"/>
        </w:numPr>
        <w:tabs>
          <w:tab w:val="left" w:pos="142"/>
          <w:tab w:val="left" w:pos="993"/>
        </w:tabs>
        <w:ind w:left="0" w:firstLine="709"/>
        <w:jc w:val="both"/>
        <w:rPr>
          <w:lang w:eastAsia="ru-RU"/>
        </w:rPr>
      </w:pPr>
      <w:r>
        <w:rPr>
          <w:bCs/>
          <w:lang w:eastAsia="ru-RU"/>
        </w:rPr>
        <w:t>В случае если денежные средства, перечисленные отдельным Грузополучателем на расчетный счет Поставщика для приобретения Товара, израсходованы данным Грузополучателем в полном объеме, получение Товара данным Грузополучателем может быть автоматически заблокировано до дополнительного перечисления указанным</w:t>
      </w:r>
      <w:r>
        <w:rPr>
          <w:lang w:eastAsia="ru-RU"/>
        </w:rPr>
        <w:t xml:space="preserve"> </w:t>
      </w:r>
      <w:r>
        <w:t xml:space="preserve">Грузополучателем </w:t>
      </w:r>
      <w:r>
        <w:rPr>
          <w:lang w:eastAsia="ru-RU"/>
        </w:rPr>
        <w:t>денежных средств в необходимом объеме. Возобновление отпуска Товара производится с момента поступления суммы пополнения на расчетный счет Поставщика.</w:t>
      </w:r>
      <w:r>
        <w:rPr>
          <w:rStyle w:val="af9"/>
          <w:lang w:eastAsia="ru-RU"/>
        </w:rPr>
        <w:footnoteReference w:id="15"/>
      </w:r>
      <w:r>
        <w:rPr>
          <w:lang w:eastAsia="ru-RU"/>
        </w:rPr>
        <w:t xml:space="preserve"> </w:t>
      </w:r>
    </w:p>
    <w:p w14:paraId="37473886" w14:textId="77777777" w:rsidR="008C3327" w:rsidRPr="00A72243" w:rsidRDefault="00E73A03" w:rsidP="00E73A03">
      <w:pPr>
        <w:widowControl w:val="0"/>
        <w:numPr>
          <w:ilvl w:val="1"/>
          <w:numId w:val="86"/>
        </w:numPr>
        <w:tabs>
          <w:tab w:val="left" w:pos="142"/>
          <w:tab w:val="left" w:pos="993"/>
        </w:tabs>
        <w:ind w:left="0" w:firstLine="709"/>
        <w:jc w:val="both"/>
        <w:rPr>
          <w:bCs/>
          <w:lang w:eastAsia="ru-RU"/>
        </w:rPr>
      </w:pPr>
      <w:r>
        <w:rPr>
          <w:bCs/>
          <w:lang w:eastAsia="ru-RU"/>
        </w:rPr>
        <w:t xml:space="preserve">Приемка Товара Покупателем по количеству осуществляется исходя из данных Процессингового центра/процессинговой системы о количестве Товара, переданного Грузополучателю. </w:t>
      </w:r>
    </w:p>
    <w:p w14:paraId="4250392F" w14:textId="77777777" w:rsidR="008C3327" w:rsidRPr="00A72243" w:rsidRDefault="00E73A03" w:rsidP="00E73A03">
      <w:pPr>
        <w:widowControl w:val="0"/>
        <w:numPr>
          <w:ilvl w:val="1"/>
          <w:numId w:val="86"/>
        </w:numPr>
        <w:tabs>
          <w:tab w:val="left" w:pos="142"/>
          <w:tab w:val="left" w:pos="993"/>
        </w:tabs>
        <w:ind w:left="0" w:firstLine="709"/>
        <w:jc w:val="both"/>
        <w:rPr>
          <w:bCs/>
          <w:lang w:eastAsia="ru-RU"/>
        </w:rPr>
      </w:pPr>
      <w:r>
        <w:rPr>
          <w:bCs/>
          <w:lang w:eastAsia="ru-RU"/>
        </w:rPr>
        <w:t xml:space="preserve">Право собственности, а также риск случайной гибели или случайного повреждения Товара переходит от Поставщика к Покупателю в момент получения Держателем Карт Товара на АЗС на основании предъявленной </w:t>
      </w:r>
      <w:r>
        <w:rPr>
          <w:bCs/>
        </w:rPr>
        <w:t>Смарт-карты</w:t>
      </w:r>
      <w:r>
        <w:rPr>
          <w:bCs/>
          <w:lang w:eastAsia="ru-RU"/>
        </w:rPr>
        <w:t xml:space="preserve">, Виртуальной карты, использовании Мобильного приложения Поставщика на Торговой точке с зарегистрированной в Мобильном приложении Поставщика </w:t>
      </w:r>
      <w:r>
        <w:rPr>
          <w:bCs/>
        </w:rPr>
        <w:t>Смарт-карты</w:t>
      </w:r>
      <w:r>
        <w:rPr>
          <w:bCs/>
          <w:lang w:eastAsia="ru-RU"/>
        </w:rPr>
        <w:t>. Моментом получения Товара является дата и время, указанные в терминальном чеке, выданным Держателю Карт оператором АЗС.</w:t>
      </w:r>
    </w:p>
    <w:p w14:paraId="1AAE8503" w14:textId="77777777" w:rsidR="008C3327" w:rsidRPr="00A72243" w:rsidRDefault="00E73A03" w:rsidP="00E73A03">
      <w:pPr>
        <w:widowControl w:val="0"/>
        <w:numPr>
          <w:ilvl w:val="1"/>
          <w:numId w:val="86"/>
        </w:numPr>
        <w:tabs>
          <w:tab w:val="left" w:pos="142"/>
          <w:tab w:val="left" w:pos="993"/>
        </w:tabs>
        <w:ind w:left="0" w:firstLine="709"/>
        <w:jc w:val="both"/>
        <w:rPr>
          <w:bCs/>
          <w:lang w:eastAsia="ru-RU"/>
        </w:rPr>
      </w:pPr>
      <w:r>
        <w:rPr>
          <w:bCs/>
          <w:lang w:eastAsia="ru-RU"/>
        </w:rPr>
        <w:t>В целях обеспечения учета поставленного Товара Грузополучателю (указания его количества в терминальных чеках), Поставщик производит учет, обработку и передачу Грузополучателю информации, связанной с реализацией Товара Держателю Карт по Смарт-картам, Виртуальным картам в форме детализированной расшифровки операций по Смарт-картам, Виртуальным картам (Отчет о транзакциях). Форма детализированной расшифровки операций по Смарт-картам, Виртуальным картам (Отчет о транзакциях) приведена в Приложении № 5 к настоящему Договору.</w:t>
      </w:r>
    </w:p>
    <w:p w14:paraId="34317BC3" w14:textId="77777777" w:rsidR="008C3327" w:rsidRPr="00A72243" w:rsidRDefault="00E73A03" w:rsidP="00E73A03">
      <w:pPr>
        <w:widowControl w:val="0"/>
        <w:numPr>
          <w:ilvl w:val="1"/>
          <w:numId w:val="86"/>
        </w:numPr>
        <w:tabs>
          <w:tab w:val="left" w:pos="142"/>
          <w:tab w:val="left" w:pos="993"/>
        </w:tabs>
        <w:ind w:left="0" w:firstLine="709"/>
        <w:jc w:val="both"/>
        <w:rPr>
          <w:bCs/>
          <w:lang w:eastAsia="ru-RU"/>
        </w:rPr>
      </w:pPr>
      <w:r>
        <w:rPr>
          <w:bCs/>
          <w:lang w:eastAsia="ru-RU"/>
        </w:rPr>
        <w:t xml:space="preserve">Поставка Товара осуществляется путем отпуска Товара Грузополучателю на АЗС в объемах и по видам Товара согласно предъявленным Смарт-картам, Виртуальным картам. </w:t>
      </w:r>
    </w:p>
    <w:p w14:paraId="6965C01A" w14:textId="77777777" w:rsidR="008C3327" w:rsidRPr="00A72243" w:rsidRDefault="00E73A03" w:rsidP="00E73A03">
      <w:pPr>
        <w:widowControl w:val="0"/>
        <w:numPr>
          <w:ilvl w:val="1"/>
          <w:numId w:val="86"/>
        </w:numPr>
        <w:tabs>
          <w:tab w:val="left" w:pos="142"/>
          <w:tab w:val="left" w:pos="993"/>
        </w:tabs>
        <w:ind w:left="0" w:firstLine="709"/>
        <w:jc w:val="both"/>
        <w:rPr>
          <w:bCs/>
          <w:lang w:eastAsia="ru-RU"/>
        </w:rPr>
      </w:pPr>
      <w:r>
        <w:rPr>
          <w:bCs/>
          <w:lang w:eastAsia="ru-RU"/>
        </w:rPr>
        <w:t xml:space="preserve">Объем приобретаемого Товара определяется исходя из потребности Грузополучателя. Ориентировочный объем закупки Товара: бензин Аи-92/Аи-92+ </w:t>
      </w:r>
      <w:proofErr w:type="gramStart"/>
      <w:r>
        <w:rPr>
          <w:bCs/>
          <w:lang w:eastAsia="ru-RU"/>
        </w:rPr>
        <w:t>–  _</w:t>
      </w:r>
      <w:proofErr w:type="gramEnd"/>
      <w:r>
        <w:rPr>
          <w:bCs/>
          <w:lang w:eastAsia="ru-RU"/>
        </w:rPr>
        <w:t>_________ литров; бензин Аи-95/Аи95+ –  __________ литров; дизельное топливо (ДТ/ДТ+) –  __________ литров. Грузополучатель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Грузополучателем, как в меньшем, так и в большем объеме, но не может превышать максимальной цены Договора, указанной в п. 5.1 с учетом пункта 5.2. настоящего Договора.</w:t>
      </w:r>
    </w:p>
    <w:p w14:paraId="7F87A498" w14:textId="77777777" w:rsidR="008C3327" w:rsidRPr="00A72243" w:rsidRDefault="00E73A03" w:rsidP="00E73A03">
      <w:pPr>
        <w:widowControl w:val="0"/>
        <w:numPr>
          <w:ilvl w:val="1"/>
          <w:numId w:val="86"/>
        </w:numPr>
        <w:tabs>
          <w:tab w:val="left" w:pos="142"/>
          <w:tab w:val="left" w:pos="993"/>
        </w:tabs>
        <w:ind w:left="0" w:firstLine="709"/>
        <w:jc w:val="both"/>
        <w:rPr>
          <w:bCs/>
          <w:lang w:eastAsia="ru-RU"/>
        </w:rPr>
      </w:pPr>
      <w:r>
        <w:rPr>
          <w:bCs/>
          <w:lang w:eastAsia="ru-RU"/>
        </w:rPr>
        <w:t>Срок поставки Товара: Поставщик должен обеспечить заправку топливом автотранспорта Грузополучателя в круглосуточном режиме (24 часа в сутки) не менее чем на 90% АЗС.</w:t>
      </w:r>
    </w:p>
    <w:p w14:paraId="11C264CA" w14:textId="77777777" w:rsidR="008C3327" w:rsidRPr="00A72243" w:rsidRDefault="00E73A03" w:rsidP="00E73A03">
      <w:pPr>
        <w:widowControl w:val="0"/>
        <w:numPr>
          <w:ilvl w:val="1"/>
          <w:numId w:val="86"/>
        </w:numPr>
        <w:tabs>
          <w:tab w:val="left" w:pos="142"/>
          <w:tab w:val="left" w:pos="993"/>
        </w:tabs>
        <w:ind w:left="0" w:firstLine="709"/>
        <w:jc w:val="both"/>
        <w:rPr>
          <w:bCs/>
          <w:lang w:eastAsia="ru-RU"/>
        </w:rPr>
      </w:pPr>
      <w:r>
        <w:rPr>
          <w:bCs/>
          <w:lang w:eastAsia="ru-RU"/>
        </w:rPr>
        <w:t>Период поставки Товара: с 01 января 2025 г. по 31 декабря 2025 г. включительно.</w:t>
      </w:r>
    </w:p>
    <w:p w14:paraId="69A15FBD" w14:textId="77777777" w:rsidR="008C3327" w:rsidRPr="00A72243" w:rsidRDefault="008C3327" w:rsidP="008C3327">
      <w:pPr>
        <w:ind w:firstLine="709"/>
        <w:jc w:val="both"/>
        <w:rPr>
          <w:szCs w:val="20"/>
          <w:lang w:eastAsia="ru-RU"/>
        </w:rPr>
      </w:pPr>
    </w:p>
    <w:p w14:paraId="6EE2C500" w14:textId="77777777" w:rsidR="008C3327" w:rsidRPr="00A72243" w:rsidRDefault="00E73A03" w:rsidP="00E73A03">
      <w:pPr>
        <w:pStyle w:val="aff9"/>
        <w:numPr>
          <w:ilvl w:val="0"/>
          <w:numId w:val="86"/>
        </w:numPr>
        <w:tabs>
          <w:tab w:val="left" w:pos="142"/>
          <w:tab w:val="left" w:pos="993"/>
        </w:tabs>
        <w:jc w:val="center"/>
        <w:rPr>
          <w:b/>
          <w:bCs/>
        </w:rPr>
      </w:pPr>
      <w:r>
        <w:rPr>
          <w:b/>
          <w:bCs/>
        </w:rPr>
        <w:t>Цена Договора и порядок расчетов</w:t>
      </w:r>
    </w:p>
    <w:p w14:paraId="0CAC8E0F" w14:textId="77777777" w:rsidR="008C3327" w:rsidRPr="00A72243" w:rsidRDefault="008C3327" w:rsidP="008C3327">
      <w:pPr>
        <w:pStyle w:val="aff9"/>
        <w:tabs>
          <w:tab w:val="left" w:pos="142"/>
          <w:tab w:val="left" w:pos="993"/>
        </w:tabs>
        <w:ind w:left="360"/>
        <w:rPr>
          <w:b/>
          <w:bCs/>
        </w:rPr>
      </w:pPr>
    </w:p>
    <w:p w14:paraId="52D28F11" w14:textId="77777777" w:rsidR="008C3327" w:rsidRPr="00A72243" w:rsidRDefault="00E73A03" w:rsidP="00E73A03">
      <w:pPr>
        <w:widowControl w:val="0"/>
        <w:numPr>
          <w:ilvl w:val="1"/>
          <w:numId w:val="86"/>
        </w:numPr>
        <w:tabs>
          <w:tab w:val="left" w:pos="142"/>
          <w:tab w:val="left" w:pos="993"/>
        </w:tabs>
        <w:ind w:left="0" w:firstLine="709"/>
        <w:jc w:val="both"/>
        <w:rPr>
          <w:lang w:eastAsia="ru-RU"/>
        </w:rPr>
      </w:pPr>
      <w:r>
        <w:rPr>
          <w:lang w:eastAsia="ru-RU"/>
        </w:rPr>
        <w:t xml:space="preserve">Общая цена настоящего Договора складывается из стоимости переданного Товара с учетом цены стелы и условий пункта 5.4 настоящего Договора, </w:t>
      </w:r>
      <w:r>
        <w:rPr>
          <w:i/>
          <w:lang w:eastAsia="ru-RU"/>
        </w:rPr>
        <w:t>стоимости замены Карт (в случае замены Карт (при их механическом повреждении либо утрате Грузополучателем) Поставщиком на платной основе)</w:t>
      </w:r>
      <w:r>
        <w:rPr>
          <w:rStyle w:val="af9"/>
          <w:i/>
          <w:lang w:eastAsia="ru-RU"/>
        </w:rPr>
        <w:footnoteReference w:id="16"/>
      </w:r>
      <w:r>
        <w:rPr>
          <w:lang w:eastAsia="ru-RU"/>
        </w:rPr>
        <w:t xml:space="preserve"> и не должна превышать</w:t>
      </w:r>
      <w:r>
        <w:t xml:space="preserve"> </w:t>
      </w:r>
      <w:r>
        <w:rPr>
          <w:lang w:eastAsia="ru-RU"/>
        </w:rPr>
        <w:t xml:space="preserve">____________ (_____________) </w:t>
      </w:r>
      <w:r>
        <w:rPr>
          <w:lang w:eastAsia="ru-RU"/>
        </w:rPr>
        <w:lastRenderedPageBreak/>
        <w:t>рублей ___ копеек с учетом НДС (20%) – ____________ (_______________) ___ копеек</w:t>
      </w:r>
      <w:r>
        <w:rPr>
          <w:rStyle w:val="af9"/>
          <w:lang w:eastAsia="ru-RU"/>
        </w:rPr>
        <w:footnoteReference w:id="17"/>
      </w:r>
      <w:r>
        <w:rPr>
          <w:lang w:eastAsia="ru-RU"/>
        </w:rPr>
        <w:t>. При достижении указанного лимита расчетов, с учетом пункта 5.2.  Договора, настоящий Договор автоматически расторгается.</w:t>
      </w:r>
    </w:p>
    <w:p w14:paraId="72C77329" w14:textId="77777777" w:rsidR="008C3327" w:rsidRPr="00A72243" w:rsidRDefault="00E73A03" w:rsidP="00E73A03">
      <w:pPr>
        <w:widowControl w:val="0"/>
        <w:numPr>
          <w:ilvl w:val="1"/>
          <w:numId w:val="86"/>
        </w:numPr>
        <w:tabs>
          <w:tab w:val="left" w:pos="142"/>
          <w:tab w:val="left" w:pos="993"/>
        </w:tabs>
        <w:ind w:left="0" w:firstLine="709"/>
        <w:jc w:val="both"/>
        <w:rPr>
          <w:rFonts w:eastAsia="MS Mincho"/>
          <w:bCs/>
        </w:rPr>
      </w:pPr>
      <w:r>
        <w:rPr>
          <w:lang w:eastAsia="ru-RU"/>
        </w:rPr>
        <w:t>Общая цена настоящего Договора в процессе его исполнения может</w:t>
      </w:r>
      <w:r>
        <w:t xml:space="preserve"> быть увеличена без проведения дополнительных закупочных процедур, не более чем на 30% от максимальной цены Договора, указанной в пункте 5.1, за весь срок действия Договора за счет увеличения количества закупаемого Товара при сохранении метода расчета стоимости единицы Товара неизменным. </w:t>
      </w:r>
    </w:p>
    <w:p w14:paraId="6899F2FD" w14:textId="77777777" w:rsidR="008C3327" w:rsidRPr="00A72243" w:rsidRDefault="00E73A03" w:rsidP="00E73A03">
      <w:pPr>
        <w:widowControl w:val="0"/>
        <w:numPr>
          <w:ilvl w:val="1"/>
          <w:numId w:val="86"/>
        </w:numPr>
        <w:tabs>
          <w:tab w:val="left" w:pos="142"/>
          <w:tab w:val="left" w:pos="993"/>
        </w:tabs>
        <w:ind w:left="0" w:firstLine="709"/>
        <w:jc w:val="both"/>
        <w:rPr>
          <w:lang w:eastAsia="ru-RU"/>
        </w:rPr>
      </w:pPr>
      <w:r>
        <w:rPr>
          <w:lang w:eastAsia="ru-RU"/>
        </w:rPr>
        <w:t xml:space="preserve">Цена единицы Товара (цена 1 (одного) литра топлива), представленная на стеле АЗС Поставщика, должна учитывать стоимость Топлива, стоимость Карт, Виртуальных карт (включая их доставку), стоимость замены Карт при отказе работы оборудования Поставщика со </w:t>
      </w:r>
      <w:r>
        <w:rPr>
          <w:bCs/>
        </w:rPr>
        <w:t>Смарт-карт</w:t>
      </w:r>
      <w:r>
        <w:rPr>
          <w:lang w:eastAsia="ru-RU"/>
        </w:rPr>
        <w:t xml:space="preserve">ой (в случае если на </w:t>
      </w:r>
      <w:r>
        <w:rPr>
          <w:bCs/>
        </w:rPr>
        <w:t xml:space="preserve">Смарт-карте </w:t>
      </w:r>
      <w:r>
        <w:rPr>
          <w:lang w:eastAsia="ru-RU"/>
        </w:rPr>
        <w:t xml:space="preserve">отсутствуют механические повреждения) или в случае некачественного изготовления </w:t>
      </w:r>
      <w:r>
        <w:rPr>
          <w:bCs/>
        </w:rPr>
        <w:t>Смарт-карты</w:t>
      </w:r>
      <w:r>
        <w:rPr>
          <w:lang w:eastAsia="ru-RU"/>
        </w:rPr>
        <w:t xml:space="preserve"> (включая их доставку), стоимость Сервисных услуг, все виды налогов, сборов, а также все расходы Поставщика, связанные с исполнением Договора.</w:t>
      </w:r>
    </w:p>
    <w:p w14:paraId="750BC0EE" w14:textId="77777777" w:rsidR="008C3327" w:rsidRPr="00A72243" w:rsidRDefault="00E73A03" w:rsidP="00E73A03">
      <w:pPr>
        <w:widowControl w:val="0"/>
        <w:numPr>
          <w:ilvl w:val="1"/>
          <w:numId w:val="86"/>
        </w:numPr>
        <w:tabs>
          <w:tab w:val="left" w:pos="142"/>
          <w:tab w:val="left" w:pos="993"/>
        </w:tabs>
        <w:ind w:left="0" w:firstLine="709"/>
        <w:jc w:val="both"/>
        <w:rPr>
          <w:lang w:eastAsia="ru-RU"/>
        </w:rPr>
      </w:pPr>
      <w:r>
        <w:rPr>
          <w:lang w:eastAsia="ru-RU"/>
        </w:rPr>
        <w:t xml:space="preserve">Цена за единицу Товара рассчитывается в соответствии с Протоколом согласования договорной цены (Приложение № 6 к Договору), исходя из цен, действующих на Торговых точках (АЗС) на дату получения Грузополучателем Товара («цена стелы») </w:t>
      </w:r>
      <w:r>
        <w:t>уменьшенных в конце расчетного месяца на установленный Поставщиком дисконт (при его наличии)</w:t>
      </w:r>
      <w:r>
        <w:rPr>
          <w:szCs w:val="20"/>
          <w:lang w:eastAsia="ru-RU"/>
        </w:rPr>
        <w:t>.</w:t>
      </w:r>
    </w:p>
    <w:p w14:paraId="5EF54F50" w14:textId="77777777" w:rsidR="008C3327" w:rsidRPr="00A72243" w:rsidRDefault="00E73A03" w:rsidP="00E73A03">
      <w:pPr>
        <w:widowControl w:val="0"/>
        <w:numPr>
          <w:ilvl w:val="1"/>
          <w:numId w:val="86"/>
        </w:numPr>
        <w:tabs>
          <w:tab w:val="left" w:pos="142"/>
          <w:tab w:val="left" w:pos="993"/>
        </w:tabs>
        <w:ind w:left="0" w:firstLine="709"/>
        <w:jc w:val="both"/>
        <w:rPr>
          <w:i/>
          <w:lang w:eastAsia="ru-RU"/>
        </w:rPr>
      </w:pPr>
      <w:r>
        <w:rPr>
          <w:i/>
          <w:lang w:eastAsia="ru-RU"/>
        </w:rPr>
        <w:t xml:space="preserve">Стоимость замены </w:t>
      </w:r>
      <w:r>
        <w:rPr>
          <w:bCs/>
          <w:i/>
        </w:rPr>
        <w:t>Смарт-карты</w:t>
      </w:r>
      <w:r>
        <w:rPr>
          <w:i/>
          <w:lang w:eastAsia="ru-RU"/>
        </w:rPr>
        <w:t xml:space="preserve"> вследствие ее механического повреждения либо утраты составляет ______ (__________) рублей ___ копеек с учетом НДС (20%) за 1 (одну) штуку.</w:t>
      </w:r>
      <w:r>
        <w:rPr>
          <w:rStyle w:val="af9"/>
          <w:i/>
          <w:lang w:eastAsia="ru-RU"/>
        </w:rPr>
        <w:footnoteReference w:id="18"/>
      </w:r>
    </w:p>
    <w:p w14:paraId="03F09CCA" w14:textId="77777777" w:rsidR="008C3327" w:rsidRPr="00A72243" w:rsidRDefault="00E73A03" w:rsidP="00E73A03">
      <w:pPr>
        <w:widowControl w:val="0"/>
        <w:numPr>
          <w:ilvl w:val="1"/>
          <w:numId w:val="86"/>
        </w:numPr>
        <w:tabs>
          <w:tab w:val="left" w:pos="142"/>
          <w:tab w:val="left" w:pos="993"/>
        </w:tabs>
        <w:ind w:left="0" w:firstLine="709"/>
        <w:jc w:val="both"/>
        <w:rPr>
          <w:lang w:eastAsia="ru-RU"/>
        </w:rPr>
      </w:pPr>
      <w:r>
        <w:rPr>
          <w:lang w:eastAsia="ru-RU"/>
        </w:rPr>
        <w:t>Грузополучатель производит оплату за фактически поставленный в отчетном месяце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предоставленного Поставщиком счета</w:t>
      </w:r>
      <w:r>
        <w:t>/счет-фактуры</w:t>
      </w:r>
      <w:r>
        <w:rPr>
          <w:lang w:eastAsia="ru-RU"/>
        </w:rPr>
        <w:t>.</w:t>
      </w:r>
    </w:p>
    <w:p w14:paraId="40BB9400" w14:textId="77777777" w:rsidR="008C3327" w:rsidRPr="00A72243" w:rsidRDefault="00E73A03" w:rsidP="008C3327">
      <w:pPr>
        <w:pStyle w:val="1a"/>
        <w:ind w:firstLine="709"/>
        <w:rPr>
          <w:b/>
          <w:i/>
          <w:sz w:val="24"/>
          <w:szCs w:val="24"/>
        </w:rPr>
      </w:pPr>
      <w:r>
        <w:rPr>
          <w:b/>
          <w:i/>
          <w:sz w:val="24"/>
          <w:szCs w:val="24"/>
        </w:rPr>
        <w:t xml:space="preserve">либо </w:t>
      </w:r>
    </w:p>
    <w:p w14:paraId="77299AB0" w14:textId="77777777" w:rsidR="008C3327" w:rsidRPr="00A72243" w:rsidRDefault="00E73A03" w:rsidP="008C3327">
      <w:pPr>
        <w:pStyle w:val="1a"/>
        <w:ind w:firstLine="709"/>
        <w:rPr>
          <w:sz w:val="24"/>
          <w:szCs w:val="24"/>
        </w:rPr>
      </w:pPr>
      <w:r>
        <w:rPr>
          <w:sz w:val="24"/>
          <w:szCs w:val="24"/>
        </w:rPr>
        <w:t>Оплата Товара производится Грузополучателем авансовым платежом в размере ____%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w:t>
      </w:r>
    </w:p>
    <w:p w14:paraId="12205836" w14:textId="77777777" w:rsidR="008C3327" w:rsidRPr="00A72243" w:rsidRDefault="00E73A03" w:rsidP="008C3327">
      <w:pPr>
        <w:tabs>
          <w:tab w:val="left" w:pos="142"/>
          <w:tab w:val="left" w:pos="993"/>
        </w:tabs>
        <w:ind w:firstLine="709"/>
        <w:jc w:val="both"/>
      </w:pPr>
      <w:r>
        <w:rPr>
          <w:i/>
        </w:rPr>
        <w:t>Окончательная оплата (в случае авансирования менее 100%) за фактически поставленный в отчетном месяце 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предоставленного Поставщиком счета/счет-фактуры</w:t>
      </w:r>
      <w:r>
        <w:t>.</w:t>
      </w:r>
      <w:r>
        <w:rPr>
          <w:rStyle w:val="af9"/>
        </w:rPr>
        <w:footnoteReference w:id="19"/>
      </w:r>
    </w:p>
    <w:p w14:paraId="7DE4D645" w14:textId="77777777" w:rsidR="008C3327" w:rsidRPr="00A72243" w:rsidRDefault="00E73A03" w:rsidP="00E73A03">
      <w:pPr>
        <w:widowControl w:val="0"/>
        <w:numPr>
          <w:ilvl w:val="1"/>
          <w:numId w:val="86"/>
        </w:numPr>
        <w:tabs>
          <w:tab w:val="left" w:pos="142"/>
          <w:tab w:val="left" w:pos="993"/>
        </w:tabs>
        <w:ind w:left="0" w:firstLine="709"/>
        <w:jc w:val="both"/>
      </w:pPr>
      <w:r>
        <w:t>В случае, если по итогам отчетного месяца сумма предоплаты превышает стоимость выбранного Товара, остаток переходит на следующий календарный месяц.</w:t>
      </w:r>
    </w:p>
    <w:p w14:paraId="4EFD2048" w14:textId="77777777" w:rsidR="008C3327" w:rsidRPr="00A72243" w:rsidRDefault="00E73A03" w:rsidP="00E73A03">
      <w:pPr>
        <w:widowControl w:val="0"/>
        <w:numPr>
          <w:ilvl w:val="1"/>
          <w:numId w:val="86"/>
        </w:numPr>
        <w:tabs>
          <w:tab w:val="left" w:pos="142"/>
          <w:tab w:val="left" w:pos="993"/>
        </w:tabs>
        <w:ind w:left="0" w:firstLine="709"/>
        <w:jc w:val="both"/>
        <w:rPr>
          <w:lang w:eastAsia="ru-RU"/>
        </w:rPr>
      </w:pPr>
      <w:r>
        <w:rPr>
          <w:i/>
          <w:lang w:eastAsia="ru-RU"/>
        </w:rPr>
        <w:t xml:space="preserve">Оплата замены Карт </w:t>
      </w:r>
      <w:r>
        <w:rPr>
          <w:i/>
        </w:rPr>
        <w:t xml:space="preserve">вследствие их механического повреждения либо утраты </w:t>
      </w:r>
      <w:r>
        <w:rPr>
          <w:i/>
          <w:lang w:eastAsia="ru-RU"/>
        </w:rPr>
        <w:t xml:space="preserve">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Карт, путем перечисления денежных средств на расчетный счет Поставщика в </w:t>
      </w:r>
      <w:r>
        <w:rPr>
          <w:i/>
          <w:lang w:eastAsia="ru-RU"/>
        </w:rPr>
        <w:lastRenderedPageBreak/>
        <w:t>течение 10 (десяти) календарных дней с даты получения счета.</w:t>
      </w:r>
      <w:r>
        <w:rPr>
          <w:rStyle w:val="af9"/>
          <w:i/>
          <w:lang w:eastAsia="ru-RU"/>
        </w:rPr>
        <w:footnoteReference w:id="20"/>
      </w:r>
    </w:p>
    <w:p w14:paraId="5FCC56E0" w14:textId="77777777" w:rsidR="008C3327" w:rsidRPr="00A72243" w:rsidRDefault="00E73A03" w:rsidP="00E73A03">
      <w:pPr>
        <w:widowControl w:val="0"/>
        <w:numPr>
          <w:ilvl w:val="1"/>
          <w:numId w:val="86"/>
        </w:numPr>
        <w:tabs>
          <w:tab w:val="left" w:pos="142"/>
          <w:tab w:val="left" w:pos="993"/>
        </w:tabs>
        <w:ind w:left="0" w:firstLine="709"/>
        <w:jc w:val="both"/>
        <w:rPr>
          <w:lang w:eastAsia="ru-RU"/>
        </w:rPr>
      </w:pPr>
      <w:r>
        <w:rPr>
          <w:lang w:eastAsia="ru-RU"/>
        </w:rPr>
        <w:t xml:space="preserve">Датой оплаты считается дата поступления денежных средств на расчетный счет Поставщика. </w:t>
      </w:r>
    </w:p>
    <w:p w14:paraId="3D2DBEB8" w14:textId="77777777" w:rsidR="008C3327" w:rsidRPr="00A72243" w:rsidRDefault="00E73A03" w:rsidP="00E73A03">
      <w:pPr>
        <w:widowControl w:val="0"/>
        <w:numPr>
          <w:ilvl w:val="1"/>
          <w:numId w:val="86"/>
        </w:numPr>
        <w:tabs>
          <w:tab w:val="left" w:pos="142"/>
          <w:tab w:val="left" w:pos="993"/>
        </w:tabs>
        <w:ind w:left="0" w:firstLine="709"/>
        <w:jc w:val="both"/>
        <w:rPr>
          <w:lang w:eastAsia="ru-RU"/>
        </w:rPr>
      </w:pPr>
      <w:r>
        <w:rPr>
          <w:lang w:eastAsia="ru-RU"/>
        </w:rPr>
        <w:t>В случае выборки отдельным Грузополучателем Товара по Смарт-картам, Виртуальным картам сверх оплаченного количества, оплата превышенного лимита производится из очередного авансового платежа данного Грузополучателя.</w:t>
      </w:r>
    </w:p>
    <w:p w14:paraId="1EFA6F8A" w14:textId="77777777" w:rsidR="008C3327" w:rsidRPr="00A72243" w:rsidRDefault="008C3327" w:rsidP="008C3327">
      <w:pPr>
        <w:tabs>
          <w:tab w:val="left" w:pos="142"/>
          <w:tab w:val="left" w:pos="993"/>
        </w:tabs>
        <w:ind w:firstLine="709"/>
      </w:pPr>
    </w:p>
    <w:p w14:paraId="0895BAAE" w14:textId="77777777" w:rsidR="008C3327" w:rsidRPr="00A72243" w:rsidRDefault="00E73A03" w:rsidP="00E73A03">
      <w:pPr>
        <w:pStyle w:val="aff9"/>
        <w:numPr>
          <w:ilvl w:val="0"/>
          <w:numId w:val="86"/>
        </w:numPr>
        <w:tabs>
          <w:tab w:val="left" w:pos="142"/>
          <w:tab w:val="left" w:pos="993"/>
        </w:tabs>
        <w:jc w:val="center"/>
        <w:rPr>
          <w:b/>
          <w:bCs/>
        </w:rPr>
      </w:pPr>
      <w:r>
        <w:rPr>
          <w:b/>
          <w:bCs/>
        </w:rPr>
        <w:t>Права и обязанности Сторон</w:t>
      </w:r>
    </w:p>
    <w:p w14:paraId="73276BDE" w14:textId="77777777" w:rsidR="008C3327" w:rsidRPr="00A72243" w:rsidRDefault="008C3327" w:rsidP="008C3327">
      <w:pPr>
        <w:tabs>
          <w:tab w:val="left" w:pos="142"/>
          <w:tab w:val="left" w:pos="993"/>
        </w:tabs>
        <w:ind w:left="1069"/>
        <w:jc w:val="center"/>
        <w:rPr>
          <w:bCs/>
        </w:rPr>
      </w:pPr>
    </w:p>
    <w:p w14:paraId="4A620880" w14:textId="77777777" w:rsidR="008C3327" w:rsidRPr="00A72243" w:rsidRDefault="00E73A03" w:rsidP="00E73A03">
      <w:pPr>
        <w:widowControl w:val="0"/>
        <w:numPr>
          <w:ilvl w:val="1"/>
          <w:numId w:val="86"/>
        </w:numPr>
        <w:tabs>
          <w:tab w:val="left" w:pos="142"/>
          <w:tab w:val="left" w:pos="993"/>
        </w:tabs>
        <w:ind w:left="0" w:firstLine="709"/>
        <w:jc w:val="both"/>
        <w:rPr>
          <w:lang w:eastAsia="ru-RU"/>
        </w:rPr>
      </w:pPr>
      <w:r>
        <w:rPr>
          <w:lang w:eastAsia="ru-RU"/>
        </w:rPr>
        <w:t xml:space="preserve">Покупатель обязуется: </w:t>
      </w:r>
    </w:p>
    <w:p w14:paraId="2DED0339" w14:textId="77777777" w:rsidR="008C3327" w:rsidRPr="00A72243" w:rsidRDefault="008C3327" w:rsidP="00E73A03">
      <w:pPr>
        <w:pStyle w:val="aff9"/>
        <w:numPr>
          <w:ilvl w:val="0"/>
          <w:numId w:val="88"/>
        </w:numPr>
        <w:tabs>
          <w:tab w:val="left" w:pos="142"/>
        </w:tabs>
        <w:jc w:val="both"/>
        <w:rPr>
          <w:bCs/>
          <w:vanish/>
        </w:rPr>
      </w:pPr>
    </w:p>
    <w:p w14:paraId="78A16AAF" w14:textId="77777777" w:rsidR="008C3327" w:rsidRPr="00A72243" w:rsidRDefault="008C3327" w:rsidP="00E73A03">
      <w:pPr>
        <w:pStyle w:val="aff9"/>
        <w:numPr>
          <w:ilvl w:val="0"/>
          <w:numId w:val="88"/>
        </w:numPr>
        <w:tabs>
          <w:tab w:val="left" w:pos="142"/>
        </w:tabs>
        <w:jc w:val="both"/>
        <w:rPr>
          <w:bCs/>
          <w:vanish/>
        </w:rPr>
      </w:pPr>
    </w:p>
    <w:p w14:paraId="6386B8A1" w14:textId="77777777" w:rsidR="008C3327" w:rsidRPr="00A72243" w:rsidRDefault="008C3327" w:rsidP="00E73A03">
      <w:pPr>
        <w:pStyle w:val="aff9"/>
        <w:numPr>
          <w:ilvl w:val="1"/>
          <w:numId w:val="88"/>
        </w:numPr>
        <w:tabs>
          <w:tab w:val="left" w:pos="142"/>
        </w:tabs>
        <w:jc w:val="both"/>
        <w:rPr>
          <w:bCs/>
          <w:vanish/>
        </w:rPr>
      </w:pPr>
    </w:p>
    <w:p w14:paraId="4265D879" w14:textId="77777777" w:rsidR="008C3327" w:rsidRPr="00A72243" w:rsidRDefault="00E73A03" w:rsidP="00E73A03">
      <w:pPr>
        <w:numPr>
          <w:ilvl w:val="2"/>
          <w:numId w:val="88"/>
        </w:numPr>
        <w:tabs>
          <w:tab w:val="left" w:pos="142"/>
        </w:tabs>
        <w:ind w:left="0" w:firstLine="709"/>
        <w:jc w:val="both"/>
        <w:rPr>
          <w:bCs/>
        </w:rPr>
      </w:pPr>
      <w:r>
        <w:rPr>
          <w:bCs/>
        </w:rPr>
        <w:t>Соблюдать установленный Договором порядок и условия получения Товара на Торговых точках (АЗС).</w:t>
      </w:r>
    </w:p>
    <w:p w14:paraId="582E6795" w14:textId="77777777" w:rsidR="008C3327" w:rsidRPr="00A72243" w:rsidRDefault="00E73A03" w:rsidP="00E73A03">
      <w:pPr>
        <w:numPr>
          <w:ilvl w:val="2"/>
          <w:numId w:val="88"/>
        </w:numPr>
        <w:tabs>
          <w:tab w:val="left" w:pos="142"/>
        </w:tabs>
        <w:ind w:left="0" w:firstLine="709"/>
        <w:jc w:val="both"/>
        <w:rPr>
          <w:bCs/>
        </w:rPr>
      </w:pPr>
      <w:r>
        <w:rPr>
          <w:bCs/>
        </w:rPr>
        <w:t>Осуществлять перечисление денежных средств в виде предварительной оплаты на расчетный счет Поставщика в течение срока действия Договора в размере, необходимом для оплаты предполагаемого к получению Товара.</w:t>
      </w:r>
      <w:r>
        <w:rPr>
          <w:rStyle w:val="af9"/>
          <w:bCs/>
        </w:rPr>
        <w:footnoteReference w:id="21"/>
      </w:r>
      <w:r>
        <w:rPr>
          <w:bCs/>
        </w:rPr>
        <w:t xml:space="preserve"> </w:t>
      </w:r>
    </w:p>
    <w:p w14:paraId="07489FDD" w14:textId="77777777" w:rsidR="008C3327" w:rsidRPr="00A72243" w:rsidRDefault="00E73A03" w:rsidP="00E73A03">
      <w:pPr>
        <w:numPr>
          <w:ilvl w:val="2"/>
          <w:numId w:val="88"/>
        </w:numPr>
        <w:tabs>
          <w:tab w:val="left" w:pos="142"/>
        </w:tabs>
        <w:ind w:left="0" w:firstLine="709"/>
        <w:jc w:val="both"/>
        <w:rPr>
          <w:bCs/>
        </w:rPr>
      </w:pPr>
      <w:r>
        <w:rPr>
          <w:bCs/>
        </w:rPr>
        <w:t xml:space="preserve">Самостоятельно контролировать остаток денежных средств на лицевом счете с использованием личной страницы на Интернет-сайте Поставщика: </w:t>
      </w:r>
      <w:hyperlink r:id="rId35" w:history="1">
        <w:r>
          <w:rPr>
            <w:bCs/>
          </w:rPr>
          <w:t>_________________</w:t>
        </w:r>
      </w:hyperlink>
      <w:r>
        <w:t xml:space="preserve"> </w:t>
      </w:r>
      <w:r>
        <w:rPr>
          <w:bCs/>
        </w:rPr>
        <w:t>и обеспечивать его своевременное пополнение.</w:t>
      </w:r>
    </w:p>
    <w:p w14:paraId="0829A7DF" w14:textId="77777777" w:rsidR="008C3327" w:rsidRPr="00A72243" w:rsidRDefault="00E73A03" w:rsidP="00E73A03">
      <w:pPr>
        <w:numPr>
          <w:ilvl w:val="2"/>
          <w:numId w:val="88"/>
        </w:numPr>
        <w:tabs>
          <w:tab w:val="left" w:pos="142"/>
        </w:tabs>
        <w:ind w:left="0" w:firstLine="709"/>
        <w:jc w:val="both"/>
        <w:rPr>
          <w:bCs/>
        </w:rPr>
      </w:pPr>
      <w:r>
        <w:rPr>
          <w:bCs/>
        </w:rPr>
        <w:t xml:space="preserve">Ознакомить Держателя Карт с </w:t>
      </w:r>
      <w:r>
        <w:t xml:space="preserve">Инструкцией Инструкции по использованию Смарт-карт, Виртуальных карт и Мобильного приложения </w:t>
      </w:r>
      <w:r>
        <w:rPr>
          <w:bCs/>
        </w:rPr>
        <w:t xml:space="preserve">(Приложение № 4 к настоящему Договору). </w:t>
      </w:r>
    </w:p>
    <w:p w14:paraId="4119CD89" w14:textId="77777777" w:rsidR="008C3327" w:rsidRPr="00A72243" w:rsidRDefault="00E73A03" w:rsidP="00E73A03">
      <w:pPr>
        <w:numPr>
          <w:ilvl w:val="2"/>
          <w:numId w:val="88"/>
        </w:numPr>
        <w:tabs>
          <w:tab w:val="left" w:pos="142"/>
          <w:tab w:val="left" w:pos="1418"/>
        </w:tabs>
        <w:ind w:left="0" w:firstLine="709"/>
        <w:jc w:val="both"/>
        <w:rPr>
          <w:bCs/>
        </w:rPr>
      </w:pPr>
      <w:r>
        <w:rPr>
          <w:bCs/>
        </w:rPr>
        <w:t>В случае, если Грузополучатель по каким-либо обстоятельствам лишился возможности владеть и/или пользоваться Смарт-картой, Виртуальной картой незамедлительно заявить о данном факте Поставщику по телефону: __________, с обязательным подтверждением заявки на блокировку в течение 24 часов посредством Личного кабинета, электронной почте: __________</w:t>
      </w:r>
      <w:hyperlink r:id="rId36" w:history="1"/>
      <w:r>
        <w:rPr>
          <w:bCs/>
        </w:rPr>
        <w:t xml:space="preserve"> или по факсу с указанием номера Смарт-карты.</w:t>
      </w:r>
    </w:p>
    <w:p w14:paraId="15EECB1A" w14:textId="77777777" w:rsidR="008C3327" w:rsidRPr="00A72243" w:rsidRDefault="00E73A03" w:rsidP="00E73A03">
      <w:pPr>
        <w:numPr>
          <w:ilvl w:val="2"/>
          <w:numId w:val="88"/>
        </w:numPr>
        <w:tabs>
          <w:tab w:val="left" w:pos="142"/>
        </w:tabs>
        <w:ind w:left="0" w:firstLine="709"/>
        <w:jc w:val="both"/>
        <w:rPr>
          <w:bCs/>
        </w:rPr>
      </w:pPr>
      <w:r>
        <w:rPr>
          <w:bCs/>
        </w:rPr>
        <w:t xml:space="preserve">В течение 5 (пяти) календарных дней с момента получения отчетных документов от Поставщика, подписать и направить в адрес Поставщика подписанные со своей стороны экземпляры документов или предоставить мотивированный отказ в их подписании. </w:t>
      </w:r>
    </w:p>
    <w:p w14:paraId="04F25F1E" w14:textId="77777777" w:rsidR="008C3327" w:rsidRPr="00A72243" w:rsidRDefault="00E73A03" w:rsidP="00E73A03">
      <w:pPr>
        <w:numPr>
          <w:ilvl w:val="2"/>
          <w:numId w:val="88"/>
        </w:numPr>
        <w:tabs>
          <w:tab w:val="left" w:pos="142"/>
          <w:tab w:val="left" w:pos="1418"/>
        </w:tabs>
        <w:ind w:left="0" w:firstLine="709"/>
        <w:jc w:val="both"/>
        <w:rPr>
          <w:bCs/>
        </w:rPr>
      </w:pPr>
      <w:r>
        <w:rPr>
          <w:bCs/>
        </w:rPr>
        <w:t>В случае прекращения действия Договора, в срок не позднее 10 (десяти) рабочих дней с даты подписания Акта сверки взаиморасчетов, при наличии подтвержденной задолженности перед Поставщиком, оплатить Поставщику данную задолженность.</w:t>
      </w:r>
    </w:p>
    <w:p w14:paraId="6137BDFD" w14:textId="77777777" w:rsidR="008C3327" w:rsidRPr="00A72243" w:rsidRDefault="00E73A03" w:rsidP="00E73A03">
      <w:pPr>
        <w:widowControl w:val="0"/>
        <w:numPr>
          <w:ilvl w:val="1"/>
          <w:numId w:val="86"/>
        </w:numPr>
        <w:tabs>
          <w:tab w:val="left" w:pos="142"/>
          <w:tab w:val="left" w:pos="993"/>
        </w:tabs>
        <w:ind w:left="0" w:firstLine="709"/>
        <w:jc w:val="both"/>
        <w:rPr>
          <w:lang w:eastAsia="ru-RU"/>
        </w:rPr>
      </w:pPr>
      <w:r>
        <w:rPr>
          <w:lang w:eastAsia="ru-RU"/>
        </w:rPr>
        <w:t>Покупатель имеет право:</w:t>
      </w:r>
    </w:p>
    <w:p w14:paraId="328086AD" w14:textId="77777777" w:rsidR="008C3327" w:rsidRPr="00A72243" w:rsidRDefault="008C3327" w:rsidP="00E73A03">
      <w:pPr>
        <w:pStyle w:val="aff9"/>
        <w:numPr>
          <w:ilvl w:val="1"/>
          <w:numId w:val="88"/>
        </w:numPr>
        <w:tabs>
          <w:tab w:val="left" w:pos="142"/>
        </w:tabs>
        <w:jc w:val="both"/>
        <w:rPr>
          <w:bCs/>
          <w:vanish/>
        </w:rPr>
      </w:pPr>
    </w:p>
    <w:p w14:paraId="07BB66AE" w14:textId="77777777" w:rsidR="008C3327" w:rsidRPr="00A72243" w:rsidRDefault="00E73A03" w:rsidP="00E73A03">
      <w:pPr>
        <w:numPr>
          <w:ilvl w:val="2"/>
          <w:numId w:val="88"/>
        </w:numPr>
        <w:tabs>
          <w:tab w:val="left" w:pos="142"/>
        </w:tabs>
        <w:ind w:left="0" w:firstLine="709"/>
        <w:jc w:val="both"/>
        <w:rPr>
          <w:bCs/>
        </w:rPr>
      </w:pPr>
      <w:r>
        <w:rPr>
          <w:bCs/>
        </w:rPr>
        <w:t xml:space="preserve">Получать оплаченный им Товар по Картам, Виртуальным картам на </w:t>
      </w:r>
      <w:r>
        <w:rPr>
          <w:bCs/>
        </w:rPr>
        <w:br/>
        <w:t>Торговых точках (АЗС), указанных в Таблице № 1 Приложения № 1 к настоящему Договору.</w:t>
      </w:r>
    </w:p>
    <w:p w14:paraId="3B5ECDCB" w14:textId="77777777" w:rsidR="008C3327" w:rsidRPr="00A72243" w:rsidRDefault="00E73A03" w:rsidP="00E73A03">
      <w:pPr>
        <w:numPr>
          <w:ilvl w:val="2"/>
          <w:numId w:val="88"/>
        </w:numPr>
        <w:tabs>
          <w:tab w:val="left" w:pos="142"/>
          <w:tab w:val="left" w:pos="1418"/>
        </w:tabs>
        <w:ind w:left="0" w:firstLine="709"/>
        <w:jc w:val="both"/>
        <w:rPr>
          <w:bCs/>
        </w:rPr>
      </w:pPr>
      <w:r>
        <w:rPr>
          <w:bCs/>
        </w:rPr>
        <w:t>В период действия Договора заказать дополнительные Смарт-карты, Виртуальные карты на основании п. 3.7, п. 3.8, установить и/или отменить специальные условия использования каждой конкретной Смарт-карты, Виртуальной карты, отказаться от использования конкретной Смарт-карты, Виртуальной карты, приостановить/заблокировать/восстановить операции с использованием Карт, Виртуальных карт.</w:t>
      </w:r>
    </w:p>
    <w:p w14:paraId="3F09C182" w14:textId="77777777" w:rsidR="008C3327" w:rsidRPr="00A72243" w:rsidRDefault="00E73A03" w:rsidP="00E73A03">
      <w:pPr>
        <w:widowControl w:val="0"/>
        <w:numPr>
          <w:ilvl w:val="1"/>
          <w:numId w:val="86"/>
        </w:numPr>
        <w:tabs>
          <w:tab w:val="left" w:pos="142"/>
          <w:tab w:val="left" w:pos="993"/>
        </w:tabs>
        <w:ind w:left="0" w:firstLine="709"/>
        <w:jc w:val="both"/>
        <w:rPr>
          <w:bCs/>
        </w:rPr>
      </w:pPr>
      <w:r>
        <w:rPr>
          <w:bCs/>
        </w:rPr>
        <w:t xml:space="preserve">Поставщик обязуется: </w:t>
      </w:r>
    </w:p>
    <w:p w14:paraId="74516D1E" w14:textId="77777777" w:rsidR="008C3327" w:rsidRPr="00A72243" w:rsidRDefault="008C3327" w:rsidP="00E73A03">
      <w:pPr>
        <w:pStyle w:val="aff9"/>
        <w:numPr>
          <w:ilvl w:val="1"/>
          <w:numId w:val="88"/>
        </w:numPr>
        <w:tabs>
          <w:tab w:val="left" w:pos="142"/>
        </w:tabs>
        <w:jc w:val="both"/>
        <w:rPr>
          <w:bCs/>
          <w:vanish/>
        </w:rPr>
      </w:pPr>
    </w:p>
    <w:p w14:paraId="72D41061" w14:textId="77777777" w:rsidR="008C3327" w:rsidRPr="00A72243" w:rsidRDefault="00E73A03" w:rsidP="00E73A03">
      <w:pPr>
        <w:numPr>
          <w:ilvl w:val="2"/>
          <w:numId w:val="88"/>
        </w:numPr>
        <w:tabs>
          <w:tab w:val="left" w:pos="142"/>
        </w:tabs>
        <w:ind w:left="0" w:firstLine="709"/>
        <w:jc w:val="both"/>
        <w:rPr>
          <w:bCs/>
        </w:rPr>
      </w:pPr>
      <w:r>
        <w:rPr>
          <w:bCs/>
        </w:rPr>
        <w:t xml:space="preserve">Обеспечить получение Держателем Карт Товара на Торговых точках (АЗС), </w:t>
      </w:r>
      <w:r>
        <w:rPr>
          <w:bCs/>
        </w:rPr>
        <w:br/>
        <w:t>согласно установленному порядку и условиям Договора в пределах, имеющихся на счете Поставщика денежных средств, перечисленных Покупателем в соответствии с Договором.</w:t>
      </w:r>
    </w:p>
    <w:p w14:paraId="4C855C70" w14:textId="77777777" w:rsidR="008C3327" w:rsidRPr="00A72243" w:rsidRDefault="00E73A03" w:rsidP="00E73A03">
      <w:pPr>
        <w:numPr>
          <w:ilvl w:val="2"/>
          <w:numId w:val="88"/>
        </w:numPr>
        <w:tabs>
          <w:tab w:val="left" w:pos="142"/>
          <w:tab w:val="left" w:pos="1418"/>
        </w:tabs>
        <w:ind w:left="0" w:firstLine="709"/>
        <w:jc w:val="both"/>
        <w:rPr>
          <w:bCs/>
        </w:rPr>
      </w:pPr>
      <w:r>
        <w:rPr>
          <w:bCs/>
        </w:rPr>
        <w:lastRenderedPageBreak/>
        <w:t xml:space="preserve">Выдать/заменить необходимое Покупателю количество Карт, Виртуальных карт, оказывать Сервисные услуги согласно установленному порядку и условиям настоящего Договора. </w:t>
      </w:r>
    </w:p>
    <w:p w14:paraId="333810A0" w14:textId="77777777" w:rsidR="008C3327" w:rsidRPr="00A72243" w:rsidRDefault="00E73A03" w:rsidP="00E73A03">
      <w:pPr>
        <w:numPr>
          <w:ilvl w:val="2"/>
          <w:numId w:val="88"/>
        </w:numPr>
        <w:tabs>
          <w:tab w:val="left" w:pos="142"/>
          <w:tab w:val="left" w:pos="1418"/>
        </w:tabs>
        <w:ind w:left="0" w:firstLine="709"/>
        <w:jc w:val="both"/>
        <w:rPr>
          <w:bCs/>
        </w:rPr>
      </w:pPr>
      <w:r>
        <w:rPr>
          <w:bCs/>
        </w:rPr>
        <w:t xml:space="preserve">Обеспечить Покупателя/Грузополучателей в течение 3 (трех) календарных дней с даты подписания Сторонами настоящего Договора паролями для доступа к Личному кабинету на Интернет-сайте Поставщика:__________, в котором отражается информация о количестве Товара, переданного в рамках настоящего Договора, о Картах, Виртуальных картах в режиме реального времени. Предоставить Покупателю/Грузополучателям возможность самостоятельно управлять, контролировать, получать информацию о Картах, Виртуальных картах в режиме реального времени. </w:t>
      </w:r>
    </w:p>
    <w:p w14:paraId="08E29F19" w14:textId="77777777" w:rsidR="008C3327" w:rsidRPr="00A72243" w:rsidRDefault="00E73A03" w:rsidP="00E73A03">
      <w:pPr>
        <w:numPr>
          <w:ilvl w:val="2"/>
          <w:numId w:val="88"/>
        </w:numPr>
        <w:tabs>
          <w:tab w:val="left" w:pos="142"/>
          <w:tab w:val="left" w:pos="1418"/>
        </w:tabs>
        <w:ind w:left="0" w:firstLine="709"/>
        <w:jc w:val="both"/>
        <w:rPr>
          <w:bCs/>
        </w:rPr>
      </w:pPr>
      <w:r>
        <w:rPr>
          <w:bCs/>
        </w:rPr>
        <w:t>После получения в соответствии с подпунктом 6.1.5 настоящего Договора соответствующего заявления от Грузополучателя приостановить или прекратить все операции с использованием соответствующей Смарт-карты, Виртуальной карты, выданной Грузополучателю, в течение 3 (трех) часов с момента получения соответствующего заявления от Грузополучателя в отношении указанной Смарт-карты, Виртуальной карты.</w:t>
      </w:r>
    </w:p>
    <w:p w14:paraId="78FE34CE" w14:textId="77777777" w:rsidR="008C3327" w:rsidRPr="00A72243" w:rsidRDefault="00E73A03" w:rsidP="00E73A03">
      <w:pPr>
        <w:numPr>
          <w:ilvl w:val="2"/>
          <w:numId w:val="88"/>
        </w:numPr>
        <w:tabs>
          <w:tab w:val="left" w:pos="142"/>
          <w:tab w:val="left" w:pos="1418"/>
        </w:tabs>
        <w:ind w:left="0" w:firstLine="709"/>
        <w:jc w:val="both"/>
        <w:rPr>
          <w:bCs/>
        </w:rPr>
      </w:pPr>
      <w:r>
        <w:rPr>
          <w:bCs/>
        </w:rPr>
        <w:t xml:space="preserve">После получения соответствующего заявления Грузополучателя возобновить все операции с использованием Смарт-карты, Виртуальной карты, выданной Грузополучателю, в течение 3 (трех) часов с момента получения заявления. </w:t>
      </w:r>
    </w:p>
    <w:p w14:paraId="4B3CC1EA" w14:textId="77777777" w:rsidR="008C3327" w:rsidRPr="00A72243" w:rsidRDefault="00E73A03" w:rsidP="00E73A03">
      <w:pPr>
        <w:numPr>
          <w:ilvl w:val="2"/>
          <w:numId w:val="88"/>
        </w:numPr>
        <w:tabs>
          <w:tab w:val="left" w:pos="142"/>
          <w:tab w:val="left" w:pos="1418"/>
        </w:tabs>
        <w:ind w:left="0" w:firstLine="709"/>
        <w:jc w:val="both"/>
        <w:rPr>
          <w:bCs/>
        </w:rPr>
      </w:pPr>
      <w:r>
        <w:t>Посредством ЭДО</w:t>
      </w:r>
      <w:r>
        <w:rPr>
          <w:bCs/>
        </w:rPr>
        <w:t xml:space="preserve"> предоставить Грузополучателям </w:t>
      </w:r>
      <w:r>
        <w:t xml:space="preserve">до 5 (пятого) числа месяца, следующего за отчетным, оформленные и подписанные </w:t>
      </w:r>
      <w:r>
        <w:rPr>
          <w:bCs/>
          <w:lang w:eastAsia="ru-RU"/>
        </w:rPr>
        <w:t>усиленной</w:t>
      </w:r>
      <w:r>
        <w:t xml:space="preserve"> </w:t>
      </w:r>
      <w:r>
        <w:rPr>
          <w:bCs/>
          <w:lang w:eastAsia="ru-RU"/>
        </w:rPr>
        <w:t>квалифицированной электронной подписью</w:t>
      </w:r>
      <w:r>
        <w:t xml:space="preserve"> отчетные документы: </w:t>
      </w:r>
      <w:r>
        <w:rPr>
          <w:bCs/>
        </w:rPr>
        <w:t xml:space="preserve">товарную накладную формы ТОРГ-12; счет-фактуру или универсальный передаточный документ; </w:t>
      </w:r>
      <w:r>
        <w:rPr>
          <w:bCs/>
          <w:i/>
        </w:rPr>
        <w:t>детализированную расшифровку операций по Картам, Виртуальным картам (Отчет о транзакциях, проведенных с использованием Карт и Виртуальных карт) по форме Приложения № 5 к настоящему Договору</w:t>
      </w:r>
      <w:r>
        <w:rPr>
          <w:rStyle w:val="af9"/>
          <w:bCs/>
          <w:i/>
        </w:rPr>
        <w:footnoteReference w:id="22"/>
      </w:r>
      <w:r>
        <w:rPr>
          <w:bCs/>
        </w:rPr>
        <w:t xml:space="preserve"> (далее – «первичные документы»).</w:t>
      </w:r>
    </w:p>
    <w:p w14:paraId="74E80A3E" w14:textId="77777777" w:rsidR="008C3327" w:rsidRPr="00A72243" w:rsidRDefault="00E73A03" w:rsidP="008C3327">
      <w:pPr>
        <w:tabs>
          <w:tab w:val="left" w:pos="142"/>
          <w:tab w:val="left" w:pos="1418"/>
        </w:tabs>
        <w:ind w:firstLine="709"/>
        <w:jc w:val="both"/>
        <w:rPr>
          <w:bCs/>
          <w:i/>
        </w:rPr>
      </w:pPr>
      <w:r>
        <w:rPr>
          <w:i/>
        </w:rPr>
        <w:t xml:space="preserve">Посредством Личного кабинета предоставить Грузополучателям до 5 (пятого) числа месяца, следующего за отчетным, оформленную и подписанную детализированную расшифровку операций </w:t>
      </w:r>
      <w:r>
        <w:rPr>
          <w:bCs/>
          <w:i/>
        </w:rPr>
        <w:t>по Смарт-картам, Виртуальным картам</w:t>
      </w:r>
      <w:r>
        <w:rPr>
          <w:bCs/>
        </w:rPr>
        <w:t xml:space="preserve"> </w:t>
      </w:r>
      <w:r>
        <w:t>(Отчет о транзакциях, проведенных с использованием Карт и Виртуальных карт</w:t>
      </w:r>
      <w:r>
        <w:rPr>
          <w:i/>
        </w:rPr>
        <w:t>) по форме Приложения № 5 к настоящему Договору.</w:t>
      </w:r>
    </w:p>
    <w:p w14:paraId="04DDDD5F" w14:textId="77777777" w:rsidR="008C3327" w:rsidRPr="00A72243" w:rsidRDefault="00E73A03" w:rsidP="00E73A03">
      <w:pPr>
        <w:numPr>
          <w:ilvl w:val="2"/>
          <w:numId w:val="88"/>
        </w:numPr>
        <w:tabs>
          <w:tab w:val="left" w:pos="142"/>
          <w:tab w:val="left" w:pos="1418"/>
        </w:tabs>
        <w:ind w:left="0" w:firstLine="709"/>
        <w:jc w:val="both"/>
        <w:rPr>
          <w:bCs/>
        </w:rPr>
      </w:pPr>
      <w:r>
        <w:rPr>
          <w:bCs/>
        </w:rPr>
        <w:t xml:space="preserve">В случае </w:t>
      </w:r>
      <w:r>
        <w:t xml:space="preserve">технического сбоя внутренних систем Стороны или оператора ЭДО, </w:t>
      </w:r>
      <w:r>
        <w:rPr>
          <w:bCs/>
        </w:rPr>
        <w:t xml:space="preserve">отсутствия возможности передачи первичных документов посредством ЭДО, оформление первичных документов производится Поставщиком на бумажном носителе. Доставка Грузополучателям оригиналов первичных документов производится силами и средствами Поставщика в срок, указанный в подпункте 6.3.6 настоящего Договора, по адресам, указанным в Приложении № 2 к настоящему Договору.  </w:t>
      </w:r>
    </w:p>
    <w:p w14:paraId="4E8227E7" w14:textId="77777777" w:rsidR="008C3327" w:rsidRPr="00A72243" w:rsidRDefault="00E73A03" w:rsidP="00E73A03">
      <w:pPr>
        <w:numPr>
          <w:ilvl w:val="2"/>
          <w:numId w:val="88"/>
        </w:numPr>
        <w:tabs>
          <w:tab w:val="left" w:pos="142"/>
        </w:tabs>
        <w:ind w:left="0" w:firstLine="709"/>
        <w:jc w:val="both"/>
        <w:rPr>
          <w:bCs/>
        </w:rPr>
      </w:pPr>
      <w:r>
        <w:rPr>
          <w:bCs/>
        </w:rPr>
        <w:t>В случае прекращения Договора, в срок не позднее 10 (десяти) рабочих дней с даты подписания Акта сверки взаиморасчетов, вернуть Грузополучателю на его расчетный счет денежные средства, превышающие стоимость поставленного Товара.</w:t>
      </w:r>
      <w:r>
        <w:rPr>
          <w:rStyle w:val="af9"/>
          <w:bCs/>
        </w:rPr>
        <w:footnoteReference w:id="23"/>
      </w:r>
    </w:p>
    <w:p w14:paraId="7241B111" w14:textId="77777777" w:rsidR="008C3327" w:rsidRPr="00A72243" w:rsidRDefault="00E73A03" w:rsidP="00E73A03">
      <w:pPr>
        <w:numPr>
          <w:ilvl w:val="2"/>
          <w:numId w:val="88"/>
        </w:numPr>
        <w:tabs>
          <w:tab w:val="left" w:pos="142"/>
          <w:tab w:val="left" w:pos="1418"/>
        </w:tabs>
        <w:ind w:left="0" w:firstLine="709"/>
        <w:jc w:val="both"/>
        <w:rPr>
          <w:bCs/>
        </w:rPr>
      </w:pPr>
      <w:r>
        <w:rPr>
          <w:bCs/>
        </w:rPr>
        <w:t>При заполнении товарных накладных (ТОРГ-12) или универсальных передаточных документов в строке «Грузополучатель» указывать наименование Грузополучателей в соответствии с Приложением № 3 к настоящему Договору, являющимся неотъемлемой частью настоящего Договора.</w:t>
      </w:r>
    </w:p>
    <w:p w14:paraId="5D32C572" w14:textId="77777777" w:rsidR="008C3327" w:rsidRPr="00A72243" w:rsidRDefault="00E73A03" w:rsidP="00E73A03">
      <w:pPr>
        <w:numPr>
          <w:ilvl w:val="2"/>
          <w:numId w:val="88"/>
        </w:numPr>
        <w:tabs>
          <w:tab w:val="left" w:pos="142"/>
          <w:tab w:val="left" w:pos="1418"/>
        </w:tabs>
        <w:ind w:left="0" w:firstLine="709"/>
        <w:jc w:val="both"/>
        <w:rPr>
          <w:bCs/>
        </w:rPr>
      </w:pPr>
      <w:r>
        <w:rPr>
          <w:bCs/>
        </w:rPr>
        <w:t xml:space="preserve">Оформлять счета-фактуры в соответствии с образцом: </w:t>
      </w:r>
    </w:p>
    <w:p w14:paraId="7FCD9262" w14:textId="77777777" w:rsidR="008C3327" w:rsidRPr="00A72243" w:rsidRDefault="00E73A03" w:rsidP="008C3327">
      <w:pPr>
        <w:tabs>
          <w:tab w:val="left" w:pos="142"/>
          <w:tab w:val="left" w:pos="1418"/>
        </w:tabs>
        <w:ind w:firstLine="709"/>
        <w:jc w:val="both"/>
        <w:rPr>
          <w:bCs/>
          <w:i/>
        </w:rPr>
      </w:pPr>
      <w:r>
        <w:rPr>
          <w:bCs/>
          <w:i/>
        </w:rPr>
        <w:lastRenderedPageBreak/>
        <w:t xml:space="preserve">«Грузополучатель и его адрес: наименование аппарата управления ПАО «ТрансКонтейнер», филиала ПАО «ТрансКонтейнер» и его адрес в соответствии с Приложением № 3 к настоящему Договору, в зависимости от того, кто является получателем Товара </w:t>
      </w:r>
    </w:p>
    <w:p w14:paraId="0C75AFFE" w14:textId="77777777" w:rsidR="008C3327" w:rsidRPr="00A72243" w:rsidRDefault="00E73A03" w:rsidP="008C3327">
      <w:pPr>
        <w:tabs>
          <w:tab w:val="left" w:pos="142"/>
          <w:tab w:val="left" w:pos="1418"/>
        </w:tabs>
        <w:ind w:left="709"/>
        <w:jc w:val="both"/>
        <w:rPr>
          <w:bCs/>
        </w:rPr>
      </w:pPr>
      <w:r>
        <w:rPr>
          <w:bCs/>
        </w:rPr>
        <w:t>К платежно-расчетному документу № __________ от ___________</w:t>
      </w:r>
    </w:p>
    <w:p w14:paraId="19ED5674" w14:textId="77777777" w:rsidR="008C3327" w:rsidRPr="00A72243" w:rsidRDefault="00E73A03" w:rsidP="008C3327">
      <w:pPr>
        <w:tabs>
          <w:tab w:val="left" w:pos="142"/>
          <w:tab w:val="left" w:pos="1418"/>
        </w:tabs>
        <w:ind w:left="709"/>
        <w:jc w:val="both"/>
        <w:rPr>
          <w:bCs/>
        </w:rPr>
      </w:pPr>
      <w:r>
        <w:rPr>
          <w:bCs/>
        </w:rPr>
        <w:t>Покупатель: ПАО «ТрансКонтейнер»</w:t>
      </w:r>
    </w:p>
    <w:p w14:paraId="411A55F0" w14:textId="77777777" w:rsidR="008C3327" w:rsidRPr="00A72243" w:rsidRDefault="00E73A03" w:rsidP="008C3327">
      <w:pPr>
        <w:tabs>
          <w:tab w:val="left" w:pos="142"/>
          <w:tab w:val="left" w:pos="1418"/>
        </w:tabs>
        <w:ind w:left="709"/>
        <w:jc w:val="both"/>
        <w:rPr>
          <w:bCs/>
        </w:rPr>
      </w:pPr>
      <w:r>
        <w:rPr>
          <w:bCs/>
        </w:rPr>
        <w:t xml:space="preserve">Адрес: </w:t>
      </w:r>
      <w:r>
        <w:rPr>
          <w:shd w:val="clear" w:color="auto" w:fill="FFFFFF"/>
        </w:rPr>
        <w:t>141402, РОССИЯ, МОСКОВСКАЯ ОБЛ., ХИМКИ Г.О., ХИМКИ Г., ЛЕНИНГРАДСКАЯ УЛ., ВЛД. 39, СТР. 6, ОФИС 3 (ЭТАЖ 6)</w:t>
      </w:r>
    </w:p>
    <w:p w14:paraId="2A5FC210" w14:textId="77777777" w:rsidR="008C3327" w:rsidRPr="00A72243" w:rsidRDefault="00E73A03" w:rsidP="008C3327">
      <w:pPr>
        <w:tabs>
          <w:tab w:val="left" w:pos="142"/>
          <w:tab w:val="left" w:pos="1418"/>
        </w:tabs>
        <w:ind w:left="709"/>
        <w:jc w:val="both"/>
        <w:rPr>
          <w:bCs/>
        </w:rPr>
      </w:pPr>
      <w:r>
        <w:rPr>
          <w:bCs/>
        </w:rPr>
        <w:t>ИНН/КПП Покупателя 7708591995/997650001».</w:t>
      </w:r>
    </w:p>
    <w:p w14:paraId="36A4AC8A" w14:textId="77777777" w:rsidR="008C3327" w:rsidRPr="00A72243" w:rsidRDefault="00E73A03" w:rsidP="00E73A03">
      <w:pPr>
        <w:numPr>
          <w:ilvl w:val="1"/>
          <w:numId w:val="88"/>
        </w:numPr>
        <w:tabs>
          <w:tab w:val="left" w:pos="142"/>
          <w:tab w:val="left" w:pos="1276"/>
        </w:tabs>
        <w:ind w:left="0" w:firstLine="709"/>
        <w:jc w:val="both"/>
        <w:rPr>
          <w:bCs/>
        </w:rPr>
      </w:pPr>
      <w:r>
        <w:rPr>
          <w:bCs/>
        </w:rPr>
        <w:t>Поставщик имеет право:</w:t>
      </w:r>
    </w:p>
    <w:p w14:paraId="667C03F8" w14:textId="77777777" w:rsidR="008C3327" w:rsidRPr="00A72243" w:rsidRDefault="00E73A03" w:rsidP="00E73A03">
      <w:pPr>
        <w:numPr>
          <w:ilvl w:val="2"/>
          <w:numId w:val="88"/>
        </w:numPr>
        <w:tabs>
          <w:tab w:val="left" w:pos="142"/>
        </w:tabs>
        <w:ind w:left="0" w:firstLine="709"/>
        <w:jc w:val="both"/>
        <w:rPr>
          <w:bCs/>
        </w:rPr>
      </w:pPr>
      <w:r>
        <w:rPr>
          <w:bCs/>
        </w:rPr>
        <w:t xml:space="preserve">Предварительно, письменно уведомив Покупателя письменно за 3 (три) рабочих дня, вносить изменения в </w:t>
      </w:r>
      <w:r>
        <w:t>Инструкцию по использованию Смарт-карт, Виртуальных карт и Мобильного приложения.</w:t>
      </w:r>
    </w:p>
    <w:p w14:paraId="3EB13921" w14:textId="77777777" w:rsidR="008C3327" w:rsidRPr="00A72243" w:rsidRDefault="00E73A03" w:rsidP="00E73A03">
      <w:pPr>
        <w:numPr>
          <w:ilvl w:val="2"/>
          <w:numId w:val="88"/>
        </w:numPr>
        <w:tabs>
          <w:tab w:val="left" w:pos="142"/>
        </w:tabs>
        <w:ind w:left="0" w:firstLine="709"/>
        <w:jc w:val="both"/>
        <w:rPr>
          <w:bCs/>
        </w:rPr>
      </w:pPr>
      <w:r>
        <w:rPr>
          <w:bCs/>
        </w:rPr>
        <w:t>В одностороннем порядке устанавливать или изменять цены на АЗС без уведомления Покупателя.</w:t>
      </w:r>
    </w:p>
    <w:p w14:paraId="2FE98061" w14:textId="77777777" w:rsidR="008C3327" w:rsidRPr="00A72243" w:rsidRDefault="00E73A03" w:rsidP="00E73A03">
      <w:pPr>
        <w:numPr>
          <w:ilvl w:val="2"/>
          <w:numId w:val="88"/>
        </w:numPr>
        <w:tabs>
          <w:tab w:val="left" w:pos="142"/>
        </w:tabs>
        <w:ind w:left="0" w:firstLine="709"/>
        <w:jc w:val="both"/>
        <w:rPr>
          <w:bCs/>
        </w:rPr>
      </w:pPr>
      <w:r>
        <w:rPr>
          <w:bCs/>
        </w:rPr>
        <w:t xml:space="preserve">Поставщик имеет право вносить изменения в перечень АЗС (Приложение № 1) посредством размещения на сайте нового/измененного списка АЗС и отправкой электронного письма с уведомлением на эл. адрес Грузополучателя: </w:t>
      </w:r>
      <w:r>
        <w:t>_____________</w:t>
      </w:r>
      <w:r>
        <w:rPr>
          <w:bCs/>
        </w:rPr>
        <w:t xml:space="preserve">. При этом количество АЗС в каждом регионе поставки не должно быть меньше значений, указанных в Приложении № 1 к настоящему Договору. </w:t>
      </w:r>
    </w:p>
    <w:p w14:paraId="2BEED777" w14:textId="77777777" w:rsidR="008C3327" w:rsidRPr="00A72243" w:rsidRDefault="00E73A03" w:rsidP="00E73A03">
      <w:pPr>
        <w:numPr>
          <w:ilvl w:val="2"/>
          <w:numId w:val="88"/>
        </w:numPr>
        <w:tabs>
          <w:tab w:val="left" w:pos="142"/>
          <w:tab w:val="left" w:pos="1418"/>
        </w:tabs>
        <w:ind w:left="0" w:firstLine="709"/>
        <w:jc w:val="both"/>
        <w:rPr>
          <w:bCs/>
        </w:rPr>
      </w:pPr>
      <w:r>
        <w:rPr>
          <w:bCs/>
        </w:rPr>
        <w:t>Не производить отпуск Товара отдельному Грузополучателю в случае отсутствия денежных средств на лицевом счете (</w:t>
      </w:r>
      <w:r>
        <w:rPr>
          <w:bCs/>
          <w:lang w:val="en-US"/>
        </w:rPr>
        <w:t>ID</w:t>
      </w:r>
      <w:r>
        <w:rPr>
          <w:bCs/>
        </w:rPr>
        <w:t>) данного Грузополучател</w:t>
      </w:r>
      <w:r>
        <w:t>я</w:t>
      </w:r>
      <w:r>
        <w:rPr>
          <w:bCs/>
        </w:rPr>
        <w:t xml:space="preserve">. </w:t>
      </w:r>
    </w:p>
    <w:p w14:paraId="04CCBBFD" w14:textId="77777777" w:rsidR="008C3327" w:rsidRPr="00A72243" w:rsidRDefault="00E73A03" w:rsidP="00E73A03">
      <w:pPr>
        <w:numPr>
          <w:ilvl w:val="2"/>
          <w:numId w:val="88"/>
        </w:numPr>
        <w:tabs>
          <w:tab w:val="left" w:pos="142"/>
        </w:tabs>
        <w:ind w:left="0" w:firstLine="709"/>
        <w:jc w:val="both"/>
        <w:rPr>
          <w:bCs/>
        </w:rPr>
      </w:pPr>
      <w:r>
        <w:rPr>
          <w:bCs/>
        </w:rPr>
        <w:t>Поставщик вправе заблокировать Смарт-карты (приостановить отпуск Товара) в случае просрочки Покупателем платежа более, чем на 30 (тридцать) календарных дней. </w:t>
      </w:r>
    </w:p>
    <w:p w14:paraId="3D547E86" w14:textId="77777777" w:rsidR="008C3327" w:rsidRPr="00A72243" w:rsidRDefault="00E73A03" w:rsidP="00E73A03">
      <w:pPr>
        <w:numPr>
          <w:ilvl w:val="1"/>
          <w:numId w:val="88"/>
        </w:numPr>
        <w:tabs>
          <w:tab w:val="left" w:pos="142"/>
          <w:tab w:val="left" w:pos="1276"/>
        </w:tabs>
        <w:ind w:left="0" w:firstLine="709"/>
        <w:jc w:val="both"/>
        <w:rPr>
          <w:bCs/>
          <w:lang w:eastAsia="ru-RU"/>
        </w:rPr>
      </w:pPr>
      <w:r>
        <w:rPr>
          <w:bCs/>
          <w:lang w:eastAsia="ru-RU"/>
        </w:rPr>
        <w:t>Стороны пришли к соглашению в рамках настоящего Договора оформлять в электронной форме документы с применением усиленной квалифицированной электронной подписи.</w:t>
      </w:r>
    </w:p>
    <w:p w14:paraId="6D86BB8F" w14:textId="77777777" w:rsidR="008C3327" w:rsidRPr="00A72243" w:rsidRDefault="00E73A03" w:rsidP="008C3327">
      <w:pPr>
        <w:tabs>
          <w:tab w:val="left" w:pos="142"/>
          <w:tab w:val="left" w:pos="1276"/>
        </w:tabs>
        <w:ind w:firstLine="709"/>
        <w:jc w:val="both"/>
        <w:rPr>
          <w:bCs/>
          <w:lang w:eastAsia="ru-RU"/>
        </w:rPr>
      </w:pPr>
      <w:r>
        <w:rPr>
          <w:bCs/>
          <w:lang w:eastAsia="ru-RU"/>
        </w:rPr>
        <w:t xml:space="preserve">Порядок электронного документооборота представлен в Приложении № 7 к настоящему Договору. </w:t>
      </w:r>
    </w:p>
    <w:p w14:paraId="64D657D4" w14:textId="77777777" w:rsidR="008C3327" w:rsidRPr="00A72243" w:rsidRDefault="008C3327" w:rsidP="008C3327">
      <w:pPr>
        <w:tabs>
          <w:tab w:val="left" w:pos="142"/>
        </w:tabs>
        <w:ind w:left="709"/>
        <w:jc w:val="both"/>
        <w:rPr>
          <w:bCs/>
        </w:rPr>
      </w:pPr>
    </w:p>
    <w:p w14:paraId="0DF45C06" w14:textId="77777777" w:rsidR="008C3327" w:rsidRPr="00A72243" w:rsidRDefault="00E73A03" w:rsidP="00E73A03">
      <w:pPr>
        <w:numPr>
          <w:ilvl w:val="0"/>
          <w:numId w:val="88"/>
        </w:numPr>
        <w:tabs>
          <w:tab w:val="left" w:pos="142"/>
          <w:tab w:val="left" w:pos="993"/>
        </w:tabs>
        <w:ind w:firstLine="709"/>
        <w:jc w:val="center"/>
        <w:rPr>
          <w:bCs/>
        </w:rPr>
      </w:pPr>
      <w:r>
        <w:rPr>
          <w:b/>
          <w:bCs/>
        </w:rPr>
        <w:t>Ассортимент и качество Товара, гарантии</w:t>
      </w:r>
    </w:p>
    <w:p w14:paraId="727B1D41" w14:textId="77777777" w:rsidR="008C3327" w:rsidRPr="00A72243" w:rsidRDefault="008C3327" w:rsidP="008C3327">
      <w:pPr>
        <w:tabs>
          <w:tab w:val="left" w:pos="142"/>
          <w:tab w:val="left" w:pos="993"/>
        </w:tabs>
        <w:ind w:left="1069"/>
        <w:rPr>
          <w:bCs/>
        </w:rPr>
      </w:pPr>
    </w:p>
    <w:p w14:paraId="781E46F6" w14:textId="77777777" w:rsidR="008C3327" w:rsidRPr="00A72243" w:rsidRDefault="00E73A03" w:rsidP="00E73A03">
      <w:pPr>
        <w:numPr>
          <w:ilvl w:val="1"/>
          <w:numId w:val="88"/>
        </w:numPr>
        <w:tabs>
          <w:tab w:val="left" w:pos="142"/>
          <w:tab w:val="left" w:pos="1276"/>
        </w:tabs>
        <w:ind w:left="0" w:firstLine="709"/>
        <w:jc w:val="both"/>
        <w:rPr>
          <w:bCs/>
        </w:rPr>
      </w:pPr>
      <w:r>
        <w:rPr>
          <w:bCs/>
        </w:rPr>
        <w:t>Ассортимент:</w:t>
      </w:r>
    </w:p>
    <w:p w14:paraId="3C95516A" w14:textId="77777777" w:rsidR="008C3327" w:rsidRPr="00A72243" w:rsidRDefault="00E73A03" w:rsidP="008C3327">
      <w:pPr>
        <w:ind w:firstLine="709"/>
        <w:jc w:val="both"/>
      </w:pPr>
      <w:r>
        <w:t xml:space="preserve">- Бензин с октановым числом (по исследовательскому методу) не менее 92 (далее – Аи-92), </w:t>
      </w:r>
    </w:p>
    <w:p w14:paraId="476127B3" w14:textId="77777777" w:rsidR="008C3327" w:rsidRPr="00A72243" w:rsidRDefault="00E73A03" w:rsidP="008C3327">
      <w:pPr>
        <w:ind w:firstLine="709"/>
        <w:jc w:val="both"/>
      </w:pPr>
      <w:r>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14:paraId="753CCFD9" w14:textId="77777777" w:rsidR="008C3327" w:rsidRPr="00A72243" w:rsidRDefault="00E73A03" w:rsidP="008C3327">
      <w:pPr>
        <w:ind w:firstLine="709"/>
        <w:jc w:val="both"/>
      </w:pPr>
      <w:r>
        <w:t>- Бензин с октановым числом (по исследовательскому методу) не менее 95 (далее – Аи-95),</w:t>
      </w:r>
    </w:p>
    <w:p w14:paraId="38FE9F29" w14:textId="77777777" w:rsidR="008C3327" w:rsidRPr="00A72243" w:rsidRDefault="00E73A03" w:rsidP="008C3327">
      <w:pPr>
        <w:ind w:firstLine="709"/>
        <w:jc w:val="both"/>
      </w:pPr>
      <w:r>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1B2CADF4" w14:textId="77777777" w:rsidR="008C3327" w:rsidRPr="00A72243" w:rsidRDefault="00E73A03" w:rsidP="008C3327">
      <w:pPr>
        <w:ind w:firstLine="709"/>
        <w:jc w:val="both"/>
      </w:pPr>
      <w:r>
        <w:t>Октановое число бензина определяется в соответствии с документом: Метод испытаний по ГОСТ 32339-2013 (ISO 5164:2005) «Нефтепродукты. Определение детонационных характеристик моторных топлив. Исследовательский метод», ГОСТ 8226-2015 Топливо для двигателей. Исследовательский метод определения октанового числа.</w:t>
      </w:r>
    </w:p>
    <w:p w14:paraId="1C1A3D1D" w14:textId="77777777" w:rsidR="008C3327" w:rsidRPr="00A72243" w:rsidRDefault="00E73A03" w:rsidP="008C3327">
      <w:pPr>
        <w:ind w:firstLine="709"/>
        <w:jc w:val="both"/>
      </w:pPr>
      <w:r>
        <w:t>- Дизельное топливо (далее – ДТ),</w:t>
      </w:r>
    </w:p>
    <w:p w14:paraId="35A74259" w14:textId="77777777" w:rsidR="008C3327" w:rsidRPr="00A72243" w:rsidRDefault="00E73A03" w:rsidP="008C3327">
      <w:pPr>
        <w:ind w:firstLine="709"/>
        <w:jc w:val="both"/>
      </w:pPr>
      <w:r>
        <w:t>- Дизельное топливо с улучшенными характеристиками (с эффективными многофункциональными (моющими) присадками) (далее – ДТ+).</w:t>
      </w:r>
    </w:p>
    <w:p w14:paraId="6CA92EBD" w14:textId="77777777" w:rsidR="008C3327" w:rsidRPr="00A72243" w:rsidRDefault="00E73A03" w:rsidP="00E73A03">
      <w:pPr>
        <w:numPr>
          <w:ilvl w:val="1"/>
          <w:numId w:val="88"/>
        </w:numPr>
        <w:tabs>
          <w:tab w:val="left" w:pos="142"/>
          <w:tab w:val="left" w:pos="1276"/>
        </w:tabs>
        <w:ind w:left="0" w:firstLine="709"/>
        <w:jc w:val="both"/>
      </w:pPr>
      <w:r>
        <w:lastRenderedPageBreak/>
        <w:t>При наличии на АЗС бензина Аи-92 и Аи-92+, бензина Аи-95 и Аи-95+, дизельного топлива ДТ и ДТ+ Поставщик должен обеспечить возможность заправки автотранспорта Покупателя каждым из указанных в данном пункте и представленных на АЗС видов, марки топлива.</w:t>
      </w:r>
    </w:p>
    <w:p w14:paraId="317303C5" w14:textId="77777777" w:rsidR="008C3327" w:rsidRPr="00A72243" w:rsidRDefault="00E73A03" w:rsidP="00E73A03">
      <w:pPr>
        <w:numPr>
          <w:ilvl w:val="1"/>
          <w:numId w:val="88"/>
        </w:numPr>
        <w:tabs>
          <w:tab w:val="left" w:pos="142"/>
          <w:tab w:val="left" w:pos="1276"/>
        </w:tabs>
        <w:ind w:left="0" w:firstLine="709"/>
        <w:jc w:val="both"/>
      </w:pPr>
      <w:r>
        <w:t>Качество Товара на Торговых точках (АЗС), указанных в Таблице №1 Приложения № 1 к настоящему Договору должно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ГОСТ 52368-2005 «Топливо дизельное ЕВРО. Технические условия» и/или ГОСТ 32511-2013 «Топливо дизельное ЕВРО. Технические условия» и/или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 и должно подтверждаться наличием в месте получения Товара на АЗС соответствующих документов (паспортов качества, деклараций о соответствии), свидетельствующих о качестве и безопасности поставляемого Товара, выданных уполномоченной на то организацией и предоставляемых Грузополучателю по его требованию при поставке Товара (копии, заверенные Поставщиком и/или производителем Товара и/или организацией производящей отпуск Товара на АЗС).</w:t>
      </w:r>
    </w:p>
    <w:p w14:paraId="246460D4" w14:textId="77777777" w:rsidR="008C3327" w:rsidRPr="00A72243" w:rsidRDefault="00E73A03" w:rsidP="00E73A03">
      <w:pPr>
        <w:numPr>
          <w:ilvl w:val="1"/>
          <w:numId w:val="88"/>
        </w:numPr>
        <w:tabs>
          <w:tab w:val="left" w:pos="142"/>
          <w:tab w:val="left" w:pos="1276"/>
        </w:tabs>
        <w:ind w:left="0" w:firstLine="709"/>
        <w:jc w:val="both"/>
      </w:pPr>
      <w:r>
        <w:t>Экологический класс топлива:</w:t>
      </w:r>
    </w:p>
    <w:p w14:paraId="39E36AB3" w14:textId="77777777" w:rsidR="008C3327" w:rsidRPr="00A72243" w:rsidRDefault="00E73A03" w:rsidP="008C3327">
      <w:pPr>
        <w:pStyle w:val="aff9"/>
        <w:tabs>
          <w:tab w:val="left" w:pos="709"/>
          <w:tab w:val="left" w:pos="1134"/>
        </w:tabs>
        <w:ind w:left="0" w:firstLine="709"/>
        <w:contextualSpacing/>
        <w:jc w:val="both"/>
      </w:pPr>
      <w:r>
        <w:t>Бензин – не ниже экологического класса 5 (К5);</w:t>
      </w:r>
    </w:p>
    <w:p w14:paraId="64812C04" w14:textId="77777777" w:rsidR="008C3327" w:rsidRPr="00A72243" w:rsidRDefault="00E73A03" w:rsidP="008C3327">
      <w:pPr>
        <w:pStyle w:val="aff9"/>
        <w:tabs>
          <w:tab w:val="left" w:pos="709"/>
          <w:tab w:val="left" w:pos="1134"/>
        </w:tabs>
        <w:ind w:left="0" w:firstLine="709"/>
        <w:contextualSpacing/>
        <w:jc w:val="both"/>
      </w:pPr>
      <w:r>
        <w:t>Дизельное топливо – не ниже экологического класса 5 (К5).</w:t>
      </w:r>
    </w:p>
    <w:p w14:paraId="4A82913C" w14:textId="77777777" w:rsidR="008C3327" w:rsidRPr="00A72243" w:rsidRDefault="00E73A03" w:rsidP="00E73A03">
      <w:pPr>
        <w:numPr>
          <w:ilvl w:val="1"/>
          <w:numId w:val="88"/>
        </w:numPr>
        <w:tabs>
          <w:tab w:val="left" w:pos="142"/>
          <w:tab w:val="left" w:pos="1276"/>
        </w:tabs>
        <w:ind w:left="0" w:firstLine="709"/>
        <w:jc w:val="both"/>
      </w:pPr>
      <w:r>
        <w:t xml:space="preserve">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фильтруемости по регионам и по продолжительности зимнего и летнего периодов определено в соответствии с ГОСТ 16350 «Климат СССР. Районирование и статистические параметры климатических факторов для технических целей»). </w:t>
      </w:r>
    </w:p>
    <w:p w14:paraId="0E0A8756" w14:textId="77777777" w:rsidR="008C3327" w:rsidRPr="00A72243" w:rsidRDefault="00E73A03" w:rsidP="00E73A03">
      <w:pPr>
        <w:numPr>
          <w:ilvl w:val="1"/>
          <w:numId w:val="88"/>
        </w:numPr>
        <w:tabs>
          <w:tab w:val="left" w:pos="142"/>
          <w:tab w:val="left" w:pos="1276"/>
        </w:tabs>
        <w:ind w:left="0" w:firstLine="709"/>
        <w:jc w:val="both"/>
      </w:pPr>
      <w: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 </w:t>
      </w:r>
    </w:p>
    <w:p w14:paraId="44F6AE3B" w14:textId="77777777" w:rsidR="008C3327" w:rsidRPr="00A72243" w:rsidRDefault="00E73A03" w:rsidP="008C3327">
      <w:pPr>
        <w:tabs>
          <w:tab w:val="left" w:pos="142"/>
          <w:tab w:val="left" w:pos="1276"/>
        </w:tabs>
        <w:ind w:left="709"/>
        <w:jc w:val="both"/>
      </w:pPr>
      <w:r>
        <w:t xml:space="preserve">- для бензина Аи-92, Аи-92+ – </w:t>
      </w:r>
      <w:r>
        <w:rPr>
          <w:rFonts w:eastAsia="MS Mincho"/>
          <w:bCs/>
          <w:szCs w:val="28"/>
        </w:rPr>
        <w:t xml:space="preserve">__ (_________) месяцев </w:t>
      </w:r>
      <w:r>
        <w:t>с даты изготовления Товара;</w:t>
      </w:r>
    </w:p>
    <w:p w14:paraId="4686EBEB" w14:textId="77777777" w:rsidR="008C3327" w:rsidRPr="00A72243" w:rsidRDefault="00E73A03" w:rsidP="008C3327">
      <w:pPr>
        <w:tabs>
          <w:tab w:val="left" w:pos="142"/>
          <w:tab w:val="left" w:pos="1276"/>
        </w:tabs>
        <w:ind w:left="709"/>
        <w:jc w:val="both"/>
        <w:rPr>
          <w:bCs/>
        </w:rPr>
      </w:pPr>
      <w:r>
        <w:t xml:space="preserve">- для бензина Аи-95, Аи-95+ – </w:t>
      </w:r>
      <w:r>
        <w:rPr>
          <w:rFonts w:eastAsia="MS Mincho"/>
          <w:bCs/>
          <w:szCs w:val="28"/>
        </w:rPr>
        <w:t xml:space="preserve">__ (_________) месяцев </w:t>
      </w:r>
      <w:r>
        <w:t>с даты изготовления Товара.</w:t>
      </w:r>
    </w:p>
    <w:p w14:paraId="41157215" w14:textId="77777777" w:rsidR="008C3327" w:rsidRPr="00A72243" w:rsidRDefault="00E73A03" w:rsidP="008C3327">
      <w:pPr>
        <w:autoSpaceDE w:val="0"/>
        <w:autoSpaceDN w:val="0"/>
        <w:adjustRightInd w:val="0"/>
        <w:ind w:left="709"/>
        <w:contextualSpacing/>
        <w:jc w:val="both"/>
      </w:pPr>
      <w:r>
        <w:t xml:space="preserve">- для дизельного топлива (ДТ, ДТ+) – </w:t>
      </w:r>
      <w:r>
        <w:rPr>
          <w:rFonts w:eastAsia="MS Mincho"/>
          <w:bCs/>
          <w:szCs w:val="28"/>
        </w:rPr>
        <w:t xml:space="preserve">__ (_________) месяцев </w:t>
      </w:r>
      <w:r>
        <w:t>с даты изготовления Товара.</w:t>
      </w:r>
    </w:p>
    <w:p w14:paraId="6EC6760E" w14:textId="77777777" w:rsidR="008C3327" w:rsidRPr="00A72243" w:rsidRDefault="00E73A03" w:rsidP="00E73A03">
      <w:pPr>
        <w:numPr>
          <w:ilvl w:val="1"/>
          <w:numId w:val="88"/>
        </w:numPr>
        <w:tabs>
          <w:tab w:val="left" w:pos="142"/>
          <w:tab w:val="left" w:pos="1276"/>
        </w:tabs>
        <w:ind w:left="0" w:firstLine="709"/>
        <w:jc w:val="both"/>
        <w:rPr>
          <w:lang w:eastAsia="ru-RU"/>
        </w:rPr>
      </w:pPr>
      <w:r>
        <w:t xml:space="preserve">Претензии по качеству нефтепродуктов принимаются Поставщиком в течение </w:t>
      </w:r>
      <w:r>
        <w:br/>
        <w:t xml:space="preserve">48 (сорок восемь) часов с момента обнаружения некачественного моторного топлива, а также при наличии </w:t>
      </w:r>
      <w:r>
        <w:rPr>
          <w:lang w:eastAsia="ru-RU"/>
        </w:rPr>
        <w:t>терминального чека АЗС с последующим предоставлением (в разумные сроки) подтверждения факта ненадлежащего качества моторного топлива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w:t>
      </w:r>
    </w:p>
    <w:p w14:paraId="4EABDC8A" w14:textId="540331B7" w:rsidR="008C3327" w:rsidRDefault="00E73A03" w:rsidP="00E73A03">
      <w:pPr>
        <w:numPr>
          <w:ilvl w:val="1"/>
          <w:numId w:val="88"/>
        </w:numPr>
        <w:tabs>
          <w:tab w:val="left" w:pos="142"/>
          <w:tab w:val="left" w:pos="1276"/>
        </w:tabs>
        <w:ind w:left="0" w:firstLine="709"/>
        <w:jc w:val="both"/>
        <w:rPr>
          <w:bCs/>
        </w:rPr>
      </w:pPr>
      <w:r>
        <w:rPr>
          <w:bCs/>
        </w:rPr>
        <w:t>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ГОСТ 2517-2012 «Нефть и нефтепродукты. Методы отбора проб».</w:t>
      </w:r>
    </w:p>
    <w:p w14:paraId="19970C0E" w14:textId="77777777" w:rsidR="00192F75" w:rsidRPr="00A72243" w:rsidRDefault="00192F75" w:rsidP="00192F75">
      <w:pPr>
        <w:tabs>
          <w:tab w:val="left" w:pos="142"/>
          <w:tab w:val="left" w:pos="1276"/>
        </w:tabs>
        <w:ind w:left="709"/>
        <w:jc w:val="both"/>
        <w:rPr>
          <w:bCs/>
        </w:rPr>
      </w:pPr>
    </w:p>
    <w:p w14:paraId="323871E0" w14:textId="77777777" w:rsidR="008C3327" w:rsidRPr="00A72243" w:rsidRDefault="008C3327" w:rsidP="008C3327">
      <w:pPr>
        <w:tabs>
          <w:tab w:val="left" w:pos="142"/>
          <w:tab w:val="left" w:pos="1276"/>
        </w:tabs>
        <w:ind w:firstLine="709"/>
        <w:jc w:val="both"/>
        <w:rPr>
          <w:bCs/>
        </w:rPr>
      </w:pPr>
    </w:p>
    <w:p w14:paraId="3A756CC0" w14:textId="77777777" w:rsidR="008C3327" w:rsidRPr="00A72243" w:rsidRDefault="00E73A03" w:rsidP="00E73A03">
      <w:pPr>
        <w:numPr>
          <w:ilvl w:val="0"/>
          <w:numId w:val="88"/>
        </w:numPr>
        <w:tabs>
          <w:tab w:val="left" w:pos="142"/>
          <w:tab w:val="left" w:pos="993"/>
        </w:tabs>
        <w:ind w:left="0" w:firstLine="709"/>
        <w:jc w:val="center"/>
        <w:rPr>
          <w:b/>
          <w:bCs/>
        </w:rPr>
      </w:pPr>
      <w:r>
        <w:rPr>
          <w:b/>
          <w:bCs/>
        </w:rPr>
        <w:lastRenderedPageBreak/>
        <w:t>Ответственность Сторон</w:t>
      </w:r>
    </w:p>
    <w:p w14:paraId="45D9DB70" w14:textId="77777777" w:rsidR="008C3327" w:rsidRPr="00A72243" w:rsidRDefault="008C3327" w:rsidP="008C3327">
      <w:pPr>
        <w:tabs>
          <w:tab w:val="left" w:pos="142"/>
          <w:tab w:val="left" w:pos="993"/>
        </w:tabs>
        <w:ind w:left="709"/>
        <w:rPr>
          <w:b/>
          <w:bCs/>
          <w:sz w:val="12"/>
          <w:szCs w:val="12"/>
        </w:rPr>
      </w:pPr>
    </w:p>
    <w:p w14:paraId="51C441C9" w14:textId="77777777" w:rsidR="008C3327" w:rsidRPr="00A72243" w:rsidRDefault="00E73A03" w:rsidP="00E73A03">
      <w:pPr>
        <w:numPr>
          <w:ilvl w:val="1"/>
          <w:numId w:val="88"/>
        </w:numPr>
        <w:tabs>
          <w:tab w:val="left" w:pos="142"/>
          <w:tab w:val="left" w:pos="1276"/>
        </w:tabs>
        <w:ind w:left="0" w:firstLine="709"/>
        <w:jc w:val="both"/>
        <w:rPr>
          <w:bCs/>
        </w:rPr>
      </w:pPr>
      <w:r>
        <w:rPr>
          <w:bCs/>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711C9DA6" w14:textId="77777777" w:rsidR="008C3327" w:rsidRPr="00A72243" w:rsidRDefault="00E73A03" w:rsidP="00E73A03">
      <w:pPr>
        <w:numPr>
          <w:ilvl w:val="1"/>
          <w:numId w:val="88"/>
        </w:numPr>
        <w:tabs>
          <w:tab w:val="left" w:pos="142"/>
          <w:tab w:val="left" w:pos="1276"/>
        </w:tabs>
        <w:ind w:left="0" w:firstLine="709"/>
        <w:jc w:val="both"/>
        <w:rPr>
          <w:bCs/>
        </w:rPr>
      </w:pPr>
      <w:r>
        <w:rPr>
          <w:bCs/>
        </w:rPr>
        <w:t>Поставщик возмещает Покупателю понесенные убытки в случае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w:t>
      </w:r>
    </w:p>
    <w:p w14:paraId="71D8DD24" w14:textId="77777777" w:rsidR="008C3327" w:rsidRPr="00A72243" w:rsidRDefault="008C3327" w:rsidP="008C3327">
      <w:pPr>
        <w:tabs>
          <w:tab w:val="left" w:pos="142"/>
          <w:tab w:val="left" w:pos="1276"/>
        </w:tabs>
        <w:jc w:val="both"/>
        <w:rPr>
          <w:bCs/>
        </w:rPr>
      </w:pPr>
    </w:p>
    <w:p w14:paraId="27A8A764" w14:textId="77777777" w:rsidR="008C3327" w:rsidRPr="00A72243" w:rsidRDefault="00E73A03" w:rsidP="00E73A03">
      <w:pPr>
        <w:numPr>
          <w:ilvl w:val="0"/>
          <w:numId w:val="88"/>
        </w:numPr>
        <w:tabs>
          <w:tab w:val="left" w:pos="142"/>
          <w:tab w:val="left" w:pos="993"/>
        </w:tabs>
        <w:ind w:firstLine="709"/>
        <w:jc w:val="center"/>
        <w:rPr>
          <w:b/>
          <w:bCs/>
        </w:rPr>
      </w:pPr>
      <w:r>
        <w:rPr>
          <w:b/>
          <w:bCs/>
        </w:rPr>
        <w:t>Обстоятельства непреодолимой силы</w:t>
      </w:r>
    </w:p>
    <w:p w14:paraId="0C2A5DCE" w14:textId="77777777" w:rsidR="008C3327" w:rsidRPr="00A72243" w:rsidRDefault="008C3327" w:rsidP="008C3327">
      <w:pPr>
        <w:tabs>
          <w:tab w:val="left" w:pos="142"/>
          <w:tab w:val="left" w:pos="993"/>
        </w:tabs>
        <w:ind w:left="1069"/>
        <w:rPr>
          <w:b/>
          <w:bCs/>
          <w:sz w:val="12"/>
          <w:szCs w:val="12"/>
        </w:rPr>
      </w:pPr>
    </w:p>
    <w:p w14:paraId="505D5D56" w14:textId="77777777" w:rsidR="008C3327" w:rsidRPr="00A72243" w:rsidRDefault="00E73A03" w:rsidP="00E73A03">
      <w:pPr>
        <w:numPr>
          <w:ilvl w:val="1"/>
          <w:numId w:val="88"/>
        </w:numPr>
        <w:tabs>
          <w:tab w:val="left" w:pos="142"/>
          <w:tab w:val="left" w:pos="1276"/>
        </w:tabs>
        <w:ind w:left="0" w:firstLine="709"/>
        <w:jc w:val="both"/>
        <w:rPr>
          <w:bCs/>
        </w:rPr>
      </w:pPr>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28D27A3F" w14:textId="77777777" w:rsidR="008C3327" w:rsidRPr="00A72243" w:rsidRDefault="00E73A03" w:rsidP="00E73A03">
      <w:pPr>
        <w:numPr>
          <w:ilvl w:val="1"/>
          <w:numId w:val="88"/>
        </w:numPr>
        <w:tabs>
          <w:tab w:val="left" w:pos="142"/>
          <w:tab w:val="left" w:pos="1276"/>
        </w:tabs>
        <w:ind w:left="0" w:firstLine="709"/>
        <w:jc w:val="both"/>
        <w:rPr>
          <w:bCs/>
        </w:rPr>
      </w:pPr>
      <w:r>
        <w:rPr>
          <w:bC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DA879BC" w14:textId="77777777" w:rsidR="008C3327" w:rsidRPr="00A72243" w:rsidRDefault="00E73A03" w:rsidP="00E73A03">
      <w:pPr>
        <w:numPr>
          <w:ilvl w:val="1"/>
          <w:numId w:val="88"/>
        </w:numPr>
        <w:tabs>
          <w:tab w:val="left" w:pos="142"/>
          <w:tab w:val="left" w:pos="1276"/>
        </w:tabs>
        <w:ind w:left="0" w:firstLine="709"/>
        <w:jc w:val="both"/>
        <w:rPr>
          <w:bCs/>
        </w:rPr>
      </w:pPr>
      <w:r>
        <w:rPr>
          <w:bC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352F9A3" w14:textId="77777777" w:rsidR="008C3327" w:rsidRPr="00A72243" w:rsidRDefault="00E73A03" w:rsidP="00E73A03">
      <w:pPr>
        <w:numPr>
          <w:ilvl w:val="1"/>
          <w:numId w:val="88"/>
        </w:numPr>
        <w:tabs>
          <w:tab w:val="left" w:pos="142"/>
          <w:tab w:val="left" w:pos="1276"/>
        </w:tabs>
        <w:ind w:left="0" w:firstLine="709"/>
        <w:jc w:val="both"/>
        <w:rPr>
          <w:bCs/>
        </w:rPr>
      </w:pPr>
      <w:r>
        <w:rPr>
          <w:bCs/>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14:paraId="113FC1FA" w14:textId="77777777" w:rsidR="008C3327" w:rsidRPr="00A72243" w:rsidRDefault="008C3327" w:rsidP="008C3327">
      <w:pPr>
        <w:tabs>
          <w:tab w:val="left" w:pos="142"/>
          <w:tab w:val="left" w:pos="1276"/>
        </w:tabs>
        <w:ind w:left="709"/>
        <w:jc w:val="both"/>
        <w:rPr>
          <w:bCs/>
        </w:rPr>
      </w:pPr>
    </w:p>
    <w:p w14:paraId="56014C8A" w14:textId="77777777" w:rsidR="008C3327" w:rsidRPr="00A72243" w:rsidRDefault="00E73A03" w:rsidP="00E73A03">
      <w:pPr>
        <w:numPr>
          <w:ilvl w:val="0"/>
          <w:numId w:val="88"/>
        </w:numPr>
        <w:tabs>
          <w:tab w:val="left" w:pos="142"/>
          <w:tab w:val="left" w:pos="993"/>
        </w:tabs>
        <w:ind w:firstLine="709"/>
        <w:jc w:val="center"/>
        <w:rPr>
          <w:b/>
          <w:bCs/>
        </w:rPr>
      </w:pPr>
      <w:r>
        <w:rPr>
          <w:b/>
          <w:bCs/>
        </w:rPr>
        <w:t>Разрешение споров</w:t>
      </w:r>
    </w:p>
    <w:p w14:paraId="0AE2373B" w14:textId="77777777" w:rsidR="008C3327" w:rsidRPr="00A72243" w:rsidRDefault="008C3327" w:rsidP="008C3327">
      <w:pPr>
        <w:tabs>
          <w:tab w:val="left" w:pos="142"/>
          <w:tab w:val="left" w:pos="993"/>
        </w:tabs>
        <w:ind w:left="1069"/>
        <w:rPr>
          <w:b/>
          <w:bCs/>
          <w:sz w:val="12"/>
          <w:szCs w:val="12"/>
        </w:rPr>
      </w:pPr>
    </w:p>
    <w:p w14:paraId="236D97E5" w14:textId="77777777" w:rsidR="008C3327" w:rsidRPr="00A72243" w:rsidRDefault="00E73A03" w:rsidP="00E73A03">
      <w:pPr>
        <w:numPr>
          <w:ilvl w:val="1"/>
          <w:numId w:val="88"/>
        </w:numPr>
        <w:tabs>
          <w:tab w:val="left" w:pos="142"/>
          <w:tab w:val="left" w:pos="1276"/>
        </w:tabs>
        <w:ind w:left="0" w:firstLine="709"/>
        <w:jc w:val="both"/>
      </w:pP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E68EE47" w14:textId="77777777" w:rsidR="008C3327" w:rsidRPr="00A72243" w:rsidRDefault="00E73A03" w:rsidP="008C3327">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14:paraId="5A89FB93" w14:textId="77777777" w:rsidR="008C3327" w:rsidRPr="00A72243" w:rsidRDefault="00E73A03" w:rsidP="00E73A03">
      <w:pPr>
        <w:numPr>
          <w:ilvl w:val="1"/>
          <w:numId w:val="88"/>
        </w:numPr>
        <w:tabs>
          <w:tab w:val="left" w:pos="142"/>
          <w:tab w:val="left" w:pos="1276"/>
        </w:tabs>
        <w:ind w:left="0" w:firstLine="709"/>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A8511D0" w14:textId="77777777" w:rsidR="008C3327" w:rsidRPr="00A72243" w:rsidRDefault="00E73A03" w:rsidP="00E73A03">
      <w:pPr>
        <w:numPr>
          <w:ilvl w:val="1"/>
          <w:numId w:val="88"/>
        </w:numPr>
        <w:tabs>
          <w:tab w:val="left" w:pos="142"/>
          <w:tab w:val="left" w:pos="1276"/>
        </w:tabs>
        <w:ind w:left="0" w:firstLine="709"/>
        <w:jc w:val="both"/>
      </w:pPr>
      <w: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E09497A" w14:textId="77777777" w:rsidR="008C3327" w:rsidRPr="00A72243" w:rsidRDefault="00E73A03" w:rsidP="00E73A03">
      <w:pPr>
        <w:pStyle w:val="ConsNormal"/>
        <w:numPr>
          <w:ilvl w:val="2"/>
          <w:numId w:val="88"/>
        </w:numPr>
        <w:ind w:left="0" w:firstLine="709"/>
        <w:jc w:val="both"/>
        <w:rPr>
          <w:rFonts w:ascii="Times New Roman" w:hAnsi="Times New Roman"/>
          <w:sz w:val="24"/>
          <w:szCs w:val="24"/>
        </w:rPr>
      </w:pPr>
      <w:r>
        <w:rPr>
          <w:rFonts w:ascii="Times New Roman" w:hAnsi="Times New Roman"/>
          <w:sz w:val="24"/>
          <w:szCs w:val="24"/>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2554C356" w14:textId="77777777" w:rsidR="008C3327" w:rsidRPr="00A72243" w:rsidRDefault="00E73A03" w:rsidP="008C3327">
      <w:pPr>
        <w:pStyle w:val="ConsNormal"/>
        <w:ind w:firstLine="709"/>
        <w:jc w:val="both"/>
        <w:rPr>
          <w:rFonts w:ascii="Times New Roman" w:hAnsi="Times New Roman"/>
          <w:sz w:val="24"/>
          <w:szCs w:val="24"/>
        </w:rPr>
      </w:pPr>
      <w:r>
        <w:rPr>
          <w:rFonts w:ascii="Times New Roman" w:hAnsi="Times New Roman"/>
          <w:sz w:val="24"/>
          <w:szCs w:val="24"/>
        </w:rPr>
        <w:t xml:space="preserve">для Поставщика: </w:t>
      </w:r>
      <w:hyperlink r:id="rId37" w:history="1">
        <w:r>
          <w:rPr>
            <w:rStyle w:val="a8"/>
            <w:rFonts w:ascii="Times New Roman" w:hAnsi="Times New Roman"/>
            <w:color w:val="auto"/>
            <w:sz w:val="24"/>
            <w:szCs w:val="24"/>
          </w:rPr>
          <w:t>trcont@trcont.com</w:t>
        </w:r>
      </w:hyperlink>
      <w:r>
        <w:rPr>
          <w:rFonts w:ascii="Times New Roman" w:hAnsi="Times New Roman"/>
          <w:sz w:val="24"/>
          <w:szCs w:val="24"/>
        </w:rPr>
        <w:t xml:space="preserve">, </w:t>
      </w:r>
      <w:proofErr w:type="spellStart"/>
      <w:r>
        <w:rPr>
          <w:rFonts w:ascii="Times New Roman" w:hAnsi="Times New Roman"/>
          <w:sz w:val="24"/>
          <w:szCs w:val="24"/>
        </w:rPr>
        <w:t>trcont@trcont</w:t>
      </w:r>
      <w:proofErr w:type="spellEnd"/>
      <w:r>
        <w:rPr>
          <w:rFonts w:ascii="Times New Roman" w:hAnsi="Times New Roman"/>
          <w:sz w:val="24"/>
          <w:szCs w:val="24"/>
        </w:rPr>
        <w:t>.</w:t>
      </w:r>
      <w:r>
        <w:rPr>
          <w:rFonts w:ascii="Times New Roman" w:hAnsi="Times New Roman"/>
          <w:sz w:val="24"/>
          <w:szCs w:val="24"/>
          <w:lang w:val="en-US"/>
        </w:rPr>
        <w:t>ru</w:t>
      </w:r>
      <w:r>
        <w:rPr>
          <w:rStyle w:val="af9"/>
          <w:rFonts w:ascii="Times New Roman" w:hAnsi="Times New Roman"/>
        </w:rPr>
        <w:footnoteReference w:id="24"/>
      </w:r>
      <w:r>
        <w:rPr>
          <w:rFonts w:ascii="Times New Roman" w:hAnsi="Times New Roman"/>
          <w:sz w:val="24"/>
          <w:szCs w:val="24"/>
        </w:rPr>
        <w:t>;</w:t>
      </w:r>
    </w:p>
    <w:p w14:paraId="3FD670F1" w14:textId="77777777" w:rsidR="008C3327" w:rsidRPr="00A72243" w:rsidRDefault="00E73A03" w:rsidP="008C3327">
      <w:pPr>
        <w:pStyle w:val="ConsNormal"/>
        <w:ind w:firstLine="709"/>
        <w:jc w:val="both"/>
        <w:rPr>
          <w:rFonts w:ascii="Times New Roman" w:hAnsi="Times New Roman"/>
          <w:sz w:val="24"/>
          <w:szCs w:val="24"/>
        </w:rPr>
      </w:pPr>
      <w:r>
        <w:rPr>
          <w:rFonts w:ascii="Times New Roman" w:hAnsi="Times New Roman"/>
          <w:sz w:val="24"/>
          <w:szCs w:val="24"/>
        </w:rPr>
        <w:lastRenderedPageBreak/>
        <w:t xml:space="preserve">для Покупателя _____________________. </w:t>
      </w:r>
    </w:p>
    <w:p w14:paraId="20B797F5" w14:textId="77777777" w:rsidR="008C3327" w:rsidRPr="00A72243" w:rsidRDefault="00E73A03" w:rsidP="00E73A03">
      <w:pPr>
        <w:pStyle w:val="ConsNormal"/>
        <w:numPr>
          <w:ilvl w:val="2"/>
          <w:numId w:val="88"/>
        </w:numPr>
        <w:ind w:left="0" w:firstLine="709"/>
        <w:jc w:val="both"/>
        <w:rPr>
          <w:rFonts w:ascii="Times New Roman" w:hAnsi="Times New Roman"/>
          <w:sz w:val="24"/>
          <w:szCs w:val="24"/>
        </w:rPr>
      </w:pPr>
      <w:r>
        <w:rPr>
          <w:rFonts w:ascii="Times New Roman" w:hAnsi="Times New Roman"/>
          <w:sz w:val="24"/>
          <w:szCs w:val="24"/>
        </w:rPr>
        <w:t>В случае предъявления претензии в электронном виде посредством электронной почты:</w:t>
      </w:r>
    </w:p>
    <w:p w14:paraId="3E4D53A4" w14:textId="77777777" w:rsidR="008C3327" w:rsidRPr="00A72243" w:rsidRDefault="00E73A03" w:rsidP="008C3327">
      <w:pPr>
        <w:pStyle w:val="ConsNormal"/>
        <w:ind w:firstLine="709"/>
        <w:jc w:val="both"/>
        <w:rPr>
          <w:rFonts w:ascii="Times New Roman" w:hAnsi="Times New Roman"/>
          <w:sz w:val="24"/>
          <w:szCs w:val="24"/>
        </w:rPr>
      </w:pPr>
      <w:r>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378E98EA" w14:textId="77777777" w:rsidR="008C3327" w:rsidRPr="00A72243" w:rsidRDefault="00E73A03" w:rsidP="008C3327">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48D16C8" w14:textId="77777777" w:rsidR="008C3327" w:rsidRPr="00A72243" w:rsidRDefault="00E73A03" w:rsidP="008C3327">
      <w:pPr>
        <w:pStyle w:val="ConsNormal"/>
        <w:ind w:firstLine="709"/>
        <w:jc w:val="both"/>
        <w:rPr>
          <w:rFonts w:ascii="Times New Roman" w:hAnsi="Times New Roman"/>
          <w:sz w:val="24"/>
          <w:szCs w:val="24"/>
        </w:rPr>
      </w:pPr>
      <w:r>
        <w:rPr>
          <w:rFonts w:ascii="Times New Roman" w:hAnsi="Times New Roman"/>
          <w:sz w:val="24"/>
          <w:szCs w:val="24"/>
        </w:rPr>
        <w:t>В случае отсутствия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63AFE553" w14:textId="77777777" w:rsidR="008C3327" w:rsidRPr="00A72243" w:rsidRDefault="00E73A03" w:rsidP="008C3327">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сообщения(</w:t>
      </w:r>
      <w:proofErr w:type="spellStart"/>
      <w:r>
        <w:rPr>
          <w:rFonts w:ascii="Times New Roman" w:hAnsi="Times New Roman"/>
          <w:sz w:val="24"/>
          <w:szCs w:val="24"/>
        </w:rPr>
        <w:t>ий</w:t>
      </w:r>
      <w:proofErr w:type="spellEnd"/>
      <w:r>
        <w:rPr>
          <w:rFonts w:ascii="Times New Roman" w:hAnsi="Times New Roman"/>
          <w:sz w:val="24"/>
          <w:szCs w:val="24"/>
        </w:rPr>
        <w:t>) с вложенными файлами претензии и приложений к ней;</w:t>
      </w:r>
    </w:p>
    <w:p w14:paraId="6DFD85EE" w14:textId="77777777" w:rsidR="008C3327" w:rsidRPr="00A72243" w:rsidRDefault="00E73A03" w:rsidP="008C3327">
      <w:pPr>
        <w:pStyle w:val="ConsNormal"/>
        <w:ind w:firstLine="709"/>
        <w:jc w:val="both"/>
        <w:rPr>
          <w:rFonts w:ascii="Times New Roman" w:hAnsi="Times New Roman"/>
          <w:sz w:val="24"/>
          <w:szCs w:val="24"/>
        </w:rPr>
      </w:pPr>
      <w:r>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3207E111" w14:textId="77777777" w:rsidR="008C3327" w:rsidRPr="00A72243" w:rsidRDefault="00E73A03" w:rsidP="008C3327">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73520856" w14:textId="77777777" w:rsidR="008C3327" w:rsidRPr="00A72243" w:rsidRDefault="00E73A03" w:rsidP="008C3327">
      <w:pPr>
        <w:pStyle w:val="ConsNormal"/>
        <w:ind w:firstLine="709"/>
        <w:jc w:val="both"/>
        <w:rPr>
          <w:rFonts w:ascii="Times New Roman" w:hAnsi="Times New Roman"/>
          <w:sz w:val="24"/>
          <w:szCs w:val="24"/>
        </w:rPr>
      </w:pPr>
      <w:r>
        <w:rPr>
          <w:rFonts w:ascii="Times New Roman" w:hAnsi="Times New Roman"/>
          <w:sz w:val="24"/>
          <w:szCs w:val="24"/>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D16D02B" w14:textId="77777777" w:rsidR="008C3327" w:rsidRPr="00A72243" w:rsidRDefault="00E73A03" w:rsidP="008C3327">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14:paraId="5F3CBE16" w14:textId="77777777" w:rsidR="008C3327" w:rsidRPr="00A72243" w:rsidRDefault="00E73A03" w:rsidP="00E73A03">
      <w:pPr>
        <w:pStyle w:val="ConsNormal"/>
        <w:numPr>
          <w:ilvl w:val="2"/>
          <w:numId w:val="88"/>
        </w:numPr>
        <w:ind w:left="0" w:firstLine="709"/>
        <w:jc w:val="both"/>
        <w:rPr>
          <w:rFonts w:ascii="Times New Roman" w:hAnsi="Times New Roman"/>
          <w:sz w:val="24"/>
          <w:szCs w:val="24"/>
        </w:rPr>
      </w:pPr>
      <w:r>
        <w:rPr>
          <w:rFonts w:ascii="Times New Roman" w:hAnsi="Times New Roman"/>
          <w:sz w:val="24"/>
          <w:szCs w:val="24"/>
        </w:rPr>
        <w:t>Ответ на претензию, как правило, направляется в порядке, аналогичном порядку предъявления претензии.</w:t>
      </w:r>
    </w:p>
    <w:p w14:paraId="3855423C" w14:textId="77777777" w:rsidR="008C3327" w:rsidRPr="00A72243" w:rsidRDefault="00E73A03" w:rsidP="008C3327">
      <w:pPr>
        <w:pStyle w:val="ConsNormal"/>
        <w:ind w:firstLine="709"/>
        <w:jc w:val="both"/>
        <w:rPr>
          <w:rFonts w:ascii="Times New Roman" w:hAnsi="Times New Roman"/>
          <w:sz w:val="24"/>
          <w:szCs w:val="24"/>
        </w:rPr>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10.3.1 настоящего Договора, по аналогии.</w:t>
      </w:r>
    </w:p>
    <w:p w14:paraId="39DAD562" w14:textId="77777777" w:rsidR="008C3327" w:rsidRPr="00A72243" w:rsidRDefault="00E73A03" w:rsidP="00E73A03">
      <w:pPr>
        <w:numPr>
          <w:ilvl w:val="1"/>
          <w:numId w:val="88"/>
        </w:numPr>
        <w:tabs>
          <w:tab w:val="left" w:pos="142"/>
          <w:tab w:val="left" w:pos="1276"/>
        </w:tabs>
        <w:ind w:left="0" w:firstLine="709"/>
        <w:jc w:val="both"/>
      </w:pPr>
      <w: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r>
        <w:rPr>
          <w:rStyle w:val="af9"/>
        </w:rPr>
        <w:footnoteReference w:id="25"/>
      </w:r>
      <w:r>
        <w:t xml:space="preserve"> (</w:t>
      </w:r>
      <w:r>
        <w:rPr>
          <w:i/>
        </w:rPr>
        <w:t>по месту нахождения Грузополучателя</w:t>
      </w:r>
      <w:r>
        <w:t>)</w:t>
      </w:r>
      <w:r>
        <w:rPr>
          <w:rStyle w:val="af9"/>
        </w:rPr>
        <w:footnoteReference w:id="26"/>
      </w:r>
      <w:r>
        <w:t xml:space="preserve"> .  </w:t>
      </w:r>
    </w:p>
    <w:p w14:paraId="1B38E56C" w14:textId="77777777" w:rsidR="008C3327" w:rsidRPr="00A72243" w:rsidRDefault="008C3327" w:rsidP="008C3327">
      <w:pPr>
        <w:tabs>
          <w:tab w:val="left" w:pos="-284"/>
          <w:tab w:val="left" w:pos="142"/>
        </w:tabs>
        <w:ind w:firstLine="709"/>
        <w:jc w:val="both"/>
      </w:pPr>
    </w:p>
    <w:p w14:paraId="70C62B63" w14:textId="77777777" w:rsidR="008C3327" w:rsidRPr="00A72243" w:rsidRDefault="00E73A03" w:rsidP="00E73A03">
      <w:pPr>
        <w:numPr>
          <w:ilvl w:val="0"/>
          <w:numId w:val="88"/>
        </w:numPr>
        <w:tabs>
          <w:tab w:val="left" w:pos="142"/>
          <w:tab w:val="left" w:pos="993"/>
        </w:tabs>
        <w:ind w:firstLine="709"/>
        <w:jc w:val="center"/>
        <w:rPr>
          <w:b/>
          <w:bCs/>
        </w:rPr>
      </w:pPr>
      <w:r>
        <w:rPr>
          <w:b/>
          <w:bCs/>
        </w:rPr>
        <w:t xml:space="preserve">Порядок внесения изменений, дополнений в Договор </w:t>
      </w:r>
    </w:p>
    <w:p w14:paraId="7D7B55EB" w14:textId="77777777" w:rsidR="008C3327" w:rsidRPr="00A72243" w:rsidRDefault="00E73A03" w:rsidP="008C3327">
      <w:pPr>
        <w:tabs>
          <w:tab w:val="left" w:pos="142"/>
          <w:tab w:val="left" w:pos="993"/>
        </w:tabs>
        <w:ind w:left="1069"/>
        <w:jc w:val="center"/>
        <w:rPr>
          <w:b/>
          <w:bCs/>
        </w:rPr>
      </w:pPr>
      <w:r>
        <w:rPr>
          <w:b/>
          <w:bCs/>
        </w:rPr>
        <w:t>и его расторжения</w:t>
      </w:r>
    </w:p>
    <w:p w14:paraId="7F9C1A5E" w14:textId="77777777" w:rsidR="008C3327" w:rsidRPr="00A72243" w:rsidRDefault="008C3327" w:rsidP="008C3327">
      <w:pPr>
        <w:tabs>
          <w:tab w:val="left" w:pos="142"/>
          <w:tab w:val="left" w:pos="993"/>
        </w:tabs>
        <w:ind w:left="1069"/>
        <w:rPr>
          <w:b/>
          <w:bCs/>
          <w:sz w:val="12"/>
          <w:szCs w:val="12"/>
        </w:rPr>
      </w:pPr>
    </w:p>
    <w:p w14:paraId="22AC8E0C" w14:textId="77777777" w:rsidR="008C3327" w:rsidRPr="00A72243" w:rsidRDefault="00E73A03" w:rsidP="00E73A03">
      <w:pPr>
        <w:numPr>
          <w:ilvl w:val="1"/>
          <w:numId w:val="88"/>
        </w:numPr>
        <w:tabs>
          <w:tab w:val="left" w:pos="1276"/>
        </w:tabs>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50D22C9D" w14:textId="77777777" w:rsidR="008C3327" w:rsidRPr="00A72243" w:rsidRDefault="00E73A03" w:rsidP="00E73A03">
      <w:pPr>
        <w:numPr>
          <w:ilvl w:val="1"/>
          <w:numId w:val="88"/>
        </w:numPr>
        <w:tabs>
          <w:tab w:val="left" w:pos="1276"/>
        </w:tabs>
        <w:ind w:left="0" w:firstLine="709"/>
        <w:jc w:val="both"/>
      </w:pPr>
      <w: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конкурсных процедур в данном случае не требуется.</w:t>
      </w:r>
    </w:p>
    <w:p w14:paraId="2A065D1A" w14:textId="77777777" w:rsidR="008C3327" w:rsidRPr="00A72243" w:rsidRDefault="00E73A03" w:rsidP="00E73A03">
      <w:pPr>
        <w:numPr>
          <w:ilvl w:val="1"/>
          <w:numId w:val="88"/>
        </w:numPr>
        <w:tabs>
          <w:tab w:val="left" w:pos="1276"/>
        </w:tabs>
        <w:ind w:left="0" w:firstLine="709"/>
        <w:jc w:val="both"/>
      </w:pPr>
      <w:r>
        <w:lastRenderedPageBreak/>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14:paraId="512E6EA8" w14:textId="77777777" w:rsidR="008C3327" w:rsidRPr="00A72243" w:rsidRDefault="00E73A03" w:rsidP="00E73A03">
      <w:pPr>
        <w:numPr>
          <w:ilvl w:val="1"/>
          <w:numId w:val="88"/>
        </w:numPr>
        <w:tabs>
          <w:tab w:val="left" w:pos="1276"/>
        </w:tabs>
        <w:ind w:left="0" w:firstLine="709"/>
        <w:jc w:val="both"/>
      </w:pPr>
      <w:r>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7D58166B" w14:textId="77777777" w:rsidR="008C3327" w:rsidRPr="00A72243" w:rsidRDefault="00E73A03" w:rsidP="00E73A03">
      <w:pPr>
        <w:numPr>
          <w:ilvl w:val="1"/>
          <w:numId w:val="88"/>
        </w:numPr>
        <w:tabs>
          <w:tab w:val="left" w:pos="1276"/>
        </w:tabs>
        <w:ind w:left="0" w:firstLine="709"/>
        <w:jc w:val="both"/>
      </w:pPr>
      <w:r>
        <w:t xml:space="preserve">Покупатель имеет право расторгнуть настоящий Договор в одностороннем порядке путем направления Поставщику письменного уведомления о расторжении настоящего Договора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3760FC96" w14:textId="77777777" w:rsidR="008C3327" w:rsidRPr="00A72243" w:rsidRDefault="00E73A03" w:rsidP="00E73A03">
      <w:pPr>
        <w:numPr>
          <w:ilvl w:val="1"/>
          <w:numId w:val="88"/>
        </w:numPr>
        <w:tabs>
          <w:tab w:val="left" w:pos="1276"/>
        </w:tabs>
        <w:ind w:left="0" w:firstLine="709"/>
        <w:jc w:val="both"/>
      </w:pPr>
      <w:r>
        <w:t xml:space="preserve">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рабочих дней с даты подписания Акта сверки взаиморасчетов обязаны произвести взаиморасчеты. </w:t>
      </w:r>
    </w:p>
    <w:p w14:paraId="1EC6C7C2" w14:textId="77777777" w:rsidR="008C3327" w:rsidRPr="00A72243" w:rsidRDefault="008C3327" w:rsidP="008C3327">
      <w:pPr>
        <w:tabs>
          <w:tab w:val="left" w:pos="1276"/>
        </w:tabs>
        <w:jc w:val="both"/>
      </w:pPr>
    </w:p>
    <w:p w14:paraId="4AEA18F8" w14:textId="77777777" w:rsidR="008C3327" w:rsidRPr="00A72243" w:rsidRDefault="00E73A03" w:rsidP="00E73A03">
      <w:pPr>
        <w:numPr>
          <w:ilvl w:val="0"/>
          <w:numId w:val="88"/>
        </w:numPr>
        <w:tabs>
          <w:tab w:val="left" w:pos="142"/>
          <w:tab w:val="left" w:pos="993"/>
        </w:tabs>
        <w:ind w:firstLine="709"/>
        <w:jc w:val="center"/>
        <w:rPr>
          <w:bCs/>
        </w:rPr>
      </w:pPr>
      <w:r>
        <w:rPr>
          <w:b/>
          <w:bCs/>
        </w:rPr>
        <w:t>Срок действия Договора</w:t>
      </w:r>
    </w:p>
    <w:p w14:paraId="11CCC47A" w14:textId="77777777" w:rsidR="008C3327" w:rsidRPr="00A72243" w:rsidRDefault="008C3327" w:rsidP="008C3327">
      <w:pPr>
        <w:tabs>
          <w:tab w:val="left" w:pos="142"/>
          <w:tab w:val="left" w:pos="993"/>
        </w:tabs>
        <w:ind w:left="1069"/>
        <w:rPr>
          <w:bCs/>
        </w:rPr>
      </w:pPr>
    </w:p>
    <w:p w14:paraId="779A42C0" w14:textId="77777777" w:rsidR="008C3327" w:rsidRPr="00A72243" w:rsidRDefault="00E73A03" w:rsidP="00E73A03">
      <w:pPr>
        <w:numPr>
          <w:ilvl w:val="1"/>
          <w:numId w:val="88"/>
        </w:numPr>
        <w:tabs>
          <w:tab w:val="left" w:pos="-284"/>
          <w:tab w:val="left" w:pos="142"/>
          <w:tab w:val="left" w:pos="1134"/>
        </w:tabs>
        <w:ind w:left="0" w:firstLine="709"/>
        <w:jc w:val="both"/>
      </w:pPr>
      <w:r>
        <w:rPr>
          <w:snapToGrid w:val="0"/>
        </w:rPr>
        <w:t xml:space="preserve"> Настоящий Договор вступает в силу с даты его подписания Сторонами и действует по 31 декабря 2025 года включительно, а в части взаиморасчетов – до полного исполнения Сторонами своих обязательств по Договору.</w:t>
      </w:r>
    </w:p>
    <w:p w14:paraId="73FFB60F" w14:textId="77777777" w:rsidR="008C3327" w:rsidRPr="00A72243" w:rsidRDefault="008C3327" w:rsidP="008C3327">
      <w:pPr>
        <w:tabs>
          <w:tab w:val="left" w:pos="-284"/>
          <w:tab w:val="left" w:pos="142"/>
          <w:tab w:val="left" w:pos="1134"/>
        </w:tabs>
        <w:ind w:left="709"/>
        <w:jc w:val="both"/>
      </w:pPr>
    </w:p>
    <w:p w14:paraId="33F85676" w14:textId="77777777" w:rsidR="008C3327" w:rsidRPr="00A72243" w:rsidRDefault="008C3327" w:rsidP="008C3327">
      <w:pPr>
        <w:tabs>
          <w:tab w:val="left" w:pos="-284"/>
          <w:tab w:val="left" w:pos="142"/>
          <w:tab w:val="left" w:pos="1134"/>
        </w:tabs>
        <w:ind w:left="709"/>
        <w:jc w:val="both"/>
      </w:pPr>
    </w:p>
    <w:p w14:paraId="5919ADD4" w14:textId="77777777" w:rsidR="008C3327" w:rsidRPr="00A72243" w:rsidRDefault="00E73A03" w:rsidP="00E73A03">
      <w:pPr>
        <w:numPr>
          <w:ilvl w:val="0"/>
          <w:numId w:val="88"/>
        </w:numPr>
        <w:tabs>
          <w:tab w:val="left" w:pos="142"/>
          <w:tab w:val="left" w:pos="993"/>
        </w:tabs>
        <w:ind w:firstLine="709"/>
        <w:jc w:val="center"/>
        <w:rPr>
          <w:b/>
        </w:rPr>
      </w:pPr>
      <w:r>
        <w:rPr>
          <w:b/>
        </w:rPr>
        <w:t>Антикоррупционная оговорка</w:t>
      </w:r>
    </w:p>
    <w:p w14:paraId="492E8A5D" w14:textId="77777777" w:rsidR="008C3327" w:rsidRPr="00A72243" w:rsidRDefault="008C3327" w:rsidP="008C3327">
      <w:pPr>
        <w:tabs>
          <w:tab w:val="left" w:pos="142"/>
          <w:tab w:val="left" w:pos="993"/>
        </w:tabs>
        <w:ind w:left="1069"/>
        <w:rPr>
          <w:b/>
        </w:rPr>
      </w:pPr>
    </w:p>
    <w:p w14:paraId="197EDE4A" w14:textId="77777777" w:rsidR="008C3327" w:rsidRPr="00A72243" w:rsidRDefault="00E73A03" w:rsidP="00E73A03">
      <w:pPr>
        <w:numPr>
          <w:ilvl w:val="1"/>
          <w:numId w:val="88"/>
        </w:numPr>
        <w:tabs>
          <w:tab w:val="left" w:pos="-284"/>
          <w:tab w:val="left" w:pos="142"/>
          <w:tab w:val="left" w:pos="1134"/>
        </w:tabs>
        <w:ind w:left="0" w:firstLine="709"/>
        <w:jc w:val="both"/>
        <w:rPr>
          <w:snapToGrid w:val="0"/>
        </w:rPr>
      </w:pPr>
      <w:r>
        <w:rPr>
          <w:snapToGrid w:val="0"/>
        </w:rPr>
        <w:t xml:space="preserve">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32281D1" w14:textId="77777777" w:rsidR="008C3327" w:rsidRPr="00A72243" w:rsidRDefault="00E73A03" w:rsidP="00E73A03">
      <w:pPr>
        <w:numPr>
          <w:ilvl w:val="1"/>
          <w:numId w:val="88"/>
        </w:numPr>
        <w:tabs>
          <w:tab w:val="left" w:pos="-284"/>
          <w:tab w:val="left" w:pos="142"/>
          <w:tab w:val="left" w:pos="1134"/>
        </w:tabs>
        <w:ind w:left="0" w:firstLine="709"/>
        <w:jc w:val="both"/>
        <w:rPr>
          <w:snapToGrid w:val="0"/>
        </w:rPr>
      </w:pPr>
      <w:r>
        <w:rPr>
          <w:snapToGrid w:val="0"/>
        </w:rPr>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DDB0CF6" w14:textId="77777777" w:rsidR="008C3327" w:rsidRPr="00A72243" w:rsidRDefault="00E73A03" w:rsidP="00E73A03">
      <w:pPr>
        <w:numPr>
          <w:ilvl w:val="1"/>
          <w:numId w:val="88"/>
        </w:numPr>
        <w:tabs>
          <w:tab w:val="left" w:pos="-284"/>
          <w:tab w:val="left" w:pos="142"/>
          <w:tab w:val="left" w:pos="1134"/>
        </w:tabs>
        <w:ind w:left="0" w:firstLine="709"/>
        <w:jc w:val="both"/>
        <w:rPr>
          <w:snapToGrid w:val="0"/>
        </w:rPr>
      </w:pPr>
      <w:r>
        <w:rPr>
          <w:snapToGrid w:val="0"/>
        </w:rPr>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w:t>
      </w:r>
      <w:r>
        <w:rPr>
          <w:snapToGrid w:val="0"/>
        </w:rPr>
        <w:lastRenderedPageBreak/>
        <w:t>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78D11A1" w14:textId="77777777" w:rsidR="008C3327" w:rsidRPr="00A72243" w:rsidRDefault="00E73A03" w:rsidP="00E73A03">
      <w:pPr>
        <w:numPr>
          <w:ilvl w:val="1"/>
          <w:numId w:val="88"/>
        </w:numPr>
        <w:tabs>
          <w:tab w:val="left" w:pos="-284"/>
          <w:tab w:val="left" w:pos="142"/>
          <w:tab w:val="left" w:pos="1134"/>
        </w:tabs>
        <w:ind w:left="0" w:firstLine="709"/>
        <w:jc w:val="both"/>
        <w:rPr>
          <w:snapToGrid w:val="0"/>
        </w:rPr>
      </w:pPr>
      <w:r>
        <w:rPr>
          <w:snapToGrid w:val="0"/>
        </w:rPr>
        <w:t xml:space="preserve">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29EA4CA5" w14:textId="77777777" w:rsidR="008C3327" w:rsidRPr="00A72243" w:rsidRDefault="00E73A03" w:rsidP="00E73A03">
      <w:pPr>
        <w:numPr>
          <w:ilvl w:val="1"/>
          <w:numId w:val="88"/>
        </w:numPr>
        <w:tabs>
          <w:tab w:val="left" w:pos="-284"/>
          <w:tab w:val="left" w:pos="142"/>
          <w:tab w:val="left" w:pos="1134"/>
        </w:tabs>
        <w:ind w:left="0" w:firstLine="709"/>
        <w:jc w:val="both"/>
        <w:rPr>
          <w:snapToGrid w:val="0"/>
        </w:rPr>
      </w:pPr>
      <w:r>
        <w:rPr>
          <w:snapToGrid w:val="0"/>
        </w:rPr>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1C8B12C9" w14:textId="77777777" w:rsidR="008C3327" w:rsidRPr="00A72243" w:rsidRDefault="00E73A03" w:rsidP="00E73A03">
      <w:pPr>
        <w:numPr>
          <w:ilvl w:val="1"/>
          <w:numId w:val="88"/>
        </w:numPr>
        <w:tabs>
          <w:tab w:val="left" w:pos="-284"/>
          <w:tab w:val="left" w:pos="142"/>
          <w:tab w:val="left" w:pos="1134"/>
        </w:tabs>
        <w:ind w:left="0" w:firstLine="709"/>
        <w:jc w:val="both"/>
        <w:rPr>
          <w:snapToGrid w:val="0"/>
        </w:rPr>
      </w:pPr>
      <w:r>
        <w:rPr>
          <w:snapToGrid w:val="0"/>
        </w:rPr>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1E5C6F61" w14:textId="77777777" w:rsidR="008C3327" w:rsidRPr="00A72243" w:rsidRDefault="00E73A03" w:rsidP="00E73A03">
      <w:pPr>
        <w:pStyle w:val="1ff0"/>
        <w:numPr>
          <w:ilvl w:val="2"/>
          <w:numId w:val="88"/>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B29A538" w14:textId="77777777" w:rsidR="008C3327" w:rsidRPr="00A72243" w:rsidRDefault="00E73A03" w:rsidP="00E73A03">
      <w:pPr>
        <w:pStyle w:val="1ff0"/>
        <w:numPr>
          <w:ilvl w:val="2"/>
          <w:numId w:val="88"/>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если в результате нарушения другой Стороной антикоррупционных требований Стороне причинены убытки;</w:t>
      </w:r>
    </w:p>
    <w:p w14:paraId="67B42C09" w14:textId="77777777" w:rsidR="008C3327" w:rsidRPr="00A72243" w:rsidRDefault="00E73A03" w:rsidP="00E73A03">
      <w:pPr>
        <w:pStyle w:val="1ff0"/>
        <w:numPr>
          <w:ilvl w:val="2"/>
          <w:numId w:val="88"/>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60A352E" w14:textId="77777777" w:rsidR="008C3327" w:rsidRPr="00A72243" w:rsidRDefault="00E73A03" w:rsidP="00E73A03">
      <w:pPr>
        <w:numPr>
          <w:ilvl w:val="1"/>
          <w:numId w:val="88"/>
        </w:numPr>
        <w:tabs>
          <w:tab w:val="left" w:pos="-284"/>
          <w:tab w:val="left" w:pos="142"/>
          <w:tab w:val="left" w:pos="1134"/>
        </w:tabs>
        <w:ind w:left="0" w:firstLine="709"/>
        <w:jc w:val="both"/>
        <w:rPr>
          <w:snapToGrid w:val="0"/>
        </w:rPr>
      </w:pPr>
      <w:r>
        <w:rPr>
          <w:snapToGrid w:val="0"/>
        </w:rPr>
        <w:t xml:space="preserve">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50A6EC5E" w14:textId="77777777" w:rsidR="008C3327" w:rsidRPr="00A72243" w:rsidRDefault="00E73A03" w:rsidP="00E73A03">
      <w:pPr>
        <w:numPr>
          <w:ilvl w:val="1"/>
          <w:numId w:val="88"/>
        </w:numPr>
        <w:tabs>
          <w:tab w:val="left" w:pos="-284"/>
          <w:tab w:val="left" w:pos="142"/>
          <w:tab w:val="left" w:pos="1134"/>
        </w:tabs>
        <w:ind w:left="0" w:firstLine="709"/>
        <w:jc w:val="both"/>
        <w:rPr>
          <w:snapToGrid w:val="0"/>
        </w:rPr>
      </w:pPr>
      <w:r>
        <w:rPr>
          <w:snapToGrid w:val="0"/>
        </w:rPr>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EC6B701" w14:textId="77777777" w:rsidR="008C3327" w:rsidRPr="00A72243" w:rsidRDefault="00E73A03" w:rsidP="00E73A03">
      <w:pPr>
        <w:numPr>
          <w:ilvl w:val="1"/>
          <w:numId w:val="88"/>
        </w:numPr>
        <w:tabs>
          <w:tab w:val="left" w:pos="-284"/>
          <w:tab w:val="left" w:pos="142"/>
          <w:tab w:val="left" w:pos="1134"/>
        </w:tabs>
        <w:ind w:left="0" w:firstLine="709"/>
        <w:jc w:val="both"/>
        <w:rPr>
          <w:snapToGrid w:val="0"/>
        </w:rPr>
      </w:pPr>
      <w:r>
        <w:rPr>
          <w:snapToGrid w:val="0"/>
        </w:rPr>
        <w:t xml:space="preserve"> </w:t>
      </w:r>
      <w:bookmarkStart w:id="45" w:name="_Hlk152166412"/>
      <w:r>
        <w:rPr>
          <w:snapToGrid w:val="0"/>
        </w:rPr>
        <w:t xml:space="preserve">Каналы уведомления (указывается наименование ПАО «ТрансКонтейнер» как стороны договора) о нарушениях антикоррупционных требований: тел.: 8 (800) 100-22-80, адрес электронной почты: line@trcont.ru.   </w:t>
      </w:r>
    </w:p>
    <w:p w14:paraId="18676793" w14:textId="77777777" w:rsidR="008C3327" w:rsidRPr="00A72243" w:rsidRDefault="00E73A03" w:rsidP="008C3327">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________________, адрес электронной почты: ___________________________.   </w:t>
      </w:r>
    </w:p>
    <w:bookmarkEnd w:id="45"/>
    <w:p w14:paraId="51FD2D72" w14:textId="0BA3CEC5" w:rsidR="008C3327" w:rsidRDefault="008C3327" w:rsidP="008C3327">
      <w:pPr>
        <w:tabs>
          <w:tab w:val="left" w:pos="142"/>
          <w:tab w:val="left" w:pos="993"/>
        </w:tabs>
        <w:ind w:left="1069"/>
        <w:rPr>
          <w:b/>
        </w:rPr>
      </w:pPr>
    </w:p>
    <w:p w14:paraId="26401C88" w14:textId="04935365" w:rsidR="00215F8E" w:rsidRDefault="00215F8E" w:rsidP="008C3327">
      <w:pPr>
        <w:tabs>
          <w:tab w:val="left" w:pos="142"/>
          <w:tab w:val="left" w:pos="993"/>
        </w:tabs>
        <w:ind w:left="1069"/>
        <w:rPr>
          <w:b/>
        </w:rPr>
      </w:pPr>
    </w:p>
    <w:p w14:paraId="22F2EFD5" w14:textId="77777777" w:rsidR="00215F8E" w:rsidRPr="00A72243" w:rsidRDefault="00215F8E" w:rsidP="008C3327">
      <w:pPr>
        <w:tabs>
          <w:tab w:val="left" w:pos="142"/>
          <w:tab w:val="left" w:pos="993"/>
        </w:tabs>
        <w:ind w:left="1069"/>
        <w:rPr>
          <w:b/>
        </w:rPr>
      </w:pPr>
    </w:p>
    <w:p w14:paraId="78C54D58" w14:textId="77777777" w:rsidR="008C3327" w:rsidRPr="00A72243" w:rsidRDefault="008C3327" w:rsidP="008C3327">
      <w:pPr>
        <w:tabs>
          <w:tab w:val="left" w:pos="993"/>
        </w:tabs>
        <w:ind w:firstLine="709"/>
        <w:jc w:val="both"/>
        <w:rPr>
          <w:sz w:val="8"/>
          <w:szCs w:val="8"/>
        </w:rPr>
      </w:pPr>
    </w:p>
    <w:p w14:paraId="44352E7E" w14:textId="77777777" w:rsidR="008C3327" w:rsidRPr="00A72243" w:rsidRDefault="00E73A03" w:rsidP="00E73A03">
      <w:pPr>
        <w:numPr>
          <w:ilvl w:val="0"/>
          <w:numId w:val="88"/>
        </w:numPr>
        <w:tabs>
          <w:tab w:val="left" w:pos="142"/>
          <w:tab w:val="left" w:pos="993"/>
        </w:tabs>
        <w:ind w:firstLine="709"/>
        <w:jc w:val="center"/>
        <w:rPr>
          <w:b/>
        </w:rPr>
      </w:pPr>
      <w:r>
        <w:rPr>
          <w:b/>
        </w:rPr>
        <w:lastRenderedPageBreak/>
        <w:t>Гарантии и заверения Поставщика</w:t>
      </w:r>
    </w:p>
    <w:p w14:paraId="474565A0" w14:textId="77777777" w:rsidR="008C3327" w:rsidRPr="00A72243" w:rsidRDefault="008C3327" w:rsidP="008C3327">
      <w:pPr>
        <w:tabs>
          <w:tab w:val="left" w:pos="142"/>
          <w:tab w:val="left" w:pos="993"/>
        </w:tabs>
        <w:ind w:left="1069"/>
        <w:rPr>
          <w:b/>
        </w:rPr>
      </w:pPr>
    </w:p>
    <w:p w14:paraId="4C587A66" w14:textId="77777777" w:rsidR="008C3327" w:rsidRPr="00A72243" w:rsidRDefault="00E73A03" w:rsidP="00E73A03">
      <w:pPr>
        <w:numPr>
          <w:ilvl w:val="1"/>
          <w:numId w:val="88"/>
        </w:numPr>
        <w:tabs>
          <w:tab w:val="left" w:pos="-284"/>
          <w:tab w:val="left" w:pos="142"/>
          <w:tab w:val="left" w:pos="1134"/>
        </w:tabs>
        <w:ind w:left="0" w:firstLine="709"/>
        <w:jc w:val="both"/>
      </w:pPr>
      <w:r>
        <w:t xml:space="preserve"> </w:t>
      </w:r>
      <w:r>
        <w:rPr>
          <w:snapToGrid w:val="0"/>
        </w:rPr>
        <w:t>Поставщик</w:t>
      </w:r>
      <w:r>
        <w:t xml:space="preserve"> настоящим заверяет Покупателя и гарантирует, что на дату заключения настоящего Договора:</w:t>
      </w:r>
    </w:p>
    <w:p w14:paraId="795C7BA2" w14:textId="77777777" w:rsidR="008C3327" w:rsidRPr="00A72243" w:rsidRDefault="00E73A03" w:rsidP="00E73A03">
      <w:pPr>
        <w:pStyle w:val="1ff0"/>
        <w:numPr>
          <w:ilvl w:val="2"/>
          <w:numId w:val="88"/>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6BFFFB39" w14:textId="77777777" w:rsidR="008C3327" w:rsidRPr="00A72243" w:rsidRDefault="00E73A03" w:rsidP="00E73A03">
      <w:pPr>
        <w:pStyle w:val="1ff0"/>
        <w:numPr>
          <w:ilvl w:val="2"/>
          <w:numId w:val="88"/>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56559FD5" w14:textId="77777777" w:rsidR="008C3327" w:rsidRPr="00A72243" w:rsidRDefault="00E73A03" w:rsidP="00E73A03">
      <w:pPr>
        <w:pStyle w:val="1ff0"/>
        <w:numPr>
          <w:ilvl w:val="2"/>
          <w:numId w:val="88"/>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настоящий Договор от имени Поставщика подписан лицом, которое надлежащим образом уполномочено совершать такие действия;</w:t>
      </w:r>
    </w:p>
    <w:p w14:paraId="2DE19E66" w14:textId="77777777" w:rsidR="008C3327" w:rsidRPr="00A72243" w:rsidRDefault="00E73A03" w:rsidP="00E73A03">
      <w:pPr>
        <w:pStyle w:val="1ff0"/>
        <w:numPr>
          <w:ilvl w:val="2"/>
          <w:numId w:val="88"/>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438677BC" w14:textId="77777777" w:rsidR="008C3327" w:rsidRPr="00A72243" w:rsidRDefault="00E73A03" w:rsidP="00E73A03">
      <w:pPr>
        <w:pStyle w:val="1ff0"/>
        <w:numPr>
          <w:ilvl w:val="2"/>
          <w:numId w:val="88"/>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не существует каких-либо обстоятельств, которые ограничивают, запрещают исполнение Поставщиком обязательств по настоящему Договору.</w:t>
      </w:r>
    </w:p>
    <w:p w14:paraId="18AC487B" w14:textId="77777777" w:rsidR="008C3327" w:rsidRDefault="00E73A03" w:rsidP="00E73A03">
      <w:pPr>
        <w:numPr>
          <w:ilvl w:val="1"/>
          <w:numId w:val="88"/>
        </w:numPr>
        <w:tabs>
          <w:tab w:val="left" w:pos="-284"/>
          <w:tab w:val="left" w:pos="142"/>
          <w:tab w:val="left" w:pos="1134"/>
        </w:tabs>
        <w:ind w:left="0" w:firstLine="709"/>
        <w:jc w:val="both"/>
      </w:pPr>
      <w:r>
        <w:t xml:space="preserve">При заключении настоящего Договора Поставщик гарантирует Покупателю и дает ему заверения согласно Приложению № 10 к Договору. </w:t>
      </w:r>
    </w:p>
    <w:p w14:paraId="1A9D0370" w14:textId="77777777" w:rsidR="008C3327" w:rsidRPr="00A72243" w:rsidRDefault="008C3327" w:rsidP="008C3327">
      <w:pPr>
        <w:tabs>
          <w:tab w:val="left" w:pos="993"/>
        </w:tabs>
        <w:ind w:firstLine="709"/>
        <w:jc w:val="both"/>
      </w:pPr>
    </w:p>
    <w:p w14:paraId="14999351" w14:textId="77777777" w:rsidR="008C3327" w:rsidRPr="00A72243" w:rsidRDefault="008C3327" w:rsidP="008C3327">
      <w:pPr>
        <w:tabs>
          <w:tab w:val="left" w:pos="-284"/>
          <w:tab w:val="left" w:pos="142"/>
          <w:tab w:val="left" w:pos="1134"/>
        </w:tabs>
        <w:ind w:left="709" w:firstLine="709"/>
        <w:jc w:val="both"/>
        <w:rPr>
          <w:sz w:val="12"/>
        </w:rPr>
      </w:pPr>
    </w:p>
    <w:p w14:paraId="62B543AB" w14:textId="77777777" w:rsidR="008C3327" w:rsidRPr="00A72243" w:rsidRDefault="00E73A03" w:rsidP="00E73A03">
      <w:pPr>
        <w:numPr>
          <w:ilvl w:val="0"/>
          <w:numId w:val="88"/>
        </w:numPr>
        <w:tabs>
          <w:tab w:val="left" w:pos="142"/>
          <w:tab w:val="left" w:pos="993"/>
        </w:tabs>
        <w:ind w:firstLine="709"/>
        <w:jc w:val="center"/>
        <w:rPr>
          <w:b/>
          <w:bCs/>
        </w:rPr>
      </w:pPr>
      <w:r>
        <w:rPr>
          <w:b/>
          <w:bCs/>
        </w:rPr>
        <w:t>Прочие условия</w:t>
      </w:r>
    </w:p>
    <w:p w14:paraId="5EF1EEA1" w14:textId="77777777" w:rsidR="008C3327" w:rsidRPr="00A72243" w:rsidRDefault="008C3327" w:rsidP="008C3327">
      <w:pPr>
        <w:pStyle w:val="aff9"/>
        <w:tabs>
          <w:tab w:val="left" w:pos="142"/>
          <w:tab w:val="left" w:pos="993"/>
        </w:tabs>
        <w:ind w:left="1189"/>
        <w:rPr>
          <w:b/>
          <w:bCs/>
        </w:rPr>
      </w:pPr>
    </w:p>
    <w:p w14:paraId="025C8BD4" w14:textId="77777777" w:rsidR="008C3327" w:rsidRPr="00A72243" w:rsidRDefault="00E73A03" w:rsidP="00E73A03">
      <w:pPr>
        <w:numPr>
          <w:ilvl w:val="1"/>
          <w:numId w:val="88"/>
        </w:numPr>
        <w:tabs>
          <w:tab w:val="left" w:pos="-284"/>
          <w:tab w:val="left" w:pos="142"/>
          <w:tab w:val="left" w:pos="1276"/>
        </w:tabs>
        <w:ind w:left="0" w:firstLine="709"/>
        <w:jc w:val="both"/>
      </w:pPr>
      <w:r>
        <w:t>Ни одна из Сторон не вправе передавать третьему лицу свои права и обязанности по настоящему Договору без письменного согласия другой Стороны.</w:t>
      </w:r>
    </w:p>
    <w:p w14:paraId="336D08BA" w14:textId="77777777" w:rsidR="008C3327" w:rsidRPr="00A72243" w:rsidRDefault="00E73A03" w:rsidP="00E73A03">
      <w:pPr>
        <w:numPr>
          <w:ilvl w:val="1"/>
          <w:numId w:val="88"/>
        </w:numPr>
        <w:tabs>
          <w:tab w:val="left" w:pos="-284"/>
          <w:tab w:val="left" w:pos="142"/>
          <w:tab w:val="left" w:pos="1276"/>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78F490B3" w14:textId="77777777" w:rsidR="008C3327" w:rsidRPr="00A72243" w:rsidRDefault="00E73A03" w:rsidP="00E73A03">
      <w:pPr>
        <w:numPr>
          <w:ilvl w:val="1"/>
          <w:numId w:val="88"/>
        </w:numPr>
        <w:tabs>
          <w:tab w:val="left" w:pos="-284"/>
          <w:tab w:val="left" w:pos="142"/>
          <w:tab w:val="left" w:pos="1276"/>
        </w:tabs>
        <w:ind w:left="0" w:firstLine="709"/>
        <w:jc w:val="both"/>
      </w:pPr>
      <w:r>
        <w:t>Все приложения к настоящему Договору являются его неотъемлемыми частями.</w:t>
      </w:r>
    </w:p>
    <w:p w14:paraId="59601EA8" w14:textId="77777777" w:rsidR="008C3327" w:rsidRPr="00A72243" w:rsidRDefault="00E73A03" w:rsidP="00E73A03">
      <w:pPr>
        <w:numPr>
          <w:ilvl w:val="1"/>
          <w:numId w:val="88"/>
        </w:numPr>
        <w:tabs>
          <w:tab w:val="left" w:pos="-284"/>
          <w:tab w:val="left" w:pos="142"/>
          <w:tab w:val="left" w:pos="1276"/>
        </w:tabs>
        <w:ind w:left="0" w:firstLine="709"/>
        <w:jc w:val="both"/>
      </w:pPr>
      <w:r>
        <w:t>Настоящий Договор составлен и подписан в двух подлинных идентичных экземплярах, имеющих равную юридическую силу, по одному для каждой из Сторон.</w:t>
      </w:r>
    </w:p>
    <w:p w14:paraId="57850825" w14:textId="77777777" w:rsidR="008C3327" w:rsidRPr="00A72243" w:rsidRDefault="00E73A03" w:rsidP="00E73A03">
      <w:pPr>
        <w:numPr>
          <w:ilvl w:val="1"/>
          <w:numId w:val="88"/>
        </w:numPr>
        <w:tabs>
          <w:tab w:val="left" w:pos="-284"/>
          <w:tab w:val="left" w:pos="142"/>
          <w:tab w:val="left" w:pos="1276"/>
        </w:tabs>
        <w:ind w:left="0" w:firstLine="709"/>
        <w:jc w:val="both"/>
      </w:pPr>
      <w:r>
        <w:t xml:space="preserve">К настоящему Договору прилагаются: </w:t>
      </w:r>
    </w:p>
    <w:p w14:paraId="2596499C" w14:textId="77777777" w:rsidR="008C3327" w:rsidRPr="00A72243" w:rsidRDefault="00E73A03" w:rsidP="00E73A03">
      <w:pPr>
        <w:pStyle w:val="1ff0"/>
        <w:numPr>
          <w:ilvl w:val="2"/>
          <w:numId w:val="88"/>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Перечень Торговых точек (АЗС) (Приложение № 1);</w:t>
      </w:r>
    </w:p>
    <w:p w14:paraId="1192BB2B" w14:textId="77777777" w:rsidR="008C3327" w:rsidRPr="00A72243" w:rsidRDefault="00E73A03" w:rsidP="00E73A03">
      <w:pPr>
        <w:pStyle w:val="1ff0"/>
        <w:numPr>
          <w:ilvl w:val="2"/>
          <w:numId w:val="88"/>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Наименования и адреса аппарата управления, филиалов Покупателя (Приложение № 2);</w:t>
      </w:r>
    </w:p>
    <w:p w14:paraId="45231DC3" w14:textId="77777777" w:rsidR="008C3327" w:rsidRPr="00A72243" w:rsidRDefault="00E73A03" w:rsidP="00E73A03">
      <w:pPr>
        <w:pStyle w:val="1ff0"/>
        <w:numPr>
          <w:ilvl w:val="2"/>
          <w:numId w:val="88"/>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Платежные реквизиты Грузополучателей ПАО «ТрансКонтейнер» (Приложение № 3);</w:t>
      </w:r>
    </w:p>
    <w:p w14:paraId="6F39A411" w14:textId="77777777" w:rsidR="008C3327" w:rsidRPr="00A72243" w:rsidRDefault="00E73A03" w:rsidP="00E73A03">
      <w:pPr>
        <w:pStyle w:val="1ff0"/>
        <w:numPr>
          <w:ilvl w:val="2"/>
          <w:numId w:val="88"/>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Инструкция по использованию Смарт-карт, Виртуальных карт и Мобильного приложения (Приложение № 4);</w:t>
      </w:r>
    </w:p>
    <w:p w14:paraId="11582567" w14:textId="77777777" w:rsidR="008C3327" w:rsidRPr="00A72243" w:rsidRDefault="00E73A03" w:rsidP="00E73A03">
      <w:pPr>
        <w:pStyle w:val="1ff0"/>
        <w:numPr>
          <w:ilvl w:val="2"/>
          <w:numId w:val="88"/>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Форма детализированной расшифровки операций по Смарт-картам, Виртуальным картам (Отчет о транзакциях) (Приложение № 5);</w:t>
      </w:r>
    </w:p>
    <w:p w14:paraId="7D9F9264" w14:textId="77777777" w:rsidR="008C3327" w:rsidRPr="00A72243" w:rsidRDefault="00E73A03" w:rsidP="00E73A03">
      <w:pPr>
        <w:pStyle w:val="1ff0"/>
        <w:numPr>
          <w:ilvl w:val="2"/>
          <w:numId w:val="88"/>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Протокол согласования цены (Приложение № 6);</w:t>
      </w:r>
    </w:p>
    <w:p w14:paraId="6DC00C73" w14:textId="77777777" w:rsidR="008C3327" w:rsidRPr="00A72243" w:rsidRDefault="00E73A03" w:rsidP="00E73A03">
      <w:pPr>
        <w:pStyle w:val="1ff0"/>
        <w:numPr>
          <w:ilvl w:val="2"/>
          <w:numId w:val="88"/>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Порядок и условия электронного документооборота (Приложение № 7);</w:t>
      </w:r>
    </w:p>
    <w:p w14:paraId="7BAA7702" w14:textId="77777777" w:rsidR="008C3327" w:rsidRPr="00A72243" w:rsidRDefault="00E73A03" w:rsidP="00E73A03">
      <w:pPr>
        <w:pStyle w:val="1ff0"/>
        <w:numPr>
          <w:ilvl w:val="2"/>
          <w:numId w:val="88"/>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Налоговая оговорка (Приложение № 8).</w:t>
      </w:r>
    </w:p>
    <w:p w14:paraId="55A482D5" w14:textId="5CE78350" w:rsidR="008C3327" w:rsidRDefault="008C3327" w:rsidP="008C3327">
      <w:pPr>
        <w:tabs>
          <w:tab w:val="left" w:pos="1134"/>
        </w:tabs>
        <w:ind w:left="709"/>
        <w:jc w:val="both"/>
      </w:pPr>
    </w:p>
    <w:p w14:paraId="38A57219" w14:textId="3E170159" w:rsidR="00215F8E" w:rsidRDefault="00215F8E" w:rsidP="008C3327">
      <w:pPr>
        <w:tabs>
          <w:tab w:val="left" w:pos="1134"/>
        </w:tabs>
        <w:ind w:left="709"/>
        <w:jc w:val="both"/>
      </w:pPr>
    </w:p>
    <w:p w14:paraId="139B8C20" w14:textId="515B6477" w:rsidR="00215F8E" w:rsidRDefault="00215F8E" w:rsidP="008C3327">
      <w:pPr>
        <w:tabs>
          <w:tab w:val="left" w:pos="1134"/>
        </w:tabs>
        <w:ind w:left="709"/>
        <w:jc w:val="both"/>
      </w:pPr>
    </w:p>
    <w:p w14:paraId="3A2A15F4" w14:textId="7B98FA9E" w:rsidR="00215F8E" w:rsidRDefault="00215F8E" w:rsidP="008C3327">
      <w:pPr>
        <w:tabs>
          <w:tab w:val="left" w:pos="1134"/>
        </w:tabs>
        <w:ind w:left="709"/>
        <w:jc w:val="both"/>
      </w:pPr>
    </w:p>
    <w:p w14:paraId="36D37C74" w14:textId="6A5A4E1F" w:rsidR="00215F8E" w:rsidRDefault="00215F8E" w:rsidP="008C3327">
      <w:pPr>
        <w:tabs>
          <w:tab w:val="left" w:pos="1134"/>
        </w:tabs>
        <w:ind w:left="709"/>
        <w:jc w:val="both"/>
      </w:pPr>
    </w:p>
    <w:p w14:paraId="2573EF41" w14:textId="6BAE4AFB" w:rsidR="00215F8E" w:rsidRDefault="00215F8E" w:rsidP="008C3327">
      <w:pPr>
        <w:tabs>
          <w:tab w:val="left" w:pos="1134"/>
        </w:tabs>
        <w:ind w:left="709"/>
        <w:jc w:val="both"/>
      </w:pPr>
    </w:p>
    <w:p w14:paraId="187F6C22" w14:textId="77777777" w:rsidR="00215F8E" w:rsidRPr="00A72243" w:rsidRDefault="00215F8E" w:rsidP="008C3327">
      <w:pPr>
        <w:tabs>
          <w:tab w:val="left" w:pos="1134"/>
        </w:tabs>
        <w:ind w:left="709"/>
        <w:jc w:val="both"/>
      </w:pPr>
    </w:p>
    <w:p w14:paraId="233C1001" w14:textId="77777777" w:rsidR="008C3327" w:rsidRPr="00A72243" w:rsidRDefault="00E73A03" w:rsidP="00E73A03">
      <w:pPr>
        <w:numPr>
          <w:ilvl w:val="0"/>
          <w:numId w:val="88"/>
        </w:numPr>
        <w:tabs>
          <w:tab w:val="left" w:pos="142"/>
          <w:tab w:val="left" w:pos="993"/>
        </w:tabs>
        <w:ind w:firstLine="709"/>
        <w:jc w:val="center"/>
        <w:rPr>
          <w:b/>
        </w:rPr>
      </w:pPr>
      <w:r>
        <w:rPr>
          <w:b/>
          <w:bCs/>
        </w:rPr>
        <w:lastRenderedPageBreak/>
        <w:t>А</w:t>
      </w:r>
      <w:r>
        <w:rPr>
          <w:b/>
        </w:rPr>
        <w:t>дреса и платежные реквизиты Сторон</w:t>
      </w:r>
    </w:p>
    <w:p w14:paraId="523EBC0C" w14:textId="77777777" w:rsidR="008C3327" w:rsidRPr="00A72243" w:rsidRDefault="008C3327" w:rsidP="008C3327">
      <w:pPr>
        <w:keepNext/>
        <w:keepLines/>
        <w:jc w:val="center"/>
        <w:rPr>
          <w:b/>
          <w:bCs/>
        </w:rPr>
      </w:pPr>
    </w:p>
    <w:tbl>
      <w:tblPr>
        <w:tblW w:w="0" w:type="auto"/>
        <w:tblInd w:w="137" w:type="dxa"/>
        <w:tblLook w:val="0000" w:firstRow="0" w:lastRow="0" w:firstColumn="0" w:lastColumn="0" w:noHBand="0" w:noVBand="0"/>
      </w:tblPr>
      <w:tblGrid>
        <w:gridCol w:w="4933"/>
        <w:gridCol w:w="4553"/>
      </w:tblGrid>
      <w:tr w:rsidR="008C3327" w14:paraId="33267310" w14:textId="77777777" w:rsidTr="008C3327">
        <w:trPr>
          <w:trHeight w:val="1510"/>
        </w:trPr>
        <w:tc>
          <w:tcPr>
            <w:tcW w:w="4933" w:type="dxa"/>
          </w:tcPr>
          <w:p w14:paraId="4BC0EF5A" w14:textId="77777777" w:rsidR="008C3327" w:rsidRPr="00A72243" w:rsidRDefault="00E73A03" w:rsidP="008C3327">
            <w:pPr>
              <w:pStyle w:val="afe"/>
              <w:keepNext/>
              <w:keepLines/>
              <w:ind w:firstLine="0"/>
              <w:rPr>
                <w:sz w:val="24"/>
                <w:szCs w:val="24"/>
              </w:rPr>
            </w:pPr>
            <w:r>
              <w:rPr>
                <w:b/>
                <w:sz w:val="24"/>
                <w:szCs w:val="24"/>
              </w:rPr>
              <w:t xml:space="preserve">Покупатель: </w:t>
            </w:r>
            <w:r>
              <w:rPr>
                <w:sz w:val="24"/>
                <w:szCs w:val="24"/>
              </w:rPr>
              <w:t>Публичное акционерное общество «ТрансКонтейнер»</w:t>
            </w:r>
          </w:p>
          <w:p w14:paraId="43AB251D" w14:textId="77777777" w:rsidR="008C3327" w:rsidRPr="00A72243" w:rsidRDefault="00E73A03" w:rsidP="008C3327">
            <w:pPr>
              <w:keepNext/>
              <w:keepLines/>
              <w:jc w:val="both"/>
              <w:rPr>
                <w:shd w:val="clear" w:color="auto" w:fill="FFFFFF"/>
              </w:rPr>
            </w:pPr>
            <w:r>
              <w:rPr>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17BBA613" w14:textId="77777777" w:rsidR="008C3327" w:rsidRPr="00A72243" w:rsidRDefault="00E73A03" w:rsidP="008C3327">
            <w:pPr>
              <w:keepNext/>
              <w:keepLines/>
              <w:jc w:val="both"/>
            </w:pPr>
            <w:r>
              <w:t>Почтовый адрес: 125047, ГОРОД МОСКВА, ПЕРЕУЛОК ОРУЖЕЙНЫЙ, ДОМ 19</w:t>
            </w:r>
          </w:p>
          <w:p w14:paraId="14DEE6E5" w14:textId="77777777" w:rsidR="008C3327" w:rsidRPr="00A72243" w:rsidRDefault="00E73A03" w:rsidP="008C3327">
            <w:pPr>
              <w:keepNext/>
              <w:keepLines/>
              <w:jc w:val="both"/>
              <w:rPr>
                <w:spacing w:val="5"/>
              </w:rPr>
            </w:pPr>
            <w:r>
              <w:rPr>
                <w:spacing w:val="5"/>
              </w:rPr>
              <w:t xml:space="preserve">ИНН 7708591995, ОКПО 94421386, </w:t>
            </w:r>
          </w:p>
          <w:p w14:paraId="464C9750" w14:textId="77777777" w:rsidR="008C3327" w:rsidRPr="00A72243" w:rsidRDefault="00E73A03" w:rsidP="008C3327">
            <w:pPr>
              <w:keepNext/>
              <w:keepLines/>
              <w:jc w:val="both"/>
            </w:pPr>
            <w:r>
              <w:t xml:space="preserve">КПП 997650001, </w:t>
            </w:r>
          </w:p>
          <w:p w14:paraId="0355B3C7" w14:textId="77777777" w:rsidR="008C3327" w:rsidRPr="00A72243" w:rsidRDefault="00E73A03" w:rsidP="008C3327">
            <w:pPr>
              <w:keepNext/>
              <w:keepLines/>
              <w:jc w:val="both"/>
            </w:pPr>
            <w:r>
              <w:t>Р/с 40702810400020001686 в (ПАО) Сбербанк</w:t>
            </w:r>
          </w:p>
          <w:p w14:paraId="09DE995C" w14:textId="77777777" w:rsidR="008C3327" w:rsidRPr="00A72243" w:rsidRDefault="00E73A03" w:rsidP="008C3327">
            <w:pPr>
              <w:keepNext/>
              <w:keepLines/>
              <w:jc w:val="both"/>
            </w:pPr>
            <w:r>
              <w:t>БИК 044525225</w:t>
            </w:r>
          </w:p>
          <w:p w14:paraId="3BAE1D83" w14:textId="77777777" w:rsidR="008C3327" w:rsidRPr="00A72243" w:rsidRDefault="00E73A03" w:rsidP="008C3327">
            <w:pPr>
              <w:pStyle w:val="afe"/>
              <w:keepNext/>
              <w:keepLines/>
              <w:ind w:firstLine="0"/>
              <w:rPr>
                <w:sz w:val="24"/>
                <w:szCs w:val="24"/>
              </w:rPr>
            </w:pPr>
            <w:r>
              <w:rPr>
                <w:sz w:val="24"/>
                <w:szCs w:val="24"/>
              </w:rPr>
              <w:t xml:space="preserve">К/с </w:t>
            </w:r>
            <w:r>
              <w:t>30101810400000000225</w:t>
            </w:r>
            <w:r>
              <w:rPr>
                <w:sz w:val="24"/>
                <w:szCs w:val="24"/>
              </w:rPr>
              <w:t xml:space="preserve"> в ГУ Банка России по ЦФО</w:t>
            </w:r>
          </w:p>
          <w:p w14:paraId="21AF022F" w14:textId="77777777" w:rsidR="008C3327" w:rsidRPr="00A72243" w:rsidRDefault="00E73A03" w:rsidP="008C3327">
            <w:pPr>
              <w:pStyle w:val="afe"/>
              <w:keepNext/>
              <w:keepLines/>
              <w:ind w:firstLine="0"/>
              <w:rPr>
                <w:spacing w:val="5"/>
                <w:sz w:val="24"/>
                <w:szCs w:val="24"/>
              </w:rPr>
            </w:pPr>
            <w:r>
              <w:rPr>
                <w:spacing w:val="5"/>
                <w:sz w:val="24"/>
                <w:szCs w:val="24"/>
              </w:rPr>
              <w:t>тел. (495) 788-17-17, факс (499) 262-75-78</w:t>
            </w:r>
          </w:p>
          <w:p w14:paraId="51F38583" w14:textId="77777777" w:rsidR="008C3327" w:rsidRPr="00A72243" w:rsidRDefault="00E73A03" w:rsidP="008C3327">
            <w:pPr>
              <w:pStyle w:val="afe"/>
              <w:keepNext/>
              <w:keepLines/>
              <w:ind w:right="-144" w:firstLine="0"/>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38" w:history="1">
              <w:r>
                <w:rPr>
                  <w:rStyle w:val="a8"/>
                  <w:color w:val="auto"/>
                  <w:sz w:val="24"/>
                  <w:szCs w:val="24"/>
                  <w:lang w:val="en-US"/>
                </w:rPr>
                <w:t>trcont</w:t>
              </w:r>
              <w:r>
                <w:rPr>
                  <w:rStyle w:val="a8"/>
                  <w:color w:val="auto"/>
                  <w:sz w:val="24"/>
                  <w:szCs w:val="24"/>
                </w:rPr>
                <w:t>@</w:t>
              </w:r>
              <w:r>
                <w:rPr>
                  <w:rStyle w:val="a8"/>
                  <w:color w:val="auto"/>
                  <w:sz w:val="24"/>
                  <w:szCs w:val="24"/>
                  <w:lang w:val="en-US"/>
                </w:rPr>
                <w:t>trcont</w:t>
              </w:r>
              <w:r>
                <w:rPr>
                  <w:rStyle w:val="a8"/>
                  <w:color w:val="auto"/>
                  <w:sz w:val="24"/>
                  <w:szCs w:val="24"/>
                </w:rPr>
                <w:t>.</w:t>
              </w:r>
              <w:r>
                <w:rPr>
                  <w:rStyle w:val="a8"/>
                  <w:color w:val="auto"/>
                  <w:sz w:val="24"/>
                  <w:szCs w:val="24"/>
                  <w:lang w:val="en-US"/>
                </w:rPr>
                <w:t>ru</w:t>
              </w:r>
            </w:hyperlink>
          </w:p>
          <w:p w14:paraId="0655D486" w14:textId="77777777" w:rsidR="008C3327" w:rsidRPr="00A72243" w:rsidRDefault="008C3327" w:rsidP="008C3327">
            <w:pPr>
              <w:pStyle w:val="afe"/>
              <w:keepNext/>
              <w:keepLines/>
              <w:ind w:right="-144" w:firstLine="0"/>
              <w:rPr>
                <w:sz w:val="24"/>
                <w:szCs w:val="24"/>
              </w:rPr>
            </w:pPr>
          </w:p>
          <w:p w14:paraId="25C6DBAB" w14:textId="77777777" w:rsidR="008C3327" w:rsidRPr="00A72243" w:rsidRDefault="00E73A03" w:rsidP="008C3327">
            <w:pPr>
              <w:pStyle w:val="afe"/>
              <w:keepNext/>
              <w:keepLines/>
              <w:ind w:right="-144" w:firstLine="0"/>
              <w:rPr>
                <w:sz w:val="24"/>
                <w:szCs w:val="24"/>
              </w:rPr>
            </w:pPr>
            <w:r>
              <w:rPr>
                <w:sz w:val="24"/>
                <w:szCs w:val="24"/>
              </w:rPr>
              <w:t>________    ______________</w:t>
            </w:r>
          </w:p>
          <w:p w14:paraId="58E5F16E" w14:textId="77777777" w:rsidR="008C3327" w:rsidRPr="00A72243" w:rsidRDefault="00E73A03" w:rsidP="008C3327">
            <w:pPr>
              <w:pStyle w:val="ConsNormal"/>
              <w:keepNext/>
              <w:keepLines/>
              <w:widowControl/>
              <w:ind w:firstLine="0"/>
              <w:rPr>
                <w:rFonts w:ascii="Times New Roman" w:hAnsi="Times New Roman"/>
                <w:b/>
                <w:sz w:val="24"/>
                <w:szCs w:val="24"/>
              </w:rPr>
            </w:pPr>
            <w:r>
              <w:rPr>
                <w:rFonts w:ascii="Times New Roman" w:hAnsi="Times New Roman"/>
                <w:sz w:val="24"/>
                <w:szCs w:val="24"/>
                <w:vertAlign w:val="superscript"/>
              </w:rPr>
              <w:t>(</w:t>
            </w:r>
            <w:proofErr w:type="gramStart"/>
            <w:r>
              <w:rPr>
                <w:rFonts w:ascii="Times New Roman" w:hAnsi="Times New Roman"/>
                <w:sz w:val="24"/>
                <w:szCs w:val="24"/>
                <w:vertAlign w:val="superscript"/>
              </w:rPr>
              <w:t xml:space="preserve">подпись)   </w:t>
            </w:r>
            <w:proofErr w:type="gramEnd"/>
            <w:r>
              <w:rPr>
                <w:rFonts w:ascii="Times New Roman" w:hAnsi="Times New Roman"/>
                <w:sz w:val="24"/>
                <w:szCs w:val="24"/>
                <w:vertAlign w:val="superscript"/>
              </w:rPr>
              <w:t xml:space="preserve">                   (Ф.И.О.)                                     </w:t>
            </w:r>
          </w:p>
        </w:tc>
        <w:tc>
          <w:tcPr>
            <w:tcW w:w="4553" w:type="dxa"/>
          </w:tcPr>
          <w:p w14:paraId="086BFFA7" w14:textId="77777777" w:rsidR="008C3327" w:rsidRPr="00A72243" w:rsidRDefault="00E73A03" w:rsidP="008C3327">
            <w:pPr>
              <w:pStyle w:val="ConsNormal"/>
              <w:keepNext/>
              <w:keepLines/>
              <w:widowContro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14:paraId="323B525B" w14:textId="77777777" w:rsidR="008C3327" w:rsidRPr="00A72243" w:rsidRDefault="008C3327" w:rsidP="008C3327">
            <w:pPr>
              <w:keepNext/>
              <w:keepLines/>
            </w:pPr>
          </w:p>
          <w:p w14:paraId="28D338BD" w14:textId="77777777" w:rsidR="008C3327" w:rsidRPr="00A72243" w:rsidRDefault="008C3327" w:rsidP="008C3327">
            <w:pPr>
              <w:keepNext/>
              <w:keepLines/>
            </w:pPr>
          </w:p>
          <w:p w14:paraId="4A346FAB" w14:textId="77777777" w:rsidR="008C3327" w:rsidRPr="00A72243" w:rsidRDefault="00E73A03" w:rsidP="008C3327">
            <w:pPr>
              <w:pStyle w:val="afe"/>
              <w:keepNext/>
              <w:keepLines/>
              <w:ind w:firstLine="0"/>
              <w:rPr>
                <w:sz w:val="24"/>
                <w:szCs w:val="24"/>
              </w:rPr>
            </w:pPr>
            <w:r>
              <w:rPr>
                <w:spacing w:val="5"/>
                <w:sz w:val="24"/>
                <w:szCs w:val="24"/>
              </w:rPr>
              <w:t>Место нахождения</w:t>
            </w:r>
            <w:r>
              <w:rPr>
                <w:sz w:val="24"/>
                <w:szCs w:val="24"/>
              </w:rPr>
              <w:t>: ____________________</w:t>
            </w:r>
          </w:p>
          <w:p w14:paraId="58ACD820" w14:textId="77777777" w:rsidR="008C3327" w:rsidRPr="00A72243" w:rsidRDefault="00E73A03" w:rsidP="008C3327">
            <w:pPr>
              <w:pStyle w:val="afe"/>
              <w:keepNext/>
              <w:keepLines/>
              <w:ind w:firstLine="0"/>
              <w:rPr>
                <w:sz w:val="24"/>
                <w:szCs w:val="24"/>
              </w:rPr>
            </w:pPr>
            <w:r>
              <w:rPr>
                <w:sz w:val="24"/>
                <w:szCs w:val="24"/>
              </w:rPr>
              <w:t>Почтовый адрес: _______________________</w:t>
            </w:r>
          </w:p>
          <w:p w14:paraId="79EC17C4" w14:textId="77777777" w:rsidR="008C3327" w:rsidRPr="00A72243" w:rsidRDefault="00E73A03" w:rsidP="008C3327">
            <w:pPr>
              <w:pStyle w:val="afe"/>
              <w:keepNext/>
              <w:keepLines/>
              <w:ind w:right="-5" w:firstLine="0"/>
              <w:rPr>
                <w:sz w:val="24"/>
                <w:szCs w:val="24"/>
              </w:rPr>
            </w:pPr>
            <w:r>
              <w:rPr>
                <w:sz w:val="24"/>
                <w:szCs w:val="24"/>
              </w:rPr>
              <w:t>ОГРН____________ИНН _____________, ОКПО_____________ ______________, КПП ___________________</w:t>
            </w:r>
          </w:p>
          <w:p w14:paraId="7158B9BA" w14:textId="77777777" w:rsidR="008C3327" w:rsidRPr="00A72243" w:rsidRDefault="00E73A03" w:rsidP="008C3327">
            <w:pPr>
              <w:pStyle w:val="afe"/>
              <w:keepNext/>
              <w:keepLines/>
              <w:ind w:right="-5" w:firstLine="0"/>
              <w:rPr>
                <w:sz w:val="24"/>
                <w:szCs w:val="24"/>
              </w:rPr>
            </w:pPr>
            <w:r>
              <w:rPr>
                <w:sz w:val="24"/>
                <w:szCs w:val="24"/>
              </w:rPr>
              <w:t>р/</w:t>
            </w:r>
            <w:proofErr w:type="gramStart"/>
            <w:r>
              <w:rPr>
                <w:sz w:val="24"/>
                <w:szCs w:val="24"/>
              </w:rPr>
              <w:t>счет  _</w:t>
            </w:r>
            <w:proofErr w:type="gramEnd"/>
            <w:r>
              <w:rPr>
                <w:sz w:val="24"/>
                <w:szCs w:val="24"/>
              </w:rPr>
              <w:t xml:space="preserve">____________________________ </w:t>
            </w:r>
          </w:p>
          <w:p w14:paraId="73DA1AC4" w14:textId="77777777" w:rsidR="008C3327" w:rsidRPr="00A72243" w:rsidRDefault="00E73A03" w:rsidP="008C3327">
            <w:pPr>
              <w:pStyle w:val="afe"/>
              <w:keepNext/>
              <w:keepLines/>
              <w:ind w:right="-5" w:firstLine="0"/>
              <w:rPr>
                <w:sz w:val="24"/>
                <w:szCs w:val="24"/>
              </w:rPr>
            </w:pPr>
            <w:proofErr w:type="gramStart"/>
            <w:r>
              <w:rPr>
                <w:sz w:val="24"/>
                <w:szCs w:val="24"/>
              </w:rPr>
              <w:t>в  _</w:t>
            </w:r>
            <w:proofErr w:type="gramEnd"/>
            <w:r>
              <w:rPr>
                <w:sz w:val="24"/>
                <w:szCs w:val="24"/>
              </w:rPr>
              <w:t xml:space="preserve">________________________________, </w:t>
            </w:r>
          </w:p>
          <w:p w14:paraId="1141B755" w14:textId="77777777" w:rsidR="008C3327" w:rsidRPr="00A72243" w:rsidRDefault="00E73A03" w:rsidP="008C3327">
            <w:pPr>
              <w:pStyle w:val="afb"/>
              <w:keepNext/>
              <w:keepLines/>
              <w:ind w:right="-5" w:firstLine="0"/>
              <w:rPr>
                <w:sz w:val="24"/>
              </w:rPr>
            </w:pPr>
            <w:r>
              <w:rPr>
                <w:sz w:val="24"/>
              </w:rPr>
              <w:t>к/счет ______________________________</w:t>
            </w:r>
          </w:p>
          <w:p w14:paraId="21230189" w14:textId="77777777" w:rsidR="008C3327" w:rsidRPr="00A72243" w:rsidRDefault="00E73A03" w:rsidP="008C3327">
            <w:pPr>
              <w:pStyle w:val="afb"/>
              <w:keepNext/>
              <w:keepLines/>
              <w:ind w:right="-5" w:firstLine="0"/>
              <w:rPr>
                <w:sz w:val="24"/>
              </w:rPr>
            </w:pPr>
            <w:proofErr w:type="gramStart"/>
            <w:r>
              <w:rPr>
                <w:sz w:val="24"/>
              </w:rPr>
              <w:t>в  _</w:t>
            </w:r>
            <w:proofErr w:type="gramEnd"/>
            <w:r>
              <w:rPr>
                <w:sz w:val="24"/>
              </w:rPr>
              <w:t xml:space="preserve">________________________________, </w:t>
            </w:r>
          </w:p>
          <w:p w14:paraId="56FEAD73" w14:textId="77777777" w:rsidR="008C3327" w:rsidRPr="00A72243" w:rsidRDefault="00E73A03" w:rsidP="008C3327">
            <w:pPr>
              <w:pStyle w:val="afb"/>
              <w:keepNext/>
              <w:keepLines/>
              <w:ind w:right="-5" w:firstLine="0"/>
              <w:rPr>
                <w:sz w:val="24"/>
              </w:rPr>
            </w:pPr>
            <w:r>
              <w:rPr>
                <w:sz w:val="24"/>
              </w:rPr>
              <w:t xml:space="preserve">БИК _______________,  </w:t>
            </w:r>
          </w:p>
          <w:p w14:paraId="0350F5F7" w14:textId="77777777" w:rsidR="008C3327" w:rsidRPr="00A72243" w:rsidRDefault="00E73A03" w:rsidP="008C3327">
            <w:pPr>
              <w:pStyle w:val="afb"/>
              <w:keepNext/>
              <w:keepLines/>
              <w:ind w:right="-5" w:firstLine="0"/>
              <w:rPr>
                <w:sz w:val="24"/>
              </w:rPr>
            </w:pPr>
            <w:r>
              <w:rPr>
                <w:sz w:val="24"/>
              </w:rPr>
              <w:t>тел. ________, факс__________</w:t>
            </w:r>
          </w:p>
          <w:p w14:paraId="53F8A865" w14:textId="77777777" w:rsidR="008C3327" w:rsidRPr="00A72243" w:rsidRDefault="008C3327" w:rsidP="008C3327">
            <w:pPr>
              <w:keepNext/>
              <w:keepLines/>
            </w:pPr>
          </w:p>
          <w:p w14:paraId="05611638" w14:textId="77777777" w:rsidR="008C3327" w:rsidRPr="00A72243" w:rsidRDefault="008C3327" w:rsidP="008C3327">
            <w:pPr>
              <w:keepNext/>
              <w:keepLines/>
            </w:pPr>
          </w:p>
          <w:p w14:paraId="789E1F8F" w14:textId="77777777" w:rsidR="008C3327" w:rsidRPr="00A72243" w:rsidRDefault="008C3327" w:rsidP="008C3327">
            <w:pPr>
              <w:keepNext/>
              <w:keepLines/>
            </w:pPr>
          </w:p>
          <w:p w14:paraId="652D9A26" w14:textId="77777777" w:rsidR="008C3327" w:rsidRPr="00A72243" w:rsidRDefault="00E73A03" w:rsidP="008C3327">
            <w:pPr>
              <w:keepNext/>
              <w:keepLines/>
            </w:pPr>
            <w:r>
              <w:t>________       ______________</w:t>
            </w:r>
          </w:p>
          <w:p w14:paraId="217F7E8C" w14:textId="77777777" w:rsidR="008C3327" w:rsidRPr="00A72243" w:rsidRDefault="00E73A03" w:rsidP="008C3327">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6518FB1C" w14:textId="77777777" w:rsidR="008C3327" w:rsidRPr="00A72243" w:rsidRDefault="008C3327" w:rsidP="008C3327">
      <w:pPr>
        <w:tabs>
          <w:tab w:val="left" w:pos="1134"/>
        </w:tabs>
        <w:ind w:left="709"/>
        <w:jc w:val="both"/>
      </w:pPr>
    </w:p>
    <w:p w14:paraId="0A665A42" w14:textId="77777777" w:rsidR="008C3327" w:rsidRPr="00A72243" w:rsidRDefault="008C3327" w:rsidP="008C3327">
      <w:pPr>
        <w:jc w:val="right"/>
      </w:pPr>
    </w:p>
    <w:p w14:paraId="309995A3" w14:textId="3B60FEAE" w:rsidR="008C3327" w:rsidRPr="00A72243" w:rsidRDefault="00E73A03" w:rsidP="00A816C8">
      <w:pPr>
        <w:jc w:val="right"/>
      </w:pPr>
      <w:r>
        <w:br w:type="page"/>
      </w:r>
      <w:r>
        <w:lastRenderedPageBreak/>
        <w:t>Приложение № 1</w:t>
      </w:r>
    </w:p>
    <w:p w14:paraId="0F0E5F37" w14:textId="77777777" w:rsidR="008C3327" w:rsidRPr="00A72243" w:rsidRDefault="00E73A03" w:rsidP="008C3327">
      <w:pPr>
        <w:tabs>
          <w:tab w:val="left" w:pos="142"/>
        </w:tabs>
        <w:ind w:firstLine="709"/>
        <w:jc w:val="right"/>
      </w:pPr>
      <w:r>
        <w:t>к Договору поставки № _____________</w:t>
      </w:r>
    </w:p>
    <w:p w14:paraId="35678205" w14:textId="03F33735" w:rsidR="008C3327" w:rsidRPr="00A72243" w:rsidRDefault="00E73A03" w:rsidP="008C3327">
      <w:pPr>
        <w:tabs>
          <w:tab w:val="left" w:pos="142"/>
        </w:tabs>
        <w:ind w:firstLine="709"/>
        <w:jc w:val="right"/>
      </w:pPr>
      <w:r>
        <w:t xml:space="preserve">    от «__</w:t>
      </w:r>
      <w:proofErr w:type="gramStart"/>
      <w:r>
        <w:t>_»_</w:t>
      </w:r>
      <w:proofErr w:type="gramEnd"/>
      <w:r>
        <w:t>________ 20</w:t>
      </w:r>
      <w:r w:rsidR="00A70E2D">
        <w:t>___</w:t>
      </w:r>
      <w:r>
        <w:t xml:space="preserve"> г.</w:t>
      </w:r>
    </w:p>
    <w:p w14:paraId="5EF3C6C4" w14:textId="77777777" w:rsidR="008C3327" w:rsidRPr="00A72243" w:rsidRDefault="008C3327" w:rsidP="008C3327">
      <w:pPr>
        <w:tabs>
          <w:tab w:val="left" w:pos="142"/>
        </w:tabs>
        <w:ind w:firstLine="709"/>
        <w:jc w:val="right"/>
      </w:pPr>
    </w:p>
    <w:p w14:paraId="491D3BF2" w14:textId="77777777" w:rsidR="008C3327" w:rsidRPr="00A72243" w:rsidRDefault="008C3327" w:rsidP="008C3327">
      <w:pPr>
        <w:ind w:firstLine="709"/>
        <w:jc w:val="right"/>
        <w:rPr>
          <w:spacing w:val="-4"/>
        </w:rPr>
      </w:pPr>
    </w:p>
    <w:p w14:paraId="01919E97" w14:textId="77777777" w:rsidR="008C3327" w:rsidRPr="00A72243" w:rsidRDefault="00E73A03" w:rsidP="008C3327">
      <w:pPr>
        <w:ind w:firstLine="709"/>
        <w:jc w:val="center"/>
        <w:rPr>
          <w:b/>
          <w:spacing w:val="-4"/>
        </w:rPr>
      </w:pPr>
      <w:r>
        <w:rPr>
          <w:b/>
          <w:spacing w:val="-4"/>
        </w:rPr>
        <w:t>Перечень Торговых точек (АЗС)</w:t>
      </w:r>
    </w:p>
    <w:p w14:paraId="4A7DBB01" w14:textId="77777777" w:rsidR="008C3327" w:rsidRPr="00A72243" w:rsidRDefault="008C3327" w:rsidP="008C3327">
      <w:pPr>
        <w:ind w:firstLine="709"/>
        <w:jc w:val="center"/>
        <w:rPr>
          <w:b/>
          <w:spacing w:val="-4"/>
        </w:rPr>
      </w:pPr>
    </w:p>
    <w:tbl>
      <w:tblPr>
        <w:tblW w:w="9639" w:type="dxa"/>
        <w:tblInd w:w="108" w:type="dxa"/>
        <w:tblLayout w:type="fixed"/>
        <w:tblLook w:val="04A0" w:firstRow="1" w:lastRow="0" w:firstColumn="1" w:lastColumn="0" w:noHBand="0" w:noVBand="1"/>
      </w:tblPr>
      <w:tblGrid>
        <w:gridCol w:w="709"/>
        <w:gridCol w:w="1418"/>
        <w:gridCol w:w="1276"/>
        <w:gridCol w:w="852"/>
        <w:gridCol w:w="2408"/>
        <w:gridCol w:w="992"/>
        <w:gridCol w:w="992"/>
        <w:gridCol w:w="992"/>
      </w:tblGrid>
      <w:tr w:rsidR="00283CA5" w14:paraId="72EBC25E" w14:textId="2311EBDE" w:rsidTr="00283CA5">
        <w:trPr>
          <w:trHeight w:val="482"/>
          <w:tblHeader/>
        </w:trPr>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14:paraId="547BFF63" w14:textId="77777777" w:rsidR="00283CA5" w:rsidRPr="00A72243" w:rsidRDefault="00283CA5" w:rsidP="00283CA5">
            <w:pPr>
              <w:contextualSpacing/>
              <w:jc w:val="center"/>
              <w:rPr>
                <w:b/>
                <w:sz w:val="20"/>
                <w:lang w:eastAsia="en-US"/>
              </w:rPr>
            </w:pPr>
            <w:r>
              <w:rPr>
                <w:b/>
                <w:sz w:val="20"/>
                <w:lang w:eastAsia="en-US"/>
              </w:rPr>
              <w:t>№ п/п</w:t>
            </w:r>
          </w:p>
        </w:tc>
        <w:tc>
          <w:tcPr>
            <w:tcW w:w="1418" w:type="dxa"/>
            <w:vMerge w:val="restart"/>
            <w:tcBorders>
              <w:top w:val="single" w:sz="8" w:space="0" w:color="auto"/>
              <w:left w:val="single" w:sz="8" w:space="0" w:color="auto"/>
              <w:bottom w:val="single" w:sz="8" w:space="0" w:color="000000"/>
              <w:right w:val="single" w:sz="8" w:space="0" w:color="auto"/>
            </w:tcBorders>
            <w:vAlign w:val="center"/>
            <w:hideMark/>
          </w:tcPr>
          <w:p w14:paraId="34015F18" w14:textId="77777777" w:rsidR="00283CA5" w:rsidRPr="00A72243" w:rsidRDefault="00283CA5" w:rsidP="00283CA5">
            <w:pPr>
              <w:contextualSpacing/>
              <w:jc w:val="center"/>
              <w:rPr>
                <w:b/>
                <w:sz w:val="20"/>
                <w:lang w:eastAsia="en-US"/>
              </w:rPr>
            </w:pPr>
            <w:r>
              <w:rPr>
                <w:b/>
                <w:sz w:val="20"/>
                <w:lang w:eastAsia="en-US"/>
              </w:rPr>
              <w:t>Регион</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33A9E54D" w14:textId="77777777" w:rsidR="00283CA5" w:rsidRPr="00A72243" w:rsidRDefault="00283CA5" w:rsidP="00283CA5">
            <w:pPr>
              <w:contextualSpacing/>
              <w:jc w:val="center"/>
              <w:rPr>
                <w:b/>
                <w:sz w:val="20"/>
                <w:lang w:eastAsia="en-US"/>
              </w:rPr>
            </w:pPr>
            <w:r>
              <w:rPr>
                <w:b/>
                <w:sz w:val="20"/>
                <w:lang w:eastAsia="en-US"/>
              </w:rPr>
              <w:t>Владелец /марка/</w:t>
            </w:r>
          </w:p>
          <w:p w14:paraId="17CE7CB0" w14:textId="77777777" w:rsidR="00283CA5" w:rsidRPr="00A72243" w:rsidRDefault="00283CA5" w:rsidP="00283CA5">
            <w:pPr>
              <w:contextualSpacing/>
              <w:jc w:val="center"/>
              <w:rPr>
                <w:b/>
                <w:sz w:val="20"/>
                <w:lang w:eastAsia="en-US"/>
              </w:rPr>
            </w:pPr>
            <w:r>
              <w:rPr>
                <w:b/>
                <w:sz w:val="20"/>
                <w:lang w:eastAsia="en-US"/>
              </w:rPr>
              <w:t>название АЗС</w:t>
            </w:r>
          </w:p>
        </w:tc>
        <w:tc>
          <w:tcPr>
            <w:tcW w:w="852" w:type="dxa"/>
            <w:vMerge w:val="restart"/>
            <w:tcBorders>
              <w:top w:val="single" w:sz="8" w:space="0" w:color="auto"/>
              <w:left w:val="single" w:sz="8" w:space="0" w:color="auto"/>
              <w:bottom w:val="single" w:sz="8" w:space="0" w:color="000000"/>
              <w:right w:val="single" w:sz="8" w:space="0" w:color="auto"/>
            </w:tcBorders>
            <w:vAlign w:val="center"/>
            <w:hideMark/>
          </w:tcPr>
          <w:p w14:paraId="67922AE0" w14:textId="77777777" w:rsidR="00283CA5" w:rsidRPr="00A72243" w:rsidRDefault="00283CA5" w:rsidP="00283CA5">
            <w:pPr>
              <w:contextualSpacing/>
              <w:jc w:val="center"/>
              <w:rPr>
                <w:b/>
                <w:sz w:val="20"/>
                <w:lang w:eastAsia="en-US"/>
              </w:rPr>
            </w:pPr>
            <w:r>
              <w:rPr>
                <w:b/>
                <w:sz w:val="20"/>
                <w:lang w:eastAsia="en-US"/>
              </w:rPr>
              <w:t>№ АЗС</w:t>
            </w:r>
          </w:p>
        </w:tc>
        <w:tc>
          <w:tcPr>
            <w:tcW w:w="2408" w:type="dxa"/>
            <w:vMerge w:val="restart"/>
            <w:tcBorders>
              <w:top w:val="single" w:sz="8" w:space="0" w:color="auto"/>
              <w:left w:val="single" w:sz="8" w:space="0" w:color="auto"/>
              <w:bottom w:val="single" w:sz="8" w:space="0" w:color="000000"/>
              <w:right w:val="single" w:sz="8" w:space="0" w:color="auto"/>
            </w:tcBorders>
            <w:vAlign w:val="center"/>
            <w:hideMark/>
          </w:tcPr>
          <w:p w14:paraId="6D83C364" w14:textId="77777777" w:rsidR="00283CA5" w:rsidRPr="00A72243" w:rsidRDefault="00283CA5" w:rsidP="00283CA5">
            <w:pPr>
              <w:contextualSpacing/>
              <w:jc w:val="center"/>
              <w:rPr>
                <w:b/>
                <w:sz w:val="20"/>
                <w:lang w:eastAsia="en-US"/>
              </w:rPr>
            </w:pPr>
            <w:r>
              <w:rPr>
                <w:b/>
                <w:sz w:val="20"/>
                <w:lang w:eastAsia="en-US"/>
              </w:rPr>
              <w:t>Адрес АЗС</w:t>
            </w:r>
          </w:p>
        </w:tc>
        <w:tc>
          <w:tcPr>
            <w:tcW w:w="2976" w:type="dxa"/>
            <w:gridSpan w:val="3"/>
            <w:tcBorders>
              <w:top w:val="single" w:sz="8" w:space="0" w:color="auto"/>
              <w:left w:val="single" w:sz="8" w:space="0" w:color="auto"/>
              <w:bottom w:val="single" w:sz="8" w:space="0" w:color="000000"/>
              <w:right w:val="single" w:sz="8" w:space="0" w:color="auto"/>
            </w:tcBorders>
            <w:vAlign w:val="center"/>
          </w:tcPr>
          <w:p w14:paraId="01926C68" w14:textId="7ED4EDED" w:rsidR="00283CA5" w:rsidRPr="00283CA5" w:rsidRDefault="00283CA5" w:rsidP="00283CA5">
            <w:pPr>
              <w:contextualSpacing/>
              <w:jc w:val="center"/>
              <w:rPr>
                <w:b/>
                <w:sz w:val="20"/>
                <w:lang w:eastAsia="en-US"/>
              </w:rPr>
            </w:pPr>
            <w:r w:rsidRPr="00283CA5">
              <w:rPr>
                <w:b/>
                <w:sz w:val="20"/>
                <w:lang w:eastAsia="en-US"/>
              </w:rPr>
              <w:t>Размер скидки</w:t>
            </w:r>
            <w:r>
              <w:rPr>
                <w:b/>
                <w:sz w:val="20"/>
                <w:lang w:eastAsia="en-US"/>
              </w:rPr>
              <w:t>, %</w:t>
            </w:r>
          </w:p>
        </w:tc>
      </w:tr>
      <w:tr w:rsidR="00283CA5" w14:paraId="45FC364B" w14:textId="69559391" w:rsidTr="00283CA5">
        <w:trPr>
          <w:trHeight w:val="464"/>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598C97D8" w14:textId="77777777" w:rsidR="00283CA5" w:rsidRPr="00A72243" w:rsidRDefault="00283CA5" w:rsidP="00283CA5">
            <w:pPr>
              <w:contextualSpacing/>
              <w:rPr>
                <w:sz w:val="20"/>
                <w:lang w:eastAsia="en-US"/>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01AA1183" w14:textId="77777777" w:rsidR="00283CA5" w:rsidRPr="00A72243" w:rsidRDefault="00283CA5" w:rsidP="00283CA5">
            <w:pPr>
              <w:contextualSpacing/>
              <w:rPr>
                <w:sz w:val="20"/>
                <w:lang w:eastAsia="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46E9279" w14:textId="77777777" w:rsidR="00283CA5" w:rsidRPr="00A72243" w:rsidRDefault="00283CA5" w:rsidP="00283CA5">
            <w:pPr>
              <w:contextualSpacing/>
              <w:rPr>
                <w:sz w:val="20"/>
                <w:lang w:eastAsia="en-US"/>
              </w:rPr>
            </w:pPr>
          </w:p>
        </w:tc>
        <w:tc>
          <w:tcPr>
            <w:tcW w:w="852" w:type="dxa"/>
            <w:vMerge/>
            <w:tcBorders>
              <w:top w:val="single" w:sz="8" w:space="0" w:color="auto"/>
              <w:left w:val="single" w:sz="8" w:space="0" w:color="auto"/>
              <w:bottom w:val="single" w:sz="8" w:space="0" w:color="000000"/>
              <w:right w:val="single" w:sz="8" w:space="0" w:color="auto"/>
            </w:tcBorders>
            <w:vAlign w:val="center"/>
            <w:hideMark/>
          </w:tcPr>
          <w:p w14:paraId="50F61B87" w14:textId="77777777" w:rsidR="00283CA5" w:rsidRPr="00A72243" w:rsidRDefault="00283CA5" w:rsidP="00283CA5">
            <w:pPr>
              <w:contextualSpacing/>
              <w:rPr>
                <w:sz w:val="20"/>
                <w:lang w:eastAsia="en-US"/>
              </w:rPr>
            </w:pPr>
          </w:p>
        </w:tc>
        <w:tc>
          <w:tcPr>
            <w:tcW w:w="2408" w:type="dxa"/>
            <w:vMerge/>
            <w:tcBorders>
              <w:top w:val="single" w:sz="8" w:space="0" w:color="auto"/>
              <w:left w:val="single" w:sz="8" w:space="0" w:color="auto"/>
              <w:bottom w:val="single" w:sz="8" w:space="0" w:color="000000"/>
              <w:right w:val="single" w:sz="8" w:space="0" w:color="auto"/>
            </w:tcBorders>
            <w:vAlign w:val="center"/>
            <w:hideMark/>
          </w:tcPr>
          <w:p w14:paraId="0C8ADAE5" w14:textId="77777777" w:rsidR="00283CA5" w:rsidRPr="00A72243" w:rsidRDefault="00283CA5" w:rsidP="00283CA5">
            <w:pPr>
              <w:contextualSpacing/>
              <w:rPr>
                <w:sz w:val="20"/>
                <w:lang w:eastAsia="en-US"/>
              </w:rPr>
            </w:pPr>
          </w:p>
        </w:tc>
        <w:tc>
          <w:tcPr>
            <w:tcW w:w="992" w:type="dxa"/>
            <w:tcBorders>
              <w:top w:val="single" w:sz="8" w:space="0" w:color="auto"/>
              <w:left w:val="single" w:sz="8" w:space="0" w:color="auto"/>
              <w:bottom w:val="single" w:sz="8" w:space="0" w:color="000000"/>
              <w:right w:val="single" w:sz="8" w:space="0" w:color="auto"/>
            </w:tcBorders>
            <w:vAlign w:val="center"/>
          </w:tcPr>
          <w:p w14:paraId="134E3A0E" w14:textId="3F76CE80" w:rsidR="00283CA5" w:rsidRPr="00283CA5" w:rsidRDefault="00283CA5" w:rsidP="00283CA5">
            <w:pPr>
              <w:contextualSpacing/>
              <w:jc w:val="center"/>
              <w:rPr>
                <w:b/>
                <w:sz w:val="20"/>
                <w:lang w:eastAsia="en-US"/>
              </w:rPr>
            </w:pPr>
            <w:r w:rsidRPr="00283CA5">
              <w:rPr>
                <w:b/>
                <w:sz w:val="18"/>
                <w:szCs w:val="18"/>
                <w:lang w:eastAsia="ru-RU"/>
              </w:rPr>
              <w:t>Аи-92, Аи-92+</w:t>
            </w:r>
          </w:p>
        </w:tc>
        <w:tc>
          <w:tcPr>
            <w:tcW w:w="992" w:type="dxa"/>
            <w:tcBorders>
              <w:top w:val="single" w:sz="8" w:space="0" w:color="auto"/>
              <w:left w:val="single" w:sz="8" w:space="0" w:color="auto"/>
              <w:bottom w:val="single" w:sz="8" w:space="0" w:color="000000"/>
              <w:right w:val="single" w:sz="8" w:space="0" w:color="auto"/>
            </w:tcBorders>
            <w:vAlign w:val="center"/>
          </w:tcPr>
          <w:p w14:paraId="12B2FF06" w14:textId="2F246E0E" w:rsidR="00283CA5" w:rsidRPr="00283CA5" w:rsidRDefault="00283CA5" w:rsidP="00283CA5">
            <w:pPr>
              <w:contextualSpacing/>
              <w:jc w:val="center"/>
              <w:rPr>
                <w:b/>
                <w:sz w:val="20"/>
                <w:lang w:eastAsia="en-US"/>
              </w:rPr>
            </w:pPr>
            <w:r w:rsidRPr="00283CA5">
              <w:rPr>
                <w:b/>
                <w:sz w:val="18"/>
                <w:szCs w:val="18"/>
                <w:lang w:eastAsia="ru-RU"/>
              </w:rPr>
              <w:t>Аи-9</w:t>
            </w:r>
            <w:r>
              <w:rPr>
                <w:b/>
                <w:sz w:val="18"/>
                <w:szCs w:val="18"/>
                <w:lang w:eastAsia="ru-RU"/>
              </w:rPr>
              <w:t>5</w:t>
            </w:r>
            <w:r w:rsidRPr="00283CA5">
              <w:rPr>
                <w:b/>
                <w:sz w:val="18"/>
                <w:szCs w:val="18"/>
                <w:lang w:eastAsia="ru-RU"/>
              </w:rPr>
              <w:t>, Аи-9</w:t>
            </w:r>
            <w:r>
              <w:rPr>
                <w:b/>
                <w:sz w:val="18"/>
                <w:szCs w:val="18"/>
                <w:lang w:eastAsia="ru-RU"/>
              </w:rPr>
              <w:t>5</w:t>
            </w:r>
            <w:r w:rsidRPr="00283CA5">
              <w:rPr>
                <w:b/>
                <w:sz w:val="18"/>
                <w:szCs w:val="18"/>
                <w:lang w:eastAsia="ru-RU"/>
              </w:rPr>
              <w:t>+</w:t>
            </w:r>
          </w:p>
        </w:tc>
        <w:tc>
          <w:tcPr>
            <w:tcW w:w="992" w:type="dxa"/>
            <w:tcBorders>
              <w:top w:val="single" w:sz="8" w:space="0" w:color="auto"/>
              <w:left w:val="single" w:sz="8" w:space="0" w:color="auto"/>
              <w:bottom w:val="single" w:sz="8" w:space="0" w:color="000000"/>
              <w:right w:val="single" w:sz="8" w:space="0" w:color="auto"/>
            </w:tcBorders>
            <w:vAlign w:val="center"/>
          </w:tcPr>
          <w:p w14:paraId="130B0DF4" w14:textId="49BDA1BC" w:rsidR="00283CA5" w:rsidRPr="00283CA5" w:rsidRDefault="00283CA5" w:rsidP="00283CA5">
            <w:pPr>
              <w:contextualSpacing/>
              <w:jc w:val="center"/>
              <w:rPr>
                <w:b/>
                <w:sz w:val="20"/>
                <w:lang w:eastAsia="en-US"/>
              </w:rPr>
            </w:pPr>
            <w:r w:rsidRPr="00283CA5">
              <w:rPr>
                <w:b/>
                <w:sz w:val="18"/>
                <w:szCs w:val="18"/>
                <w:lang w:eastAsia="ru-RU"/>
              </w:rPr>
              <w:t>Аи-</w:t>
            </w:r>
            <w:r>
              <w:rPr>
                <w:b/>
                <w:sz w:val="18"/>
                <w:szCs w:val="18"/>
                <w:lang w:eastAsia="ru-RU"/>
              </w:rPr>
              <w:t>ДТ</w:t>
            </w:r>
            <w:r w:rsidRPr="00283CA5">
              <w:rPr>
                <w:b/>
                <w:sz w:val="18"/>
                <w:szCs w:val="18"/>
                <w:lang w:eastAsia="ru-RU"/>
              </w:rPr>
              <w:t>, Аи-</w:t>
            </w:r>
            <w:r>
              <w:rPr>
                <w:b/>
                <w:sz w:val="18"/>
                <w:szCs w:val="18"/>
                <w:lang w:eastAsia="ru-RU"/>
              </w:rPr>
              <w:t>ДТ</w:t>
            </w:r>
            <w:r w:rsidRPr="00283CA5">
              <w:rPr>
                <w:b/>
                <w:sz w:val="18"/>
                <w:szCs w:val="18"/>
                <w:lang w:eastAsia="ru-RU"/>
              </w:rPr>
              <w:t>+</w:t>
            </w:r>
          </w:p>
        </w:tc>
      </w:tr>
      <w:tr w:rsidR="00283CA5" w14:paraId="1F94F811" w14:textId="2A22F447" w:rsidTr="00283CA5">
        <w:trPr>
          <w:trHeight w:val="495"/>
        </w:trPr>
        <w:tc>
          <w:tcPr>
            <w:tcW w:w="709" w:type="dxa"/>
            <w:tcBorders>
              <w:top w:val="single" w:sz="4" w:space="0" w:color="auto"/>
              <w:left w:val="single" w:sz="4" w:space="0" w:color="auto"/>
              <w:bottom w:val="single" w:sz="4" w:space="0" w:color="auto"/>
              <w:right w:val="single" w:sz="4" w:space="0" w:color="auto"/>
            </w:tcBorders>
            <w:vAlign w:val="center"/>
          </w:tcPr>
          <w:p w14:paraId="77BBB070" w14:textId="77777777" w:rsidR="00283CA5" w:rsidRPr="00A72243" w:rsidRDefault="00283CA5" w:rsidP="008C3327">
            <w:pPr>
              <w:contextualSpacing/>
              <w:jc w:val="center"/>
              <w:rPr>
                <w:sz w:val="20"/>
                <w:lang w:eastAsia="en-US"/>
              </w:rPr>
            </w:pPr>
          </w:p>
        </w:tc>
        <w:tc>
          <w:tcPr>
            <w:tcW w:w="1418" w:type="dxa"/>
            <w:tcBorders>
              <w:top w:val="single" w:sz="4" w:space="0" w:color="auto"/>
              <w:left w:val="nil"/>
              <w:bottom w:val="single" w:sz="4" w:space="0" w:color="auto"/>
              <w:right w:val="single" w:sz="4" w:space="0" w:color="auto"/>
            </w:tcBorders>
            <w:vAlign w:val="center"/>
          </w:tcPr>
          <w:p w14:paraId="766CA6AE" w14:textId="77777777" w:rsidR="00283CA5" w:rsidRPr="00A72243" w:rsidRDefault="00283CA5" w:rsidP="008C3327">
            <w:pPr>
              <w:contextualSpacing/>
              <w:jc w:val="center"/>
              <w:rPr>
                <w:sz w:val="20"/>
                <w:lang w:eastAsia="en-US"/>
              </w:rPr>
            </w:pPr>
          </w:p>
        </w:tc>
        <w:tc>
          <w:tcPr>
            <w:tcW w:w="1276" w:type="dxa"/>
            <w:tcBorders>
              <w:top w:val="single" w:sz="4" w:space="0" w:color="auto"/>
              <w:left w:val="nil"/>
              <w:bottom w:val="single" w:sz="4" w:space="0" w:color="auto"/>
              <w:right w:val="single" w:sz="4" w:space="0" w:color="auto"/>
            </w:tcBorders>
            <w:vAlign w:val="center"/>
          </w:tcPr>
          <w:p w14:paraId="414353ED" w14:textId="77777777" w:rsidR="00283CA5" w:rsidRPr="00A72243" w:rsidRDefault="00283CA5" w:rsidP="008C3327">
            <w:pPr>
              <w:contextualSpacing/>
              <w:jc w:val="center"/>
              <w:rPr>
                <w:sz w:val="20"/>
                <w:lang w:eastAsia="en-US"/>
              </w:rPr>
            </w:pPr>
          </w:p>
        </w:tc>
        <w:tc>
          <w:tcPr>
            <w:tcW w:w="852" w:type="dxa"/>
            <w:tcBorders>
              <w:top w:val="single" w:sz="4" w:space="0" w:color="auto"/>
              <w:left w:val="nil"/>
              <w:bottom w:val="single" w:sz="4" w:space="0" w:color="auto"/>
              <w:right w:val="single" w:sz="4" w:space="0" w:color="auto"/>
            </w:tcBorders>
            <w:vAlign w:val="center"/>
          </w:tcPr>
          <w:p w14:paraId="4EF78888" w14:textId="77777777" w:rsidR="00283CA5" w:rsidRPr="00A72243" w:rsidRDefault="00283CA5" w:rsidP="008C3327">
            <w:pPr>
              <w:contextualSpacing/>
              <w:jc w:val="center"/>
              <w:rPr>
                <w:sz w:val="20"/>
                <w:lang w:eastAsia="en-US"/>
              </w:rPr>
            </w:pPr>
          </w:p>
        </w:tc>
        <w:tc>
          <w:tcPr>
            <w:tcW w:w="2408" w:type="dxa"/>
            <w:tcBorders>
              <w:top w:val="single" w:sz="4" w:space="0" w:color="auto"/>
              <w:left w:val="nil"/>
              <w:bottom w:val="single" w:sz="4" w:space="0" w:color="auto"/>
              <w:right w:val="single" w:sz="4" w:space="0" w:color="auto"/>
            </w:tcBorders>
            <w:vAlign w:val="center"/>
          </w:tcPr>
          <w:p w14:paraId="093DB6A8" w14:textId="77777777" w:rsidR="00283CA5" w:rsidRPr="00A72243" w:rsidRDefault="00283CA5" w:rsidP="008C3327">
            <w:pPr>
              <w:contextualSpacing/>
              <w:jc w:val="both"/>
              <w:rPr>
                <w:sz w:val="20"/>
                <w:lang w:eastAsia="en-US"/>
              </w:rPr>
            </w:pPr>
          </w:p>
        </w:tc>
        <w:tc>
          <w:tcPr>
            <w:tcW w:w="992" w:type="dxa"/>
            <w:tcBorders>
              <w:top w:val="single" w:sz="4" w:space="0" w:color="auto"/>
              <w:left w:val="nil"/>
              <w:bottom w:val="single" w:sz="4" w:space="0" w:color="auto"/>
              <w:right w:val="nil"/>
            </w:tcBorders>
          </w:tcPr>
          <w:p w14:paraId="52EAF642" w14:textId="77777777" w:rsidR="00283CA5" w:rsidRPr="00A72243" w:rsidRDefault="00283CA5" w:rsidP="00283CA5">
            <w:pPr>
              <w:contextualSpacing/>
              <w:jc w:val="center"/>
              <w:rPr>
                <w:sz w:val="20"/>
                <w:lang w:eastAsia="en-US"/>
              </w:rPr>
            </w:pPr>
          </w:p>
        </w:tc>
        <w:tc>
          <w:tcPr>
            <w:tcW w:w="992" w:type="dxa"/>
            <w:tcBorders>
              <w:top w:val="single" w:sz="4" w:space="0" w:color="auto"/>
              <w:left w:val="nil"/>
              <w:bottom w:val="single" w:sz="4" w:space="0" w:color="auto"/>
              <w:right w:val="nil"/>
            </w:tcBorders>
          </w:tcPr>
          <w:p w14:paraId="095D6D6C" w14:textId="3B15EB26" w:rsidR="00283CA5" w:rsidRPr="00A72243" w:rsidRDefault="00283CA5" w:rsidP="00283CA5">
            <w:pPr>
              <w:contextualSpacing/>
              <w:jc w:val="center"/>
              <w:rPr>
                <w:sz w:val="20"/>
                <w:lang w:eastAsia="en-US"/>
              </w:rPr>
            </w:pPr>
          </w:p>
        </w:tc>
        <w:tc>
          <w:tcPr>
            <w:tcW w:w="992" w:type="dxa"/>
            <w:tcBorders>
              <w:top w:val="single" w:sz="4" w:space="0" w:color="auto"/>
              <w:left w:val="nil"/>
              <w:bottom w:val="single" w:sz="4" w:space="0" w:color="auto"/>
              <w:right w:val="single" w:sz="4" w:space="0" w:color="auto"/>
            </w:tcBorders>
          </w:tcPr>
          <w:p w14:paraId="1A0208D5" w14:textId="77EE3B14" w:rsidR="00283CA5" w:rsidRPr="00A72243" w:rsidRDefault="00283CA5" w:rsidP="00283CA5">
            <w:pPr>
              <w:contextualSpacing/>
              <w:jc w:val="center"/>
              <w:rPr>
                <w:sz w:val="20"/>
                <w:lang w:eastAsia="en-US"/>
              </w:rPr>
            </w:pPr>
          </w:p>
        </w:tc>
      </w:tr>
    </w:tbl>
    <w:p w14:paraId="30FD5E06" w14:textId="77777777" w:rsidR="008C3327" w:rsidRPr="00A72243" w:rsidRDefault="008C3327" w:rsidP="008C3327">
      <w:pPr>
        <w:ind w:firstLine="709"/>
        <w:jc w:val="center"/>
        <w:rPr>
          <w:b/>
          <w:spacing w:val="-4"/>
        </w:rPr>
      </w:pPr>
    </w:p>
    <w:p w14:paraId="030CC85A" w14:textId="77777777" w:rsidR="008C3327" w:rsidRPr="00A72243" w:rsidRDefault="008C3327" w:rsidP="008C3327">
      <w:pPr>
        <w:ind w:firstLine="709"/>
        <w:jc w:val="center"/>
        <w:rPr>
          <w:b/>
          <w:spacing w:val="-4"/>
        </w:rPr>
      </w:pPr>
    </w:p>
    <w:p w14:paraId="1C6ED2B4" w14:textId="77777777" w:rsidR="008C3327" w:rsidRPr="00A72243" w:rsidRDefault="008C3327" w:rsidP="008C3327">
      <w:pPr>
        <w:ind w:firstLine="709"/>
        <w:jc w:val="center"/>
        <w:rPr>
          <w:b/>
          <w:spacing w:val="-4"/>
        </w:rPr>
      </w:pPr>
    </w:p>
    <w:p w14:paraId="62960B19" w14:textId="77777777" w:rsidR="008C3327" w:rsidRPr="00A72243" w:rsidRDefault="008C3327" w:rsidP="008C3327">
      <w:pPr>
        <w:widowControl w:val="0"/>
        <w:tabs>
          <w:tab w:val="left" w:pos="0"/>
        </w:tabs>
        <w:autoSpaceDE w:val="0"/>
        <w:autoSpaceDN w:val="0"/>
        <w:adjustRightInd w:val="0"/>
        <w:jc w:val="center"/>
        <w:rPr>
          <w:bCs/>
          <w:sz w:val="20"/>
        </w:rPr>
      </w:pPr>
    </w:p>
    <w:tbl>
      <w:tblPr>
        <w:tblW w:w="9889" w:type="dxa"/>
        <w:tblLayout w:type="fixed"/>
        <w:tblLook w:val="0000" w:firstRow="0" w:lastRow="0" w:firstColumn="0" w:lastColumn="0" w:noHBand="0" w:noVBand="0"/>
      </w:tblPr>
      <w:tblGrid>
        <w:gridCol w:w="5070"/>
        <w:gridCol w:w="4819"/>
      </w:tblGrid>
      <w:tr w:rsidR="008C3327" w14:paraId="4CF06930" w14:textId="77777777" w:rsidTr="008C3327">
        <w:trPr>
          <w:trHeight w:val="295"/>
        </w:trPr>
        <w:tc>
          <w:tcPr>
            <w:tcW w:w="5070" w:type="dxa"/>
          </w:tcPr>
          <w:p w14:paraId="3134A868" w14:textId="77777777" w:rsidR="008C3327" w:rsidRPr="00A72243" w:rsidRDefault="00E73A03" w:rsidP="008C3327">
            <w:pPr>
              <w:jc w:val="both"/>
              <w:rPr>
                <w:b/>
              </w:rPr>
            </w:pPr>
            <w:r>
              <w:rPr>
                <w:b/>
              </w:rPr>
              <w:t>Покупатель:</w:t>
            </w:r>
          </w:p>
          <w:p w14:paraId="4C2D6DF4" w14:textId="77777777" w:rsidR="008C3327" w:rsidRPr="00A72243" w:rsidRDefault="008C3327" w:rsidP="008C3327">
            <w:pPr>
              <w:jc w:val="both"/>
            </w:pPr>
          </w:p>
          <w:p w14:paraId="05E0111F" w14:textId="77777777" w:rsidR="008C3327" w:rsidRPr="00A72243" w:rsidRDefault="008C3327" w:rsidP="008C3327">
            <w:pPr>
              <w:jc w:val="both"/>
            </w:pPr>
          </w:p>
          <w:p w14:paraId="7FFD7FD1" w14:textId="77777777" w:rsidR="008C3327" w:rsidRPr="00A72243" w:rsidRDefault="00E73A03" w:rsidP="008C3327">
            <w:pPr>
              <w:jc w:val="both"/>
            </w:pPr>
            <w:r>
              <w:t xml:space="preserve">_______________________ </w:t>
            </w:r>
          </w:p>
          <w:p w14:paraId="3B1D5F8D" w14:textId="77777777" w:rsidR="008C3327" w:rsidRPr="00A72243" w:rsidRDefault="00E73A03" w:rsidP="008C3327">
            <w:pPr>
              <w:jc w:val="both"/>
              <w:rPr>
                <w:sz w:val="20"/>
                <w:szCs w:val="20"/>
              </w:rPr>
            </w:pPr>
            <w:proofErr w:type="spellStart"/>
            <w:r>
              <w:rPr>
                <w:sz w:val="20"/>
                <w:szCs w:val="20"/>
              </w:rPr>
              <w:t>мп</w:t>
            </w:r>
            <w:proofErr w:type="spellEnd"/>
          </w:p>
        </w:tc>
        <w:tc>
          <w:tcPr>
            <w:tcW w:w="4819" w:type="dxa"/>
          </w:tcPr>
          <w:p w14:paraId="70E769FA" w14:textId="77777777" w:rsidR="008C3327" w:rsidRPr="00A72243" w:rsidRDefault="00E73A03" w:rsidP="008C3327">
            <w:pPr>
              <w:jc w:val="both"/>
              <w:rPr>
                <w:b/>
              </w:rPr>
            </w:pPr>
            <w:r>
              <w:rPr>
                <w:b/>
              </w:rPr>
              <w:t>Поставщик:</w:t>
            </w:r>
          </w:p>
          <w:p w14:paraId="78D9A024" w14:textId="77777777" w:rsidR="008C3327" w:rsidRPr="00A72243" w:rsidRDefault="008C3327" w:rsidP="008C3327">
            <w:pPr>
              <w:jc w:val="both"/>
            </w:pPr>
          </w:p>
          <w:p w14:paraId="4FE17CE3" w14:textId="77777777" w:rsidR="008C3327" w:rsidRPr="00A72243" w:rsidRDefault="008C3327" w:rsidP="008C3327">
            <w:pPr>
              <w:jc w:val="both"/>
            </w:pPr>
          </w:p>
          <w:p w14:paraId="1880FB64" w14:textId="77777777" w:rsidR="008C3327" w:rsidRPr="00A72243" w:rsidRDefault="00E73A03" w:rsidP="008C3327">
            <w:pPr>
              <w:jc w:val="both"/>
            </w:pPr>
            <w:r>
              <w:t xml:space="preserve">_______________________ </w:t>
            </w:r>
          </w:p>
          <w:p w14:paraId="2738E686" w14:textId="77777777" w:rsidR="008C3327" w:rsidRPr="00A72243" w:rsidRDefault="00E73A03" w:rsidP="008C3327">
            <w:pPr>
              <w:jc w:val="both"/>
              <w:rPr>
                <w:sz w:val="20"/>
                <w:szCs w:val="20"/>
              </w:rPr>
            </w:pPr>
            <w:proofErr w:type="spellStart"/>
            <w:r>
              <w:rPr>
                <w:sz w:val="20"/>
                <w:szCs w:val="20"/>
              </w:rPr>
              <w:t>мп</w:t>
            </w:r>
            <w:proofErr w:type="spellEnd"/>
          </w:p>
        </w:tc>
      </w:tr>
    </w:tbl>
    <w:p w14:paraId="3E002D5B" w14:textId="77777777" w:rsidR="008C3327" w:rsidRPr="00A72243" w:rsidRDefault="008C3327" w:rsidP="008C3327">
      <w:pPr>
        <w:jc w:val="right"/>
      </w:pPr>
    </w:p>
    <w:p w14:paraId="27D8CA83" w14:textId="77777777" w:rsidR="008C3327" w:rsidRPr="00A72243" w:rsidRDefault="00E73A03" w:rsidP="008C3327">
      <w:pPr>
        <w:spacing w:after="200" w:line="276" w:lineRule="auto"/>
      </w:pPr>
      <w:r>
        <w:br w:type="page"/>
      </w:r>
    </w:p>
    <w:p w14:paraId="42DDBDE2" w14:textId="77777777" w:rsidR="008C3327" w:rsidRPr="00A72243" w:rsidRDefault="00E73A03" w:rsidP="008C3327">
      <w:pPr>
        <w:jc w:val="right"/>
      </w:pPr>
      <w:r>
        <w:lastRenderedPageBreak/>
        <w:t>Приложение № 2</w:t>
      </w:r>
    </w:p>
    <w:p w14:paraId="4FCA6D14" w14:textId="77777777" w:rsidR="008C3327" w:rsidRPr="00A72243" w:rsidRDefault="00E73A03" w:rsidP="008C3327">
      <w:pPr>
        <w:tabs>
          <w:tab w:val="left" w:pos="142"/>
        </w:tabs>
        <w:ind w:firstLine="709"/>
        <w:jc w:val="right"/>
      </w:pPr>
      <w:r>
        <w:t>к Договору поставки № _____________</w:t>
      </w:r>
    </w:p>
    <w:p w14:paraId="23C77A46" w14:textId="698B85AF" w:rsidR="008C3327" w:rsidRPr="00A72243" w:rsidRDefault="00E73A03" w:rsidP="008C3327">
      <w:pPr>
        <w:tabs>
          <w:tab w:val="left" w:pos="142"/>
        </w:tabs>
        <w:ind w:firstLine="709"/>
        <w:jc w:val="right"/>
      </w:pPr>
      <w:r>
        <w:t xml:space="preserve">    от «__</w:t>
      </w:r>
      <w:proofErr w:type="gramStart"/>
      <w:r>
        <w:t>_»_</w:t>
      </w:r>
      <w:proofErr w:type="gramEnd"/>
      <w:r>
        <w:t>________ 20</w:t>
      </w:r>
      <w:r w:rsidR="00A70E2D">
        <w:t>___</w:t>
      </w:r>
      <w:r>
        <w:t xml:space="preserve"> г.</w:t>
      </w:r>
    </w:p>
    <w:p w14:paraId="36AA9963" w14:textId="77777777" w:rsidR="008C3327" w:rsidRPr="00A72243" w:rsidRDefault="008C3327" w:rsidP="008C3327">
      <w:pPr>
        <w:pStyle w:val="afff9"/>
        <w:tabs>
          <w:tab w:val="left" w:pos="0"/>
          <w:tab w:val="left" w:pos="1134"/>
        </w:tabs>
        <w:suppressAutoHyphens/>
        <w:ind w:firstLine="567"/>
        <w:jc w:val="center"/>
        <w:rPr>
          <w:sz w:val="24"/>
          <w:szCs w:val="24"/>
        </w:rPr>
      </w:pPr>
    </w:p>
    <w:p w14:paraId="49CB2928" w14:textId="77777777" w:rsidR="008C3327" w:rsidRPr="00A72243" w:rsidRDefault="00E73A03" w:rsidP="008C3327">
      <w:pPr>
        <w:ind w:firstLine="709"/>
        <w:jc w:val="center"/>
        <w:rPr>
          <w:b/>
          <w:bCs/>
        </w:rPr>
      </w:pPr>
      <w:r>
        <w:rPr>
          <w:b/>
          <w:bCs/>
        </w:rPr>
        <w:t xml:space="preserve">Наименования и адреса </w:t>
      </w:r>
      <w:r>
        <w:rPr>
          <w:b/>
          <w:bCs/>
          <w:i/>
        </w:rPr>
        <w:t>аппарата управления</w:t>
      </w:r>
      <w:r>
        <w:rPr>
          <w:rStyle w:val="af9"/>
          <w:b/>
          <w:bCs/>
          <w:i/>
        </w:rPr>
        <w:footnoteReference w:id="27"/>
      </w:r>
      <w:r>
        <w:rPr>
          <w:b/>
          <w:bCs/>
        </w:rPr>
        <w:t>, филиалов Покупателя</w:t>
      </w:r>
    </w:p>
    <w:p w14:paraId="11F6B43B" w14:textId="77777777" w:rsidR="008C3327" w:rsidRPr="00A72243" w:rsidRDefault="008C3327" w:rsidP="008C3327">
      <w:pPr>
        <w:ind w:firstLine="709"/>
        <w:rPr>
          <w:sz w:val="12"/>
          <w:szCs w:val="1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236"/>
        <w:gridCol w:w="4707"/>
      </w:tblGrid>
      <w:tr w:rsidR="008C3327" w14:paraId="2BAF7F3E" w14:textId="77777777" w:rsidTr="008C3327">
        <w:trPr>
          <w:trHeight w:val="337"/>
          <w:jc w:val="center"/>
        </w:trPr>
        <w:tc>
          <w:tcPr>
            <w:tcW w:w="550" w:type="dxa"/>
          </w:tcPr>
          <w:p w14:paraId="406D06F6" w14:textId="77777777" w:rsidR="008C3327" w:rsidRPr="00A70E2D" w:rsidRDefault="00E73A03" w:rsidP="008C3327">
            <w:pPr>
              <w:jc w:val="center"/>
              <w:rPr>
                <w:b/>
                <w:bCs/>
                <w:i/>
                <w:sz w:val="22"/>
                <w:szCs w:val="22"/>
              </w:rPr>
            </w:pPr>
            <w:r w:rsidRPr="00A70E2D">
              <w:rPr>
                <w:b/>
                <w:bCs/>
                <w:i/>
                <w:sz w:val="22"/>
                <w:szCs w:val="22"/>
              </w:rPr>
              <w:t>№ п/п</w:t>
            </w:r>
          </w:p>
        </w:tc>
        <w:tc>
          <w:tcPr>
            <w:tcW w:w="4236" w:type="dxa"/>
            <w:shd w:val="clear" w:color="auto" w:fill="auto"/>
            <w:vAlign w:val="center"/>
            <w:hideMark/>
          </w:tcPr>
          <w:p w14:paraId="31B0E8CE" w14:textId="77777777" w:rsidR="008C3327" w:rsidRPr="00A70E2D" w:rsidRDefault="00E73A03" w:rsidP="008C3327">
            <w:pPr>
              <w:jc w:val="center"/>
              <w:rPr>
                <w:b/>
                <w:bCs/>
                <w:i/>
                <w:sz w:val="22"/>
                <w:szCs w:val="22"/>
              </w:rPr>
            </w:pPr>
            <w:r w:rsidRPr="00A70E2D">
              <w:rPr>
                <w:b/>
                <w:bCs/>
                <w:i/>
                <w:sz w:val="22"/>
                <w:szCs w:val="22"/>
              </w:rPr>
              <w:t>Наименование структурного подразделения</w:t>
            </w:r>
            <w:r w:rsidRPr="00A70E2D">
              <w:rPr>
                <w:rStyle w:val="af9"/>
                <w:b/>
                <w:bCs/>
                <w:i/>
                <w:sz w:val="22"/>
                <w:szCs w:val="22"/>
              </w:rPr>
              <w:footnoteReference w:id="28"/>
            </w:r>
          </w:p>
        </w:tc>
        <w:tc>
          <w:tcPr>
            <w:tcW w:w="4707" w:type="dxa"/>
            <w:shd w:val="clear" w:color="auto" w:fill="auto"/>
            <w:vAlign w:val="center"/>
            <w:hideMark/>
          </w:tcPr>
          <w:p w14:paraId="6ADFEDB7" w14:textId="77777777" w:rsidR="008C3327" w:rsidRPr="00A70E2D" w:rsidRDefault="00E73A03" w:rsidP="008C3327">
            <w:pPr>
              <w:jc w:val="center"/>
              <w:rPr>
                <w:b/>
                <w:bCs/>
                <w:i/>
                <w:sz w:val="22"/>
                <w:szCs w:val="22"/>
              </w:rPr>
            </w:pPr>
            <w:r w:rsidRPr="00A70E2D">
              <w:rPr>
                <w:b/>
                <w:bCs/>
                <w:i/>
                <w:sz w:val="22"/>
                <w:szCs w:val="22"/>
              </w:rPr>
              <w:t>Адрес структурного подразделения</w:t>
            </w:r>
          </w:p>
        </w:tc>
      </w:tr>
      <w:tr w:rsidR="008C3327" w14:paraId="353F996F" w14:textId="77777777" w:rsidTr="008C3327">
        <w:trPr>
          <w:trHeight w:val="337"/>
          <w:jc w:val="center"/>
        </w:trPr>
        <w:tc>
          <w:tcPr>
            <w:tcW w:w="550" w:type="dxa"/>
          </w:tcPr>
          <w:p w14:paraId="06B12772" w14:textId="77777777" w:rsidR="008C3327" w:rsidRPr="00A70E2D" w:rsidRDefault="008C3327" w:rsidP="00E73A03">
            <w:pPr>
              <w:pStyle w:val="aff9"/>
              <w:numPr>
                <w:ilvl w:val="0"/>
                <w:numId w:val="89"/>
              </w:numPr>
              <w:tabs>
                <w:tab w:val="left" w:pos="328"/>
              </w:tabs>
              <w:ind w:left="52" w:firstLine="0"/>
              <w:jc w:val="both"/>
              <w:rPr>
                <w:bCs/>
                <w:sz w:val="22"/>
                <w:szCs w:val="22"/>
              </w:rPr>
            </w:pPr>
          </w:p>
        </w:tc>
        <w:tc>
          <w:tcPr>
            <w:tcW w:w="4236" w:type="dxa"/>
            <w:shd w:val="clear" w:color="auto" w:fill="auto"/>
            <w:hideMark/>
          </w:tcPr>
          <w:p w14:paraId="5543038D" w14:textId="77777777" w:rsidR="008C3327" w:rsidRPr="00A70E2D" w:rsidRDefault="00E73A03" w:rsidP="008C3327">
            <w:pPr>
              <w:tabs>
                <w:tab w:val="left" w:pos="328"/>
              </w:tabs>
              <w:ind w:left="6"/>
              <w:rPr>
                <w:bCs/>
                <w:sz w:val="22"/>
                <w:szCs w:val="22"/>
              </w:rPr>
            </w:pPr>
            <w:r w:rsidRPr="00A70E2D">
              <w:rPr>
                <w:bCs/>
                <w:sz w:val="22"/>
                <w:szCs w:val="22"/>
              </w:rPr>
              <w:t xml:space="preserve">Аппарат управления </w:t>
            </w:r>
          </w:p>
          <w:p w14:paraId="06EC087A" w14:textId="77777777" w:rsidR="008C3327" w:rsidRPr="00A70E2D" w:rsidRDefault="00E73A03" w:rsidP="008C3327">
            <w:pPr>
              <w:tabs>
                <w:tab w:val="left" w:pos="328"/>
              </w:tabs>
              <w:ind w:left="6"/>
              <w:rPr>
                <w:bCs/>
                <w:sz w:val="22"/>
                <w:szCs w:val="22"/>
              </w:rPr>
            </w:pPr>
            <w:r w:rsidRPr="00A70E2D">
              <w:rPr>
                <w:bCs/>
                <w:sz w:val="22"/>
                <w:szCs w:val="22"/>
              </w:rPr>
              <w:t>ПАО «ТрансКонтейнер»</w:t>
            </w:r>
          </w:p>
        </w:tc>
        <w:tc>
          <w:tcPr>
            <w:tcW w:w="4707" w:type="dxa"/>
            <w:shd w:val="clear" w:color="auto" w:fill="auto"/>
            <w:vAlign w:val="center"/>
            <w:hideMark/>
          </w:tcPr>
          <w:p w14:paraId="280DD20A" w14:textId="77777777" w:rsidR="008C3327" w:rsidRPr="00A70E2D" w:rsidRDefault="00E73A03" w:rsidP="008C3327">
            <w:pPr>
              <w:rPr>
                <w:bCs/>
                <w:sz w:val="22"/>
                <w:szCs w:val="22"/>
              </w:rPr>
            </w:pPr>
            <w:r w:rsidRPr="00A70E2D">
              <w:rPr>
                <w:sz w:val="22"/>
                <w:szCs w:val="22"/>
              </w:rPr>
              <w:t>125047, г. Москва, переулок Оружейный, дом 19</w:t>
            </w:r>
          </w:p>
        </w:tc>
      </w:tr>
      <w:tr w:rsidR="008C3327" w14:paraId="3F7DB80A" w14:textId="77777777" w:rsidTr="008C3327">
        <w:trPr>
          <w:trHeight w:val="337"/>
          <w:jc w:val="center"/>
        </w:trPr>
        <w:tc>
          <w:tcPr>
            <w:tcW w:w="550" w:type="dxa"/>
          </w:tcPr>
          <w:p w14:paraId="63EDFBF5" w14:textId="77777777" w:rsidR="008C3327" w:rsidRPr="00A70E2D" w:rsidRDefault="008C3327" w:rsidP="00E73A03">
            <w:pPr>
              <w:pStyle w:val="aff9"/>
              <w:numPr>
                <w:ilvl w:val="0"/>
                <w:numId w:val="89"/>
              </w:numPr>
              <w:tabs>
                <w:tab w:val="left" w:pos="328"/>
              </w:tabs>
              <w:ind w:left="52" w:firstLine="0"/>
              <w:jc w:val="both"/>
              <w:rPr>
                <w:bCs/>
                <w:sz w:val="22"/>
                <w:szCs w:val="22"/>
              </w:rPr>
            </w:pPr>
          </w:p>
        </w:tc>
        <w:tc>
          <w:tcPr>
            <w:tcW w:w="4236" w:type="dxa"/>
            <w:shd w:val="clear" w:color="auto" w:fill="auto"/>
            <w:hideMark/>
          </w:tcPr>
          <w:p w14:paraId="3BE7CE88" w14:textId="77777777" w:rsidR="008C3327" w:rsidRPr="00A70E2D" w:rsidRDefault="00E73A03" w:rsidP="008C3327">
            <w:pPr>
              <w:tabs>
                <w:tab w:val="left" w:pos="328"/>
              </w:tabs>
              <w:ind w:left="6"/>
              <w:rPr>
                <w:bCs/>
                <w:sz w:val="22"/>
                <w:szCs w:val="22"/>
              </w:rPr>
            </w:pPr>
            <w:r w:rsidRPr="00A70E2D">
              <w:rPr>
                <w:bCs/>
                <w:sz w:val="22"/>
                <w:szCs w:val="22"/>
              </w:rPr>
              <w:t>Филиал ПАО «ТрансКонтейнер» на Октябрьской железной дороге</w:t>
            </w:r>
          </w:p>
        </w:tc>
        <w:tc>
          <w:tcPr>
            <w:tcW w:w="4707" w:type="dxa"/>
            <w:shd w:val="clear" w:color="auto" w:fill="auto"/>
            <w:vAlign w:val="center"/>
            <w:hideMark/>
          </w:tcPr>
          <w:p w14:paraId="46EAF9CB" w14:textId="77777777" w:rsidR="008C3327" w:rsidRPr="00A70E2D" w:rsidRDefault="00E73A03" w:rsidP="008C3327">
            <w:pPr>
              <w:rPr>
                <w:sz w:val="22"/>
                <w:szCs w:val="22"/>
              </w:rPr>
            </w:pPr>
            <w:r w:rsidRPr="00A70E2D">
              <w:rPr>
                <w:sz w:val="22"/>
                <w:szCs w:val="22"/>
              </w:rPr>
              <w:t xml:space="preserve">196626, г. Санкт-Петербург, поселок </w:t>
            </w:r>
            <w:proofErr w:type="spellStart"/>
            <w:r w:rsidRPr="00A70E2D">
              <w:rPr>
                <w:sz w:val="22"/>
                <w:szCs w:val="22"/>
              </w:rPr>
              <w:t>Шушары</w:t>
            </w:r>
            <w:proofErr w:type="spellEnd"/>
            <w:r w:rsidRPr="00A70E2D">
              <w:rPr>
                <w:sz w:val="22"/>
                <w:szCs w:val="22"/>
              </w:rPr>
              <w:t>, Московское шоссе, д. 54, лит. Б</w:t>
            </w:r>
          </w:p>
        </w:tc>
      </w:tr>
      <w:tr w:rsidR="008C3327" w14:paraId="586F629D" w14:textId="77777777" w:rsidTr="008C3327">
        <w:tblPrEx>
          <w:tblLook w:val="00A0" w:firstRow="1" w:lastRow="0" w:firstColumn="1" w:lastColumn="0" w:noHBand="0" w:noVBand="0"/>
        </w:tblPrEx>
        <w:trPr>
          <w:trHeight w:val="153"/>
          <w:jc w:val="center"/>
        </w:trPr>
        <w:tc>
          <w:tcPr>
            <w:tcW w:w="550" w:type="dxa"/>
          </w:tcPr>
          <w:p w14:paraId="550A228F" w14:textId="77777777" w:rsidR="008C3327" w:rsidRPr="00A70E2D" w:rsidRDefault="008C3327" w:rsidP="00E73A03">
            <w:pPr>
              <w:pStyle w:val="aff9"/>
              <w:numPr>
                <w:ilvl w:val="0"/>
                <w:numId w:val="89"/>
              </w:numPr>
              <w:tabs>
                <w:tab w:val="left" w:pos="328"/>
              </w:tabs>
              <w:ind w:left="52" w:firstLine="0"/>
              <w:jc w:val="both"/>
              <w:rPr>
                <w:bCs/>
                <w:sz w:val="22"/>
                <w:szCs w:val="22"/>
              </w:rPr>
            </w:pPr>
          </w:p>
        </w:tc>
        <w:tc>
          <w:tcPr>
            <w:tcW w:w="4236" w:type="dxa"/>
          </w:tcPr>
          <w:p w14:paraId="00DCBA5E" w14:textId="77777777" w:rsidR="008C3327" w:rsidRPr="00A70E2D" w:rsidRDefault="00E73A03" w:rsidP="008C3327">
            <w:pPr>
              <w:tabs>
                <w:tab w:val="left" w:pos="328"/>
              </w:tabs>
              <w:ind w:left="6"/>
              <w:rPr>
                <w:bCs/>
                <w:sz w:val="22"/>
                <w:szCs w:val="22"/>
              </w:rPr>
            </w:pPr>
            <w:r w:rsidRPr="00A70E2D">
              <w:rPr>
                <w:bCs/>
                <w:sz w:val="22"/>
                <w:szCs w:val="22"/>
              </w:rPr>
              <w:t>Филиал ПАО «ТрансКонтейнер» на Московской железной дороге</w:t>
            </w:r>
          </w:p>
        </w:tc>
        <w:tc>
          <w:tcPr>
            <w:tcW w:w="4707" w:type="dxa"/>
            <w:vAlign w:val="center"/>
          </w:tcPr>
          <w:p w14:paraId="2EE669A3" w14:textId="77777777" w:rsidR="008C3327" w:rsidRPr="00A70E2D" w:rsidRDefault="00E73A03" w:rsidP="008C3327">
            <w:pPr>
              <w:rPr>
                <w:sz w:val="22"/>
                <w:szCs w:val="22"/>
              </w:rPr>
            </w:pPr>
            <w:r w:rsidRPr="00A70E2D">
              <w:rPr>
                <w:sz w:val="22"/>
                <w:szCs w:val="22"/>
              </w:rPr>
              <w:t>121351, г. Москва, ул. Молодогвардейская, д.65</w:t>
            </w:r>
            <w:r w:rsidRPr="00A70E2D">
              <w:rPr>
                <w:i/>
                <w:sz w:val="22"/>
                <w:szCs w:val="22"/>
              </w:rPr>
              <w:t xml:space="preserve"> </w:t>
            </w:r>
          </w:p>
        </w:tc>
      </w:tr>
      <w:tr w:rsidR="008C3327" w14:paraId="407A09D0" w14:textId="77777777" w:rsidTr="008C3327">
        <w:trPr>
          <w:trHeight w:val="136"/>
          <w:jc w:val="center"/>
        </w:trPr>
        <w:tc>
          <w:tcPr>
            <w:tcW w:w="550" w:type="dxa"/>
          </w:tcPr>
          <w:p w14:paraId="4427028E" w14:textId="77777777" w:rsidR="008C3327" w:rsidRPr="00A70E2D" w:rsidRDefault="008C3327" w:rsidP="00E73A03">
            <w:pPr>
              <w:pStyle w:val="aff9"/>
              <w:numPr>
                <w:ilvl w:val="0"/>
                <w:numId w:val="89"/>
              </w:numPr>
              <w:tabs>
                <w:tab w:val="left" w:pos="328"/>
              </w:tabs>
              <w:ind w:left="52" w:firstLine="0"/>
              <w:jc w:val="both"/>
              <w:rPr>
                <w:bCs/>
                <w:sz w:val="22"/>
                <w:szCs w:val="22"/>
              </w:rPr>
            </w:pPr>
          </w:p>
        </w:tc>
        <w:tc>
          <w:tcPr>
            <w:tcW w:w="4236" w:type="dxa"/>
            <w:shd w:val="clear" w:color="auto" w:fill="auto"/>
            <w:hideMark/>
          </w:tcPr>
          <w:p w14:paraId="2799D7C1" w14:textId="77777777" w:rsidR="008C3327" w:rsidRPr="00A70E2D" w:rsidRDefault="00E73A03" w:rsidP="008C3327">
            <w:pPr>
              <w:tabs>
                <w:tab w:val="left" w:pos="328"/>
              </w:tabs>
              <w:ind w:left="6"/>
              <w:rPr>
                <w:bCs/>
                <w:sz w:val="22"/>
                <w:szCs w:val="22"/>
              </w:rPr>
            </w:pPr>
            <w:r w:rsidRPr="00A70E2D">
              <w:rPr>
                <w:bCs/>
                <w:sz w:val="22"/>
                <w:szCs w:val="22"/>
              </w:rPr>
              <w:t>Филиал ПАО «ТрансКонтейнер» на Северной железной дороге</w:t>
            </w:r>
          </w:p>
        </w:tc>
        <w:tc>
          <w:tcPr>
            <w:tcW w:w="4707" w:type="dxa"/>
            <w:shd w:val="clear" w:color="auto" w:fill="auto"/>
            <w:noWrap/>
            <w:vAlign w:val="center"/>
            <w:hideMark/>
          </w:tcPr>
          <w:p w14:paraId="53F6DC9B" w14:textId="77777777" w:rsidR="008C3327" w:rsidRPr="00A70E2D" w:rsidRDefault="00E73A03" w:rsidP="008C3327">
            <w:pPr>
              <w:rPr>
                <w:sz w:val="22"/>
                <w:szCs w:val="22"/>
              </w:rPr>
            </w:pPr>
            <w:r w:rsidRPr="00A70E2D">
              <w:rPr>
                <w:sz w:val="22"/>
                <w:szCs w:val="22"/>
              </w:rPr>
              <w:t xml:space="preserve">150003, г. Ярославль, проспект Октября, </w:t>
            </w:r>
            <w:r w:rsidRPr="00A70E2D">
              <w:rPr>
                <w:sz w:val="22"/>
                <w:szCs w:val="22"/>
              </w:rPr>
              <w:br/>
              <w:t>д. 16/21</w:t>
            </w:r>
          </w:p>
        </w:tc>
      </w:tr>
      <w:tr w:rsidR="008C3327" w14:paraId="58CA3E65" w14:textId="77777777" w:rsidTr="008C3327">
        <w:trPr>
          <w:trHeight w:val="357"/>
          <w:jc w:val="center"/>
        </w:trPr>
        <w:tc>
          <w:tcPr>
            <w:tcW w:w="550" w:type="dxa"/>
          </w:tcPr>
          <w:p w14:paraId="24D752CC" w14:textId="77777777" w:rsidR="008C3327" w:rsidRPr="00A70E2D" w:rsidRDefault="008C3327" w:rsidP="00E73A03">
            <w:pPr>
              <w:pStyle w:val="aff9"/>
              <w:numPr>
                <w:ilvl w:val="0"/>
                <w:numId w:val="89"/>
              </w:numPr>
              <w:tabs>
                <w:tab w:val="left" w:pos="328"/>
              </w:tabs>
              <w:ind w:left="52" w:firstLine="0"/>
              <w:jc w:val="both"/>
              <w:rPr>
                <w:bCs/>
                <w:sz w:val="22"/>
                <w:szCs w:val="22"/>
              </w:rPr>
            </w:pPr>
          </w:p>
        </w:tc>
        <w:tc>
          <w:tcPr>
            <w:tcW w:w="4236" w:type="dxa"/>
            <w:shd w:val="clear" w:color="auto" w:fill="auto"/>
            <w:hideMark/>
          </w:tcPr>
          <w:p w14:paraId="7390149A" w14:textId="77777777" w:rsidR="008C3327" w:rsidRPr="00A70E2D" w:rsidRDefault="00E73A03" w:rsidP="008C3327">
            <w:pPr>
              <w:tabs>
                <w:tab w:val="left" w:pos="328"/>
              </w:tabs>
              <w:ind w:left="6"/>
              <w:rPr>
                <w:bCs/>
                <w:sz w:val="22"/>
                <w:szCs w:val="22"/>
              </w:rPr>
            </w:pPr>
            <w:r w:rsidRPr="00A70E2D">
              <w:rPr>
                <w:bCs/>
                <w:sz w:val="22"/>
                <w:szCs w:val="22"/>
              </w:rPr>
              <w:t>Филиал ПАО «ТрансКонтейнер» на Горьковской железной дороге</w:t>
            </w:r>
          </w:p>
        </w:tc>
        <w:tc>
          <w:tcPr>
            <w:tcW w:w="4707" w:type="dxa"/>
            <w:shd w:val="clear" w:color="auto" w:fill="auto"/>
            <w:vAlign w:val="center"/>
            <w:hideMark/>
          </w:tcPr>
          <w:p w14:paraId="7973567F" w14:textId="77777777" w:rsidR="008C3327" w:rsidRPr="00A70E2D" w:rsidRDefault="00E73A03" w:rsidP="008C3327">
            <w:pPr>
              <w:rPr>
                <w:sz w:val="22"/>
                <w:szCs w:val="22"/>
              </w:rPr>
            </w:pPr>
            <w:r w:rsidRPr="00A70E2D">
              <w:rPr>
                <w:sz w:val="22"/>
                <w:szCs w:val="22"/>
              </w:rPr>
              <w:t xml:space="preserve">603116, г. Нижний Новгород, Московское шоссе, д. 17-А </w:t>
            </w:r>
          </w:p>
        </w:tc>
      </w:tr>
      <w:tr w:rsidR="008C3327" w14:paraId="62D7DFD0" w14:textId="77777777" w:rsidTr="008C3327">
        <w:trPr>
          <w:trHeight w:val="182"/>
          <w:jc w:val="center"/>
        </w:trPr>
        <w:tc>
          <w:tcPr>
            <w:tcW w:w="550" w:type="dxa"/>
          </w:tcPr>
          <w:p w14:paraId="61C8970F" w14:textId="77777777" w:rsidR="008C3327" w:rsidRPr="00A70E2D" w:rsidRDefault="008C3327" w:rsidP="00E73A03">
            <w:pPr>
              <w:pStyle w:val="aff9"/>
              <w:numPr>
                <w:ilvl w:val="0"/>
                <w:numId w:val="89"/>
              </w:numPr>
              <w:tabs>
                <w:tab w:val="left" w:pos="328"/>
              </w:tabs>
              <w:ind w:left="52" w:firstLine="0"/>
              <w:jc w:val="both"/>
              <w:rPr>
                <w:bCs/>
                <w:sz w:val="22"/>
                <w:szCs w:val="22"/>
              </w:rPr>
            </w:pPr>
          </w:p>
        </w:tc>
        <w:tc>
          <w:tcPr>
            <w:tcW w:w="4236" w:type="dxa"/>
            <w:shd w:val="clear" w:color="auto" w:fill="auto"/>
            <w:noWrap/>
            <w:hideMark/>
          </w:tcPr>
          <w:p w14:paraId="675809A4" w14:textId="77777777" w:rsidR="008C3327" w:rsidRPr="00A70E2D" w:rsidRDefault="00E73A03" w:rsidP="008C3327">
            <w:pPr>
              <w:tabs>
                <w:tab w:val="left" w:pos="328"/>
              </w:tabs>
              <w:ind w:left="6"/>
              <w:rPr>
                <w:bCs/>
                <w:sz w:val="22"/>
                <w:szCs w:val="22"/>
              </w:rPr>
            </w:pPr>
            <w:r w:rsidRPr="00A70E2D">
              <w:rPr>
                <w:bCs/>
                <w:sz w:val="22"/>
                <w:szCs w:val="22"/>
              </w:rPr>
              <w:t>Филиал ПАО «ТрансКонтейнер» на Юго-Восточной железной дороге</w:t>
            </w:r>
          </w:p>
        </w:tc>
        <w:tc>
          <w:tcPr>
            <w:tcW w:w="4707" w:type="dxa"/>
            <w:shd w:val="clear" w:color="auto" w:fill="auto"/>
            <w:vAlign w:val="center"/>
            <w:hideMark/>
          </w:tcPr>
          <w:p w14:paraId="3776C7B3" w14:textId="77777777" w:rsidR="008C3327" w:rsidRPr="00A70E2D" w:rsidRDefault="00E73A03" w:rsidP="008C3327">
            <w:pPr>
              <w:rPr>
                <w:bCs/>
                <w:sz w:val="22"/>
                <w:szCs w:val="22"/>
              </w:rPr>
            </w:pPr>
            <w:r w:rsidRPr="00A70E2D">
              <w:rPr>
                <w:bCs/>
                <w:sz w:val="22"/>
                <w:szCs w:val="22"/>
              </w:rPr>
              <w:t>394036, г. Воронеж, ул. Студенческая, д. 26-а</w:t>
            </w:r>
          </w:p>
        </w:tc>
      </w:tr>
      <w:tr w:rsidR="008C3327" w14:paraId="2271EF7F" w14:textId="77777777" w:rsidTr="008C3327">
        <w:trPr>
          <w:trHeight w:val="337"/>
          <w:jc w:val="center"/>
        </w:trPr>
        <w:tc>
          <w:tcPr>
            <w:tcW w:w="550" w:type="dxa"/>
          </w:tcPr>
          <w:p w14:paraId="0EB21AD6" w14:textId="77777777" w:rsidR="008C3327" w:rsidRPr="00A70E2D" w:rsidRDefault="008C3327" w:rsidP="00E73A03">
            <w:pPr>
              <w:pStyle w:val="aff9"/>
              <w:numPr>
                <w:ilvl w:val="0"/>
                <w:numId w:val="89"/>
              </w:numPr>
              <w:tabs>
                <w:tab w:val="left" w:pos="328"/>
              </w:tabs>
              <w:ind w:left="52" w:firstLine="0"/>
              <w:jc w:val="both"/>
              <w:rPr>
                <w:bCs/>
                <w:sz w:val="22"/>
                <w:szCs w:val="22"/>
              </w:rPr>
            </w:pPr>
          </w:p>
        </w:tc>
        <w:tc>
          <w:tcPr>
            <w:tcW w:w="4236" w:type="dxa"/>
            <w:shd w:val="clear" w:color="auto" w:fill="auto"/>
            <w:hideMark/>
          </w:tcPr>
          <w:p w14:paraId="61BC4946" w14:textId="77777777" w:rsidR="008C3327" w:rsidRPr="00A70E2D" w:rsidRDefault="00E73A03" w:rsidP="008C3327">
            <w:pPr>
              <w:tabs>
                <w:tab w:val="left" w:pos="328"/>
              </w:tabs>
              <w:ind w:left="6"/>
              <w:rPr>
                <w:bCs/>
                <w:sz w:val="22"/>
                <w:szCs w:val="22"/>
              </w:rPr>
            </w:pPr>
            <w:r w:rsidRPr="00A70E2D">
              <w:rPr>
                <w:bCs/>
                <w:sz w:val="22"/>
                <w:szCs w:val="22"/>
              </w:rPr>
              <w:t>Филиал ПАО «ТрансКонтейнер» на Северо-Кавказской железной дороге</w:t>
            </w:r>
          </w:p>
        </w:tc>
        <w:tc>
          <w:tcPr>
            <w:tcW w:w="4707" w:type="dxa"/>
            <w:shd w:val="clear" w:color="auto" w:fill="auto"/>
            <w:vAlign w:val="center"/>
            <w:hideMark/>
          </w:tcPr>
          <w:p w14:paraId="0F53F1DA" w14:textId="77777777" w:rsidR="008C3327" w:rsidRPr="00A70E2D" w:rsidRDefault="00E73A03" w:rsidP="008C3327">
            <w:pPr>
              <w:rPr>
                <w:bCs/>
                <w:sz w:val="22"/>
                <w:szCs w:val="22"/>
              </w:rPr>
            </w:pPr>
            <w:r w:rsidRPr="00A70E2D">
              <w:rPr>
                <w:bCs/>
                <w:sz w:val="22"/>
                <w:szCs w:val="22"/>
              </w:rPr>
              <w:t>344000, г. Ростов-на-Дону, пер. Энергетиков д.3-5а/378/90</w:t>
            </w:r>
          </w:p>
        </w:tc>
      </w:tr>
      <w:tr w:rsidR="008C3327" w14:paraId="52B2D1F0" w14:textId="77777777" w:rsidTr="008C3327">
        <w:tblPrEx>
          <w:tblLook w:val="00A0" w:firstRow="1" w:lastRow="0" w:firstColumn="1" w:lastColumn="0" w:noHBand="0" w:noVBand="0"/>
        </w:tblPrEx>
        <w:trPr>
          <w:trHeight w:val="661"/>
          <w:jc w:val="center"/>
        </w:trPr>
        <w:tc>
          <w:tcPr>
            <w:tcW w:w="550" w:type="dxa"/>
          </w:tcPr>
          <w:p w14:paraId="07FD9090" w14:textId="77777777" w:rsidR="008C3327" w:rsidRPr="00A70E2D" w:rsidRDefault="008C3327" w:rsidP="00E73A03">
            <w:pPr>
              <w:pStyle w:val="aff9"/>
              <w:numPr>
                <w:ilvl w:val="0"/>
                <w:numId w:val="89"/>
              </w:numPr>
              <w:tabs>
                <w:tab w:val="left" w:pos="328"/>
              </w:tabs>
              <w:ind w:left="52" w:firstLine="0"/>
              <w:jc w:val="both"/>
              <w:rPr>
                <w:bCs/>
                <w:sz w:val="22"/>
                <w:szCs w:val="22"/>
              </w:rPr>
            </w:pPr>
          </w:p>
        </w:tc>
        <w:tc>
          <w:tcPr>
            <w:tcW w:w="4236" w:type="dxa"/>
          </w:tcPr>
          <w:p w14:paraId="259FAB59" w14:textId="77777777" w:rsidR="008C3327" w:rsidRPr="00A70E2D" w:rsidRDefault="00E73A03" w:rsidP="008C3327">
            <w:pPr>
              <w:tabs>
                <w:tab w:val="left" w:pos="328"/>
              </w:tabs>
              <w:ind w:left="6"/>
              <w:rPr>
                <w:bCs/>
                <w:sz w:val="22"/>
                <w:szCs w:val="22"/>
              </w:rPr>
            </w:pPr>
            <w:r w:rsidRPr="00A70E2D">
              <w:rPr>
                <w:bCs/>
                <w:sz w:val="22"/>
                <w:szCs w:val="22"/>
              </w:rPr>
              <w:t>Филиал ПАО «ТрансКонтейнер» на Куйбышевской железной дороге</w:t>
            </w:r>
          </w:p>
        </w:tc>
        <w:tc>
          <w:tcPr>
            <w:tcW w:w="4707" w:type="dxa"/>
            <w:noWrap/>
            <w:vAlign w:val="center"/>
          </w:tcPr>
          <w:p w14:paraId="797D304C" w14:textId="77777777" w:rsidR="008C3327" w:rsidRPr="00A70E2D" w:rsidRDefault="00E73A03" w:rsidP="008C3327">
            <w:pPr>
              <w:rPr>
                <w:bCs/>
                <w:sz w:val="22"/>
                <w:szCs w:val="22"/>
              </w:rPr>
            </w:pPr>
            <w:r w:rsidRPr="00A70E2D">
              <w:rPr>
                <w:bCs/>
                <w:sz w:val="22"/>
                <w:szCs w:val="22"/>
              </w:rPr>
              <w:t>443041, г. Самара, Железнодорожный район, ул. Льва Толстого, д. 131</w:t>
            </w:r>
          </w:p>
        </w:tc>
      </w:tr>
      <w:tr w:rsidR="008C3327" w14:paraId="62387982" w14:textId="77777777" w:rsidTr="008C3327">
        <w:trPr>
          <w:trHeight w:val="337"/>
          <w:jc w:val="center"/>
        </w:trPr>
        <w:tc>
          <w:tcPr>
            <w:tcW w:w="550" w:type="dxa"/>
          </w:tcPr>
          <w:p w14:paraId="312CC79E" w14:textId="77777777" w:rsidR="008C3327" w:rsidRPr="00A70E2D" w:rsidRDefault="008C3327" w:rsidP="00E73A03">
            <w:pPr>
              <w:pStyle w:val="aff9"/>
              <w:numPr>
                <w:ilvl w:val="0"/>
                <w:numId w:val="89"/>
              </w:numPr>
              <w:tabs>
                <w:tab w:val="left" w:pos="328"/>
              </w:tabs>
              <w:ind w:left="52" w:firstLine="0"/>
              <w:jc w:val="both"/>
              <w:rPr>
                <w:bCs/>
                <w:sz w:val="22"/>
                <w:szCs w:val="22"/>
              </w:rPr>
            </w:pPr>
          </w:p>
        </w:tc>
        <w:tc>
          <w:tcPr>
            <w:tcW w:w="4236" w:type="dxa"/>
            <w:shd w:val="clear" w:color="auto" w:fill="auto"/>
            <w:hideMark/>
          </w:tcPr>
          <w:p w14:paraId="1DF2D3AA" w14:textId="77777777" w:rsidR="008C3327" w:rsidRPr="00A70E2D" w:rsidRDefault="00E73A03" w:rsidP="008C3327">
            <w:pPr>
              <w:tabs>
                <w:tab w:val="left" w:pos="328"/>
              </w:tabs>
              <w:ind w:left="6"/>
              <w:rPr>
                <w:bCs/>
                <w:sz w:val="22"/>
                <w:szCs w:val="22"/>
              </w:rPr>
            </w:pPr>
            <w:r w:rsidRPr="00A70E2D">
              <w:rPr>
                <w:bCs/>
                <w:sz w:val="22"/>
                <w:szCs w:val="22"/>
              </w:rPr>
              <w:t xml:space="preserve">Уральский филиал </w:t>
            </w:r>
          </w:p>
          <w:p w14:paraId="07AEDD61" w14:textId="77777777" w:rsidR="008C3327" w:rsidRPr="00A70E2D" w:rsidRDefault="00E73A03" w:rsidP="008C3327">
            <w:pPr>
              <w:tabs>
                <w:tab w:val="left" w:pos="328"/>
              </w:tabs>
              <w:ind w:left="6"/>
              <w:rPr>
                <w:bCs/>
                <w:sz w:val="22"/>
                <w:szCs w:val="22"/>
              </w:rPr>
            </w:pPr>
            <w:r w:rsidRPr="00A70E2D">
              <w:rPr>
                <w:bCs/>
                <w:sz w:val="22"/>
                <w:szCs w:val="22"/>
              </w:rPr>
              <w:t xml:space="preserve">ПАО «ТрансКонтейнер» </w:t>
            </w:r>
          </w:p>
        </w:tc>
        <w:tc>
          <w:tcPr>
            <w:tcW w:w="4707" w:type="dxa"/>
            <w:shd w:val="clear" w:color="auto" w:fill="auto"/>
            <w:vAlign w:val="center"/>
            <w:hideMark/>
          </w:tcPr>
          <w:p w14:paraId="5A6F83B1" w14:textId="77777777" w:rsidR="008C3327" w:rsidRPr="00A70E2D" w:rsidRDefault="00E73A03" w:rsidP="008C3327">
            <w:pPr>
              <w:rPr>
                <w:bCs/>
                <w:sz w:val="22"/>
                <w:szCs w:val="22"/>
              </w:rPr>
            </w:pPr>
            <w:r w:rsidRPr="00A70E2D">
              <w:rPr>
                <w:bCs/>
                <w:sz w:val="22"/>
                <w:szCs w:val="22"/>
              </w:rPr>
              <w:t>620027, г. Екатеринбург, ул. Николая Никонова, д. 8;</w:t>
            </w:r>
          </w:p>
          <w:p w14:paraId="031BF2A6" w14:textId="77777777" w:rsidR="008C3327" w:rsidRPr="00A70E2D" w:rsidRDefault="00E73A03" w:rsidP="008C3327">
            <w:pPr>
              <w:rPr>
                <w:bCs/>
                <w:sz w:val="22"/>
                <w:szCs w:val="22"/>
              </w:rPr>
            </w:pPr>
            <w:r w:rsidRPr="00A70E2D">
              <w:rPr>
                <w:bCs/>
                <w:sz w:val="22"/>
                <w:szCs w:val="22"/>
              </w:rPr>
              <w:t>640027, г. Курган, ул. Омская, д. 177</w:t>
            </w:r>
          </w:p>
        </w:tc>
      </w:tr>
      <w:tr w:rsidR="008C3327" w14:paraId="6DB54E41" w14:textId="77777777" w:rsidTr="008C3327">
        <w:trPr>
          <w:trHeight w:val="337"/>
          <w:jc w:val="center"/>
        </w:trPr>
        <w:tc>
          <w:tcPr>
            <w:tcW w:w="550" w:type="dxa"/>
          </w:tcPr>
          <w:p w14:paraId="2B9A5AB4" w14:textId="77777777" w:rsidR="008C3327" w:rsidRPr="00A70E2D" w:rsidRDefault="008C3327" w:rsidP="00E73A03">
            <w:pPr>
              <w:pStyle w:val="aff9"/>
              <w:numPr>
                <w:ilvl w:val="0"/>
                <w:numId w:val="89"/>
              </w:numPr>
              <w:tabs>
                <w:tab w:val="left" w:pos="328"/>
              </w:tabs>
              <w:ind w:left="52" w:firstLine="0"/>
              <w:jc w:val="both"/>
              <w:rPr>
                <w:bCs/>
                <w:sz w:val="22"/>
                <w:szCs w:val="22"/>
              </w:rPr>
            </w:pPr>
          </w:p>
        </w:tc>
        <w:tc>
          <w:tcPr>
            <w:tcW w:w="4236" w:type="dxa"/>
            <w:shd w:val="clear" w:color="auto" w:fill="auto"/>
            <w:hideMark/>
          </w:tcPr>
          <w:p w14:paraId="5B967A24" w14:textId="77777777" w:rsidR="008C3327" w:rsidRPr="00A70E2D" w:rsidRDefault="00E73A03" w:rsidP="008C3327">
            <w:pPr>
              <w:tabs>
                <w:tab w:val="left" w:pos="328"/>
              </w:tabs>
              <w:ind w:left="6"/>
              <w:rPr>
                <w:bCs/>
                <w:sz w:val="22"/>
                <w:szCs w:val="22"/>
              </w:rPr>
            </w:pPr>
            <w:r w:rsidRPr="00A70E2D">
              <w:rPr>
                <w:bCs/>
                <w:sz w:val="22"/>
                <w:szCs w:val="22"/>
              </w:rPr>
              <w:t>Филиал ПАО «ТрансКонтейнер» на Западно-Сибирской железной дороге</w:t>
            </w:r>
          </w:p>
        </w:tc>
        <w:tc>
          <w:tcPr>
            <w:tcW w:w="4707" w:type="dxa"/>
            <w:shd w:val="clear" w:color="auto" w:fill="auto"/>
            <w:vAlign w:val="center"/>
            <w:hideMark/>
          </w:tcPr>
          <w:p w14:paraId="36D88D3F" w14:textId="77777777" w:rsidR="008C3327" w:rsidRPr="00A70E2D" w:rsidRDefault="00E73A03" w:rsidP="008C3327">
            <w:pPr>
              <w:rPr>
                <w:sz w:val="22"/>
                <w:szCs w:val="22"/>
              </w:rPr>
            </w:pPr>
            <w:r w:rsidRPr="00A70E2D">
              <w:rPr>
                <w:sz w:val="22"/>
                <w:szCs w:val="22"/>
              </w:rPr>
              <w:t xml:space="preserve">630001, г. Новосибирск, ул. Жуковского, д.102; </w:t>
            </w:r>
          </w:p>
          <w:p w14:paraId="2CAF7F62" w14:textId="77777777" w:rsidR="008C3327" w:rsidRPr="00A70E2D" w:rsidRDefault="00E73A03" w:rsidP="008C3327">
            <w:pPr>
              <w:rPr>
                <w:sz w:val="22"/>
                <w:szCs w:val="22"/>
              </w:rPr>
            </w:pPr>
            <w:r w:rsidRPr="00A70E2D">
              <w:rPr>
                <w:sz w:val="22"/>
                <w:szCs w:val="22"/>
              </w:rPr>
              <w:t>644023, г. Омск, ул. Рельсовая, д. 22;</w:t>
            </w:r>
          </w:p>
          <w:p w14:paraId="63B68FBE" w14:textId="77777777" w:rsidR="008C3327" w:rsidRPr="00A70E2D" w:rsidRDefault="00E73A03" w:rsidP="008C3327">
            <w:pPr>
              <w:tabs>
                <w:tab w:val="left" w:pos="142"/>
              </w:tabs>
              <w:jc w:val="both"/>
              <w:rPr>
                <w:sz w:val="22"/>
                <w:szCs w:val="22"/>
              </w:rPr>
            </w:pPr>
            <w:r w:rsidRPr="00A70E2D">
              <w:rPr>
                <w:sz w:val="22"/>
                <w:szCs w:val="22"/>
              </w:rPr>
              <w:t xml:space="preserve">656031, г. Барнаул ул. Привокзальная, д.87Б </w:t>
            </w:r>
          </w:p>
        </w:tc>
      </w:tr>
      <w:tr w:rsidR="008C3327" w14:paraId="45795062" w14:textId="77777777" w:rsidTr="008C3327">
        <w:tblPrEx>
          <w:tblLook w:val="00A0" w:firstRow="1" w:lastRow="0" w:firstColumn="1" w:lastColumn="0" w:noHBand="0" w:noVBand="0"/>
        </w:tblPrEx>
        <w:trPr>
          <w:trHeight w:val="323"/>
          <w:jc w:val="center"/>
        </w:trPr>
        <w:tc>
          <w:tcPr>
            <w:tcW w:w="550" w:type="dxa"/>
          </w:tcPr>
          <w:p w14:paraId="5F87F279" w14:textId="77777777" w:rsidR="008C3327" w:rsidRPr="00A70E2D" w:rsidRDefault="008C3327" w:rsidP="00E73A03">
            <w:pPr>
              <w:pStyle w:val="aff9"/>
              <w:numPr>
                <w:ilvl w:val="0"/>
                <w:numId w:val="89"/>
              </w:numPr>
              <w:tabs>
                <w:tab w:val="left" w:pos="328"/>
              </w:tabs>
              <w:ind w:left="52" w:firstLine="0"/>
              <w:jc w:val="both"/>
              <w:rPr>
                <w:bCs/>
                <w:sz w:val="22"/>
                <w:szCs w:val="22"/>
              </w:rPr>
            </w:pPr>
          </w:p>
        </w:tc>
        <w:tc>
          <w:tcPr>
            <w:tcW w:w="4236" w:type="dxa"/>
          </w:tcPr>
          <w:p w14:paraId="7D6DE44B" w14:textId="77777777" w:rsidR="008C3327" w:rsidRPr="00A70E2D" w:rsidRDefault="00E73A03" w:rsidP="008C3327">
            <w:pPr>
              <w:tabs>
                <w:tab w:val="left" w:pos="328"/>
              </w:tabs>
              <w:ind w:left="6"/>
              <w:rPr>
                <w:bCs/>
                <w:sz w:val="22"/>
                <w:szCs w:val="22"/>
              </w:rPr>
            </w:pPr>
            <w:r w:rsidRPr="00A70E2D">
              <w:rPr>
                <w:bCs/>
                <w:sz w:val="22"/>
                <w:szCs w:val="22"/>
              </w:rPr>
              <w:t>Филиал ПАО «ТрансКонтейнер» на Красноярской железной дороге</w:t>
            </w:r>
          </w:p>
        </w:tc>
        <w:tc>
          <w:tcPr>
            <w:tcW w:w="4707" w:type="dxa"/>
            <w:vAlign w:val="center"/>
          </w:tcPr>
          <w:p w14:paraId="7BDC175D" w14:textId="77777777" w:rsidR="008C3327" w:rsidRPr="00A70E2D" w:rsidRDefault="00E73A03" w:rsidP="008C3327">
            <w:pPr>
              <w:rPr>
                <w:sz w:val="22"/>
                <w:szCs w:val="22"/>
              </w:rPr>
            </w:pPr>
            <w:r w:rsidRPr="00A70E2D">
              <w:rPr>
                <w:sz w:val="22"/>
                <w:szCs w:val="22"/>
              </w:rPr>
              <w:t xml:space="preserve">660058, г. Красноярск, ул. Деповская, д. 15, оф. 9-14 </w:t>
            </w:r>
          </w:p>
        </w:tc>
      </w:tr>
      <w:tr w:rsidR="008C3327" w14:paraId="1C2F3506" w14:textId="77777777" w:rsidTr="008C3327">
        <w:trPr>
          <w:trHeight w:val="164"/>
          <w:jc w:val="center"/>
        </w:trPr>
        <w:tc>
          <w:tcPr>
            <w:tcW w:w="550" w:type="dxa"/>
          </w:tcPr>
          <w:p w14:paraId="5A0D9458" w14:textId="77777777" w:rsidR="008C3327" w:rsidRPr="00A70E2D" w:rsidRDefault="008C3327" w:rsidP="00E73A03">
            <w:pPr>
              <w:pStyle w:val="aff9"/>
              <w:numPr>
                <w:ilvl w:val="0"/>
                <w:numId w:val="89"/>
              </w:numPr>
              <w:tabs>
                <w:tab w:val="left" w:pos="328"/>
              </w:tabs>
              <w:ind w:left="52" w:firstLine="0"/>
              <w:jc w:val="both"/>
              <w:rPr>
                <w:bCs/>
                <w:sz w:val="22"/>
                <w:szCs w:val="22"/>
              </w:rPr>
            </w:pPr>
          </w:p>
        </w:tc>
        <w:tc>
          <w:tcPr>
            <w:tcW w:w="4236" w:type="dxa"/>
            <w:shd w:val="clear" w:color="auto" w:fill="auto"/>
            <w:hideMark/>
          </w:tcPr>
          <w:p w14:paraId="5600DE84" w14:textId="77777777" w:rsidR="008C3327" w:rsidRPr="00A70E2D" w:rsidRDefault="00E73A03" w:rsidP="008C3327">
            <w:pPr>
              <w:tabs>
                <w:tab w:val="left" w:pos="328"/>
              </w:tabs>
              <w:ind w:left="6"/>
              <w:rPr>
                <w:bCs/>
                <w:sz w:val="22"/>
                <w:szCs w:val="22"/>
              </w:rPr>
            </w:pPr>
            <w:r w:rsidRPr="00A70E2D">
              <w:rPr>
                <w:bCs/>
                <w:sz w:val="22"/>
                <w:szCs w:val="22"/>
              </w:rPr>
              <w:t>Филиал ПАО «ТрансКонтейнер» на Восточно-Сибирской железной дороге</w:t>
            </w:r>
          </w:p>
        </w:tc>
        <w:tc>
          <w:tcPr>
            <w:tcW w:w="4707" w:type="dxa"/>
            <w:shd w:val="clear" w:color="auto" w:fill="auto"/>
            <w:noWrap/>
            <w:vAlign w:val="center"/>
            <w:hideMark/>
          </w:tcPr>
          <w:p w14:paraId="7A655307" w14:textId="77777777" w:rsidR="008C3327" w:rsidRPr="00A70E2D" w:rsidRDefault="00E73A03" w:rsidP="008C3327">
            <w:pPr>
              <w:rPr>
                <w:sz w:val="22"/>
                <w:szCs w:val="22"/>
              </w:rPr>
            </w:pPr>
            <w:r w:rsidRPr="00A70E2D">
              <w:rPr>
                <w:sz w:val="22"/>
                <w:szCs w:val="22"/>
              </w:rPr>
              <w:t>664003, Иркутская обл., г. Иркутск, ул. Коммунаров, дом № 1а, оф. 206</w:t>
            </w:r>
          </w:p>
        </w:tc>
      </w:tr>
      <w:tr w:rsidR="008C3327" w14:paraId="50BDB3FB" w14:textId="77777777" w:rsidTr="008C3327">
        <w:trPr>
          <w:trHeight w:val="379"/>
          <w:jc w:val="center"/>
        </w:trPr>
        <w:tc>
          <w:tcPr>
            <w:tcW w:w="550" w:type="dxa"/>
          </w:tcPr>
          <w:p w14:paraId="5A11D5DC" w14:textId="77777777" w:rsidR="008C3327" w:rsidRPr="00A70E2D" w:rsidRDefault="008C3327" w:rsidP="00E73A03">
            <w:pPr>
              <w:pStyle w:val="aff9"/>
              <w:numPr>
                <w:ilvl w:val="0"/>
                <w:numId w:val="89"/>
              </w:numPr>
              <w:tabs>
                <w:tab w:val="left" w:pos="328"/>
              </w:tabs>
              <w:ind w:left="52" w:firstLine="0"/>
              <w:jc w:val="both"/>
              <w:rPr>
                <w:bCs/>
                <w:sz w:val="22"/>
                <w:szCs w:val="22"/>
              </w:rPr>
            </w:pPr>
          </w:p>
        </w:tc>
        <w:tc>
          <w:tcPr>
            <w:tcW w:w="4236" w:type="dxa"/>
            <w:shd w:val="clear" w:color="auto" w:fill="auto"/>
            <w:hideMark/>
          </w:tcPr>
          <w:p w14:paraId="794638FA" w14:textId="77777777" w:rsidR="008C3327" w:rsidRPr="00A70E2D" w:rsidRDefault="00E73A03" w:rsidP="008C3327">
            <w:pPr>
              <w:ind w:left="6"/>
              <w:rPr>
                <w:bCs/>
                <w:sz w:val="22"/>
                <w:szCs w:val="22"/>
              </w:rPr>
            </w:pPr>
            <w:r w:rsidRPr="00A70E2D">
              <w:rPr>
                <w:bCs/>
                <w:sz w:val="22"/>
                <w:szCs w:val="22"/>
              </w:rPr>
              <w:t>Филиал ПАО «ТрансКонтейнер» на Дальневосточной железной дороге</w:t>
            </w:r>
          </w:p>
        </w:tc>
        <w:tc>
          <w:tcPr>
            <w:tcW w:w="4707" w:type="dxa"/>
            <w:shd w:val="clear" w:color="auto" w:fill="auto"/>
            <w:noWrap/>
            <w:vAlign w:val="center"/>
            <w:hideMark/>
          </w:tcPr>
          <w:p w14:paraId="1604C9C8" w14:textId="77777777" w:rsidR="008C3327" w:rsidRPr="00A70E2D" w:rsidRDefault="00E73A03" w:rsidP="008C3327">
            <w:pPr>
              <w:rPr>
                <w:sz w:val="22"/>
                <w:szCs w:val="22"/>
              </w:rPr>
            </w:pPr>
            <w:r w:rsidRPr="00A70E2D">
              <w:rPr>
                <w:sz w:val="22"/>
                <w:szCs w:val="22"/>
              </w:rPr>
              <w:t>680000, г. Хабаровск, ул. Дзержинского, д. 65, 3 этаж</w:t>
            </w:r>
          </w:p>
        </w:tc>
      </w:tr>
      <w:tr w:rsidR="008C3327" w14:paraId="3E9691A1" w14:textId="77777777" w:rsidTr="008C3327">
        <w:trPr>
          <w:trHeight w:val="449"/>
          <w:jc w:val="center"/>
        </w:trPr>
        <w:tc>
          <w:tcPr>
            <w:tcW w:w="550" w:type="dxa"/>
          </w:tcPr>
          <w:p w14:paraId="18AE721D" w14:textId="77777777" w:rsidR="008C3327" w:rsidRPr="00A70E2D" w:rsidRDefault="008C3327" w:rsidP="00E73A03">
            <w:pPr>
              <w:pStyle w:val="aff9"/>
              <w:numPr>
                <w:ilvl w:val="0"/>
                <w:numId w:val="89"/>
              </w:numPr>
              <w:tabs>
                <w:tab w:val="left" w:pos="328"/>
              </w:tabs>
              <w:ind w:left="52" w:firstLine="0"/>
              <w:jc w:val="both"/>
              <w:rPr>
                <w:bCs/>
                <w:sz w:val="22"/>
                <w:szCs w:val="22"/>
              </w:rPr>
            </w:pPr>
          </w:p>
        </w:tc>
        <w:tc>
          <w:tcPr>
            <w:tcW w:w="4236" w:type="dxa"/>
            <w:shd w:val="clear" w:color="auto" w:fill="auto"/>
          </w:tcPr>
          <w:p w14:paraId="775C7269" w14:textId="77777777" w:rsidR="008C3327" w:rsidRPr="00A70E2D" w:rsidRDefault="00E73A03" w:rsidP="008C3327">
            <w:pPr>
              <w:ind w:left="6"/>
              <w:rPr>
                <w:bCs/>
                <w:sz w:val="22"/>
                <w:szCs w:val="22"/>
              </w:rPr>
            </w:pPr>
            <w:r w:rsidRPr="00A70E2D">
              <w:rPr>
                <w:bCs/>
                <w:sz w:val="22"/>
                <w:szCs w:val="22"/>
              </w:rPr>
              <w:t>Филиал ПАО «ТрансКонтейнер» на Приволжской железной дороге</w:t>
            </w:r>
          </w:p>
        </w:tc>
        <w:tc>
          <w:tcPr>
            <w:tcW w:w="4707" w:type="dxa"/>
            <w:shd w:val="clear" w:color="auto" w:fill="auto"/>
            <w:noWrap/>
            <w:vAlign w:val="center"/>
          </w:tcPr>
          <w:p w14:paraId="309E28F8" w14:textId="77777777" w:rsidR="008C3327" w:rsidRPr="00A70E2D" w:rsidRDefault="00E73A03" w:rsidP="008C3327">
            <w:pPr>
              <w:rPr>
                <w:sz w:val="22"/>
                <w:szCs w:val="22"/>
              </w:rPr>
            </w:pPr>
            <w:r w:rsidRPr="00A70E2D">
              <w:rPr>
                <w:sz w:val="22"/>
                <w:szCs w:val="22"/>
              </w:rPr>
              <w:t>410017, г. Саратов, ул. Шелковичная, д. 11/15</w:t>
            </w:r>
          </w:p>
        </w:tc>
      </w:tr>
      <w:tr w:rsidR="008C3327" w14:paraId="274CE228" w14:textId="77777777" w:rsidTr="008C3327">
        <w:trPr>
          <w:trHeight w:val="494"/>
          <w:jc w:val="center"/>
        </w:trPr>
        <w:tc>
          <w:tcPr>
            <w:tcW w:w="550" w:type="dxa"/>
          </w:tcPr>
          <w:p w14:paraId="315D97AB" w14:textId="77777777" w:rsidR="008C3327" w:rsidRPr="00A70E2D" w:rsidRDefault="008C3327" w:rsidP="00E73A03">
            <w:pPr>
              <w:pStyle w:val="aff9"/>
              <w:numPr>
                <w:ilvl w:val="0"/>
                <w:numId w:val="89"/>
              </w:numPr>
              <w:tabs>
                <w:tab w:val="left" w:pos="328"/>
              </w:tabs>
              <w:ind w:left="52" w:firstLine="0"/>
              <w:jc w:val="both"/>
              <w:rPr>
                <w:bCs/>
                <w:sz w:val="22"/>
                <w:szCs w:val="22"/>
              </w:rPr>
            </w:pPr>
          </w:p>
        </w:tc>
        <w:tc>
          <w:tcPr>
            <w:tcW w:w="4236" w:type="dxa"/>
            <w:shd w:val="clear" w:color="auto" w:fill="auto"/>
          </w:tcPr>
          <w:p w14:paraId="6E904E37" w14:textId="77777777" w:rsidR="008C3327" w:rsidRPr="00A70E2D" w:rsidRDefault="00E73A03" w:rsidP="008C3327">
            <w:pPr>
              <w:ind w:left="6"/>
              <w:rPr>
                <w:bCs/>
                <w:sz w:val="22"/>
                <w:szCs w:val="22"/>
              </w:rPr>
            </w:pPr>
            <w:r w:rsidRPr="00A70E2D">
              <w:rPr>
                <w:bCs/>
                <w:sz w:val="22"/>
                <w:szCs w:val="22"/>
              </w:rPr>
              <w:t xml:space="preserve">Филиал ПАО «ТрансКонтейнер» на Забайкальской железной дороге </w:t>
            </w:r>
          </w:p>
        </w:tc>
        <w:tc>
          <w:tcPr>
            <w:tcW w:w="4707" w:type="dxa"/>
            <w:shd w:val="clear" w:color="auto" w:fill="auto"/>
            <w:noWrap/>
          </w:tcPr>
          <w:p w14:paraId="31157EAE" w14:textId="77777777" w:rsidR="008C3327" w:rsidRPr="00A70E2D" w:rsidRDefault="00E73A03" w:rsidP="008C3327">
            <w:pPr>
              <w:rPr>
                <w:sz w:val="22"/>
                <w:szCs w:val="22"/>
              </w:rPr>
            </w:pPr>
            <w:r w:rsidRPr="00A70E2D">
              <w:rPr>
                <w:sz w:val="22"/>
                <w:szCs w:val="22"/>
              </w:rPr>
              <w:t>672000, г. Чита, ул. Анохина, 91;</w:t>
            </w:r>
          </w:p>
          <w:p w14:paraId="20A9A5DD" w14:textId="77777777" w:rsidR="008C3327" w:rsidRPr="00A70E2D" w:rsidRDefault="00E73A03" w:rsidP="008C3327">
            <w:pPr>
              <w:rPr>
                <w:sz w:val="22"/>
                <w:szCs w:val="22"/>
              </w:rPr>
            </w:pPr>
            <w:r w:rsidRPr="00A70E2D">
              <w:rPr>
                <w:sz w:val="22"/>
                <w:szCs w:val="22"/>
              </w:rPr>
              <w:t xml:space="preserve">675000, РФ, Амурская область, г. Благовещенск, ул. Станционная, 70 </w:t>
            </w:r>
            <w:r w:rsidRPr="00A70E2D">
              <w:rPr>
                <w:i/>
                <w:sz w:val="22"/>
                <w:szCs w:val="22"/>
              </w:rPr>
              <w:t>(Контейнерный терминал Благовещенск)</w:t>
            </w:r>
          </w:p>
        </w:tc>
      </w:tr>
    </w:tbl>
    <w:p w14:paraId="4B8CEE53" w14:textId="77777777" w:rsidR="008C3327" w:rsidRPr="00A72243" w:rsidRDefault="008C3327" w:rsidP="008C3327">
      <w:pPr>
        <w:ind w:firstLine="709"/>
        <w:jc w:val="right"/>
      </w:pPr>
    </w:p>
    <w:tbl>
      <w:tblPr>
        <w:tblW w:w="9498" w:type="dxa"/>
        <w:tblLayout w:type="fixed"/>
        <w:tblLook w:val="0000" w:firstRow="0" w:lastRow="0" w:firstColumn="0" w:lastColumn="0" w:noHBand="0" w:noVBand="0"/>
      </w:tblPr>
      <w:tblGrid>
        <w:gridCol w:w="5070"/>
        <w:gridCol w:w="4428"/>
      </w:tblGrid>
      <w:tr w:rsidR="008C3327" w14:paraId="7A3CABA0" w14:textId="77777777" w:rsidTr="008C3327">
        <w:trPr>
          <w:trHeight w:val="295"/>
        </w:trPr>
        <w:tc>
          <w:tcPr>
            <w:tcW w:w="5070" w:type="dxa"/>
          </w:tcPr>
          <w:p w14:paraId="789FBF2A" w14:textId="77777777" w:rsidR="008C3327" w:rsidRPr="00A72243" w:rsidRDefault="00E73A03" w:rsidP="008C3327">
            <w:pPr>
              <w:jc w:val="both"/>
              <w:rPr>
                <w:b/>
              </w:rPr>
            </w:pPr>
            <w:r>
              <w:rPr>
                <w:b/>
              </w:rPr>
              <w:t>Покупатель:</w:t>
            </w:r>
          </w:p>
          <w:p w14:paraId="2375A65F" w14:textId="77777777" w:rsidR="008C3327" w:rsidRPr="00A72243" w:rsidRDefault="008C3327" w:rsidP="008C3327">
            <w:pPr>
              <w:jc w:val="both"/>
            </w:pPr>
          </w:p>
          <w:p w14:paraId="737C4494" w14:textId="77777777" w:rsidR="008C3327" w:rsidRPr="00A72243" w:rsidRDefault="00E73A03" w:rsidP="008C3327">
            <w:pPr>
              <w:jc w:val="both"/>
            </w:pPr>
            <w:r>
              <w:t xml:space="preserve">_______________________ </w:t>
            </w:r>
          </w:p>
          <w:p w14:paraId="015FD935" w14:textId="77777777" w:rsidR="008C3327" w:rsidRPr="00A72243" w:rsidRDefault="00E73A03" w:rsidP="008C3327">
            <w:pPr>
              <w:jc w:val="both"/>
              <w:rPr>
                <w:sz w:val="20"/>
                <w:szCs w:val="20"/>
              </w:rPr>
            </w:pPr>
            <w:proofErr w:type="spellStart"/>
            <w:r>
              <w:rPr>
                <w:sz w:val="20"/>
                <w:szCs w:val="20"/>
              </w:rPr>
              <w:t>мп</w:t>
            </w:r>
            <w:proofErr w:type="spellEnd"/>
          </w:p>
        </w:tc>
        <w:tc>
          <w:tcPr>
            <w:tcW w:w="4428" w:type="dxa"/>
          </w:tcPr>
          <w:p w14:paraId="551C680C" w14:textId="77777777" w:rsidR="008C3327" w:rsidRPr="00A72243" w:rsidRDefault="00E73A03" w:rsidP="008C3327">
            <w:pPr>
              <w:jc w:val="both"/>
              <w:rPr>
                <w:b/>
              </w:rPr>
            </w:pPr>
            <w:r>
              <w:rPr>
                <w:b/>
              </w:rPr>
              <w:t>Поставщик:</w:t>
            </w:r>
          </w:p>
          <w:p w14:paraId="3DD06B21" w14:textId="77777777" w:rsidR="008C3327" w:rsidRPr="00A72243" w:rsidRDefault="008C3327" w:rsidP="008C3327">
            <w:pPr>
              <w:jc w:val="both"/>
            </w:pPr>
          </w:p>
          <w:p w14:paraId="7FAA9CF6" w14:textId="77777777" w:rsidR="008C3327" w:rsidRPr="00A72243" w:rsidRDefault="00E73A03" w:rsidP="008C3327">
            <w:pPr>
              <w:jc w:val="both"/>
            </w:pPr>
            <w:r>
              <w:t xml:space="preserve">_______________________ </w:t>
            </w:r>
          </w:p>
          <w:p w14:paraId="4F54909D" w14:textId="77777777" w:rsidR="008C3327" w:rsidRPr="00A72243" w:rsidRDefault="00E73A03" w:rsidP="008C3327">
            <w:pPr>
              <w:jc w:val="both"/>
              <w:rPr>
                <w:sz w:val="20"/>
                <w:szCs w:val="20"/>
              </w:rPr>
            </w:pPr>
            <w:proofErr w:type="spellStart"/>
            <w:r>
              <w:rPr>
                <w:sz w:val="20"/>
                <w:szCs w:val="20"/>
              </w:rPr>
              <w:t>мп</w:t>
            </w:r>
            <w:proofErr w:type="spellEnd"/>
          </w:p>
        </w:tc>
      </w:tr>
    </w:tbl>
    <w:p w14:paraId="04911C1B" w14:textId="77777777" w:rsidR="008C3327" w:rsidRPr="00A72243" w:rsidRDefault="00E73A03" w:rsidP="008C3327">
      <w:pPr>
        <w:jc w:val="right"/>
      </w:pPr>
      <w:r>
        <w:br w:type="page"/>
      </w:r>
      <w:r>
        <w:lastRenderedPageBreak/>
        <w:t>Приложение № 3</w:t>
      </w:r>
    </w:p>
    <w:p w14:paraId="4DEFD867" w14:textId="77777777" w:rsidR="008C3327" w:rsidRPr="00A72243" w:rsidRDefault="00E73A03" w:rsidP="008C3327">
      <w:pPr>
        <w:tabs>
          <w:tab w:val="left" w:pos="142"/>
        </w:tabs>
        <w:ind w:firstLine="709"/>
        <w:jc w:val="right"/>
      </w:pPr>
      <w:r>
        <w:t>к Договору поставки № _____________</w:t>
      </w:r>
    </w:p>
    <w:p w14:paraId="054DC1C9" w14:textId="02CD0506" w:rsidR="008C3327" w:rsidRPr="00A72243" w:rsidRDefault="00E73A03" w:rsidP="008C3327">
      <w:pPr>
        <w:tabs>
          <w:tab w:val="left" w:pos="142"/>
        </w:tabs>
        <w:ind w:firstLine="709"/>
        <w:jc w:val="right"/>
      </w:pPr>
      <w:r>
        <w:t xml:space="preserve">    от «__</w:t>
      </w:r>
      <w:proofErr w:type="gramStart"/>
      <w:r>
        <w:t>_»_</w:t>
      </w:r>
      <w:proofErr w:type="gramEnd"/>
      <w:r>
        <w:t>________ 20</w:t>
      </w:r>
      <w:r w:rsidR="00A70E2D">
        <w:t>___</w:t>
      </w:r>
      <w:r>
        <w:t xml:space="preserve"> г.</w:t>
      </w:r>
    </w:p>
    <w:p w14:paraId="130FF1BF" w14:textId="77777777" w:rsidR="008C3327" w:rsidRPr="00A72243" w:rsidRDefault="008C3327" w:rsidP="008C3327">
      <w:pPr>
        <w:jc w:val="right"/>
      </w:pPr>
    </w:p>
    <w:p w14:paraId="65B9E8ED" w14:textId="77777777" w:rsidR="008C3327" w:rsidRPr="00A72243" w:rsidRDefault="008C3327" w:rsidP="008C3327">
      <w:pPr>
        <w:tabs>
          <w:tab w:val="left" w:pos="142"/>
        </w:tabs>
        <w:rPr>
          <w:b/>
          <w:i/>
        </w:rPr>
      </w:pPr>
    </w:p>
    <w:p w14:paraId="2829C34F" w14:textId="77777777" w:rsidR="008C3327" w:rsidRPr="00A72243" w:rsidRDefault="00E73A03" w:rsidP="008C3327">
      <w:pPr>
        <w:tabs>
          <w:tab w:val="left" w:pos="142"/>
        </w:tabs>
        <w:ind w:firstLine="709"/>
        <w:jc w:val="center"/>
        <w:rPr>
          <w:b/>
          <w:bCs/>
        </w:rPr>
      </w:pPr>
      <w:bookmarkStart w:id="46" w:name="_Hlk181700295"/>
      <w:r>
        <w:rPr>
          <w:b/>
          <w:bCs/>
        </w:rPr>
        <w:t xml:space="preserve">Платежные реквизиты Грузополучателей </w:t>
      </w:r>
      <w:r>
        <w:rPr>
          <w:b/>
        </w:rPr>
        <w:t>ПАО «ТрансКонтейнер»</w:t>
      </w:r>
    </w:p>
    <w:p w14:paraId="65368729" w14:textId="77777777" w:rsidR="008C3327" w:rsidRPr="00A72243" w:rsidRDefault="008C3327" w:rsidP="008C3327">
      <w:pPr>
        <w:rPr>
          <w:b/>
        </w:rPr>
      </w:pPr>
    </w:p>
    <w:p w14:paraId="77EC2B73" w14:textId="77777777" w:rsidR="008C3327" w:rsidRPr="00A72243" w:rsidRDefault="00E73A03" w:rsidP="008C3327">
      <w:pPr>
        <w:tabs>
          <w:tab w:val="left" w:pos="142"/>
        </w:tabs>
        <w:jc w:val="both"/>
        <w:rPr>
          <w:b/>
          <w:bCs/>
        </w:rPr>
      </w:pPr>
      <w:r>
        <w:rPr>
          <w:b/>
          <w:bCs/>
        </w:rPr>
        <w:t>Аппарат управления ПАО «ТрансКонтейнер»</w:t>
      </w:r>
    </w:p>
    <w:p w14:paraId="3A4BC8C6" w14:textId="77777777" w:rsidR="008C3327" w:rsidRPr="00A72243" w:rsidRDefault="00E73A03" w:rsidP="008C3327">
      <w:pPr>
        <w:tabs>
          <w:tab w:val="left" w:pos="142"/>
        </w:tabs>
        <w:jc w:val="both"/>
        <w:rPr>
          <w:bCs/>
        </w:rPr>
      </w:pPr>
      <w:r>
        <w:rPr>
          <w:bCs/>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08622049" w14:textId="77777777" w:rsidR="008C3327" w:rsidRPr="00A72243" w:rsidRDefault="00E73A03" w:rsidP="008C3327">
      <w:pPr>
        <w:tabs>
          <w:tab w:val="left" w:pos="142"/>
        </w:tabs>
        <w:jc w:val="both"/>
        <w:rPr>
          <w:bCs/>
        </w:rPr>
      </w:pPr>
      <w:r>
        <w:rPr>
          <w:bCs/>
        </w:rPr>
        <w:t xml:space="preserve">Почтовый адрес: 125047, г. Москва, Оружейный переулок, д.19 </w:t>
      </w:r>
    </w:p>
    <w:p w14:paraId="377D4785" w14:textId="77777777" w:rsidR="008C3327" w:rsidRPr="00A72243" w:rsidRDefault="00E73A03" w:rsidP="008C3327">
      <w:pPr>
        <w:tabs>
          <w:tab w:val="left" w:pos="142"/>
        </w:tabs>
        <w:jc w:val="both"/>
        <w:rPr>
          <w:bCs/>
        </w:rPr>
      </w:pPr>
      <w:r>
        <w:rPr>
          <w:bCs/>
        </w:rPr>
        <w:t>ИНН 7708591995</w:t>
      </w:r>
    </w:p>
    <w:p w14:paraId="5C2D793B" w14:textId="77777777" w:rsidR="008C3327" w:rsidRPr="00A72243" w:rsidRDefault="00E73A03" w:rsidP="008C3327">
      <w:pPr>
        <w:tabs>
          <w:tab w:val="left" w:pos="142"/>
        </w:tabs>
        <w:jc w:val="both"/>
        <w:rPr>
          <w:bCs/>
        </w:rPr>
      </w:pPr>
      <w:r>
        <w:rPr>
          <w:bCs/>
        </w:rPr>
        <w:t>КПП 997650001</w:t>
      </w:r>
    </w:p>
    <w:p w14:paraId="5790A3F3" w14:textId="77777777" w:rsidR="008C3327" w:rsidRPr="00A72243" w:rsidRDefault="00E73A03" w:rsidP="008C3327">
      <w:pPr>
        <w:tabs>
          <w:tab w:val="left" w:pos="142"/>
        </w:tabs>
        <w:jc w:val="both"/>
        <w:rPr>
          <w:bCs/>
        </w:rPr>
      </w:pPr>
      <w:r>
        <w:rPr>
          <w:bCs/>
        </w:rPr>
        <w:t>Р/с</w:t>
      </w:r>
      <w:r>
        <w:t xml:space="preserve"> 40702810400020001686</w:t>
      </w:r>
      <w:r>
        <w:rPr>
          <w:bCs/>
        </w:rPr>
        <w:t xml:space="preserve"> </w:t>
      </w:r>
      <w:r>
        <w:t xml:space="preserve">в Банке (ПАО) СБЕРБАНК </w:t>
      </w:r>
    </w:p>
    <w:p w14:paraId="62EE811C" w14:textId="77777777" w:rsidR="008C3327" w:rsidRPr="00A72243" w:rsidRDefault="00E73A03" w:rsidP="008C3327">
      <w:pPr>
        <w:tabs>
          <w:tab w:val="left" w:pos="142"/>
        </w:tabs>
        <w:jc w:val="both"/>
        <w:rPr>
          <w:bCs/>
        </w:rPr>
      </w:pPr>
      <w:r>
        <w:rPr>
          <w:bCs/>
        </w:rPr>
        <w:t xml:space="preserve">К/с </w:t>
      </w:r>
      <w:r>
        <w:t>30101810400000000225</w:t>
      </w:r>
    </w:p>
    <w:p w14:paraId="72DBF539" w14:textId="77777777" w:rsidR="008C3327" w:rsidRPr="00A72243" w:rsidRDefault="00E73A03" w:rsidP="008C3327">
      <w:pPr>
        <w:tabs>
          <w:tab w:val="left" w:pos="142"/>
        </w:tabs>
        <w:jc w:val="both"/>
        <w:rPr>
          <w:bCs/>
        </w:rPr>
      </w:pPr>
      <w:r>
        <w:rPr>
          <w:bCs/>
        </w:rPr>
        <w:t xml:space="preserve">БИК </w:t>
      </w:r>
      <w:r>
        <w:t>044525225</w:t>
      </w:r>
    </w:p>
    <w:p w14:paraId="7B5B74AE" w14:textId="77777777" w:rsidR="008C3327" w:rsidRPr="00A72243" w:rsidRDefault="008C3327" w:rsidP="008C3327">
      <w:pPr>
        <w:rPr>
          <w:b/>
        </w:rPr>
      </w:pPr>
    </w:p>
    <w:p w14:paraId="7E98237B" w14:textId="77777777" w:rsidR="008C3327" w:rsidRPr="00A72243" w:rsidRDefault="00E73A03" w:rsidP="008C3327">
      <w:pPr>
        <w:rPr>
          <w:b/>
        </w:rPr>
      </w:pPr>
      <w:r>
        <w:rPr>
          <w:b/>
        </w:rPr>
        <w:t>Филиал ПАО «ТрансКонтейнер» на Октябрьской железной дороге</w:t>
      </w:r>
    </w:p>
    <w:p w14:paraId="2D9611A8" w14:textId="77777777" w:rsidR="008C3327" w:rsidRPr="00A72243" w:rsidRDefault="00E73A03" w:rsidP="008C3327">
      <w:r>
        <w:t>ИНН 7708591995</w:t>
      </w:r>
    </w:p>
    <w:p w14:paraId="71302A20" w14:textId="77777777" w:rsidR="008C3327" w:rsidRPr="00A72243" w:rsidRDefault="00E73A03" w:rsidP="008C3327">
      <w:r>
        <w:t>КПП 782043001</w:t>
      </w:r>
    </w:p>
    <w:p w14:paraId="5FCD147F" w14:textId="77777777" w:rsidR="008C3327" w:rsidRPr="00A72243" w:rsidRDefault="00E73A03" w:rsidP="008C3327">
      <w:r>
        <w:t xml:space="preserve">Почтовый адрес: </w:t>
      </w:r>
    </w:p>
    <w:p w14:paraId="5998242D" w14:textId="77777777" w:rsidR="008C3327" w:rsidRPr="00A72243" w:rsidRDefault="00E73A03" w:rsidP="008C3327">
      <w:r>
        <w:t xml:space="preserve">196626, г. Санкт-Петербург, п. </w:t>
      </w:r>
      <w:proofErr w:type="spellStart"/>
      <w:r>
        <w:t>Шушары</w:t>
      </w:r>
      <w:proofErr w:type="spellEnd"/>
      <w:r>
        <w:t xml:space="preserve">, Московское шоссе, д. 54, Литера Б </w:t>
      </w:r>
    </w:p>
    <w:p w14:paraId="3CB0BC99" w14:textId="77777777" w:rsidR="008C3327" w:rsidRPr="00A72243" w:rsidRDefault="00E73A03" w:rsidP="008C3327">
      <w:r>
        <w:t>Банковские реквизиты:</w:t>
      </w:r>
    </w:p>
    <w:p w14:paraId="634002C9" w14:textId="77777777" w:rsidR="008C3327" w:rsidRPr="00A72243" w:rsidRDefault="00E73A03" w:rsidP="008C3327">
      <w:r>
        <w:t>УРАЛЬСКИЙ БАНК ПАО СБЕРБАНК</w:t>
      </w:r>
    </w:p>
    <w:p w14:paraId="29B7C49E" w14:textId="7BD82A57" w:rsidR="008C3327" w:rsidRPr="00A72243" w:rsidRDefault="00E73A03" w:rsidP="008C3327">
      <w:r>
        <w:t xml:space="preserve">р/с </w:t>
      </w:r>
      <w:r w:rsidR="007439AF" w:rsidRPr="00455798">
        <w:t>40702810316540019446</w:t>
      </w:r>
      <w:r>
        <w:t xml:space="preserve"> </w:t>
      </w:r>
    </w:p>
    <w:p w14:paraId="09FEB4F2" w14:textId="77777777" w:rsidR="008C3327" w:rsidRPr="00A72243" w:rsidRDefault="00E73A03" w:rsidP="008C3327">
      <w:r>
        <w:t>к/с 30101810500000000674</w:t>
      </w:r>
    </w:p>
    <w:p w14:paraId="10E4D6E0" w14:textId="0F1B33A9" w:rsidR="007439AF" w:rsidRPr="00A72243" w:rsidRDefault="00E73A03" w:rsidP="008C3327">
      <w:r>
        <w:t>БИК 046577674</w:t>
      </w:r>
    </w:p>
    <w:p w14:paraId="7379D9F3" w14:textId="77777777" w:rsidR="008C3327" w:rsidRPr="00A72243" w:rsidRDefault="008C3327" w:rsidP="008C3327"/>
    <w:p w14:paraId="24AB3AC3" w14:textId="77777777" w:rsidR="008C3327" w:rsidRPr="00A72243" w:rsidRDefault="00E73A03" w:rsidP="008C3327">
      <w:pPr>
        <w:rPr>
          <w:b/>
        </w:rPr>
      </w:pPr>
      <w:r>
        <w:rPr>
          <w:b/>
        </w:rPr>
        <w:t>Филиал ПАО «ТрансКонтейнер» на Московской железной дороге</w:t>
      </w:r>
    </w:p>
    <w:p w14:paraId="57FA0B80" w14:textId="77777777" w:rsidR="008C3327" w:rsidRPr="00A72243" w:rsidRDefault="00E73A03" w:rsidP="008C3327">
      <w:r>
        <w:t>ИНН 7708591995</w:t>
      </w:r>
    </w:p>
    <w:p w14:paraId="2E982456" w14:textId="77777777" w:rsidR="008C3327" w:rsidRPr="00A72243" w:rsidRDefault="00E73A03" w:rsidP="008C3327">
      <w:r>
        <w:t>КПП 771843001</w:t>
      </w:r>
    </w:p>
    <w:p w14:paraId="1DB6D43B" w14:textId="77777777" w:rsidR="008C3327" w:rsidRPr="00A72243" w:rsidRDefault="00E73A03" w:rsidP="008C3327">
      <w:r>
        <w:t>Почтовый адрес:</w:t>
      </w:r>
    </w:p>
    <w:p w14:paraId="09F89EDF" w14:textId="77777777" w:rsidR="008C3327" w:rsidRPr="00A72243" w:rsidRDefault="00E73A03" w:rsidP="008C3327">
      <w:r>
        <w:t>107014, г. Москва, ул. Короленко, д.8</w:t>
      </w:r>
    </w:p>
    <w:p w14:paraId="21F396C6" w14:textId="77777777" w:rsidR="008C3327" w:rsidRPr="00A72243" w:rsidRDefault="00E73A03" w:rsidP="008C3327">
      <w:r>
        <w:t>Банковские реквизиты:</w:t>
      </w:r>
    </w:p>
    <w:p w14:paraId="18EBE187" w14:textId="77777777" w:rsidR="008C3327" w:rsidRPr="00A72243" w:rsidRDefault="00E73A03" w:rsidP="008C3327">
      <w:r>
        <w:t>УРАЛЬСКИЙ БАНК ПАО СБЕРБАНК</w:t>
      </w:r>
    </w:p>
    <w:p w14:paraId="2C37C957" w14:textId="77777777" w:rsidR="008C3327" w:rsidRPr="00A72243" w:rsidRDefault="00E73A03" w:rsidP="008C3327">
      <w:r>
        <w:t>р/с 40702810616540093366</w:t>
      </w:r>
    </w:p>
    <w:p w14:paraId="7333EB84" w14:textId="77777777" w:rsidR="008C3327" w:rsidRPr="00A72243" w:rsidRDefault="00E73A03" w:rsidP="008C3327">
      <w:r>
        <w:t>к/с 30101810500000000674</w:t>
      </w:r>
    </w:p>
    <w:p w14:paraId="29DF09C9" w14:textId="77777777" w:rsidR="008C3327" w:rsidRPr="00A72243" w:rsidRDefault="00E73A03" w:rsidP="008C3327">
      <w:r>
        <w:t>БИК 046577674</w:t>
      </w:r>
    </w:p>
    <w:p w14:paraId="6C872DF9" w14:textId="77777777" w:rsidR="008C3327" w:rsidRPr="00A72243" w:rsidRDefault="008C3327" w:rsidP="008C3327"/>
    <w:p w14:paraId="18FB8E03" w14:textId="77777777" w:rsidR="008C3327" w:rsidRPr="00A72243" w:rsidRDefault="00E73A03" w:rsidP="008C3327">
      <w:pPr>
        <w:rPr>
          <w:b/>
        </w:rPr>
      </w:pPr>
      <w:r>
        <w:rPr>
          <w:b/>
        </w:rPr>
        <w:t>Филиал ПАО «ТрансКонтейнер» на Горьковской железной дороге</w:t>
      </w:r>
    </w:p>
    <w:p w14:paraId="0583D9F1" w14:textId="77777777" w:rsidR="008C3327" w:rsidRPr="00A72243" w:rsidRDefault="00E73A03" w:rsidP="008C3327">
      <w:pPr>
        <w:jc w:val="both"/>
      </w:pPr>
      <w:r>
        <w:t xml:space="preserve">ИНН 7708591995 </w:t>
      </w:r>
    </w:p>
    <w:p w14:paraId="2E4CA5A7" w14:textId="77777777" w:rsidR="008C3327" w:rsidRPr="00A72243" w:rsidRDefault="00E73A03" w:rsidP="008C3327">
      <w:pPr>
        <w:jc w:val="both"/>
      </w:pPr>
      <w:r>
        <w:t>КПП 525743001</w:t>
      </w:r>
    </w:p>
    <w:p w14:paraId="4D7BCCDC" w14:textId="77777777" w:rsidR="008C3327" w:rsidRPr="00A72243" w:rsidRDefault="00E73A03" w:rsidP="008C3327">
      <w:pPr>
        <w:jc w:val="both"/>
      </w:pPr>
      <w:r>
        <w:t>Почтовый адрес:</w:t>
      </w:r>
    </w:p>
    <w:p w14:paraId="216F01EB" w14:textId="77777777" w:rsidR="008C3327" w:rsidRPr="00A72243" w:rsidRDefault="00E73A03" w:rsidP="008C3327">
      <w:pPr>
        <w:jc w:val="both"/>
      </w:pPr>
      <w:r>
        <w:t>603116, г. Н. Новгород, Московское шоссе, 17А</w:t>
      </w:r>
    </w:p>
    <w:p w14:paraId="3AA960B9" w14:textId="77777777" w:rsidR="008C3327" w:rsidRPr="00A72243" w:rsidRDefault="00E73A03" w:rsidP="008C3327">
      <w:pPr>
        <w:jc w:val="both"/>
      </w:pPr>
      <w:r>
        <w:t>Банковские реквизиты:</w:t>
      </w:r>
    </w:p>
    <w:p w14:paraId="0EF07692" w14:textId="77777777" w:rsidR="008C3327" w:rsidRPr="00A72243" w:rsidRDefault="00E73A03" w:rsidP="008C3327">
      <w:r>
        <w:t>УРАЛЬСКИЙ БАНК ПАО СБЕРБАНК</w:t>
      </w:r>
    </w:p>
    <w:p w14:paraId="3A017EF4" w14:textId="77777777" w:rsidR="008C3327" w:rsidRPr="00A72243" w:rsidRDefault="00E73A03" w:rsidP="008C3327">
      <w:r>
        <w:t>р/с 40702810916540019244</w:t>
      </w:r>
    </w:p>
    <w:p w14:paraId="66702E28" w14:textId="77777777" w:rsidR="008C3327" w:rsidRPr="00A72243" w:rsidRDefault="00E73A03" w:rsidP="008C3327">
      <w:r>
        <w:t>к/с 30101810500000000674</w:t>
      </w:r>
    </w:p>
    <w:p w14:paraId="78A7945D" w14:textId="77777777" w:rsidR="008C3327" w:rsidRPr="00A72243" w:rsidRDefault="00E73A03" w:rsidP="008C3327">
      <w:r>
        <w:t>БИК 046577674</w:t>
      </w:r>
    </w:p>
    <w:p w14:paraId="4FF399D6" w14:textId="77777777" w:rsidR="008C3327" w:rsidRDefault="008C3327" w:rsidP="008C3327">
      <w:pPr>
        <w:rPr>
          <w:b/>
        </w:rPr>
      </w:pPr>
    </w:p>
    <w:p w14:paraId="4F618FDE" w14:textId="77777777" w:rsidR="00124A99" w:rsidRPr="00A72243" w:rsidRDefault="00124A99" w:rsidP="008C3327">
      <w:pPr>
        <w:rPr>
          <w:b/>
        </w:rPr>
      </w:pPr>
    </w:p>
    <w:p w14:paraId="6CD90B6A" w14:textId="77777777" w:rsidR="008C3327" w:rsidRPr="00A72243" w:rsidRDefault="008C3327" w:rsidP="008C3327">
      <w:pPr>
        <w:rPr>
          <w:b/>
        </w:rPr>
      </w:pPr>
    </w:p>
    <w:p w14:paraId="5D97E48E" w14:textId="77777777" w:rsidR="008C3327" w:rsidRPr="00A72243" w:rsidRDefault="00E73A03" w:rsidP="008C3327">
      <w:pPr>
        <w:rPr>
          <w:b/>
        </w:rPr>
      </w:pPr>
      <w:r>
        <w:rPr>
          <w:b/>
        </w:rPr>
        <w:t>Филиал ПАО «ТрансКонтейнер» на Северной железной дороге</w:t>
      </w:r>
    </w:p>
    <w:p w14:paraId="27280FF4" w14:textId="77777777" w:rsidR="008C3327" w:rsidRPr="00A72243" w:rsidRDefault="00E73A03" w:rsidP="008C3327">
      <w:pPr>
        <w:jc w:val="both"/>
      </w:pPr>
      <w:r>
        <w:t xml:space="preserve">ИНН 7708591995 </w:t>
      </w:r>
    </w:p>
    <w:p w14:paraId="46F8BA7D" w14:textId="77777777" w:rsidR="008C3327" w:rsidRPr="00A72243" w:rsidRDefault="00E73A03" w:rsidP="008C3327">
      <w:pPr>
        <w:jc w:val="both"/>
      </w:pPr>
      <w:r>
        <w:t>КПП 760402001</w:t>
      </w:r>
    </w:p>
    <w:p w14:paraId="4F1725C0" w14:textId="77777777" w:rsidR="008C3327" w:rsidRPr="00A72243" w:rsidRDefault="00E73A03" w:rsidP="008C3327">
      <w:pPr>
        <w:jc w:val="both"/>
      </w:pPr>
      <w:r>
        <w:t>Почтовый адрес:</w:t>
      </w:r>
    </w:p>
    <w:p w14:paraId="46101682" w14:textId="77777777" w:rsidR="008C3327" w:rsidRPr="00A72243" w:rsidRDefault="00E73A03" w:rsidP="008C3327">
      <w:pPr>
        <w:jc w:val="both"/>
      </w:pPr>
      <w:r>
        <w:t>150003, г. Ярославль, Проспект Октября, д. 16/21</w:t>
      </w:r>
    </w:p>
    <w:p w14:paraId="723C584F" w14:textId="77777777" w:rsidR="008C3327" w:rsidRPr="00A72243" w:rsidRDefault="00E73A03" w:rsidP="008C3327">
      <w:pPr>
        <w:jc w:val="both"/>
      </w:pPr>
      <w:r>
        <w:t>Банковские реквизиты:</w:t>
      </w:r>
    </w:p>
    <w:p w14:paraId="1014BBCC" w14:textId="77777777" w:rsidR="008C3327" w:rsidRPr="00A72243" w:rsidRDefault="00E73A03" w:rsidP="008C3327">
      <w:r>
        <w:t>УРАЛЬСКИЙ БАНК ПАО СБЕРБАНК</w:t>
      </w:r>
    </w:p>
    <w:p w14:paraId="06754692" w14:textId="77777777" w:rsidR="008C3327" w:rsidRPr="00A72243" w:rsidRDefault="00E73A03" w:rsidP="008C3327">
      <w:r>
        <w:t>р/с 40702810916540093370</w:t>
      </w:r>
    </w:p>
    <w:p w14:paraId="5C211120" w14:textId="77777777" w:rsidR="008C3327" w:rsidRPr="00A72243" w:rsidRDefault="00E73A03" w:rsidP="008C3327">
      <w:r>
        <w:t>к/с 30101810500000000674</w:t>
      </w:r>
    </w:p>
    <w:p w14:paraId="7B9ADA67" w14:textId="77777777" w:rsidR="008C3327" w:rsidRPr="00A72243" w:rsidRDefault="00E73A03" w:rsidP="008C3327">
      <w:r>
        <w:t>БИК 046577674</w:t>
      </w:r>
    </w:p>
    <w:p w14:paraId="7EB9A331" w14:textId="77777777" w:rsidR="008C3327" w:rsidRPr="00A72243" w:rsidRDefault="008C3327" w:rsidP="008C3327">
      <w:pPr>
        <w:jc w:val="both"/>
      </w:pPr>
    </w:p>
    <w:p w14:paraId="32B67FB8" w14:textId="77777777" w:rsidR="008C3327" w:rsidRPr="00A72243" w:rsidRDefault="00E73A03" w:rsidP="008C3327">
      <w:pPr>
        <w:rPr>
          <w:b/>
          <w:bCs/>
        </w:rPr>
      </w:pPr>
      <w:r>
        <w:rPr>
          <w:b/>
          <w:bCs/>
        </w:rPr>
        <w:t>Филиал ПАО «ТрансКонтейнер» на Приволжской железной дороге</w:t>
      </w:r>
    </w:p>
    <w:p w14:paraId="1E4E857F" w14:textId="77777777" w:rsidR="008C3327" w:rsidRPr="00A72243" w:rsidRDefault="00E73A03" w:rsidP="008C3327">
      <w:r>
        <w:t xml:space="preserve">ИНН 7708591995 </w:t>
      </w:r>
    </w:p>
    <w:p w14:paraId="45640FD6" w14:textId="77777777" w:rsidR="008C3327" w:rsidRPr="00A72243" w:rsidRDefault="00E73A03" w:rsidP="008C3327">
      <w:r>
        <w:t>КПП 645443001</w:t>
      </w:r>
    </w:p>
    <w:p w14:paraId="2AC04F26" w14:textId="77777777" w:rsidR="008C3327" w:rsidRPr="00A72243" w:rsidRDefault="00E73A03" w:rsidP="008C3327">
      <w:r>
        <w:t xml:space="preserve">Почтовый адрес: </w:t>
      </w:r>
    </w:p>
    <w:p w14:paraId="2EA92671" w14:textId="77777777" w:rsidR="008C3327" w:rsidRPr="00A72243" w:rsidRDefault="00E73A03" w:rsidP="008C3327">
      <w:r>
        <w:t>410017, г. Саратов, ул. Шелковичная, д. 11/15</w:t>
      </w:r>
    </w:p>
    <w:p w14:paraId="2A349B63" w14:textId="77777777" w:rsidR="008C3327" w:rsidRPr="00A72243" w:rsidRDefault="00E73A03" w:rsidP="008C3327">
      <w:r>
        <w:t>Банковские реквизиты:</w:t>
      </w:r>
    </w:p>
    <w:p w14:paraId="3F39F2BE" w14:textId="77777777" w:rsidR="008C3327" w:rsidRPr="00A72243" w:rsidRDefault="00E73A03" w:rsidP="008C3327">
      <w:r>
        <w:t>УРАЛЬСКИЙ БАНК ПАО СБЕРБАНК</w:t>
      </w:r>
    </w:p>
    <w:p w14:paraId="2D222B55" w14:textId="77777777" w:rsidR="008C3327" w:rsidRPr="00A72243" w:rsidRDefault="00E73A03" w:rsidP="008C3327">
      <w:r>
        <w:t>р/с 40702810216540093368</w:t>
      </w:r>
    </w:p>
    <w:p w14:paraId="12E51A39" w14:textId="77777777" w:rsidR="008C3327" w:rsidRPr="00A72243" w:rsidRDefault="00E73A03" w:rsidP="008C3327">
      <w:r>
        <w:t>к/с 30101810500000000674</w:t>
      </w:r>
    </w:p>
    <w:p w14:paraId="7A2BB4FA" w14:textId="77777777" w:rsidR="008C3327" w:rsidRPr="00A72243" w:rsidRDefault="00E73A03" w:rsidP="008C3327">
      <w:r>
        <w:t>БИК 046577674</w:t>
      </w:r>
    </w:p>
    <w:p w14:paraId="79CAC477" w14:textId="77777777" w:rsidR="008C3327" w:rsidRPr="00A72243" w:rsidRDefault="008C3327" w:rsidP="008C3327"/>
    <w:p w14:paraId="72E00DED" w14:textId="77777777" w:rsidR="008C3327" w:rsidRPr="00A72243" w:rsidRDefault="00E73A03" w:rsidP="008C3327">
      <w:pPr>
        <w:rPr>
          <w:b/>
        </w:rPr>
      </w:pPr>
      <w:r>
        <w:rPr>
          <w:b/>
        </w:rPr>
        <w:t>Филиал ПАО «ТрансКонтейнер» на Юго-Восточной железной дороге</w:t>
      </w:r>
    </w:p>
    <w:p w14:paraId="18833150" w14:textId="77777777" w:rsidR="008C3327" w:rsidRPr="00A72243" w:rsidRDefault="00E73A03" w:rsidP="008C3327">
      <w:pPr>
        <w:jc w:val="both"/>
      </w:pPr>
      <w:r>
        <w:t xml:space="preserve">ИНН 7708591995 </w:t>
      </w:r>
    </w:p>
    <w:p w14:paraId="7C079969" w14:textId="77777777" w:rsidR="008C3327" w:rsidRPr="00A72243" w:rsidRDefault="00E73A03" w:rsidP="008C3327">
      <w:pPr>
        <w:jc w:val="both"/>
      </w:pPr>
      <w:r>
        <w:t>КПП 366643002</w:t>
      </w:r>
    </w:p>
    <w:p w14:paraId="4A9538B2" w14:textId="77777777" w:rsidR="008C3327" w:rsidRPr="00A72243" w:rsidRDefault="00E73A03" w:rsidP="008C3327">
      <w:pPr>
        <w:jc w:val="both"/>
      </w:pPr>
      <w:r>
        <w:t>Почтовый адрес:</w:t>
      </w:r>
    </w:p>
    <w:p w14:paraId="59ACDFB3" w14:textId="77777777" w:rsidR="008C3327" w:rsidRPr="00A72243" w:rsidRDefault="00E73A03" w:rsidP="008C3327">
      <w:pPr>
        <w:jc w:val="both"/>
      </w:pPr>
      <w:r>
        <w:t>394036, г. Воронеж, ул. Студенческая, д. 26а</w:t>
      </w:r>
    </w:p>
    <w:p w14:paraId="580ECA77" w14:textId="77777777" w:rsidR="008C3327" w:rsidRPr="00A72243" w:rsidRDefault="00E73A03" w:rsidP="008C3327">
      <w:pPr>
        <w:jc w:val="both"/>
      </w:pPr>
      <w:r>
        <w:t>Банковские реквизиты:</w:t>
      </w:r>
    </w:p>
    <w:p w14:paraId="4A7A1B69" w14:textId="77777777" w:rsidR="008C3327" w:rsidRPr="00A72243" w:rsidRDefault="00E73A03" w:rsidP="008C3327">
      <w:r>
        <w:t>УРАЛЬСКИЙ БАНК ПАО СБЕРБАНК</w:t>
      </w:r>
    </w:p>
    <w:p w14:paraId="497A5F5D" w14:textId="77777777" w:rsidR="008C3327" w:rsidRPr="00A72243" w:rsidRDefault="00E73A03" w:rsidP="008C3327">
      <w:r>
        <w:t>р/с 40702810816540092772</w:t>
      </w:r>
    </w:p>
    <w:p w14:paraId="76A952EA" w14:textId="77777777" w:rsidR="008C3327" w:rsidRPr="00A72243" w:rsidRDefault="00E73A03" w:rsidP="008C3327">
      <w:r>
        <w:t>к/с 30101810500000000674</w:t>
      </w:r>
    </w:p>
    <w:p w14:paraId="58DEDCEF" w14:textId="77777777" w:rsidR="008C3327" w:rsidRPr="00A72243" w:rsidRDefault="00E73A03" w:rsidP="008C3327">
      <w:r>
        <w:t>БИК 046577674</w:t>
      </w:r>
    </w:p>
    <w:p w14:paraId="78CE9576" w14:textId="77777777" w:rsidR="008C3327" w:rsidRPr="00A72243" w:rsidRDefault="008C3327" w:rsidP="008C3327">
      <w:pPr>
        <w:jc w:val="both"/>
      </w:pPr>
    </w:p>
    <w:p w14:paraId="2848CB80" w14:textId="77777777" w:rsidR="008C3327" w:rsidRPr="00A72243" w:rsidRDefault="00E73A03" w:rsidP="008C3327">
      <w:pPr>
        <w:rPr>
          <w:b/>
        </w:rPr>
      </w:pPr>
      <w:r>
        <w:rPr>
          <w:b/>
        </w:rPr>
        <w:t>Филиал ПАО «ТрансКонтейнер» на Северо-Кавказской железной дороге</w:t>
      </w:r>
    </w:p>
    <w:p w14:paraId="0BB3BC41" w14:textId="77777777" w:rsidR="008C3327" w:rsidRPr="00A72243" w:rsidRDefault="00E73A03" w:rsidP="008C3327">
      <w:pPr>
        <w:jc w:val="both"/>
      </w:pPr>
      <w:r>
        <w:t xml:space="preserve">ИНН 7708591995 </w:t>
      </w:r>
    </w:p>
    <w:p w14:paraId="0949B96C" w14:textId="77777777" w:rsidR="008C3327" w:rsidRPr="00A72243" w:rsidRDefault="00E73A03" w:rsidP="008C3327">
      <w:pPr>
        <w:jc w:val="both"/>
      </w:pPr>
      <w:r>
        <w:t>КПП 616743001</w:t>
      </w:r>
    </w:p>
    <w:p w14:paraId="6C5B135D" w14:textId="77777777" w:rsidR="008C3327" w:rsidRPr="00A72243" w:rsidRDefault="00E73A03" w:rsidP="008C3327">
      <w:pPr>
        <w:jc w:val="both"/>
      </w:pPr>
      <w:r>
        <w:t>Почтовый адрес:</w:t>
      </w:r>
    </w:p>
    <w:p w14:paraId="7D02BA49" w14:textId="77777777" w:rsidR="008C3327" w:rsidRPr="00A72243" w:rsidRDefault="00E73A03" w:rsidP="008C3327">
      <w:pPr>
        <w:jc w:val="both"/>
      </w:pPr>
      <w:r>
        <w:t>344000, г. Ростов-на-Дону, переулок Энергетиков, д.3-5А/378/90</w:t>
      </w:r>
    </w:p>
    <w:p w14:paraId="6CB18B1D" w14:textId="77777777" w:rsidR="008C3327" w:rsidRPr="00A72243" w:rsidRDefault="00E73A03" w:rsidP="008C3327">
      <w:pPr>
        <w:jc w:val="both"/>
      </w:pPr>
      <w:r>
        <w:t>Банковские реквизиты:</w:t>
      </w:r>
    </w:p>
    <w:p w14:paraId="7232B677" w14:textId="77777777" w:rsidR="008C3327" w:rsidRPr="00A72243" w:rsidRDefault="00E73A03" w:rsidP="008C3327">
      <w:r>
        <w:t>УРАЛЬСКИЙ БАНК ПАО СБЕРБАНК</w:t>
      </w:r>
    </w:p>
    <w:p w14:paraId="1E8EF8D4" w14:textId="77777777" w:rsidR="008C3327" w:rsidRPr="00A72243" w:rsidRDefault="00E73A03" w:rsidP="008C3327">
      <w:r>
        <w:t>р/с 40702810016540025390</w:t>
      </w:r>
    </w:p>
    <w:p w14:paraId="6DECB1C2" w14:textId="77777777" w:rsidR="008C3327" w:rsidRPr="00A72243" w:rsidRDefault="00E73A03" w:rsidP="008C3327">
      <w:r>
        <w:t>к/с 30101810500000000674</w:t>
      </w:r>
    </w:p>
    <w:p w14:paraId="2C6C4A07" w14:textId="77777777" w:rsidR="008C3327" w:rsidRPr="00A72243" w:rsidRDefault="00E73A03" w:rsidP="008C3327">
      <w:r>
        <w:t>БИК 046577674</w:t>
      </w:r>
    </w:p>
    <w:p w14:paraId="5160AD68" w14:textId="77777777" w:rsidR="008C3327" w:rsidRPr="00A72243" w:rsidRDefault="008C3327" w:rsidP="008C3327"/>
    <w:p w14:paraId="04E957D6" w14:textId="77777777" w:rsidR="008C3327" w:rsidRPr="00A72243" w:rsidRDefault="00E73A03" w:rsidP="008C3327">
      <w:pPr>
        <w:rPr>
          <w:b/>
        </w:rPr>
      </w:pPr>
      <w:r>
        <w:rPr>
          <w:b/>
        </w:rPr>
        <w:t>Филиал ПАО «ТрансКонтейнер» на Куйбышевской железной дороге</w:t>
      </w:r>
    </w:p>
    <w:p w14:paraId="06DB532F" w14:textId="77777777" w:rsidR="008C3327" w:rsidRPr="00A72243" w:rsidRDefault="00E73A03" w:rsidP="008C3327">
      <w:pPr>
        <w:jc w:val="both"/>
      </w:pPr>
      <w:r>
        <w:t>ИНН 7708591995</w:t>
      </w:r>
    </w:p>
    <w:p w14:paraId="2712EC85" w14:textId="77777777" w:rsidR="008C3327" w:rsidRPr="00A72243" w:rsidRDefault="00E73A03" w:rsidP="008C3327">
      <w:pPr>
        <w:jc w:val="both"/>
      </w:pPr>
      <w:r>
        <w:t>КПП 631643001</w:t>
      </w:r>
    </w:p>
    <w:p w14:paraId="1C0877DF" w14:textId="77777777" w:rsidR="008C3327" w:rsidRPr="00A72243" w:rsidRDefault="00E73A03" w:rsidP="008C3327">
      <w:pPr>
        <w:jc w:val="both"/>
      </w:pPr>
      <w:r>
        <w:t>Почтовый адрес:</w:t>
      </w:r>
    </w:p>
    <w:p w14:paraId="0BEB596B" w14:textId="77777777" w:rsidR="008C3327" w:rsidRPr="00A72243" w:rsidRDefault="00E73A03" w:rsidP="008C3327">
      <w:pPr>
        <w:jc w:val="both"/>
      </w:pPr>
      <w:r>
        <w:lastRenderedPageBreak/>
        <w:t>443041, г. Самара, ул. Льва Толстого д.131</w:t>
      </w:r>
    </w:p>
    <w:p w14:paraId="5ED20236" w14:textId="77777777" w:rsidR="008C3327" w:rsidRPr="00A72243" w:rsidRDefault="00E73A03" w:rsidP="008C3327">
      <w:pPr>
        <w:jc w:val="both"/>
      </w:pPr>
      <w:r>
        <w:t>Банковские реквизиты:</w:t>
      </w:r>
    </w:p>
    <w:p w14:paraId="39ABAF21" w14:textId="77777777" w:rsidR="008C3327" w:rsidRPr="00A72243" w:rsidRDefault="00E73A03" w:rsidP="008C3327">
      <w:r>
        <w:t>УРАЛЬСКИЙ БАНК ПАО СБЕРБАНК</w:t>
      </w:r>
    </w:p>
    <w:p w14:paraId="0A6A52D8" w14:textId="77777777" w:rsidR="008C3327" w:rsidRPr="00A72243" w:rsidRDefault="00E73A03" w:rsidP="008C3327">
      <w:r>
        <w:t>р/с 40702810416540022540</w:t>
      </w:r>
    </w:p>
    <w:p w14:paraId="2BF8D162" w14:textId="77777777" w:rsidR="008C3327" w:rsidRPr="00A72243" w:rsidRDefault="00E73A03" w:rsidP="008C3327">
      <w:r>
        <w:t>к/с 30101810500000000674</w:t>
      </w:r>
    </w:p>
    <w:p w14:paraId="038556D3" w14:textId="77777777" w:rsidR="008C3327" w:rsidRPr="00A72243" w:rsidRDefault="00E73A03" w:rsidP="008C3327">
      <w:r>
        <w:t>БИК 046577674</w:t>
      </w:r>
    </w:p>
    <w:p w14:paraId="2D60954D" w14:textId="77777777" w:rsidR="008C3327" w:rsidRPr="00A72243" w:rsidRDefault="008C3327" w:rsidP="008C3327">
      <w:pPr>
        <w:rPr>
          <w:b/>
        </w:rPr>
      </w:pPr>
    </w:p>
    <w:p w14:paraId="6D4C6ABC" w14:textId="77777777" w:rsidR="008C3327" w:rsidRPr="00A72243" w:rsidRDefault="00E73A03" w:rsidP="008C3327">
      <w:pPr>
        <w:rPr>
          <w:b/>
        </w:rPr>
      </w:pPr>
      <w:r>
        <w:rPr>
          <w:b/>
        </w:rPr>
        <w:t xml:space="preserve">Уральский филиал ПАО «ТрансКонтейнер» </w:t>
      </w:r>
    </w:p>
    <w:p w14:paraId="27A79E3E" w14:textId="77777777" w:rsidR="008C3327" w:rsidRPr="00A72243" w:rsidRDefault="00E73A03" w:rsidP="008C3327">
      <w:pPr>
        <w:jc w:val="both"/>
      </w:pPr>
      <w:r>
        <w:t xml:space="preserve">ИНН 7708591995   </w:t>
      </w:r>
    </w:p>
    <w:p w14:paraId="646E7262" w14:textId="77777777" w:rsidR="008C3327" w:rsidRPr="00A72243" w:rsidRDefault="00E73A03" w:rsidP="008C3327">
      <w:pPr>
        <w:jc w:val="both"/>
      </w:pPr>
      <w:r>
        <w:t>КПП 667843002</w:t>
      </w:r>
    </w:p>
    <w:p w14:paraId="7C270CD7" w14:textId="77777777" w:rsidR="008C3327" w:rsidRPr="00A72243" w:rsidRDefault="00E73A03" w:rsidP="008C3327">
      <w:pPr>
        <w:jc w:val="both"/>
      </w:pPr>
      <w:r>
        <w:t>Почтовый адрес:</w:t>
      </w:r>
    </w:p>
    <w:p w14:paraId="01247BE3" w14:textId="77777777" w:rsidR="008C3327" w:rsidRPr="00A72243" w:rsidRDefault="00E73A03" w:rsidP="008C3327">
      <w:pPr>
        <w:jc w:val="both"/>
      </w:pPr>
      <w:r>
        <w:t>620027, г. Екатеринбург, ул. Николая Никонова, д. 8</w:t>
      </w:r>
    </w:p>
    <w:p w14:paraId="6FB1569B" w14:textId="77777777" w:rsidR="008C3327" w:rsidRPr="00A72243" w:rsidRDefault="00E73A03" w:rsidP="008C3327">
      <w:pPr>
        <w:jc w:val="both"/>
      </w:pPr>
      <w:r>
        <w:t>Банковские реквизиты:</w:t>
      </w:r>
    </w:p>
    <w:p w14:paraId="0154596C" w14:textId="77777777" w:rsidR="008C3327" w:rsidRPr="00A72243" w:rsidRDefault="00E73A03" w:rsidP="008C3327">
      <w:pPr>
        <w:jc w:val="both"/>
      </w:pPr>
      <w:r>
        <w:t>УРАЛЬСКИЙ БАНК ПАО СБЕРБАНК</w:t>
      </w:r>
    </w:p>
    <w:p w14:paraId="1BF72C79" w14:textId="77777777" w:rsidR="008C3327" w:rsidRPr="00A72243" w:rsidRDefault="00E73A03" w:rsidP="008C3327">
      <w:pPr>
        <w:jc w:val="both"/>
      </w:pPr>
      <w:r>
        <w:t>р/с 40702810916540080066</w:t>
      </w:r>
    </w:p>
    <w:p w14:paraId="7471E630" w14:textId="77777777" w:rsidR="008C3327" w:rsidRPr="00A72243" w:rsidRDefault="00E73A03" w:rsidP="008C3327">
      <w:pPr>
        <w:jc w:val="both"/>
      </w:pPr>
      <w:r>
        <w:t>к/с 30101810500000000674</w:t>
      </w:r>
    </w:p>
    <w:p w14:paraId="5098A8AC" w14:textId="77777777" w:rsidR="008C3327" w:rsidRPr="00A72243" w:rsidRDefault="00E73A03" w:rsidP="008C3327">
      <w:pPr>
        <w:jc w:val="both"/>
      </w:pPr>
      <w:r>
        <w:t>БИК 046577674</w:t>
      </w:r>
    </w:p>
    <w:p w14:paraId="0B8BC001" w14:textId="77777777" w:rsidR="008C3327" w:rsidRPr="00A72243" w:rsidRDefault="008C3327" w:rsidP="008C3327"/>
    <w:p w14:paraId="0B51A0F6" w14:textId="77777777" w:rsidR="008C3327" w:rsidRPr="00A72243" w:rsidRDefault="00E73A03" w:rsidP="008C3327">
      <w:pPr>
        <w:rPr>
          <w:b/>
        </w:rPr>
      </w:pPr>
      <w:r>
        <w:rPr>
          <w:b/>
        </w:rPr>
        <w:t>Филиал ПАО «ТрансКонтейнер» на Западно-Сибирской железной дороге</w:t>
      </w:r>
    </w:p>
    <w:p w14:paraId="5598B27E" w14:textId="77777777" w:rsidR="008C3327" w:rsidRPr="00A72243" w:rsidRDefault="00E73A03" w:rsidP="008C3327">
      <w:pPr>
        <w:jc w:val="both"/>
      </w:pPr>
      <w:r>
        <w:t xml:space="preserve">ИНН 7708591995 </w:t>
      </w:r>
    </w:p>
    <w:p w14:paraId="5E045D4B" w14:textId="77777777" w:rsidR="008C3327" w:rsidRPr="00A72243" w:rsidRDefault="00E73A03" w:rsidP="008C3327">
      <w:pPr>
        <w:jc w:val="both"/>
      </w:pPr>
      <w:r>
        <w:t>КПП 540243001</w:t>
      </w:r>
    </w:p>
    <w:p w14:paraId="687BF80F" w14:textId="77777777" w:rsidR="008C3327" w:rsidRPr="00A72243" w:rsidRDefault="00E73A03" w:rsidP="008C3327">
      <w:pPr>
        <w:jc w:val="both"/>
      </w:pPr>
      <w:r>
        <w:t>Почтовый адрес:</w:t>
      </w:r>
    </w:p>
    <w:p w14:paraId="76E85447" w14:textId="77777777" w:rsidR="008C3327" w:rsidRPr="00A72243" w:rsidRDefault="00E73A03" w:rsidP="008C3327">
      <w:pPr>
        <w:jc w:val="both"/>
      </w:pPr>
      <w:r>
        <w:t>630001, г. Новосибирск, ул. Жуковского, д.102</w:t>
      </w:r>
    </w:p>
    <w:p w14:paraId="49F61929" w14:textId="77777777" w:rsidR="008C3327" w:rsidRPr="00A72243" w:rsidRDefault="00E73A03" w:rsidP="008C3327">
      <w:pPr>
        <w:jc w:val="both"/>
      </w:pPr>
      <w:r>
        <w:t>Банковские реквизиты:</w:t>
      </w:r>
    </w:p>
    <w:p w14:paraId="01300CFF" w14:textId="77777777" w:rsidR="008C3327" w:rsidRPr="00A72243" w:rsidRDefault="00E73A03" w:rsidP="008C3327">
      <w:r>
        <w:t>УРАЛЬСКИЙ БАНК ПАО СБЕРБАНК</w:t>
      </w:r>
    </w:p>
    <w:p w14:paraId="2B6F309C" w14:textId="77777777" w:rsidR="008C3327" w:rsidRPr="00A72243" w:rsidRDefault="00E73A03" w:rsidP="008C3327">
      <w:r>
        <w:t>р/с 40702810716540001494</w:t>
      </w:r>
    </w:p>
    <w:p w14:paraId="63A89D53" w14:textId="77777777" w:rsidR="008C3327" w:rsidRPr="00A72243" w:rsidRDefault="00E73A03" w:rsidP="008C3327">
      <w:r>
        <w:t>к/с 30101810500000000641</w:t>
      </w:r>
    </w:p>
    <w:p w14:paraId="56A85786" w14:textId="77777777" w:rsidR="008C3327" w:rsidRPr="00A72243" w:rsidRDefault="00E73A03" w:rsidP="008C3327">
      <w:r>
        <w:t>БИК 046577674</w:t>
      </w:r>
    </w:p>
    <w:p w14:paraId="13329416" w14:textId="77777777" w:rsidR="008C3327" w:rsidRPr="00A72243" w:rsidRDefault="008C3327" w:rsidP="008C3327">
      <w:pPr>
        <w:rPr>
          <w:b/>
        </w:rPr>
      </w:pPr>
    </w:p>
    <w:p w14:paraId="1667D2C2" w14:textId="77777777" w:rsidR="008C3327" w:rsidRPr="00A72243" w:rsidRDefault="00E73A03" w:rsidP="008C3327">
      <w:pPr>
        <w:rPr>
          <w:b/>
        </w:rPr>
      </w:pPr>
      <w:r>
        <w:rPr>
          <w:b/>
        </w:rPr>
        <w:t>Филиал ПАО «ТрансКонтейнер» на Красноярской железной дороге</w:t>
      </w:r>
    </w:p>
    <w:p w14:paraId="280D09E3" w14:textId="77777777" w:rsidR="008C3327" w:rsidRPr="00A72243" w:rsidRDefault="00E73A03" w:rsidP="008C3327">
      <w:pPr>
        <w:jc w:val="both"/>
      </w:pPr>
      <w:r>
        <w:t xml:space="preserve">ИНН 7708591995 </w:t>
      </w:r>
    </w:p>
    <w:p w14:paraId="1740FFCA" w14:textId="77777777" w:rsidR="008C3327" w:rsidRPr="00A72243" w:rsidRDefault="00E73A03" w:rsidP="008C3327">
      <w:pPr>
        <w:jc w:val="both"/>
      </w:pPr>
      <w:r>
        <w:t>КПП 246043001</w:t>
      </w:r>
    </w:p>
    <w:p w14:paraId="33A1B64F" w14:textId="77777777" w:rsidR="008C3327" w:rsidRPr="00A72243" w:rsidRDefault="00E73A03" w:rsidP="008C3327">
      <w:pPr>
        <w:jc w:val="both"/>
      </w:pPr>
      <w:r>
        <w:t>Почтовый адрес:</w:t>
      </w:r>
    </w:p>
    <w:p w14:paraId="5DDBCAF1" w14:textId="77777777" w:rsidR="008C3327" w:rsidRPr="00A72243" w:rsidRDefault="00E73A03" w:rsidP="008C3327">
      <w:pPr>
        <w:jc w:val="both"/>
      </w:pPr>
      <w:r>
        <w:t>660058 г. Красноярск ул. Деповская, д. 15</w:t>
      </w:r>
    </w:p>
    <w:p w14:paraId="54055C03" w14:textId="77777777" w:rsidR="008C3327" w:rsidRPr="00A72243" w:rsidRDefault="00E73A03" w:rsidP="008C3327">
      <w:pPr>
        <w:jc w:val="both"/>
      </w:pPr>
      <w:r>
        <w:t>Банковские реквизиты:</w:t>
      </w:r>
    </w:p>
    <w:p w14:paraId="6CA7BE79" w14:textId="77777777" w:rsidR="008C3327" w:rsidRPr="00A72243" w:rsidRDefault="00E73A03" w:rsidP="008C3327">
      <w:r>
        <w:t>УРАЛЬСКИЙ БАНК ПАО СБЕРБАНК</w:t>
      </w:r>
    </w:p>
    <w:p w14:paraId="7A430A8F" w14:textId="77777777" w:rsidR="008C3327" w:rsidRPr="00A72243" w:rsidRDefault="00E73A03" w:rsidP="008C3327">
      <w:r>
        <w:t>р/с 40702810616540019256</w:t>
      </w:r>
    </w:p>
    <w:p w14:paraId="78F911A6" w14:textId="77777777" w:rsidR="008C3327" w:rsidRPr="00A72243" w:rsidRDefault="00E73A03" w:rsidP="008C3327">
      <w:r>
        <w:t>к/с 30101810500000000674</w:t>
      </w:r>
    </w:p>
    <w:p w14:paraId="0626F755" w14:textId="77777777" w:rsidR="008C3327" w:rsidRPr="00A72243" w:rsidRDefault="00E73A03" w:rsidP="008C3327">
      <w:r>
        <w:t>БИК 046577674</w:t>
      </w:r>
    </w:p>
    <w:p w14:paraId="1FEB2C42" w14:textId="77777777" w:rsidR="008C3327" w:rsidRPr="00A72243" w:rsidRDefault="008C3327" w:rsidP="008C3327">
      <w:pPr>
        <w:rPr>
          <w:b/>
        </w:rPr>
      </w:pPr>
    </w:p>
    <w:p w14:paraId="1C0D922E" w14:textId="77777777" w:rsidR="008C3327" w:rsidRPr="00A72243" w:rsidRDefault="00E73A03" w:rsidP="008C3327">
      <w:pPr>
        <w:rPr>
          <w:b/>
        </w:rPr>
      </w:pPr>
      <w:r>
        <w:rPr>
          <w:b/>
        </w:rPr>
        <w:t>Филиал ПАО «ТрансКонтейнер» на Восточно-Сибирской железной дороге</w:t>
      </w:r>
    </w:p>
    <w:p w14:paraId="4FADBD03" w14:textId="77777777" w:rsidR="008C3327" w:rsidRPr="00A72243" w:rsidRDefault="00E73A03" w:rsidP="008C3327">
      <w:pPr>
        <w:jc w:val="both"/>
      </w:pPr>
      <w:r>
        <w:t xml:space="preserve">ИНН 7708591995 </w:t>
      </w:r>
    </w:p>
    <w:p w14:paraId="5738EECF" w14:textId="77777777" w:rsidR="008C3327" w:rsidRPr="00A72243" w:rsidRDefault="00E73A03" w:rsidP="008C3327">
      <w:pPr>
        <w:jc w:val="both"/>
      </w:pPr>
      <w:r>
        <w:t>КПП 381143001</w:t>
      </w:r>
    </w:p>
    <w:p w14:paraId="3E2E696B" w14:textId="77777777" w:rsidR="008C3327" w:rsidRPr="00A72243" w:rsidRDefault="00E73A03" w:rsidP="008C3327">
      <w:pPr>
        <w:jc w:val="both"/>
      </w:pPr>
      <w:r>
        <w:t>Почтовый адрес:</w:t>
      </w:r>
    </w:p>
    <w:p w14:paraId="158F0F22" w14:textId="77777777" w:rsidR="008C3327" w:rsidRPr="00A72243" w:rsidRDefault="00E73A03" w:rsidP="008C3327">
      <w:pPr>
        <w:jc w:val="both"/>
      </w:pPr>
      <w:r>
        <w:t>664003, г. Иркутск, ул. Коммунаров, д. 1</w:t>
      </w:r>
      <w:r>
        <w:softHyphen/>
        <w:t>-А</w:t>
      </w:r>
    </w:p>
    <w:p w14:paraId="2C4435FD" w14:textId="77777777" w:rsidR="008C3327" w:rsidRPr="00A72243" w:rsidRDefault="00E73A03" w:rsidP="008C3327">
      <w:pPr>
        <w:jc w:val="both"/>
      </w:pPr>
      <w:r>
        <w:t>Банковские реквизиты:</w:t>
      </w:r>
    </w:p>
    <w:p w14:paraId="4FD7EBF3" w14:textId="77777777" w:rsidR="008C3327" w:rsidRPr="00A72243" w:rsidRDefault="00E73A03" w:rsidP="008C3327">
      <w:r>
        <w:t>УРАЛЬСКИЙ БАНК ПАО СБЕРБАНК</w:t>
      </w:r>
    </w:p>
    <w:p w14:paraId="2983963B" w14:textId="77777777" w:rsidR="008C3327" w:rsidRPr="00A72243" w:rsidRDefault="00E73A03" w:rsidP="008C3327">
      <w:r>
        <w:t>р/с 40702810116540001502</w:t>
      </w:r>
    </w:p>
    <w:p w14:paraId="38271DD1" w14:textId="77777777" w:rsidR="008C3327" w:rsidRPr="00A72243" w:rsidRDefault="00E73A03" w:rsidP="008C3327">
      <w:r>
        <w:t>К/с 30101810500000000674</w:t>
      </w:r>
    </w:p>
    <w:p w14:paraId="4FAFA03C" w14:textId="77777777" w:rsidR="008C3327" w:rsidRPr="00A72243" w:rsidRDefault="00E73A03" w:rsidP="008C3327">
      <w:r>
        <w:t>БИК 046577674</w:t>
      </w:r>
    </w:p>
    <w:p w14:paraId="1FA2F850" w14:textId="77777777" w:rsidR="008C3327" w:rsidRPr="00A72243" w:rsidRDefault="008C3327" w:rsidP="008C3327">
      <w:pPr>
        <w:rPr>
          <w:b/>
        </w:rPr>
      </w:pPr>
    </w:p>
    <w:p w14:paraId="4A1CD8B9" w14:textId="77777777" w:rsidR="008C3327" w:rsidRPr="00A72243" w:rsidRDefault="00E73A03" w:rsidP="008C3327">
      <w:pPr>
        <w:rPr>
          <w:b/>
        </w:rPr>
      </w:pPr>
      <w:r>
        <w:rPr>
          <w:b/>
        </w:rPr>
        <w:t>Филиал ПАО «ТрансКонтейнер» на Дальневосточной железной дороге</w:t>
      </w:r>
    </w:p>
    <w:p w14:paraId="4FB30BDF" w14:textId="77777777" w:rsidR="008C3327" w:rsidRPr="00A72243" w:rsidRDefault="00E73A03" w:rsidP="008C3327">
      <w:pPr>
        <w:jc w:val="both"/>
      </w:pPr>
      <w:r>
        <w:t>ИНН 7708591995   </w:t>
      </w:r>
    </w:p>
    <w:p w14:paraId="22DB3B9C" w14:textId="77777777" w:rsidR="008C3327" w:rsidRPr="00A72243" w:rsidRDefault="00E73A03" w:rsidP="008C3327">
      <w:pPr>
        <w:jc w:val="both"/>
      </w:pPr>
      <w:r>
        <w:t>КПП 272102001</w:t>
      </w:r>
    </w:p>
    <w:p w14:paraId="4F8AA218" w14:textId="77777777" w:rsidR="008C3327" w:rsidRPr="00A72243" w:rsidRDefault="00E73A03" w:rsidP="008C3327">
      <w:pPr>
        <w:jc w:val="both"/>
      </w:pPr>
      <w:r>
        <w:t>Почтовый адрес:</w:t>
      </w:r>
    </w:p>
    <w:p w14:paraId="14794511" w14:textId="77777777" w:rsidR="008C3327" w:rsidRPr="00A72243" w:rsidRDefault="00E73A03" w:rsidP="008C3327">
      <w:pPr>
        <w:jc w:val="both"/>
      </w:pPr>
      <w:r>
        <w:t>680000, г. Хабаровск, ул. Дзержинского, 65</w:t>
      </w:r>
    </w:p>
    <w:p w14:paraId="0B5B688F" w14:textId="77777777" w:rsidR="008C3327" w:rsidRPr="00A72243" w:rsidRDefault="00E73A03" w:rsidP="008C3327">
      <w:pPr>
        <w:jc w:val="both"/>
      </w:pPr>
      <w:r>
        <w:t>Банковские реквизиты:</w:t>
      </w:r>
    </w:p>
    <w:p w14:paraId="4CC6DF16" w14:textId="77777777" w:rsidR="008C3327" w:rsidRPr="00A72243" w:rsidRDefault="00E73A03" w:rsidP="008C3327">
      <w:r>
        <w:t>УРАЛЬСКИЙ БАНК ПАО СБЕРБАНК</w:t>
      </w:r>
    </w:p>
    <w:p w14:paraId="04691E1F" w14:textId="77777777" w:rsidR="008C3327" w:rsidRPr="00A72243" w:rsidRDefault="00E73A03" w:rsidP="008C3327">
      <w:r>
        <w:t>р/с 40702810916540001498</w:t>
      </w:r>
    </w:p>
    <w:p w14:paraId="4FB5378B" w14:textId="77777777" w:rsidR="008C3327" w:rsidRPr="00A72243" w:rsidRDefault="00E73A03" w:rsidP="008C3327">
      <w:r>
        <w:t>к/с 30101810500000000674</w:t>
      </w:r>
    </w:p>
    <w:p w14:paraId="7620B6BF" w14:textId="77777777" w:rsidR="008C3327" w:rsidRPr="00A72243" w:rsidRDefault="00E73A03" w:rsidP="008C3327">
      <w:r>
        <w:t>БИК 046577674</w:t>
      </w:r>
    </w:p>
    <w:p w14:paraId="600FA2C3" w14:textId="77777777" w:rsidR="008C3327" w:rsidRPr="00A72243" w:rsidRDefault="008C3327" w:rsidP="008C3327"/>
    <w:p w14:paraId="52E409E6" w14:textId="77777777" w:rsidR="008C3327" w:rsidRPr="00A72243" w:rsidRDefault="00E73A03" w:rsidP="008C3327">
      <w:pPr>
        <w:rPr>
          <w:b/>
          <w:bCs/>
        </w:rPr>
      </w:pPr>
      <w:r>
        <w:rPr>
          <w:b/>
          <w:bCs/>
        </w:rPr>
        <w:t>Филиал ПАО «ТрансКонтейнер» на Забайкальской железной дороге</w:t>
      </w:r>
    </w:p>
    <w:p w14:paraId="115CAE73" w14:textId="77777777" w:rsidR="008C3327" w:rsidRPr="00A72243" w:rsidRDefault="00E73A03" w:rsidP="008C3327">
      <w:pPr>
        <w:rPr>
          <w:bCs/>
        </w:rPr>
      </w:pPr>
      <w:r>
        <w:rPr>
          <w:bCs/>
        </w:rPr>
        <w:t xml:space="preserve">ИНН 7708591995 </w:t>
      </w:r>
    </w:p>
    <w:p w14:paraId="2B9D28DA" w14:textId="77777777" w:rsidR="008C3327" w:rsidRPr="00A72243" w:rsidRDefault="00E73A03" w:rsidP="008C3327">
      <w:pPr>
        <w:rPr>
          <w:bCs/>
        </w:rPr>
      </w:pPr>
      <w:r>
        <w:rPr>
          <w:bCs/>
        </w:rPr>
        <w:t>КПП 753602002</w:t>
      </w:r>
    </w:p>
    <w:p w14:paraId="4734FA14" w14:textId="77777777" w:rsidR="008C3327" w:rsidRPr="00A72243" w:rsidRDefault="00E73A03" w:rsidP="008C3327">
      <w:pPr>
        <w:rPr>
          <w:bCs/>
        </w:rPr>
      </w:pPr>
      <w:r>
        <w:rPr>
          <w:bCs/>
        </w:rPr>
        <w:t>Почтовый адрес:</w:t>
      </w:r>
    </w:p>
    <w:p w14:paraId="566AA4A9" w14:textId="77777777" w:rsidR="008C3327" w:rsidRPr="00A72243" w:rsidRDefault="00E73A03" w:rsidP="008C3327">
      <w:pPr>
        <w:rPr>
          <w:bCs/>
        </w:rPr>
      </w:pPr>
      <w:r>
        <w:rPr>
          <w:bCs/>
        </w:rPr>
        <w:t>672000, г. Чита, ул. Анохина 91</w:t>
      </w:r>
    </w:p>
    <w:p w14:paraId="543BC79A" w14:textId="77777777" w:rsidR="008C3327" w:rsidRPr="00A72243" w:rsidRDefault="00E73A03" w:rsidP="008C3327">
      <w:pPr>
        <w:rPr>
          <w:bCs/>
        </w:rPr>
      </w:pPr>
      <w:r>
        <w:rPr>
          <w:bCs/>
        </w:rPr>
        <w:t>Банковские реквизиты:</w:t>
      </w:r>
    </w:p>
    <w:p w14:paraId="1465417B" w14:textId="77777777" w:rsidR="008C3327" w:rsidRPr="00A72243" w:rsidRDefault="00E73A03" w:rsidP="008C3327">
      <w:pPr>
        <w:rPr>
          <w:bCs/>
        </w:rPr>
      </w:pPr>
      <w:r>
        <w:rPr>
          <w:bCs/>
        </w:rPr>
        <w:t>УРАЛЬСКИЙ БАНК ПАО СБЕРБАНК</w:t>
      </w:r>
    </w:p>
    <w:p w14:paraId="0B8DB9B1" w14:textId="77777777" w:rsidR="008C3327" w:rsidRPr="00A72243" w:rsidRDefault="00E73A03" w:rsidP="008C3327">
      <w:pPr>
        <w:rPr>
          <w:bCs/>
        </w:rPr>
      </w:pPr>
      <w:r>
        <w:rPr>
          <w:bCs/>
        </w:rPr>
        <w:t>р/с 40702810016540019254</w:t>
      </w:r>
    </w:p>
    <w:p w14:paraId="57198302" w14:textId="77777777" w:rsidR="008C3327" w:rsidRPr="00A72243" w:rsidRDefault="00E73A03" w:rsidP="008C3327">
      <w:pPr>
        <w:rPr>
          <w:bCs/>
        </w:rPr>
      </w:pPr>
      <w:r>
        <w:rPr>
          <w:bCs/>
        </w:rPr>
        <w:t>к/с 30101810500000000674</w:t>
      </w:r>
    </w:p>
    <w:p w14:paraId="08C3B70D" w14:textId="77777777" w:rsidR="008C3327" w:rsidRPr="00A72243" w:rsidRDefault="00E73A03" w:rsidP="008C3327">
      <w:r>
        <w:rPr>
          <w:bCs/>
        </w:rPr>
        <w:t>БИК 046577674</w:t>
      </w:r>
    </w:p>
    <w:bookmarkEnd w:id="46"/>
    <w:p w14:paraId="57522099" w14:textId="77777777" w:rsidR="008C3327" w:rsidRPr="00A72243" w:rsidRDefault="008C3327" w:rsidP="008C3327">
      <w:pPr>
        <w:jc w:val="both"/>
      </w:pPr>
    </w:p>
    <w:p w14:paraId="04B9743D" w14:textId="77777777" w:rsidR="008C3327" w:rsidRPr="00A72243" w:rsidRDefault="008C3327" w:rsidP="008C3327">
      <w:pPr>
        <w:jc w:val="both"/>
      </w:pPr>
    </w:p>
    <w:p w14:paraId="59ACF5CA" w14:textId="77777777" w:rsidR="008C3327" w:rsidRPr="00A72243" w:rsidRDefault="008C3327" w:rsidP="008C3327"/>
    <w:tbl>
      <w:tblPr>
        <w:tblW w:w="9889" w:type="dxa"/>
        <w:tblLayout w:type="fixed"/>
        <w:tblLook w:val="0000" w:firstRow="0" w:lastRow="0" w:firstColumn="0" w:lastColumn="0" w:noHBand="0" w:noVBand="0"/>
      </w:tblPr>
      <w:tblGrid>
        <w:gridCol w:w="5070"/>
        <w:gridCol w:w="4819"/>
      </w:tblGrid>
      <w:tr w:rsidR="008C3327" w14:paraId="24816EC7" w14:textId="77777777" w:rsidTr="008C3327">
        <w:trPr>
          <w:trHeight w:val="295"/>
        </w:trPr>
        <w:tc>
          <w:tcPr>
            <w:tcW w:w="5070" w:type="dxa"/>
          </w:tcPr>
          <w:p w14:paraId="5B5E37F9" w14:textId="77777777" w:rsidR="008C3327" w:rsidRPr="00A72243" w:rsidRDefault="00E73A03" w:rsidP="008C3327">
            <w:pPr>
              <w:jc w:val="both"/>
              <w:rPr>
                <w:b/>
              </w:rPr>
            </w:pPr>
            <w:r>
              <w:rPr>
                <w:b/>
              </w:rPr>
              <w:t>Покупатель:</w:t>
            </w:r>
          </w:p>
          <w:p w14:paraId="48963362" w14:textId="77777777" w:rsidR="008C3327" w:rsidRPr="00A72243" w:rsidRDefault="00E73A03" w:rsidP="008C3327">
            <w:pPr>
              <w:jc w:val="both"/>
            </w:pPr>
            <w:r>
              <w:t xml:space="preserve">_______________________ </w:t>
            </w:r>
          </w:p>
          <w:p w14:paraId="453E0DF8" w14:textId="77777777" w:rsidR="008C3327" w:rsidRPr="00A72243" w:rsidRDefault="00E73A03" w:rsidP="008C3327">
            <w:pPr>
              <w:jc w:val="both"/>
            </w:pPr>
            <w:proofErr w:type="spellStart"/>
            <w:r>
              <w:t>мп</w:t>
            </w:r>
            <w:proofErr w:type="spellEnd"/>
          </w:p>
        </w:tc>
        <w:tc>
          <w:tcPr>
            <w:tcW w:w="4819" w:type="dxa"/>
          </w:tcPr>
          <w:p w14:paraId="78AAB4FD" w14:textId="77777777" w:rsidR="008C3327" w:rsidRPr="00A72243" w:rsidRDefault="00E73A03" w:rsidP="008C3327">
            <w:pPr>
              <w:jc w:val="both"/>
              <w:rPr>
                <w:b/>
              </w:rPr>
            </w:pPr>
            <w:r>
              <w:rPr>
                <w:b/>
              </w:rPr>
              <w:t>Поставщик:</w:t>
            </w:r>
          </w:p>
          <w:p w14:paraId="47EE3C34" w14:textId="77777777" w:rsidR="008C3327" w:rsidRPr="00A72243" w:rsidRDefault="00E73A03" w:rsidP="008C3327">
            <w:pPr>
              <w:jc w:val="both"/>
            </w:pPr>
            <w:r>
              <w:t xml:space="preserve">_______________________ </w:t>
            </w:r>
          </w:p>
          <w:p w14:paraId="19887F1E" w14:textId="77777777" w:rsidR="008C3327" w:rsidRPr="00A72243" w:rsidRDefault="00E73A03" w:rsidP="008C3327">
            <w:pPr>
              <w:jc w:val="both"/>
            </w:pPr>
            <w:proofErr w:type="spellStart"/>
            <w:r>
              <w:t>мп</w:t>
            </w:r>
            <w:proofErr w:type="spellEnd"/>
          </w:p>
        </w:tc>
      </w:tr>
    </w:tbl>
    <w:p w14:paraId="148389B5" w14:textId="77777777" w:rsidR="008C3327" w:rsidRPr="00A72243" w:rsidRDefault="008C3327" w:rsidP="008C3327">
      <w:pPr>
        <w:suppressAutoHyphens w:val="0"/>
        <w:spacing w:line="259" w:lineRule="auto"/>
        <w:jc w:val="right"/>
      </w:pPr>
    </w:p>
    <w:p w14:paraId="1546AE30" w14:textId="77777777" w:rsidR="008C3327" w:rsidRPr="00A72243" w:rsidRDefault="00E73A03">
      <w:pPr>
        <w:suppressAutoHyphens w:val="0"/>
      </w:pPr>
      <w:r>
        <w:br w:type="page"/>
      </w:r>
    </w:p>
    <w:p w14:paraId="53951B36" w14:textId="77777777" w:rsidR="008C3327" w:rsidRPr="00A72243" w:rsidRDefault="00E73A03" w:rsidP="008C3327">
      <w:pPr>
        <w:suppressAutoHyphens w:val="0"/>
        <w:spacing w:line="259" w:lineRule="auto"/>
        <w:jc w:val="right"/>
      </w:pPr>
      <w:r>
        <w:lastRenderedPageBreak/>
        <w:t>Приложение № 4</w:t>
      </w:r>
    </w:p>
    <w:p w14:paraId="1A41D42A" w14:textId="77777777" w:rsidR="008C3327" w:rsidRPr="00A72243" w:rsidRDefault="00E73A03" w:rsidP="008C3327">
      <w:pPr>
        <w:tabs>
          <w:tab w:val="left" w:pos="142"/>
        </w:tabs>
        <w:ind w:firstLine="709"/>
        <w:jc w:val="right"/>
      </w:pPr>
      <w:r>
        <w:t>к Договору поставки № _____________</w:t>
      </w:r>
    </w:p>
    <w:p w14:paraId="6A751829" w14:textId="1612E917" w:rsidR="008C3327" w:rsidRPr="00A72243" w:rsidRDefault="00E73A03" w:rsidP="008C3327">
      <w:pPr>
        <w:tabs>
          <w:tab w:val="left" w:pos="142"/>
        </w:tabs>
        <w:ind w:firstLine="709"/>
        <w:jc w:val="right"/>
      </w:pPr>
      <w:r>
        <w:t xml:space="preserve">    от «__</w:t>
      </w:r>
      <w:proofErr w:type="gramStart"/>
      <w:r>
        <w:t>_»_</w:t>
      </w:r>
      <w:proofErr w:type="gramEnd"/>
      <w:r>
        <w:t>________ 20</w:t>
      </w:r>
      <w:r w:rsidR="00A70E2D">
        <w:t>___</w:t>
      </w:r>
      <w:r>
        <w:t xml:space="preserve"> г.</w:t>
      </w:r>
    </w:p>
    <w:p w14:paraId="292CD2FC" w14:textId="77777777" w:rsidR="008C3327" w:rsidRPr="00A72243" w:rsidRDefault="008C3327" w:rsidP="008C3327">
      <w:pPr>
        <w:jc w:val="right"/>
      </w:pPr>
    </w:p>
    <w:p w14:paraId="37A6CB37" w14:textId="77777777" w:rsidR="008C3327" w:rsidRPr="00A72243" w:rsidRDefault="008C3327" w:rsidP="008C3327">
      <w:pPr>
        <w:tabs>
          <w:tab w:val="left" w:pos="142"/>
        </w:tabs>
        <w:ind w:firstLine="709"/>
        <w:jc w:val="center"/>
        <w:rPr>
          <w:b/>
        </w:rPr>
      </w:pPr>
    </w:p>
    <w:p w14:paraId="14CEC344" w14:textId="77777777" w:rsidR="008C3327" w:rsidRPr="00A72243" w:rsidRDefault="00E73A03" w:rsidP="008C3327">
      <w:pPr>
        <w:tabs>
          <w:tab w:val="left" w:pos="142"/>
        </w:tabs>
        <w:ind w:firstLine="709"/>
        <w:jc w:val="center"/>
        <w:rPr>
          <w:b/>
        </w:rPr>
      </w:pPr>
      <w:r>
        <w:rPr>
          <w:b/>
        </w:rPr>
        <w:t xml:space="preserve">Инструкции по использованию Смарт-карт, </w:t>
      </w:r>
    </w:p>
    <w:p w14:paraId="5B25C9B7" w14:textId="77777777" w:rsidR="008C3327" w:rsidRPr="00A72243" w:rsidRDefault="00E73A03" w:rsidP="008C3327">
      <w:pPr>
        <w:tabs>
          <w:tab w:val="left" w:pos="142"/>
        </w:tabs>
        <w:ind w:firstLine="709"/>
        <w:jc w:val="center"/>
        <w:rPr>
          <w:b/>
        </w:rPr>
      </w:pPr>
      <w:r>
        <w:rPr>
          <w:b/>
        </w:rPr>
        <w:t>Виртуальных карт и Мобильного приложения</w:t>
      </w:r>
      <w:r>
        <w:rPr>
          <w:rStyle w:val="af9"/>
          <w:b/>
        </w:rPr>
        <w:t xml:space="preserve"> </w:t>
      </w:r>
      <w:r>
        <w:rPr>
          <w:rStyle w:val="af9"/>
          <w:b/>
        </w:rPr>
        <w:footnoteReference w:id="29"/>
      </w:r>
    </w:p>
    <w:p w14:paraId="53B84C4B" w14:textId="77777777" w:rsidR="008C3327" w:rsidRPr="00A72243" w:rsidRDefault="008C3327" w:rsidP="008C3327">
      <w:pPr>
        <w:tabs>
          <w:tab w:val="left" w:pos="142"/>
        </w:tabs>
        <w:ind w:firstLine="709"/>
        <w:jc w:val="center"/>
        <w:rPr>
          <w:b/>
        </w:rPr>
      </w:pPr>
    </w:p>
    <w:p w14:paraId="6053B8C7" w14:textId="77777777" w:rsidR="008C3327" w:rsidRPr="00A72243" w:rsidRDefault="008C3327" w:rsidP="008C3327">
      <w:pPr>
        <w:tabs>
          <w:tab w:val="left" w:pos="142"/>
        </w:tabs>
        <w:ind w:firstLine="709"/>
        <w:jc w:val="center"/>
        <w:rPr>
          <w:b/>
        </w:rPr>
      </w:pPr>
    </w:p>
    <w:p w14:paraId="06E49AD7" w14:textId="77777777" w:rsidR="008C3327" w:rsidRPr="00A72243" w:rsidRDefault="008C3327" w:rsidP="008C3327">
      <w:pPr>
        <w:tabs>
          <w:tab w:val="left" w:pos="142"/>
        </w:tabs>
        <w:ind w:firstLine="709"/>
        <w:jc w:val="both"/>
      </w:pPr>
    </w:p>
    <w:tbl>
      <w:tblPr>
        <w:tblW w:w="9964" w:type="dxa"/>
        <w:tblInd w:w="-34" w:type="dxa"/>
        <w:tblLayout w:type="fixed"/>
        <w:tblLook w:val="0000" w:firstRow="0" w:lastRow="0" w:firstColumn="0" w:lastColumn="0" w:noHBand="0" w:noVBand="0"/>
      </w:tblPr>
      <w:tblGrid>
        <w:gridCol w:w="4982"/>
        <w:gridCol w:w="4982"/>
      </w:tblGrid>
      <w:tr w:rsidR="008C3327" w14:paraId="300685AF" w14:textId="77777777" w:rsidTr="008C3327">
        <w:trPr>
          <w:trHeight w:val="1489"/>
        </w:trPr>
        <w:tc>
          <w:tcPr>
            <w:tcW w:w="4982" w:type="dxa"/>
          </w:tcPr>
          <w:p w14:paraId="0B14D6D7" w14:textId="77777777" w:rsidR="008C3327" w:rsidRPr="00A72243" w:rsidRDefault="00E73A03" w:rsidP="008C3327">
            <w:pPr>
              <w:tabs>
                <w:tab w:val="left" w:pos="142"/>
              </w:tabs>
              <w:rPr>
                <w:b/>
                <w:bCs/>
              </w:rPr>
            </w:pPr>
            <w:r>
              <w:rPr>
                <w:b/>
                <w:bCs/>
              </w:rPr>
              <w:t>Покупатель:</w:t>
            </w:r>
          </w:p>
          <w:p w14:paraId="3982BA71" w14:textId="77777777" w:rsidR="008C3327" w:rsidRPr="00A72243" w:rsidRDefault="008C3327" w:rsidP="008C3327">
            <w:pPr>
              <w:tabs>
                <w:tab w:val="left" w:pos="142"/>
              </w:tabs>
              <w:rPr>
                <w:bCs/>
              </w:rPr>
            </w:pPr>
          </w:p>
          <w:p w14:paraId="67374DB3" w14:textId="77777777" w:rsidR="008C3327" w:rsidRPr="00A72243" w:rsidRDefault="008C3327" w:rsidP="008C3327">
            <w:pPr>
              <w:tabs>
                <w:tab w:val="left" w:pos="142"/>
              </w:tabs>
              <w:rPr>
                <w:bCs/>
              </w:rPr>
            </w:pPr>
          </w:p>
          <w:p w14:paraId="4FACC543" w14:textId="77777777" w:rsidR="008C3327" w:rsidRPr="00A72243" w:rsidRDefault="00E73A03" w:rsidP="008C3327">
            <w:pPr>
              <w:tabs>
                <w:tab w:val="left" w:pos="142"/>
              </w:tabs>
              <w:rPr>
                <w:bCs/>
              </w:rPr>
            </w:pPr>
            <w:r>
              <w:rPr>
                <w:bCs/>
              </w:rPr>
              <w:t xml:space="preserve">_______________________ </w:t>
            </w:r>
            <w:proofErr w:type="spellStart"/>
            <w:r>
              <w:rPr>
                <w:bCs/>
              </w:rPr>
              <w:t>мп</w:t>
            </w:r>
            <w:proofErr w:type="spellEnd"/>
          </w:p>
        </w:tc>
        <w:tc>
          <w:tcPr>
            <w:tcW w:w="4982" w:type="dxa"/>
          </w:tcPr>
          <w:p w14:paraId="32187122" w14:textId="77777777" w:rsidR="008C3327" w:rsidRPr="00A72243" w:rsidRDefault="00E73A03" w:rsidP="008C3327">
            <w:pPr>
              <w:tabs>
                <w:tab w:val="left" w:pos="142"/>
              </w:tabs>
              <w:rPr>
                <w:b/>
                <w:bCs/>
              </w:rPr>
            </w:pPr>
            <w:r>
              <w:rPr>
                <w:b/>
                <w:bCs/>
              </w:rPr>
              <w:t>Поставщик:</w:t>
            </w:r>
          </w:p>
          <w:p w14:paraId="6EB8FE5D" w14:textId="77777777" w:rsidR="008C3327" w:rsidRPr="00A72243" w:rsidRDefault="008C3327" w:rsidP="008C3327">
            <w:pPr>
              <w:tabs>
                <w:tab w:val="left" w:pos="142"/>
              </w:tabs>
              <w:rPr>
                <w:bCs/>
              </w:rPr>
            </w:pPr>
          </w:p>
          <w:p w14:paraId="4A032DE5" w14:textId="77777777" w:rsidR="008C3327" w:rsidRPr="00A72243" w:rsidRDefault="008C3327" w:rsidP="008C3327">
            <w:pPr>
              <w:tabs>
                <w:tab w:val="left" w:pos="142"/>
              </w:tabs>
              <w:rPr>
                <w:bCs/>
              </w:rPr>
            </w:pPr>
          </w:p>
          <w:p w14:paraId="77048A9F" w14:textId="77777777" w:rsidR="008C3327" w:rsidRPr="00A72243" w:rsidRDefault="00E73A03" w:rsidP="008C3327">
            <w:pPr>
              <w:tabs>
                <w:tab w:val="left" w:pos="142"/>
              </w:tabs>
              <w:rPr>
                <w:bCs/>
              </w:rPr>
            </w:pPr>
            <w:r>
              <w:rPr>
                <w:bCs/>
              </w:rPr>
              <w:t xml:space="preserve">_______________________ </w:t>
            </w:r>
          </w:p>
          <w:p w14:paraId="0446ED34" w14:textId="77777777" w:rsidR="008C3327" w:rsidRPr="00A72243" w:rsidRDefault="00E73A03" w:rsidP="008C3327">
            <w:pPr>
              <w:tabs>
                <w:tab w:val="left" w:pos="142"/>
              </w:tabs>
              <w:rPr>
                <w:bCs/>
              </w:rPr>
            </w:pPr>
            <w:proofErr w:type="spellStart"/>
            <w:r>
              <w:rPr>
                <w:bCs/>
              </w:rPr>
              <w:t>мп</w:t>
            </w:r>
            <w:proofErr w:type="spellEnd"/>
          </w:p>
        </w:tc>
      </w:tr>
    </w:tbl>
    <w:p w14:paraId="05436158" w14:textId="77777777" w:rsidR="008C3327" w:rsidRPr="00A72243" w:rsidRDefault="008C3327" w:rsidP="008C3327">
      <w:pPr>
        <w:tabs>
          <w:tab w:val="left" w:pos="142"/>
        </w:tabs>
        <w:ind w:firstLine="709"/>
        <w:jc w:val="both"/>
      </w:pPr>
    </w:p>
    <w:p w14:paraId="04FA2D7C" w14:textId="77777777" w:rsidR="008C3327" w:rsidRPr="00A72243" w:rsidRDefault="008C3327" w:rsidP="008C3327">
      <w:pPr>
        <w:tabs>
          <w:tab w:val="left" w:pos="142"/>
        </w:tabs>
        <w:ind w:firstLine="709"/>
        <w:jc w:val="both"/>
      </w:pPr>
    </w:p>
    <w:p w14:paraId="0CAFB096" w14:textId="77777777" w:rsidR="008C3327" w:rsidRPr="00A72243" w:rsidRDefault="008C3327" w:rsidP="008C3327">
      <w:pPr>
        <w:tabs>
          <w:tab w:val="left" w:pos="142"/>
        </w:tabs>
        <w:ind w:firstLine="709"/>
        <w:jc w:val="both"/>
      </w:pPr>
    </w:p>
    <w:p w14:paraId="4B16295B" w14:textId="77777777" w:rsidR="008C3327" w:rsidRPr="00A72243" w:rsidRDefault="008C3327" w:rsidP="008C3327">
      <w:pPr>
        <w:tabs>
          <w:tab w:val="left" w:pos="142"/>
        </w:tabs>
        <w:jc w:val="both"/>
        <w:rPr>
          <w:bCs/>
        </w:rPr>
      </w:pPr>
    </w:p>
    <w:p w14:paraId="2C3D711C" w14:textId="77777777" w:rsidR="008C3327" w:rsidRPr="00A72243" w:rsidRDefault="00E73A03" w:rsidP="008C3327">
      <w:r>
        <w:br w:type="page"/>
      </w:r>
    </w:p>
    <w:p w14:paraId="4C290BF9" w14:textId="77777777" w:rsidR="008C3327" w:rsidRPr="00A72243" w:rsidRDefault="00E73A03" w:rsidP="008C3327">
      <w:pPr>
        <w:jc w:val="right"/>
      </w:pPr>
      <w:r>
        <w:lastRenderedPageBreak/>
        <w:t>Приложение № 5</w:t>
      </w:r>
    </w:p>
    <w:p w14:paraId="5DBD3043" w14:textId="77777777" w:rsidR="008C3327" w:rsidRPr="00A72243" w:rsidRDefault="00E73A03" w:rsidP="008C3327">
      <w:pPr>
        <w:tabs>
          <w:tab w:val="left" w:pos="142"/>
        </w:tabs>
        <w:ind w:firstLine="709"/>
        <w:jc w:val="right"/>
      </w:pPr>
      <w:r>
        <w:t>к Договору поставки № _____________</w:t>
      </w:r>
    </w:p>
    <w:p w14:paraId="3DF16E41" w14:textId="408283D9" w:rsidR="008C3327" w:rsidRPr="00A72243" w:rsidRDefault="00E73A03" w:rsidP="008C3327">
      <w:pPr>
        <w:tabs>
          <w:tab w:val="left" w:pos="142"/>
        </w:tabs>
        <w:ind w:firstLine="709"/>
        <w:jc w:val="right"/>
      </w:pPr>
      <w:r>
        <w:t xml:space="preserve">    от «__</w:t>
      </w:r>
      <w:proofErr w:type="gramStart"/>
      <w:r>
        <w:t>_»_</w:t>
      </w:r>
      <w:proofErr w:type="gramEnd"/>
      <w:r>
        <w:t>________ 20</w:t>
      </w:r>
      <w:r w:rsidR="00EC167F">
        <w:t>__</w:t>
      </w:r>
      <w:r>
        <w:t xml:space="preserve"> г.</w:t>
      </w:r>
    </w:p>
    <w:p w14:paraId="721F8D60" w14:textId="77777777" w:rsidR="008C3327" w:rsidRPr="00A72243" w:rsidRDefault="008C3327" w:rsidP="008C3327">
      <w:pPr>
        <w:ind w:firstLine="709"/>
        <w:jc w:val="right"/>
      </w:pPr>
    </w:p>
    <w:p w14:paraId="3F7F8CF1" w14:textId="77777777" w:rsidR="008C3327" w:rsidRPr="00A72243" w:rsidRDefault="008C3327" w:rsidP="008C3327">
      <w:pPr>
        <w:tabs>
          <w:tab w:val="left" w:pos="142"/>
        </w:tabs>
        <w:ind w:firstLine="709"/>
        <w:jc w:val="right"/>
      </w:pPr>
    </w:p>
    <w:p w14:paraId="1B4ED724" w14:textId="77777777" w:rsidR="008C3327" w:rsidRPr="00A72243" w:rsidRDefault="008C3327" w:rsidP="008C3327">
      <w:pPr>
        <w:tabs>
          <w:tab w:val="left" w:pos="142"/>
        </w:tabs>
      </w:pPr>
    </w:p>
    <w:p w14:paraId="3AA02E89" w14:textId="77777777" w:rsidR="008C3327" w:rsidRPr="00A72243" w:rsidRDefault="00E73A03" w:rsidP="008C3327">
      <w:pPr>
        <w:tabs>
          <w:tab w:val="left" w:pos="0"/>
        </w:tabs>
        <w:jc w:val="both"/>
        <w:rPr>
          <w:b/>
        </w:rPr>
      </w:pPr>
      <w:r>
        <w:rPr>
          <w:b/>
        </w:rPr>
        <w:t>Форма детализированной расшифровки операций по Смарт-картам, Виртуальным картам</w:t>
      </w:r>
      <w:r>
        <w:rPr>
          <w:rStyle w:val="af9"/>
          <w:b/>
        </w:rPr>
        <w:footnoteReference w:id="30"/>
      </w:r>
      <w:r>
        <w:rPr>
          <w:b/>
        </w:rPr>
        <w:t xml:space="preserve"> </w:t>
      </w:r>
    </w:p>
    <w:p w14:paraId="2E2608ED" w14:textId="77777777" w:rsidR="008C3327" w:rsidRPr="00A72243" w:rsidRDefault="008C3327" w:rsidP="008C3327">
      <w:pPr>
        <w:tabs>
          <w:tab w:val="left" w:pos="0"/>
        </w:tabs>
        <w:rPr>
          <w:b/>
        </w:rPr>
      </w:pPr>
    </w:p>
    <w:p w14:paraId="043126B2" w14:textId="77777777" w:rsidR="008C3327" w:rsidRPr="00A72243" w:rsidRDefault="00E73A03" w:rsidP="008C3327">
      <w:pPr>
        <w:tabs>
          <w:tab w:val="left" w:pos="0"/>
        </w:tabs>
        <w:jc w:val="center"/>
        <w:rPr>
          <w:b/>
        </w:rPr>
      </w:pPr>
      <w:r>
        <w:rPr>
          <w:b/>
        </w:rPr>
        <w:t xml:space="preserve">------------------------------------------------------------------------------------------------------------------------ </w:t>
      </w:r>
    </w:p>
    <w:tbl>
      <w:tblPr>
        <w:tblW w:w="9746" w:type="dxa"/>
        <w:tblInd w:w="108" w:type="dxa"/>
        <w:tblLook w:val="04A0" w:firstRow="1" w:lastRow="0" w:firstColumn="1" w:lastColumn="0" w:noHBand="0" w:noVBand="1"/>
      </w:tblPr>
      <w:tblGrid>
        <w:gridCol w:w="719"/>
        <w:gridCol w:w="595"/>
        <w:gridCol w:w="435"/>
        <w:gridCol w:w="435"/>
        <w:gridCol w:w="944"/>
        <w:gridCol w:w="791"/>
        <w:gridCol w:w="1072"/>
        <w:gridCol w:w="689"/>
        <w:gridCol w:w="1006"/>
        <w:gridCol w:w="655"/>
        <w:gridCol w:w="809"/>
        <w:gridCol w:w="425"/>
        <w:gridCol w:w="425"/>
        <w:gridCol w:w="425"/>
        <w:gridCol w:w="435"/>
      </w:tblGrid>
      <w:tr w:rsidR="008C3327" w14:paraId="49B326C4" w14:textId="77777777" w:rsidTr="008C3327">
        <w:trPr>
          <w:trHeight w:val="255"/>
        </w:trPr>
        <w:tc>
          <w:tcPr>
            <w:tcW w:w="9746" w:type="dxa"/>
            <w:gridSpan w:val="15"/>
            <w:tcBorders>
              <w:top w:val="nil"/>
              <w:left w:val="nil"/>
              <w:bottom w:val="nil"/>
              <w:right w:val="nil"/>
            </w:tcBorders>
            <w:shd w:val="clear" w:color="auto" w:fill="auto"/>
            <w:noWrap/>
            <w:vAlign w:val="bottom"/>
            <w:hideMark/>
          </w:tcPr>
          <w:tbl>
            <w:tblPr>
              <w:tblW w:w="5000" w:type="pct"/>
              <w:tblCellSpacing w:w="0" w:type="dxa"/>
              <w:tblCellMar>
                <w:left w:w="0" w:type="dxa"/>
                <w:right w:w="0" w:type="dxa"/>
              </w:tblCellMar>
              <w:tblLook w:val="04A0" w:firstRow="1" w:lastRow="0" w:firstColumn="1" w:lastColumn="0" w:noHBand="0" w:noVBand="1"/>
            </w:tblPr>
            <w:tblGrid>
              <w:gridCol w:w="9644"/>
            </w:tblGrid>
            <w:tr w:rsidR="008C3327" w14:paraId="3E8429E8" w14:textId="77777777" w:rsidTr="008C3327">
              <w:trPr>
                <w:trHeight w:val="255"/>
                <w:tblCellSpacing w:w="0" w:type="dxa"/>
              </w:trPr>
              <w:tc>
                <w:tcPr>
                  <w:tcW w:w="5000" w:type="pct"/>
                  <w:tcBorders>
                    <w:top w:val="nil"/>
                    <w:left w:val="nil"/>
                    <w:bottom w:val="nil"/>
                    <w:right w:val="nil"/>
                  </w:tcBorders>
                  <w:shd w:val="clear" w:color="auto" w:fill="auto"/>
                  <w:noWrap/>
                  <w:vAlign w:val="bottom"/>
                  <w:hideMark/>
                </w:tcPr>
                <w:p w14:paraId="6CA62FC9" w14:textId="77777777" w:rsidR="008C3327" w:rsidRPr="00A72243" w:rsidRDefault="00E73A03" w:rsidP="008C3327">
                  <w:pPr>
                    <w:jc w:val="center"/>
                    <w:rPr>
                      <w:b/>
                      <w:bCs/>
                      <w:sz w:val="20"/>
                      <w:szCs w:val="20"/>
                      <w:lang w:eastAsia="ru-RU"/>
                    </w:rPr>
                  </w:pPr>
                  <w:r>
                    <w:rPr>
                      <w:b/>
                      <w:bCs/>
                      <w:sz w:val="20"/>
                      <w:szCs w:val="20"/>
                      <w:lang w:eastAsia="ru-RU"/>
                    </w:rPr>
                    <w:t xml:space="preserve">Отчет о транзакциях, </w:t>
                  </w:r>
                </w:p>
              </w:tc>
            </w:tr>
          </w:tbl>
          <w:p w14:paraId="6F4874BB" w14:textId="77777777" w:rsidR="008C3327" w:rsidRPr="00A72243" w:rsidRDefault="008C3327" w:rsidP="008C3327">
            <w:pPr>
              <w:rPr>
                <w:sz w:val="20"/>
                <w:szCs w:val="20"/>
                <w:lang w:eastAsia="ru-RU"/>
              </w:rPr>
            </w:pPr>
          </w:p>
        </w:tc>
      </w:tr>
      <w:tr w:rsidR="008C3327" w14:paraId="365E9C04" w14:textId="77777777" w:rsidTr="008C3327">
        <w:trPr>
          <w:trHeight w:val="255"/>
        </w:trPr>
        <w:tc>
          <w:tcPr>
            <w:tcW w:w="9746" w:type="dxa"/>
            <w:gridSpan w:val="15"/>
            <w:tcBorders>
              <w:top w:val="nil"/>
              <w:left w:val="nil"/>
              <w:bottom w:val="nil"/>
              <w:right w:val="nil"/>
            </w:tcBorders>
            <w:shd w:val="clear" w:color="auto" w:fill="auto"/>
            <w:noWrap/>
            <w:vAlign w:val="bottom"/>
            <w:hideMark/>
          </w:tcPr>
          <w:p w14:paraId="78E2F85A" w14:textId="77777777" w:rsidR="008C3327" w:rsidRPr="00A72243" w:rsidRDefault="00E73A03" w:rsidP="008C3327">
            <w:pPr>
              <w:jc w:val="center"/>
              <w:rPr>
                <w:b/>
                <w:bCs/>
                <w:sz w:val="20"/>
                <w:szCs w:val="20"/>
                <w:lang w:eastAsia="ru-RU"/>
              </w:rPr>
            </w:pPr>
            <w:r>
              <w:rPr>
                <w:b/>
                <w:bCs/>
                <w:sz w:val="20"/>
                <w:szCs w:val="20"/>
                <w:lang w:eastAsia="ru-RU"/>
              </w:rPr>
              <w:t>проведенных с использованием Карт, Виртуальных карт по договору № _____________ от _</w:t>
            </w:r>
            <w:proofErr w:type="gramStart"/>
            <w:r>
              <w:rPr>
                <w:b/>
                <w:bCs/>
                <w:sz w:val="20"/>
                <w:szCs w:val="20"/>
                <w:lang w:eastAsia="ru-RU"/>
              </w:rPr>
              <w:t>_._</w:t>
            </w:r>
            <w:proofErr w:type="gramEnd"/>
            <w:r>
              <w:rPr>
                <w:b/>
                <w:bCs/>
                <w:sz w:val="20"/>
                <w:szCs w:val="20"/>
                <w:lang w:eastAsia="ru-RU"/>
              </w:rPr>
              <w:t>_.____</w:t>
            </w:r>
          </w:p>
        </w:tc>
      </w:tr>
      <w:tr w:rsidR="008C3327" w14:paraId="5BC64ED0" w14:textId="77777777" w:rsidTr="008C3327">
        <w:trPr>
          <w:trHeight w:val="255"/>
        </w:trPr>
        <w:tc>
          <w:tcPr>
            <w:tcW w:w="9746" w:type="dxa"/>
            <w:gridSpan w:val="15"/>
            <w:tcBorders>
              <w:top w:val="nil"/>
              <w:left w:val="nil"/>
              <w:bottom w:val="nil"/>
              <w:right w:val="nil"/>
            </w:tcBorders>
            <w:shd w:val="clear" w:color="auto" w:fill="auto"/>
            <w:noWrap/>
            <w:vAlign w:val="bottom"/>
            <w:hideMark/>
          </w:tcPr>
          <w:p w14:paraId="66942117" w14:textId="77777777" w:rsidR="008C3327" w:rsidRPr="00A72243" w:rsidRDefault="00E73A03" w:rsidP="008C3327">
            <w:pPr>
              <w:jc w:val="center"/>
              <w:rPr>
                <w:b/>
                <w:bCs/>
                <w:sz w:val="20"/>
                <w:szCs w:val="20"/>
                <w:lang w:eastAsia="ru-RU"/>
              </w:rPr>
            </w:pPr>
            <w:proofErr w:type="gramStart"/>
            <w:r>
              <w:rPr>
                <w:b/>
                <w:bCs/>
                <w:sz w:val="20"/>
                <w:szCs w:val="20"/>
                <w:lang w:eastAsia="ru-RU"/>
              </w:rPr>
              <w:t>между  _</w:t>
            </w:r>
            <w:proofErr w:type="gramEnd"/>
            <w:r>
              <w:rPr>
                <w:b/>
                <w:bCs/>
                <w:sz w:val="20"/>
                <w:szCs w:val="20"/>
                <w:lang w:eastAsia="ru-RU"/>
              </w:rPr>
              <w:t xml:space="preserve">____________  и ___________________________________ </w:t>
            </w:r>
          </w:p>
        </w:tc>
      </w:tr>
      <w:tr w:rsidR="008C3327" w14:paraId="2D7CF4EF" w14:textId="77777777" w:rsidTr="008C3327">
        <w:trPr>
          <w:trHeight w:val="255"/>
        </w:trPr>
        <w:tc>
          <w:tcPr>
            <w:tcW w:w="9746" w:type="dxa"/>
            <w:gridSpan w:val="15"/>
            <w:tcBorders>
              <w:top w:val="nil"/>
              <w:left w:val="nil"/>
              <w:bottom w:val="nil"/>
              <w:right w:val="nil"/>
            </w:tcBorders>
            <w:shd w:val="clear" w:color="auto" w:fill="auto"/>
            <w:noWrap/>
            <w:vAlign w:val="bottom"/>
            <w:hideMark/>
          </w:tcPr>
          <w:p w14:paraId="61CA6B22" w14:textId="77777777" w:rsidR="008C3327" w:rsidRPr="00A72243" w:rsidRDefault="00E73A03" w:rsidP="008C3327">
            <w:pPr>
              <w:jc w:val="center"/>
              <w:rPr>
                <w:b/>
                <w:bCs/>
                <w:sz w:val="20"/>
                <w:szCs w:val="20"/>
                <w:lang w:eastAsia="ru-RU"/>
              </w:rPr>
            </w:pPr>
            <w:r>
              <w:rPr>
                <w:b/>
                <w:bCs/>
                <w:sz w:val="20"/>
                <w:szCs w:val="20"/>
                <w:lang w:eastAsia="ru-RU"/>
              </w:rPr>
              <w:t>Все обслуживания за период с _</w:t>
            </w:r>
            <w:proofErr w:type="gramStart"/>
            <w:r>
              <w:rPr>
                <w:b/>
                <w:bCs/>
                <w:sz w:val="20"/>
                <w:szCs w:val="20"/>
                <w:lang w:eastAsia="ru-RU"/>
              </w:rPr>
              <w:t>_._</w:t>
            </w:r>
            <w:proofErr w:type="gramEnd"/>
            <w:r>
              <w:rPr>
                <w:b/>
                <w:bCs/>
                <w:sz w:val="20"/>
                <w:szCs w:val="20"/>
                <w:lang w:eastAsia="ru-RU"/>
              </w:rPr>
              <w:t xml:space="preserve">__.____  по __.__.____ </w:t>
            </w:r>
          </w:p>
        </w:tc>
      </w:tr>
      <w:tr w:rsidR="008C3327" w14:paraId="788480D3" w14:textId="77777777" w:rsidTr="008C3327">
        <w:trPr>
          <w:trHeight w:val="225"/>
        </w:trPr>
        <w:tc>
          <w:tcPr>
            <w:tcW w:w="719" w:type="dxa"/>
            <w:tcBorders>
              <w:top w:val="nil"/>
              <w:left w:val="nil"/>
              <w:bottom w:val="nil"/>
              <w:right w:val="nil"/>
            </w:tcBorders>
            <w:shd w:val="clear" w:color="auto" w:fill="auto"/>
            <w:noWrap/>
            <w:vAlign w:val="bottom"/>
            <w:hideMark/>
          </w:tcPr>
          <w:p w14:paraId="2DCD38C9" w14:textId="77777777" w:rsidR="008C3327" w:rsidRPr="00A72243" w:rsidRDefault="008C3327" w:rsidP="008C3327">
            <w:pPr>
              <w:rPr>
                <w:sz w:val="20"/>
                <w:szCs w:val="20"/>
                <w:lang w:eastAsia="ru-RU"/>
              </w:rPr>
            </w:pPr>
          </w:p>
        </w:tc>
        <w:tc>
          <w:tcPr>
            <w:tcW w:w="595" w:type="dxa"/>
            <w:tcBorders>
              <w:top w:val="nil"/>
              <w:left w:val="nil"/>
              <w:bottom w:val="nil"/>
              <w:right w:val="nil"/>
            </w:tcBorders>
            <w:shd w:val="clear" w:color="auto" w:fill="auto"/>
            <w:noWrap/>
            <w:vAlign w:val="bottom"/>
            <w:hideMark/>
          </w:tcPr>
          <w:p w14:paraId="35084732" w14:textId="77777777" w:rsidR="008C3327" w:rsidRPr="00A72243" w:rsidRDefault="008C3327" w:rsidP="008C3327">
            <w:pPr>
              <w:rPr>
                <w:sz w:val="20"/>
                <w:szCs w:val="20"/>
                <w:lang w:eastAsia="ru-RU"/>
              </w:rPr>
            </w:pPr>
          </w:p>
        </w:tc>
        <w:tc>
          <w:tcPr>
            <w:tcW w:w="435" w:type="dxa"/>
            <w:tcBorders>
              <w:top w:val="nil"/>
              <w:left w:val="nil"/>
              <w:bottom w:val="nil"/>
              <w:right w:val="nil"/>
            </w:tcBorders>
            <w:shd w:val="clear" w:color="auto" w:fill="auto"/>
            <w:noWrap/>
            <w:vAlign w:val="bottom"/>
            <w:hideMark/>
          </w:tcPr>
          <w:p w14:paraId="19A00A48" w14:textId="77777777" w:rsidR="008C3327" w:rsidRPr="00A72243" w:rsidRDefault="008C3327" w:rsidP="008C3327">
            <w:pPr>
              <w:rPr>
                <w:sz w:val="20"/>
                <w:szCs w:val="20"/>
                <w:lang w:eastAsia="ru-RU"/>
              </w:rPr>
            </w:pPr>
          </w:p>
        </w:tc>
        <w:tc>
          <w:tcPr>
            <w:tcW w:w="435" w:type="dxa"/>
            <w:tcBorders>
              <w:top w:val="nil"/>
              <w:left w:val="nil"/>
              <w:bottom w:val="nil"/>
              <w:right w:val="nil"/>
            </w:tcBorders>
            <w:shd w:val="clear" w:color="auto" w:fill="auto"/>
            <w:noWrap/>
            <w:vAlign w:val="bottom"/>
            <w:hideMark/>
          </w:tcPr>
          <w:p w14:paraId="2BB719B7" w14:textId="77777777" w:rsidR="008C3327" w:rsidRPr="00A72243" w:rsidRDefault="008C3327" w:rsidP="008C3327">
            <w:pPr>
              <w:rPr>
                <w:sz w:val="20"/>
                <w:szCs w:val="20"/>
                <w:lang w:eastAsia="ru-RU"/>
              </w:rPr>
            </w:pPr>
          </w:p>
        </w:tc>
        <w:tc>
          <w:tcPr>
            <w:tcW w:w="915" w:type="dxa"/>
            <w:tcBorders>
              <w:top w:val="nil"/>
              <w:left w:val="nil"/>
              <w:bottom w:val="nil"/>
              <w:right w:val="nil"/>
            </w:tcBorders>
            <w:shd w:val="clear" w:color="auto" w:fill="auto"/>
            <w:noWrap/>
            <w:vAlign w:val="bottom"/>
            <w:hideMark/>
          </w:tcPr>
          <w:p w14:paraId="2A6245BE" w14:textId="77777777" w:rsidR="008C3327" w:rsidRPr="00A72243" w:rsidRDefault="008C3327" w:rsidP="008C3327">
            <w:pPr>
              <w:rPr>
                <w:sz w:val="20"/>
                <w:szCs w:val="20"/>
                <w:lang w:eastAsia="ru-RU"/>
              </w:rPr>
            </w:pPr>
          </w:p>
        </w:tc>
        <w:tc>
          <w:tcPr>
            <w:tcW w:w="791" w:type="dxa"/>
            <w:tcBorders>
              <w:top w:val="nil"/>
              <w:left w:val="nil"/>
              <w:bottom w:val="nil"/>
              <w:right w:val="nil"/>
            </w:tcBorders>
            <w:shd w:val="clear" w:color="auto" w:fill="auto"/>
            <w:noWrap/>
            <w:vAlign w:val="bottom"/>
            <w:hideMark/>
          </w:tcPr>
          <w:p w14:paraId="171A4FB6" w14:textId="77777777" w:rsidR="008C3327" w:rsidRPr="00A72243" w:rsidRDefault="008C3327" w:rsidP="008C3327">
            <w:pPr>
              <w:rPr>
                <w:sz w:val="20"/>
                <w:szCs w:val="20"/>
                <w:lang w:eastAsia="ru-RU"/>
              </w:rPr>
            </w:pPr>
          </w:p>
        </w:tc>
        <w:tc>
          <w:tcPr>
            <w:tcW w:w="1025" w:type="dxa"/>
            <w:tcBorders>
              <w:top w:val="nil"/>
              <w:left w:val="nil"/>
              <w:bottom w:val="nil"/>
              <w:right w:val="nil"/>
            </w:tcBorders>
            <w:shd w:val="clear" w:color="auto" w:fill="auto"/>
            <w:noWrap/>
            <w:vAlign w:val="bottom"/>
            <w:hideMark/>
          </w:tcPr>
          <w:p w14:paraId="6770A9BE" w14:textId="77777777" w:rsidR="008C3327" w:rsidRPr="00A72243" w:rsidRDefault="008C3327" w:rsidP="008C3327">
            <w:pPr>
              <w:rPr>
                <w:sz w:val="20"/>
                <w:szCs w:val="20"/>
                <w:lang w:eastAsia="ru-RU"/>
              </w:rPr>
            </w:pPr>
          </w:p>
        </w:tc>
        <w:tc>
          <w:tcPr>
            <w:tcW w:w="689" w:type="dxa"/>
            <w:tcBorders>
              <w:top w:val="nil"/>
              <w:left w:val="nil"/>
              <w:bottom w:val="nil"/>
              <w:right w:val="nil"/>
            </w:tcBorders>
            <w:shd w:val="clear" w:color="auto" w:fill="auto"/>
            <w:noWrap/>
            <w:vAlign w:val="bottom"/>
            <w:hideMark/>
          </w:tcPr>
          <w:p w14:paraId="682CD9CE" w14:textId="77777777" w:rsidR="008C3327" w:rsidRPr="00A72243" w:rsidRDefault="008C3327" w:rsidP="008C3327">
            <w:pPr>
              <w:rPr>
                <w:sz w:val="20"/>
                <w:szCs w:val="20"/>
                <w:lang w:eastAsia="ru-RU"/>
              </w:rPr>
            </w:pPr>
          </w:p>
        </w:tc>
        <w:tc>
          <w:tcPr>
            <w:tcW w:w="968" w:type="dxa"/>
            <w:tcBorders>
              <w:top w:val="nil"/>
              <w:left w:val="nil"/>
              <w:bottom w:val="nil"/>
              <w:right w:val="nil"/>
            </w:tcBorders>
            <w:shd w:val="clear" w:color="auto" w:fill="auto"/>
            <w:noWrap/>
            <w:vAlign w:val="bottom"/>
            <w:hideMark/>
          </w:tcPr>
          <w:p w14:paraId="1BAC9060" w14:textId="77777777" w:rsidR="008C3327" w:rsidRPr="00A72243" w:rsidRDefault="008C3327" w:rsidP="008C3327">
            <w:pPr>
              <w:rPr>
                <w:sz w:val="20"/>
                <w:szCs w:val="20"/>
                <w:lang w:eastAsia="ru-RU"/>
              </w:rPr>
            </w:pPr>
          </w:p>
        </w:tc>
        <w:tc>
          <w:tcPr>
            <w:tcW w:w="655" w:type="dxa"/>
            <w:tcBorders>
              <w:top w:val="nil"/>
              <w:left w:val="nil"/>
              <w:bottom w:val="nil"/>
              <w:right w:val="nil"/>
            </w:tcBorders>
            <w:shd w:val="clear" w:color="auto" w:fill="auto"/>
            <w:noWrap/>
            <w:vAlign w:val="bottom"/>
            <w:hideMark/>
          </w:tcPr>
          <w:p w14:paraId="462B72DD" w14:textId="77777777" w:rsidR="008C3327" w:rsidRPr="00A72243" w:rsidRDefault="008C3327" w:rsidP="008C3327">
            <w:pPr>
              <w:rPr>
                <w:sz w:val="20"/>
                <w:szCs w:val="20"/>
                <w:lang w:eastAsia="ru-RU"/>
              </w:rPr>
            </w:pPr>
          </w:p>
        </w:tc>
        <w:tc>
          <w:tcPr>
            <w:tcW w:w="809" w:type="dxa"/>
            <w:tcBorders>
              <w:top w:val="nil"/>
              <w:left w:val="nil"/>
              <w:bottom w:val="nil"/>
              <w:right w:val="nil"/>
            </w:tcBorders>
            <w:shd w:val="clear" w:color="auto" w:fill="auto"/>
            <w:noWrap/>
            <w:vAlign w:val="bottom"/>
            <w:hideMark/>
          </w:tcPr>
          <w:p w14:paraId="0BE266C6" w14:textId="77777777" w:rsidR="008C3327" w:rsidRPr="00A72243" w:rsidRDefault="008C3327" w:rsidP="008C3327">
            <w:pPr>
              <w:rPr>
                <w:sz w:val="20"/>
                <w:szCs w:val="20"/>
                <w:lang w:eastAsia="ru-RU"/>
              </w:rPr>
            </w:pPr>
          </w:p>
        </w:tc>
        <w:tc>
          <w:tcPr>
            <w:tcW w:w="425" w:type="dxa"/>
            <w:tcBorders>
              <w:top w:val="nil"/>
              <w:left w:val="nil"/>
              <w:bottom w:val="nil"/>
              <w:right w:val="nil"/>
            </w:tcBorders>
            <w:shd w:val="clear" w:color="auto" w:fill="auto"/>
            <w:noWrap/>
            <w:vAlign w:val="bottom"/>
            <w:hideMark/>
          </w:tcPr>
          <w:p w14:paraId="078D6F48" w14:textId="77777777" w:rsidR="008C3327" w:rsidRPr="00A72243" w:rsidRDefault="008C3327" w:rsidP="008C3327">
            <w:pPr>
              <w:rPr>
                <w:sz w:val="20"/>
                <w:szCs w:val="20"/>
                <w:lang w:eastAsia="ru-RU"/>
              </w:rPr>
            </w:pPr>
          </w:p>
        </w:tc>
        <w:tc>
          <w:tcPr>
            <w:tcW w:w="425" w:type="dxa"/>
            <w:tcBorders>
              <w:top w:val="nil"/>
              <w:left w:val="nil"/>
              <w:bottom w:val="nil"/>
              <w:right w:val="nil"/>
            </w:tcBorders>
            <w:shd w:val="clear" w:color="auto" w:fill="auto"/>
            <w:noWrap/>
            <w:vAlign w:val="bottom"/>
            <w:hideMark/>
          </w:tcPr>
          <w:p w14:paraId="57F2DD38" w14:textId="77777777" w:rsidR="008C3327" w:rsidRPr="00A72243" w:rsidRDefault="008C3327" w:rsidP="008C3327">
            <w:pPr>
              <w:rPr>
                <w:sz w:val="20"/>
                <w:szCs w:val="20"/>
                <w:lang w:eastAsia="ru-RU"/>
              </w:rPr>
            </w:pPr>
          </w:p>
        </w:tc>
        <w:tc>
          <w:tcPr>
            <w:tcW w:w="425" w:type="dxa"/>
            <w:tcBorders>
              <w:top w:val="nil"/>
              <w:left w:val="nil"/>
              <w:bottom w:val="nil"/>
              <w:right w:val="nil"/>
            </w:tcBorders>
            <w:shd w:val="clear" w:color="auto" w:fill="auto"/>
            <w:noWrap/>
            <w:vAlign w:val="bottom"/>
            <w:hideMark/>
          </w:tcPr>
          <w:p w14:paraId="1B1D92CD" w14:textId="77777777" w:rsidR="008C3327" w:rsidRPr="00A72243" w:rsidRDefault="008C3327" w:rsidP="008C3327">
            <w:pPr>
              <w:rPr>
                <w:sz w:val="20"/>
                <w:szCs w:val="20"/>
                <w:lang w:eastAsia="ru-RU"/>
              </w:rPr>
            </w:pPr>
          </w:p>
        </w:tc>
        <w:tc>
          <w:tcPr>
            <w:tcW w:w="435" w:type="dxa"/>
            <w:tcBorders>
              <w:top w:val="nil"/>
              <w:left w:val="nil"/>
              <w:bottom w:val="nil"/>
              <w:right w:val="nil"/>
            </w:tcBorders>
            <w:shd w:val="clear" w:color="auto" w:fill="auto"/>
            <w:noWrap/>
            <w:vAlign w:val="bottom"/>
            <w:hideMark/>
          </w:tcPr>
          <w:p w14:paraId="589573B3" w14:textId="77777777" w:rsidR="008C3327" w:rsidRPr="00A72243" w:rsidRDefault="008C3327" w:rsidP="008C3327">
            <w:pPr>
              <w:rPr>
                <w:sz w:val="20"/>
                <w:szCs w:val="20"/>
                <w:lang w:eastAsia="ru-RU"/>
              </w:rPr>
            </w:pPr>
          </w:p>
        </w:tc>
      </w:tr>
      <w:tr w:rsidR="008C3327" w14:paraId="7FDA776B" w14:textId="77777777" w:rsidTr="008C3327">
        <w:trPr>
          <w:trHeight w:val="507"/>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F26F3" w14:textId="4BF06868" w:rsidR="008C3327" w:rsidRPr="00A72243" w:rsidRDefault="00890785" w:rsidP="008C3327">
            <w:pPr>
              <w:jc w:val="center"/>
              <w:rPr>
                <w:b/>
                <w:bCs/>
                <w:sz w:val="16"/>
                <w:szCs w:val="16"/>
                <w:lang w:eastAsia="ru-RU"/>
              </w:rPr>
            </w:pPr>
            <w:r>
              <w:rPr>
                <w:b/>
                <w:bCs/>
                <w:sz w:val="16"/>
                <w:szCs w:val="16"/>
                <w:lang w:eastAsia="ru-RU"/>
              </w:rPr>
              <w:t>Дата</w:t>
            </w:r>
          </w:p>
        </w:tc>
        <w:tc>
          <w:tcPr>
            <w:tcW w:w="595" w:type="dxa"/>
            <w:tcBorders>
              <w:top w:val="single" w:sz="4" w:space="0" w:color="auto"/>
              <w:left w:val="nil"/>
              <w:bottom w:val="single" w:sz="4" w:space="0" w:color="auto"/>
              <w:right w:val="single" w:sz="4" w:space="0" w:color="auto"/>
            </w:tcBorders>
            <w:shd w:val="clear" w:color="auto" w:fill="auto"/>
            <w:noWrap/>
            <w:vAlign w:val="center"/>
            <w:hideMark/>
          </w:tcPr>
          <w:p w14:paraId="0D95FB57" w14:textId="77777777" w:rsidR="008C3327" w:rsidRPr="00A72243" w:rsidRDefault="00E73A03" w:rsidP="008C3327">
            <w:pPr>
              <w:jc w:val="center"/>
              <w:rPr>
                <w:b/>
                <w:bCs/>
                <w:sz w:val="16"/>
                <w:szCs w:val="16"/>
                <w:lang w:eastAsia="ru-RU"/>
              </w:rPr>
            </w:pPr>
            <w:r>
              <w:rPr>
                <w:b/>
                <w:bCs/>
                <w:sz w:val="16"/>
                <w:szCs w:val="16"/>
                <w:lang w:eastAsia="ru-RU"/>
              </w:rPr>
              <w:t>ТО</w:t>
            </w:r>
          </w:p>
        </w:tc>
        <w:tc>
          <w:tcPr>
            <w:tcW w:w="8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D801E3" w14:textId="77777777" w:rsidR="008C3327" w:rsidRPr="00A72243" w:rsidRDefault="00E73A03" w:rsidP="008C3327">
            <w:pPr>
              <w:jc w:val="center"/>
              <w:rPr>
                <w:b/>
                <w:bCs/>
                <w:sz w:val="16"/>
                <w:szCs w:val="16"/>
                <w:lang w:eastAsia="ru-RU"/>
              </w:rPr>
            </w:pPr>
            <w:r>
              <w:rPr>
                <w:b/>
                <w:bCs/>
                <w:sz w:val="16"/>
                <w:szCs w:val="16"/>
                <w:lang w:eastAsia="ru-RU"/>
              </w:rPr>
              <w:t>Адрес ТО</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14:paraId="72CD2DAA" w14:textId="77777777" w:rsidR="008C3327" w:rsidRPr="00A72243" w:rsidRDefault="00E73A03" w:rsidP="008C3327">
            <w:pPr>
              <w:jc w:val="center"/>
              <w:rPr>
                <w:b/>
                <w:bCs/>
                <w:sz w:val="16"/>
                <w:szCs w:val="16"/>
                <w:lang w:eastAsia="ru-RU"/>
              </w:rPr>
            </w:pPr>
            <w:r>
              <w:rPr>
                <w:b/>
                <w:bCs/>
                <w:sz w:val="16"/>
                <w:szCs w:val="16"/>
                <w:lang w:eastAsia="ru-RU"/>
              </w:rPr>
              <w:t>Операция</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14:paraId="445DC88C" w14:textId="77777777" w:rsidR="008C3327" w:rsidRPr="00A72243" w:rsidRDefault="00E73A03" w:rsidP="008C3327">
            <w:pPr>
              <w:jc w:val="center"/>
              <w:rPr>
                <w:b/>
                <w:bCs/>
                <w:sz w:val="16"/>
                <w:szCs w:val="16"/>
                <w:lang w:eastAsia="ru-RU"/>
              </w:rPr>
            </w:pPr>
            <w:r>
              <w:rPr>
                <w:b/>
                <w:bCs/>
                <w:sz w:val="16"/>
                <w:szCs w:val="16"/>
                <w:lang w:eastAsia="ru-RU"/>
              </w:rPr>
              <w:t>Товар / Услуга</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5CE36B04" w14:textId="77777777" w:rsidR="008C3327" w:rsidRPr="00A72243" w:rsidRDefault="00E73A03" w:rsidP="008C3327">
            <w:pPr>
              <w:jc w:val="center"/>
              <w:rPr>
                <w:b/>
                <w:bCs/>
                <w:sz w:val="16"/>
                <w:szCs w:val="16"/>
                <w:lang w:eastAsia="ru-RU"/>
              </w:rPr>
            </w:pPr>
            <w:r>
              <w:rPr>
                <w:b/>
                <w:bCs/>
                <w:sz w:val="16"/>
                <w:szCs w:val="16"/>
                <w:lang w:eastAsia="ru-RU"/>
              </w:rPr>
              <w:t>Количество</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14:paraId="1B8D4F39" w14:textId="77777777" w:rsidR="008C3327" w:rsidRPr="00A72243" w:rsidRDefault="00E73A03" w:rsidP="008C3327">
            <w:pPr>
              <w:jc w:val="center"/>
              <w:rPr>
                <w:b/>
                <w:bCs/>
                <w:sz w:val="16"/>
                <w:szCs w:val="16"/>
                <w:lang w:eastAsia="ru-RU"/>
              </w:rPr>
            </w:pPr>
            <w:r>
              <w:rPr>
                <w:b/>
                <w:bCs/>
                <w:sz w:val="16"/>
                <w:szCs w:val="16"/>
                <w:lang w:eastAsia="ru-RU"/>
              </w:rPr>
              <w:t>Цена на ТО</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1724FE39" w14:textId="77777777" w:rsidR="008C3327" w:rsidRPr="00A72243" w:rsidRDefault="00E73A03" w:rsidP="008C3327">
            <w:pPr>
              <w:jc w:val="center"/>
              <w:rPr>
                <w:b/>
                <w:bCs/>
                <w:sz w:val="16"/>
                <w:szCs w:val="16"/>
                <w:lang w:eastAsia="ru-RU"/>
              </w:rPr>
            </w:pPr>
            <w:r>
              <w:rPr>
                <w:b/>
                <w:bCs/>
                <w:sz w:val="16"/>
                <w:szCs w:val="16"/>
                <w:lang w:eastAsia="ru-RU"/>
              </w:rPr>
              <w:t>Стоимость на ТО</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0139933F" w14:textId="77777777" w:rsidR="008C3327" w:rsidRPr="00A72243" w:rsidRDefault="00E73A03" w:rsidP="008C3327">
            <w:pPr>
              <w:jc w:val="center"/>
              <w:rPr>
                <w:b/>
                <w:bCs/>
                <w:sz w:val="16"/>
                <w:szCs w:val="16"/>
                <w:lang w:eastAsia="ru-RU"/>
              </w:rPr>
            </w:pPr>
            <w:r>
              <w:rPr>
                <w:b/>
                <w:bCs/>
                <w:sz w:val="16"/>
                <w:szCs w:val="16"/>
                <w:lang w:eastAsia="ru-RU"/>
              </w:rPr>
              <w:t>Цена</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14:paraId="18D296C1" w14:textId="77777777" w:rsidR="008C3327" w:rsidRPr="00A72243" w:rsidRDefault="00E73A03" w:rsidP="008C3327">
            <w:pPr>
              <w:jc w:val="center"/>
              <w:rPr>
                <w:b/>
                <w:bCs/>
                <w:sz w:val="16"/>
                <w:szCs w:val="16"/>
                <w:lang w:eastAsia="ru-RU"/>
              </w:rPr>
            </w:pPr>
            <w:r>
              <w:rPr>
                <w:b/>
                <w:bCs/>
                <w:sz w:val="16"/>
                <w:szCs w:val="16"/>
                <w:lang w:eastAsia="ru-RU"/>
              </w:rPr>
              <w:t>Скидка</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14:paraId="61EE2CCD" w14:textId="77777777" w:rsidR="008C3327" w:rsidRPr="00A72243" w:rsidRDefault="00E73A03" w:rsidP="008C3327">
            <w:pPr>
              <w:jc w:val="center"/>
              <w:rPr>
                <w:b/>
                <w:bCs/>
                <w:sz w:val="16"/>
                <w:szCs w:val="16"/>
                <w:lang w:eastAsia="ru-RU"/>
              </w:rPr>
            </w:pPr>
            <w:r>
              <w:rPr>
                <w:b/>
                <w:bCs/>
                <w:sz w:val="16"/>
                <w:szCs w:val="16"/>
                <w:lang w:eastAsia="ru-RU"/>
              </w:rPr>
              <w:t>Стоимость со скидкой</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14:paraId="09398CC8" w14:textId="77777777" w:rsidR="008C3327" w:rsidRPr="00A72243" w:rsidRDefault="00E73A03" w:rsidP="008C3327">
            <w:pPr>
              <w:jc w:val="center"/>
              <w:rPr>
                <w:b/>
                <w:bCs/>
                <w:sz w:val="16"/>
                <w:szCs w:val="16"/>
                <w:lang w:eastAsia="ru-RU"/>
              </w:rPr>
            </w:pPr>
            <w:r>
              <w:rPr>
                <w:b/>
                <w:bCs/>
                <w:sz w:val="16"/>
                <w:szCs w:val="16"/>
                <w:lang w:eastAsia="ru-RU"/>
              </w:rPr>
              <w:t>%</w:t>
            </w:r>
          </w:p>
        </w:tc>
      </w:tr>
      <w:tr w:rsidR="008C3327" w14:paraId="79E89179" w14:textId="77777777" w:rsidTr="008C3327">
        <w:trPr>
          <w:trHeight w:val="2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7B244EDC" w14:textId="77777777" w:rsidR="008C3327" w:rsidRPr="00A72243" w:rsidRDefault="00E73A03" w:rsidP="008C3327">
            <w:pPr>
              <w:jc w:val="center"/>
              <w:rPr>
                <w:b/>
                <w:bCs/>
                <w:sz w:val="16"/>
                <w:szCs w:val="16"/>
                <w:u w:val="single"/>
                <w:lang w:eastAsia="ru-RU"/>
              </w:rPr>
            </w:pPr>
            <w:r>
              <w:rPr>
                <w:b/>
                <w:bCs/>
                <w:sz w:val="16"/>
                <w:szCs w:val="16"/>
                <w:u w:val="single"/>
                <w:lang w:eastAsia="ru-RU"/>
              </w:rPr>
              <w:t>Карта:</w:t>
            </w:r>
          </w:p>
        </w:tc>
        <w:tc>
          <w:tcPr>
            <w:tcW w:w="595" w:type="dxa"/>
            <w:tcBorders>
              <w:top w:val="nil"/>
              <w:left w:val="nil"/>
              <w:bottom w:val="single" w:sz="4" w:space="0" w:color="auto"/>
              <w:right w:val="single" w:sz="4" w:space="0" w:color="auto"/>
            </w:tcBorders>
            <w:shd w:val="clear" w:color="auto" w:fill="auto"/>
            <w:noWrap/>
            <w:vAlign w:val="center"/>
            <w:hideMark/>
          </w:tcPr>
          <w:p w14:paraId="3AF24C07" w14:textId="77777777" w:rsidR="008C3327" w:rsidRPr="00A72243" w:rsidRDefault="008C3327" w:rsidP="008C3327">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5B76FD" w14:textId="77777777" w:rsidR="008C3327" w:rsidRPr="00A72243" w:rsidRDefault="008C3327" w:rsidP="008C3327">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5BF0CEEE" w14:textId="77777777" w:rsidR="008C3327" w:rsidRPr="00A72243" w:rsidRDefault="008C3327" w:rsidP="008C3327">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403F6697" w14:textId="77777777" w:rsidR="008C3327" w:rsidRPr="00A72243" w:rsidRDefault="008C3327" w:rsidP="008C3327">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5B4F786F" w14:textId="77777777" w:rsidR="008C3327" w:rsidRPr="00A72243" w:rsidRDefault="008C3327" w:rsidP="008C3327">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12CC2267" w14:textId="77777777" w:rsidR="008C3327" w:rsidRPr="00A72243" w:rsidRDefault="008C3327" w:rsidP="008C3327">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3C50885C" w14:textId="77777777" w:rsidR="008C3327" w:rsidRPr="00A72243" w:rsidRDefault="008C3327" w:rsidP="008C3327">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788BFB13" w14:textId="77777777" w:rsidR="008C3327" w:rsidRPr="00A72243" w:rsidRDefault="008C3327" w:rsidP="008C3327">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2D2BF6F3" w14:textId="77777777" w:rsidR="008C3327" w:rsidRPr="00A72243" w:rsidRDefault="008C3327" w:rsidP="008C3327">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AAD8340" w14:textId="77777777" w:rsidR="008C3327" w:rsidRPr="00A72243" w:rsidRDefault="008C3327" w:rsidP="008C3327">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3D90DFDA" w14:textId="77777777" w:rsidR="008C3327" w:rsidRPr="00A72243" w:rsidRDefault="008C3327" w:rsidP="008C3327">
            <w:pPr>
              <w:jc w:val="center"/>
              <w:rPr>
                <w:sz w:val="16"/>
                <w:szCs w:val="16"/>
                <w:lang w:eastAsia="ru-RU"/>
              </w:rPr>
            </w:pPr>
          </w:p>
        </w:tc>
      </w:tr>
      <w:tr w:rsidR="008C3327" w14:paraId="757E6ECB" w14:textId="77777777" w:rsidTr="008C3327">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6A21C2A5" w14:textId="77777777" w:rsidR="008C3327" w:rsidRPr="00A72243" w:rsidRDefault="008C3327" w:rsidP="008C3327">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2C351F2A" w14:textId="77777777" w:rsidR="008C3327" w:rsidRPr="00A72243" w:rsidRDefault="008C3327" w:rsidP="008C3327">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0CF96554" w14:textId="77777777" w:rsidR="008C3327" w:rsidRPr="00A72243" w:rsidRDefault="008C3327" w:rsidP="008C3327">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56B0FD8A" w14:textId="77777777" w:rsidR="008C3327" w:rsidRPr="00A72243" w:rsidRDefault="008C3327" w:rsidP="008C3327">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5EFB6F8C" w14:textId="77777777" w:rsidR="008C3327" w:rsidRPr="00A72243" w:rsidRDefault="008C3327" w:rsidP="008C3327">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6EF33495" w14:textId="77777777" w:rsidR="008C3327" w:rsidRPr="00A72243" w:rsidRDefault="008C3327" w:rsidP="008C3327">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03353976" w14:textId="77777777" w:rsidR="008C3327" w:rsidRPr="00A72243" w:rsidRDefault="008C3327" w:rsidP="008C3327">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2BEA04C3" w14:textId="77777777" w:rsidR="008C3327" w:rsidRPr="00A72243" w:rsidRDefault="008C3327" w:rsidP="008C3327">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4BC57CB7" w14:textId="77777777" w:rsidR="008C3327" w:rsidRPr="00A72243" w:rsidRDefault="008C3327" w:rsidP="008C3327">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24E5B15" w14:textId="77777777" w:rsidR="008C3327" w:rsidRPr="00A72243" w:rsidRDefault="008C3327" w:rsidP="008C3327">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093654" w14:textId="77777777" w:rsidR="008C3327" w:rsidRPr="00A72243" w:rsidRDefault="008C3327" w:rsidP="008C3327">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53761E8A" w14:textId="77777777" w:rsidR="008C3327" w:rsidRPr="00A72243" w:rsidRDefault="008C3327" w:rsidP="008C3327">
            <w:pPr>
              <w:jc w:val="center"/>
              <w:rPr>
                <w:sz w:val="16"/>
                <w:szCs w:val="16"/>
                <w:lang w:eastAsia="ru-RU"/>
              </w:rPr>
            </w:pPr>
          </w:p>
        </w:tc>
      </w:tr>
      <w:tr w:rsidR="008C3327" w14:paraId="55A3563A" w14:textId="77777777" w:rsidTr="008C3327">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0E6D59B6" w14:textId="77777777" w:rsidR="008C3327" w:rsidRPr="00A72243" w:rsidRDefault="008C3327" w:rsidP="008C3327">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14174741" w14:textId="77777777" w:rsidR="008C3327" w:rsidRPr="00A72243" w:rsidRDefault="008C3327" w:rsidP="008C3327">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5C153B90" w14:textId="77777777" w:rsidR="008C3327" w:rsidRPr="00A72243" w:rsidRDefault="008C3327" w:rsidP="008C3327">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359AF0EF" w14:textId="77777777" w:rsidR="008C3327" w:rsidRPr="00A72243" w:rsidRDefault="008C3327" w:rsidP="008C3327">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1419D0B3" w14:textId="77777777" w:rsidR="008C3327" w:rsidRPr="00A72243" w:rsidRDefault="008C3327" w:rsidP="008C3327">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3D682EA1" w14:textId="77777777" w:rsidR="008C3327" w:rsidRPr="00A72243" w:rsidRDefault="008C3327" w:rsidP="008C3327">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60D1BAE4" w14:textId="77777777" w:rsidR="008C3327" w:rsidRPr="00A72243" w:rsidRDefault="008C3327" w:rsidP="008C3327">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68FBA5F3" w14:textId="77777777" w:rsidR="008C3327" w:rsidRPr="00A72243" w:rsidRDefault="008C3327" w:rsidP="008C3327">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191A556A" w14:textId="77777777" w:rsidR="008C3327" w:rsidRPr="00A72243" w:rsidRDefault="008C3327" w:rsidP="008C3327">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224B79D5" w14:textId="77777777" w:rsidR="008C3327" w:rsidRPr="00A72243" w:rsidRDefault="008C3327" w:rsidP="008C3327">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8DAE4E" w14:textId="77777777" w:rsidR="008C3327" w:rsidRPr="00A72243" w:rsidRDefault="008C3327" w:rsidP="008C3327">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0A64BC95" w14:textId="77777777" w:rsidR="008C3327" w:rsidRPr="00A72243" w:rsidRDefault="008C3327" w:rsidP="008C3327">
            <w:pPr>
              <w:jc w:val="center"/>
              <w:rPr>
                <w:sz w:val="16"/>
                <w:szCs w:val="16"/>
                <w:lang w:eastAsia="ru-RU"/>
              </w:rPr>
            </w:pPr>
          </w:p>
        </w:tc>
      </w:tr>
      <w:tr w:rsidR="008C3327" w14:paraId="7FDC74AB" w14:textId="77777777" w:rsidTr="008C3327">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762FCE73" w14:textId="77777777" w:rsidR="008C3327" w:rsidRPr="00A72243" w:rsidRDefault="008C3327" w:rsidP="008C3327">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23101AC0" w14:textId="77777777" w:rsidR="008C3327" w:rsidRPr="00A72243" w:rsidRDefault="008C3327" w:rsidP="008C3327">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3BDEECBA" w14:textId="77777777" w:rsidR="008C3327" w:rsidRPr="00A72243" w:rsidRDefault="008C3327" w:rsidP="008C3327">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722C5F27" w14:textId="77777777" w:rsidR="008C3327" w:rsidRPr="00A72243" w:rsidRDefault="008C3327" w:rsidP="008C3327">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B4B553A" w14:textId="77777777" w:rsidR="008C3327" w:rsidRPr="00A72243" w:rsidRDefault="008C3327" w:rsidP="008C3327">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041167DE" w14:textId="77777777" w:rsidR="008C3327" w:rsidRPr="00A72243" w:rsidRDefault="008C3327" w:rsidP="008C3327">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2ACA624D" w14:textId="77777777" w:rsidR="008C3327" w:rsidRPr="00A72243" w:rsidRDefault="008C3327" w:rsidP="008C3327">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3129F5B8" w14:textId="77777777" w:rsidR="008C3327" w:rsidRPr="00A72243" w:rsidRDefault="008C3327" w:rsidP="008C3327">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31C47434" w14:textId="77777777" w:rsidR="008C3327" w:rsidRPr="00A72243" w:rsidRDefault="008C3327" w:rsidP="008C3327">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58AAB8FE" w14:textId="77777777" w:rsidR="008C3327" w:rsidRPr="00A72243" w:rsidRDefault="008C3327" w:rsidP="008C3327">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87DAC4" w14:textId="77777777" w:rsidR="008C3327" w:rsidRPr="00A72243" w:rsidRDefault="008C3327" w:rsidP="008C3327">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7EE059A8" w14:textId="77777777" w:rsidR="008C3327" w:rsidRPr="00A72243" w:rsidRDefault="008C3327" w:rsidP="008C3327">
            <w:pPr>
              <w:jc w:val="center"/>
              <w:rPr>
                <w:sz w:val="16"/>
                <w:szCs w:val="16"/>
                <w:lang w:eastAsia="ru-RU"/>
              </w:rPr>
            </w:pPr>
          </w:p>
        </w:tc>
      </w:tr>
      <w:tr w:rsidR="008C3327" w14:paraId="23022D43" w14:textId="77777777" w:rsidTr="008C3327">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4774C107" w14:textId="77777777" w:rsidR="008C3327" w:rsidRPr="00A72243" w:rsidRDefault="008C3327" w:rsidP="008C3327">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651DFB96" w14:textId="77777777" w:rsidR="008C3327" w:rsidRPr="00A72243" w:rsidRDefault="008C3327" w:rsidP="008C3327">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4A49A5B9" w14:textId="77777777" w:rsidR="008C3327" w:rsidRPr="00A72243" w:rsidRDefault="008C3327" w:rsidP="008C3327">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06678A32" w14:textId="77777777" w:rsidR="008C3327" w:rsidRPr="00A72243" w:rsidRDefault="008C3327" w:rsidP="008C3327">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4D2D476D" w14:textId="77777777" w:rsidR="008C3327" w:rsidRPr="00A72243" w:rsidRDefault="008C3327" w:rsidP="008C3327">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5D1A0154" w14:textId="77777777" w:rsidR="008C3327" w:rsidRPr="00A72243" w:rsidRDefault="008C3327" w:rsidP="008C3327">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49B1E076" w14:textId="77777777" w:rsidR="008C3327" w:rsidRPr="00A72243" w:rsidRDefault="008C3327" w:rsidP="008C3327">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7FCECC1" w14:textId="77777777" w:rsidR="008C3327" w:rsidRPr="00A72243" w:rsidRDefault="008C3327" w:rsidP="008C3327">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4D137271" w14:textId="77777777" w:rsidR="008C3327" w:rsidRPr="00A72243" w:rsidRDefault="008C3327" w:rsidP="008C3327">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E1A3A14" w14:textId="77777777" w:rsidR="008C3327" w:rsidRPr="00A72243" w:rsidRDefault="008C3327" w:rsidP="008C3327">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331A16" w14:textId="77777777" w:rsidR="008C3327" w:rsidRPr="00A72243" w:rsidRDefault="008C3327" w:rsidP="008C3327">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767C8B8A" w14:textId="77777777" w:rsidR="008C3327" w:rsidRPr="00A72243" w:rsidRDefault="008C3327" w:rsidP="008C3327">
            <w:pPr>
              <w:jc w:val="center"/>
              <w:rPr>
                <w:sz w:val="16"/>
                <w:szCs w:val="16"/>
                <w:lang w:eastAsia="ru-RU"/>
              </w:rPr>
            </w:pPr>
          </w:p>
        </w:tc>
      </w:tr>
      <w:tr w:rsidR="008C3327" w14:paraId="7FA88966" w14:textId="77777777" w:rsidTr="008C3327">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258F2E32" w14:textId="77777777" w:rsidR="008C3327" w:rsidRPr="00A72243" w:rsidRDefault="008C3327" w:rsidP="008C3327">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00EBF941" w14:textId="77777777" w:rsidR="008C3327" w:rsidRPr="00A72243" w:rsidRDefault="008C3327" w:rsidP="008C3327">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77C5D1DB" w14:textId="77777777" w:rsidR="008C3327" w:rsidRPr="00A72243" w:rsidRDefault="008C3327" w:rsidP="008C3327">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7B10B4F1" w14:textId="77777777" w:rsidR="008C3327" w:rsidRPr="00A72243" w:rsidRDefault="008C3327" w:rsidP="008C3327">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4AFA8CFE" w14:textId="77777777" w:rsidR="008C3327" w:rsidRPr="00A72243" w:rsidRDefault="008C3327" w:rsidP="008C3327">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08FFC777" w14:textId="77777777" w:rsidR="008C3327" w:rsidRPr="00A72243" w:rsidRDefault="008C3327" w:rsidP="008C3327">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5793D5E1" w14:textId="77777777" w:rsidR="008C3327" w:rsidRPr="00A72243" w:rsidRDefault="008C3327" w:rsidP="008C3327">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5D80F4AC" w14:textId="77777777" w:rsidR="008C3327" w:rsidRPr="00A72243" w:rsidRDefault="008C3327" w:rsidP="008C3327">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373765D1" w14:textId="77777777" w:rsidR="008C3327" w:rsidRPr="00A72243" w:rsidRDefault="008C3327" w:rsidP="008C3327">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6349DC04" w14:textId="77777777" w:rsidR="008C3327" w:rsidRPr="00A72243" w:rsidRDefault="008C3327" w:rsidP="008C3327">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38A5E2C" w14:textId="77777777" w:rsidR="008C3327" w:rsidRPr="00A72243" w:rsidRDefault="008C3327" w:rsidP="008C3327">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0E4B73DC" w14:textId="77777777" w:rsidR="008C3327" w:rsidRPr="00A72243" w:rsidRDefault="008C3327" w:rsidP="008C3327">
            <w:pPr>
              <w:jc w:val="center"/>
              <w:rPr>
                <w:sz w:val="16"/>
                <w:szCs w:val="16"/>
                <w:lang w:eastAsia="ru-RU"/>
              </w:rPr>
            </w:pPr>
          </w:p>
        </w:tc>
      </w:tr>
      <w:tr w:rsidR="008C3327" w14:paraId="35E76130" w14:textId="77777777" w:rsidTr="008C3327">
        <w:trPr>
          <w:trHeight w:val="237"/>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7FABFD05" w14:textId="77777777" w:rsidR="008C3327" w:rsidRPr="00A72243" w:rsidRDefault="008C3327" w:rsidP="008C3327">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0416A979" w14:textId="77777777" w:rsidR="008C3327" w:rsidRPr="00A72243" w:rsidRDefault="008C3327" w:rsidP="008C3327">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747035C9" w14:textId="77777777" w:rsidR="008C3327" w:rsidRPr="00A72243" w:rsidRDefault="008C3327" w:rsidP="008C3327">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0FCC4E04" w14:textId="77777777" w:rsidR="008C3327" w:rsidRPr="00A72243" w:rsidRDefault="008C3327" w:rsidP="008C3327">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BD9BBCE" w14:textId="77777777" w:rsidR="008C3327" w:rsidRPr="00A72243" w:rsidRDefault="008C3327" w:rsidP="008C3327">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5B06AB32" w14:textId="77777777" w:rsidR="008C3327" w:rsidRPr="00A72243" w:rsidRDefault="008C3327" w:rsidP="008C3327">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29E28371" w14:textId="77777777" w:rsidR="008C3327" w:rsidRPr="00A72243" w:rsidRDefault="008C3327" w:rsidP="008C3327">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71D95D90" w14:textId="77777777" w:rsidR="008C3327" w:rsidRPr="00A72243" w:rsidRDefault="008C3327" w:rsidP="008C3327">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3AE76382" w14:textId="77777777" w:rsidR="008C3327" w:rsidRPr="00A72243" w:rsidRDefault="008C3327" w:rsidP="008C3327">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59E1585A" w14:textId="77777777" w:rsidR="008C3327" w:rsidRPr="00A72243" w:rsidRDefault="008C3327" w:rsidP="008C3327">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0764A4" w14:textId="77777777" w:rsidR="008C3327" w:rsidRPr="00A72243" w:rsidRDefault="008C3327" w:rsidP="008C3327">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77ACA94A" w14:textId="77777777" w:rsidR="008C3327" w:rsidRPr="00A72243" w:rsidRDefault="008C3327" w:rsidP="008C3327">
            <w:pPr>
              <w:jc w:val="center"/>
              <w:rPr>
                <w:sz w:val="16"/>
                <w:szCs w:val="16"/>
                <w:lang w:eastAsia="ru-RU"/>
              </w:rPr>
            </w:pPr>
          </w:p>
        </w:tc>
      </w:tr>
      <w:tr w:rsidR="008C3327" w14:paraId="34DA95D7" w14:textId="77777777" w:rsidTr="008C3327">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08883819" w14:textId="77777777" w:rsidR="008C3327" w:rsidRPr="00A72243" w:rsidRDefault="008C3327" w:rsidP="008C3327">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6CDCB966" w14:textId="77777777" w:rsidR="008C3327" w:rsidRPr="00A72243" w:rsidRDefault="008C3327" w:rsidP="008C3327">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6AC15F3C" w14:textId="77777777" w:rsidR="008C3327" w:rsidRPr="00A72243" w:rsidRDefault="008C3327" w:rsidP="008C3327">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176F7144" w14:textId="77777777" w:rsidR="008C3327" w:rsidRPr="00A72243" w:rsidRDefault="008C3327" w:rsidP="008C3327">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95909D5" w14:textId="77777777" w:rsidR="008C3327" w:rsidRPr="00A72243" w:rsidRDefault="008C3327" w:rsidP="008C3327">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57DAF8D5" w14:textId="77777777" w:rsidR="008C3327" w:rsidRPr="00A72243" w:rsidRDefault="008C3327" w:rsidP="008C3327">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0688F606" w14:textId="77777777" w:rsidR="008C3327" w:rsidRPr="00A72243" w:rsidRDefault="008C3327" w:rsidP="008C3327">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F52F435" w14:textId="77777777" w:rsidR="008C3327" w:rsidRPr="00A72243" w:rsidRDefault="008C3327" w:rsidP="008C3327">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3C6F7FA7" w14:textId="77777777" w:rsidR="008C3327" w:rsidRPr="00A72243" w:rsidRDefault="008C3327" w:rsidP="008C3327">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1C8100D0" w14:textId="77777777" w:rsidR="008C3327" w:rsidRPr="00A72243" w:rsidRDefault="008C3327" w:rsidP="008C3327">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08E88F" w14:textId="77777777" w:rsidR="008C3327" w:rsidRPr="00A72243" w:rsidRDefault="008C3327" w:rsidP="008C3327">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1CCE63E2" w14:textId="77777777" w:rsidR="008C3327" w:rsidRPr="00A72243" w:rsidRDefault="008C3327" w:rsidP="008C3327">
            <w:pPr>
              <w:jc w:val="center"/>
              <w:rPr>
                <w:sz w:val="16"/>
                <w:szCs w:val="16"/>
                <w:lang w:eastAsia="ru-RU"/>
              </w:rPr>
            </w:pPr>
          </w:p>
        </w:tc>
      </w:tr>
      <w:tr w:rsidR="008C3327" w14:paraId="238D58F8" w14:textId="77777777" w:rsidTr="008C3327">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40B3308C" w14:textId="77777777" w:rsidR="008C3327" w:rsidRPr="00A72243" w:rsidRDefault="008C3327" w:rsidP="008C3327">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355A43BA" w14:textId="77777777" w:rsidR="008C3327" w:rsidRPr="00A72243" w:rsidRDefault="008C3327" w:rsidP="008C3327">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E4FA61" w14:textId="77777777" w:rsidR="008C3327" w:rsidRPr="00A72243" w:rsidRDefault="008C3327" w:rsidP="008C3327">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056643D8" w14:textId="77777777" w:rsidR="008C3327" w:rsidRPr="00A72243" w:rsidRDefault="008C3327" w:rsidP="008C3327">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3F455876" w14:textId="77777777" w:rsidR="008C3327" w:rsidRPr="00A72243" w:rsidRDefault="008C3327" w:rsidP="008C3327">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625F7A09" w14:textId="77777777" w:rsidR="008C3327" w:rsidRPr="00A72243" w:rsidRDefault="008C3327" w:rsidP="008C3327">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03D99CF1" w14:textId="77777777" w:rsidR="008C3327" w:rsidRPr="00A72243" w:rsidRDefault="008C3327" w:rsidP="008C3327">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E666BB8" w14:textId="77777777" w:rsidR="008C3327" w:rsidRPr="00A72243" w:rsidRDefault="008C3327" w:rsidP="008C3327">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4A3F4517" w14:textId="77777777" w:rsidR="008C3327" w:rsidRPr="00A72243" w:rsidRDefault="008C3327" w:rsidP="008C3327">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84A55A0" w14:textId="77777777" w:rsidR="008C3327" w:rsidRPr="00A72243" w:rsidRDefault="008C3327" w:rsidP="008C3327">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C3C5E6" w14:textId="77777777" w:rsidR="008C3327" w:rsidRPr="00A72243" w:rsidRDefault="008C3327" w:rsidP="008C3327">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2F8BDC40" w14:textId="77777777" w:rsidR="008C3327" w:rsidRPr="00A72243" w:rsidRDefault="008C3327" w:rsidP="008C3327">
            <w:pPr>
              <w:jc w:val="center"/>
              <w:rPr>
                <w:sz w:val="16"/>
                <w:szCs w:val="16"/>
                <w:lang w:eastAsia="ru-RU"/>
              </w:rPr>
            </w:pPr>
          </w:p>
        </w:tc>
      </w:tr>
      <w:tr w:rsidR="008C3327" w14:paraId="68C2F092" w14:textId="77777777" w:rsidTr="008C3327">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009AF425" w14:textId="77777777" w:rsidR="008C3327" w:rsidRPr="00A72243" w:rsidRDefault="008C3327" w:rsidP="008C3327">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5394DEF2" w14:textId="77777777" w:rsidR="008C3327" w:rsidRPr="00A72243" w:rsidRDefault="008C3327" w:rsidP="008C3327">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139C9E7" w14:textId="77777777" w:rsidR="008C3327" w:rsidRPr="00A72243" w:rsidRDefault="008C3327" w:rsidP="008C3327">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710355A4" w14:textId="77777777" w:rsidR="008C3327" w:rsidRPr="00A72243" w:rsidRDefault="008C3327" w:rsidP="008C3327">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7F973A9" w14:textId="77777777" w:rsidR="008C3327" w:rsidRPr="00A72243" w:rsidRDefault="008C3327" w:rsidP="008C3327">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27D6D045" w14:textId="77777777" w:rsidR="008C3327" w:rsidRPr="00A72243" w:rsidRDefault="008C3327" w:rsidP="008C3327">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7700B18B" w14:textId="77777777" w:rsidR="008C3327" w:rsidRPr="00A72243" w:rsidRDefault="008C3327" w:rsidP="008C3327">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70A81076" w14:textId="77777777" w:rsidR="008C3327" w:rsidRPr="00A72243" w:rsidRDefault="008C3327" w:rsidP="008C3327">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7A8C7F84" w14:textId="77777777" w:rsidR="008C3327" w:rsidRPr="00A72243" w:rsidRDefault="008C3327" w:rsidP="008C3327">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B04E682" w14:textId="77777777" w:rsidR="008C3327" w:rsidRPr="00A72243" w:rsidRDefault="008C3327" w:rsidP="008C3327">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60BF74D" w14:textId="77777777" w:rsidR="008C3327" w:rsidRPr="00A72243" w:rsidRDefault="008C3327" w:rsidP="008C3327">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141AF202" w14:textId="77777777" w:rsidR="008C3327" w:rsidRPr="00A72243" w:rsidRDefault="008C3327" w:rsidP="008C3327">
            <w:pPr>
              <w:jc w:val="center"/>
              <w:rPr>
                <w:sz w:val="16"/>
                <w:szCs w:val="16"/>
                <w:lang w:eastAsia="ru-RU"/>
              </w:rPr>
            </w:pPr>
          </w:p>
        </w:tc>
      </w:tr>
      <w:tr w:rsidR="008C3327" w14:paraId="22737AC2" w14:textId="77777777" w:rsidTr="008C3327">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1993F393" w14:textId="77777777" w:rsidR="008C3327" w:rsidRPr="00A72243" w:rsidRDefault="008C3327" w:rsidP="008C3327">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5BF3FC68" w14:textId="77777777" w:rsidR="008C3327" w:rsidRPr="00A72243" w:rsidRDefault="008C3327" w:rsidP="008C3327">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A270FDA" w14:textId="77777777" w:rsidR="008C3327" w:rsidRPr="00A72243" w:rsidRDefault="008C3327" w:rsidP="008C3327">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0797F185" w14:textId="77777777" w:rsidR="008C3327" w:rsidRPr="00A72243" w:rsidRDefault="008C3327" w:rsidP="008C3327">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6B192E31" w14:textId="77777777" w:rsidR="008C3327" w:rsidRPr="00A72243" w:rsidRDefault="008C3327" w:rsidP="008C3327">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00DF474" w14:textId="77777777" w:rsidR="008C3327" w:rsidRPr="00A72243" w:rsidRDefault="008C3327" w:rsidP="008C3327">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7267DA48" w14:textId="77777777" w:rsidR="008C3327" w:rsidRPr="00A72243" w:rsidRDefault="008C3327" w:rsidP="008C3327">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152DFBB0" w14:textId="77777777" w:rsidR="008C3327" w:rsidRPr="00A72243" w:rsidRDefault="008C3327" w:rsidP="008C3327">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201D4869" w14:textId="77777777" w:rsidR="008C3327" w:rsidRPr="00A72243" w:rsidRDefault="008C3327" w:rsidP="008C3327">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1E6FA3D6" w14:textId="77777777" w:rsidR="008C3327" w:rsidRPr="00A72243" w:rsidRDefault="008C3327" w:rsidP="008C3327">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ED0B5B" w14:textId="77777777" w:rsidR="008C3327" w:rsidRPr="00A72243" w:rsidRDefault="008C3327" w:rsidP="008C3327">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0FD967E5" w14:textId="77777777" w:rsidR="008C3327" w:rsidRPr="00A72243" w:rsidRDefault="008C3327" w:rsidP="008C3327">
            <w:pPr>
              <w:jc w:val="center"/>
              <w:rPr>
                <w:sz w:val="16"/>
                <w:szCs w:val="16"/>
                <w:lang w:eastAsia="ru-RU"/>
              </w:rPr>
            </w:pPr>
          </w:p>
        </w:tc>
      </w:tr>
      <w:tr w:rsidR="008C3327" w14:paraId="5652C84A" w14:textId="77777777" w:rsidTr="008C3327">
        <w:trPr>
          <w:trHeight w:val="240"/>
        </w:trPr>
        <w:tc>
          <w:tcPr>
            <w:tcW w:w="719" w:type="dxa"/>
            <w:tcBorders>
              <w:top w:val="nil"/>
              <w:left w:val="nil"/>
              <w:bottom w:val="nil"/>
              <w:right w:val="nil"/>
            </w:tcBorders>
            <w:shd w:val="clear" w:color="auto" w:fill="auto"/>
            <w:noWrap/>
            <w:vAlign w:val="bottom"/>
            <w:hideMark/>
          </w:tcPr>
          <w:p w14:paraId="433931A7" w14:textId="77777777" w:rsidR="008C3327" w:rsidRPr="00A72243" w:rsidRDefault="00E73A03" w:rsidP="008C3327">
            <w:pPr>
              <w:ind w:right="-98"/>
              <w:rPr>
                <w:b/>
                <w:bCs/>
                <w:sz w:val="16"/>
                <w:szCs w:val="16"/>
                <w:lang w:eastAsia="ru-RU"/>
              </w:rPr>
            </w:pPr>
            <w:r>
              <w:rPr>
                <w:b/>
                <w:bCs/>
                <w:sz w:val="16"/>
                <w:szCs w:val="16"/>
                <w:lang w:eastAsia="ru-RU"/>
              </w:rPr>
              <w:t>Итого</w:t>
            </w:r>
          </w:p>
        </w:tc>
        <w:tc>
          <w:tcPr>
            <w:tcW w:w="595" w:type="dxa"/>
            <w:tcBorders>
              <w:top w:val="nil"/>
              <w:left w:val="nil"/>
              <w:bottom w:val="nil"/>
              <w:right w:val="nil"/>
            </w:tcBorders>
            <w:shd w:val="clear" w:color="auto" w:fill="auto"/>
            <w:noWrap/>
            <w:vAlign w:val="bottom"/>
            <w:hideMark/>
          </w:tcPr>
          <w:p w14:paraId="0432B0F5" w14:textId="77777777" w:rsidR="008C3327" w:rsidRPr="00A72243" w:rsidRDefault="008C3327" w:rsidP="008C3327">
            <w:pPr>
              <w:rPr>
                <w:sz w:val="16"/>
                <w:szCs w:val="16"/>
                <w:lang w:eastAsia="ru-RU"/>
              </w:rPr>
            </w:pPr>
          </w:p>
        </w:tc>
        <w:tc>
          <w:tcPr>
            <w:tcW w:w="435" w:type="dxa"/>
            <w:tcBorders>
              <w:top w:val="nil"/>
              <w:left w:val="nil"/>
              <w:bottom w:val="nil"/>
              <w:right w:val="nil"/>
            </w:tcBorders>
            <w:shd w:val="clear" w:color="auto" w:fill="auto"/>
            <w:noWrap/>
            <w:vAlign w:val="bottom"/>
            <w:hideMark/>
          </w:tcPr>
          <w:p w14:paraId="27BB5FF4" w14:textId="77777777" w:rsidR="008C3327" w:rsidRPr="00A72243" w:rsidRDefault="008C3327" w:rsidP="008C3327">
            <w:pPr>
              <w:rPr>
                <w:sz w:val="16"/>
                <w:szCs w:val="16"/>
                <w:lang w:eastAsia="ru-RU"/>
              </w:rPr>
            </w:pPr>
          </w:p>
        </w:tc>
        <w:tc>
          <w:tcPr>
            <w:tcW w:w="435" w:type="dxa"/>
            <w:tcBorders>
              <w:top w:val="nil"/>
              <w:left w:val="nil"/>
              <w:bottom w:val="nil"/>
              <w:right w:val="nil"/>
            </w:tcBorders>
            <w:shd w:val="clear" w:color="auto" w:fill="auto"/>
            <w:noWrap/>
            <w:vAlign w:val="bottom"/>
            <w:hideMark/>
          </w:tcPr>
          <w:p w14:paraId="5A5CC8EA" w14:textId="77777777" w:rsidR="008C3327" w:rsidRPr="00A72243" w:rsidRDefault="008C3327" w:rsidP="008C3327">
            <w:pPr>
              <w:rPr>
                <w:sz w:val="16"/>
                <w:szCs w:val="16"/>
                <w:lang w:eastAsia="ru-RU"/>
              </w:rPr>
            </w:pPr>
          </w:p>
        </w:tc>
        <w:tc>
          <w:tcPr>
            <w:tcW w:w="915" w:type="dxa"/>
            <w:tcBorders>
              <w:top w:val="nil"/>
              <w:left w:val="nil"/>
              <w:bottom w:val="nil"/>
              <w:right w:val="nil"/>
            </w:tcBorders>
            <w:shd w:val="clear" w:color="auto" w:fill="auto"/>
            <w:noWrap/>
            <w:vAlign w:val="bottom"/>
            <w:hideMark/>
          </w:tcPr>
          <w:p w14:paraId="34949878" w14:textId="77777777" w:rsidR="008C3327" w:rsidRPr="00A72243" w:rsidRDefault="008C3327" w:rsidP="008C3327">
            <w:pPr>
              <w:rPr>
                <w:sz w:val="16"/>
                <w:szCs w:val="16"/>
                <w:lang w:eastAsia="ru-RU"/>
              </w:rPr>
            </w:pPr>
          </w:p>
        </w:tc>
        <w:tc>
          <w:tcPr>
            <w:tcW w:w="791" w:type="dxa"/>
            <w:tcBorders>
              <w:top w:val="nil"/>
              <w:left w:val="nil"/>
              <w:bottom w:val="nil"/>
              <w:right w:val="nil"/>
            </w:tcBorders>
            <w:shd w:val="clear" w:color="auto" w:fill="auto"/>
            <w:noWrap/>
            <w:vAlign w:val="bottom"/>
            <w:hideMark/>
          </w:tcPr>
          <w:p w14:paraId="43A9F6CE" w14:textId="77777777" w:rsidR="008C3327" w:rsidRPr="00A72243" w:rsidRDefault="008C3327" w:rsidP="008C3327">
            <w:pPr>
              <w:rPr>
                <w:sz w:val="16"/>
                <w:szCs w:val="16"/>
                <w:lang w:eastAsia="ru-RU"/>
              </w:rPr>
            </w:pPr>
          </w:p>
        </w:tc>
        <w:tc>
          <w:tcPr>
            <w:tcW w:w="1025" w:type="dxa"/>
            <w:tcBorders>
              <w:top w:val="nil"/>
              <w:left w:val="nil"/>
              <w:bottom w:val="nil"/>
              <w:right w:val="nil"/>
            </w:tcBorders>
            <w:shd w:val="clear" w:color="auto" w:fill="auto"/>
            <w:noWrap/>
            <w:vAlign w:val="bottom"/>
            <w:hideMark/>
          </w:tcPr>
          <w:p w14:paraId="6A6E140D" w14:textId="77777777" w:rsidR="008C3327" w:rsidRPr="00A72243" w:rsidRDefault="008C3327" w:rsidP="008C3327">
            <w:pPr>
              <w:jc w:val="right"/>
              <w:rPr>
                <w:b/>
                <w:bCs/>
                <w:sz w:val="16"/>
                <w:szCs w:val="16"/>
                <w:lang w:eastAsia="ru-RU"/>
              </w:rPr>
            </w:pPr>
          </w:p>
        </w:tc>
        <w:tc>
          <w:tcPr>
            <w:tcW w:w="689" w:type="dxa"/>
            <w:tcBorders>
              <w:top w:val="nil"/>
              <w:left w:val="nil"/>
              <w:bottom w:val="nil"/>
              <w:right w:val="nil"/>
            </w:tcBorders>
            <w:shd w:val="clear" w:color="auto" w:fill="auto"/>
            <w:noWrap/>
            <w:vAlign w:val="bottom"/>
            <w:hideMark/>
          </w:tcPr>
          <w:p w14:paraId="1C04210C" w14:textId="77777777" w:rsidR="008C3327" w:rsidRPr="00A72243" w:rsidRDefault="008C3327" w:rsidP="008C3327">
            <w:pPr>
              <w:rPr>
                <w:sz w:val="16"/>
                <w:szCs w:val="16"/>
                <w:lang w:eastAsia="ru-RU"/>
              </w:rPr>
            </w:pPr>
          </w:p>
        </w:tc>
        <w:tc>
          <w:tcPr>
            <w:tcW w:w="968" w:type="dxa"/>
            <w:tcBorders>
              <w:top w:val="nil"/>
              <w:left w:val="nil"/>
              <w:bottom w:val="nil"/>
              <w:right w:val="nil"/>
            </w:tcBorders>
            <w:shd w:val="clear" w:color="auto" w:fill="auto"/>
            <w:noWrap/>
            <w:vAlign w:val="bottom"/>
            <w:hideMark/>
          </w:tcPr>
          <w:p w14:paraId="65749988" w14:textId="77777777" w:rsidR="008C3327" w:rsidRPr="00A72243" w:rsidRDefault="008C3327" w:rsidP="008C3327">
            <w:pPr>
              <w:jc w:val="right"/>
              <w:rPr>
                <w:b/>
                <w:bCs/>
                <w:sz w:val="16"/>
                <w:szCs w:val="16"/>
                <w:lang w:eastAsia="ru-RU"/>
              </w:rPr>
            </w:pPr>
          </w:p>
        </w:tc>
        <w:tc>
          <w:tcPr>
            <w:tcW w:w="655" w:type="dxa"/>
            <w:tcBorders>
              <w:top w:val="nil"/>
              <w:left w:val="nil"/>
              <w:bottom w:val="nil"/>
              <w:right w:val="nil"/>
            </w:tcBorders>
            <w:shd w:val="clear" w:color="auto" w:fill="auto"/>
            <w:noWrap/>
            <w:vAlign w:val="bottom"/>
            <w:hideMark/>
          </w:tcPr>
          <w:p w14:paraId="4532DDE2" w14:textId="77777777" w:rsidR="008C3327" w:rsidRPr="00A72243" w:rsidRDefault="008C3327" w:rsidP="008C3327">
            <w:pPr>
              <w:rPr>
                <w:sz w:val="16"/>
                <w:szCs w:val="16"/>
                <w:lang w:eastAsia="ru-RU"/>
              </w:rPr>
            </w:pPr>
          </w:p>
        </w:tc>
        <w:tc>
          <w:tcPr>
            <w:tcW w:w="809" w:type="dxa"/>
            <w:tcBorders>
              <w:top w:val="nil"/>
              <w:left w:val="nil"/>
              <w:bottom w:val="nil"/>
              <w:right w:val="nil"/>
            </w:tcBorders>
            <w:shd w:val="clear" w:color="auto" w:fill="auto"/>
            <w:noWrap/>
            <w:vAlign w:val="bottom"/>
            <w:hideMark/>
          </w:tcPr>
          <w:p w14:paraId="4B76FB05" w14:textId="77777777" w:rsidR="008C3327" w:rsidRPr="00A72243" w:rsidRDefault="008C3327" w:rsidP="008C3327">
            <w:pPr>
              <w:jc w:val="right"/>
              <w:rPr>
                <w:b/>
                <w:bCs/>
                <w:sz w:val="16"/>
                <w:szCs w:val="16"/>
                <w:lang w:eastAsia="ru-RU"/>
              </w:rPr>
            </w:pPr>
          </w:p>
        </w:tc>
        <w:tc>
          <w:tcPr>
            <w:tcW w:w="1275" w:type="dxa"/>
            <w:gridSpan w:val="3"/>
            <w:tcBorders>
              <w:top w:val="nil"/>
              <w:left w:val="nil"/>
              <w:bottom w:val="nil"/>
              <w:right w:val="nil"/>
            </w:tcBorders>
            <w:shd w:val="clear" w:color="auto" w:fill="auto"/>
            <w:noWrap/>
            <w:vAlign w:val="bottom"/>
            <w:hideMark/>
          </w:tcPr>
          <w:p w14:paraId="2E88D971" w14:textId="77777777" w:rsidR="008C3327" w:rsidRPr="00A72243" w:rsidRDefault="008C3327" w:rsidP="008C3327">
            <w:pPr>
              <w:jc w:val="right"/>
              <w:rPr>
                <w:b/>
                <w:bCs/>
                <w:sz w:val="16"/>
                <w:szCs w:val="16"/>
                <w:lang w:eastAsia="ru-RU"/>
              </w:rPr>
            </w:pPr>
          </w:p>
        </w:tc>
        <w:tc>
          <w:tcPr>
            <w:tcW w:w="435" w:type="dxa"/>
            <w:tcBorders>
              <w:top w:val="nil"/>
              <w:left w:val="nil"/>
              <w:bottom w:val="nil"/>
              <w:right w:val="nil"/>
            </w:tcBorders>
            <w:shd w:val="clear" w:color="auto" w:fill="auto"/>
            <w:noWrap/>
            <w:vAlign w:val="bottom"/>
            <w:hideMark/>
          </w:tcPr>
          <w:p w14:paraId="530A89BC" w14:textId="77777777" w:rsidR="008C3327" w:rsidRPr="00A72243" w:rsidRDefault="008C3327" w:rsidP="008C3327">
            <w:pPr>
              <w:rPr>
                <w:sz w:val="16"/>
                <w:szCs w:val="16"/>
                <w:lang w:eastAsia="ru-RU"/>
              </w:rPr>
            </w:pPr>
          </w:p>
        </w:tc>
      </w:tr>
    </w:tbl>
    <w:p w14:paraId="40DA944D" w14:textId="77777777" w:rsidR="008C3327" w:rsidRPr="00A72243" w:rsidRDefault="008C3327" w:rsidP="008C3327">
      <w:pPr>
        <w:pBdr>
          <w:bottom w:val="single" w:sz="6" w:space="1" w:color="auto"/>
        </w:pBdr>
        <w:tabs>
          <w:tab w:val="left" w:pos="142"/>
        </w:tabs>
        <w:rPr>
          <w:b/>
        </w:rPr>
      </w:pPr>
    </w:p>
    <w:p w14:paraId="1C782A83" w14:textId="77777777" w:rsidR="008C3327" w:rsidRPr="00A72243" w:rsidRDefault="00E73A03" w:rsidP="008C3327">
      <w:pPr>
        <w:tabs>
          <w:tab w:val="left" w:pos="142"/>
        </w:tabs>
        <w:rPr>
          <w:b/>
          <w:i/>
        </w:rPr>
      </w:pPr>
      <w:r>
        <w:rPr>
          <w:b/>
          <w:i/>
        </w:rPr>
        <w:t>конец формы</w:t>
      </w:r>
    </w:p>
    <w:p w14:paraId="4903A394" w14:textId="77777777" w:rsidR="008C3327" w:rsidRPr="00A72243" w:rsidRDefault="008C3327" w:rsidP="008C3327">
      <w:pPr>
        <w:tabs>
          <w:tab w:val="left" w:pos="142"/>
        </w:tabs>
        <w:jc w:val="center"/>
      </w:pPr>
    </w:p>
    <w:p w14:paraId="2BA74340" w14:textId="77777777" w:rsidR="008C3327" w:rsidRPr="00A72243" w:rsidRDefault="008C3327" w:rsidP="008C3327">
      <w:pPr>
        <w:tabs>
          <w:tab w:val="left" w:pos="142"/>
        </w:tabs>
        <w:jc w:val="center"/>
      </w:pPr>
    </w:p>
    <w:tbl>
      <w:tblPr>
        <w:tblW w:w="9964" w:type="dxa"/>
        <w:tblInd w:w="-34" w:type="dxa"/>
        <w:tblLayout w:type="fixed"/>
        <w:tblLook w:val="0000" w:firstRow="0" w:lastRow="0" w:firstColumn="0" w:lastColumn="0" w:noHBand="0" w:noVBand="0"/>
      </w:tblPr>
      <w:tblGrid>
        <w:gridCol w:w="4982"/>
        <w:gridCol w:w="4982"/>
      </w:tblGrid>
      <w:tr w:rsidR="008C3327" w14:paraId="0BD1E26D" w14:textId="77777777" w:rsidTr="008C3327">
        <w:trPr>
          <w:trHeight w:val="1489"/>
        </w:trPr>
        <w:tc>
          <w:tcPr>
            <w:tcW w:w="4982" w:type="dxa"/>
          </w:tcPr>
          <w:p w14:paraId="4ACBC9F6" w14:textId="77777777" w:rsidR="008C3327" w:rsidRPr="00A72243" w:rsidRDefault="00E73A03" w:rsidP="008C3327">
            <w:pPr>
              <w:tabs>
                <w:tab w:val="left" w:pos="142"/>
              </w:tabs>
              <w:rPr>
                <w:b/>
                <w:bCs/>
              </w:rPr>
            </w:pPr>
            <w:r>
              <w:rPr>
                <w:b/>
                <w:bCs/>
              </w:rPr>
              <w:t>Покупатель:</w:t>
            </w:r>
          </w:p>
          <w:p w14:paraId="070FC8CC" w14:textId="77777777" w:rsidR="008C3327" w:rsidRPr="00A72243" w:rsidRDefault="008C3327" w:rsidP="008C3327">
            <w:pPr>
              <w:tabs>
                <w:tab w:val="left" w:pos="142"/>
              </w:tabs>
              <w:rPr>
                <w:bCs/>
              </w:rPr>
            </w:pPr>
          </w:p>
          <w:p w14:paraId="0396F934" w14:textId="77777777" w:rsidR="008C3327" w:rsidRPr="00A72243" w:rsidRDefault="008C3327" w:rsidP="008C3327">
            <w:pPr>
              <w:tabs>
                <w:tab w:val="left" w:pos="142"/>
              </w:tabs>
              <w:rPr>
                <w:bCs/>
              </w:rPr>
            </w:pPr>
          </w:p>
          <w:p w14:paraId="51E2F11E" w14:textId="77777777" w:rsidR="008C3327" w:rsidRPr="00A72243" w:rsidRDefault="00E73A03" w:rsidP="008C3327">
            <w:pPr>
              <w:tabs>
                <w:tab w:val="left" w:pos="142"/>
              </w:tabs>
              <w:rPr>
                <w:bCs/>
              </w:rPr>
            </w:pPr>
            <w:r>
              <w:rPr>
                <w:bCs/>
              </w:rPr>
              <w:t xml:space="preserve">_______________________ </w:t>
            </w:r>
          </w:p>
          <w:p w14:paraId="0A48F2B4" w14:textId="77777777" w:rsidR="008C3327" w:rsidRPr="00A72243" w:rsidRDefault="00E73A03" w:rsidP="008C3327">
            <w:pPr>
              <w:tabs>
                <w:tab w:val="left" w:pos="142"/>
              </w:tabs>
              <w:rPr>
                <w:bCs/>
              </w:rPr>
            </w:pPr>
            <w:proofErr w:type="spellStart"/>
            <w:r>
              <w:rPr>
                <w:bCs/>
              </w:rPr>
              <w:t>мп</w:t>
            </w:r>
            <w:proofErr w:type="spellEnd"/>
          </w:p>
        </w:tc>
        <w:tc>
          <w:tcPr>
            <w:tcW w:w="4982" w:type="dxa"/>
          </w:tcPr>
          <w:p w14:paraId="2B939EF6" w14:textId="77777777" w:rsidR="008C3327" w:rsidRPr="00A72243" w:rsidRDefault="00E73A03" w:rsidP="008C3327">
            <w:pPr>
              <w:tabs>
                <w:tab w:val="left" w:pos="142"/>
              </w:tabs>
              <w:rPr>
                <w:b/>
                <w:bCs/>
              </w:rPr>
            </w:pPr>
            <w:r>
              <w:rPr>
                <w:b/>
                <w:bCs/>
              </w:rPr>
              <w:t>Поставщик:</w:t>
            </w:r>
          </w:p>
          <w:p w14:paraId="5946065A" w14:textId="77777777" w:rsidR="008C3327" w:rsidRPr="00A72243" w:rsidRDefault="008C3327" w:rsidP="008C3327">
            <w:pPr>
              <w:tabs>
                <w:tab w:val="left" w:pos="142"/>
              </w:tabs>
              <w:rPr>
                <w:bCs/>
              </w:rPr>
            </w:pPr>
          </w:p>
          <w:p w14:paraId="6E6E935E" w14:textId="77777777" w:rsidR="008C3327" w:rsidRPr="00A72243" w:rsidRDefault="008C3327" w:rsidP="008C3327">
            <w:pPr>
              <w:tabs>
                <w:tab w:val="left" w:pos="142"/>
              </w:tabs>
              <w:rPr>
                <w:bCs/>
              </w:rPr>
            </w:pPr>
          </w:p>
          <w:p w14:paraId="231873D6" w14:textId="77777777" w:rsidR="008C3327" w:rsidRPr="00A72243" w:rsidRDefault="00E73A03" w:rsidP="008C3327">
            <w:pPr>
              <w:tabs>
                <w:tab w:val="left" w:pos="142"/>
              </w:tabs>
              <w:rPr>
                <w:bCs/>
              </w:rPr>
            </w:pPr>
            <w:r>
              <w:rPr>
                <w:bCs/>
              </w:rPr>
              <w:t xml:space="preserve">_______________________ </w:t>
            </w:r>
          </w:p>
          <w:p w14:paraId="7C20A7CA" w14:textId="77777777" w:rsidR="008C3327" w:rsidRPr="00A72243" w:rsidRDefault="00E73A03" w:rsidP="008C3327">
            <w:pPr>
              <w:tabs>
                <w:tab w:val="left" w:pos="142"/>
              </w:tabs>
              <w:rPr>
                <w:bCs/>
              </w:rPr>
            </w:pPr>
            <w:proofErr w:type="spellStart"/>
            <w:r>
              <w:rPr>
                <w:bCs/>
              </w:rPr>
              <w:t>мп</w:t>
            </w:r>
            <w:proofErr w:type="spellEnd"/>
          </w:p>
        </w:tc>
      </w:tr>
    </w:tbl>
    <w:p w14:paraId="0DE834C3" w14:textId="77777777" w:rsidR="008C3327" w:rsidRPr="00A72243" w:rsidRDefault="008C3327" w:rsidP="008C3327">
      <w:pPr>
        <w:tabs>
          <w:tab w:val="left" w:pos="142"/>
        </w:tabs>
        <w:jc w:val="center"/>
      </w:pPr>
    </w:p>
    <w:p w14:paraId="203CC30E" w14:textId="77777777" w:rsidR="008C3327" w:rsidRPr="00A72243" w:rsidRDefault="008C3327" w:rsidP="008C3327">
      <w:pPr>
        <w:tabs>
          <w:tab w:val="left" w:pos="142"/>
        </w:tabs>
        <w:rPr>
          <w:b/>
        </w:rPr>
      </w:pPr>
    </w:p>
    <w:p w14:paraId="5613BBFD" w14:textId="77777777" w:rsidR="008C3327" w:rsidRPr="00A72243" w:rsidRDefault="008C3327" w:rsidP="008C3327">
      <w:pPr>
        <w:tabs>
          <w:tab w:val="left" w:pos="142"/>
        </w:tabs>
        <w:rPr>
          <w:b/>
        </w:rPr>
      </w:pPr>
    </w:p>
    <w:p w14:paraId="4E1FB2D3" w14:textId="77777777" w:rsidR="008C3327" w:rsidRPr="00A72243" w:rsidRDefault="008C3327" w:rsidP="008C3327">
      <w:pPr>
        <w:tabs>
          <w:tab w:val="left" w:pos="142"/>
        </w:tabs>
        <w:rPr>
          <w:b/>
        </w:rPr>
      </w:pPr>
    </w:p>
    <w:p w14:paraId="311C214B" w14:textId="77777777" w:rsidR="008C3327" w:rsidRPr="00A72243" w:rsidRDefault="008C3327" w:rsidP="008C3327">
      <w:pPr>
        <w:rPr>
          <w:iCs/>
          <w:szCs w:val="28"/>
        </w:rPr>
      </w:pPr>
    </w:p>
    <w:p w14:paraId="1F360F84" w14:textId="77777777" w:rsidR="008C3327" w:rsidRPr="00A72243" w:rsidRDefault="00E73A03" w:rsidP="008C3327">
      <w:pPr>
        <w:rPr>
          <w:b/>
        </w:rPr>
      </w:pPr>
      <w:r>
        <w:rPr>
          <w:b/>
        </w:rPr>
        <w:br w:type="page"/>
      </w:r>
    </w:p>
    <w:p w14:paraId="77FE098D" w14:textId="77777777" w:rsidR="008C3327" w:rsidRPr="00A72243" w:rsidRDefault="00E73A03" w:rsidP="008C3327">
      <w:pPr>
        <w:jc w:val="right"/>
      </w:pPr>
      <w:r>
        <w:lastRenderedPageBreak/>
        <w:t>Приложение № 6</w:t>
      </w:r>
    </w:p>
    <w:p w14:paraId="67C154D1" w14:textId="77777777" w:rsidR="008C3327" w:rsidRPr="00A72243" w:rsidRDefault="00E73A03" w:rsidP="008C3327">
      <w:pPr>
        <w:tabs>
          <w:tab w:val="left" w:pos="142"/>
        </w:tabs>
        <w:ind w:firstLine="709"/>
        <w:jc w:val="right"/>
      </w:pPr>
      <w:r>
        <w:t>к Договору поставки № _____________</w:t>
      </w:r>
    </w:p>
    <w:p w14:paraId="7EDFB3A8" w14:textId="730087B8" w:rsidR="008C3327" w:rsidRPr="00A72243" w:rsidRDefault="00E73A03" w:rsidP="008C3327">
      <w:pPr>
        <w:tabs>
          <w:tab w:val="left" w:pos="142"/>
        </w:tabs>
        <w:ind w:firstLine="709"/>
        <w:jc w:val="right"/>
      </w:pPr>
      <w:r>
        <w:t xml:space="preserve">    от «__</w:t>
      </w:r>
      <w:proofErr w:type="gramStart"/>
      <w:r>
        <w:t>_»_</w:t>
      </w:r>
      <w:proofErr w:type="gramEnd"/>
      <w:r>
        <w:t>________ 20</w:t>
      </w:r>
      <w:r w:rsidR="00EC167F">
        <w:t>__</w:t>
      </w:r>
      <w:r>
        <w:t xml:space="preserve"> г.</w:t>
      </w:r>
    </w:p>
    <w:p w14:paraId="66FC3D26" w14:textId="77777777" w:rsidR="008C3327" w:rsidRPr="00A72243" w:rsidRDefault="008C3327" w:rsidP="008C3327">
      <w:pPr>
        <w:tabs>
          <w:tab w:val="left" w:pos="142"/>
        </w:tabs>
        <w:rPr>
          <w:b/>
        </w:rPr>
      </w:pPr>
    </w:p>
    <w:p w14:paraId="75C2C43A" w14:textId="77777777" w:rsidR="008C3327" w:rsidRPr="00A72243" w:rsidRDefault="008C3327" w:rsidP="008C3327">
      <w:pPr>
        <w:tabs>
          <w:tab w:val="left" w:pos="142"/>
        </w:tabs>
        <w:ind w:firstLine="709"/>
        <w:jc w:val="center"/>
        <w:rPr>
          <w:b/>
        </w:rPr>
      </w:pPr>
    </w:p>
    <w:p w14:paraId="4BEED4B7" w14:textId="77777777" w:rsidR="008C3327" w:rsidRPr="00A72243" w:rsidRDefault="00E73A03" w:rsidP="008C3327">
      <w:pPr>
        <w:tabs>
          <w:tab w:val="left" w:pos="142"/>
        </w:tabs>
        <w:ind w:firstLine="709"/>
        <w:jc w:val="center"/>
        <w:rPr>
          <w:b/>
        </w:rPr>
      </w:pPr>
      <w:r>
        <w:rPr>
          <w:b/>
        </w:rPr>
        <w:t>Протокол согласования цены</w:t>
      </w:r>
    </w:p>
    <w:p w14:paraId="24633CD6" w14:textId="77777777" w:rsidR="008C3327" w:rsidRPr="00A72243" w:rsidRDefault="008C3327" w:rsidP="008C3327">
      <w:pPr>
        <w:tabs>
          <w:tab w:val="left" w:pos="142"/>
        </w:tabs>
        <w:ind w:firstLine="709"/>
      </w:pPr>
    </w:p>
    <w:p w14:paraId="0E2194BE" w14:textId="77777777" w:rsidR="008C3327" w:rsidRPr="00A72243" w:rsidRDefault="008C3327" w:rsidP="008C3327">
      <w:pPr>
        <w:tabs>
          <w:tab w:val="left" w:pos="142"/>
        </w:tabs>
        <w:ind w:firstLine="709"/>
      </w:pPr>
    </w:p>
    <w:p w14:paraId="3953FCF0" w14:textId="77777777" w:rsidR="008C3327" w:rsidRPr="00A72243" w:rsidRDefault="00E73A03" w:rsidP="008C3327">
      <w:pPr>
        <w:ind w:firstLine="709"/>
        <w:jc w:val="both"/>
      </w:pPr>
      <w:r>
        <w:t>Публичное акционерное общество «ТрансКонтейнер» (ПАО «ТрансКонтейнер»), именуемое в дальнейшем «Покупатель», в лице __________________,  действующего на основании _________,  с одной стороны, и __________, именуемое в дальнейшем «Поставщик», в лице __________________, действующего на основании ___________, с другой стороны, далее именуемые «Стороны»,  составили настоящий Протокол о нижеследующем:</w:t>
      </w:r>
    </w:p>
    <w:p w14:paraId="661B5AB4" w14:textId="72A4D684" w:rsidR="008C3327" w:rsidRPr="00A72243" w:rsidRDefault="00E73A03" w:rsidP="00E73A03">
      <w:pPr>
        <w:numPr>
          <w:ilvl w:val="0"/>
          <w:numId w:val="87"/>
        </w:numPr>
        <w:tabs>
          <w:tab w:val="clear" w:pos="720"/>
          <w:tab w:val="left" w:pos="142"/>
          <w:tab w:val="left" w:pos="993"/>
        </w:tabs>
        <w:ind w:left="0" w:firstLine="709"/>
        <w:jc w:val="both"/>
        <w:rPr>
          <w:rFonts w:eastAsia="MS Mincho"/>
          <w:bCs/>
          <w:szCs w:val="28"/>
        </w:rPr>
      </w:pPr>
      <w:r>
        <w:t>Стороны договорились установить цену на Товар, приобретённый по Смарт-картам, Виртуальным картам в рамках Договора, исходя из розничных цен («цена стелы»), действующих на Торговых точках (АЗС) на дату получения Товара, уменьшенных в конце расчетного месяца на установленный Поставщиком дисконт</w:t>
      </w:r>
      <w:r w:rsidR="00283CA5" w:rsidRPr="00A816C8">
        <w:t xml:space="preserve"> </w:t>
      </w:r>
      <w:r w:rsidR="00283CA5">
        <w:t>(скидку)</w:t>
      </w:r>
      <w:r>
        <w:t xml:space="preserve"> (при наличии), указанный в Таблице № 1 Приложения № 1 к настоящему Договору. Перечень Торговых точек (АЗС) указан в Таблице №1 Приложения № 1 к настоящему Договору.</w:t>
      </w:r>
    </w:p>
    <w:p w14:paraId="42738B39" w14:textId="77777777" w:rsidR="008C3327" w:rsidRPr="00A72243" w:rsidRDefault="00E73A03" w:rsidP="00E73A03">
      <w:pPr>
        <w:numPr>
          <w:ilvl w:val="0"/>
          <w:numId w:val="87"/>
        </w:numPr>
        <w:tabs>
          <w:tab w:val="clear" w:pos="720"/>
          <w:tab w:val="left" w:pos="142"/>
          <w:tab w:val="left" w:pos="993"/>
        </w:tabs>
        <w:ind w:left="0" w:firstLine="709"/>
        <w:jc w:val="both"/>
      </w:pPr>
      <w:r>
        <w:t>Величина дисконта указана в Таблице № 1 Приложения № 1 к настоящему Договору и составляет установленный процент скидки от розничных цен («цена стелы») фактически заправленного топлива, установленных на Торговых точках (АЗС) на дату приобретения топлива.</w:t>
      </w:r>
    </w:p>
    <w:p w14:paraId="65B0EFC2" w14:textId="77777777" w:rsidR="008C3327" w:rsidRPr="00A72243" w:rsidRDefault="00E73A03" w:rsidP="00E73A03">
      <w:pPr>
        <w:numPr>
          <w:ilvl w:val="0"/>
          <w:numId w:val="87"/>
        </w:numPr>
        <w:tabs>
          <w:tab w:val="clear" w:pos="720"/>
          <w:tab w:val="left" w:pos="142"/>
          <w:tab w:val="left" w:pos="993"/>
        </w:tabs>
        <w:ind w:left="0" w:firstLine="709"/>
        <w:jc w:val="both"/>
      </w:pPr>
      <w: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14:paraId="4FEACE73" w14:textId="77777777" w:rsidR="008C3327" w:rsidRPr="00A72243" w:rsidRDefault="00E73A03" w:rsidP="00E73A03">
      <w:pPr>
        <w:numPr>
          <w:ilvl w:val="0"/>
          <w:numId w:val="87"/>
        </w:numPr>
        <w:tabs>
          <w:tab w:val="clear" w:pos="720"/>
          <w:tab w:val="num" w:pos="0"/>
          <w:tab w:val="left" w:pos="142"/>
          <w:tab w:val="left" w:pos="993"/>
        </w:tabs>
        <w:ind w:left="0" w:firstLine="709"/>
        <w:jc w:val="both"/>
      </w:pPr>
      <w:r>
        <w:t xml:space="preserve">Настоящий Протокол согласования цены на Товар составлен в 2-х подлинных экземплярах, имеющих равную юридическую силу, по одному для каждой из Сторон. </w:t>
      </w:r>
    </w:p>
    <w:p w14:paraId="7DFEFDF8" w14:textId="77777777" w:rsidR="008C3327" w:rsidRPr="00A72243" w:rsidRDefault="008C3327" w:rsidP="008C3327">
      <w:pPr>
        <w:tabs>
          <w:tab w:val="left" w:pos="142"/>
          <w:tab w:val="left" w:pos="993"/>
        </w:tabs>
        <w:ind w:left="709"/>
        <w:jc w:val="both"/>
      </w:pPr>
    </w:p>
    <w:p w14:paraId="3A621E63" w14:textId="77777777" w:rsidR="008C3327" w:rsidRPr="00A72243" w:rsidRDefault="008C3327" w:rsidP="008C3327">
      <w:pPr>
        <w:ind w:firstLine="709"/>
        <w:jc w:val="both"/>
      </w:pPr>
    </w:p>
    <w:tbl>
      <w:tblPr>
        <w:tblW w:w="9673" w:type="dxa"/>
        <w:tblInd w:w="-34" w:type="dxa"/>
        <w:tblLayout w:type="fixed"/>
        <w:tblLook w:val="0000" w:firstRow="0" w:lastRow="0" w:firstColumn="0" w:lastColumn="0" w:noHBand="0" w:noVBand="0"/>
      </w:tblPr>
      <w:tblGrid>
        <w:gridCol w:w="4982"/>
        <w:gridCol w:w="4691"/>
      </w:tblGrid>
      <w:tr w:rsidR="008C3327" w14:paraId="2004DD73" w14:textId="77777777" w:rsidTr="008C3327">
        <w:trPr>
          <w:trHeight w:val="1489"/>
        </w:trPr>
        <w:tc>
          <w:tcPr>
            <w:tcW w:w="4982" w:type="dxa"/>
          </w:tcPr>
          <w:p w14:paraId="61348937" w14:textId="77777777" w:rsidR="008C3327" w:rsidRPr="00A72243" w:rsidRDefault="00E73A03" w:rsidP="008C3327">
            <w:pPr>
              <w:tabs>
                <w:tab w:val="left" w:pos="142"/>
              </w:tabs>
              <w:rPr>
                <w:b/>
                <w:bCs/>
              </w:rPr>
            </w:pPr>
            <w:r>
              <w:rPr>
                <w:b/>
                <w:bCs/>
              </w:rPr>
              <w:t>Покупатель:</w:t>
            </w:r>
          </w:p>
          <w:p w14:paraId="3780E73C" w14:textId="77777777" w:rsidR="008C3327" w:rsidRPr="00A72243" w:rsidRDefault="008C3327" w:rsidP="008C3327">
            <w:pPr>
              <w:tabs>
                <w:tab w:val="left" w:pos="142"/>
              </w:tabs>
              <w:rPr>
                <w:bCs/>
              </w:rPr>
            </w:pPr>
          </w:p>
          <w:p w14:paraId="6733C3FC" w14:textId="77777777" w:rsidR="008C3327" w:rsidRPr="00A72243" w:rsidRDefault="008C3327" w:rsidP="008C3327">
            <w:pPr>
              <w:tabs>
                <w:tab w:val="left" w:pos="142"/>
              </w:tabs>
              <w:rPr>
                <w:bCs/>
              </w:rPr>
            </w:pPr>
          </w:p>
          <w:p w14:paraId="47F2768F" w14:textId="77777777" w:rsidR="008C3327" w:rsidRPr="00A72243" w:rsidRDefault="00E73A03" w:rsidP="008C3327">
            <w:pPr>
              <w:tabs>
                <w:tab w:val="left" w:pos="142"/>
              </w:tabs>
              <w:rPr>
                <w:bCs/>
              </w:rPr>
            </w:pPr>
            <w:r>
              <w:rPr>
                <w:bCs/>
              </w:rPr>
              <w:t xml:space="preserve">_______________________ </w:t>
            </w:r>
          </w:p>
          <w:p w14:paraId="3BBB27E3" w14:textId="77777777" w:rsidR="008C3327" w:rsidRPr="00A72243" w:rsidRDefault="00E73A03" w:rsidP="008C3327">
            <w:pPr>
              <w:tabs>
                <w:tab w:val="left" w:pos="142"/>
              </w:tabs>
              <w:rPr>
                <w:bCs/>
              </w:rPr>
            </w:pPr>
            <w:proofErr w:type="spellStart"/>
            <w:r>
              <w:rPr>
                <w:bCs/>
              </w:rPr>
              <w:t>мп</w:t>
            </w:r>
            <w:proofErr w:type="spellEnd"/>
          </w:p>
        </w:tc>
        <w:tc>
          <w:tcPr>
            <w:tcW w:w="4691" w:type="dxa"/>
          </w:tcPr>
          <w:p w14:paraId="15F60470" w14:textId="77777777" w:rsidR="008C3327" w:rsidRPr="00A72243" w:rsidRDefault="00E73A03" w:rsidP="008C3327">
            <w:pPr>
              <w:tabs>
                <w:tab w:val="left" w:pos="142"/>
              </w:tabs>
              <w:rPr>
                <w:b/>
                <w:bCs/>
              </w:rPr>
            </w:pPr>
            <w:r>
              <w:rPr>
                <w:b/>
                <w:bCs/>
              </w:rPr>
              <w:t>Поставщик:</w:t>
            </w:r>
          </w:p>
          <w:p w14:paraId="1A14EF6B" w14:textId="77777777" w:rsidR="008C3327" w:rsidRPr="00A72243" w:rsidRDefault="008C3327" w:rsidP="008C3327">
            <w:pPr>
              <w:tabs>
                <w:tab w:val="left" w:pos="142"/>
              </w:tabs>
              <w:rPr>
                <w:bCs/>
              </w:rPr>
            </w:pPr>
          </w:p>
          <w:p w14:paraId="30318E39" w14:textId="77777777" w:rsidR="008C3327" w:rsidRPr="00A72243" w:rsidRDefault="008C3327" w:rsidP="008C3327">
            <w:pPr>
              <w:tabs>
                <w:tab w:val="left" w:pos="142"/>
              </w:tabs>
              <w:rPr>
                <w:bCs/>
              </w:rPr>
            </w:pPr>
          </w:p>
          <w:p w14:paraId="7829FCF1" w14:textId="77777777" w:rsidR="008C3327" w:rsidRPr="00A72243" w:rsidRDefault="00E73A03" w:rsidP="008C3327">
            <w:pPr>
              <w:tabs>
                <w:tab w:val="left" w:pos="142"/>
              </w:tabs>
              <w:rPr>
                <w:bCs/>
              </w:rPr>
            </w:pPr>
            <w:r>
              <w:rPr>
                <w:bCs/>
              </w:rPr>
              <w:t xml:space="preserve">_______________________ </w:t>
            </w:r>
          </w:p>
          <w:p w14:paraId="7DD99A64" w14:textId="77777777" w:rsidR="008C3327" w:rsidRPr="00A72243" w:rsidRDefault="00E73A03" w:rsidP="008C3327">
            <w:pPr>
              <w:tabs>
                <w:tab w:val="left" w:pos="142"/>
              </w:tabs>
              <w:rPr>
                <w:bCs/>
              </w:rPr>
            </w:pPr>
            <w:proofErr w:type="spellStart"/>
            <w:r>
              <w:rPr>
                <w:bCs/>
              </w:rPr>
              <w:t>мп</w:t>
            </w:r>
            <w:proofErr w:type="spellEnd"/>
          </w:p>
        </w:tc>
      </w:tr>
    </w:tbl>
    <w:p w14:paraId="75B046A3" w14:textId="77777777" w:rsidR="008C3327" w:rsidRPr="00A72243" w:rsidRDefault="008C3327" w:rsidP="008C3327"/>
    <w:p w14:paraId="0692CE75" w14:textId="77777777" w:rsidR="008C3327" w:rsidRPr="00A72243" w:rsidRDefault="008C3327" w:rsidP="008C3327"/>
    <w:p w14:paraId="49072011" w14:textId="77777777" w:rsidR="008C3327" w:rsidRPr="00A72243" w:rsidRDefault="00E73A03" w:rsidP="008C3327">
      <w:r>
        <w:br w:type="page"/>
      </w:r>
    </w:p>
    <w:p w14:paraId="3166038B" w14:textId="77777777" w:rsidR="00124A99" w:rsidRDefault="00124A99" w:rsidP="00124A99">
      <w:pPr>
        <w:pStyle w:val="afb"/>
        <w:tabs>
          <w:tab w:val="left" w:pos="6917"/>
        </w:tabs>
        <w:spacing w:before="240"/>
        <w:ind w:left="4651"/>
        <w:jc w:val="right"/>
      </w:pPr>
      <w:r>
        <w:lastRenderedPageBreak/>
        <w:t>Приложение №7</w:t>
      </w:r>
    </w:p>
    <w:p w14:paraId="60C6C938" w14:textId="77777777" w:rsidR="00283CA5" w:rsidRPr="00A72243" w:rsidRDefault="00283CA5" w:rsidP="00283CA5">
      <w:pPr>
        <w:tabs>
          <w:tab w:val="left" w:pos="142"/>
        </w:tabs>
        <w:ind w:firstLine="709"/>
        <w:jc w:val="right"/>
      </w:pPr>
      <w:r>
        <w:t>к Договору поставки № _____________</w:t>
      </w:r>
    </w:p>
    <w:p w14:paraId="4336A52D" w14:textId="30CA8B0A" w:rsidR="00283CA5" w:rsidRPr="00A72243" w:rsidRDefault="00283CA5" w:rsidP="00EA4025">
      <w:pPr>
        <w:pStyle w:val="aff9"/>
        <w:keepNext/>
        <w:keepLines/>
        <w:pBdr>
          <w:top w:val="none" w:sz="4" w:space="0" w:color="000000"/>
          <w:left w:val="none" w:sz="4" w:space="0" w:color="000000"/>
          <w:bottom w:val="none" w:sz="4" w:space="0" w:color="000000"/>
          <w:right w:val="none" w:sz="4" w:space="0" w:color="000000"/>
          <w:between w:val="none" w:sz="4" w:space="0" w:color="000000"/>
        </w:pBdr>
        <w:tabs>
          <w:tab w:val="left" w:pos="8728"/>
        </w:tabs>
        <w:spacing w:line="276" w:lineRule="auto"/>
        <w:jc w:val="right"/>
        <w:rPr>
          <w:b/>
          <w:bCs/>
        </w:rPr>
      </w:pPr>
      <w:r>
        <w:t xml:space="preserve">    от «__</w:t>
      </w:r>
      <w:proofErr w:type="gramStart"/>
      <w:r>
        <w:t>_»_</w:t>
      </w:r>
      <w:proofErr w:type="gramEnd"/>
      <w:r>
        <w:t>________ 20__ г.</w:t>
      </w:r>
      <w:r w:rsidDel="00283CA5">
        <w:t xml:space="preserve"> </w:t>
      </w:r>
    </w:p>
    <w:p w14:paraId="4A0AEA35" w14:textId="77777777" w:rsidR="00283CA5" w:rsidRDefault="00283CA5" w:rsidP="00283CA5">
      <w:pPr>
        <w:pStyle w:val="aff9"/>
        <w:keepNext/>
        <w:keepLines/>
        <w:pBdr>
          <w:top w:val="none" w:sz="4" w:space="0" w:color="000000"/>
          <w:left w:val="none" w:sz="4" w:space="0" w:color="000000"/>
          <w:bottom w:val="none" w:sz="4" w:space="0" w:color="000000"/>
          <w:right w:val="none" w:sz="4" w:space="0" w:color="000000"/>
          <w:between w:val="none" w:sz="4" w:space="0" w:color="000000"/>
        </w:pBdr>
        <w:tabs>
          <w:tab w:val="left" w:pos="8728"/>
        </w:tabs>
        <w:spacing w:line="276" w:lineRule="auto"/>
        <w:jc w:val="center"/>
        <w:rPr>
          <w:b/>
          <w:bCs/>
        </w:rPr>
      </w:pPr>
    </w:p>
    <w:p w14:paraId="226B9673" w14:textId="14779139" w:rsidR="00283CA5" w:rsidRPr="00A72243" w:rsidRDefault="00283CA5" w:rsidP="00283CA5">
      <w:pPr>
        <w:pStyle w:val="aff9"/>
        <w:keepNext/>
        <w:keepLines/>
        <w:pBdr>
          <w:top w:val="none" w:sz="4" w:space="0" w:color="000000"/>
          <w:left w:val="none" w:sz="4" w:space="0" w:color="000000"/>
          <w:bottom w:val="none" w:sz="4" w:space="0" w:color="000000"/>
          <w:right w:val="none" w:sz="4" w:space="0" w:color="000000"/>
          <w:between w:val="none" w:sz="4" w:space="0" w:color="000000"/>
        </w:pBdr>
        <w:tabs>
          <w:tab w:val="left" w:pos="8728"/>
        </w:tabs>
        <w:spacing w:line="276" w:lineRule="auto"/>
        <w:jc w:val="center"/>
        <w:rPr>
          <w:b/>
          <w:bCs/>
        </w:rPr>
      </w:pPr>
      <w:r w:rsidRPr="00A72243">
        <w:rPr>
          <w:b/>
          <w:bCs/>
        </w:rPr>
        <w:t>Порядок и условия электронного документооборота</w:t>
      </w:r>
    </w:p>
    <w:p w14:paraId="1ADF54BD" w14:textId="77777777" w:rsidR="007F2FBF" w:rsidRPr="00A72243" w:rsidRDefault="007F2FBF" w:rsidP="007F2FBF">
      <w:pPr>
        <w:pStyle w:val="aff9"/>
        <w:keepNext/>
        <w:keepLines/>
        <w:pBdr>
          <w:top w:val="none" w:sz="4" w:space="0" w:color="000000"/>
          <w:left w:val="none" w:sz="4" w:space="0" w:color="000000"/>
          <w:bottom w:val="none" w:sz="4" w:space="0" w:color="000000"/>
          <w:right w:val="none" w:sz="4" w:space="0" w:color="000000"/>
          <w:between w:val="none" w:sz="4" w:space="0" w:color="000000"/>
        </w:pBdr>
        <w:tabs>
          <w:tab w:val="left" w:pos="8728"/>
        </w:tabs>
        <w:spacing w:line="276" w:lineRule="auto"/>
        <w:jc w:val="center"/>
        <w:rPr>
          <w:b/>
          <w:bCs/>
        </w:rPr>
      </w:pPr>
    </w:p>
    <w:p w14:paraId="277CAE6B" w14:textId="77777777" w:rsidR="00A0483D" w:rsidRPr="00A0483D" w:rsidRDefault="00A0483D" w:rsidP="00A0483D">
      <w:pPr>
        <w:pStyle w:val="aff9"/>
        <w:keepNext/>
        <w:keepLines/>
        <w:numPr>
          <w:ilvl w:val="0"/>
          <w:numId w:val="100"/>
        </w:numPr>
        <w:suppressAutoHyphens w:val="0"/>
        <w:ind w:left="0" w:firstLine="709"/>
        <w:contextualSpacing/>
        <w:jc w:val="both"/>
      </w:pPr>
      <w:r w:rsidRPr="00A0483D">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A0483D">
        <w:rPr>
          <w:snapToGrid w:val="0"/>
        </w:rPr>
        <w:t>квалифицированной электронной подписи</w:t>
      </w:r>
      <w:r w:rsidRPr="00A0483D">
        <w:t xml:space="preserve">. </w:t>
      </w:r>
    </w:p>
    <w:p w14:paraId="753C0932" w14:textId="77777777" w:rsidR="00A0483D" w:rsidRPr="00A0483D" w:rsidRDefault="00A0483D" w:rsidP="00A0483D">
      <w:pPr>
        <w:keepNext/>
        <w:keepLines/>
        <w:numPr>
          <w:ilvl w:val="0"/>
          <w:numId w:val="100"/>
        </w:numPr>
        <w:suppressAutoHyphens w:val="0"/>
        <w:autoSpaceDE w:val="0"/>
        <w:autoSpaceDN w:val="0"/>
        <w:ind w:left="0" w:firstLine="709"/>
        <w:jc w:val="both"/>
      </w:pPr>
      <w:r w:rsidRPr="00A0483D">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A0483D">
        <w:rPr>
          <w:rStyle w:val="a8"/>
          <w:lang w:val="en-US"/>
        </w:rPr>
        <w:t>https</w:t>
      </w:r>
      <w:r w:rsidRPr="00A0483D">
        <w:rPr>
          <w:rStyle w:val="a8"/>
        </w:rPr>
        <w:t>://</w:t>
      </w:r>
      <w:r w:rsidRPr="00A0483D">
        <w:rPr>
          <w:lang w:val="en-US"/>
        </w:rPr>
        <w:t>www</w:t>
      </w:r>
      <w:r w:rsidRPr="00A0483D">
        <w:t>.</w:t>
      </w:r>
      <w:r w:rsidRPr="00A0483D">
        <w:rPr>
          <w:lang w:val="en-US"/>
        </w:rPr>
        <w:t>nalog</w:t>
      </w:r>
      <w:r w:rsidRPr="00A0483D">
        <w:t>.</w:t>
      </w:r>
      <w:r w:rsidRPr="00A0483D">
        <w:rPr>
          <w:lang w:val="en-US"/>
        </w:rPr>
        <w:t>gov</w:t>
      </w:r>
      <w:r w:rsidRPr="00A0483D">
        <w:t>.</w:t>
      </w:r>
      <w:r w:rsidRPr="00A0483D">
        <w:rPr>
          <w:lang w:val="en-US"/>
        </w:rPr>
        <w:t>ru</w:t>
      </w:r>
      <w:r w:rsidRPr="00A0483D">
        <w:t>).</w:t>
      </w:r>
    </w:p>
    <w:p w14:paraId="1B39CA90" w14:textId="1C429D22" w:rsidR="00A0483D" w:rsidRPr="00A0483D" w:rsidRDefault="00A0483D" w:rsidP="00A0483D">
      <w:pPr>
        <w:pStyle w:val="aff9"/>
        <w:numPr>
          <w:ilvl w:val="0"/>
          <w:numId w:val="100"/>
        </w:numPr>
        <w:tabs>
          <w:tab w:val="clear" w:pos="720"/>
          <w:tab w:val="left" w:pos="142"/>
        </w:tabs>
        <w:suppressAutoHyphens w:val="0"/>
        <w:ind w:left="0" w:firstLine="709"/>
        <w:contextualSpacing/>
        <w:jc w:val="both"/>
      </w:pPr>
      <w:r w:rsidRPr="00A0483D">
        <w:t>В электронной форме Стороны составляют и подписывают квалифицированной электронной подписью следующие виды документов</w:t>
      </w:r>
      <w:r w:rsidRPr="00A0483D">
        <w:rPr>
          <w:i/>
        </w:rPr>
        <w:t xml:space="preserve"> (указать наименование вида документа в соответствии с условиями договора</w:t>
      </w:r>
      <w:r w:rsidR="0044512E">
        <w:rPr>
          <w:rStyle w:val="af9"/>
          <w:i/>
        </w:rPr>
        <w:footnoteReference w:id="31"/>
      </w:r>
      <w:r w:rsidRPr="00A0483D">
        <w:rPr>
          <w:i/>
          <w:color w:val="000000"/>
        </w:rPr>
        <w:t>)</w:t>
      </w:r>
      <w:r w:rsidRPr="00A0483D">
        <w:t>:</w:t>
      </w:r>
    </w:p>
    <w:p w14:paraId="131CB27C" w14:textId="77777777" w:rsidR="00A0483D" w:rsidRPr="00A0483D" w:rsidRDefault="00A0483D" w:rsidP="00A0483D">
      <w:pPr>
        <w:pStyle w:val="aff9"/>
        <w:tabs>
          <w:tab w:val="left" w:pos="142"/>
        </w:tabs>
        <w:ind w:left="0" w:firstLine="709"/>
        <w:jc w:val="both"/>
      </w:pPr>
      <w:r w:rsidRPr="00A0483D">
        <w:t>- Универсальный передаточный документ (УПД);</w:t>
      </w:r>
    </w:p>
    <w:p w14:paraId="4EF7ED0D" w14:textId="77777777" w:rsidR="00A0483D" w:rsidRPr="00A0483D" w:rsidRDefault="00A0483D" w:rsidP="00A0483D">
      <w:pPr>
        <w:pStyle w:val="aff9"/>
        <w:tabs>
          <w:tab w:val="left" w:pos="142"/>
        </w:tabs>
        <w:ind w:left="0" w:firstLine="709"/>
        <w:jc w:val="both"/>
      </w:pPr>
      <w:r w:rsidRPr="00A0483D">
        <w:t>- Универсальный корректировочный документ (УКД);</w:t>
      </w:r>
    </w:p>
    <w:p w14:paraId="0274B412" w14:textId="77777777" w:rsidR="00A0483D" w:rsidRPr="00A0483D" w:rsidRDefault="00A0483D" w:rsidP="00A0483D">
      <w:pPr>
        <w:pStyle w:val="aff9"/>
        <w:tabs>
          <w:tab w:val="left" w:pos="142"/>
        </w:tabs>
        <w:ind w:left="0" w:firstLine="709"/>
        <w:jc w:val="both"/>
        <w:rPr>
          <w:color w:val="000000"/>
        </w:rPr>
      </w:pPr>
      <w:r w:rsidRPr="00A0483D">
        <w:t xml:space="preserve">- </w:t>
      </w:r>
      <w:r w:rsidRPr="00A0483D">
        <w:rPr>
          <w:color w:val="000000"/>
        </w:rPr>
        <w:t>Товарная накладная ТОРГ-12;</w:t>
      </w:r>
    </w:p>
    <w:p w14:paraId="522CC96A" w14:textId="77777777" w:rsidR="00A0483D" w:rsidRPr="00A0483D" w:rsidRDefault="00A0483D" w:rsidP="00A0483D">
      <w:pPr>
        <w:pStyle w:val="aff9"/>
        <w:tabs>
          <w:tab w:val="left" w:pos="142"/>
        </w:tabs>
        <w:ind w:left="0" w:firstLine="709"/>
        <w:jc w:val="both"/>
      </w:pPr>
      <w:r w:rsidRPr="00A0483D">
        <w:t xml:space="preserve">- </w:t>
      </w:r>
      <w:r w:rsidRPr="00A0483D">
        <w:rPr>
          <w:color w:val="000000"/>
        </w:rPr>
        <w:t>Счет-фактура.</w:t>
      </w:r>
    </w:p>
    <w:p w14:paraId="1B37CE2A" w14:textId="77777777" w:rsidR="00A0483D" w:rsidRPr="00A0483D" w:rsidRDefault="00A0483D" w:rsidP="00A0483D">
      <w:pPr>
        <w:pStyle w:val="aff9"/>
        <w:ind w:left="0" w:firstLine="709"/>
        <w:jc w:val="both"/>
        <w:rPr>
          <w:color w:val="000000"/>
        </w:rPr>
      </w:pPr>
      <w:r w:rsidRPr="00A0483D">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sidRPr="00A0483D">
        <w:rPr>
          <w:i/>
        </w:rPr>
        <w:t>указать наименование вида документа в соответствии с условиями договора</w:t>
      </w:r>
      <w:r w:rsidRPr="00A0483D">
        <w:rPr>
          <w:i/>
          <w:color w:val="000000"/>
        </w:rPr>
        <w:t>, например, УПД</w:t>
      </w:r>
      <w:r w:rsidRPr="00A0483D">
        <w:rPr>
          <w:color w:val="000000"/>
        </w:rPr>
        <w:t>)</w:t>
      </w:r>
      <w:r w:rsidRPr="00A0483D">
        <w:t xml:space="preserve"> обязательны к заполнению поля в группе </w:t>
      </w:r>
      <w:r w:rsidRPr="00A0483D">
        <w:rPr>
          <w:color w:val="000000"/>
        </w:rPr>
        <w:t>«ИнфПолФХЖ1»:</w:t>
      </w:r>
    </w:p>
    <w:p w14:paraId="46ECE5E4" w14:textId="77777777" w:rsidR="00A0483D" w:rsidRPr="00A0483D" w:rsidRDefault="00A0483D" w:rsidP="00A0483D">
      <w:pPr>
        <w:pStyle w:val="aff9"/>
        <w:ind w:left="0" w:firstLine="709"/>
        <w:jc w:val="both"/>
        <w:rPr>
          <w:color w:val="000000"/>
        </w:rPr>
      </w:pPr>
      <w:r w:rsidRPr="00A0483D">
        <w:t xml:space="preserve">- элемента </w:t>
      </w:r>
      <w:r w:rsidRPr="00A0483D">
        <w:rPr>
          <w:color w:val="000000"/>
        </w:rPr>
        <w:t>«</w:t>
      </w:r>
      <w:proofErr w:type="spellStart"/>
      <w:r w:rsidRPr="00A0483D">
        <w:rPr>
          <w:color w:val="000000"/>
        </w:rPr>
        <w:t>ТекстИнф</w:t>
      </w:r>
      <w:proofErr w:type="spellEnd"/>
      <w:r w:rsidRPr="00A0483D">
        <w:rPr>
          <w:color w:val="000000"/>
        </w:rPr>
        <w:t>»:</w:t>
      </w:r>
    </w:p>
    <w:p w14:paraId="093C445B" w14:textId="77777777" w:rsidR="00A0483D" w:rsidRPr="00A0483D" w:rsidRDefault="00A0483D" w:rsidP="00A0483D">
      <w:pPr>
        <w:pStyle w:val="aff9"/>
        <w:ind w:left="0" w:firstLine="709"/>
        <w:jc w:val="both"/>
        <w:rPr>
          <w:color w:val="000000"/>
        </w:rPr>
      </w:pPr>
      <w:r w:rsidRPr="00A0483D">
        <w:rPr>
          <w:color w:val="000000"/>
        </w:rPr>
        <w:t>в поле «</w:t>
      </w:r>
      <w:proofErr w:type="spellStart"/>
      <w:r w:rsidRPr="00A0483D">
        <w:rPr>
          <w:color w:val="000000"/>
        </w:rPr>
        <w:t>Идентиф</w:t>
      </w:r>
      <w:proofErr w:type="spellEnd"/>
      <w:r w:rsidRPr="00A0483D">
        <w:rPr>
          <w:color w:val="000000"/>
        </w:rPr>
        <w:t>» указать «</w:t>
      </w:r>
      <w:proofErr w:type="spellStart"/>
      <w:r w:rsidRPr="00A0483D">
        <w:rPr>
          <w:color w:val="000000"/>
        </w:rPr>
        <w:t>КодБЕ</w:t>
      </w:r>
      <w:proofErr w:type="spellEnd"/>
      <w:r w:rsidRPr="00A0483D">
        <w:rPr>
          <w:color w:val="000000"/>
        </w:rPr>
        <w:t>»;</w:t>
      </w:r>
    </w:p>
    <w:p w14:paraId="68171971" w14:textId="77777777" w:rsidR="00A0483D" w:rsidRPr="00A0483D" w:rsidRDefault="00A0483D" w:rsidP="00A0483D">
      <w:pPr>
        <w:pStyle w:val="aff9"/>
        <w:ind w:left="0" w:firstLine="709"/>
        <w:jc w:val="both"/>
        <w:rPr>
          <w:color w:val="000000"/>
        </w:rPr>
      </w:pPr>
      <w:r w:rsidRPr="00A0483D">
        <w:rPr>
          <w:color w:val="000000"/>
        </w:rPr>
        <w:t>в поле «</w:t>
      </w:r>
      <w:proofErr w:type="spellStart"/>
      <w:r w:rsidRPr="00A0483D">
        <w:rPr>
          <w:color w:val="000000"/>
        </w:rPr>
        <w:t>Значен</w:t>
      </w:r>
      <w:proofErr w:type="spellEnd"/>
      <w:r w:rsidRPr="00A0483D">
        <w:rPr>
          <w:color w:val="000000"/>
        </w:rPr>
        <w:t>» указать значение кода БЕ</w:t>
      </w:r>
      <w:r w:rsidRPr="00A0483D">
        <w:rPr>
          <w:color w:val="000000"/>
          <w:vertAlign w:val="superscript"/>
        </w:rPr>
        <w:footnoteReference w:id="32"/>
      </w:r>
      <w:r w:rsidRPr="00A0483D">
        <w:rPr>
          <w:color w:val="000000"/>
        </w:rPr>
        <w:t>.</w:t>
      </w:r>
    </w:p>
    <w:p w14:paraId="593801B4" w14:textId="77777777" w:rsidR="00A0483D" w:rsidRPr="00A0483D" w:rsidRDefault="00A0483D" w:rsidP="00A0483D">
      <w:pPr>
        <w:pStyle w:val="aff9"/>
        <w:ind w:left="0" w:firstLine="709"/>
        <w:jc w:val="both"/>
        <w:rPr>
          <w:color w:val="000000"/>
        </w:rPr>
      </w:pPr>
      <w:r w:rsidRPr="00A0483D">
        <w:t xml:space="preserve">- элемента основания передачи </w:t>
      </w:r>
      <w:r w:rsidRPr="00A0483D">
        <w:rPr>
          <w:color w:val="000000"/>
        </w:rPr>
        <w:t>«</w:t>
      </w:r>
      <w:proofErr w:type="spellStart"/>
      <w:r w:rsidRPr="00A0483D">
        <w:rPr>
          <w:color w:val="000000"/>
        </w:rPr>
        <w:t>ОснПер</w:t>
      </w:r>
      <w:proofErr w:type="spellEnd"/>
      <w:r w:rsidRPr="00A0483D">
        <w:rPr>
          <w:color w:val="000000"/>
        </w:rPr>
        <w:t>»:</w:t>
      </w:r>
    </w:p>
    <w:p w14:paraId="54A647AE" w14:textId="77777777" w:rsidR="00A0483D" w:rsidRPr="00A0483D" w:rsidRDefault="00A0483D" w:rsidP="00A0483D">
      <w:pPr>
        <w:pStyle w:val="aff9"/>
        <w:ind w:left="0" w:firstLine="709"/>
        <w:jc w:val="both"/>
        <w:rPr>
          <w:color w:val="000000"/>
        </w:rPr>
      </w:pPr>
      <w:r w:rsidRPr="00A0483D">
        <w:rPr>
          <w:color w:val="000000"/>
        </w:rPr>
        <w:t>в поле «</w:t>
      </w:r>
      <w:proofErr w:type="spellStart"/>
      <w:r w:rsidRPr="00A0483D">
        <w:rPr>
          <w:color w:val="000000"/>
        </w:rPr>
        <w:t>НаимОсн</w:t>
      </w:r>
      <w:proofErr w:type="spellEnd"/>
      <w:r w:rsidRPr="00A0483D">
        <w:rPr>
          <w:color w:val="000000"/>
        </w:rPr>
        <w:t>» указать «Договор»;</w:t>
      </w:r>
    </w:p>
    <w:p w14:paraId="0A18D0A1" w14:textId="77777777" w:rsidR="00A0483D" w:rsidRPr="00A0483D" w:rsidRDefault="00A0483D" w:rsidP="00A0483D">
      <w:pPr>
        <w:pStyle w:val="aff9"/>
        <w:ind w:left="0" w:firstLine="709"/>
        <w:jc w:val="both"/>
        <w:rPr>
          <w:color w:val="000000"/>
        </w:rPr>
      </w:pPr>
      <w:r w:rsidRPr="00A0483D">
        <w:rPr>
          <w:color w:val="000000"/>
        </w:rPr>
        <w:t>в поле "</w:t>
      </w:r>
      <w:proofErr w:type="spellStart"/>
      <w:r w:rsidRPr="00A0483D">
        <w:rPr>
          <w:color w:val="000000"/>
        </w:rPr>
        <w:t>НомерОсн</w:t>
      </w:r>
      <w:proofErr w:type="spellEnd"/>
      <w:r w:rsidRPr="00A0483D">
        <w:rPr>
          <w:color w:val="000000"/>
        </w:rPr>
        <w:t>" указать номер Договора:</w:t>
      </w:r>
    </w:p>
    <w:p w14:paraId="750871F9" w14:textId="77777777" w:rsidR="00A0483D" w:rsidRPr="00A0483D" w:rsidRDefault="00A0483D" w:rsidP="00A0483D">
      <w:pPr>
        <w:pStyle w:val="aff9"/>
        <w:ind w:left="0" w:firstLine="709"/>
        <w:jc w:val="both"/>
        <w:rPr>
          <w:color w:val="000000"/>
        </w:rPr>
      </w:pPr>
      <w:r w:rsidRPr="00A0483D">
        <w:rPr>
          <w:color w:val="000000"/>
        </w:rPr>
        <w:t>в поле "</w:t>
      </w:r>
      <w:proofErr w:type="spellStart"/>
      <w:r w:rsidRPr="00A0483D">
        <w:rPr>
          <w:color w:val="000000"/>
        </w:rPr>
        <w:t>ДатаОсн</w:t>
      </w:r>
      <w:proofErr w:type="spellEnd"/>
      <w:r w:rsidRPr="00A0483D">
        <w:rPr>
          <w:color w:val="000000"/>
        </w:rPr>
        <w:t>" указать дату Договора.</w:t>
      </w:r>
    </w:p>
    <w:p w14:paraId="60095437" w14:textId="77777777" w:rsidR="00A0483D" w:rsidRPr="00A0483D" w:rsidRDefault="00A0483D" w:rsidP="00A0483D">
      <w:pPr>
        <w:pStyle w:val="aff9"/>
        <w:ind w:left="0" w:firstLine="709"/>
        <w:jc w:val="both"/>
      </w:pPr>
      <w:r w:rsidRPr="00A0483D">
        <w:t>Иные документы, предусмотренные условиями настоящего договора (</w:t>
      </w:r>
      <w:r w:rsidRPr="00A0483D">
        <w:rPr>
          <w:i/>
        </w:rPr>
        <w:t>указать наименование вида документа в соответствии с условиями договора, например, счет, расчет, отчет исполнителя и т.д.</w:t>
      </w:r>
      <w:r w:rsidRPr="00A0483D">
        <w:t xml:space="preserve">), формируются в формате </w:t>
      </w:r>
      <w:r w:rsidRPr="00A0483D">
        <w:rPr>
          <w:lang w:val="en-US"/>
        </w:rPr>
        <w:t>pdf</w:t>
      </w:r>
      <w:r w:rsidRPr="00A0483D">
        <w:t>. и передаются только в комплекте с формализованными документами.</w:t>
      </w:r>
    </w:p>
    <w:p w14:paraId="60F0BE6F" w14:textId="77777777" w:rsidR="00A0483D" w:rsidRPr="00A0483D" w:rsidRDefault="00A0483D" w:rsidP="00A0483D">
      <w:pPr>
        <w:pStyle w:val="aff9"/>
        <w:numPr>
          <w:ilvl w:val="0"/>
          <w:numId w:val="100"/>
        </w:numPr>
        <w:tabs>
          <w:tab w:val="clear" w:pos="720"/>
        </w:tabs>
        <w:ind w:left="0" w:firstLine="709"/>
        <w:contextualSpacing/>
        <w:jc w:val="both"/>
      </w:pPr>
      <w:r w:rsidRPr="00A0483D">
        <w:lastRenderedPageBreak/>
        <w:t xml:space="preserve">Направление, получение, подписание и обмен первичными документами происходит в электронном виде с использованием </w:t>
      </w:r>
      <w:r w:rsidRPr="00A0483D">
        <w:rPr>
          <w:snapToGrid w:val="0"/>
        </w:rPr>
        <w:t>квалифицированной электронной подписи</w:t>
      </w:r>
      <w:r w:rsidRPr="00A0483D">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A0483D">
        <w:rPr>
          <w:snapToGrid w:val="0"/>
        </w:rPr>
        <w:t>квалифицированной электронной подписью</w:t>
      </w:r>
      <w:r w:rsidRPr="00A0483D">
        <w:t xml:space="preserve"> приравниваются к первичным документам бухгалтерского учета, подписанными уполномоченными лицами Сторон на бумажном носителе.</w:t>
      </w:r>
    </w:p>
    <w:p w14:paraId="0EC69D37" w14:textId="77777777" w:rsidR="00A0483D" w:rsidRPr="00A0483D" w:rsidRDefault="00A0483D" w:rsidP="00A0483D">
      <w:pPr>
        <w:pStyle w:val="aff9"/>
        <w:numPr>
          <w:ilvl w:val="0"/>
          <w:numId w:val="100"/>
        </w:numPr>
        <w:tabs>
          <w:tab w:val="clear" w:pos="720"/>
          <w:tab w:val="left" w:pos="709"/>
        </w:tabs>
        <w:ind w:left="0" w:firstLine="709"/>
        <w:contextualSpacing/>
        <w:jc w:val="both"/>
      </w:pPr>
      <w:r w:rsidRPr="00A0483D">
        <w:rPr>
          <w:snapToGrid w:val="0"/>
        </w:rPr>
        <w:t>Квалифицированная электронная подпись</w:t>
      </w:r>
      <w:r w:rsidRPr="00A0483D">
        <w:t xml:space="preserve"> документа признается равнозначной собственноручной подписи уполномоченных лиц – владельцев сертификата </w:t>
      </w:r>
      <w:r w:rsidRPr="00A0483D">
        <w:rPr>
          <w:snapToGrid w:val="0"/>
        </w:rPr>
        <w:t>квалифицированной электронной подписи</w:t>
      </w:r>
      <w:r w:rsidRPr="00A0483D">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748A083D" w14:textId="77777777" w:rsidR="00A0483D" w:rsidRPr="00A0483D" w:rsidRDefault="00A0483D" w:rsidP="00A0483D">
      <w:pPr>
        <w:pStyle w:val="aff9"/>
        <w:numPr>
          <w:ilvl w:val="0"/>
          <w:numId w:val="100"/>
        </w:numPr>
        <w:tabs>
          <w:tab w:val="clear" w:pos="720"/>
          <w:tab w:val="left" w:pos="709"/>
        </w:tabs>
        <w:ind w:left="0" w:firstLine="709"/>
        <w:contextualSpacing/>
        <w:jc w:val="both"/>
      </w:pPr>
      <w:r w:rsidRPr="00A0483D">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6E6B1461" w14:textId="77777777" w:rsidR="00A0483D" w:rsidRPr="00A0483D" w:rsidRDefault="00A0483D" w:rsidP="00A0483D">
      <w:pPr>
        <w:pStyle w:val="aff9"/>
        <w:numPr>
          <w:ilvl w:val="0"/>
          <w:numId w:val="100"/>
        </w:numPr>
        <w:tabs>
          <w:tab w:val="clear" w:pos="720"/>
          <w:tab w:val="left" w:pos="709"/>
        </w:tabs>
        <w:ind w:left="0" w:firstLine="709"/>
        <w:contextualSpacing/>
        <w:jc w:val="both"/>
      </w:pPr>
      <w:r w:rsidRPr="00A0483D">
        <w:t xml:space="preserve">Каждая из Сторон несет ответственность за обеспечение конфиденциальности ключей </w:t>
      </w:r>
      <w:r w:rsidRPr="00A0483D">
        <w:rPr>
          <w:snapToGrid w:val="0"/>
        </w:rPr>
        <w:t>квалифицированной электронной подписи</w:t>
      </w:r>
      <w:r w:rsidRPr="00A0483D">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CF9AFC5" w14:textId="77777777" w:rsidR="00A0483D" w:rsidRPr="00A0483D" w:rsidRDefault="00A0483D" w:rsidP="00A0483D">
      <w:pPr>
        <w:pStyle w:val="aff9"/>
        <w:numPr>
          <w:ilvl w:val="0"/>
          <w:numId w:val="100"/>
        </w:numPr>
        <w:tabs>
          <w:tab w:val="clear" w:pos="720"/>
          <w:tab w:val="left" w:pos="709"/>
        </w:tabs>
        <w:ind w:left="0" w:firstLine="709"/>
        <w:contextualSpacing/>
        <w:jc w:val="both"/>
      </w:pPr>
      <w:r w:rsidRPr="00A0483D">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A0483D">
        <w:rPr>
          <w:snapToGrid w:val="0"/>
        </w:rPr>
        <w:t>квалифицированной электронной подписью</w:t>
      </w:r>
      <w:r w:rsidRPr="00A0483D">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1D8ED03" w14:textId="77777777" w:rsidR="00A0483D" w:rsidRPr="00A0483D" w:rsidRDefault="00A0483D" w:rsidP="00A0483D">
      <w:pPr>
        <w:pStyle w:val="aff9"/>
        <w:numPr>
          <w:ilvl w:val="0"/>
          <w:numId w:val="100"/>
        </w:numPr>
        <w:tabs>
          <w:tab w:val="clear" w:pos="720"/>
          <w:tab w:val="left" w:pos="709"/>
        </w:tabs>
        <w:ind w:left="0" w:firstLine="709"/>
        <w:contextualSpacing/>
        <w:jc w:val="both"/>
      </w:pPr>
      <w:r w:rsidRPr="00A0483D">
        <w:t>В отношениях, не урегулированных настоящим Приложением, Стороны руководствуются законодательством Российской Федерации.</w:t>
      </w:r>
    </w:p>
    <w:p w14:paraId="3A5422FD" w14:textId="49B88C5E" w:rsidR="00124A99" w:rsidRDefault="00124A99" w:rsidP="00124A99">
      <w:pPr>
        <w:pStyle w:val="aff9"/>
        <w:widowControl w:val="0"/>
        <w:tabs>
          <w:tab w:val="left" w:pos="1698"/>
        </w:tabs>
        <w:suppressAutoHyphens w:val="0"/>
        <w:autoSpaceDE w:val="0"/>
        <w:autoSpaceDN w:val="0"/>
        <w:spacing w:line="276" w:lineRule="auto"/>
        <w:ind w:left="967" w:right="-1"/>
        <w:jc w:val="both"/>
        <w:rPr>
          <w:sz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4754"/>
      </w:tblGrid>
      <w:tr w:rsidR="00864F79" w:rsidRPr="00A72243" w14:paraId="15BBD7CA" w14:textId="77777777" w:rsidTr="00CC5044">
        <w:trPr>
          <w:trHeight w:val="1980"/>
        </w:trPr>
        <w:tc>
          <w:tcPr>
            <w:tcW w:w="5311" w:type="dxa"/>
            <w:tcBorders>
              <w:top w:val="nil"/>
              <w:left w:val="nil"/>
              <w:bottom w:val="nil"/>
              <w:right w:val="nil"/>
            </w:tcBorders>
          </w:tcPr>
          <w:p w14:paraId="5A00DD61" w14:textId="77777777" w:rsidR="00864F79" w:rsidRPr="00A72243" w:rsidRDefault="00864F79" w:rsidP="00CC5044">
            <w:pPr>
              <w:rPr>
                <w:b/>
              </w:rPr>
            </w:pPr>
            <w:r w:rsidRPr="00A72243">
              <w:rPr>
                <w:b/>
              </w:rPr>
              <w:t>Покупатель:</w:t>
            </w:r>
          </w:p>
          <w:p w14:paraId="6E39B584" w14:textId="77777777" w:rsidR="00864F79" w:rsidRPr="00A72243" w:rsidRDefault="00864F79" w:rsidP="00CC5044"/>
          <w:p w14:paraId="36F57CA5" w14:textId="77777777" w:rsidR="00864F79" w:rsidRPr="00A72243" w:rsidRDefault="00864F79" w:rsidP="00CC5044"/>
          <w:p w14:paraId="02BB8ACE" w14:textId="77777777" w:rsidR="00864F79" w:rsidRPr="00A72243" w:rsidRDefault="00864F79" w:rsidP="00CC5044">
            <w:r w:rsidRPr="00A72243">
              <w:t xml:space="preserve">_______________________ </w:t>
            </w:r>
          </w:p>
          <w:p w14:paraId="6FC8B189" w14:textId="77777777" w:rsidR="00864F79" w:rsidRPr="00A72243" w:rsidRDefault="00864F79" w:rsidP="00CC5044">
            <w:proofErr w:type="spellStart"/>
            <w:r w:rsidRPr="00A72243">
              <w:t>мп</w:t>
            </w:r>
            <w:proofErr w:type="spellEnd"/>
          </w:p>
        </w:tc>
        <w:tc>
          <w:tcPr>
            <w:tcW w:w="4754" w:type="dxa"/>
            <w:tcBorders>
              <w:top w:val="nil"/>
              <w:left w:val="nil"/>
              <w:bottom w:val="nil"/>
              <w:right w:val="nil"/>
            </w:tcBorders>
          </w:tcPr>
          <w:p w14:paraId="014FD787" w14:textId="77777777" w:rsidR="00864F79" w:rsidRPr="00A72243" w:rsidRDefault="00864F79" w:rsidP="00CC5044">
            <w:pPr>
              <w:rPr>
                <w:b/>
              </w:rPr>
            </w:pPr>
            <w:r w:rsidRPr="00A72243">
              <w:rPr>
                <w:b/>
              </w:rPr>
              <w:t>Поставщик:</w:t>
            </w:r>
          </w:p>
          <w:p w14:paraId="6F0BF8BB" w14:textId="77777777" w:rsidR="00864F79" w:rsidRPr="00A72243" w:rsidRDefault="00864F79" w:rsidP="00CC5044"/>
          <w:p w14:paraId="395221F6" w14:textId="77777777" w:rsidR="00864F79" w:rsidRPr="00A72243" w:rsidRDefault="00864F79" w:rsidP="00CC5044"/>
          <w:p w14:paraId="1EED9B55" w14:textId="77777777" w:rsidR="00864F79" w:rsidRPr="00A72243" w:rsidRDefault="00864F79" w:rsidP="00CC5044">
            <w:r w:rsidRPr="00A72243">
              <w:t xml:space="preserve">_______________________ </w:t>
            </w:r>
          </w:p>
          <w:p w14:paraId="1C6CD1DD" w14:textId="77777777" w:rsidR="00864F79" w:rsidRPr="00A72243" w:rsidRDefault="00864F79" w:rsidP="00CC5044">
            <w:proofErr w:type="spellStart"/>
            <w:r w:rsidRPr="00A72243">
              <w:t>мп</w:t>
            </w:r>
            <w:proofErr w:type="spellEnd"/>
          </w:p>
        </w:tc>
      </w:tr>
    </w:tbl>
    <w:p w14:paraId="085FB073" w14:textId="77777777" w:rsidR="00864F79" w:rsidRPr="00A816C8" w:rsidRDefault="00864F79" w:rsidP="00A816C8">
      <w:pPr>
        <w:pStyle w:val="aff9"/>
        <w:widowControl w:val="0"/>
        <w:tabs>
          <w:tab w:val="left" w:pos="1698"/>
        </w:tabs>
        <w:suppressAutoHyphens w:val="0"/>
        <w:autoSpaceDE w:val="0"/>
        <w:autoSpaceDN w:val="0"/>
        <w:ind w:left="967" w:firstLine="709"/>
        <w:jc w:val="both"/>
      </w:pPr>
    </w:p>
    <w:p w14:paraId="4641C2DB" w14:textId="77777777" w:rsidR="00124A99" w:rsidRDefault="00124A99" w:rsidP="00124A99">
      <w:pPr>
        <w:pStyle w:val="aff9"/>
        <w:widowControl w:val="0"/>
        <w:tabs>
          <w:tab w:val="left" w:pos="1134"/>
        </w:tabs>
        <w:suppressAutoHyphens w:val="0"/>
        <w:autoSpaceDE w:val="0"/>
        <w:autoSpaceDN w:val="0"/>
        <w:spacing w:line="268" w:lineRule="auto"/>
        <w:ind w:left="258" w:right="-1"/>
        <w:jc w:val="both"/>
        <w:rPr>
          <w:sz w:val="28"/>
        </w:rPr>
      </w:pPr>
    </w:p>
    <w:p w14:paraId="5D3F71DB" w14:textId="77777777" w:rsidR="00124A99" w:rsidRDefault="00124A99" w:rsidP="008C3327">
      <w:pPr>
        <w:suppressAutoHyphens w:val="0"/>
        <w:jc w:val="right"/>
      </w:pPr>
    </w:p>
    <w:p w14:paraId="65FFBE3D" w14:textId="77777777" w:rsidR="00124A99" w:rsidRDefault="00124A99" w:rsidP="008C3327">
      <w:pPr>
        <w:suppressAutoHyphens w:val="0"/>
        <w:jc w:val="right"/>
      </w:pPr>
    </w:p>
    <w:p w14:paraId="1F3228A4" w14:textId="77777777" w:rsidR="00124A99" w:rsidRDefault="00124A99" w:rsidP="008C3327">
      <w:pPr>
        <w:suppressAutoHyphens w:val="0"/>
        <w:jc w:val="right"/>
      </w:pPr>
    </w:p>
    <w:p w14:paraId="624DE66E" w14:textId="77777777" w:rsidR="00124A99" w:rsidRDefault="00124A99" w:rsidP="008C3327">
      <w:pPr>
        <w:suppressAutoHyphens w:val="0"/>
        <w:jc w:val="right"/>
      </w:pPr>
    </w:p>
    <w:p w14:paraId="7757D646" w14:textId="77777777" w:rsidR="00864F79" w:rsidRPr="00864F79" w:rsidRDefault="00864F79" w:rsidP="00864F79">
      <w:pPr>
        <w:suppressAutoHyphens w:val="0"/>
        <w:jc w:val="right"/>
      </w:pPr>
      <w:r w:rsidRPr="00864F79">
        <w:lastRenderedPageBreak/>
        <w:t>Приложение № 8</w:t>
      </w:r>
    </w:p>
    <w:p w14:paraId="7FC4425F" w14:textId="77777777" w:rsidR="00864F79" w:rsidRPr="00BE26E2" w:rsidRDefault="00864F79" w:rsidP="00864F79">
      <w:pPr>
        <w:tabs>
          <w:tab w:val="left" w:pos="142"/>
        </w:tabs>
        <w:ind w:firstLine="709"/>
        <w:jc w:val="right"/>
      </w:pPr>
      <w:r w:rsidRPr="00864F79">
        <w:t>к Договору поставки № _____________</w:t>
      </w:r>
    </w:p>
    <w:p w14:paraId="27333BF6" w14:textId="77777777" w:rsidR="00864F79" w:rsidRPr="00864F79" w:rsidRDefault="00864F79" w:rsidP="00864F79">
      <w:pPr>
        <w:tabs>
          <w:tab w:val="left" w:pos="142"/>
        </w:tabs>
        <w:ind w:firstLine="709"/>
        <w:jc w:val="right"/>
      </w:pPr>
      <w:r w:rsidRPr="00864F79">
        <w:t xml:space="preserve">    от «__</w:t>
      </w:r>
      <w:proofErr w:type="gramStart"/>
      <w:r w:rsidRPr="00864F79">
        <w:t>_»_</w:t>
      </w:r>
      <w:proofErr w:type="gramEnd"/>
      <w:r w:rsidRPr="00864F79">
        <w:t>________ 2024 г.</w:t>
      </w:r>
    </w:p>
    <w:p w14:paraId="7390132C" w14:textId="77777777" w:rsidR="00864F79" w:rsidRPr="00864F79" w:rsidRDefault="00864F79" w:rsidP="00864F79">
      <w:pPr>
        <w:pStyle w:val="Style3"/>
        <w:widowControl/>
        <w:suppressAutoHyphens/>
        <w:ind w:right="10"/>
        <w:rPr>
          <w:rStyle w:val="FontStyle12"/>
          <w:rFonts w:eastAsia="MS Mincho"/>
          <w:b/>
          <w:sz w:val="24"/>
          <w:szCs w:val="24"/>
        </w:rPr>
      </w:pPr>
    </w:p>
    <w:p w14:paraId="793C71C5" w14:textId="77777777" w:rsidR="00864F79" w:rsidRPr="00864F79" w:rsidRDefault="00864F79" w:rsidP="00864F79">
      <w:pPr>
        <w:pStyle w:val="Style3"/>
        <w:widowControl/>
        <w:suppressAutoHyphens/>
        <w:ind w:right="10"/>
        <w:rPr>
          <w:rStyle w:val="FontStyle12"/>
          <w:rFonts w:eastAsia="MS Mincho"/>
          <w:b/>
          <w:sz w:val="24"/>
          <w:szCs w:val="24"/>
        </w:rPr>
      </w:pPr>
    </w:p>
    <w:p w14:paraId="1EE59D43" w14:textId="77777777" w:rsidR="00864F79" w:rsidRPr="00864F79" w:rsidRDefault="00864F79" w:rsidP="00864F79">
      <w:pPr>
        <w:pStyle w:val="Style3"/>
        <w:widowControl/>
        <w:suppressAutoHyphens/>
        <w:ind w:firstLine="709"/>
        <w:jc w:val="center"/>
        <w:rPr>
          <w:rStyle w:val="FontStyle12"/>
          <w:rFonts w:eastAsia="MS Mincho"/>
          <w:b/>
          <w:sz w:val="24"/>
          <w:szCs w:val="24"/>
        </w:rPr>
      </w:pPr>
      <w:r w:rsidRPr="00864F79">
        <w:rPr>
          <w:rStyle w:val="FontStyle12"/>
          <w:rFonts w:eastAsia="MS Mincho"/>
          <w:b/>
          <w:sz w:val="24"/>
          <w:szCs w:val="24"/>
        </w:rPr>
        <w:t>НАЛОГОВАЯ ОГОВОРКА</w:t>
      </w:r>
    </w:p>
    <w:p w14:paraId="69CECF35" w14:textId="77777777" w:rsidR="00864F79" w:rsidRPr="00864F79" w:rsidRDefault="00864F79" w:rsidP="00864F79">
      <w:pPr>
        <w:pStyle w:val="Style3"/>
        <w:widowControl/>
        <w:suppressAutoHyphens/>
        <w:ind w:firstLine="709"/>
        <w:jc w:val="center"/>
        <w:rPr>
          <w:rStyle w:val="FontStyle12"/>
          <w:rFonts w:eastAsia="MS Mincho"/>
          <w:b/>
          <w:sz w:val="24"/>
          <w:szCs w:val="24"/>
        </w:rPr>
      </w:pPr>
    </w:p>
    <w:p w14:paraId="3DF0031D" w14:textId="77777777" w:rsidR="00864F79" w:rsidRPr="00BE26E2" w:rsidRDefault="00864F79" w:rsidP="00864F79">
      <w:pPr>
        <w:pStyle w:val="Style2"/>
        <w:widowControl/>
        <w:spacing w:line="240" w:lineRule="auto"/>
        <w:ind w:firstLine="709"/>
        <w:jc w:val="both"/>
      </w:pPr>
      <w:r w:rsidRPr="00864F79">
        <w:rPr>
          <w:rStyle w:val="FontStyle12"/>
          <w:sz w:val="24"/>
          <w:szCs w:val="24"/>
        </w:rPr>
        <w:t>1</w:t>
      </w:r>
      <w:r w:rsidRPr="00864F79">
        <w:t xml:space="preserve">. Поставщик на момент заключения и/или при исполнении Договора от </w:t>
      </w:r>
      <w:r w:rsidRPr="00864F79">
        <w:br/>
        <w:t xml:space="preserve"> «___» ______ 2024 г. № _______</w:t>
      </w:r>
      <w:r w:rsidRPr="00BE26E2">
        <w:t xml:space="preserve"> заключенного с Покупателем, гарантирует (заверяет), что:</w:t>
      </w:r>
    </w:p>
    <w:p w14:paraId="3BB447BA" w14:textId="77777777" w:rsidR="00864F79" w:rsidRPr="00864F79" w:rsidRDefault="00864F79" w:rsidP="00864F79">
      <w:pPr>
        <w:pStyle w:val="Style1"/>
        <w:widowControl/>
        <w:spacing w:line="240" w:lineRule="auto"/>
        <w:ind w:firstLine="709"/>
        <w:rPr>
          <w:rStyle w:val="FontStyle12"/>
          <w:sz w:val="24"/>
          <w:szCs w:val="24"/>
        </w:rPr>
      </w:pPr>
      <w:r w:rsidRPr="00864F79">
        <w:t>Поставщик является надлежащим образом созданным юридическим лицом, действующим в соответствии с законодательством Российской Федерации;</w:t>
      </w:r>
    </w:p>
    <w:p w14:paraId="0E307C65" w14:textId="77777777" w:rsidR="00864F79" w:rsidRPr="00864F79" w:rsidRDefault="00864F79" w:rsidP="00864F79">
      <w:pPr>
        <w:pStyle w:val="Style1"/>
        <w:widowControl/>
        <w:spacing w:line="240" w:lineRule="auto"/>
        <w:ind w:firstLine="709"/>
        <w:rPr>
          <w:rStyle w:val="FontStyle12"/>
          <w:sz w:val="24"/>
          <w:szCs w:val="24"/>
        </w:rPr>
      </w:pPr>
      <w:r w:rsidRPr="00864F79">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520EFA7" w14:textId="77777777" w:rsidR="00864F79" w:rsidRPr="00864F79" w:rsidRDefault="00864F79" w:rsidP="00864F79">
      <w:pPr>
        <w:pStyle w:val="Style1"/>
        <w:widowControl/>
        <w:spacing w:line="240" w:lineRule="auto"/>
        <w:ind w:firstLine="709"/>
        <w:rPr>
          <w:rStyle w:val="FontStyle12"/>
          <w:sz w:val="24"/>
          <w:szCs w:val="24"/>
        </w:rPr>
      </w:pPr>
      <w:r w:rsidRPr="00864F79">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B96C605" w14:textId="77777777" w:rsidR="00864F79" w:rsidRPr="00864F79" w:rsidRDefault="00864F79" w:rsidP="00864F79">
      <w:pPr>
        <w:pStyle w:val="Style1"/>
        <w:widowControl/>
        <w:spacing w:line="240" w:lineRule="auto"/>
        <w:ind w:firstLine="709"/>
        <w:rPr>
          <w:rStyle w:val="FontStyle12"/>
          <w:sz w:val="24"/>
          <w:szCs w:val="24"/>
        </w:rPr>
      </w:pPr>
      <w:r w:rsidRPr="00864F79">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237541B" w14:textId="77777777" w:rsidR="00864F79" w:rsidRPr="00864F79" w:rsidRDefault="00864F79" w:rsidP="00864F79">
      <w:pPr>
        <w:pStyle w:val="Style1"/>
        <w:widowControl/>
        <w:spacing w:line="240" w:lineRule="auto"/>
        <w:ind w:firstLine="709"/>
        <w:rPr>
          <w:rStyle w:val="FontStyle12"/>
          <w:sz w:val="24"/>
          <w:szCs w:val="24"/>
        </w:rPr>
      </w:pPr>
      <w:r w:rsidRPr="00864F79">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FA262AF" w14:textId="77777777" w:rsidR="00864F79" w:rsidRPr="00864F79" w:rsidRDefault="00864F79" w:rsidP="00864F79">
      <w:pPr>
        <w:pStyle w:val="Style1"/>
        <w:widowControl/>
        <w:spacing w:line="240" w:lineRule="auto"/>
        <w:ind w:firstLine="709"/>
        <w:rPr>
          <w:rStyle w:val="FontStyle12"/>
          <w:sz w:val="24"/>
          <w:szCs w:val="24"/>
        </w:rPr>
      </w:pPr>
      <w:r w:rsidRPr="00864F79">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63B08301" w14:textId="77777777" w:rsidR="00864F79" w:rsidRPr="00864F79" w:rsidRDefault="00864F79" w:rsidP="00864F79">
      <w:pPr>
        <w:pStyle w:val="Style1"/>
        <w:widowControl/>
        <w:spacing w:line="240" w:lineRule="auto"/>
        <w:ind w:firstLine="709"/>
        <w:rPr>
          <w:rStyle w:val="FontStyle12"/>
          <w:sz w:val="24"/>
          <w:szCs w:val="24"/>
        </w:rPr>
      </w:pPr>
      <w:r w:rsidRPr="00864F79">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59E9662" w14:textId="77777777" w:rsidR="00864F79" w:rsidRPr="00864F79" w:rsidRDefault="00864F79" w:rsidP="00864F79">
      <w:pPr>
        <w:pStyle w:val="Style1"/>
        <w:widowControl/>
        <w:spacing w:line="240" w:lineRule="auto"/>
        <w:ind w:firstLine="709"/>
        <w:rPr>
          <w:rStyle w:val="FontStyle12"/>
          <w:sz w:val="24"/>
          <w:szCs w:val="24"/>
        </w:rPr>
      </w:pPr>
      <w:r w:rsidRPr="00864F79">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FFBD8FD" w14:textId="77777777" w:rsidR="00864F79" w:rsidRPr="00864F79" w:rsidRDefault="00864F79" w:rsidP="00864F79">
      <w:pPr>
        <w:pStyle w:val="Style1"/>
        <w:widowControl/>
        <w:spacing w:line="240" w:lineRule="auto"/>
        <w:ind w:firstLine="709"/>
        <w:rPr>
          <w:rStyle w:val="FontStyle12"/>
          <w:sz w:val="24"/>
          <w:szCs w:val="24"/>
        </w:rPr>
      </w:pPr>
      <w:r w:rsidRPr="00864F79">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6BC01BE7" w14:textId="77777777" w:rsidR="00864F79" w:rsidRPr="00864F79" w:rsidRDefault="00864F79" w:rsidP="00864F79">
      <w:pPr>
        <w:pStyle w:val="Style1"/>
        <w:widowControl/>
        <w:spacing w:line="240" w:lineRule="auto"/>
        <w:ind w:firstLine="709"/>
        <w:rPr>
          <w:rStyle w:val="FontStyle12"/>
          <w:sz w:val="24"/>
          <w:szCs w:val="24"/>
        </w:rPr>
      </w:pPr>
      <w:r w:rsidRPr="00864F79">
        <w:rPr>
          <w:rStyle w:val="FontStyle12"/>
          <w:sz w:val="24"/>
          <w:szCs w:val="24"/>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43FB5D63" w14:textId="77777777" w:rsidR="00864F79" w:rsidRPr="00864F79" w:rsidRDefault="00864F79" w:rsidP="00864F79">
      <w:pPr>
        <w:pStyle w:val="Style1"/>
        <w:widowControl/>
        <w:spacing w:line="240" w:lineRule="auto"/>
        <w:ind w:firstLine="709"/>
        <w:rPr>
          <w:rStyle w:val="FontStyle13"/>
          <w:rFonts w:eastAsia="MS Mincho"/>
          <w:i w:val="0"/>
          <w:sz w:val="24"/>
          <w:szCs w:val="24"/>
        </w:rPr>
      </w:pPr>
      <w:r w:rsidRPr="00864F79">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864F79">
        <w:rPr>
          <w:rStyle w:val="FontStyle13"/>
          <w:rFonts w:eastAsia="MS Mincho"/>
          <w:sz w:val="24"/>
          <w:szCs w:val="24"/>
        </w:rPr>
        <w:t>;</w:t>
      </w:r>
    </w:p>
    <w:p w14:paraId="1D3A6B2B" w14:textId="77777777" w:rsidR="00864F79" w:rsidRPr="00864F79" w:rsidRDefault="00864F79" w:rsidP="00864F79">
      <w:pPr>
        <w:pStyle w:val="Style1"/>
        <w:widowControl/>
        <w:spacing w:line="240" w:lineRule="auto"/>
        <w:ind w:firstLine="709"/>
        <w:rPr>
          <w:rStyle w:val="FontStyle12"/>
          <w:sz w:val="24"/>
          <w:szCs w:val="24"/>
        </w:rPr>
      </w:pPr>
      <w:r w:rsidRPr="00864F79">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652E200B" w14:textId="77777777" w:rsidR="00864F79" w:rsidRPr="00864F79" w:rsidRDefault="00864F79" w:rsidP="00864F79">
      <w:pPr>
        <w:pStyle w:val="Style5"/>
        <w:widowControl/>
        <w:tabs>
          <w:tab w:val="left" w:pos="1272"/>
        </w:tabs>
        <w:spacing w:line="240" w:lineRule="auto"/>
        <w:ind w:firstLine="709"/>
        <w:rPr>
          <w:rStyle w:val="FontStyle12"/>
          <w:sz w:val="24"/>
          <w:szCs w:val="24"/>
        </w:rPr>
      </w:pPr>
      <w:r w:rsidRPr="00864F79">
        <w:rPr>
          <w:rStyle w:val="FontStyle12"/>
          <w:sz w:val="24"/>
          <w:szCs w:val="24"/>
        </w:rPr>
        <w:t xml:space="preserve">2. В соответствии со ст. 406.1 Гражданского кодекса Российской Федерации (далее </w:t>
      </w:r>
      <w:r w:rsidRPr="00864F79">
        <w:rPr>
          <w:rStyle w:val="FontStyle11"/>
          <w:rFonts w:hint="default"/>
          <w:sz w:val="24"/>
          <w:szCs w:val="24"/>
        </w:rPr>
        <w:t>–</w:t>
      </w:r>
      <w:r w:rsidRPr="00864F79">
        <w:rPr>
          <w:rStyle w:val="FontStyle11"/>
          <w:rFonts w:hint="default"/>
          <w:sz w:val="24"/>
          <w:szCs w:val="24"/>
        </w:rPr>
        <w:t xml:space="preserve"> </w:t>
      </w:r>
      <w:r w:rsidRPr="00864F79">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35903484" w14:textId="77777777" w:rsidR="00864F79" w:rsidRPr="00864F79" w:rsidRDefault="00864F79" w:rsidP="00864F79">
      <w:pPr>
        <w:pStyle w:val="Style5"/>
        <w:widowControl/>
        <w:tabs>
          <w:tab w:val="left" w:pos="1272"/>
        </w:tabs>
        <w:spacing w:line="240" w:lineRule="auto"/>
        <w:ind w:firstLine="709"/>
        <w:rPr>
          <w:rStyle w:val="FontStyle12"/>
          <w:sz w:val="24"/>
          <w:szCs w:val="24"/>
        </w:rPr>
      </w:pPr>
      <w:r w:rsidRPr="00864F79">
        <w:rPr>
          <w:rStyle w:val="FontStyle12"/>
          <w:sz w:val="24"/>
          <w:szCs w:val="24"/>
        </w:rPr>
        <w:t>2.1.</w:t>
      </w:r>
      <w:r w:rsidRPr="00864F79">
        <w:rPr>
          <w:rStyle w:val="FontStyle12"/>
          <w:sz w:val="24"/>
          <w:szCs w:val="24"/>
        </w:rPr>
        <w:tab/>
        <w:t xml:space="preserve"> установит получение Покупателем необоснованной налоговой выгоды в связи с исполнением Договора и/или</w:t>
      </w:r>
    </w:p>
    <w:p w14:paraId="783B82B8" w14:textId="77777777" w:rsidR="00864F79" w:rsidRPr="00864F79" w:rsidRDefault="00864F79" w:rsidP="00864F79">
      <w:pPr>
        <w:pStyle w:val="Style5"/>
        <w:widowControl/>
        <w:tabs>
          <w:tab w:val="left" w:pos="1272"/>
        </w:tabs>
        <w:spacing w:line="240" w:lineRule="auto"/>
        <w:ind w:firstLine="709"/>
        <w:rPr>
          <w:rStyle w:val="FontStyle12"/>
          <w:sz w:val="24"/>
          <w:szCs w:val="24"/>
        </w:rPr>
      </w:pPr>
      <w:r w:rsidRPr="00864F79">
        <w:rPr>
          <w:rStyle w:val="FontStyle12"/>
          <w:sz w:val="24"/>
          <w:szCs w:val="24"/>
        </w:rPr>
        <w:lastRenderedPageBreak/>
        <w:t>2.2.</w:t>
      </w:r>
      <w:r w:rsidRPr="00864F79">
        <w:rPr>
          <w:rStyle w:val="FontStyle12"/>
          <w:sz w:val="24"/>
          <w:szCs w:val="24"/>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1E12B3B9" w14:textId="77777777" w:rsidR="00864F79" w:rsidRPr="00864F79" w:rsidRDefault="00864F79" w:rsidP="00864F79">
      <w:pPr>
        <w:pStyle w:val="Style5"/>
        <w:widowControl/>
        <w:tabs>
          <w:tab w:val="left" w:pos="1272"/>
        </w:tabs>
        <w:spacing w:line="240" w:lineRule="auto"/>
        <w:ind w:firstLine="709"/>
        <w:rPr>
          <w:rStyle w:val="FontStyle12"/>
          <w:sz w:val="24"/>
          <w:szCs w:val="24"/>
        </w:rPr>
      </w:pPr>
      <w:r w:rsidRPr="00864F79">
        <w:rPr>
          <w:rStyle w:val="FontStyle12"/>
          <w:sz w:val="24"/>
          <w:szCs w:val="24"/>
        </w:rPr>
        <w:t>2.3.</w:t>
      </w:r>
      <w:r w:rsidRPr="00864F79">
        <w:rPr>
          <w:rStyle w:val="FontStyle12"/>
          <w:sz w:val="24"/>
          <w:szCs w:val="24"/>
        </w:rPr>
        <w:tab/>
        <w:t xml:space="preserve"> признает неправомерным применение Покупателем налоговых вычетов в отношении сумм НДС</w:t>
      </w:r>
    </w:p>
    <w:p w14:paraId="4E8582D1" w14:textId="77777777" w:rsidR="00864F79" w:rsidRPr="00864F79" w:rsidRDefault="00864F79" w:rsidP="00864F79">
      <w:pPr>
        <w:pStyle w:val="Style5"/>
        <w:widowControl/>
        <w:tabs>
          <w:tab w:val="left" w:pos="1272"/>
        </w:tabs>
        <w:spacing w:line="240" w:lineRule="auto"/>
        <w:ind w:firstLine="709"/>
        <w:rPr>
          <w:rStyle w:val="FontStyle12"/>
          <w:sz w:val="24"/>
          <w:szCs w:val="24"/>
        </w:rPr>
      </w:pPr>
      <w:r w:rsidRPr="00864F79">
        <w:rPr>
          <w:rStyle w:val="FontStyle12"/>
          <w:sz w:val="24"/>
          <w:szCs w:val="24"/>
        </w:rPr>
        <w:t>в связи с тем, что Поставщик:</w:t>
      </w:r>
    </w:p>
    <w:p w14:paraId="72F8781F" w14:textId="77777777" w:rsidR="00864F79" w:rsidRPr="00864F79" w:rsidRDefault="00864F79" w:rsidP="00864F79">
      <w:pPr>
        <w:pStyle w:val="Style5"/>
        <w:widowControl/>
        <w:tabs>
          <w:tab w:val="left" w:pos="1272"/>
        </w:tabs>
        <w:spacing w:line="240" w:lineRule="auto"/>
        <w:ind w:firstLine="709"/>
        <w:rPr>
          <w:rStyle w:val="FontStyle12"/>
          <w:sz w:val="24"/>
          <w:szCs w:val="24"/>
        </w:rPr>
      </w:pPr>
      <w:r w:rsidRPr="00864F79">
        <w:rPr>
          <w:rStyle w:val="FontStyle12"/>
          <w:sz w:val="24"/>
          <w:szCs w:val="24"/>
        </w:rPr>
        <w:t>2.4.</w:t>
      </w:r>
      <w:r w:rsidRPr="00864F79">
        <w:rPr>
          <w:rStyle w:val="FontStyle12"/>
          <w:sz w:val="24"/>
          <w:szCs w:val="24"/>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41252231" w14:textId="77777777" w:rsidR="00864F79" w:rsidRPr="00864F79" w:rsidRDefault="00864F79" w:rsidP="00864F79">
      <w:pPr>
        <w:pStyle w:val="Style5"/>
        <w:widowControl/>
        <w:tabs>
          <w:tab w:val="left" w:pos="1272"/>
        </w:tabs>
        <w:spacing w:line="240" w:lineRule="auto"/>
        <w:ind w:firstLine="709"/>
        <w:rPr>
          <w:rStyle w:val="FontStyle12"/>
          <w:sz w:val="24"/>
          <w:szCs w:val="24"/>
        </w:rPr>
      </w:pPr>
      <w:r w:rsidRPr="00864F79">
        <w:rPr>
          <w:rStyle w:val="FontStyle12"/>
          <w:sz w:val="24"/>
          <w:szCs w:val="24"/>
        </w:rPr>
        <w:t>2.5.</w:t>
      </w:r>
      <w:r w:rsidRPr="00864F79">
        <w:rPr>
          <w:rStyle w:val="FontStyle12"/>
          <w:sz w:val="24"/>
          <w:szCs w:val="24"/>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89D7F0D" w14:textId="77777777" w:rsidR="00864F79" w:rsidRPr="00864F79" w:rsidRDefault="00864F79" w:rsidP="00864F79">
      <w:pPr>
        <w:pStyle w:val="Style5"/>
        <w:widowControl/>
        <w:tabs>
          <w:tab w:val="left" w:pos="1272"/>
        </w:tabs>
        <w:spacing w:line="240" w:lineRule="auto"/>
        <w:ind w:firstLine="709"/>
        <w:rPr>
          <w:rStyle w:val="FontStyle12"/>
          <w:sz w:val="24"/>
          <w:szCs w:val="24"/>
        </w:rPr>
      </w:pPr>
      <w:r w:rsidRPr="00864F79">
        <w:rPr>
          <w:rStyle w:val="FontStyle12"/>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5D1FF9FA" w14:textId="4DE40FFF" w:rsidR="00864F79" w:rsidRPr="00864F79" w:rsidRDefault="00864F79" w:rsidP="00864F79">
      <w:pPr>
        <w:pStyle w:val="Style5"/>
        <w:tabs>
          <w:tab w:val="left" w:pos="1272"/>
        </w:tabs>
        <w:spacing w:line="240" w:lineRule="auto"/>
        <w:ind w:firstLine="709"/>
        <w:rPr>
          <w:rStyle w:val="FontStyle12"/>
          <w:sz w:val="24"/>
          <w:szCs w:val="24"/>
        </w:rPr>
      </w:pPr>
      <w:r w:rsidRPr="00864F79">
        <w:rPr>
          <w:rStyle w:val="FontStyle12"/>
          <w:sz w:val="24"/>
          <w:szCs w:val="24"/>
        </w:rPr>
        <w:t>2.6.</w:t>
      </w:r>
      <w:r w:rsidRPr="00864F79">
        <w:rPr>
          <w:rStyle w:val="FontStyle12"/>
          <w:sz w:val="24"/>
          <w:szCs w:val="24"/>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w:t>
      </w:r>
      <w:r w:rsidR="00215F8E" w:rsidRPr="00864F79">
        <w:rPr>
          <w:rStyle w:val="FontStyle12"/>
          <w:sz w:val="24"/>
          <w:szCs w:val="24"/>
        </w:rPr>
        <w:t>Поставщиком (</w:t>
      </w:r>
      <w:r w:rsidRPr="00864F79">
        <w:rPr>
          <w:rStyle w:val="FontStyle12"/>
          <w:sz w:val="24"/>
          <w:szCs w:val="24"/>
        </w:rPr>
        <w:t>далее – Доначисленные налоги); плюс</w:t>
      </w:r>
    </w:p>
    <w:p w14:paraId="2EC5C702" w14:textId="77777777" w:rsidR="00864F79" w:rsidRPr="00864F79" w:rsidRDefault="00864F79" w:rsidP="00864F79">
      <w:pPr>
        <w:pStyle w:val="Style5"/>
        <w:tabs>
          <w:tab w:val="left" w:pos="1272"/>
        </w:tabs>
        <w:spacing w:line="240" w:lineRule="auto"/>
        <w:ind w:firstLine="709"/>
        <w:rPr>
          <w:rStyle w:val="FontStyle12"/>
          <w:sz w:val="24"/>
          <w:szCs w:val="24"/>
        </w:rPr>
      </w:pPr>
      <w:r w:rsidRPr="00864F79">
        <w:rPr>
          <w:rStyle w:val="FontStyle12"/>
          <w:sz w:val="24"/>
          <w:szCs w:val="24"/>
        </w:rPr>
        <w:t>2.7.</w:t>
      </w:r>
      <w:r w:rsidRPr="00864F79">
        <w:rPr>
          <w:rStyle w:val="FontStyle12"/>
          <w:sz w:val="24"/>
          <w:szCs w:val="24"/>
        </w:rPr>
        <w:tab/>
        <w:t xml:space="preserve"> сумма начисленных Покупателю пеней на сумму Доначисленных налогов (далее – Пени); плюс</w:t>
      </w:r>
    </w:p>
    <w:p w14:paraId="747073BC" w14:textId="77777777" w:rsidR="00864F79" w:rsidRPr="00864F79" w:rsidRDefault="00864F79" w:rsidP="00864F79">
      <w:pPr>
        <w:pStyle w:val="Style1"/>
        <w:spacing w:line="240" w:lineRule="auto"/>
        <w:ind w:firstLine="709"/>
        <w:rPr>
          <w:rStyle w:val="FontStyle12"/>
          <w:sz w:val="24"/>
          <w:szCs w:val="24"/>
        </w:rPr>
      </w:pPr>
      <w:r w:rsidRPr="00864F79">
        <w:rPr>
          <w:rStyle w:val="FontStyle12"/>
          <w:sz w:val="24"/>
          <w:szCs w:val="24"/>
        </w:rPr>
        <w:t>2.8.</w:t>
      </w:r>
      <w:r w:rsidRPr="00864F79">
        <w:rPr>
          <w:rStyle w:val="FontStyle12"/>
          <w:sz w:val="24"/>
          <w:szCs w:val="24"/>
        </w:rPr>
        <w:tab/>
        <w:t>штрафы, начисленные Покупателю за соответствующие налоговые нарушения в связи с неуплатой им Доначисленных налогов (далее – Штрафы).</w:t>
      </w:r>
    </w:p>
    <w:p w14:paraId="1914F59A" w14:textId="77777777" w:rsidR="00864F79" w:rsidRPr="00864F79" w:rsidRDefault="00864F79" w:rsidP="00864F79">
      <w:pPr>
        <w:pStyle w:val="Style1"/>
        <w:widowControl/>
        <w:spacing w:line="240" w:lineRule="auto"/>
        <w:ind w:firstLine="709"/>
        <w:rPr>
          <w:rStyle w:val="FontStyle12"/>
          <w:sz w:val="24"/>
          <w:szCs w:val="24"/>
        </w:rPr>
      </w:pPr>
      <w:r w:rsidRPr="00864F79">
        <w:rPr>
          <w:rStyle w:val="FontStyle12"/>
          <w:sz w:val="24"/>
          <w:szCs w:val="24"/>
        </w:rPr>
        <w:t>3.</w:t>
      </w:r>
      <w:r w:rsidRPr="00864F79">
        <w:rPr>
          <w:rStyle w:val="FontStyle12"/>
          <w:sz w:val="24"/>
          <w:szCs w:val="24"/>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541EC3A0" w14:textId="77777777" w:rsidR="00864F79" w:rsidRPr="00864F79" w:rsidRDefault="00864F79" w:rsidP="00864F79">
      <w:pPr>
        <w:pStyle w:val="Style5"/>
        <w:widowControl/>
        <w:tabs>
          <w:tab w:val="left" w:pos="1272"/>
        </w:tabs>
        <w:spacing w:line="240" w:lineRule="auto"/>
        <w:ind w:firstLine="709"/>
        <w:rPr>
          <w:rStyle w:val="FontStyle12"/>
          <w:sz w:val="24"/>
          <w:szCs w:val="24"/>
        </w:rPr>
      </w:pPr>
      <w:r w:rsidRPr="00864F79">
        <w:rPr>
          <w:rStyle w:val="FontStyle12"/>
          <w:sz w:val="24"/>
          <w:szCs w:val="24"/>
        </w:rPr>
        <w:t>3.1.</w:t>
      </w:r>
      <w:r w:rsidRPr="00864F79">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3B43B12F" w14:textId="77777777" w:rsidR="00864F79" w:rsidRPr="00864F79" w:rsidRDefault="00864F79" w:rsidP="00864F79">
      <w:pPr>
        <w:pStyle w:val="Style5"/>
        <w:widowControl/>
        <w:tabs>
          <w:tab w:val="left" w:pos="1272"/>
        </w:tabs>
        <w:spacing w:line="240" w:lineRule="auto"/>
        <w:ind w:firstLine="709"/>
        <w:rPr>
          <w:rStyle w:val="FontStyle12"/>
          <w:sz w:val="24"/>
          <w:szCs w:val="24"/>
        </w:rPr>
      </w:pPr>
      <w:r w:rsidRPr="00864F79">
        <w:rPr>
          <w:rStyle w:val="FontStyle12"/>
          <w:sz w:val="24"/>
          <w:szCs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2EF12CAB" w14:textId="77777777" w:rsidR="00864F79" w:rsidRPr="00864F79" w:rsidRDefault="00864F79" w:rsidP="00864F79">
      <w:pPr>
        <w:pStyle w:val="Style5"/>
        <w:widowControl/>
        <w:tabs>
          <w:tab w:val="left" w:pos="1133"/>
        </w:tabs>
        <w:spacing w:line="240" w:lineRule="auto"/>
        <w:ind w:firstLine="709"/>
        <w:rPr>
          <w:rStyle w:val="FontStyle12"/>
          <w:sz w:val="24"/>
          <w:szCs w:val="24"/>
        </w:rPr>
      </w:pPr>
      <w:r w:rsidRPr="00864F79">
        <w:rPr>
          <w:rStyle w:val="FontStyle12"/>
          <w:sz w:val="24"/>
          <w:szCs w:val="24"/>
        </w:rPr>
        <w:t>4.</w:t>
      </w:r>
      <w:r w:rsidRPr="00864F79">
        <w:rPr>
          <w:rStyle w:val="FontStyle12"/>
          <w:sz w:val="24"/>
          <w:szCs w:val="24"/>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754B78BB" w14:textId="78A3D96E" w:rsidR="00864F79" w:rsidRPr="00864F79" w:rsidRDefault="00864F79" w:rsidP="00864F79">
      <w:pPr>
        <w:pStyle w:val="Style5"/>
        <w:widowControl/>
        <w:tabs>
          <w:tab w:val="left" w:pos="1133"/>
        </w:tabs>
        <w:spacing w:line="240" w:lineRule="auto"/>
        <w:ind w:firstLine="709"/>
        <w:rPr>
          <w:rStyle w:val="FontStyle12"/>
          <w:sz w:val="24"/>
          <w:szCs w:val="24"/>
        </w:rPr>
      </w:pPr>
      <w:r w:rsidRPr="00864F79">
        <w:rPr>
          <w:rStyle w:val="FontStyle12"/>
          <w:sz w:val="24"/>
          <w:szCs w:val="24"/>
        </w:rPr>
        <w:t>4.1.</w:t>
      </w:r>
      <w:r w:rsidRPr="00864F79">
        <w:rPr>
          <w:rStyle w:val="FontStyle12"/>
          <w:sz w:val="24"/>
          <w:szCs w:val="24"/>
        </w:rPr>
        <w:tab/>
        <w:t xml:space="preserve">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w:t>
      </w:r>
      <w:r w:rsidRPr="00864F79">
        <w:rPr>
          <w:rStyle w:val="FontStyle12"/>
          <w:sz w:val="24"/>
          <w:szCs w:val="24"/>
        </w:rPr>
        <w:lastRenderedPageBreak/>
        <w:t xml:space="preserve">(-ых) </w:t>
      </w:r>
      <w:r w:rsidR="00AC4CF8" w:rsidRPr="00864F79">
        <w:rPr>
          <w:rStyle w:val="FontStyle12"/>
          <w:sz w:val="24"/>
          <w:szCs w:val="24"/>
        </w:rPr>
        <w:t>Покупатель предпринял</w:t>
      </w:r>
      <w:r w:rsidRPr="00864F79">
        <w:rPr>
          <w:rStyle w:val="FontStyle12"/>
          <w:sz w:val="24"/>
          <w:szCs w:val="24"/>
        </w:rPr>
        <w:t xml:space="preserve"> добросовестные усилия по оспариванию Решения налогового органа, а также</w:t>
      </w:r>
    </w:p>
    <w:p w14:paraId="6B638B40" w14:textId="77777777" w:rsidR="00864F79" w:rsidRPr="00864F79" w:rsidRDefault="00864F79" w:rsidP="00864F79">
      <w:pPr>
        <w:pStyle w:val="Style5"/>
        <w:widowControl/>
        <w:tabs>
          <w:tab w:val="left" w:pos="1133"/>
        </w:tabs>
        <w:spacing w:line="240" w:lineRule="auto"/>
        <w:ind w:firstLine="709"/>
        <w:rPr>
          <w:rStyle w:val="FontStyle12"/>
          <w:sz w:val="24"/>
          <w:szCs w:val="24"/>
        </w:rPr>
      </w:pPr>
      <w:r w:rsidRPr="00864F79">
        <w:rPr>
          <w:rStyle w:val="FontStyle12"/>
          <w:sz w:val="24"/>
          <w:szCs w:val="24"/>
        </w:rPr>
        <w:t>4.2.</w:t>
      </w:r>
      <w:r w:rsidRPr="00864F79">
        <w:rPr>
          <w:rStyle w:val="FontStyle12"/>
          <w:sz w:val="24"/>
          <w:szCs w:val="24"/>
        </w:rPr>
        <w:tab/>
        <w:t>судебные расходы Покупателя в связи с оспариванием Решения налогового органа в полном размере.</w:t>
      </w:r>
    </w:p>
    <w:p w14:paraId="64E2170D" w14:textId="69D2639C" w:rsidR="00864F79" w:rsidRPr="00864F79" w:rsidRDefault="00864F79" w:rsidP="00864F79">
      <w:pPr>
        <w:pStyle w:val="Style5"/>
        <w:widowControl/>
        <w:tabs>
          <w:tab w:val="left" w:pos="1133"/>
        </w:tabs>
        <w:spacing w:line="240" w:lineRule="auto"/>
        <w:ind w:firstLine="709"/>
        <w:rPr>
          <w:rStyle w:val="FontStyle12"/>
          <w:sz w:val="24"/>
          <w:szCs w:val="24"/>
        </w:rPr>
      </w:pPr>
      <w:r w:rsidRPr="00864F79">
        <w:rPr>
          <w:rStyle w:val="FontStyle12"/>
          <w:sz w:val="24"/>
          <w:szCs w:val="24"/>
        </w:rPr>
        <w:t>5.</w:t>
      </w:r>
      <w:r w:rsidRPr="00864F79">
        <w:rPr>
          <w:rStyle w:val="FontStyle12"/>
          <w:sz w:val="24"/>
          <w:szCs w:val="24"/>
        </w:rPr>
        <w:tab/>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sidR="00AC4CF8" w:rsidRPr="00864F79">
        <w:rPr>
          <w:rStyle w:val="FontStyle12"/>
          <w:sz w:val="24"/>
          <w:szCs w:val="24"/>
        </w:rPr>
        <w:t>Покупателя и</w:t>
      </w:r>
      <w:r w:rsidRPr="00864F79">
        <w:rPr>
          <w:rStyle w:val="FontStyle12"/>
          <w:sz w:val="24"/>
          <w:szCs w:val="24"/>
        </w:rPr>
        <w:t xml:space="preserve"> в обоснование своего отказа или задержки возмещать Покупателю Имущественные потери, связанные с налоговой проверкой.</w:t>
      </w:r>
    </w:p>
    <w:p w14:paraId="509B30DA" w14:textId="77777777" w:rsidR="00864F79" w:rsidRPr="00864F79" w:rsidRDefault="00864F79" w:rsidP="00864F79">
      <w:pPr>
        <w:pStyle w:val="Style5"/>
        <w:widowControl/>
        <w:tabs>
          <w:tab w:val="left" w:pos="1133"/>
        </w:tabs>
        <w:spacing w:line="240" w:lineRule="auto"/>
        <w:ind w:firstLine="709"/>
        <w:rPr>
          <w:rStyle w:val="FontStyle12"/>
          <w:sz w:val="24"/>
          <w:szCs w:val="24"/>
        </w:rPr>
      </w:pPr>
      <w:r w:rsidRPr="00864F79">
        <w:rPr>
          <w:rStyle w:val="FontStyle12"/>
          <w:sz w:val="24"/>
          <w:szCs w:val="24"/>
        </w:rPr>
        <w:t>6.</w:t>
      </w:r>
      <w:r w:rsidRPr="00864F79">
        <w:rPr>
          <w:rStyle w:val="FontStyle12"/>
          <w:sz w:val="24"/>
          <w:szCs w:val="24"/>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6CAE00F2" w14:textId="77777777" w:rsidR="00864F79" w:rsidRPr="00864F79" w:rsidRDefault="00864F79" w:rsidP="00864F79">
      <w:pPr>
        <w:pStyle w:val="Style5"/>
        <w:widowControl/>
        <w:tabs>
          <w:tab w:val="left" w:pos="1133"/>
        </w:tabs>
        <w:spacing w:line="240" w:lineRule="auto"/>
        <w:ind w:firstLine="709"/>
        <w:rPr>
          <w:rStyle w:val="FontStyle12"/>
          <w:sz w:val="24"/>
          <w:szCs w:val="24"/>
        </w:rPr>
      </w:pPr>
      <w:r w:rsidRPr="00864F79">
        <w:rPr>
          <w:rStyle w:val="FontStyle12"/>
          <w:sz w:val="24"/>
          <w:szCs w:val="24"/>
        </w:rPr>
        <w:t>7.</w:t>
      </w:r>
      <w:r w:rsidRPr="00864F79">
        <w:rPr>
          <w:rStyle w:val="FontStyle12"/>
          <w:sz w:val="24"/>
          <w:szCs w:val="24"/>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6A673760" w14:textId="77777777" w:rsidR="00864F79" w:rsidRPr="00864F79" w:rsidRDefault="00864F79" w:rsidP="00864F79">
      <w:pPr>
        <w:pStyle w:val="Style5"/>
        <w:widowControl/>
        <w:tabs>
          <w:tab w:val="left" w:pos="1133"/>
        </w:tabs>
        <w:spacing w:line="240" w:lineRule="auto"/>
        <w:ind w:firstLine="709"/>
        <w:rPr>
          <w:rStyle w:val="FontStyle12"/>
          <w:sz w:val="24"/>
          <w:szCs w:val="24"/>
        </w:rPr>
      </w:pPr>
      <w:r w:rsidRPr="00864F79">
        <w:rPr>
          <w:rStyle w:val="FontStyle12"/>
          <w:sz w:val="24"/>
          <w:szCs w:val="24"/>
        </w:rPr>
        <w:t>8.</w:t>
      </w:r>
      <w:r w:rsidRPr="00864F79">
        <w:rPr>
          <w:rStyle w:val="FontStyle12"/>
          <w:sz w:val="24"/>
          <w:szCs w:val="24"/>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14:paraId="14C45AA2" w14:textId="77777777" w:rsidR="00864F79" w:rsidRPr="00A72243" w:rsidRDefault="00864F79" w:rsidP="00864F79">
      <w:pPr>
        <w:pStyle w:val="Style5"/>
        <w:widowControl/>
        <w:tabs>
          <w:tab w:val="left" w:pos="1133"/>
        </w:tabs>
        <w:suppressAutoHyphens/>
        <w:spacing w:line="240" w:lineRule="auto"/>
        <w:ind w:firstLine="709"/>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4"/>
        <w:gridCol w:w="4819"/>
      </w:tblGrid>
      <w:tr w:rsidR="00864F79" w:rsidRPr="00A72243" w14:paraId="05ACEBCC" w14:textId="77777777" w:rsidTr="00A816C8">
        <w:trPr>
          <w:trHeight w:val="1980"/>
        </w:trPr>
        <w:tc>
          <w:tcPr>
            <w:tcW w:w="4854" w:type="dxa"/>
            <w:tcBorders>
              <w:top w:val="nil"/>
              <w:left w:val="nil"/>
              <w:bottom w:val="nil"/>
              <w:right w:val="nil"/>
            </w:tcBorders>
          </w:tcPr>
          <w:p w14:paraId="4BD5BCE3" w14:textId="77777777" w:rsidR="00864F79" w:rsidRPr="00A72243" w:rsidRDefault="00864F79" w:rsidP="00CC5044">
            <w:pPr>
              <w:rPr>
                <w:b/>
              </w:rPr>
            </w:pPr>
            <w:r w:rsidRPr="00A72243">
              <w:rPr>
                <w:b/>
              </w:rPr>
              <w:t>Покупатель:</w:t>
            </w:r>
          </w:p>
          <w:p w14:paraId="61BC279B" w14:textId="77777777" w:rsidR="00864F79" w:rsidRPr="00A72243" w:rsidRDefault="00864F79" w:rsidP="00CC5044"/>
          <w:p w14:paraId="0A4848AB" w14:textId="77777777" w:rsidR="00864F79" w:rsidRPr="00A72243" w:rsidRDefault="00864F79" w:rsidP="00CC5044"/>
          <w:p w14:paraId="1218760E" w14:textId="77777777" w:rsidR="00864F79" w:rsidRPr="00A72243" w:rsidRDefault="00864F79" w:rsidP="00CC5044">
            <w:r w:rsidRPr="00A72243">
              <w:t xml:space="preserve">_______________________ </w:t>
            </w:r>
          </w:p>
          <w:p w14:paraId="4F75B7D3" w14:textId="77777777" w:rsidR="00864F79" w:rsidRPr="00A72243" w:rsidRDefault="00864F79" w:rsidP="00CC5044">
            <w:proofErr w:type="spellStart"/>
            <w:r w:rsidRPr="00A72243">
              <w:t>мп</w:t>
            </w:r>
            <w:proofErr w:type="spellEnd"/>
          </w:p>
        </w:tc>
        <w:tc>
          <w:tcPr>
            <w:tcW w:w="4819" w:type="dxa"/>
            <w:tcBorders>
              <w:top w:val="nil"/>
              <w:left w:val="nil"/>
              <w:bottom w:val="nil"/>
              <w:right w:val="nil"/>
            </w:tcBorders>
          </w:tcPr>
          <w:p w14:paraId="7219F117" w14:textId="77777777" w:rsidR="00864F79" w:rsidRPr="00A72243" w:rsidRDefault="00864F79" w:rsidP="00CC5044">
            <w:pPr>
              <w:rPr>
                <w:b/>
              </w:rPr>
            </w:pPr>
            <w:r w:rsidRPr="00A72243">
              <w:rPr>
                <w:b/>
              </w:rPr>
              <w:t>Поставщик:</w:t>
            </w:r>
          </w:p>
          <w:p w14:paraId="6842FE95" w14:textId="77777777" w:rsidR="00864F79" w:rsidRPr="00A72243" w:rsidRDefault="00864F79" w:rsidP="00CC5044"/>
          <w:p w14:paraId="6D2D8473" w14:textId="77777777" w:rsidR="00864F79" w:rsidRPr="00A72243" w:rsidRDefault="00864F79" w:rsidP="00CC5044"/>
          <w:p w14:paraId="063F2651" w14:textId="77777777" w:rsidR="00864F79" w:rsidRPr="00A72243" w:rsidRDefault="00864F79" w:rsidP="00CC5044">
            <w:r w:rsidRPr="00A72243">
              <w:t xml:space="preserve">_______________________ </w:t>
            </w:r>
          </w:p>
          <w:p w14:paraId="3FADB2B0" w14:textId="77777777" w:rsidR="00864F79" w:rsidRPr="00A72243" w:rsidRDefault="00864F79" w:rsidP="00CC5044">
            <w:proofErr w:type="spellStart"/>
            <w:r w:rsidRPr="00A72243">
              <w:t>мп</w:t>
            </w:r>
            <w:proofErr w:type="spellEnd"/>
          </w:p>
        </w:tc>
      </w:tr>
    </w:tbl>
    <w:p w14:paraId="55DEAD20" w14:textId="77777777" w:rsidR="00864F79" w:rsidRPr="00A72243" w:rsidRDefault="00864F79" w:rsidP="00864F79"/>
    <w:p w14:paraId="32C9BCC8" w14:textId="77777777" w:rsidR="00124A99" w:rsidRDefault="00124A99" w:rsidP="008C3327">
      <w:pPr>
        <w:suppressAutoHyphens w:val="0"/>
        <w:jc w:val="right"/>
      </w:pPr>
    </w:p>
    <w:p w14:paraId="17E2A606" w14:textId="685BF54C" w:rsidR="00A53E65" w:rsidRPr="00E570ED" w:rsidRDefault="00E570ED" w:rsidP="00E570ED">
      <w:pPr>
        <w:pStyle w:val="afb"/>
        <w:ind w:firstLine="0"/>
        <w:jc w:val="right"/>
        <w:outlineLvl w:val="0"/>
        <w:rPr>
          <w:sz w:val="28"/>
          <w:szCs w:val="28"/>
        </w:rPr>
      </w:pPr>
      <w:r>
        <w:rPr>
          <w:sz w:val="28"/>
          <w:szCs w:val="28"/>
        </w:rPr>
        <w:br w:type="column"/>
      </w:r>
      <w:r w:rsidR="00E73A03" w:rsidRPr="00E570ED">
        <w:rPr>
          <w:sz w:val="28"/>
          <w:szCs w:val="28"/>
        </w:rPr>
        <w:lastRenderedPageBreak/>
        <w:t>Приложение № 6</w:t>
      </w:r>
    </w:p>
    <w:p w14:paraId="6D07E628" w14:textId="77777777" w:rsidR="00493F52" w:rsidRDefault="00493F52" w:rsidP="00D573ED">
      <w:pPr>
        <w:jc w:val="right"/>
        <w:rPr>
          <w:sz w:val="28"/>
        </w:rPr>
      </w:pPr>
      <w:r>
        <w:rPr>
          <w:sz w:val="28"/>
        </w:rPr>
        <w:t>к документации о закупке</w:t>
      </w:r>
    </w:p>
    <w:p w14:paraId="63156C4A" w14:textId="77777777" w:rsidR="00493F52" w:rsidRPr="00C03380" w:rsidRDefault="00493F52" w:rsidP="00493F52">
      <w:pPr>
        <w:jc w:val="right"/>
        <w:rPr>
          <w:b/>
          <w:i/>
          <w:iCs/>
          <w:sz w:val="28"/>
        </w:rPr>
      </w:pPr>
    </w:p>
    <w:p w14:paraId="47E8321E"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3"/>
      </w:r>
    </w:p>
    <w:p w14:paraId="31D77D92" w14:textId="77777777" w:rsidR="00474A37" w:rsidRPr="00474A37" w:rsidRDefault="00474A37" w:rsidP="00474A37">
      <w:pPr>
        <w:tabs>
          <w:tab w:val="left" w:pos="9639"/>
        </w:tabs>
        <w:ind w:firstLine="567"/>
        <w:jc w:val="center"/>
        <w:rPr>
          <w:sz w:val="22"/>
        </w:rPr>
      </w:pPr>
    </w:p>
    <w:p w14:paraId="32F90742"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169831D1"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67BBD34C"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5A3C9E37"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BA6098A"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BC8C16F"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FB1920B"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6B2714F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28E854F"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09D260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7C8BDD2" w14:textId="77777777" w:rsidR="00474A37" w:rsidRPr="00474A37" w:rsidRDefault="00474A37" w:rsidP="00474A37">
            <w:pPr>
              <w:tabs>
                <w:tab w:val="left" w:pos="9639"/>
              </w:tabs>
              <w:spacing w:line="256" w:lineRule="auto"/>
              <w:jc w:val="center"/>
              <w:rPr>
                <w:szCs w:val="28"/>
              </w:rPr>
            </w:pPr>
          </w:p>
        </w:tc>
      </w:tr>
      <w:tr w:rsidR="00474A37" w:rsidRPr="00474A37" w14:paraId="33DA43D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5CA60B"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5ACB2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C2FE112" w14:textId="77777777" w:rsidR="00474A37" w:rsidRPr="00474A37" w:rsidRDefault="00474A37" w:rsidP="00474A37">
            <w:pPr>
              <w:tabs>
                <w:tab w:val="left" w:pos="9639"/>
              </w:tabs>
              <w:spacing w:line="256" w:lineRule="auto"/>
              <w:jc w:val="center"/>
              <w:rPr>
                <w:szCs w:val="28"/>
              </w:rPr>
            </w:pPr>
          </w:p>
        </w:tc>
      </w:tr>
      <w:tr w:rsidR="00474A37" w:rsidRPr="00474A37" w14:paraId="5331FCB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69297B"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8692B1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5A8437D" w14:textId="77777777" w:rsidR="00474A37" w:rsidRPr="00474A37" w:rsidRDefault="00474A37" w:rsidP="00474A37">
            <w:pPr>
              <w:tabs>
                <w:tab w:val="left" w:pos="9639"/>
              </w:tabs>
              <w:spacing w:line="256" w:lineRule="auto"/>
              <w:jc w:val="center"/>
              <w:rPr>
                <w:szCs w:val="28"/>
              </w:rPr>
            </w:pPr>
          </w:p>
        </w:tc>
      </w:tr>
      <w:tr w:rsidR="00474A37" w:rsidRPr="00474A37" w14:paraId="7FA9545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FB9888C"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BB82AF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3542F59" w14:textId="77777777" w:rsidR="00474A37" w:rsidRPr="00474A37" w:rsidRDefault="00474A37" w:rsidP="00474A37">
            <w:pPr>
              <w:tabs>
                <w:tab w:val="left" w:pos="9639"/>
              </w:tabs>
              <w:spacing w:line="256" w:lineRule="auto"/>
              <w:jc w:val="center"/>
              <w:rPr>
                <w:szCs w:val="28"/>
              </w:rPr>
            </w:pPr>
          </w:p>
        </w:tc>
      </w:tr>
      <w:tr w:rsidR="00474A37" w:rsidRPr="00474A37" w14:paraId="6B31EB0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E15030B"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7227F7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18089C3" w14:textId="77777777" w:rsidR="00474A37" w:rsidRPr="00474A37" w:rsidRDefault="00474A37" w:rsidP="00474A37">
            <w:pPr>
              <w:tabs>
                <w:tab w:val="left" w:pos="9639"/>
              </w:tabs>
              <w:spacing w:line="256" w:lineRule="auto"/>
              <w:jc w:val="center"/>
              <w:rPr>
                <w:szCs w:val="28"/>
              </w:rPr>
            </w:pPr>
          </w:p>
        </w:tc>
      </w:tr>
      <w:tr w:rsidR="00474A37" w:rsidRPr="00474A37" w14:paraId="6E3B0CE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5119E97"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FFDF23A"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C428027"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7E4CEA9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6B686A"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5918AA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B809124" w14:textId="77777777" w:rsidR="00474A37" w:rsidRPr="00474A37" w:rsidRDefault="00474A37" w:rsidP="00474A37">
            <w:pPr>
              <w:tabs>
                <w:tab w:val="left" w:pos="9639"/>
              </w:tabs>
              <w:spacing w:line="256" w:lineRule="auto"/>
              <w:jc w:val="center"/>
            </w:pPr>
          </w:p>
        </w:tc>
      </w:tr>
      <w:tr w:rsidR="00474A37" w:rsidRPr="00474A37" w14:paraId="339D51E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7CFAA5E"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C7D55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150CB8B" w14:textId="77777777" w:rsidR="00474A37" w:rsidRPr="00474A37" w:rsidRDefault="00474A37" w:rsidP="00474A37">
            <w:pPr>
              <w:tabs>
                <w:tab w:val="left" w:pos="9639"/>
              </w:tabs>
              <w:spacing w:line="256" w:lineRule="auto"/>
              <w:jc w:val="center"/>
            </w:pPr>
          </w:p>
        </w:tc>
      </w:tr>
      <w:tr w:rsidR="00474A37" w:rsidRPr="00474A37" w14:paraId="06A442D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55C3D40"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EA67F6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472E411" w14:textId="77777777" w:rsidR="00474A37" w:rsidRPr="00474A37" w:rsidRDefault="00474A37" w:rsidP="00474A37">
            <w:pPr>
              <w:tabs>
                <w:tab w:val="left" w:pos="9639"/>
              </w:tabs>
              <w:spacing w:line="256" w:lineRule="auto"/>
              <w:jc w:val="center"/>
            </w:pPr>
          </w:p>
        </w:tc>
      </w:tr>
      <w:tr w:rsidR="00474A37" w:rsidRPr="00474A37" w14:paraId="50628DA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6A5ADDD"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0BDD1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B2E759B" w14:textId="77777777" w:rsidR="00474A37" w:rsidRPr="00474A37" w:rsidRDefault="00474A37" w:rsidP="00474A37">
            <w:pPr>
              <w:tabs>
                <w:tab w:val="left" w:pos="9639"/>
              </w:tabs>
              <w:spacing w:line="256" w:lineRule="auto"/>
              <w:jc w:val="center"/>
            </w:pPr>
          </w:p>
        </w:tc>
      </w:tr>
      <w:tr w:rsidR="00474A37" w:rsidRPr="00474A37" w14:paraId="1BC11BB2"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6FE13168"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D3158A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9228124" w14:textId="77777777" w:rsidR="00474A37" w:rsidRPr="00474A37" w:rsidRDefault="00474A37" w:rsidP="00474A37">
            <w:pPr>
              <w:tabs>
                <w:tab w:val="left" w:pos="9639"/>
              </w:tabs>
              <w:spacing w:line="256" w:lineRule="auto"/>
              <w:jc w:val="center"/>
            </w:pPr>
          </w:p>
        </w:tc>
      </w:tr>
      <w:tr w:rsidR="00474A37" w:rsidRPr="00474A37" w14:paraId="2B2A98D8" w14:textId="77777777" w:rsidTr="00A336A8">
        <w:tc>
          <w:tcPr>
            <w:tcW w:w="3138" w:type="dxa"/>
            <w:tcBorders>
              <w:top w:val="single" w:sz="4" w:space="0" w:color="auto"/>
              <w:left w:val="single" w:sz="4" w:space="0" w:color="auto"/>
              <w:bottom w:val="single" w:sz="4" w:space="0" w:color="auto"/>
              <w:right w:val="nil"/>
            </w:tcBorders>
            <w:hideMark/>
          </w:tcPr>
          <w:p w14:paraId="5A50386E" w14:textId="77777777" w:rsidR="00474A37" w:rsidRPr="00474A37" w:rsidRDefault="00474A37" w:rsidP="00474A37">
            <w:pPr>
              <w:tabs>
                <w:tab w:val="left" w:pos="9639"/>
              </w:tabs>
              <w:spacing w:line="256" w:lineRule="auto"/>
            </w:pPr>
            <w:r>
              <w:t>Руководитель:</w:t>
            </w:r>
          </w:p>
          <w:p w14:paraId="5291B9B6"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B8E6E95"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2352072"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FB5F5E9"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1C3671BC" w14:textId="77777777" w:rsidR="00474A37" w:rsidRPr="00474A37" w:rsidRDefault="00474A37" w:rsidP="00474A37">
            <w:pPr>
              <w:tabs>
                <w:tab w:val="left" w:pos="9639"/>
              </w:tabs>
              <w:spacing w:line="256" w:lineRule="auto"/>
              <w:jc w:val="center"/>
            </w:pPr>
          </w:p>
        </w:tc>
      </w:tr>
      <w:tr w:rsidR="00474A37" w:rsidRPr="00474A37" w14:paraId="2745C435"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A7E9D3"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EC218FE"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0CFEBCAD"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3A84E984"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7FF32A4"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4466E35"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23EEF886"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398EF06"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3D16792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233451C" w14:textId="77777777" w:rsidR="00474A37" w:rsidRPr="00474A37" w:rsidRDefault="00474A37" w:rsidP="00474A37">
            <w:pPr>
              <w:tabs>
                <w:tab w:val="left" w:pos="9639"/>
              </w:tabs>
              <w:spacing w:line="256" w:lineRule="auto"/>
              <w:jc w:val="center"/>
            </w:pPr>
          </w:p>
        </w:tc>
      </w:tr>
      <w:tr w:rsidR="00FF0053" w:rsidRPr="00474A37" w14:paraId="791D7E72"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1C0ECBF"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1471A7B"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FCF91EA" w14:textId="77777777" w:rsidR="00FF0053" w:rsidRPr="00474A37" w:rsidRDefault="00FF0053" w:rsidP="00474A37">
            <w:pPr>
              <w:tabs>
                <w:tab w:val="left" w:pos="9639"/>
              </w:tabs>
              <w:spacing w:line="256" w:lineRule="auto"/>
              <w:jc w:val="center"/>
            </w:pPr>
          </w:p>
        </w:tc>
      </w:tr>
      <w:tr w:rsidR="00FF0053" w:rsidRPr="00474A37" w14:paraId="41E6F99A"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7B88C8D8"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98DFE94"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76C5432" w14:textId="77777777" w:rsidR="00FF0053" w:rsidRPr="00474A37" w:rsidRDefault="00FF0053" w:rsidP="00474A37">
            <w:pPr>
              <w:tabs>
                <w:tab w:val="left" w:pos="9639"/>
              </w:tabs>
              <w:spacing w:line="256" w:lineRule="auto"/>
              <w:jc w:val="center"/>
            </w:pPr>
          </w:p>
        </w:tc>
      </w:tr>
    </w:tbl>
    <w:p w14:paraId="550250F3"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4E86978" w14:textId="77777777" w:rsidR="00474A37" w:rsidRPr="00474A37" w:rsidRDefault="00474A37" w:rsidP="00474A37">
      <w:pPr>
        <w:jc w:val="both"/>
        <w:rPr>
          <w:rFonts w:eastAsia="MS Mincho"/>
          <w:b/>
          <w:bCs/>
          <w:sz w:val="28"/>
          <w:szCs w:val="28"/>
        </w:rPr>
      </w:pPr>
    </w:p>
    <w:p w14:paraId="73230FB6"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231EA145" w14:textId="77777777" w:rsidR="00474A37" w:rsidRPr="00474A37" w:rsidRDefault="00474A37" w:rsidP="00474A37">
      <w:pPr>
        <w:tabs>
          <w:tab w:val="left" w:pos="8640"/>
        </w:tabs>
        <w:jc w:val="center"/>
        <w:rPr>
          <w:i/>
        </w:rPr>
      </w:pPr>
      <w:r>
        <w:rPr>
          <w:i/>
        </w:rPr>
        <w:t xml:space="preserve">                                                                    (наименование претендента)</w:t>
      </w:r>
    </w:p>
    <w:p w14:paraId="691D9A1F"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2FAE9119" w14:textId="14D0E662" w:rsidR="00493F52" w:rsidRDefault="00474A37" w:rsidP="00493F52">
      <w:pPr>
        <w:rPr>
          <w:sz w:val="28"/>
          <w:szCs w:val="28"/>
          <w:lang w:eastAsia="ru-RU"/>
        </w:rPr>
      </w:pPr>
      <w:r>
        <w:rPr>
          <w:sz w:val="28"/>
          <w:szCs w:val="28"/>
          <w:lang w:eastAsia="ru-RU"/>
        </w:rPr>
        <w:t>«____» ____________ 20___ г.</w:t>
      </w:r>
    </w:p>
    <w:p w14:paraId="701942D9" w14:textId="77777777" w:rsidR="00622471" w:rsidRDefault="00622471" w:rsidP="00622471">
      <w:pPr>
        <w:pStyle w:val="1a"/>
        <w:ind w:firstLine="0"/>
        <w:jc w:val="right"/>
        <w:outlineLvl w:val="0"/>
      </w:pPr>
      <w:r>
        <w:lastRenderedPageBreak/>
        <w:t>Приложение № 7</w:t>
      </w:r>
    </w:p>
    <w:p w14:paraId="14265FDE" w14:textId="77777777" w:rsidR="00622471" w:rsidRDefault="00622471" w:rsidP="00622471">
      <w:pPr>
        <w:pStyle w:val="1a"/>
        <w:ind w:firstLine="0"/>
        <w:jc w:val="right"/>
        <w:rPr>
          <w:b/>
          <w:i/>
          <w:iCs/>
        </w:rPr>
      </w:pPr>
      <w:r>
        <w:t>к документации о закупке</w:t>
      </w:r>
    </w:p>
    <w:p w14:paraId="18BBF3B6" w14:textId="7D814F47" w:rsidR="00622471" w:rsidRDefault="00622471" w:rsidP="00622471"/>
    <w:p w14:paraId="64CB3F8A" w14:textId="77777777" w:rsidR="00622471" w:rsidRPr="00C03380" w:rsidRDefault="00622471" w:rsidP="00622471"/>
    <w:p w14:paraId="00DBD452" w14:textId="1DEE7785" w:rsidR="00622471" w:rsidRDefault="00622471" w:rsidP="00E570ED">
      <w:pPr>
        <w:jc w:val="center"/>
        <w:outlineLvl w:val="1"/>
        <w:rPr>
          <w:b/>
        </w:rPr>
      </w:pPr>
      <w:r>
        <w:rPr>
          <w:b/>
          <w:sz w:val="28"/>
          <w:szCs w:val="28"/>
        </w:rPr>
        <w:t>Порядок расчета критериев оценки</w:t>
      </w:r>
    </w:p>
    <w:p w14:paraId="7DA987B0" w14:textId="5E2B0BD8" w:rsidR="006B6573" w:rsidRDefault="006B6573" w:rsidP="00E570ED">
      <w:pPr>
        <w:pStyle w:val="1a"/>
        <w:ind w:firstLine="0"/>
        <w:jc w:val="right"/>
      </w:pPr>
    </w:p>
    <w:p w14:paraId="1E5BB0E1" w14:textId="77777777" w:rsidR="00622471" w:rsidRDefault="00622471" w:rsidP="00622471">
      <w:pPr>
        <w:ind w:firstLine="709"/>
        <w:jc w:val="both"/>
        <w:rPr>
          <w:rFonts w:eastAsia="Arial"/>
          <w:b/>
          <w:i/>
          <w:sz w:val="28"/>
          <w:szCs w:val="28"/>
        </w:rPr>
      </w:pPr>
      <w:r>
        <w:rPr>
          <w:rFonts w:eastAsia="Arial"/>
          <w:b/>
          <w:i/>
          <w:sz w:val="28"/>
          <w:szCs w:val="28"/>
        </w:rPr>
        <w:t xml:space="preserve">1. </w:t>
      </w:r>
      <w:r>
        <w:rPr>
          <w:b/>
          <w:i/>
          <w:sz w:val="28"/>
          <w:szCs w:val="28"/>
        </w:rPr>
        <w:t>Средневзвешенная скидка, (%</w:t>
      </w:r>
      <w:r>
        <w:rPr>
          <w:rFonts w:eastAsia="Arial"/>
          <w:b/>
          <w:i/>
          <w:sz w:val="28"/>
          <w:szCs w:val="28"/>
        </w:rPr>
        <w:t>)</w:t>
      </w:r>
    </w:p>
    <w:p w14:paraId="3E9D7344" w14:textId="77777777" w:rsidR="00622471" w:rsidRDefault="00622471" w:rsidP="00E570ED">
      <w:pPr>
        <w:ind w:firstLine="709"/>
        <w:jc w:val="both"/>
        <w:rPr>
          <w:sz w:val="28"/>
          <w:szCs w:val="28"/>
        </w:rPr>
      </w:pPr>
      <w:r>
        <w:rPr>
          <w:sz w:val="28"/>
          <w:szCs w:val="28"/>
        </w:rPr>
        <w:t>Значение данного критерия рассчитывается на основании информации, содержащейся в Финансово-коммерческом предложении (ФКП) участника.</w:t>
      </w:r>
    </w:p>
    <w:p w14:paraId="395BD524" w14:textId="77777777" w:rsidR="00622471" w:rsidRDefault="00622471" w:rsidP="00E570ED">
      <w:pPr>
        <w:ind w:firstLine="709"/>
        <w:jc w:val="both"/>
        <w:rPr>
          <w:sz w:val="28"/>
          <w:szCs w:val="28"/>
        </w:rPr>
      </w:pPr>
    </w:p>
    <w:p w14:paraId="130C8CF7" w14:textId="77777777" w:rsidR="00622471" w:rsidRDefault="00622471" w:rsidP="00E570ED">
      <w:pPr>
        <w:ind w:firstLine="709"/>
        <w:jc w:val="both"/>
        <w:rPr>
          <w:sz w:val="28"/>
          <w:szCs w:val="28"/>
        </w:rPr>
      </w:pPr>
      <w:r>
        <w:rPr>
          <w:sz w:val="28"/>
          <w:szCs w:val="28"/>
        </w:rPr>
        <w:t>1.1. Если величина скидки на один вид топлива одинаковая на всех АЗС, указанных в ФКП участника, сразу переходим к пункту 1.3.</w:t>
      </w:r>
    </w:p>
    <w:p w14:paraId="63888CC3" w14:textId="77777777" w:rsidR="00622471" w:rsidRDefault="00622471" w:rsidP="00E570ED">
      <w:pPr>
        <w:ind w:firstLine="709"/>
        <w:jc w:val="both"/>
        <w:rPr>
          <w:sz w:val="28"/>
          <w:szCs w:val="28"/>
        </w:rPr>
      </w:pPr>
    </w:p>
    <w:p w14:paraId="088CF50D" w14:textId="77777777" w:rsidR="00622471" w:rsidRDefault="00622471" w:rsidP="00E570ED">
      <w:pPr>
        <w:ind w:firstLine="709"/>
        <w:jc w:val="both"/>
        <w:rPr>
          <w:sz w:val="28"/>
          <w:szCs w:val="28"/>
        </w:rPr>
      </w:pPr>
      <w:r>
        <w:rPr>
          <w:sz w:val="28"/>
          <w:szCs w:val="28"/>
        </w:rPr>
        <w:t>1.2. Если величина скидки на один вид топлива отличается на разных АЗС, то сначала рассчитывается средневзвешенная скидка по всем АЗС по каждому виду топлива по формуле:</w:t>
      </w:r>
    </w:p>
    <w:p w14:paraId="22A1AFE4" w14:textId="77777777" w:rsidR="00622471" w:rsidRDefault="00622471" w:rsidP="00E570ED">
      <w:pPr>
        <w:ind w:firstLine="851"/>
        <w:jc w:val="both"/>
      </w:pPr>
    </w:p>
    <w:p w14:paraId="2FE59233" w14:textId="77777777" w:rsidR="00622471" w:rsidRDefault="00622471" w:rsidP="00E570ED">
      <w:pPr>
        <w:ind w:firstLine="851"/>
        <w:jc w:val="both"/>
        <w:rPr>
          <w:sz w:val="28"/>
          <w:szCs w:val="28"/>
        </w:rPr>
      </w:pPr>
      <w:r>
        <w:t>С</w:t>
      </w:r>
      <w:r>
        <w:rPr>
          <w:vertAlign w:val="subscript"/>
        </w:rPr>
        <w:t>92</w:t>
      </w:r>
      <w:r>
        <w:t xml:space="preserve">= </w:t>
      </w:r>
      <m:oMath>
        <m:f>
          <m:fPr>
            <m:ctrlPr>
              <w:rPr>
                <w:rFonts w:ascii="Cambria Math" w:hAnsi="Cambria Math"/>
                <w:i/>
              </w:rPr>
            </m:ctrlPr>
          </m:fPr>
          <m:num>
            <m:r>
              <m:rPr>
                <m:sty m:val="p"/>
              </m:rPr>
              <w:rPr>
                <w:rFonts w:ascii="Cambria Math" w:hint="cs"/>
                <w:vertAlign w:val="subscript"/>
              </w:rPr>
              <m:t>К</m:t>
            </m:r>
            <m:r>
              <m:rPr>
                <m:sty m:val="p"/>
              </m:rPr>
              <w:rPr>
                <w:rFonts w:ascii="Cambria Math"/>
                <w:vertAlign w:val="subscript"/>
              </w:rPr>
              <m:t>92(1)</m:t>
            </m:r>
            <m:r>
              <m:rPr>
                <m:sty m:val="p"/>
              </m:rPr>
              <w:rPr>
                <w:rFonts w:ascii="Cambria Math" w:hAnsi="Cambria Math"/>
              </w:rPr>
              <m:t>*</m:t>
            </m:r>
            <m:r>
              <m:rPr>
                <m:sty m:val="p"/>
              </m:rPr>
              <w:rPr>
                <w:rFonts w:ascii="Cambria Math" w:hint="cs"/>
              </w:rPr>
              <m:t>СК</m:t>
            </m:r>
            <m:r>
              <m:rPr>
                <m:sty m:val="p"/>
              </m:rPr>
              <w:rPr>
                <w:rFonts w:ascii="Cambria Math"/>
                <w:vertAlign w:val="subscript"/>
              </w:rPr>
              <m:t>92(1)</m:t>
            </m:r>
            <m:r>
              <m:rPr>
                <m:sty m:val="p"/>
              </m:rPr>
              <w:rPr>
                <w:rFonts w:ascii="Cambria Math"/>
              </w:rPr>
              <m:t>+</m:t>
            </m:r>
            <m:r>
              <m:rPr>
                <m:sty m:val="p"/>
              </m:rPr>
              <w:rPr>
                <w:rFonts w:ascii="Cambria Math" w:hint="cs"/>
              </w:rPr>
              <m:t>К</m:t>
            </m:r>
            <m:r>
              <m:rPr>
                <m:sty m:val="p"/>
              </m:rPr>
              <w:rPr>
                <w:rFonts w:ascii="Cambria Math"/>
              </w:rPr>
              <m:t>92(2)</m:t>
            </m:r>
            <m:r>
              <m:rPr>
                <m:sty m:val="p"/>
              </m:rPr>
              <w:rPr>
                <w:rFonts w:ascii="Cambria Math" w:hAnsi="Cambria Math"/>
              </w:rPr>
              <m:t>*</m:t>
            </m:r>
            <m:r>
              <m:rPr>
                <m:sty m:val="p"/>
              </m:rPr>
              <w:rPr>
                <w:rFonts w:ascii="Cambria Math" w:hint="cs"/>
              </w:rPr>
              <m:t>СК</m:t>
            </m:r>
            <m:r>
              <m:rPr>
                <m:sty m:val="p"/>
              </m:rPr>
              <w:rPr>
                <w:rFonts w:ascii="Cambria Math"/>
                <w:vertAlign w:val="subscript"/>
              </w:rPr>
              <m:t>92(2)</m:t>
            </m:r>
            <m:r>
              <m:rPr>
                <m:sty m:val="p"/>
              </m:rPr>
              <w:rPr>
                <w:rFonts w:ascii="Cambria Math"/>
              </w:rPr>
              <m:t>+</m:t>
            </m:r>
            <m:r>
              <m:rPr>
                <m:sty m:val="p"/>
              </m:rPr>
              <w:rPr>
                <w:rFonts w:ascii="Cambria Math" w:hint="cs"/>
              </w:rPr>
              <m:t>К</m:t>
            </m:r>
            <m:r>
              <m:rPr>
                <m:sty m:val="p"/>
              </m:rPr>
              <w:rPr>
                <w:rFonts w:ascii="Cambria Math"/>
              </w:rPr>
              <m:t>92(3)</m:t>
            </m:r>
            <m:r>
              <m:rPr>
                <m:sty m:val="p"/>
              </m:rPr>
              <w:rPr>
                <w:rFonts w:ascii="Cambria Math" w:hAnsi="Cambria Math"/>
              </w:rPr>
              <m:t>*</m:t>
            </m:r>
            <m:r>
              <m:rPr>
                <m:sty m:val="p"/>
              </m:rPr>
              <w:rPr>
                <w:rFonts w:ascii="Cambria Math" w:hint="cs"/>
              </w:rPr>
              <m:t>СК</m:t>
            </m:r>
            <m:r>
              <m:rPr>
                <m:sty m:val="p"/>
              </m:rPr>
              <w:rPr>
                <w:rFonts w:ascii="Cambria Math"/>
              </w:rPr>
              <m:t>92(3)+</m:t>
            </m:r>
            <m:r>
              <m:rPr>
                <m:sty m:val="p"/>
              </m:rPr>
              <w:rPr>
                <w:rFonts w:ascii="Cambria Math" w:hint="cs"/>
              </w:rPr>
              <m:t>…</m:t>
            </m:r>
            <m:ctrlPr>
              <w:rPr>
                <w:rFonts w:ascii="Cambria Math" w:hAnsi="Cambria Math"/>
                <w:vertAlign w:val="subscript"/>
              </w:rPr>
            </m:ctrlPr>
          </m:num>
          <m:den>
            <m:r>
              <m:rPr>
                <m:sty m:val="p"/>
              </m:rPr>
              <w:rPr>
                <w:rFonts w:ascii="Cambria Math" w:hint="cs"/>
              </w:rPr>
              <m:t>К</m:t>
            </m:r>
            <m:r>
              <m:rPr>
                <m:sty m:val="p"/>
              </m:rPr>
              <w:rPr>
                <w:rFonts w:ascii="Cambria Math"/>
              </w:rPr>
              <m:t>92(1)+</m:t>
            </m:r>
            <m:r>
              <m:rPr>
                <m:sty m:val="p"/>
              </m:rPr>
              <w:rPr>
                <w:rFonts w:ascii="Cambria Math" w:hint="cs"/>
              </w:rPr>
              <m:t>К</m:t>
            </m:r>
            <m:r>
              <m:rPr>
                <m:sty m:val="p"/>
              </m:rPr>
              <w:rPr>
                <w:rFonts w:ascii="Cambria Math"/>
              </w:rPr>
              <m:t>92(2)+</m:t>
            </m:r>
            <m:r>
              <m:rPr>
                <m:sty m:val="p"/>
              </m:rPr>
              <w:rPr>
                <w:rFonts w:ascii="Cambria Math" w:hint="cs"/>
              </w:rPr>
              <m:t>К</m:t>
            </m:r>
            <m:r>
              <m:rPr>
                <m:sty m:val="p"/>
              </m:rPr>
              <w:rPr>
                <w:rFonts w:ascii="Cambria Math"/>
              </w:rPr>
              <m:t>92(3)+</m:t>
            </m:r>
            <m:r>
              <m:rPr>
                <m:sty m:val="p"/>
              </m:rPr>
              <w:rPr>
                <w:rFonts w:ascii="Cambria Math" w:hint="cs"/>
              </w:rPr>
              <m:t>…</m:t>
            </m:r>
          </m:den>
        </m:f>
      </m:oMath>
      <w:r>
        <w:t xml:space="preserve">, </w:t>
      </w:r>
      <w:r>
        <w:rPr>
          <w:sz w:val="28"/>
          <w:szCs w:val="28"/>
        </w:rPr>
        <w:t>где</w:t>
      </w:r>
    </w:p>
    <w:p w14:paraId="1526763D" w14:textId="77777777" w:rsidR="00622471" w:rsidRDefault="00622471" w:rsidP="00E570ED">
      <w:pPr>
        <w:ind w:firstLine="851"/>
        <w:jc w:val="both"/>
        <w:rPr>
          <w:sz w:val="28"/>
          <w:szCs w:val="28"/>
        </w:rPr>
      </w:pPr>
    </w:p>
    <w:p w14:paraId="7F92AF1D" w14:textId="77777777" w:rsidR="00622471" w:rsidRDefault="00622471" w:rsidP="00E570ED">
      <w:pPr>
        <w:ind w:firstLine="709"/>
        <w:jc w:val="both"/>
        <w:rPr>
          <w:sz w:val="28"/>
          <w:szCs w:val="28"/>
        </w:rPr>
      </w:pPr>
      <w:r>
        <w:rPr>
          <w:sz w:val="28"/>
          <w:szCs w:val="28"/>
        </w:rPr>
        <w:t>С</w:t>
      </w:r>
      <w:r>
        <w:rPr>
          <w:sz w:val="28"/>
          <w:szCs w:val="28"/>
          <w:vertAlign w:val="subscript"/>
        </w:rPr>
        <w:t>92</w:t>
      </w:r>
      <w:r>
        <w:rPr>
          <w:sz w:val="28"/>
          <w:szCs w:val="28"/>
        </w:rPr>
        <w:t xml:space="preserve"> – средневзвешенная скидка по всем АЗС на бензин Аи-92/Аи-92+, %</w:t>
      </w:r>
    </w:p>
    <w:p w14:paraId="3954EB24" w14:textId="77777777" w:rsidR="00622471" w:rsidRDefault="00622471" w:rsidP="00E570ED">
      <w:pPr>
        <w:ind w:firstLine="709"/>
        <w:jc w:val="both"/>
        <w:rPr>
          <w:sz w:val="28"/>
          <w:szCs w:val="28"/>
        </w:rPr>
      </w:pPr>
      <w:r>
        <w:rPr>
          <w:sz w:val="28"/>
          <w:szCs w:val="28"/>
        </w:rPr>
        <w:t>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(3)… – различные величины скидки на бензин Аи-92/Аи-92+, указанные в ФКП, %</w:t>
      </w:r>
    </w:p>
    <w:p w14:paraId="09CD8472" w14:textId="77777777" w:rsidR="00622471" w:rsidRDefault="00622471" w:rsidP="00E570ED">
      <w:pPr>
        <w:ind w:firstLine="709"/>
        <w:jc w:val="both"/>
        <w:rPr>
          <w:sz w:val="28"/>
          <w:szCs w:val="28"/>
        </w:rPr>
      </w:pPr>
      <w:r>
        <w:rPr>
          <w:sz w:val="28"/>
          <w:szCs w:val="28"/>
        </w:rPr>
        <w:t>К</w:t>
      </w:r>
      <w:r>
        <w:rPr>
          <w:sz w:val="28"/>
          <w:szCs w:val="28"/>
          <w:vertAlign w:val="subscript"/>
        </w:rPr>
        <w:t>92</w:t>
      </w:r>
      <w:r>
        <w:rPr>
          <w:sz w:val="28"/>
          <w:szCs w:val="28"/>
        </w:rPr>
        <w:t>(1), К</w:t>
      </w:r>
      <w:r>
        <w:rPr>
          <w:sz w:val="28"/>
          <w:szCs w:val="28"/>
          <w:vertAlign w:val="subscript"/>
        </w:rPr>
        <w:t>92</w:t>
      </w:r>
      <w:r>
        <w:rPr>
          <w:sz w:val="28"/>
          <w:szCs w:val="28"/>
        </w:rPr>
        <w:t>(2), К</w:t>
      </w:r>
      <w:r>
        <w:rPr>
          <w:sz w:val="28"/>
          <w:szCs w:val="28"/>
          <w:vertAlign w:val="subscript"/>
        </w:rPr>
        <w:t>92</w:t>
      </w:r>
      <w:r>
        <w:rPr>
          <w:sz w:val="28"/>
          <w:szCs w:val="28"/>
        </w:rPr>
        <w:t>(3)… – количество АЗС с величиной скидки 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(3) соответственно, на бензин Аи-92/Аи-92+, шт.</w:t>
      </w:r>
    </w:p>
    <w:p w14:paraId="2C5EBE04" w14:textId="46FDE132" w:rsidR="00622471" w:rsidRDefault="00622471" w:rsidP="00E570ED">
      <w:pPr>
        <w:ind w:firstLine="709"/>
        <w:jc w:val="both"/>
        <w:rPr>
          <w:sz w:val="28"/>
          <w:szCs w:val="28"/>
        </w:rPr>
      </w:pPr>
      <w:r>
        <w:rPr>
          <w:sz w:val="28"/>
          <w:szCs w:val="28"/>
        </w:rPr>
        <w:t>Аналогично рассчитываются значения средневзвешенной скидки по всем АЗС по Аи-92/Аи-92+, Аи-95/Аи-95+, ДТ/ДТ+ (по лотам №№ 1, 2, 3), по Аи-92/Аи-92+, ДТ/ДТ+ (по лотам №№ 4, 6) и по ДТ/ДТ+ (по лоту № 5).</w:t>
      </w:r>
    </w:p>
    <w:p w14:paraId="49AC668F" w14:textId="77777777" w:rsidR="00622471" w:rsidRDefault="00622471" w:rsidP="00E570ED">
      <w:pPr>
        <w:ind w:firstLine="709"/>
        <w:jc w:val="both"/>
        <w:rPr>
          <w:sz w:val="28"/>
          <w:szCs w:val="28"/>
        </w:rPr>
      </w:pPr>
    </w:p>
    <w:p w14:paraId="75E7643F" w14:textId="77777777" w:rsidR="00622471" w:rsidRDefault="00622471" w:rsidP="00E570ED">
      <w:pPr>
        <w:ind w:firstLine="709"/>
        <w:jc w:val="both"/>
        <w:rPr>
          <w:rFonts w:eastAsia="Arial"/>
          <w:sz w:val="28"/>
          <w:szCs w:val="28"/>
        </w:rPr>
      </w:pPr>
      <w:r>
        <w:rPr>
          <w:rFonts w:eastAsia="Arial"/>
          <w:sz w:val="28"/>
          <w:szCs w:val="28"/>
        </w:rPr>
        <w:t>1.3. В формулах расчета</w:t>
      </w:r>
      <w:r w:rsidRPr="006D3E85">
        <w:rPr>
          <w:rFonts w:eastAsia="Arial"/>
          <w:sz w:val="28"/>
          <w:szCs w:val="28"/>
        </w:rPr>
        <w:t xml:space="preserve"> </w:t>
      </w:r>
      <w:r>
        <w:rPr>
          <w:rFonts w:eastAsia="Arial"/>
          <w:sz w:val="28"/>
          <w:szCs w:val="28"/>
        </w:rPr>
        <w:t>средневзвешенной скидки используются следующие обозначения</w:t>
      </w:r>
      <w:r w:rsidRPr="006D3E85">
        <w:rPr>
          <w:rFonts w:eastAsia="Arial"/>
          <w:sz w:val="28"/>
          <w:szCs w:val="28"/>
        </w:rPr>
        <w:t>:</w:t>
      </w:r>
    </w:p>
    <w:p w14:paraId="48FDBF18" w14:textId="77777777" w:rsidR="00622471" w:rsidRDefault="00622471" w:rsidP="00E570ED">
      <w:pPr>
        <w:ind w:firstLine="709"/>
        <w:jc w:val="both"/>
        <w:rPr>
          <w:rFonts w:eastAsia="Arial"/>
          <w:sz w:val="28"/>
          <w:szCs w:val="28"/>
        </w:rPr>
      </w:pPr>
    </w:p>
    <w:p w14:paraId="4998DF73" w14:textId="77777777" w:rsidR="00622471" w:rsidRDefault="00622471" w:rsidP="00E570ED">
      <w:pPr>
        <w:ind w:firstLine="709"/>
        <w:jc w:val="both"/>
        <w:rPr>
          <w:sz w:val="28"/>
          <w:szCs w:val="28"/>
        </w:rPr>
      </w:pPr>
      <w:proofErr w:type="spellStart"/>
      <w:r>
        <w:rPr>
          <w:sz w:val="28"/>
          <w:szCs w:val="28"/>
        </w:rPr>
        <w:t>Сск</w:t>
      </w:r>
      <w:proofErr w:type="spellEnd"/>
      <w:r>
        <w:rPr>
          <w:sz w:val="28"/>
          <w:szCs w:val="28"/>
        </w:rPr>
        <w:t xml:space="preserve"> – средневзвешенная скидка</w:t>
      </w:r>
    </w:p>
    <w:p w14:paraId="08C10F8E" w14:textId="77777777" w:rsidR="00622471" w:rsidRDefault="00622471" w:rsidP="00E570ED">
      <w:pPr>
        <w:ind w:firstLine="709"/>
        <w:jc w:val="both"/>
        <w:rPr>
          <w:sz w:val="28"/>
          <w:szCs w:val="28"/>
        </w:rPr>
      </w:pPr>
      <w:r>
        <w:rPr>
          <w:sz w:val="28"/>
          <w:szCs w:val="28"/>
        </w:rPr>
        <w:t>Л</w:t>
      </w:r>
      <w:r>
        <w:rPr>
          <w:sz w:val="28"/>
          <w:szCs w:val="28"/>
          <w:vertAlign w:val="subscript"/>
        </w:rPr>
        <w:t>92</w:t>
      </w:r>
      <w:r>
        <w:rPr>
          <w:sz w:val="28"/>
          <w:szCs w:val="28"/>
        </w:rPr>
        <w:t>, Л</w:t>
      </w:r>
      <w:r>
        <w:rPr>
          <w:sz w:val="28"/>
          <w:szCs w:val="28"/>
          <w:vertAlign w:val="subscript"/>
        </w:rPr>
        <w:t>95</w:t>
      </w:r>
      <w:r>
        <w:rPr>
          <w:sz w:val="28"/>
          <w:szCs w:val="28"/>
        </w:rPr>
        <w:t>, Л</w:t>
      </w:r>
      <w:r>
        <w:rPr>
          <w:sz w:val="28"/>
          <w:szCs w:val="28"/>
          <w:vertAlign w:val="subscript"/>
        </w:rPr>
        <w:t>ДТ</w:t>
      </w:r>
      <w:r>
        <w:rPr>
          <w:sz w:val="28"/>
          <w:szCs w:val="28"/>
        </w:rPr>
        <w:t xml:space="preserve"> – объем бензина Аи-92/Аи-92+, Аи-95/Аи-95+, ДТ/ДТ+ соответственно, в лоте, л.</w:t>
      </w:r>
    </w:p>
    <w:p w14:paraId="717E66B7" w14:textId="77777777" w:rsidR="00622471" w:rsidRDefault="00622471" w:rsidP="00E570ED">
      <w:pPr>
        <w:ind w:firstLine="709"/>
        <w:jc w:val="both"/>
        <w:rPr>
          <w:sz w:val="28"/>
          <w:szCs w:val="28"/>
        </w:rPr>
      </w:pPr>
      <w:r>
        <w:rPr>
          <w:sz w:val="28"/>
          <w:szCs w:val="28"/>
        </w:rPr>
        <w:t>С</w:t>
      </w:r>
      <w:r>
        <w:rPr>
          <w:sz w:val="28"/>
          <w:szCs w:val="28"/>
          <w:vertAlign w:val="subscript"/>
        </w:rPr>
        <w:t>92</w:t>
      </w:r>
      <w:r>
        <w:rPr>
          <w:sz w:val="28"/>
          <w:szCs w:val="28"/>
        </w:rPr>
        <w:t>, С</w:t>
      </w:r>
      <w:r>
        <w:rPr>
          <w:sz w:val="28"/>
          <w:szCs w:val="28"/>
          <w:vertAlign w:val="subscript"/>
        </w:rPr>
        <w:t>95</w:t>
      </w:r>
      <w:r>
        <w:rPr>
          <w:sz w:val="28"/>
          <w:szCs w:val="28"/>
        </w:rPr>
        <w:t>, С</w:t>
      </w:r>
      <w:r>
        <w:rPr>
          <w:sz w:val="28"/>
          <w:szCs w:val="28"/>
          <w:vertAlign w:val="subscript"/>
        </w:rPr>
        <w:t>ДТ</w:t>
      </w:r>
      <w:r>
        <w:rPr>
          <w:sz w:val="28"/>
          <w:szCs w:val="28"/>
        </w:rPr>
        <w:t xml:space="preserve"> – средневзвешенная скидка по всем АЗС на бензин Аи-2/Аи-92+, Аи-95/Аи-95+, ДТ/ДТ+ соответственно, рассчитанные в соответствии с пунктом 1.2 (если величина скидки на один вид топлива отличается на разных АЗС), или скидка на бензин Аи-92/Аи-92+, Аи-95/Аи-95+, дизельное топливо ДТ/ДТ+ соответственно, указанные в ФКП (если величина скидки на один вид топлива одинаковая на всех АЗС), %</w:t>
      </w:r>
    </w:p>
    <w:p w14:paraId="19377A29" w14:textId="77777777" w:rsidR="00622471" w:rsidRDefault="00622471" w:rsidP="00E570ED">
      <w:pPr>
        <w:ind w:firstLine="709"/>
        <w:jc w:val="both"/>
        <w:rPr>
          <w:rFonts w:eastAsia="Arial"/>
          <w:sz w:val="28"/>
          <w:szCs w:val="28"/>
        </w:rPr>
      </w:pPr>
    </w:p>
    <w:p w14:paraId="00563E28" w14:textId="77777777" w:rsidR="00622471" w:rsidRDefault="00622471" w:rsidP="00E570ED">
      <w:pPr>
        <w:ind w:firstLine="709"/>
        <w:jc w:val="both"/>
        <w:rPr>
          <w:rFonts w:eastAsia="Arial"/>
          <w:sz w:val="28"/>
          <w:szCs w:val="28"/>
        </w:rPr>
      </w:pPr>
    </w:p>
    <w:p w14:paraId="74AD4AD4" w14:textId="77301543" w:rsidR="00622471" w:rsidRDefault="00622471" w:rsidP="00E570ED">
      <w:pPr>
        <w:ind w:firstLine="709"/>
        <w:jc w:val="both"/>
        <w:rPr>
          <w:rFonts w:eastAsia="Arial"/>
          <w:sz w:val="28"/>
          <w:szCs w:val="28"/>
          <w:u w:val="single"/>
        </w:rPr>
      </w:pPr>
      <w:r>
        <w:rPr>
          <w:rFonts w:eastAsia="Arial"/>
          <w:sz w:val="28"/>
          <w:szCs w:val="28"/>
          <w:u w:val="single"/>
        </w:rPr>
        <w:lastRenderedPageBreak/>
        <w:t>Средневзвешенная скидка по Лотам №№ 1, 2, 3 рассчитывается по формуле</w:t>
      </w:r>
      <w:r w:rsidRPr="006D3E85">
        <w:rPr>
          <w:rFonts w:eastAsia="Arial"/>
          <w:sz w:val="28"/>
          <w:szCs w:val="28"/>
          <w:u w:val="single"/>
        </w:rPr>
        <w:t>:</w:t>
      </w:r>
    </w:p>
    <w:p w14:paraId="371CA379" w14:textId="77777777" w:rsidR="00622471" w:rsidRDefault="00622471" w:rsidP="00E570ED">
      <w:pPr>
        <w:ind w:firstLine="709"/>
        <w:jc w:val="both"/>
        <w:rPr>
          <w:rFonts w:eastAsia="Arial"/>
          <w:sz w:val="28"/>
          <w:szCs w:val="28"/>
        </w:rPr>
      </w:pPr>
    </w:p>
    <w:p w14:paraId="60B8278E" w14:textId="77777777" w:rsidR="00622471" w:rsidRDefault="00622471" w:rsidP="00E570ED">
      <w:pPr>
        <w:ind w:firstLine="709"/>
        <w:jc w:val="both"/>
      </w:pPr>
      <w:proofErr w:type="spellStart"/>
      <w:r>
        <w:t>Сск</w:t>
      </w:r>
      <w:proofErr w:type="spellEnd"/>
      <w:r>
        <w:t xml:space="preserve">= </w:t>
      </w:r>
      <m:oMath>
        <m:f>
          <m:fPr>
            <m:ctrlPr>
              <w:rPr>
                <w:rFonts w:ascii="Cambria Math" w:hAnsi="Cambria Math"/>
                <w:i/>
              </w:rPr>
            </m:ctrlPr>
          </m:fPr>
          <m:num>
            <m:r>
              <m:rPr>
                <m:sty m:val="p"/>
              </m:rPr>
              <w:rPr>
                <w:rFonts w:ascii="Cambria Math" w:hint="cs"/>
              </w:rPr>
              <m:t>Л</m:t>
            </m:r>
            <m:r>
              <m:rPr>
                <m:sty m:val="p"/>
              </m:rPr>
              <w:rPr>
                <w:rFonts w:ascii="Cambria Math"/>
                <w:vertAlign w:val="subscript"/>
              </w:rPr>
              <m:t>92</m:t>
            </m:r>
            <m:r>
              <m:rPr>
                <m:sty m:val="p"/>
              </m:rPr>
              <w:rPr>
                <w:rFonts w:ascii="Cambria Math" w:hAnsi="Cambria Math"/>
              </w:rPr>
              <m:t>*</m:t>
            </m:r>
            <m:r>
              <m:rPr>
                <m:sty m:val="p"/>
              </m:rPr>
              <w:rPr>
                <w:rFonts w:ascii="Cambria Math" w:hint="cs"/>
              </w:rPr>
              <m:t>С</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vertAlign w:val="subscript"/>
              </w:rPr>
              <m:t>95</m:t>
            </m:r>
            <m:r>
              <m:rPr>
                <m:sty m:val="p"/>
              </m:rPr>
              <w:rPr>
                <w:rFonts w:ascii="Cambria Math" w:hAnsi="Cambria Math"/>
              </w:rPr>
              <m:t>*</m:t>
            </m:r>
            <m:r>
              <m:rPr>
                <m:sty m:val="p"/>
              </m:rPr>
              <w:rPr>
                <w:rFonts w:ascii="Cambria Math" w:hint="cs"/>
              </w:rPr>
              <m:t>С</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r>
              <m:rPr>
                <m:sty m:val="p"/>
              </m:rPr>
              <w:rPr>
                <w:rFonts w:ascii="Cambria Math" w:hAnsi="Cambria Math"/>
              </w:rPr>
              <m:t>*</m:t>
            </m:r>
            <m:r>
              <m:rPr>
                <m:sty m:val="p"/>
              </m:rPr>
              <w:rPr>
                <w:rFonts w:ascii="Cambria Math" w:hint="cs"/>
              </w:rPr>
              <m:t>С</m:t>
            </m:r>
            <m:r>
              <m:rPr>
                <m:sty m:val="p"/>
              </m:rPr>
              <w:rPr>
                <w:rFonts w:ascii="Cambria Math" w:hint="cs"/>
                <w:vertAlign w:val="subscript"/>
              </w:rPr>
              <m:t>дт</m:t>
            </m:r>
            <m:ctrlPr>
              <w:rPr>
                <w:rFonts w:ascii="Cambria Math" w:hAnsi="Cambria Math"/>
                <w:vertAlign w:val="subscript"/>
              </w:rPr>
            </m:ctrlPr>
          </m:num>
          <m:den>
            <m:r>
              <m:rPr>
                <m:sty m:val="p"/>
              </m:rPr>
              <w:rPr>
                <w:rFonts w:ascii="Cambria Math" w:hint="cs"/>
              </w:rPr>
              <m:t>Л</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den>
        </m:f>
      </m:oMath>
    </w:p>
    <w:p w14:paraId="2E706DF7" w14:textId="77777777" w:rsidR="00622471" w:rsidRDefault="00622471" w:rsidP="00E570ED">
      <w:pPr>
        <w:ind w:firstLine="709"/>
        <w:jc w:val="both"/>
        <w:rPr>
          <w:rFonts w:eastAsia="Arial"/>
          <w:sz w:val="28"/>
          <w:szCs w:val="28"/>
          <w:u w:val="single"/>
        </w:rPr>
      </w:pPr>
    </w:p>
    <w:p w14:paraId="588D68F3" w14:textId="77777777" w:rsidR="00622471" w:rsidRDefault="00622471" w:rsidP="00E570ED">
      <w:pPr>
        <w:ind w:firstLine="709"/>
        <w:jc w:val="both"/>
        <w:rPr>
          <w:rFonts w:eastAsia="Arial"/>
          <w:sz w:val="28"/>
          <w:szCs w:val="28"/>
          <w:u w:val="single"/>
        </w:rPr>
      </w:pPr>
    </w:p>
    <w:p w14:paraId="079B2E0C" w14:textId="13124EE5" w:rsidR="00622471" w:rsidRDefault="00622471" w:rsidP="00E570ED">
      <w:pPr>
        <w:ind w:firstLine="709"/>
        <w:jc w:val="both"/>
        <w:rPr>
          <w:rFonts w:eastAsia="Arial"/>
          <w:sz w:val="28"/>
          <w:szCs w:val="28"/>
        </w:rPr>
      </w:pPr>
      <w:r>
        <w:rPr>
          <w:rFonts w:eastAsia="Arial"/>
          <w:sz w:val="28"/>
          <w:szCs w:val="28"/>
          <w:u w:val="single"/>
        </w:rPr>
        <w:t xml:space="preserve">Средневзвешенная скидка по Лотам №№ 4, 6 </w:t>
      </w:r>
      <w:r>
        <w:rPr>
          <w:rFonts w:eastAsia="Arial"/>
          <w:sz w:val="28"/>
          <w:szCs w:val="28"/>
        </w:rPr>
        <w:t>рассчитывается по формуле:</w:t>
      </w:r>
    </w:p>
    <w:p w14:paraId="67422799" w14:textId="77777777" w:rsidR="00622471" w:rsidRDefault="00622471" w:rsidP="00E570ED">
      <w:pPr>
        <w:ind w:firstLine="709"/>
        <w:jc w:val="both"/>
      </w:pPr>
    </w:p>
    <w:p w14:paraId="7F822C5F" w14:textId="77777777" w:rsidR="00622471" w:rsidRDefault="00622471" w:rsidP="00E570ED">
      <w:pPr>
        <w:ind w:firstLine="709"/>
        <w:jc w:val="both"/>
        <w:rPr>
          <w:rFonts w:eastAsia="Arial"/>
          <w:sz w:val="28"/>
          <w:szCs w:val="28"/>
        </w:rPr>
      </w:pPr>
      <w:proofErr w:type="spellStart"/>
      <w:r>
        <w:t>Сск</w:t>
      </w:r>
      <w:proofErr w:type="spellEnd"/>
      <w:r>
        <w:t xml:space="preserve">= </w:t>
      </w:r>
      <m:oMath>
        <m:f>
          <m:fPr>
            <m:ctrlPr>
              <w:rPr>
                <w:rFonts w:ascii="Cambria Math" w:hAnsi="Cambria Math"/>
                <w:i/>
              </w:rPr>
            </m:ctrlPr>
          </m:fPr>
          <m:num>
            <m:r>
              <m:rPr>
                <m:sty m:val="p"/>
              </m:rPr>
              <w:rPr>
                <w:rFonts w:ascii="Cambria Math" w:hint="cs"/>
              </w:rPr>
              <m:t>Л</m:t>
            </m:r>
            <m:r>
              <m:rPr>
                <m:sty m:val="p"/>
              </m:rPr>
              <w:rPr>
                <w:rFonts w:ascii="Cambria Math"/>
                <w:vertAlign w:val="subscript"/>
              </w:rPr>
              <m:t>92</m:t>
            </m:r>
            <m:r>
              <m:rPr>
                <m:sty m:val="p"/>
              </m:rPr>
              <w:rPr>
                <w:rFonts w:ascii="Cambria Math" w:hAnsi="Cambria Math"/>
              </w:rPr>
              <m:t>*</m:t>
            </m:r>
            <m:r>
              <m:rPr>
                <m:sty m:val="p"/>
              </m:rPr>
              <w:rPr>
                <w:rFonts w:ascii="Cambria Math" w:hint="cs"/>
              </w:rPr>
              <m:t>С</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hint="cs"/>
                <w:vertAlign w:val="subscript"/>
              </w:rPr>
              <m:t>дт</m:t>
            </m:r>
            <m:r>
              <m:rPr>
                <m:sty m:val="p"/>
              </m:rPr>
              <w:rPr>
                <w:rFonts w:ascii="Cambria Math" w:hAnsi="Cambria Math"/>
              </w:rPr>
              <m:t>*</m:t>
            </m:r>
            <m:r>
              <m:rPr>
                <m:sty m:val="p"/>
              </m:rPr>
              <w:rPr>
                <w:rFonts w:ascii="Cambria Math" w:hint="cs"/>
              </w:rPr>
              <m:t>С</m:t>
            </m:r>
            <m:r>
              <m:rPr>
                <m:sty m:val="p"/>
              </m:rPr>
              <w:rPr>
                <w:rFonts w:ascii="Cambria Math" w:hint="cs"/>
                <w:vertAlign w:val="subscript"/>
              </w:rPr>
              <m:t>дт</m:t>
            </m:r>
            <m:ctrlPr>
              <w:rPr>
                <w:rFonts w:ascii="Cambria Math" w:hAnsi="Cambria Math"/>
                <w:vertAlign w:val="subscript"/>
              </w:rPr>
            </m:ctrlPr>
          </m:num>
          <m:den>
            <m:r>
              <m:rPr>
                <m:sty m:val="p"/>
              </m:rPr>
              <w:rPr>
                <w:rFonts w:ascii="Cambria Math" w:hint="cs"/>
              </w:rPr>
              <m:t>Л</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hint="cs"/>
                <w:vertAlign w:val="subscript"/>
              </w:rPr>
              <m:t>дт</m:t>
            </m:r>
          </m:den>
        </m:f>
      </m:oMath>
    </w:p>
    <w:p w14:paraId="304B7C26" w14:textId="77777777" w:rsidR="00622471" w:rsidRDefault="00622471" w:rsidP="00E570ED">
      <w:pPr>
        <w:ind w:firstLine="709"/>
        <w:jc w:val="both"/>
        <w:rPr>
          <w:rFonts w:eastAsia="Arial"/>
          <w:sz w:val="28"/>
          <w:szCs w:val="28"/>
          <w:u w:val="single"/>
        </w:rPr>
      </w:pPr>
    </w:p>
    <w:p w14:paraId="48014E7C" w14:textId="77777777" w:rsidR="00622471" w:rsidRPr="006D3E85" w:rsidRDefault="00622471" w:rsidP="00E570ED">
      <w:pPr>
        <w:ind w:firstLine="709"/>
        <w:jc w:val="both"/>
        <w:rPr>
          <w:rFonts w:eastAsia="Arial"/>
          <w:sz w:val="28"/>
          <w:szCs w:val="28"/>
        </w:rPr>
      </w:pPr>
    </w:p>
    <w:p w14:paraId="752CD8E4" w14:textId="77777777" w:rsidR="00622471" w:rsidRDefault="00622471" w:rsidP="00E570ED">
      <w:pPr>
        <w:ind w:firstLine="709"/>
        <w:jc w:val="both"/>
        <w:rPr>
          <w:rFonts w:eastAsia="Arial"/>
          <w:sz w:val="28"/>
          <w:szCs w:val="28"/>
          <w:u w:val="single"/>
        </w:rPr>
      </w:pPr>
    </w:p>
    <w:p w14:paraId="5489879B" w14:textId="4A625D97" w:rsidR="00622471" w:rsidRPr="006D3E85" w:rsidRDefault="00622471" w:rsidP="00E570ED">
      <w:pPr>
        <w:ind w:firstLine="709"/>
        <w:jc w:val="both"/>
        <w:rPr>
          <w:rFonts w:eastAsia="Arial"/>
          <w:sz w:val="28"/>
          <w:szCs w:val="28"/>
        </w:rPr>
      </w:pPr>
      <w:r>
        <w:rPr>
          <w:rFonts w:eastAsia="Arial"/>
          <w:sz w:val="28"/>
          <w:szCs w:val="28"/>
          <w:u w:val="single"/>
        </w:rPr>
        <w:t>Средневзвешенная скидка по Лоту № 5 рассчитывается по формуле</w:t>
      </w:r>
      <w:r w:rsidRPr="006D3E85">
        <w:rPr>
          <w:rFonts w:eastAsia="Arial"/>
          <w:sz w:val="28"/>
          <w:szCs w:val="28"/>
          <w:u w:val="single"/>
        </w:rPr>
        <w:t>:</w:t>
      </w:r>
    </w:p>
    <w:p w14:paraId="3B242AFD" w14:textId="77777777" w:rsidR="00622471" w:rsidRDefault="00622471" w:rsidP="00E570ED">
      <w:pPr>
        <w:ind w:firstLine="709"/>
        <w:jc w:val="both"/>
      </w:pPr>
    </w:p>
    <w:p w14:paraId="7591F20A" w14:textId="7945FDA4" w:rsidR="00622471" w:rsidRDefault="00622471" w:rsidP="00E570ED">
      <w:pPr>
        <w:ind w:firstLine="709"/>
        <w:jc w:val="both"/>
        <w:rPr>
          <w:rFonts w:eastAsia="Arial"/>
          <w:sz w:val="28"/>
          <w:szCs w:val="28"/>
        </w:rPr>
      </w:pPr>
      <w:proofErr w:type="spellStart"/>
      <w:r>
        <w:t>Сск</w:t>
      </w:r>
      <w:proofErr w:type="spellEnd"/>
      <w:r>
        <w:t xml:space="preserve">= </w:t>
      </w:r>
      <m:oMath>
        <m:f>
          <m:fPr>
            <m:ctrlPr>
              <w:rPr>
                <w:rFonts w:ascii="Cambria Math" w:hAnsi="Cambria Math"/>
                <w:i/>
              </w:rPr>
            </m:ctrlPr>
          </m:fPr>
          <m:num>
            <m:r>
              <m:rPr>
                <m:sty m:val="p"/>
              </m:rPr>
              <w:rPr>
                <w:rFonts w:ascii="Cambria Math" w:hint="cs"/>
              </w:rPr>
              <m:t>Л</m:t>
            </m:r>
            <m:r>
              <m:rPr>
                <m:sty m:val="p"/>
              </m:rPr>
              <w:rPr>
                <w:rFonts w:ascii="Cambria Math" w:hint="cs"/>
                <w:vertAlign w:val="subscript"/>
              </w:rPr>
              <m:t>дт</m:t>
            </m:r>
            <m:r>
              <m:rPr>
                <m:sty m:val="p"/>
              </m:rPr>
              <w:rPr>
                <w:rFonts w:ascii="Cambria Math" w:hAnsi="Cambria Math"/>
              </w:rPr>
              <m:t>*</m:t>
            </m:r>
            <m:r>
              <m:rPr>
                <m:sty m:val="p"/>
              </m:rPr>
              <w:rPr>
                <w:rFonts w:ascii="Cambria Math" w:hint="cs"/>
              </w:rPr>
              <m:t>С</m:t>
            </m:r>
            <m:r>
              <m:rPr>
                <m:sty m:val="p"/>
              </m:rPr>
              <w:rPr>
                <w:rFonts w:ascii="Cambria Math" w:hint="cs"/>
                <w:vertAlign w:val="subscript"/>
              </w:rPr>
              <m:t>дт</m:t>
            </m:r>
            <m:ctrlPr>
              <w:rPr>
                <w:rFonts w:ascii="Cambria Math" w:hAnsi="Cambria Math"/>
                <w:vertAlign w:val="subscript"/>
              </w:rPr>
            </m:ctrlPr>
          </m:num>
          <m:den>
            <m:r>
              <m:rPr>
                <m:sty m:val="p"/>
              </m:rPr>
              <w:rPr>
                <w:rFonts w:ascii="Cambria Math" w:hint="cs"/>
              </w:rPr>
              <m:t>Л</m:t>
            </m:r>
            <m:r>
              <m:rPr>
                <m:sty m:val="p"/>
              </m:rPr>
              <w:rPr>
                <w:rFonts w:ascii="Cambria Math" w:hint="cs"/>
                <w:vertAlign w:val="subscript"/>
              </w:rPr>
              <m:t>дт</m:t>
            </m:r>
          </m:den>
        </m:f>
      </m:oMath>
    </w:p>
    <w:p w14:paraId="7AFF6A6E" w14:textId="77777777" w:rsidR="00622471" w:rsidRDefault="00622471" w:rsidP="00E570ED">
      <w:pPr>
        <w:ind w:firstLine="709"/>
        <w:jc w:val="both"/>
        <w:rPr>
          <w:rFonts w:eastAsia="Arial"/>
          <w:sz w:val="28"/>
          <w:szCs w:val="28"/>
        </w:rPr>
      </w:pPr>
    </w:p>
    <w:p w14:paraId="33A30775" w14:textId="77777777" w:rsidR="00622471" w:rsidRDefault="00622471" w:rsidP="00E570ED">
      <w:pPr>
        <w:ind w:firstLine="709"/>
        <w:jc w:val="both"/>
        <w:rPr>
          <w:rFonts w:eastAsia="Arial"/>
          <w:sz w:val="28"/>
          <w:szCs w:val="28"/>
        </w:rPr>
      </w:pPr>
    </w:p>
    <w:p w14:paraId="1061D2F9" w14:textId="77777777" w:rsidR="00622471" w:rsidRDefault="00622471" w:rsidP="00E570ED">
      <w:pPr>
        <w:ind w:firstLine="709"/>
        <w:jc w:val="both"/>
        <w:rPr>
          <w:rFonts w:eastAsia="Arial"/>
          <w:sz w:val="28"/>
          <w:szCs w:val="28"/>
        </w:rPr>
      </w:pPr>
      <w:r>
        <w:rPr>
          <w:sz w:val="28"/>
          <w:szCs w:val="28"/>
        </w:rPr>
        <w:t>Наилучшим считается наибольший размер скидки.</w:t>
      </w:r>
    </w:p>
    <w:p w14:paraId="13E7482B" w14:textId="77777777" w:rsidR="00622471" w:rsidRDefault="00622471" w:rsidP="00E570ED">
      <w:pPr>
        <w:ind w:firstLine="709"/>
        <w:jc w:val="both"/>
        <w:rPr>
          <w:rFonts w:eastAsia="Arial"/>
          <w:sz w:val="28"/>
          <w:szCs w:val="28"/>
        </w:rPr>
      </w:pPr>
    </w:p>
    <w:p w14:paraId="2AC84575" w14:textId="77777777" w:rsidR="00622471" w:rsidRDefault="00622471" w:rsidP="00E570ED">
      <w:pPr>
        <w:ind w:firstLine="709"/>
        <w:jc w:val="both"/>
        <w:rPr>
          <w:rFonts w:eastAsia="Arial"/>
          <w:b/>
          <w:i/>
          <w:sz w:val="28"/>
          <w:szCs w:val="28"/>
        </w:rPr>
      </w:pPr>
      <w:r>
        <w:rPr>
          <w:rFonts w:eastAsia="Arial"/>
          <w:b/>
          <w:i/>
          <w:sz w:val="28"/>
          <w:szCs w:val="28"/>
        </w:rPr>
        <w:t>2. Условия и порядок оплаты (размер аванса), (%)</w:t>
      </w:r>
    </w:p>
    <w:p w14:paraId="601D56F2" w14:textId="77777777" w:rsidR="00622471" w:rsidRDefault="00622471" w:rsidP="00E570ED">
      <w:pPr>
        <w:ind w:firstLine="709"/>
        <w:jc w:val="both"/>
        <w:rPr>
          <w:sz w:val="28"/>
          <w:szCs w:val="28"/>
        </w:rPr>
      </w:pPr>
      <w:r>
        <w:rPr>
          <w:sz w:val="28"/>
          <w:szCs w:val="28"/>
        </w:rPr>
        <w:t>Наилучшим считается наименьший размер аванса. При предоставлении отсрочки платежа (пост оплаты) Товара (оплата без аванса) заявке участника по данному критерию будет присвоено максимальное количество баллов.</w:t>
      </w:r>
    </w:p>
    <w:p w14:paraId="609D59A7" w14:textId="77777777" w:rsidR="00622471" w:rsidRDefault="00622471" w:rsidP="00E570ED">
      <w:pPr>
        <w:ind w:firstLine="709"/>
        <w:jc w:val="both"/>
        <w:rPr>
          <w:sz w:val="28"/>
          <w:szCs w:val="28"/>
        </w:rPr>
      </w:pPr>
    </w:p>
    <w:p w14:paraId="0F855069" w14:textId="77777777" w:rsidR="00622471" w:rsidRDefault="00622471" w:rsidP="00E570ED">
      <w:pPr>
        <w:ind w:firstLine="709"/>
        <w:jc w:val="both"/>
        <w:rPr>
          <w:rFonts w:eastAsia="Arial"/>
          <w:b/>
          <w:i/>
          <w:sz w:val="28"/>
          <w:szCs w:val="28"/>
        </w:rPr>
      </w:pPr>
      <w:r>
        <w:rPr>
          <w:rFonts w:eastAsia="Arial"/>
          <w:b/>
          <w:i/>
          <w:sz w:val="28"/>
          <w:szCs w:val="28"/>
        </w:rPr>
        <w:t>3. Суммарное количество АЗС по всем регионам лота, шт.</w:t>
      </w:r>
    </w:p>
    <w:p w14:paraId="086A7F79" w14:textId="77777777" w:rsidR="00622471" w:rsidRPr="00D17BAE" w:rsidRDefault="00622471" w:rsidP="00E570ED">
      <w:pPr>
        <w:ind w:firstLine="709"/>
        <w:jc w:val="both"/>
        <w:rPr>
          <w:sz w:val="28"/>
          <w:szCs w:val="28"/>
        </w:rPr>
      </w:pPr>
      <w:r>
        <w:rPr>
          <w:sz w:val="28"/>
          <w:szCs w:val="28"/>
        </w:rPr>
        <w:t>Наилучшим считается наибольшее количество АЗС по всем регионам лота.</w:t>
      </w:r>
    </w:p>
    <w:p w14:paraId="78A908B0" w14:textId="77777777" w:rsidR="00622471" w:rsidRPr="00D17BAE" w:rsidRDefault="00622471" w:rsidP="00E570ED">
      <w:pPr>
        <w:ind w:firstLine="709"/>
        <w:jc w:val="both"/>
        <w:rPr>
          <w:rFonts w:eastAsia="Arial"/>
          <w:b/>
          <w:i/>
          <w:sz w:val="28"/>
          <w:szCs w:val="28"/>
        </w:rPr>
      </w:pPr>
    </w:p>
    <w:p w14:paraId="34724206" w14:textId="77777777" w:rsidR="00622471" w:rsidRDefault="00622471" w:rsidP="00E570ED">
      <w:pPr>
        <w:pStyle w:val="1a"/>
        <w:ind w:firstLine="0"/>
        <w:jc w:val="right"/>
      </w:pPr>
    </w:p>
    <w:sectPr w:rsidR="00622471" w:rsidSect="007C51E1">
      <w:pgSz w:w="11907" w:h="16840" w:code="9"/>
      <w:pgMar w:top="1134" w:right="851" w:bottom="1134" w:left="1418" w:header="794" w:footer="794"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ADCFDB" w16cex:dateUtc="2024-11-14T20: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EDB2B" w14:textId="77777777" w:rsidR="009D7767" w:rsidRDefault="009D7767">
      <w:r>
        <w:separator/>
      </w:r>
    </w:p>
  </w:endnote>
  <w:endnote w:type="continuationSeparator" w:id="0">
    <w:p w14:paraId="734E5C7F" w14:textId="77777777" w:rsidR="009D7767" w:rsidRDefault="009D7767">
      <w:r>
        <w:continuationSeparator/>
      </w:r>
    </w:p>
  </w:endnote>
  <w:endnote w:type="continuationNotice" w:id="1">
    <w:p w14:paraId="391D904B" w14:textId="77777777" w:rsidR="009D7767" w:rsidRDefault="009D7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230">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CC12E" w14:textId="77777777" w:rsidR="009D7767" w:rsidRDefault="009D7767"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64BCE97" w14:textId="77777777" w:rsidR="009D7767" w:rsidRDefault="009D7767" w:rsidP="00BF6892">
    <w:pPr>
      <w:pStyle w:val="aff"/>
      <w:ind w:right="360"/>
    </w:pPr>
  </w:p>
  <w:p w14:paraId="06111169" w14:textId="77777777" w:rsidR="009D7767" w:rsidRDefault="009D7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8787E" w14:textId="77777777" w:rsidR="009D7767" w:rsidRDefault="009D7767" w:rsidP="00BF6892">
    <w:pPr>
      <w:pStyle w:val="aff"/>
      <w:ind w:right="360"/>
    </w:pPr>
  </w:p>
  <w:p w14:paraId="039BDC49" w14:textId="77777777" w:rsidR="009D7767" w:rsidRDefault="009D7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B5527" w14:textId="77777777" w:rsidR="009D7767" w:rsidRDefault="009D7767">
      <w:r>
        <w:separator/>
      </w:r>
    </w:p>
  </w:footnote>
  <w:footnote w:type="continuationSeparator" w:id="0">
    <w:p w14:paraId="5CF94C53" w14:textId="77777777" w:rsidR="009D7767" w:rsidRDefault="009D7767">
      <w:r>
        <w:continuationSeparator/>
      </w:r>
    </w:p>
  </w:footnote>
  <w:footnote w:type="continuationNotice" w:id="1">
    <w:p w14:paraId="76EB5D9A" w14:textId="77777777" w:rsidR="009D7767" w:rsidRDefault="009D7767"/>
  </w:footnote>
  <w:footnote w:id="2">
    <w:p w14:paraId="7630552E" w14:textId="77777777" w:rsidR="009D7767" w:rsidRPr="00B14478" w:rsidRDefault="009D7767" w:rsidP="00B22C11">
      <w:pPr>
        <w:pStyle w:val="aff0"/>
        <w:jc w:val="both"/>
      </w:pPr>
      <w:r w:rsidRPr="00B14478">
        <w:rPr>
          <w:rStyle w:val="af9"/>
        </w:rPr>
        <w:footnoteRef/>
      </w:r>
      <w:r w:rsidRPr="00B14478">
        <w:t xml:space="preserve"> </w:t>
      </w:r>
      <w:r w:rsidRPr="00B14478">
        <w:rPr>
          <w:bCs/>
          <w:sz w:val="18"/>
          <w:szCs w:val="18"/>
        </w:rPr>
        <w:t>При отсутствии у Поставщика технической возможности предоставить детализированную расшифровку операций по Картам,</w:t>
      </w:r>
      <w:r>
        <w:rPr>
          <w:bCs/>
          <w:sz w:val="18"/>
          <w:szCs w:val="18"/>
        </w:rPr>
        <w:t xml:space="preserve"> </w:t>
      </w:r>
      <w:r w:rsidRPr="00B14478">
        <w:rPr>
          <w:bCs/>
          <w:sz w:val="18"/>
          <w:szCs w:val="18"/>
        </w:rPr>
        <w:t xml:space="preserve">Виртуальным картам (Отчет о </w:t>
      </w:r>
      <w:r w:rsidRPr="00B14478">
        <w:rPr>
          <w:sz w:val="18"/>
          <w:szCs w:val="18"/>
        </w:rPr>
        <w:t xml:space="preserve">транзакциях, проведенных с использованием </w:t>
      </w:r>
      <w:r>
        <w:rPr>
          <w:sz w:val="18"/>
          <w:szCs w:val="18"/>
        </w:rPr>
        <w:t>Смарт-к</w:t>
      </w:r>
      <w:r w:rsidRPr="00B14478">
        <w:rPr>
          <w:sz w:val="18"/>
          <w:szCs w:val="18"/>
        </w:rPr>
        <w:t>арт, Виртуальных карт</w:t>
      </w:r>
      <w:r w:rsidRPr="00B14478">
        <w:rPr>
          <w:bCs/>
          <w:sz w:val="18"/>
          <w:szCs w:val="18"/>
        </w:rPr>
        <w:t xml:space="preserve">) посредством ЭДО предоставление Отчета о транзакциях производится путем его предоставления </w:t>
      </w:r>
      <w:r w:rsidRPr="00B14478">
        <w:rPr>
          <w:sz w:val="18"/>
          <w:szCs w:val="18"/>
        </w:rPr>
        <w:t>через информационно-телекоммуникационную сеть «Интернет» на сайте Поставщика посредством услуги «Личный кабинет».</w:t>
      </w:r>
      <w:r w:rsidRPr="00B14478">
        <w:rPr>
          <w:sz w:val="22"/>
          <w:szCs w:val="22"/>
        </w:rPr>
        <w:t xml:space="preserve"> </w:t>
      </w:r>
      <w:r w:rsidRPr="00B14478">
        <w:rPr>
          <w:bCs/>
        </w:rPr>
        <w:t xml:space="preserve"> </w:t>
      </w:r>
    </w:p>
  </w:footnote>
  <w:footnote w:id="3">
    <w:p w14:paraId="6F965FF1" w14:textId="19859E6E" w:rsidR="009D7767" w:rsidRDefault="009D7767" w:rsidP="00E570ED">
      <w:pPr>
        <w:pStyle w:val="aff0"/>
        <w:jc w:val="both"/>
      </w:pPr>
      <w:r>
        <w:rPr>
          <w:rStyle w:val="af9"/>
        </w:rPr>
        <w:footnoteRef/>
      </w:r>
      <w:r>
        <w:t xml:space="preserve"> Информация, указанная в таблице № 1 должна быть дополнительно представлена в составе заявки отдельным файлом </w:t>
      </w:r>
      <w:r w:rsidRPr="00D234C7">
        <w:rPr>
          <w:b/>
        </w:rPr>
        <w:t xml:space="preserve">в формате </w:t>
      </w:r>
      <w:r w:rsidRPr="00D234C7">
        <w:rPr>
          <w:b/>
          <w:lang w:val="en-US"/>
        </w:rPr>
        <w:t>Word</w:t>
      </w:r>
      <w:r w:rsidRPr="00D234C7">
        <w:rPr>
          <w:b/>
        </w:rPr>
        <w:t xml:space="preserve"> или </w:t>
      </w:r>
      <w:r w:rsidRPr="00D234C7">
        <w:rPr>
          <w:b/>
          <w:lang w:val="en-US"/>
        </w:rPr>
        <w:t>Excel</w:t>
      </w:r>
      <w:r>
        <w:t>.</w:t>
      </w:r>
    </w:p>
  </w:footnote>
  <w:footnote w:id="4">
    <w:p w14:paraId="76EBA34C" w14:textId="77777777" w:rsidR="009D7767" w:rsidRDefault="009D7767" w:rsidP="00E570ED">
      <w:pPr>
        <w:pStyle w:val="aff0"/>
        <w:jc w:val="both"/>
      </w:pPr>
      <w:r>
        <w:rPr>
          <w:rStyle w:val="af9"/>
        </w:rPr>
        <w:footnoteRef/>
      </w:r>
      <w:r>
        <w:t xml:space="preserve"> </w:t>
      </w:r>
      <w:r w:rsidRPr="00C17385">
        <w:t>При заполнении таблицы указывается единый размер скидки для обычного и улучшенного видов топлива.</w:t>
      </w:r>
    </w:p>
    <w:p w14:paraId="48E49976" w14:textId="77777777" w:rsidR="009D7767" w:rsidRDefault="009D7767" w:rsidP="00E570ED">
      <w:pPr>
        <w:pStyle w:val="aff0"/>
        <w:jc w:val="both"/>
      </w:pPr>
      <w:r>
        <w:rPr>
          <w:b/>
        </w:rPr>
        <w:t>В случае применения скидки перед указанием ее размера проставляется знак «-» (минус) (например:</w:t>
      </w:r>
      <w:r>
        <w:rPr>
          <w:b/>
        </w:rPr>
        <w:br/>
        <w:t xml:space="preserve">«-0,5»). Применение наценки на все виды топлива не допускается. </w:t>
      </w:r>
    </w:p>
  </w:footnote>
  <w:footnote w:id="5">
    <w:p w14:paraId="04E031A4" w14:textId="77777777" w:rsidR="009D7767" w:rsidRDefault="009D7767" w:rsidP="00E570ED">
      <w:pPr>
        <w:pStyle w:val="aff0"/>
        <w:jc w:val="both"/>
      </w:pPr>
      <w:r>
        <w:rPr>
          <w:rStyle w:val="af9"/>
        </w:rPr>
        <w:footnoteRef/>
      </w:r>
      <w:r>
        <w:t xml:space="preserve"> </w:t>
      </w:r>
      <w:r w:rsidRPr="00C17385">
        <w:t>При заполнении таблицы указывается единый размер скидки для обычного и улучшенного видов топлива.</w:t>
      </w:r>
    </w:p>
    <w:p w14:paraId="27DD1807" w14:textId="77777777" w:rsidR="009D7767" w:rsidRDefault="009D7767" w:rsidP="00E570ED">
      <w:pPr>
        <w:pStyle w:val="aff0"/>
        <w:jc w:val="both"/>
      </w:pPr>
      <w:r>
        <w:rPr>
          <w:b/>
        </w:rPr>
        <w:t>В случае применения скидки перед указанием ее размера проставляется знак «-» (минус) (например:</w:t>
      </w:r>
      <w:r>
        <w:rPr>
          <w:b/>
        </w:rPr>
        <w:br/>
        <w:t>«-0,5»). Применение наценки на все виды топлива не допускается.</w:t>
      </w:r>
    </w:p>
  </w:footnote>
  <w:footnote w:id="6">
    <w:p w14:paraId="67EF87E7" w14:textId="77777777" w:rsidR="009D7767" w:rsidRDefault="009D7767" w:rsidP="00E570ED">
      <w:pPr>
        <w:pStyle w:val="aff0"/>
        <w:jc w:val="both"/>
      </w:pPr>
      <w:r>
        <w:rPr>
          <w:rStyle w:val="af9"/>
        </w:rPr>
        <w:footnoteRef/>
      </w:r>
      <w:r>
        <w:t xml:space="preserve"> </w:t>
      </w:r>
      <w:r w:rsidRPr="00C17385">
        <w:t>При заполнении таблицы указывается единый размер скидки для обычного и улучшенного видов топлива.</w:t>
      </w:r>
    </w:p>
    <w:p w14:paraId="6B3D8E12" w14:textId="77777777" w:rsidR="009D7767" w:rsidRDefault="009D7767" w:rsidP="00E570ED">
      <w:pPr>
        <w:pStyle w:val="aff0"/>
        <w:jc w:val="both"/>
      </w:pPr>
      <w:r>
        <w:rPr>
          <w:b/>
        </w:rPr>
        <w:t>В случае применения скидки перед указанием ее размера проставляется знак «-» (минус) (например:</w:t>
      </w:r>
      <w:r>
        <w:rPr>
          <w:b/>
        </w:rPr>
        <w:br/>
        <w:t>«-0,5»). Применение наценки на все виды топлива не допускается.</w:t>
      </w:r>
    </w:p>
  </w:footnote>
  <w:footnote w:id="7">
    <w:p w14:paraId="33802A9F" w14:textId="77777777" w:rsidR="009D7767" w:rsidRDefault="009D7767" w:rsidP="00E570ED">
      <w:pPr>
        <w:pStyle w:val="aff0"/>
      </w:pPr>
      <w:r>
        <w:rPr>
          <w:rStyle w:val="af9"/>
        </w:rPr>
        <w:footnoteRef/>
      </w:r>
      <w:r>
        <w:t xml:space="preserve"> Данная формулировка включается в случае авансирования менее 100%.</w:t>
      </w:r>
    </w:p>
  </w:footnote>
  <w:footnote w:id="8">
    <w:p w14:paraId="56EFE6C2" w14:textId="77777777" w:rsidR="009D7767" w:rsidRDefault="009D7767" w:rsidP="00E570ED">
      <w:pPr>
        <w:pStyle w:val="aff0"/>
        <w:jc w:val="both"/>
      </w:pPr>
      <w:r>
        <w:rPr>
          <w:rStyle w:val="af9"/>
        </w:rPr>
        <w:footnoteRef/>
      </w:r>
      <w:r>
        <w:t xml:space="preserve"> Не может превышать стоимости, указанной в подпункте 4.9.5. пункта 4.9 раздела 4 «Техническое задание» документации о закупке</w:t>
      </w:r>
    </w:p>
  </w:footnote>
  <w:footnote w:id="9">
    <w:p w14:paraId="4C7487E1" w14:textId="77777777" w:rsidR="009D7767" w:rsidRDefault="009D7767" w:rsidP="00E570ED">
      <w:pPr>
        <w:pStyle w:val="aff0"/>
        <w:jc w:val="both"/>
      </w:pPr>
      <w:r>
        <w:rPr>
          <w:rStyle w:val="af9"/>
        </w:rPr>
        <w:footnoteRef/>
      </w:r>
      <w:r>
        <w:t xml:space="preserve"> Не менее 6 (шести) месяцев с даты изготовления Товара (подпункт 4.4.3 пункта 4.4 раздела 4 «Техническое задание» документации о закупке)</w:t>
      </w:r>
    </w:p>
  </w:footnote>
  <w:footnote w:id="10">
    <w:p w14:paraId="2D8D8FB1" w14:textId="77777777" w:rsidR="009D7767" w:rsidRDefault="009D7767" w:rsidP="00E570ED">
      <w:pPr>
        <w:pStyle w:val="aff0"/>
        <w:jc w:val="both"/>
        <w:rPr>
          <w:b/>
        </w:rPr>
      </w:pPr>
      <w:r w:rsidRPr="006A5070">
        <w:rPr>
          <w:rStyle w:val="af9"/>
          <w:b/>
        </w:rPr>
        <w:footnoteRef/>
      </w:r>
      <w:r w:rsidRPr="006A5070">
        <w:rPr>
          <w:b/>
        </w:rPr>
        <w:t xml:space="preserve"> Является обязательным условием участия в закупке. В случае несогласия </w:t>
      </w:r>
      <w:r w:rsidRPr="006A5070">
        <w:rPr>
          <w:b/>
          <w:lang w:val="en-US"/>
        </w:rPr>
        <w:t>c</w:t>
      </w:r>
      <w:r w:rsidRPr="006A5070">
        <w:rPr>
          <w:b/>
        </w:rPr>
        <w:t xml:space="preserve"> ЭДО, заявка претендента будет отклонена.</w:t>
      </w:r>
    </w:p>
    <w:p w14:paraId="2ACE41AF" w14:textId="77777777" w:rsidR="009D7767" w:rsidRDefault="009D7767" w:rsidP="00E570ED">
      <w:pPr>
        <w:pStyle w:val="aff0"/>
        <w:jc w:val="both"/>
        <w:rPr>
          <w:b/>
        </w:rPr>
      </w:pPr>
    </w:p>
    <w:p w14:paraId="45BA9BE2" w14:textId="77777777" w:rsidR="009D7767" w:rsidRPr="006A5070" w:rsidRDefault="009D7767" w:rsidP="00E570ED">
      <w:pPr>
        <w:pStyle w:val="aff0"/>
        <w:jc w:val="both"/>
        <w:rPr>
          <w:b/>
        </w:rPr>
      </w:pPr>
    </w:p>
  </w:footnote>
  <w:footnote w:id="11">
    <w:p w14:paraId="22FB079E" w14:textId="77777777" w:rsidR="009D7767" w:rsidRDefault="009D7767" w:rsidP="00E570ED">
      <w:pPr>
        <w:pStyle w:val="aff0"/>
        <w:jc w:val="both"/>
      </w:pPr>
      <w:r>
        <w:rPr>
          <w:rStyle w:val="af9"/>
        </w:rPr>
        <w:footnoteRef/>
      </w:r>
      <w:r>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12">
    <w:p w14:paraId="009FB85A" w14:textId="77777777" w:rsidR="009D7767" w:rsidRDefault="009D7767" w:rsidP="008C3327">
      <w:pPr>
        <w:pStyle w:val="aff0"/>
      </w:pPr>
      <w:r>
        <w:rPr>
          <w:rStyle w:val="af9"/>
        </w:rPr>
        <w:footnoteRef/>
      </w:r>
      <w:r>
        <w:t xml:space="preserve"> Указывается для Лота № 1</w:t>
      </w:r>
    </w:p>
  </w:footnote>
  <w:footnote w:id="13">
    <w:p w14:paraId="0A7015D0" w14:textId="77777777" w:rsidR="009D7767" w:rsidRDefault="009D7767" w:rsidP="008C3327">
      <w:pPr>
        <w:pStyle w:val="aff0"/>
      </w:pPr>
      <w:r>
        <w:rPr>
          <w:rStyle w:val="af9"/>
        </w:rPr>
        <w:footnoteRef/>
      </w:r>
      <w:r>
        <w:t xml:space="preserve"> Указывается для Лота № 1</w:t>
      </w:r>
    </w:p>
  </w:footnote>
  <w:footnote w:id="14">
    <w:p w14:paraId="09017A20" w14:textId="77777777" w:rsidR="009D7767" w:rsidRDefault="009D7767" w:rsidP="008C3327">
      <w:pPr>
        <w:pStyle w:val="aff0"/>
      </w:pPr>
      <w:r>
        <w:rPr>
          <w:rStyle w:val="af9"/>
        </w:rPr>
        <w:footnoteRef/>
      </w:r>
      <w:r>
        <w:t xml:space="preserve"> Указывается для Лота № 1</w:t>
      </w:r>
    </w:p>
  </w:footnote>
  <w:footnote w:id="15">
    <w:p w14:paraId="18B6C707" w14:textId="77777777" w:rsidR="009D7767" w:rsidRPr="00EC32D5" w:rsidRDefault="009D7767" w:rsidP="008C3327">
      <w:pPr>
        <w:pStyle w:val="aff0"/>
        <w:rPr>
          <w:sz w:val="18"/>
          <w:szCs w:val="18"/>
        </w:rPr>
      </w:pPr>
      <w:r>
        <w:rPr>
          <w:rStyle w:val="af9"/>
          <w:sz w:val="18"/>
          <w:szCs w:val="18"/>
        </w:rPr>
        <w:footnoteRef/>
      </w:r>
      <w:r>
        <w:rPr>
          <w:sz w:val="18"/>
          <w:szCs w:val="18"/>
        </w:rPr>
        <w:t xml:space="preserve"> Данный пункт включается в текст договора при 100% авансовой оплате по Договору</w:t>
      </w:r>
    </w:p>
  </w:footnote>
  <w:footnote w:id="16">
    <w:p w14:paraId="36FE0583" w14:textId="77777777" w:rsidR="009D7767" w:rsidRPr="00EC32D5" w:rsidRDefault="009D7767" w:rsidP="008C3327">
      <w:pPr>
        <w:pStyle w:val="aff0"/>
        <w:jc w:val="both"/>
        <w:rPr>
          <w:sz w:val="18"/>
          <w:szCs w:val="18"/>
        </w:rPr>
      </w:pPr>
      <w:r>
        <w:rPr>
          <w:rStyle w:val="af9"/>
          <w:sz w:val="18"/>
          <w:szCs w:val="18"/>
        </w:rPr>
        <w:footnoteRef/>
      </w:r>
      <w:r>
        <w:rPr>
          <w:sz w:val="18"/>
          <w:szCs w:val="18"/>
        </w:rPr>
        <w:t xml:space="preserve"> Текст, выделенный курсивом, включается в Договор в случае замены </w:t>
      </w:r>
      <w:r>
        <w:rPr>
          <w:bCs/>
          <w:sz w:val="18"/>
          <w:szCs w:val="18"/>
        </w:rPr>
        <w:t>Смарт-карты</w:t>
      </w:r>
      <w:r>
        <w:rPr>
          <w:sz w:val="18"/>
          <w:szCs w:val="18"/>
        </w:rPr>
        <w:t xml:space="preserve"> (вследствие ее механического повреждения либо утраты Грузополучателем) Поставщиком на платной основе.</w:t>
      </w:r>
    </w:p>
  </w:footnote>
  <w:footnote w:id="17">
    <w:p w14:paraId="4A2649FE" w14:textId="77777777" w:rsidR="009D7767" w:rsidRDefault="009D7767" w:rsidP="008C3327">
      <w:pPr>
        <w:pStyle w:val="aff0"/>
      </w:pPr>
      <w:r>
        <w:rPr>
          <w:rStyle w:val="af9"/>
          <w:sz w:val="18"/>
          <w:szCs w:val="18"/>
        </w:rPr>
        <w:footnoteRef/>
      </w:r>
      <w:r>
        <w:rPr>
          <w:sz w:val="18"/>
          <w:szCs w:val="18"/>
        </w:rPr>
        <w:t xml:space="preserve"> Указывается НМЦ соответствующего лота</w:t>
      </w:r>
    </w:p>
  </w:footnote>
  <w:footnote w:id="18">
    <w:p w14:paraId="39F17DE0" w14:textId="77777777" w:rsidR="009D7767" w:rsidRPr="004B0A5F" w:rsidRDefault="009D7767" w:rsidP="008C3327">
      <w:pPr>
        <w:pStyle w:val="aff0"/>
        <w:jc w:val="both"/>
        <w:rPr>
          <w:sz w:val="18"/>
          <w:szCs w:val="18"/>
        </w:rPr>
      </w:pPr>
      <w:r>
        <w:rPr>
          <w:rStyle w:val="af9"/>
          <w:sz w:val="18"/>
          <w:szCs w:val="18"/>
        </w:rPr>
        <w:footnoteRef/>
      </w:r>
      <w:r>
        <w:rPr>
          <w:sz w:val="18"/>
          <w:szCs w:val="18"/>
        </w:rPr>
        <w:t xml:space="preserve"> Текст, выделенный курсивом, включается в Договор в случае замены </w:t>
      </w:r>
      <w:r>
        <w:rPr>
          <w:bCs/>
          <w:sz w:val="18"/>
          <w:szCs w:val="18"/>
        </w:rPr>
        <w:t>Смарт-карты</w:t>
      </w:r>
      <w:r>
        <w:rPr>
          <w:sz w:val="18"/>
          <w:szCs w:val="18"/>
        </w:rPr>
        <w:t xml:space="preserve"> вследствие ее механического повреждения либо утраты Грузополучателем Поставщиком на платной основе.</w:t>
      </w:r>
    </w:p>
  </w:footnote>
  <w:footnote w:id="19">
    <w:p w14:paraId="0076C3BC" w14:textId="77777777" w:rsidR="009D7767" w:rsidRPr="004B0A5F" w:rsidRDefault="009D7767" w:rsidP="008C3327">
      <w:pPr>
        <w:pStyle w:val="aff0"/>
        <w:jc w:val="both"/>
        <w:rPr>
          <w:sz w:val="18"/>
          <w:szCs w:val="18"/>
        </w:rPr>
      </w:pPr>
      <w:r>
        <w:rPr>
          <w:rStyle w:val="af9"/>
          <w:sz w:val="18"/>
          <w:szCs w:val="18"/>
        </w:rPr>
        <w:footnoteRef/>
      </w:r>
      <w:r>
        <w:rPr>
          <w:sz w:val="18"/>
          <w:szCs w:val="18"/>
        </w:rPr>
        <w:t xml:space="preserve"> Данная формулировка включается в случае авансирования менее 100%</w:t>
      </w:r>
    </w:p>
  </w:footnote>
  <w:footnote w:id="20">
    <w:p w14:paraId="673FB01A" w14:textId="77777777" w:rsidR="009D7767" w:rsidRPr="004B0A5F" w:rsidRDefault="009D7767" w:rsidP="008C3327">
      <w:pPr>
        <w:pStyle w:val="aff0"/>
        <w:jc w:val="both"/>
        <w:rPr>
          <w:sz w:val="18"/>
          <w:szCs w:val="18"/>
        </w:rPr>
      </w:pPr>
      <w:r>
        <w:rPr>
          <w:rStyle w:val="af9"/>
          <w:sz w:val="18"/>
          <w:szCs w:val="18"/>
        </w:rPr>
        <w:footnoteRef/>
      </w:r>
      <w:r>
        <w:rPr>
          <w:sz w:val="18"/>
          <w:szCs w:val="18"/>
        </w:rPr>
        <w:t xml:space="preserve"> 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21">
    <w:p w14:paraId="1153C71E" w14:textId="77777777" w:rsidR="009D7767" w:rsidRPr="00484A71" w:rsidRDefault="009D7767" w:rsidP="008C3327">
      <w:pPr>
        <w:pStyle w:val="aff0"/>
        <w:rPr>
          <w:sz w:val="18"/>
          <w:szCs w:val="18"/>
        </w:rPr>
      </w:pPr>
      <w:r>
        <w:rPr>
          <w:rStyle w:val="af9"/>
          <w:sz w:val="18"/>
          <w:szCs w:val="18"/>
        </w:rPr>
        <w:footnoteRef/>
      </w:r>
      <w:r>
        <w:rPr>
          <w:sz w:val="18"/>
          <w:szCs w:val="18"/>
        </w:rPr>
        <w:t xml:space="preserve"> Данный пункт включается в текст договора при 100% авансовой оплате по Договору</w:t>
      </w:r>
    </w:p>
  </w:footnote>
  <w:footnote w:id="22">
    <w:p w14:paraId="560A7787" w14:textId="77777777" w:rsidR="009D7767" w:rsidRPr="000F2D11" w:rsidRDefault="009D7767" w:rsidP="008C3327">
      <w:pPr>
        <w:pStyle w:val="aff0"/>
        <w:jc w:val="both"/>
        <w:rPr>
          <w:sz w:val="18"/>
          <w:szCs w:val="18"/>
        </w:rPr>
      </w:pPr>
      <w:r>
        <w:rPr>
          <w:rStyle w:val="af9"/>
        </w:rPr>
        <w:footnoteRef/>
      </w:r>
      <w:r>
        <w:t xml:space="preserve"> </w:t>
      </w:r>
      <w:r>
        <w:rPr>
          <w:sz w:val="18"/>
          <w:szCs w:val="18"/>
        </w:rPr>
        <w:t xml:space="preserve">Предоставление </w:t>
      </w:r>
      <w:r>
        <w:rPr>
          <w:bCs/>
          <w:sz w:val="18"/>
          <w:szCs w:val="18"/>
        </w:rPr>
        <w:t xml:space="preserve">детализированной расшифровки операций по Смарт-картам, Виртуальным картам (Отчет о транзакциях) по форме Приложения № 5 к настоящему Договору включается в пункт 6.3.6 Договора при наличии у Поставщика технической возможности предоставить указанный документ через ЭДО. При отсутствии такой возможности предоставление Отчета о транзакциях производится путем его предоставления </w:t>
      </w:r>
      <w:r>
        <w:rPr>
          <w:sz w:val="18"/>
          <w:szCs w:val="18"/>
        </w:rPr>
        <w:t xml:space="preserve">через информационно-телекоммуникационную сеть «Интернет» на сайте Поставщика посредством услуги «Личный кабинет». </w:t>
      </w:r>
      <w:r>
        <w:rPr>
          <w:bCs/>
          <w:i/>
          <w:sz w:val="18"/>
          <w:szCs w:val="18"/>
        </w:rPr>
        <w:t xml:space="preserve"> </w:t>
      </w:r>
    </w:p>
  </w:footnote>
  <w:footnote w:id="23">
    <w:p w14:paraId="6A9867A2" w14:textId="77777777" w:rsidR="009D7767" w:rsidRPr="00A34A13" w:rsidRDefault="009D7767" w:rsidP="008C3327">
      <w:pPr>
        <w:pStyle w:val="aff0"/>
      </w:pPr>
      <w:r>
        <w:rPr>
          <w:rStyle w:val="af9"/>
          <w:sz w:val="18"/>
          <w:szCs w:val="18"/>
        </w:rPr>
        <w:footnoteRef/>
      </w:r>
      <w:r>
        <w:rPr>
          <w:sz w:val="18"/>
          <w:szCs w:val="18"/>
        </w:rPr>
        <w:t xml:space="preserve"> Данный пункт включается в текст договора при 100% авансовой оплате по Договору</w:t>
      </w:r>
    </w:p>
  </w:footnote>
  <w:footnote w:id="24">
    <w:p w14:paraId="73CC99C6" w14:textId="77777777" w:rsidR="009D7767" w:rsidRPr="00A274AB" w:rsidRDefault="009D7767" w:rsidP="008C3327">
      <w:pPr>
        <w:pStyle w:val="aff0"/>
      </w:pPr>
      <w:r>
        <w:rPr>
          <w:rStyle w:val="af9"/>
          <w:rFonts w:eastAsia="Calibri"/>
        </w:rPr>
        <w:footnoteRef/>
      </w:r>
      <w:r>
        <w:t xml:space="preserve"> Для договоров, заключаемых в НКП, указывается официальный адрес электронной почты соответствующего филиала.</w:t>
      </w:r>
    </w:p>
  </w:footnote>
  <w:footnote w:id="25">
    <w:p w14:paraId="0B343EAA" w14:textId="77777777" w:rsidR="009D7767" w:rsidRDefault="009D7767">
      <w:pPr>
        <w:pStyle w:val="aff0"/>
      </w:pPr>
      <w:r>
        <w:rPr>
          <w:rStyle w:val="af9"/>
        </w:rPr>
        <w:footnoteRef/>
      </w:r>
      <w:r>
        <w:t xml:space="preserve"> Для договора, заключаемого по лоту № 1. </w:t>
      </w:r>
    </w:p>
  </w:footnote>
  <w:footnote w:id="26">
    <w:p w14:paraId="6E54AB70" w14:textId="77777777" w:rsidR="009D7767" w:rsidRPr="008076EE" w:rsidRDefault="009D7767" w:rsidP="008C3327">
      <w:pPr>
        <w:pStyle w:val="aff0"/>
      </w:pPr>
      <w:r>
        <w:rPr>
          <w:rStyle w:val="af9"/>
          <w:rFonts w:eastAsia="Calibri"/>
        </w:rPr>
        <w:footnoteRef/>
      </w:r>
      <w:r>
        <w:t xml:space="preserve"> Для договоров, заключаемых по лотам №№ 2-6 (указывают филиалы ПАО «ТрансКонтейнер»).</w:t>
      </w:r>
    </w:p>
  </w:footnote>
  <w:footnote w:id="27">
    <w:p w14:paraId="4141E3EB" w14:textId="77777777" w:rsidR="009D7767" w:rsidRDefault="009D7767" w:rsidP="008C3327">
      <w:pPr>
        <w:pStyle w:val="aff0"/>
      </w:pPr>
      <w:r>
        <w:rPr>
          <w:rStyle w:val="af9"/>
        </w:rPr>
        <w:footnoteRef/>
      </w:r>
      <w:r>
        <w:t xml:space="preserve"> Для Лота № 1</w:t>
      </w:r>
    </w:p>
  </w:footnote>
  <w:footnote w:id="28">
    <w:p w14:paraId="17D18E82" w14:textId="77777777" w:rsidR="009D7767" w:rsidRDefault="009D7767" w:rsidP="008C3327">
      <w:pPr>
        <w:pStyle w:val="aff0"/>
      </w:pPr>
      <w:r>
        <w:rPr>
          <w:rStyle w:val="af9"/>
        </w:rPr>
        <w:footnoteRef/>
      </w:r>
      <w:r>
        <w:t xml:space="preserve"> Перечень указывается в соответствии с документацией для каждого Лота</w:t>
      </w:r>
    </w:p>
  </w:footnote>
  <w:footnote w:id="29">
    <w:p w14:paraId="5D54C66D" w14:textId="77777777" w:rsidR="009D7767" w:rsidRPr="002454F4" w:rsidRDefault="009D7767" w:rsidP="008C3327">
      <w:pPr>
        <w:pStyle w:val="aff0"/>
      </w:pPr>
      <w:r>
        <w:rPr>
          <w:rStyle w:val="af9"/>
        </w:rPr>
        <w:footnoteRef/>
      </w:r>
      <w:r>
        <w:t xml:space="preserve"> </w:t>
      </w:r>
      <w:r>
        <w:rPr>
          <w:sz w:val="18"/>
          <w:szCs w:val="18"/>
        </w:rPr>
        <w:t>Документ предоставляется Поставщиком (Победителем Открытого конкурса)</w:t>
      </w:r>
    </w:p>
  </w:footnote>
  <w:footnote w:id="30">
    <w:p w14:paraId="184D1C17" w14:textId="77777777" w:rsidR="009D7767" w:rsidRDefault="009D7767" w:rsidP="008C3327">
      <w:pPr>
        <w:pStyle w:val="aff0"/>
        <w:jc w:val="both"/>
      </w:pPr>
      <w:r>
        <w:rPr>
          <w:rStyle w:val="af9"/>
        </w:rPr>
        <w:footnoteRef/>
      </w:r>
      <w:r>
        <w:t xml:space="preserve"> </w:t>
      </w:r>
      <w:r>
        <w:rPr>
          <w:sz w:val="18"/>
          <w:szCs w:val="18"/>
        </w:rPr>
        <w:t>Итоговая форма Отчета о транзакциях, проведенных с использованием Карт, Виртуальных карт определяется из типовой формы Отчета о транзакциях Поставщика (Победителя Открытого конкурса)</w:t>
      </w:r>
    </w:p>
  </w:footnote>
  <w:footnote w:id="31">
    <w:p w14:paraId="4292ED2E" w14:textId="31D86983" w:rsidR="009D7767" w:rsidRDefault="009D7767" w:rsidP="0044512E">
      <w:pPr>
        <w:pStyle w:val="aff0"/>
        <w:jc w:val="both"/>
      </w:pPr>
      <w:r>
        <w:rPr>
          <w:rStyle w:val="af9"/>
        </w:rPr>
        <w:footnoteRef/>
      </w:r>
      <w:r>
        <w:t xml:space="preserve"> Виды документов будут указаны в соответствии с Финансово-коммерческим предложением Победителя.</w:t>
      </w:r>
    </w:p>
  </w:footnote>
  <w:footnote w:id="32">
    <w:p w14:paraId="6A095AC3" w14:textId="77777777" w:rsidR="009D7767" w:rsidRDefault="009D7767" w:rsidP="0044512E">
      <w:pPr>
        <w:pBdr>
          <w:top w:val="nil"/>
          <w:left w:val="nil"/>
          <w:bottom w:val="nil"/>
          <w:right w:val="nil"/>
          <w:between w:val="nil"/>
        </w:pBdr>
        <w:jc w:val="both"/>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03EBE068" w14:textId="77777777" w:rsidR="009D7767" w:rsidRDefault="009D7767" w:rsidP="00A0483D">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0B0CA909" w14:textId="77777777" w:rsidR="009D7767" w:rsidRDefault="009D7767" w:rsidP="00A0483D">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7FBD7B08" w14:textId="77777777" w:rsidR="009D7767" w:rsidRDefault="009D7767" w:rsidP="00A0483D">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2325EE06" w14:textId="77777777" w:rsidR="009D7767" w:rsidRDefault="009D7767" w:rsidP="00A0483D">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14:paraId="0129296F" w14:textId="77777777" w:rsidR="009D7767" w:rsidRDefault="009D7767" w:rsidP="00A0483D">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23274538" w14:textId="77777777" w:rsidR="009D7767" w:rsidRDefault="009D7767" w:rsidP="00A0483D">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34972A2C" w14:textId="77777777" w:rsidR="009D7767" w:rsidRDefault="009D7767" w:rsidP="00A0483D">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14:paraId="26399B23" w14:textId="77777777" w:rsidR="009D7767" w:rsidRDefault="009D7767" w:rsidP="00A0483D">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33">
    <w:p w14:paraId="50196BAA" w14:textId="77777777" w:rsidR="009D7767" w:rsidRDefault="009D7767" w:rsidP="00474A3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4123" w14:textId="77777777" w:rsidR="009D7767" w:rsidRDefault="009D7767">
    <w:pPr>
      <w:pStyle w:val="afd"/>
    </w:pPr>
  </w:p>
  <w:p w14:paraId="428A494D" w14:textId="77777777" w:rsidR="009D7767" w:rsidRDefault="009D7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093502"/>
      <w:docPartObj>
        <w:docPartGallery w:val="Page Numbers (Top of Page)"/>
        <w:docPartUnique/>
      </w:docPartObj>
    </w:sdtPr>
    <w:sdtContent>
      <w:p w14:paraId="009F74E1" w14:textId="1E205FE2" w:rsidR="009D7767" w:rsidRDefault="009D7767">
        <w:pPr>
          <w:pStyle w:val="afd"/>
          <w:jc w:val="center"/>
        </w:pPr>
        <w:r>
          <w:fldChar w:fldCharType="begin"/>
        </w:r>
        <w:r>
          <w:instrText>PAGE   \* MERGEFORMAT</w:instrText>
        </w:r>
        <w:r>
          <w:fldChar w:fldCharType="separate"/>
        </w:r>
        <w:r>
          <w:t>2</w:t>
        </w:r>
        <w:r>
          <w:fldChar w:fldCharType="end"/>
        </w:r>
      </w:p>
    </w:sdtContent>
  </w:sdt>
  <w:p w14:paraId="68D3AFB9" w14:textId="5965840B" w:rsidR="009D7767" w:rsidRDefault="009D7767" w:rsidP="00510148">
    <w:pPr>
      <w:pStyle w:val="afd"/>
      <w:jc w:val="center"/>
    </w:pPr>
  </w:p>
  <w:p w14:paraId="2FFC8532" w14:textId="77777777" w:rsidR="009D7767" w:rsidRDefault="009D77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380958"/>
      <w:docPartObj>
        <w:docPartGallery w:val="Page Numbers (Top of Page)"/>
        <w:docPartUnique/>
      </w:docPartObj>
    </w:sdtPr>
    <w:sdtContent>
      <w:p w14:paraId="50739E82" w14:textId="18FFADBF" w:rsidR="009D7767" w:rsidRDefault="009D7767">
        <w:pPr>
          <w:pStyle w:val="afd"/>
          <w:jc w:val="center"/>
        </w:pPr>
      </w:p>
    </w:sdtContent>
  </w:sdt>
  <w:p w14:paraId="7E8EFCAB" w14:textId="77777777" w:rsidR="009D7767" w:rsidRDefault="009D7767">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09291BD0"/>
    <w:multiLevelType w:val="hybridMultilevel"/>
    <w:tmpl w:val="6BBED192"/>
    <w:lvl w:ilvl="0" w:tplc="A15CD0DA">
      <w:start w:val="1"/>
      <w:numFmt w:val="decimal"/>
      <w:lvlText w:val="%1."/>
      <w:lvlJc w:val="left"/>
      <w:pPr>
        <w:tabs>
          <w:tab w:val="num" w:pos="720"/>
        </w:tabs>
        <w:ind w:left="720" w:hanging="360"/>
      </w:pPr>
      <w:rPr>
        <w:rFonts w:cs="Times New Roman"/>
      </w:rPr>
    </w:lvl>
    <w:lvl w:ilvl="1" w:tplc="BD50598A">
      <w:start w:val="1"/>
      <w:numFmt w:val="lowerLetter"/>
      <w:lvlText w:val="%2."/>
      <w:lvlJc w:val="left"/>
      <w:pPr>
        <w:tabs>
          <w:tab w:val="num" w:pos="1440"/>
        </w:tabs>
        <w:ind w:left="1440" w:hanging="360"/>
      </w:pPr>
      <w:rPr>
        <w:rFonts w:cs="Times New Roman"/>
      </w:rPr>
    </w:lvl>
    <w:lvl w:ilvl="2" w:tplc="8E3C077E">
      <w:start w:val="1"/>
      <w:numFmt w:val="lowerRoman"/>
      <w:lvlText w:val="%3."/>
      <w:lvlJc w:val="right"/>
      <w:pPr>
        <w:tabs>
          <w:tab w:val="num" w:pos="2160"/>
        </w:tabs>
        <w:ind w:left="2160" w:hanging="180"/>
      </w:pPr>
      <w:rPr>
        <w:rFonts w:cs="Times New Roman"/>
      </w:rPr>
    </w:lvl>
    <w:lvl w:ilvl="3" w:tplc="C16CBFFA">
      <w:start w:val="1"/>
      <w:numFmt w:val="decimal"/>
      <w:lvlText w:val="%4."/>
      <w:lvlJc w:val="left"/>
      <w:pPr>
        <w:tabs>
          <w:tab w:val="num" w:pos="2880"/>
        </w:tabs>
        <w:ind w:left="2880" w:hanging="360"/>
      </w:pPr>
      <w:rPr>
        <w:rFonts w:cs="Times New Roman"/>
      </w:rPr>
    </w:lvl>
    <w:lvl w:ilvl="4" w:tplc="764CA458">
      <w:start w:val="1"/>
      <w:numFmt w:val="lowerLetter"/>
      <w:lvlText w:val="%5."/>
      <w:lvlJc w:val="left"/>
      <w:pPr>
        <w:tabs>
          <w:tab w:val="num" w:pos="3600"/>
        </w:tabs>
        <w:ind w:left="3600" w:hanging="360"/>
      </w:pPr>
      <w:rPr>
        <w:rFonts w:cs="Times New Roman"/>
      </w:rPr>
    </w:lvl>
    <w:lvl w:ilvl="5" w:tplc="2D2C7208">
      <w:start w:val="1"/>
      <w:numFmt w:val="lowerRoman"/>
      <w:lvlText w:val="%6."/>
      <w:lvlJc w:val="right"/>
      <w:pPr>
        <w:tabs>
          <w:tab w:val="num" w:pos="4320"/>
        </w:tabs>
        <w:ind w:left="4320" w:hanging="180"/>
      </w:pPr>
      <w:rPr>
        <w:rFonts w:cs="Times New Roman"/>
      </w:rPr>
    </w:lvl>
    <w:lvl w:ilvl="6" w:tplc="4198C2C0">
      <w:start w:val="1"/>
      <w:numFmt w:val="decimal"/>
      <w:lvlText w:val="%7."/>
      <w:lvlJc w:val="left"/>
      <w:pPr>
        <w:tabs>
          <w:tab w:val="num" w:pos="5040"/>
        </w:tabs>
        <w:ind w:left="5040" w:hanging="360"/>
      </w:pPr>
      <w:rPr>
        <w:rFonts w:cs="Times New Roman"/>
      </w:rPr>
    </w:lvl>
    <w:lvl w:ilvl="7" w:tplc="D4F2D050">
      <w:start w:val="1"/>
      <w:numFmt w:val="lowerLetter"/>
      <w:lvlText w:val="%8."/>
      <w:lvlJc w:val="left"/>
      <w:pPr>
        <w:tabs>
          <w:tab w:val="num" w:pos="5760"/>
        </w:tabs>
        <w:ind w:left="5760" w:hanging="360"/>
      </w:pPr>
      <w:rPr>
        <w:rFonts w:cs="Times New Roman"/>
      </w:rPr>
    </w:lvl>
    <w:lvl w:ilvl="8" w:tplc="455064CC">
      <w:start w:val="1"/>
      <w:numFmt w:val="lowerRoman"/>
      <w:lvlText w:val="%9."/>
      <w:lvlJc w:val="right"/>
      <w:pPr>
        <w:tabs>
          <w:tab w:val="num" w:pos="6480"/>
        </w:tabs>
        <w:ind w:left="6480" w:hanging="180"/>
      </w:pPr>
      <w:rPr>
        <w:rFonts w:cs="Times New Roman"/>
      </w:rPr>
    </w:lvl>
  </w:abstractNum>
  <w:abstractNum w:abstractNumId="27"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11976FD6"/>
    <w:multiLevelType w:val="multilevel"/>
    <w:tmpl w:val="94842F18"/>
    <w:lvl w:ilvl="0">
      <w:start w:val="4"/>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val="0"/>
        <w:bCs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1219770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1C300293"/>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2AE0061A"/>
    <w:multiLevelType w:val="hybridMultilevel"/>
    <w:tmpl w:val="B3206994"/>
    <w:lvl w:ilvl="0" w:tplc="698C9BF4">
      <w:start w:val="1"/>
      <w:numFmt w:val="decimal"/>
      <w:lvlText w:val="%1."/>
      <w:lvlJc w:val="left"/>
      <w:pPr>
        <w:ind w:left="720" w:hanging="360"/>
      </w:pPr>
      <w:rPr>
        <w:rFonts w:hint="default"/>
      </w:rPr>
    </w:lvl>
    <w:lvl w:ilvl="1" w:tplc="664AB9A2" w:tentative="1">
      <w:start w:val="1"/>
      <w:numFmt w:val="lowerLetter"/>
      <w:lvlText w:val="%2."/>
      <w:lvlJc w:val="left"/>
      <w:pPr>
        <w:ind w:left="1440" w:hanging="360"/>
      </w:pPr>
    </w:lvl>
    <w:lvl w:ilvl="2" w:tplc="0FB277F6" w:tentative="1">
      <w:start w:val="1"/>
      <w:numFmt w:val="lowerRoman"/>
      <w:lvlText w:val="%3."/>
      <w:lvlJc w:val="right"/>
      <w:pPr>
        <w:ind w:left="2160" w:hanging="180"/>
      </w:pPr>
    </w:lvl>
    <w:lvl w:ilvl="3" w:tplc="A4D4E48A" w:tentative="1">
      <w:start w:val="1"/>
      <w:numFmt w:val="decimal"/>
      <w:lvlText w:val="%4."/>
      <w:lvlJc w:val="left"/>
      <w:pPr>
        <w:ind w:left="2880" w:hanging="360"/>
      </w:pPr>
    </w:lvl>
    <w:lvl w:ilvl="4" w:tplc="417A37A2" w:tentative="1">
      <w:start w:val="1"/>
      <w:numFmt w:val="lowerLetter"/>
      <w:lvlText w:val="%5."/>
      <w:lvlJc w:val="left"/>
      <w:pPr>
        <w:ind w:left="3600" w:hanging="360"/>
      </w:pPr>
    </w:lvl>
    <w:lvl w:ilvl="5" w:tplc="9814AC5A" w:tentative="1">
      <w:start w:val="1"/>
      <w:numFmt w:val="lowerRoman"/>
      <w:lvlText w:val="%6."/>
      <w:lvlJc w:val="right"/>
      <w:pPr>
        <w:ind w:left="4320" w:hanging="180"/>
      </w:pPr>
    </w:lvl>
    <w:lvl w:ilvl="6" w:tplc="7DACBB10" w:tentative="1">
      <w:start w:val="1"/>
      <w:numFmt w:val="decimal"/>
      <w:lvlText w:val="%7."/>
      <w:lvlJc w:val="left"/>
      <w:pPr>
        <w:ind w:left="5040" w:hanging="360"/>
      </w:pPr>
    </w:lvl>
    <w:lvl w:ilvl="7" w:tplc="D1343454" w:tentative="1">
      <w:start w:val="1"/>
      <w:numFmt w:val="lowerLetter"/>
      <w:lvlText w:val="%8."/>
      <w:lvlJc w:val="left"/>
      <w:pPr>
        <w:ind w:left="5760" w:hanging="360"/>
      </w:pPr>
    </w:lvl>
    <w:lvl w:ilvl="8" w:tplc="F3CA461E" w:tentative="1">
      <w:start w:val="1"/>
      <w:numFmt w:val="lowerRoman"/>
      <w:lvlText w:val="%9."/>
      <w:lvlJc w:val="right"/>
      <w:pPr>
        <w:ind w:left="6480" w:hanging="180"/>
      </w:pPr>
    </w:lvl>
  </w:abstractNum>
  <w:abstractNum w:abstractNumId="51" w15:restartNumberingAfterBreak="0">
    <w:nsid w:val="2C975283"/>
    <w:multiLevelType w:val="hybridMultilevel"/>
    <w:tmpl w:val="376C9660"/>
    <w:lvl w:ilvl="0" w:tplc="68E2FFEC">
      <w:start w:val="1"/>
      <w:numFmt w:val="decimal"/>
      <w:lvlText w:val="%1."/>
      <w:lvlJc w:val="left"/>
      <w:pPr>
        <w:ind w:left="258"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E2CC6C28">
      <w:numFmt w:val="bullet"/>
      <w:lvlText w:val="•"/>
      <w:lvlJc w:val="left"/>
      <w:pPr>
        <w:ind w:left="1309" w:hanging="732"/>
      </w:pPr>
      <w:rPr>
        <w:rFonts w:hint="default"/>
        <w:lang w:val="ru-RU" w:eastAsia="en-US" w:bidi="ar-SA"/>
      </w:rPr>
    </w:lvl>
    <w:lvl w:ilvl="2" w:tplc="B97C3F70">
      <w:numFmt w:val="bullet"/>
      <w:lvlText w:val="•"/>
      <w:lvlJc w:val="left"/>
      <w:pPr>
        <w:ind w:left="2358" w:hanging="732"/>
      </w:pPr>
      <w:rPr>
        <w:rFonts w:hint="default"/>
        <w:lang w:val="ru-RU" w:eastAsia="en-US" w:bidi="ar-SA"/>
      </w:rPr>
    </w:lvl>
    <w:lvl w:ilvl="3" w:tplc="0AAA675C">
      <w:numFmt w:val="bullet"/>
      <w:lvlText w:val="•"/>
      <w:lvlJc w:val="left"/>
      <w:pPr>
        <w:ind w:left="3407" w:hanging="732"/>
      </w:pPr>
      <w:rPr>
        <w:rFonts w:hint="default"/>
        <w:lang w:val="ru-RU" w:eastAsia="en-US" w:bidi="ar-SA"/>
      </w:rPr>
    </w:lvl>
    <w:lvl w:ilvl="4" w:tplc="A1E2E202">
      <w:numFmt w:val="bullet"/>
      <w:lvlText w:val="•"/>
      <w:lvlJc w:val="left"/>
      <w:pPr>
        <w:ind w:left="4456" w:hanging="732"/>
      </w:pPr>
      <w:rPr>
        <w:rFonts w:hint="default"/>
        <w:lang w:val="ru-RU" w:eastAsia="en-US" w:bidi="ar-SA"/>
      </w:rPr>
    </w:lvl>
    <w:lvl w:ilvl="5" w:tplc="F4748C90">
      <w:numFmt w:val="bullet"/>
      <w:lvlText w:val="•"/>
      <w:lvlJc w:val="left"/>
      <w:pPr>
        <w:ind w:left="5505" w:hanging="732"/>
      </w:pPr>
      <w:rPr>
        <w:rFonts w:hint="default"/>
        <w:lang w:val="ru-RU" w:eastAsia="en-US" w:bidi="ar-SA"/>
      </w:rPr>
    </w:lvl>
    <w:lvl w:ilvl="6" w:tplc="1CC40D7A">
      <w:numFmt w:val="bullet"/>
      <w:lvlText w:val="•"/>
      <w:lvlJc w:val="left"/>
      <w:pPr>
        <w:ind w:left="6554" w:hanging="732"/>
      </w:pPr>
      <w:rPr>
        <w:rFonts w:hint="default"/>
        <w:lang w:val="ru-RU" w:eastAsia="en-US" w:bidi="ar-SA"/>
      </w:rPr>
    </w:lvl>
    <w:lvl w:ilvl="7" w:tplc="4E267926">
      <w:numFmt w:val="bullet"/>
      <w:lvlText w:val="•"/>
      <w:lvlJc w:val="left"/>
      <w:pPr>
        <w:ind w:left="7603" w:hanging="732"/>
      </w:pPr>
      <w:rPr>
        <w:rFonts w:hint="default"/>
        <w:lang w:val="ru-RU" w:eastAsia="en-US" w:bidi="ar-SA"/>
      </w:rPr>
    </w:lvl>
    <w:lvl w:ilvl="8" w:tplc="0BB0A560">
      <w:numFmt w:val="bullet"/>
      <w:lvlText w:val="•"/>
      <w:lvlJc w:val="left"/>
      <w:pPr>
        <w:ind w:left="8652" w:hanging="732"/>
      </w:pPr>
      <w:rPr>
        <w:rFonts w:hint="default"/>
        <w:lang w:val="ru-RU" w:eastAsia="en-US" w:bidi="ar-SA"/>
      </w:rPr>
    </w:lvl>
  </w:abstractNum>
  <w:abstractNum w:abstractNumId="52"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31ED1C79"/>
    <w:multiLevelType w:val="multilevel"/>
    <w:tmpl w:val="A86CE914"/>
    <w:lvl w:ilvl="0">
      <w:start w:val="4"/>
      <w:numFmt w:val="decimal"/>
      <w:lvlText w:val="%1"/>
      <w:lvlJc w:val="left"/>
      <w:pPr>
        <w:ind w:left="375" w:firstLine="0"/>
      </w:pPr>
    </w:lvl>
    <w:lvl w:ilvl="1">
      <w:start w:val="1"/>
      <w:numFmt w:val="decimal"/>
      <w:lvlText w:val="%1.%2"/>
      <w:lvlJc w:val="left"/>
      <w:pPr>
        <w:ind w:left="424" w:firstLine="710"/>
      </w:pPr>
      <w:rPr>
        <w:b w:val="0"/>
      </w:rPr>
    </w:lvl>
    <w:lvl w:ilvl="2">
      <w:start w:val="1"/>
      <w:numFmt w:val="decimal"/>
      <w:pStyle w:val="a"/>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57"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3BAD0AE1"/>
    <w:multiLevelType w:val="multilevel"/>
    <w:tmpl w:val="0419001F"/>
    <w:styleLink w:val="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C7B763E"/>
    <w:multiLevelType w:val="multilevel"/>
    <w:tmpl w:val="946A0A9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2280" w:hanging="720"/>
      </w:pPr>
      <w:rPr>
        <w:rFonts w:eastAsia="Times New Roman" w:cs="Times New Roman" w:hint="default"/>
        <w:b/>
        <w:color w:val="00000A"/>
      </w:rPr>
    </w:lvl>
    <w:lvl w:ilvl="2">
      <w:start w:val="1"/>
      <w:numFmt w:val="decimal"/>
      <w:pStyle w:val="9"/>
      <w:lvlText w:val="%1.4.%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64"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444C594D"/>
    <w:multiLevelType w:val="hybridMultilevel"/>
    <w:tmpl w:val="2F7E5FDE"/>
    <w:lvl w:ilvl="0" w:tplc="FE36F9CA">
      <w:start w:val="1"/>
      <w:numFmt w:val="decimal"/>
      <w:lvlText w:val="%1)"/>
      <w:lvlJc w:val="left"/>
      <w:pPr>
        <w:ind w:left="1080" w:hanging="360"/>
      </w:pPr>
      <w:rPr>
        <w:rFonts w:hint="default"/>
      </w:rPr>
    </w:lvl>
    <w:lvl w:ilvl="1" w:tplc="8416E28E" w:tentative="1">
      <w:start w:val="1"/>
      <w:numFmt w:val="lowerLetter"/>
      <w:lvlText w:val="%2."/>
      <w:lvlJc w:val="left"/>
      <w:pPr>
        <w:ind w:left="1800" w:hanging="360"/>
      </w:pPr>
    </w:lvl>
    <w:lvl w:ilvl="2" w:tplc="199E4126" w:tentative="1">
      <w:start w:val="1"/>
      <w:numFmt w:val="lowerRoman"/>
      <w:lvlText w:val="%3."/>
      <w:lvlJc w:val="right"/>
      <w:pPr>
        <w:ind w:left="2520" w:hanging="180"/>
      </w:pPr>
    </w:lvl>
    <w:lvl w:ilvl="3" w:tplc="C43A7400" w:tentative="1">
      <w:start w:val="1"/>
      <w:numFmt w:val="decimal"/>
      <w:lvlText w:val="%4."/>
      <w:lvlJc w:val="left"/>
      <w:pPr>
        <w:ind w:left="3240" w:hanging="360"/>
      </w:pPr>
    </w:lvl>
    <w:lvl w:ilvl="4" w:tplc="AA76F2C8" w:tentative="1">
      <w:start w:val="1"/>
      <w:numFmt w:val="lowerLetter"/>
      <w:lvlText w:val="%5."/>
      <w:lvlJc w:val="left"/>
      <w:pPr>
        <w:ind w:left="3960" w:hanging="360"/>
      </w:pPr>
    </w:lvl>
    <w:lvl w:ilvl="5" w:tplc="9AC0448A" w:tentative="1">
      <w:start w:val="1"/>
      <w:numFmt w:val="lowerRoman"/>
      <w:lvlText w:val="%6."/>
      <w:lvlJc w:val="right"/>
      <w:pPr>
        <w:ind w:left="4680" w:hanging="180"/>
      </w:pPr>
    </w:lvl>
    <w:lvl w:ilvl="6" w:tplc="E14822F2" w:tentative="1">
      <w:start w:val="1"/>
      <w:numFmt w:val="decimal"/>
      <w:lvlText w:val="%7."/>
      <w:lvlJc w:val="left"/>
      <w:pPr>
        <w:ind w:left="5400" w:hanging="360"/>
      </w:pPr>
    </w:lvl>
    <w:lvl w:ilvl="7" w:tplc="189C631A" w:tentative="1">
      <w:start w:val="1"/>
      <w:numFmt w:val="lowerLetter"/>
      <w:lvlText w:val="%8."/>
      <w:lvlJc w:val="left"/>
      <w:pPr>
        <w:ind w:left="6120" w:hanging="360"/>
      </w:pPr>
    </w:lvl>
    <w:lvl w:ilvl="8" w:tplc="6C0C5FCE" w:tentative="1">
      <w:start w:val="1"/>
      <w:numFmt w:val="lowerRoman"/>
      <w:lvlText w:val="%9."/>
      <w:lvlJc w:val="right"/>
      <w:pPr>
        <w:ind w:left="6840" w:hanging="180"/>
      </w:pPr>
    </w:lvl>
  </w:abstractNum>
  <w:abstractNum w:abstractNumId="70"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15:restartNumberingAfterBreak="0">
    <w:nsid w:val="45DB15D9"/>
    <w:multiLevelType w:val="multilevel"/>
    <w:tmpl w:val="2B3869D4"/>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6893D30"/>
    <w:multiLevelType w:val="multilevel"/>
    <w:tmpl w:val="80A6FDA0"/>
    <w:lvl w:ilvl="0">
      <w:start w:val="1"/>
      <w:numFmt w:val="decimal"/>
      <w:lvlText w:val="%1."/>
      <w:lvlJc w:val="left"/>
      <w:pPr>
        <w:ind w:left="675" w:hanging="675"/>
      </w:pPr>
    </w:lvl>
    <w:lvl w:ilvl="1">
      <w:start w:val="2"/>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7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15:restartNumberingAfterBreak="0">
    <w:nsid w:val="594B6961"/>
    <w:multiLevelType w:val="multilevel"/>
    <w:tmpl w:val="1574431E"/>
    <w:lvl w:ilvl="0">
      <w:start w:val="4"/>
      <w:numFmt w:val="decimal"/>
      <w:lvlText w:val="%1."/>
      <w:lvlJc w:val="left"/>
      <w:pPr>
        <w:ind w:left="432" w:hanging="432"/>
      </w:pPr>
    </w:lvl>
    <w:lvl w:ilvl="1">
      <w:start w:val="1"/>
      <w:numFmt w:val="decimal"/>
      <w:lvlText w:val="%1.%2."/>
      <w:lvlJc w:val="left"/>
      <w:pPr>
        <w:ind w:left="1080" w:hanging="720"/>
      </w:pPr>
      <w:rPr>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6"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1" w15:restartNumberingAfterBreak="0">
    <w:nsid w:val="61BB7E9F"/>
    <w:multiLevelType w:val="multilevel"/>
    <w:tmpl w:val="BDC47F5A"/>
    <w:lvl w:ilvl="0">
      <w:start w:val="4"/>
      <w:numFmt w:val="decimal"/>
      <w:lvlText w:val="%1."/>
      <w:lvlJc w:val="left"/>
      <w:pPr>
        <w:ind w:left="360" w:hanging="360"/>
      </w:pPr>
      <w:rPr>
        <w:b/>
      </w:rPr>
    </w:lvl>
    <w:lvl w:ilvl="1">
      <w:start w:val="1"/>
      <w:numFmt w:val="decimal"/>
      <w:lvlText w:val="%1.%2."/>
      <w:lvlJc w:val="left"/>
      <w:pPr>
        <w:ind w:left="504" w:hanging="360"/>
      </w:pPr>
      <w:rPr>
        <w:i w:val="0"/>
      </w:rPr>
    </w:lvl>
    <w:lvl w:ilvl="2">
      <w:start w:val="1"/>
      <w:numFmt w:val="decimal"/>
      <w:lvlText w:val="%1.%2.%3."/>
      <w:lvlJc w:val="left"/>
      <w:pPr>
        <w:ind w:left="1008"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9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3"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64AE410A"/>
    <w:multiLevelType w:val="multilevel"/>
    <w:tmpl w:val="93A8170E"/>
    <w:lvl w:ilvl="0">
      <w:start w:val="1"/>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96" w15:restartNumberingAfterBreak="0">
    <w:nsid w:val="651D4320"/>
    <w:multiLevelType w:val="hybridMultilevel"/>
    <w:tmpl w:val="5F3E39C0"/>
    <w:lvl w:ilvl="0" w:tplc="F38CEE3E">
      <w:start w:val="1"/>
      <w:numFmt w:val="decimal"/>
      <w:lvlText w:val="%1."/>
      <w:lvlJc w:val="left"/>
      <w:pPr>
        <w:ind w:left="1850" w:hanging="114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15:restartNumberingAfterBreak="0">
    <w:nsid w:val="659F6448"/>
    <w:multiLevelType w:val="multilevel"/>
    <w:tmpl w:val="9D403520"/>
    <w:lvl w:ilvl="0">
      <w:start w:val="4"/>
      <w:numFmt w:val="decimal"/>
      <w:lvlText w:val="%1."/>
      <w:lvlJc w:val="left"/>
      <w:pPr>
        <w:ind w:left="450" w:hanging="450"/>
      </w:pPr>
      <w:rPr>
        <w:rFonts w:hint="default"/>
        <w:i w:val="0"/>
      </w:rPr>
    </w:lvl>
    <w:lvl w:ilvl="1">
      <w:start w:val="1"/>
      <w:numFmt w:val="decimal"/>
      <w:lvlText w:val="%1.%2."/>
      <w:lvlJc w:val="left"/>
      <w:pPr>
        <w:ind w:left="1440" w:hanging="720"/>
      </w:pPr>
      <w:rPr>
        <w:rFonts w:hint="default"/>
        <w:i w:val="0"/>
      </w:rPr>
    </w:lvl>
    <w:lvl w:ilvl="2">
      <w:start w:val="1"/>
      <w:numFmt w:val="decimal"/>
      <w:lvlText w:val="%1.%2.%3."/>
      <w:lvlJc w:val="left"/>
      <w:pPr>
        <w:ind w:left="1430" w:hanging="720"/>
      </w:pPr>
      <w:rPr>
        <w:rFonts w:hint="default"/>
        <w:i w:val="0"/>
        <w:sz w:val="28"/>
        <w:szCs w:val="28"/>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6120" w:hanging="180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920" w:hanging="2160"/>
      </w:pPr>
      <w:rPr>
        <w:rFonts w:hint="default"/>
        <w:i w:val="0"/>
      </w:rPr>
    </w:lvl>
  </w:abstractNum>
  <w:abstractNum w:abstractNumId="99" w15:restartNumberingAfterBreak="0">
    <w:nsid w:val="6914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101"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02" w15:restartNumberingAfterBreak="0">
    <w:nsid w:val="6BF14643"/>
    <w:multiLevelType w:val="multilevel"/>
    <w:tmpl w:val="1E065782"/>
    <w:lvl w:ilvl="0">
      <w:start w:val="5"/>
      <w:numFmt w:val="decimal"/>
      <w:lvlText w:val="%1."/>
      <w:lvlJc w:val="left"/>
      <w:pPr>
        <w:ind w:left="360" w:hanging="360"/>
      </w:pPr>
      <w:rPr>
        <w:rFonts w:hint="default"/>
        <w:b/>
      </w:rPr>
    </w:lvl>
    <w:lvl w:ilvl="1">
      <w:start w:val="1"/>
      <w:numFmt w:val="decimal"/>
      <w:lvlText w:val="%1.%2."/>
      <w:lvlJc w:val="left"/>
      <w:pPr>
        <w:ind w:left="1344" w:hanging="360"/>
      </w:pPr>
      <w:rPr>
        <w:rFonts w:hint="default"/>
        <w:sz w:val="24"/>
        <w:szCs w:val="24"/>
        <w:vertAlign w:val="baseline"/>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10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6"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2474B1D"/>
    <w:multiLevelType w:val="multilevel"/>
    <w:tmpl w:val="F9FE134C"/>
    <w:lvl w:ilvl="0">
      <w:start w:val="1"/>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0"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15:restartNumberingAfterBreak="0">
    <w:nsid w:val="745C308D"/>
    <w:multiLevelType w:val="hybridMultilevel"/>
    <w:tmpl w:val="2F7E5FDE"/>
    <w:lvl w:ilvl="0" w:tplc="573C0B00">
      <w:start w:val="1"/>
      <w:numFmt w:val="decimal"/>
      <w:lvlText w:val="%1)"/>
      <w:lvlJc w:val="left"/>
      <w:pPr>
        <w:ind w:left="1080" w:hanging="360"/>
      </w:pPr>
      <w:rPr>
        <w:rFonts w:hint="default"/>
      </w:rPr>
    </w:lvl>
    <w:lvl w:ilvl="1" w:tplc="5838F1A2" w:tentative="1">
      <w:start w:val="1"/>
      <w:numFmt w:val="lowerLetter"/>
      <w:lvlText w:val="%2."/>
      <w:lvlJc w:val="left"/>
      <w:pPr>
        <w:ind w:left="1800" w:hanging="360"/>
      </w:pPr>
    </w:lvl>
    <w:lvl w:ilvl="2" w:tplc="69A8E2E2" w:tentative="1">
      <w:start w:val="1"/>
      <w:numFmt w:val="lowerRoman"/>
      <w:lvlText w:val="%3."/>
      <w:lvlJc w:val="right"/>
      <w:pPr>
        <w:ind w:left="2520" w:hanging="180"/>
      </w:pPr>
    </w:lvl>
    <w:lvl w:ilvl="3" w:tplc="7B34E726" w:tentative="1">
      <w:start w:val="1"/>
      <w:numFmt w:val="decimal"/>
      <w:lvlText w:val="%4."/>
      <w:lvlJc w:val="left"/>
      <w:pPr>
        <w:ind w:left="3240" w:hanging="360"/>
      </w:pPr>
    </w:lvl>
    <w:lvl w:ilvl="4" w:tplc="4CB6591A" w:tentative="1">
      <w:start w:val="1"/>
      <w:numFmt w:val="lowerLetter"/>
      <w:lvlText w:val="%5."/>
      <w:lvlJc w:val="left"/>
      <w:pPr>
        <w:ind w:left="3960" w:hanging="360"/>
      </w:pPr>
    </w:lvl>
    <w:lvl w:ilvl="5" w:tplc="D3305B76" w:tentative="1">
      <w:start w:val="1"/>
      <w:numFmt w:val="lowerRoman"/>
      <w:lvlText w:val="%6."/>
      <w:lvlJc w:val="right"/>
      <w:pPr>
        <w:ind w:left="4680" w:hanging="180"/>
      </w:pPr>
    </w:lvl>
    <w:lvl w:ilvl="6" w:tplc="47A26156" w:tentative="1">
      <w:start w:val="1"/>
      <w:numFmt w:val="decimal"/>
      <w:lvlText w:val="%7."/>
      <w:lvlJc w:val="left"/>
      <w:pPr>
        <w:ind w:left="5400" w:hanging="360"/>
      </w:pPr>
    </w:lvl>
    <w:lvl w:ilvl="7" w:tplc="8E9200B2" w:tentative="1">
      <w:start w:val="1"/>
      <w:numFmt w:val="lowerLetter"/>
      <w:lvlText w:val="%8."/>
      <w:lvlJc w:val="left"/>
      <w:pPr>
        <w:ind w:left="6120" w:hanging="360"/>
      </w:pPr>
    </w:lvl>
    <w:lvl w:ilvl="8" w:tplc="2580162C" w:tentative="1">
      <w:start w:val="1"/>
      <w:numFmt w:val="lowerRoman"/>
      <w:lvlText w:val="%9."/>
      <w:lvlJc w:val="right"/>
      <w:pPr>
        <w:ind w:left="6840" w:hanging="180"/>
      </w:pPr>
    </w:lvl>
  </w:abstractNum>
  <w:abstractNum w:abstractNumId="112"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7A4E4B15"/>
    <w:multiLevelType w:val="multilevel"/>
    <w:tmpl w:val="C0B46466"/>
    <w:lvl w:ilvl="0">
      <w:start w:val="2"/>
      <w:numFmt w:val="decimal"/>
      <w:lvlText w:val="%1."/>
      <w:lvlJc w:val="left"/>
      <w:pPr>
        <w:ind w:left="675" w:hanging="675"/>
      </w:pPr>
    </w:lvl>
    <w:lvl w:ilvl="1">
      <w:start w:val="1"/>
      <w:numFmt w:val="decimal"/>
      <w:lvlText w:val="%1.%2."/>
      <w:lvlJc w:val="left"/>
      <w:pPr>
        <w:ind w:left="1572" w:hanging="720"/>
      </w:pPr>
    </w:lvl>
    <w:lvl w:ilvl="2">
      <w:start w:val="1"/>
      <w:numFmt w:val="decimal"/>
      <w:lvlText w:val="%1.%2.%3."/>
      <w:lvlJc w:val="left"/>
      <w:pPr>
        <w:ind w:left="1288"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116" w15:restartNumberingAfterBreak="0">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abstractNum w:abstractNumId="11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2"/>
  </w:num>
  <w:num w:numId="8">
    <w:abstractNumId w:val="74"/>
  </w:num>
  <w:num w:numId="9">
    <w:abstractNumId w:val="117"/>
  </w:num>
  <w:num w:numId="10">
    <w:abstractNumId w:val="67"/>
  </w:num>
  <w:num w:numId="11">
    <w:abstractNumId w:val="73"/>
  </w:num>
  <w:num w:numId="12">
    <w:abstractNumId w:val="58"/>
  </w:num>
  <w:num w:numId="13">
    <w:abstractNumId w:val="62"/>
  </w:num>
  <w:num w:numId="14">
    <w:abstractNumId w:val="108"/>
  </w:num>
  <w:num w:numId="15">
    <w:abstractNumId w:val="39"/>
  </w:num>
  <w:num w:numId="16">
    <w:abstractNumId w:val="100"/>
  </w:num>
  <w:num w:numId="17">
    <w:abstractNumId w:val="88"/>
  </w:num>
  <w:num w:numId="18">
    <w:abstractNumId w:val="89"/>
  </w:num>
  <w:num w:numId="19">
    <w:abstractNumId w:val="38"/>
  </w:num>
  <w:num w:numId="20">
    <w:abstractNumId w:val="55"/>
  </w:num>
  <w:num w:numId="21">
    <w:abstractNumId w:val="80"/>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2"/>
  </w:num>
  <w:num w:numId="25">
    <w:abstractNumId w:val="96"/>
  </w:num>
  <w:num w:numId="26">
    <w:abstractNumId w:val="63"/>
  </w:num>
  <w:num w:numId="27">
    <w:abstractNumId w:val="116"/>
  </w:num>
  <w:num w:numId="28">
    <w:abstractNumId w:val="60"/>
  </w:num>
  <w:num w:numId="29">
    <w:abstractNumId w:val="29"/>
  </w:num>
  <w:num w:numId="30">
    <w:abstractNumId w:val="47"/>
  </w:num>
  <w:num w:numId="31">
    <w:abstractNumId w:val="68"/>
  </w:num>
  <w:num w:numId="32">
    <w:abstractNumId w:val="40"/>
  </w:num>
  <w:num w:numId="33">
    <w:abstractNumId w:val="36"/>
  </w:num>
  <w:num w:numId="34">
    <w:abstractNumId w:val="66"/>
  </w:num>
  <w:num w:numId="35">
    <w:abstractNumId w:val="64"/>
  </w:num>
  <w:num w:numId="36">
    <w:abstractNumId w:val="30"/>
  </w:num>
  <w:num w:numId="37">
    <w:abstractNumId w:val="107"/>
  </w:num>
  <w:num w:numId="38">
    <w:abstractNumId w:val="59"/>
  </w:num>
  <w:num w:numId="39">
    <w:abstractNumId w:val="77"/>
  </w:num>
  <w:num w:numId="40">
    <w:abstractNumId w:val="49"/>
  </w:num>
  <w:num w:numId="41">
    <w:abstractNumId w:val="104"/>
  </w:num>
  <w:num w:numId="42">
    <w:abstractNumId w:val="48"/>
  </w:num>
  <w:num w:numId="43">
    <w:abstractNumId w:val="84"/>
  </w:num>
  <w:num w:numId="44">
    <w:abstractNumId w:val="54"/>
  </w:num>
  <w:num w:numId="45">
    <w:abstractNumId w:val="33"/>
  </w:num>
  <w:num w:numId="46">
    <w:abstractNumId w:val="45"/>
  </w:num>
  <w:num w:numId="47">
    <w:abstractNumId w:val="23"/>
  </w:num>
  <w:num w:numId="48">
    <w:abstractNumId w:val="42"/>
  </w:num>
  <w:num w:numId="49">
    <w:abstractNumId w:val="114"/>
  </w:num>
  <w:num w:numId="50">
    <w:abstractNumId w:val="27"/>
  </w:num>
  <w:num w:numId="51">
    <w:abstractNumId w:val="94"/>
  </w:num>
  <w:num w:numId="52">
    <w:abstractNumId w:val="87"/>
  </w:num>
  <w:num w:numId="53">
    <w:abstractNumId w:val="41"/>
  </w:num>
  <w:num w:numId="54">
    <w:abstractNumId w:val="78"/>
  </w:num>
  <w:num w:numId="55">
    <w:abstractNumId w:val="81"/>
  </w:num>
  <w:num w:numId="56">
    <w:abstractNumId w:val="65"/>
  </w:num>
  <w:num w:numId="57">
    <w:abstractNumId w:val="79"/>
  </w:num>
  <w:num w:numId="58">
    <w:abstractNumId w:val="70"/>
  </w:num>
  <w:num w:numId="59">
    <w:abstractNumId w:val="35"/>
  </w:num>
  <w:num w:numId="60">
    <w:abstractNumId w:val="28"/>
  </w:num>
  <w:num w:numId="61">
    <w:abstractNumId w:val="22"/>
  </w:num>
  <w:num w:numId="62">
    <w:abstractNumId w:val="57"/>
  </w:num>
  <w:num w:numId="63">
    <w:abstractNumId w:val="86"/>
  </w:num>
  <w:num w:numId="64">
    <w:abstractNumId w:val="37"/>
  </w:num>
  <w:num w:numId="65">
    <w:abstractNumId w:val="106"/>
  </w:num>
  <w:num w:numId="66">
    <w:abstractNumId w:val="24"/>
  </w:num>
  <w:num w:numId="67">
    <w:abstractNumId w:val="52"/>
  </w:num>
  <w:num w:numId="68">
    <w:abstractNumId w:val="113"/>
  </w:num>
  <w:num w:numId="69">
    <w:abstractNumId w:val="83"/>
  </w:num>
  <w:num w:numId="70">
    <w:abstractNumId w:val="110"/>
  </w:num>
  <w:num w:numId="71">
    <w:abstractNumId w:val="75"/>
  </w:num>
  <w:num w:numId="72">
    <w:abstractNumId w:val="97"/>
  </w:num>
  <w:num w:numId="73">
    <w:abstractNumId w:val="34"/>
  </w:num>
  <w:num w:numId="74">
    <w:abstractNumId w:val="76"/>
  </w:num>
  <w:num w:numId="75">
    <w:abstractNumId w:val="44"/>
  </w:num>
  <w:num w:numId="76">
    <w:abstractNumId w:val="53"/>
  </w:num>
  <w:num w:numId="77">
    <w:abstractNumId w:val="112"/>
  </w:num>
  <w:num w:numId="78">
    <w:abstractNumId w:val="93"/>
  </w:num>
  <w:num w:numId="79">
    <w:abstractNumId w:val="101"/>
  </w:num>
  <w:num w:numId="80">
    <w:abstractNumId w:val="85"/>
  </w:num>
  <w:num w:numId="81">
    <w:abstractNumId w:val="56"/>
  </w:num>
  <w:num w:numId="82">
    <w:abstractNumId w:val="69"/>
  </w:num>
  <w:num w:numId="83">
    <w:abstractNumId w:val="7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5"/>
  </w:num>
  <w:num w:numId="86">
    <w:abstractNumId w:val="9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2"/>
  </w:num>
  <w:num w:numId="89">
    <w:abstractNumId w:val="43"/>
  </w:num>
  <w:num w:numId="90">
    <w:abstractNumId w:val="31"/>
  </w:num>
  <w:num w:numId="91">
    <w:abstractNumId w:val="111"/>
  </w:num>
  <w:num w:numId="92">
    <w:abstractNumId w:val="50"/>
  </w:num>
  <w:num w:numId="93">
    <w:abstractNumId w:val="71"/>
  </w:num>
  <w:num w:numId="94">
    <w:abstractNumId w:val="61"/>
  </w:num>
  <w:num w:numId="95">
    <w:abstractNumId w:val="109"/>
  </w:num>
  <w:num w:numId="96">
    <w:abstractNumId w:val="32"/>
  </w:num>
  <w:num w:numId="97">
    <w:abstractNumId w:val="99"/>
  </w:num>
  <w:num w:numId="98">
    <w:abstractNumId w:val="51"/>
  </w:num>
  <w:num w:numId="99">
    <w:abstractNumId w:val="98"/>
  </w:num>
  <w:num w:numId="100">
    <w:abstractNumId w:val="9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764"/>
    <w:rsid w:val="00013D4E"/>
    <w:rsid w:val="00014C0B"/>
    <w:rsid w:val="0001556E"/>
    <w:rsid w:val="0001557C"/>
    <w:rsid w:val="000169F7"/>
    <w:rsid w:val="000224FB"/>
    <w:rsid w:val="000236C9"/>
    <w:rsid w:val="0002613A"/>
    <w:rsid w:val="000266FD"/>
    <w:rsid w:val="00030F2F"/>
    <w:rsid w:val="000316F8"/>
    <w:rsid w:val="000317AF"/>
    <w:rsid w:val="00031D26"/>
    <w:rsid w:val="00032BDE"/>
    <w:rsid w:val="000341A3"/>
    <w:rsid w:val="00034376"/>
    <w:rsid w:val="00034877"/>
    <w:rsid w:val="00034E6C"/>
    <w:rsid w:val="000362F0"/>
    <w:rsid w:val="00036881"/>
    <w:rsid w:val="0003693A"/>
    <w:rsid w:val="0003708F"/>
    <w:rsid w:val="000374AB"/>
    <w:rsid w:val="00040BFA"/>
    <w:rsid w:val="0004101F"/>
    <w:rsid w:val="00041437"/>
    <w:rsid w:val="000427FD"/>
    <w:rsid w:val="00042ED8"/>
    <w:rsid w:val="00044549"/>
    <w:rsid w:val="00044646"/>
    <w:rsid w:val="0004520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B34"/>
    <w:rsid w:val="00067DAA"/>
    <w:rsid w:val="00070803"/>
    <w:rsid w:val="0007161B"/>
    <w:rsid w:val="000716BA"/>
    <w:rsid w:val="00071D6C"/>
    <w:rsid w:val="000728C1"/>
    <w:rsid w:val="00073516"/>
    <w:rsid w:val="000753BB"/>
    <w:rsid w:val="00076468"/>
    <w:rsid w:val="00076C20"/>
    <w:rsid w:val="00076F66"/>
    <w:rsid w:val="0007720B"/>
    <w:rsid w:val="00080EBC"/>
    <w:rsid w:val="000812E8"/>
    <w:rsid w:val="000814DF"/>
    <w:rsid w:val="00081557"/>
    <w:rsid w:val="0008235E"/>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A7039"/>
    <w:rsid w:val="000A71EA"/>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2C97"/>
    <w:rsid w:val="000E3881"/>
    <w:rsid w:val="000E5B2C"/>
    <w:rsid w:val="000E5BB8"/>
    <w:rsid w:val="000E5FB6"/>
    <w:rsid w:val="000E6F68"/>
    <w:rsid w:val="000F024D"/>
    <w:rsid w:val="000F0C02"/>
    <w:rsid w:val="000F1048"/>
    <w:rsid w:val="000F1455"/>
    <w:rsid w:val="000F2A96"/>
    <w:rsid w:val="000F3BFB"/>
    <w:rsid w:val="000F6875"/>
    <w:rsid w:val="000F7571"/>
    <w:rsid w:val="0010124E"/>
    <w:rsid w:val="0010181A"/>
    <w:rsid w:val="00101F7F"/>
    <w:rsid w:val="00102875"/>
    <w:rsid w:val="00102A8F"/>
    <w:rsid w:val="00103631"/>
    <w:rsid w:val="001049C1"/>
    <w:rsid w:val="00105F37"/>
    <w:rsid w:val="00106D91"/>
    <w:rsid w:val="00106FD1"/>
    <w:rsid w:val="00107C51"/>
    <w:rsid w:val="00107DF3"/>
    <w:rsid w:val="00110975"/>
    <w:rsid w:val="00112512"/>
    <w:rsid w:val="00115430"/>
    <w:rsid w:val="00116BFD"/>
    <w:rsid w:val="00116D4E"/>
    <w:rsid w:val="0011727B"/>
    <w:rsid w:val="001172DB"/>
    <w:rsid w:val="001174E0"/>
    <w:rsid w:val="001174EB"/>
    <w:rsid w:val="0012029A"/>
    <w:rsid w:val="00120404"/>
    <w:rsid w:val="00120A5C"/>
    <w:rsid w:val="00120B8B"/>
    <w:rsid w:val="00122A08"/>
    <w:rsid w:val="00123257"/>
    <w:rsid w:val="001242D3"/>
    <w:rsid w:val="00124A99"/>
    <w:rsid w:val="00125FC5"/>
    <w:rsid w:val="0012610C"/>
    <w:rsid w:val="00126E37"/>
    <w:rsid w:val="001317F7"/>
    <w:rsid w:val="001320C2"/>
    <w:rsid w:val="00134232"/>
    <w:rsid w:val="001349CF"/>
    <w:rsid w:val="00134C04"/>
    <w:rsid w:val="00134E18"/>
    <w:rsid w:val="00135273"/>
    <w:rsid w:val="001356F1"/>
    <w:rsid w:val="00136411"/>
    <w:rsid w:val="001366B5"/>
    <w:rsid w:val="0013760D"/>
    <w:rsid w:val="001379F0"/>
    <w:rsid w:val="0014215B"/>
    <w:rsid w:val="00142EF8"/>
    <w:rsid w:val="00146CC2"/>
    <w:rsid w:val="00147510"/>
    <w:rsid w:val="00150594"/>
    <w:rsid w:val="00150C7A"/>
    <w:rsid w:val="00150E45"/>
    <w:rsid w:val="00151C2F"/>
    <w:rsid w:val="00151D7A"/>
    <w:rsid w:val="00153B61"/>
    <w:rsid w:val="00153C91"/>
    <w:rsid w:val="00154547"/>
    <w:rsid w:val="00155E25"/>
    <w:rsid w:val="00156B73"/>
    <w:rsid w:val="00157CA9"/>
    <w:rsid w:val="00160EB0"/>
    <w:rsid w:val="00161445"/>
    <w:rsid w:val="00161C17"/>
    <w:rsid w:val="00162386"/>
    <w:rsid w:val="001629D5"/>
    <w:rsid w:val="001640E1"/>
    <w:rsid w:val="0016413E"/>
    <w:rsid w:val="00164D0C"/>
    <w:rsid w:val="0016528F"/>
    <w:rsid w:val="001667F2"/>
    <w:rsid w:val="0016681B"/>
    <w:rsid w:val="00166B33"/>
    <w:rsid w:val="00166D95"/>
    <w:rsid w:val="00167695"/>
    <w:rsid w:val="00171E61"/>
    <w:rsid w:val="00171FEC"/>
    <w:rsid w:val="00172294"/>
    <w:rsid w:val="001722C6"/>
    <w:rsid w:val="00172320"/>
    <w:rsid w:val="001725BF"/>
    <w:rsid w:val="001730A2"/>
    <w:rsid w:val="00173D5A"/>
    <w:rsid w:val="001749AE"/>
    <w:rsid w:val="00174FFE"/>
    <w:rsid w:val="00175830"/>
    <w:rsid w:val="001758A2"/>
    <w:rsid w:val="00175A7B"/>
    <w:rsid w:val="0017674B"/>
    <w:rsid w:val="00177D5C"/>
    <w:rsid w:val="001802EE"/>
    <w:rsid w:val="00180C03"/>
    <w:rsid w:val="00181E81"/>
    <w:rsid w:val="0018208E"/>
    <w:rsid w:val="001823CF"/>
    <w:rsid w:val="00183500"/>
    <w:rsid w:val="0018682A"/>
    <w:rsid w:val="00190C4F"/>
    <w:rsid w:val="001912EC"/>
    <w:rsid w:val="00191963"/>
    <w:rsid w:val="00192F75"/>
    <w:rsid w:val="0019760E"/>
    <w:rsid w:val="00197C18"/>
    <w:rsid w:val="001A00F7"/>
    <w:rsid w:val="001A0777"/>
    <w:rsid w:val="001A1932"/>
    <w:rsid w:val="001A364E"/>
    <w:rsid w:val="001A544E"/>
    <w:rsid w:val="001A61AB"/>
    <w:rsid w:val="001A734F"/>
    <w:rsid w:val="001B139F"/>
    <w:rsid w:val="001B150C"/>
    <w:rsid w:val="001B180D"/>
    <w:rsid w:val="001B2EC1"/>
    <w:rsid w:val="001B36FC"/>
    <w:rsid w:val="001B3E1D"/>
    <w:rsid w:val="001B5653"/>
    <w:rsid w:val="001B6259"/>
    <w:rsid w:val="001B689A"/>
    <w:rsid w:val="001B758B"/>
    <w:rsid w:val="001B78CE"/>
    <w:rsid w:val="001C08FD"/>
    <w:rsid w:val="001C09D8"/>
    <w:rsid w:val="001C2DB3"/>
    <w:rsid w:val="001C49F4"/>
    <w:rsid w:val="001C6EC7"/>
    <w:rsid w:val="001C75ED"/>
    <w:rsid w:val="001D0198"/>
    <w:rsid w:val="001D1F70"/>
    <w:rsid w:val="001D45CA"/>
    <w:rsid w:val="001D472A"/>
    <w:rsid w:val="001D4C2B"/>
    <w:rsid w:val="001D5D9D"/>
    <w:rsid w:val="001D60F4"/>
    <w:rsid w:val="001D7D83"/>
    <w:rsid w:val="001E08D2"/>
    <w:rsid w:val="001E0B8E"/>
    <w:rsid w:val="001E2A4C"/>
    <w:rsid w:val="001E2BA6"/>
    <w:rsid w:val="001E2F9C"/>
    <w:rsid w:val="001E3360"/>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6A93"/>
    <w:rsid w:val="00201143"/>
    <w:rsid w:val="0020129E"/>
    <w:rsid w:val="00202452"/>
    <w:rsid w:val="00202CD3"/>
    <w:rsid w:val="0020341D"/>
    <w:rsid w:val="0020407D"/>
    <w:rsid w:val="0020607A"/>
    <w:rsid w:val="00206A77"/>
    <w:rsid w:val="002079C3"/>
    <w:rsid w:val="002079EB"/>
    <w:rsid w:val="00210A37"/>
    <w:rsid w:val="00210F73"/>
    <w:rsid w:val="00211C0D"/>
    <w:rsid w:val="00212A58"/>
    <w:rsid w:val="00212A63"/>
    <w:rsid w:val="00212BB1"/>
    <w:rsid w:val="00214105"/>
    <w:rsid w:val="002141AD"/>
    <w:rsid w:val="00214302"/>
    <w:rsid w:val="00215BA7"/>
    <w:rsid w:val="00215E05"/>
    <w:rsid w:val="00215F8E"/>
    <w:rsid w:val="002165BE"/>
    <w:rsid w:val="00216C08"/>
    <w:rsid w:val="0021773A"/>
    <w:rsid w:val="002212A0"/>
    <w:rsid w:val="002212EA"/>
    <w:rsid w:val="00221BE8"/>
    <w:rsid w:val="00221C1A"/>
    <w:rsid w:val="00222142"/>
    <w:rsid w:val="002224C4"/>
    <w:rsid w:val="002227B0"/>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1F8"/>
    <w:rsid w:val="002463F7"/>
    <w:rsid w:val="00246EB8"/>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3CA5"/>
    <w:rsid w:val="00286B26"/>
    <w:rsid w:val="0029039D"/>
    <w:rsid w:val="00290F36"/>
    <w:rsid w:val="002910EA"/>
    <w:rsid w:val="00291899"/>
    <w:rsid w:val="00292ED6"/>
    <w:rsid w:val="00293CE8"/>
    <w:rsid w:val="002970C7"/>
    <w:rsid w:val="002A0FCB"/>
    <w:rsid w:val="002A1180"/>
    <w:rsid w:val="002A2334"/>
    <w:rsid w:val="002A2796"/>
    <w:rsid w:val="002A2AC7"/>
    <w:rsid w:val="002A30CB"/>
    <w:rsid w:val="002A3AA6"/>
    <w:rsid w:val="002A4D3C"/>
    <w:rsid w:val="002A58B3"/>
    <w:rsid w:val="002A71D9"/>
    <w:rsid w:val="002B0B22"/>
    <w:rsid w:val="002B0C59"/>
    <w:rsid w:val="002B2187"/>
    <w:rsid w:val="002B26EB"/>
    <w:rsid w:val="002B41FD"/>
    <w:rsid w:val="002B482F"/>
    <w:rsid w:val="002B4FB1"/>
    <w:rsid w:val="002B5053"/>
    <w:rsid w:val="002B5CC4"/>
    <w:rsid w:val="002B6325"/>
    <w:rsid w:val="002B65A4"/>
    <w:rsid w:val="002B6BE9"/>
    <w:rsid w:val="002B7406"/>
    <w:rsid w:val="002B7A56"/>
    <w:rsid w:val="002C278C"/>
    <w:rsid w:val="002C2ADC"/>
    <w:rsid w:val="002C3563"/>
    <w:rsid w:val="002C3FF9"/>
    <w:rsid w:val="002C497D"/>
    <w:rsid w:val="002C4AC4"/>
    <w:rsid w:val="002C50CF"/>
    <w:rsid w:val="002C52C8"/>
    <w:rsid w:val="002C56A0"/>
    <w:rsid w:val="002C7352"/>
    <w:rsid w:val="002C7839"/>
    <w:rsid w:val="002C7848"/>
    <w:rsid w:val="002D1268"/>
    <w:rsid w:val="002D282E"/>
    <w:rsid w:val="002D291C"/>
    <w:rsid w:val="002D2B8C"/>
    <w:rsid w:val="002D2D73"/>
    <w:rsid w:val="002D3352"/>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3D6"/>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07851"/>
    <w:rsid w:val="00311A92"/>
    <w:rsid w:val="00311B95"/>
    <w:rsid w:val="00313385"/>
    <w:rsid w:val="00313F83"/>
    <w:rsid w:val="003167AA"/>
    <w:rsid w:val="003173AD"/>
    <w:rsid w:val="00320EDC"/>
    <w:rsid w:val="00324C26"/>
    <w:rsid w:val="00325CC8"/>
    <w:rsid w:val="0033083C"/>
    <w:rsid w:val="00331801"/>
    <w:rsid w:val="00331930"/>
    <w:rsid w:val="003321A1"/>
    <w:rsid w:val="0033263D"/>
    <w:rsid w:val="00334292"/>
    <w:rsid w:val="00335079"/>
    <w:rsid w:val="00335C6F"/>
    <w:rsid w:val="00335F0B"/>
    <w:rsid w:val="0033715C"/>
    <w:rsid w:val="00340FF0"/>
    <w:rsid w:val="00341C5C"/>
    <w:rsid w:val="00343C35"/>
    <w:rsid w:val="00343D40"/>
    <w:rsid w:val="00345271"/>
    <w:rsid w:val="003467BF"/>
    <w:rsid w:val="0035158F"/>
    <w:rsid w:val="00352280"/>
    <w:rsid w:val="003527E1"/>
    <w:rsid w:val="003536B8"/>
    <w:rsid w:val="00353E6E"/>
    <w:rsid w:val="00355FD8"/>
    <w:rsid w:val="0035620B"/>
    <w:rsid w:val="00357154"/>
    <w:rsid w:val="003571CE"/>
    <w:rsid w:val="00357415"/>
    <w:rsid w:val="00361C96"/>
    <w:rsid w:val="0036291B"/>
    <w:rsid w:val="003630DE"/>
    <w:rsid w:val="00364733"/>
    <w:rsid w:val="00364A64"/>
    <w:rsid w:val="003657D7"/>
    <w:rsid w:val="003663BC"/>
    <w:rsid w:val="0037038A"/>
    <w:rsid w:val="00370C44"/>
    <w:rsid w:val="00371504"/>
    <w:rsid w:val="003719A4"/>
    <w:rsid w:val="00375881"/>
    <w:rsid w:val="00375F8F"/>
    <w:rsid w:val="003778ED"/>
    <w:rsid w:val="003800C2"/>
    <w:rsid w:val="003809F4"/>
    <w:rsid w:val="00380B82"/>
    <w:rsid w:val="00381635"/>
    <w:rsid w:val="00381CD3"/>
    <w:rsid w:val="003824B7"/>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B93"/>
    <w:rsid w:val="003A0EBB"/>
    <w:rsid w:val="003A1033"/>
    <w:rsid w:val="003A16CD"/>
    <w:rsid w:val="003A17CC"/>
    <w:rsid w:val="003A3A53"/>
    <w:rsid w:val="003A443B"/>
    <w:rsid w:val="003A51A9"/>
    <w:rsid w:val="003A5E1F"/>
    <w:rsid w:val="003A7044"/>
    <w:rsid w:val="003A741B"/>
    <w:rsid w:val="003B0B92"/>
    <w:rsid w:val="003B0E4B"/>
    <w:rsid w:val="003B2AFB"/>
    <w:rsid w:val="003B2EB1"/>
    <w:rsid w:val="003B3FE8"/>
    <w:rsid w:val="003B4956"/>
    <w:rsid w:val="003B7758"/>
    <w:rsid w:val="003B77FA"/>
    <w:rsid w:val="003B78F8"/>
    <w:rsid w:val="003B7A54"/>
    <w:rsid w:val="003B7D63"/>
    <w:rsid w:val="003C0D2C"/>
    <w:rsid w:val="003C2AD5"/>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3D21"/>
    <w:rsid w:val="003E4D93"/>
    <w:rsid w:val="003E4FD6"/>
    <w:rsid w:val="003E4FE0"/>
    <w:rsid w:val="003E6718"/>
    <w:rsid w:val="003E74E1"/>
    <w:rsid w:val="003E7EF7"/>
    <w:rsid w:val="003F26AD"/>
    <w:rsid w:val="003F31F2"/>
    <w:rsid w:val="003F37F8"/>
    <w:rsid w:val="003F3ABA"/>
    <w:rsid w:val="003F41F5"/>
    <w:rsid w:val="003F4E90"/>
    <w:rsid w:val="003F507C"/>
    <w:rsid w:val="003F5491"/>
    <w:rsid w:val="003F5E43"/>
    <w:rsid w:val="004006D8"/>
    <w:rsid w:val="00400975"/>
    <w:rsid w:val="00402A46"/>
    <w:rsid w:val="004034BE"/>
    <w:rsid w:val="00406939"/>
    <w:rsid w:val="00407088"/>
    <w:rsid w:val="004077B7"/>
    <w:rsid w:val="00410B56"/>
    <w:rsid w:val="00411A5C"/>
    <w:rsid w:val="004209AE"/>
    <w:rsid w:val="0042174B"/>
    <w:rsid w:val="004217B1"/>
    <w:rsid w:val="004224C0"/>
    <w:rsid w:val="00422CFA"/>
    <w:rsid w:val="004243CF"/>
    <w:rsid w:val="00425574"/>
    <w:rsid w:val="00425950"/>
    <w:rsid w:val="00425EB0"/>
    <w:rsid w:val="00426ED7"/>
    <w:rsid w:val="004272B0"/>
    <w:rsid w:val="00430565"/>
    <w:rsid w:val="004314C8"/>
    <w:rsid w:val="0043166D"/>
    <w:rsid w:val="00432CF8"/>
    <w:rsid w:val="0043423C"/>
    <w:rsid w:val="0043596D"/>
    <w:rsid w:val="00435A9A"/>
    <w:rsid w:val="00437B00"/>
    <w:rsid w:val="004407B4"/>
    <w:rsid w:val="0044198C"/>
    <w:rsid w:val="004421EA"/>
    <w:rsid w:val="00443169"/>
    <w:rsid w:val="00443DE4"/>
    <w:rsid w:val="00443E85"/>
    <w:rsid w:val="0044472F"/>
    <w:rsid w:val="00444F6A"/>
    <w:rsid w:val="0044512E"/>
    <w:rsid w:val="00445695"/>
    <w:rsid w:val="0044622D"/>
    <w:rsid w:val="004462FD"/>
    <w:rsid w:val="00446E0C"/>
    <w:rsid w:val="00450672"/>
    <w:rsid w:val="00451CF2"/>
    <w:rsid w:val="00454ECC"/>
    <w:rsid w:val="004558A3"/>
    <w:rsid w:val="00455E99"/>
    <w:rsid w:val="004564FE"/>
    <w:rsid w:val="00456D75"/>
    <w:rsid w:val="0045708B"/>
    <w:rsid w:val="00457B63"/>
    <w:rsid w:val="00461CC6"/>
    <w:rsid w:val="00462DE1"/>
    <w:rsid w:val="004634C8"/>
    <w:rsid w:val="0046442D"/>
    <w:rsid w:val="00465511"/>
    <w:rsid w:val="00465D71"/>
    <w:rsid w:val="00467486"/>
    <w:rsid w:val="00470EDD"/>
    <w:rsid w:val="004710EC"/>
    <w:rsid w:val="0047126A"/>
    <w:rsid w:val="0047172F"/>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1448"/>
    <w:rsid w:val="004864C2"/>
    <w:rsid w:val="00487153"/>
    <w:rsid w:val="004874C1"/>
    <w:rsid w:val="00487992"/>
    <w:rsid w:val="00493AB2"/>
    <w:rsid w:val="00493F52"/>
    <w:rsid w:val="00494C14"/>
    <w:rsid w:val="00497718"/>
    <w:rsid w:val="004A0B79"/>
    <w:rsid w:val="004A1302"/>
    <w:rsid w:val="004A16BC"/>
    <w:rsid w:val="004A2357"/>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13D9"/>
    <w:rsid w:val="004D291D"/>
    <w:rsid w:val="004D2E53"/>
    <w:rsid w:val="004D44D7"/>
    <w:rsid w:val="004D4FA2"/>
    <w:rsid w:val="004D51E1"/>
    <w:rsid w:val="004D5A4D"/>
    <w:rsid w:val="004D6625"/>
    <w:rsid w:val="004D6B74"/>
    <w:rsid w:val="004D6F67"/>
    <w:rsid w:val="004E0C24"/>
    <w:rsid w:val="004E1195"/>
    <w:rsid w:val="004E13F0"/>
    <w:rsid w:val="004E1725"/>
    <w:rsid w:val="004E202E"/>
    <w:rsid w:val="004E2156"/>
    <w:rsid w:val="004E3757"/>
    <w:rsid w:val="004E3AC2"/>
    <w:rsid w:val="004F1DF5"/>
    <w:rsid w:val="004F1EB5"/>
    <w:rsid w:val="004F2ABB"/>
    <w:rsid w:val="004F3816"/>
    <w:rsid w:val="004F4D22"/>
    <w:rsid w:val="004F5E74"/>
    <w:rsid w:val="004F6737"/>
    <w:rsid w:val="004F74A9"/>
    <w:rsid w:val="0050096E"/>
    <w:rsid w:val="00501981"/>
    <w:rsid w:val="00502D6C"/>
    <w:rsid w:val="00502D7B"/>
    <w:rsid w:val="00504047"/>
    <w:rsid w:val="00505622"/>
    <w:rsid w:val="00505842"/>
    <w:rsid w:val="005058F1"/>
    <w:rsid w:val="00506066"/>
    <w:rsid w:val="00506989"/>
    <w:rsid w:val="0050702D"/>
    <w:rsid w:val="0051006B"/>
    <w:rsid w:val="00510148"/>
    <w:rsid w:val="00510C5D"/>
    <w:rsid w:val="00511914"/>
    <w:rsid w:val="00511EDC"/>
    <w:rsid w:val="005129E1"/>
    <w:rsid w:val="0051302E"/>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8A0"/>
    <w:rsid w:val="0052390C"/>
    <w:rsid w:val="005242ED"/>
    <w:rsid w:val="00526077"/>
    <w:rsid w:val="005261E0"/>
    <w:rsid w:val="00527AB7"/>
    <w:rsid w:val="00527B94"/>
    <w:rsid w:val="005304BC"/>
    <w:rsid w:val="0053112F"/>
    <w:rsid w:val="0053291E"/>
    <w:rsid w:val="00533F3B"/>
    <w:rsid w:val="00534697"/>
    <w:rsid w:val="00535030"/>
    <w:rsid w:val="005355A2"/>
    <w:rsid w:val="005355CA"/>
    <w:rsid w:val="00535AFB"/>
    <w:rsid w:val="00536CEB"/>
    <w:rsid w:val="005373EF"/>
    <w:rsid w:val="00537B12"/>
    <w:rsid w:val="00542481"/>
    <w:rsid w:val="00542F11"/>
    <w:rsid w:val="00542F98"/>
    <w:rsid w:val="00544668"/>
    <w:rsid w:val="0054646F"/>
    <w:rsid w:val="00546DFB"/>
    <w:rsid w:val="0054793D"/>
    <w:rsid w:val="005508EC"/>
    <w:rsid w:val="0055090C"/>
    <w:rsid w:val="00551655"/>
    <w:rsid w:val="00551698"/>
    <w:rsid w:val="00551C58"/>
    <w:rsid w:val="00552223"/>
    <w:rsid w:val="0055439D"/>
    <w:rsid w:val="00554990"/>
    <w:rsid w:val="00556E89"/>
    <w:rsid w:val="00557179"/>
    <w:rsid w:val="0056027E"/>
    <w:rsid w:val="00561DA6"/>
    <w:rsid w:val="00562186"/>
    <w:rsid w:val="005633E0"/>
    <w:rsid w:val="0056426C"/>
    <w:rsid w:val="005649D6"/>
    <w:rsid w:val="00565202"/>
    <w:rsid w:val="00567173"/>
    <w:rsid w:val="00571376"/>
    <w:rsid w:val="005716FC"/>
    <w:rsid w:val="0057197F"/>
    <w:rsid w:val="00571D62"/>
    <w:rsid w:val="00573F02"/>
    <w:rsid w:val="00574C09"/>
    <w:rsid w:val="00575E36"/>
    <w:rsid w:val="0057626F"/>
    <w:rsid w:val="0057637D"/>
    <w:rsid w:val="0057655F"/>
    <w:rsid w:val="00577B1F"/>
    <w:rsid w:val="005812B7"/>
    <w:rsid w:val="005823F3"/>
    <w:rsid w:val="005834BA"/>
    <w:rsid w:val="00584BA7"/>
    <w:rsid w:val="00590222"/>
    <w:rsid w:val="00590A1B"/>
    <w:rsid w:val="00591598"/>
    <w:rsid w:val="005921BC"/>
    <w:rsid w:val="00592E32"/>
    <w:rsid w:val="00593145"/>
    <w:rsid w:val="00593786"/>
    <w:rsid w:val="005944C1"/>
    <w:rsid w:val="005A0E3B"/>
    <w:rsid w:val="005A2B08"/>
    <w:rsid w:val="005A3290"/>
    <w:rsid w:val="005A3AAB"/>
    <w:rsid w:val="005A41D0"/>
    <w:rsid w:val="005A60F9"/>
    <w:rsid w:val="005A6CE9"/>
    <w:rsid w:val="005A6F2E"/>
    <w:rsid w:val="005A79F4"/>
    <w:rsid w:val="005B12F9"/>
    <w:rsid w:val="005B1998"/>
    <w:rsid w:val="005B1ABA"/>
    <w:rsid w:val="005B32A8"/>
    <w:rsid w:val="005B3F2F"/>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6C84"/>
    <w:rsid w:val="005D77E9"/>
    <w:rsid w:val="005E0074"/>
    <w:rsid w:val="005E092C"/>
    <w:rsid w:val="005E0B21"/>
    <w:rsid w:val="005E1413"/>
    <w:rsid w:val="005E26B7"/>
    <w:rsid w:val="005E27FD"/>
    <w:rsid w:val="005E32C2"/>
    <w:rsid w:val="005E3B47"/>
    <w:rsid w:val="005E4D7D"/>
    <w:rsid w:val="005E6CAE"/>
    <w:rsid w:val="005F0B18"/>
    <w:rsid w:val="005F1807"/>
    <w:rsid w:val="005F19D2"/>
    <w:rsid w:val="005F2D24"/>
    <w:rsid w:val="005F2FAA"/>
    <w:rsid w:val="005F4718"/>
    <w:rsid w:val="005F5726"/>
    <w:rsid w:val="005F63D4"/>
    <w:rsid w:val="005F6D7E"/>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3C97"/>
    <w:rsid w:val="00614976"/>
    <w:rsid w:val="00615B65"/>
    <w:rsid w:val="006164CD"/>
    <w:rsid w:val="006176F4"/>
    <w:rsid w:val="00617AAD"/>
    <w:rsid w:val="00617D1B"/>
    <w:rsid w:val="00621361"/>
    <w:rsid w:val="0062137B"/>
    <w:rsid w:val="00621681"/>
    <w:rsid w:val="006217BC"/>
    <w:rsid w:val="00621D92"/>
    <w:rsid w:val="00621FD4"/>
    <w:rsid w:val="00622320"/>
    <w:rsid w:val="00622471"/>
    <w:rsid w:val="006229B8"/>
    <w:rsid w:val="00622CF4"/>
    <w:rsid w:val="00625CAC"/>
    <w:rsid w:val="00625CBE"/>
    <w:rsid w:val="00627696"/>
    <w:rsid w:val="00627DB4"/>
    <w:rsid w:val="00631213"/>
    <w:rsid w:val="0063170D"/>
    <w:rsid w:val="0063279C"/>
    <w:rsid w:val="0063306C"/>
    <w:rsid w:val="00633831"/>
    <w:rsid w:val="0063537A"/>
    <w:rsid w:val="00635507"/>
    <w:rsid w:val="0063611F"/>
    <w:rsid w:val="00636373"/>
    <w:rsid w:val="00636387"/>
    <w:rsid w:val="00636AC8"/>
    <w:rsid w:val="006371EF"/>
    <w:rsid w:val="00637621"/>
    <w:rsid w:val="00637B42"/>
    <w:rsid w:val="006400A0"/>
    <w:rsid w:val="006402DD"/>
    <w:rsid w:val="00640E8B"/>
    <w:rsid w:val="00643CA0"/>
    <w:rsid w:val="0064400A"/>
    <w:rsid w:val="00644B88"/>
    <w:rsid w:val="006450AC"/>
    <w:rsid w:val="006460E4"/>
    <w:rsid w:val="006471D1"/>
    <w:rsid w:val="0065098B"/>
    <w:rsid w:val="0065306F"/>
    <w:rsid w:val="006550E6"/>
    <w:rsid w:val="00655386"/>
    <w:rsid w:val="0065657D"/>
    <w:rsid w:val="006575DD"/>
    <w:rsid w:val="0066025A"/>
    <w:rsid w:val="0066041B"/>
    <w:rsid w:val="0066193E"/>
    <w:rsid w:val="00662DF2"/>
    <w:rsid w:val="00662FE4"/>
    <w:rsid w:val="00664449"/>
    <w:rsid w:val="006647CD"/>
    <w:rsid w:val="00665005"/>
    <w:rsid w:val="00665FA0"/>
    <w:rsid w:val="0067032E"/>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5070"/>
    <w:rsid w:val="006A6A23"/>
    <w:rsid w:val="006A6D77"/>
    <w:rsid w:val="006A6E08"/>
    <w:rsid w:val="006A6E7D"/>
    <w:rsid w:val="006A76EE"/>
    <w:rsid w:val="006B1483"/>
    <w:rsid w:val="006B2801"/>
    <w:rsid w:val="006B3485"/>
    <w:rsid w:val="006B3895"/>
    <w:rsid w:val="006B3974"/>
    <w:rsid w:val="006B3BD2"/>
    <w:rsid w:val="006B5155"/>
    <w:rsid w:val="006B6573"/>
    <w:rsid w:val="006B6F50"/>
    <w:rsid w:val="006B6F56"/>
    <w:rsid w:val="006B7625"/>
    <w:rsid w:val="006C06E0"/>
    <w:rsid w:val="006C0B66"/>
    <w:rsid w:val="006C1555"/>
    <w:rsid w:val="006C1CE4"/>
    <w:rsid w:val="006C1CE9"/>
    <w:rsid w:val="006C2C24"/>
    <w:rsid w:val="006C32B9"/>
    <w:rsid w:val="006C3A69"/>
    <w:rsid w:val="006C4984"/>
    <w:rsid w:val="006C4B2A"/>
    <w:rsid w:val="006C52B6"/>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6D0C"/>
    <w:rsid w:val="006E7589"/>
    <w:rsid w:val="006F08E6"/>
    <w:rsid w:val="006F1466"/>
    <w:rsid w:val="006F2437"/>
    <w:rsid w:val="006F2786"/>
    <w:rsid w:val="006F2C73"/>
    <w:rsid w:val="006F3F9D"/>
    <w:rsid w:val="006F4522"/>
    <w:rsid w:val="006F6340"/>
    <w:rsid w:val="006F6D36"/>
    <w:rsid w:val="00700A24"/>
    <w:rsid w:val="00700ABB"/>
    <w:rsid w:val="00701BE5"/>
    <w:rsid w:val="0070273B"/>
    <w:rsid w:val="0070359A"/>
    <w:rsid w:val="00703875"/>
    <w:rsid w:val="007043AB"/>
    <w:rsid w:val="007046B2"/>
    <w:rsid w:val="00705E2E"/>
    <w:rsid w:val="00706C8C"/>
    <w:rsid w:val="00712A83"/>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2AF"/>
    <w:rsid w:val="0074281A"/>
    <w:rsid w:val="00742DAA"/>
    <w:rsid w:val="007434C0"/>
    <w:rsid w:val="007439AF"/>
    <w:rsid w:val="00744920"/>
    <w:rsid w:val="007451B4"/>
    <w:rsid w:val="00746E8D"/>
    <w:rsid w:val="00747369"/>
    <w:rsid w:val="0075124C"/>
    <w:rsid w:val="00752221"/>
    <w:rsid w:val="00752FEB"/>
    <w:rsid w:val="00754040"/>
    <w:rsid w:val="00754AD8"/>
    <w:rsid w:val="00755363"/>
    <w:rsid w:val="007556EE"/>
    <w:rsid w:val="00756269"/>
    <w:rsid w:val="00760C67"/>
    <w:rsid w:val="00760ECD"/>
    <w:rsid w:val="00760F30"/>
    <w:rsid w:val="0076195D"/>
    <w:rsid w:val="00761FA1"/>
    <w:rsid w:val="00763BD4"/>
    <w:rsid w:val="00763D68"/>
    <w:rsid w:val="00763EDB"/>
    <w:rsid w:val="007647F4"/>
    <w:rsid w:val="00765DAB"/>
    <w:rsid w:val="0076658F"/>
    <w:rsid w:val="00767960"/>
    <w:rsid w:val="007704AD"/>
    <w:rsid w:val="0077096E"/>
    <w:rsid w:val="0077115E"/>
    <w:rsid w:val="007715DA"/>
    <w:rsid w:val="00772411"/>
    <w:rsid w:val="007747B6"/>
    <w:rsid w:val="007768E4"/>
    <w:rsid w:val="007774FD"/>
    <w:rsid w:val="00780CDF"/>
    <w:rsid w:val="0078227D"/>
    <w:rsid w:val="00782E92"/>
    <w:rsid w:val="007838E0"/>
    <w:rsid w:val="00783AD5"/>
    <w:rsid w:val="00784C34"/>
    <w:rsid w:val="00785F41"/>
    <w:rsid w:val="00786C4C"/>
    <w:rsid w:val="007901E9"/>
    <w:rsid w:val="0079021D"/>
    <w:rsid w:val="00791041"/>
    <w:rsid w:val="00791462"/>
    <w:rsid w:val="007920EB"/>
    <w:rsid w:val="00792811"/>
    <w:rsid w:val="00794B4F"/>
    <w:rsid w:val="00794DB3"/>
    <w:rsid w:val="0079519F"/>
    <w:rsid w:val="00797371"/>
    <w:rsid w:val="0079756E"/>
    <w:rsid w:val="007A0078"/>
    <w:rsid w:val="007A0346"/>
    <w:rsid w:val="007A0775"/>
    <w:rsid w:val="007A0927"/>
    <w:rsid w:val="007A0D71"/>
    <w:rsid w:val="007A2E19"/>
    <w:rsid w:val="007A38EF"/>
    <w:rsid w:val="007A4852"/>
    <w:rsid w:val="007A58E3"/>
    <w:rsid w:val="007A6155"/>
    <w:rsid w:val="007A6FD8"/>
    <w:rsid w:val="007A7EC3"/>
    <w:rsid w:val="007B123F"/>
    <w:rsid w:val="007B1578"/>
    <w:rsid w:val="007B1B6C"/>
    <w:rsid w:val="007B2101"/>
    <w:rsid w:val="007B26E8"/>
    <w:rsid w:val="007B34F9"/>
    <w:rsid w:val="007B36CE"/>
    <w:rsid w:val="007B3AC4"/>
    <w:rsid w:val="007B4040"/>
    <w:rsid w:val="007B5E17"/>
    <w:rsid w:val="007B6F06"/>
    <w:rsid w:val="007C1052"/>
    <w:rsid w:val="007C4B34"/>
    <w:rsid w:val="007C51E1"/>
    <w:rsid w:val="007C6410"/>
    <w:rsid w:val="007C6B2D"/>
    <w:rsid w:val="007C73F1"/>
    <w:rsid w:val="007D00C3"/>
    <w:rsid w:val="007D1BEF"/>
    <w:rsid w:val="007D2865"/>
    <w:rsid w:val="007D42D5"/>
    <w:rsid w:val="007D50EE"/>
    <w:rsid w:val="007D5AEA"/>
    <w:rsid w:val="007D6548"/>
    <w:rsid w:val="007E0067"/>
    <w:rsid w:val="007E2459"/>
    <w:rsid w:val="007E2904"/>
    <w:rsid w:val="007E2C86"/>
    <w:rsid w:val="007E34AB"/>
    <w:rsid w:val="007E47A7"/>
    <w:rsid w:val="007E48BC"/>
    <w:rsid w:val="007E50EA"/>
    <w:rsid w:val="007E5B43"/>
    <w:rsid w:val="007E5BBC"/>
    <w:rsid w:val="007E72CC"/>
    <w:rsid w:val="007F1DFC"/>
    <w:rsid w:val="007F2FBF"/>
    <w:rsid w:val="007F322A"/>
    <w:rsid w:val="007F38BA"/>
    <w:rsid w:val="007F4557"/>
    <w:rsid w:val="007F5E64"/>
    <w:rsid w:val="007F6A11"/>
    <w:rsid w:val="008026C0"/>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39A5"/>
    <w:rsid w:val="00813AE4"/>
    <w:rsid w:val="00814F46"/>
    <w:rsid w:val="008223A6"/>
    <w:rsid w:val="00822731"/>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65FE"/>
    <w:rsid w:val="00847C9D"/>
    <w:rsid w:val="0085196C"/>
    <w:rsid w:val="0085471E"/>
    <w:rsid w:val="00856650"/>
    <w:rsid w:val="00857240"/>
    <w:rsid w:val="00857BA3"/>
    <w:rsid w:val="00857DD4"/>
    <w:rsid w:val="00860529"/>
    <w:rsid w:val="008613BE"/>
    <w:rsid w:val="008614B4"/>
    <w:rsid w:val="00861659"/>
    <w:rsid w:val="00861B45"/>
    <w:rsid w:val="00861D29"/>
    <w:rsid w:val="0086287A"/>
    <w:rsid w:val="0086373E"/>
    <w:rsid w:val="00863A7D"/>
    <w:rsid w:val="008643A6"/>
    <w:rsid w:val="00864F79"/>
    <w:rsid w:val="008660CC"/>
    <w:rsid w:val="00866B11"/>
    <w:rsid w:val="00870311"/>
    <w:rsid w:val="008703E8"/>
    <w:rsid w:val="00871018"/>
    <w:rsid w:val="00871748"/>
    <w:rsid w:val="00872B1D"/>
    <w:rsid w:val="008749DD"/>
    <w:rsid w:val="00874ED5"/>
    <w:rsid w:val="00875571"/>
    <w:rsid w:val="0087611C"/>
    <w:rsid w:val="008800B1"/>
    <w:rsid w:val="00880FE9"/>
    <w:rsid w:val="008825E9"/>
    <w:rsid w:val="00885059"/>
    <w:rsid w:val="00885E87"/>
    <w:rsid w:val="00886961"/>
    <w:rsid w:val="00887A95"/>
    <w:rsid w:val="00887DBB"/>
    <w:rsid w:val="00890536"/>
    <w:rsid w:val="008906E2"/>
    <w:rsid w:val="00890785"/>
    <w:rsid w:val="00891EA7"/>
    <w:rsid w:val="0089300C"/>
    <w:rsid w:val="008944CE"/>
    <w:rsid w:val="00894B17"/>
    <w:rsid w:val="008965D0"/>
    <w:rsid w:val="0089720B"/>
    <w:rsid w:val="00897A84"/>
    <w:rsid w:val="008A10F4"/>
    <w:rsid w:val="008A15A9"/>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0648"/>
    <w:rsid w:val="008C1BC9"/>
    <w:rsid w:val="008C2FF5"/>
    <w:rsid w:val="008C3327"/>
    <w:rsid w:val="008C4183"/>
    <w:rsid w:val="008C54D2"/>
    <w:rsid w:val="008C5B7F"/>
    <w:rsid w:val="008C7F98"/>
    <w:rsid w:val="008D00EA"/>
    <w:rsid w:val="008D04DC"/>
    <w:rsid w:val="008D0F5D"/>
    <w:rsid w:val="008D1FAC"/>
    <w:rsid w:val="008D2E20"/>
    <w:rsid w:val="008D2F7D"/>
    <w:rsid w:val="008D2FF3"/>
    <w:rsid w:val="008D3484"/>
    <w:rsid w:val="008D4CFE"/>
    <w:rsid w:val="008D4DE2"/>
    <w:rsid w:val="008D57CB"/>
    <w:rsid w:val="008D5EFE"/>
    <w:rsid w:val="008D67F8"/>
    <w:rsid w:val="008D69B2"/>
    <w:rsid w:val="008D7157"/>
    <w:rsid w:val="008E0966"/>
    <w:rsid w:val="008E1260"/>
    <w:rsid w:val="008E22A1"/>
    <w:rsid w:val="008E2BE9"/>
    <w:rsid w:val="008E5FFE"/>
    <w:rsid w:val="008E60E5"/>
    <w:rsid w:val="008E6878"/>
    <w:rsid w:val="008F02AF"/>
    <w:rsid w:val="008F08E7"/>
    <w:rsid w:val="008F0914"/>
    <w:rsid w:val="008F26D4"/>
    <w:rsid w:val="008F3328"/>
    <w:rsid w:val="008F356D"/>
    <w:rsid w:val="008F526C"/>
    <w:rsid w:val="008F6343"/>
    <w:rsid w:val="008F78FA"/>
    <w:rsid w:val="008F79D4"/>
    <w:rsid w:val="00900BE6"/>
    <w:rsid w:val="0090158E"/>
    <w:rsid w:val="00901913"/>
    <w:rsid w:val="00901E6E"/>
    <w:rsid w:val="00901F14"/>
    <w:rsid w:val="00902129"/>
    <w:rsid w:val="00902BC0"/>
    <w:rsid w:val="00903002"/>
    <w:rsid w:val="00903379"/>
    <w:rsid w:val="0090340F"/>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3DB9"/>
    <w:rsid w:val="00923E95"/>
    <w:rsid w:val="00925034"/>
    <w:rsid w:val="00926992"/>
    <w:rsid w:val="009271A2"/>
    <w:rsid w:val="009311D6"/>
    <w:rsid w:val="0093234E"/>
    <w:rsid w:val="00932A4A"/>
    <w:rsid w:val="00933315"/>
    <w:rsid w:val="00934551"/>
    <w:rsid w:val="00935236"/>
    <w:rsid w:val="009361EE"/>
    <w:rsid w:val="00936716"/>
    <w:rsid w:val="009370AF"/>
    <w:rsid w:val="00940169"/>
    <w:rsid w:val="00940FA2"/>
    <w:rsid w:val="009411A9"/>
    <w:rsid w:val="00941312"/>
    <w:rsid w:val="0094179B"/>
    <w:rsid w:val="009425D2"/>
    <w:rsid w:val="00943125"/>
    <w:rsid w:val="00944460"/>
    <w:rsid w:val="00945139"/>
    <w:rsid w:val="0094581B"/>
    <w:rsid w:val="009459A0"/>
    <w:rsid w:val="00945B21"/>
    <w:rsid w:val="0094610A"/>
    <w:rsid w:val="00951FCD"/>
    <w:rsid w:val="00952FC6"/>
    <w:rsid w:val="00954B1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01E0"/>
    <w:rsid w:val="00971493"/>
    <w:rsid w:val="00971897"/>
    <w:rsid w:val="00971A21"/>
    <w:rsid w:val="00971D2C"/>
    <w:rsid w:val="00972F02"/>
    <w:rsid w:val="00972FF3"/>
    <w:rsid w:val="0097427F"/>
    <w:rsid w:val="00974F04"/>
    <w:rsid w:val="00975F02"/>
    <w:rsid w:val="0098003F"/>
    <w:rsid w:val="009802BB"/>
    <w:rsid w:val="00980642"/>
    <w:rsid w:val="00981280"/>
    <w:rsid w:val="00982C6F"/>
    <w:rsid w:val="009830CC"/>
    <w:rsid w:val="009838B1"/>
    <w:rsid w:val="0098468A"/>
    <w:rsid w:val="0098473B"/>
    <w:rsid w:val="00985C15"/>
    <w:rsid w:val="00985C8C"/>
    <w:rsid w:val="0098627F"/>
    <w:rsid w:val="009867EE"/>
    <w:rsid w:val="00986BE3"/>
    <w:rsid w:val="00991BDD"/>
    <w:rsid w:val="00991DEB"/>
    <w:rsid w:val="00991FEE"/>
    <w:rsid w:val="009938A2"/>
    <w:rsid w:val="0099438D"/>
    <w:rsid w:val="00994EDF"/>
    <w:rsid w:val="00995C9F"/>
    <w:rsid w:val="00997B7D"/>
    <w:rsid w:val="009A08AF"/>
    <w:rsid w:val="009A08BC"/>
    <w:rsid w:val="009A08E2"/>
    <w:rsid w:val="009A1114"/>
    <w:rsid w:val="009A12EE"/>
    <w:rsid w:val="009A1683"/>
    <w:rsid w:val="009A2536"/>
    <w:rsid w:val="009A3ADF"/>
    <w:rsid w:val="009A6906"/>
    <w:rsid w:val="009A6FDC"/>
    <w:rsid w:val="009A7C33"/>
    <w:rsid w:val="009A7C6C"/>
    <w:rsid w:val="009B0A27"/>
    <w:rsid w:val="009B1123"/>
    <w:rsid w:val="009B1664"/>
    <w:rsid w:val="009B23A8"/>
    <w:rsid w:val="009B3AE3"/>
    <w:rsid w:val="009B43DB"/>
    <w:rsid w:val="009B4838"/>
    <w:rsid w:val="009B5AAE"/>
    <w:rsid w:val="009B5B89"/>
    <w:rsid w:val="009C15AA"/>
    <w:rsid w:val="009C211A"/>
    <w:rsid w:val="009C2302"/>
    <w:rsid w:val="009C48CC"/>
    <w:rsid w:val="009C7BA1"/>
    <w:rsid w:val="009D01E1"/>
    <w:rsid w:val="009D1B10"/>
    <w:rsid w:val="009D2688"/>
    <w:rsid w:val="009D3A40"/>
    <w:rsid w:val="009D4112"/>
    <w:rsid w:val="009D4361"/>
    <w:rsid w:val="009D561F"/>
    <w:rsid w:val="009D5AB8"/>
    <w:rsid w:val="009D65A3"/>
    <w:rsid w:val="009D7767"/>
    <w:rsid w:val="009E0018"/>
    <w:rsid w:val="009E00CD"/>
    <w:rsid w:val="009E0C31"/>
    <w:rsid w:val="009E0EF2"/>
    <w:rsid w:val="009E15ED"/>
    <w:rsid w:val="009E1B08"/>
    <w:rsid w:val="009E228A"/>
    <w:rsid w:val="009E31A8"/>
    <w:rsid w:val="009E581C"/>
    <w:rsid w:val="009E64D8"/>
    <w:rsid w:val="009E7CAE"/>
    <w:rsid w:val="009F021A"/>
    <w:rsid w:val="009F0380"/>
    <w:rsid w:val="009F1124"/>
    <w:rsid w:val="009F232D"/>
    <w:rsid w:val="009F2BCA"/>
    <w:rsid w:val="009F3BE8"/>
    <w:rsid w:val="009F4371"/>
    <w:rsid w:val="009F4C89"/>
    <w:rsid w:val="009F5D15"/>
    <w:rsid w:val="009F7E18"/>
    <w:rsid w:val="009F7F89"/>
    <w:rsid w:val="00A00552"/>
    <w:rsid w:val="00A00A8B"/>
    <w:rsid w:val="00A023CD"/>
    <w:rsid w:val="00A0298B"/>
    <w:rsid w:val="00A02EA1"/>
    <w:rsid w:val="00A04179"/>
    <w:rsid w:val="00A0483D"/>
    <w:rsid w:val="00A0514A"/>
    <w:rsid w:val="00A06FFE"/>
    <w:rsid w:val="00A07BF5"/>
    <w:rsid w:val="00A10441"/>
    <w:rsid w:val="00A134DC"/>
    <w:rsid w:val="00A135E2"/>
    <w:rsid w:val="00A13F75"/>
    <w:rsid w:val="00A14699"/>
    <w:rsid w:val="00A153F5"/>
    <w:rsid w:val="00A161F5"/>
    <w:rsid w:val="00A16719"/>
    <w:rsid w:val="00A17025"/>
    <w:rsid w:val="00A20B47"/>
    <w:rsid w:val="00A2183E"/>
    <w:rsid w:val="00A23026"/>
    <w:rsid w:val="00A2358C"/>
    <w:rsid w:val="00A26820"/>
    <w:rsid w:val="00A2690D"/>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21CF"/>
    <w:rsid w:val="00A53E65"/>
    <w:rsid w:val="00A543C0"/>
    <w:rsid w:val="00A54EEA"/>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E2D"/>
    <w:rsid w:val="00A74F40"/>
    <w:rsid w:val="00A756F4"/>
    <w:rsid w:val="00A76705"/>
    <w:rsid w:val="00A77100"/>
    <w:rsid w:val="00A775EF"/>
    <w:rsid w:val="00A77CAD"/>
    <w:rsid w:val="00A77CDC"/>
    <w:rsid w:val="00A77E79"/>
    <w:rsid w:val="00A804B4"/>
    <w:rsid w:val="00A81242"/>
    <w:rsid w:val="00A816C8"/>
    <w:rsid w:val="00A81748"/>
    <w:rsid w:val="00A81896"/>
    <w:rsid w:val="00A82484"/>
    <w:rsid w:val="00A828A5"/>
    <w:rsid w:val="00A8303E"/>
    <w:rsid w:val="00A83569"/>
    <w:rsid w:val="00A84ECC"/>
    <w:rsid w:val="00A85168"/>
    <w:rsid w:val="00A856EA"/>
    <w:rsid w:val="00A876EA"/>
    <w:rsid w:val="00A90750"/>
    <w:rsid w:val="00A90F66"/>
    <w:rsid w:val="00A91C79"/>
    <w:rsid w:val="00A921CD"/>
    <w:rsid w:val="00A929ED"/>
    <w:rsid w:val="00A93788"/>
    <w:rsid w:val="00A9427D"/>
    <w:rsid w:val="00A95C94"/>
    <w:rsid w:val="00A9769D"/>
    <w:rsid w:val="00AA1400"/>
    <w:rsid w:val="00AA1DDF"/>
    <w:rsid w:val="00AA221D"/>
    <w:rsid w:val="00AA4048"/>
    <w:rsid w:val="00AA488B"/>
    <w:rsid w:val="00AA4A21"/>
    <w:rsid w:val="00AA4EAC"/>
    <w:rsid w:val="00AB0224"/>
    <w:rsid w:val="00AB066A"/>
    <w:rsid w:val="00AB265F"/>
    <w:rsid w:val="00AB2A91"/>
    <w:rsid w:val="00AB5378"/>
    <w:rsid w:val="00AB5E78"/>
    <w:rsid w:val="00AB67FE"/>
    <w:rsid w:val="00AB6F65"/>
    <w:rsid w:val="00AB727D"/>
    <w:rsid w:val="00AB7675"/>
    <w:rsid w:val="00AB7676"/>
    <w:rsid w:val="00AB7DA8"/>
    <w:rsid w:val="00AC0792"/>
    <w:rsid w:val="00AC0B4A"/>
    <w:rsid w:val="00AC17E4"/>
    <w:rsid w:val="00AC2723"/>
    <w:rsid w:val="00AC2828"/>
    <w:rsid w:val="00AC430E"/>
    <w:rsid w:val="00AC4CF8"/>
    <w:rsid w:val="00AC6BF1"/>
    <w:rsid w:val="00AC6D36"/>
    <w:rsid w:val="00AD0FFC"/>
    <w:rsid w:val="00AD17B2"/>
    <w:rsid w:val="00AD18C4"/>
    <w:rsid w:val="00AD241D"/>
    <w:rsid w:val="00AD2BDC"/>
    <w:rsid w:val="00AD2CB8"/>
    <w:rsid w:val="00AD2DB4"/>
    <w:rsid w:val="00AD2E3C"/>
    <w:rsid w:val="00AD39CE"/>
    <w:rsid w:val="00AD3A18"/>
    <w:rsid w:val="00AD41A2"/>
    <w:rsid w:val="00AD486A"/>
    <w:rsid w:val="00AD5880"/>
    <w:rsid w:val="00AD605A"/>
    <w:rsid w:val="00AD6A1A"/>
    <w:rsid w:val="00AD7B8E"/>
    <w:rsid w:val="00AE0E6D"/>
    <w:rsid w:val="00AE1A3A"/>
    <w:rsid w:val="00AE1B01"/>
    <w:rsid w:val="00AE1E0A"/>
    <w:rsid w:val="00AE2472"/>
    <w:rsid w:val="00AE2756"/>
    <w:rsid w:val="00AE2C15"/>
    <w:rsid w:val="00AE5D91"/>
    <w:rsid w:val="00AE660B"/>
    <w:rsid w:val="00AE6DB4"/>
    <w:rsid w:val="00AF06D4"/>
    <w:rsid w:val="00AF25A6"/>
    <w:rsid w:val="00AF2B24"/>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41E"/>
    <w:rsid w:val="00B20C51"/>
    <w:rsid w:val="00B211C1"/>
    <w:rsid w:val="00B22346"/>
    <w:rsid w:val="00B22B90"/>
    <w:rsid w:val="00B22C11"/>
    <w:rsid w:val="00B24553"/>
    <w:rsid w:val="00B252EE"/>
    <w:rsid w:val="00B25998"/>
    <w:rsid w:val="00B2667D"/>
    <w:rsid w:val="00B26C23"/>
    <w:rsid w:val="00B304A9"/>
    <w:rsid w:val="00B31747"/>
    <w:rsid w:val="00B346F5"/>
    <w:rsid w:val="00B34796"/>
    <w:rsid w:val="00B34DD5"/>
    <w:rsid w:val="00B34E08"/>
    <w:rsid w:val="00B3583B"/>
    <w:rsid w:val="00B362C2"/>
    <w:rsid w:val="00B374D1"/>
    <w:rsid w:val="00B41AF5"/>
    <w:rsid w:val="00B42C10"/>
    <w:rsid w:val="00B43024"/>
    <w:rsid w:val="00B4382C"/>
    <w:rsid w:val="00B4538A"/>
    <w:rsid w:val="00B46FA1"/>
    <w:rsid w:val="00B4765F"/>
    <w:rsid w:val="00B4770B"/>
    <w:rsid w:val="00B5040A"/>
    <w:rsid w:val="00B51C2D"/>
    <w:rsid w:val="00B52CCB"/>
    <w:rsid w:val="00B53CFD"/>
    <w:rsid w:val="00B559B9"/>
    <w:rsid w:val="00B55C29"/>
    <w:rsid w:val="00B55FE0"/>
    <w:rsid w:val="00B57244"/>
    <w:rsid w:val="00B60E20"/>
    <w:rsid w:val="00B6117F"/>
    <w:rsid w:val="00B61E06"/>
    <w:rsid w:val="00B628B5"/>
    <w:rsid w:val="00B62D41"/>
    <w:rsid w:val="00B62FB3"/>
    <w:rsid w:val="00B63085"/>
    <w:rsid w:val="00B63139"/>
    <w:rsid w:val="00B63D9D"/>
    <w:rsid w:val="00B64084"/>
    <w:rsid w:val="00B65256"/>
    <w:rsid w:val="00B6548E"/>
    <w:rsid w:val="00B654BE"/>
    <w:rsid w:val="00B65FAA"/>
    <w:rsid w:val="00B66A33"/>
    <w:rsid w:val="00B66FCB"/>
    <w:rsid w:val="00B70ACD"/>
    <w:rsid w:val="00B742BF"/>
    <w:rsid w:val="00B7520F"/>
    <w:rsid w:val="00B75801"/>
    <w:rsid w:val="00B75B3C"/>
    <w:rsid w:val="00B7639C"/>
    <w:rsid w:val="00B77F2B"/>
    <w:rsid w:val="00B77F30"/>
    <w:rsid w:val="00B84775"/>
    <w:rsid w:val="00B853D9"/>
    <w:rsid w:val="00B87046"/>
    <w:rsid w:val="00B87C2C"/>
    <w:rsid w:val="00B87F80"/>
    <w:rsid w:val="00B87FD5"/>
    <w:rsid w:val="00B90994"/>
    <w:rsid w:val="00B90F33"/>
    <w:rsid w:val="00B924BD"/>
    <w:rsid w:val="00B92730"/>
    <w:rsid w:val="00B931D6"/>
    <w:rsid w:val="00B9344E"/>
    <w:rsid w:val="00B938CD"/>
    <w:rsid w:val="00B94A0E"/>
    <w:rsid w:val="00B95BC8"/>
    <w:rsid w:val="00B9619A"/>
    <w:rsid w:val="00B96EF8"/>
    <w:rsid w:val="00B971DF"/>
    <w:rsid w:val="00B97374"/>
    <w:rsid w:val="00B97658"/>
    <w:rsid w:val="00B9790D"/>
    <w:rsid w:val="00BA12DC"/>
    <w:rsid w:val="00BA1508"/>
    <w:rsid w:val="00BA4503"/>
    <w:rsid w:val="00BA479F"/>
    <w:rsid w:val="00BA4A3E"/>
    <w:rsid w:val="00BA58DD"/>
    <w:rsid w:val="00BA6B0B"/>
    <w:rsid w:val="00BA72DB"/>
    <w:rsid w:val="00BA774C"/>
    <w:rsid w:val="00BB21E3"/>
    <w:rsid w:val="00BB2C03"/>
    <w:rsid w:val="00BB306F"/>
    <w:rsid w:val="00BB3C30"/>
    <w:rsid w:val="00BB493C"/>
    <w:rsid w:val="00BB539B"/>
    <w:rsid w:val="00BB5B51"/>
    <w:rsid w:val="00BB67CA"/>
    <w:rsid w:val="00BB742C"/>
    <w:rsid w:val="00BC0969"/>
    <w:rsid w:val="00BC1922"/>
    <w:rsid w:val="00BC2264"/>
    <w:rsid w:val="00BC2C99"/>
    <w:rsid w:val="00BC2CE8"/>
    <w:rsid w:val="00BC33A0"/>
    <w:rsid w:val="00BC3739"/>
    <w:rsid w:val="00BC3E20"/>
    <w:rsid w:val="00BC40A5"/>
    <w:rsid w:val="00BC4E1E"/>
    <w:rsid w:val="00BC594B"/>
    <w:rsid w:val="00BC5F73"/>
    <w:rsid w:val="00BC64C9"/>
    <w:rsid w:val="00BC69E7"/>
    <w:rsid w:val="00BD1075"/>
    <w:rsid w:val="00BD2B04"/>
    <w:rsid w:val="00BD3B75"/>
    <w:rsid w:val="00BD59BC"/>
    <w:rsid w:val="00BD5B44"/>
    <w:rsid w:val="00BD5D50"/>
    <w:rsid w:val="00BD65ED"/>
    <w:rsid w:val="00BE06D9"/>
    <w:rsid w:val="00BE0A8F"/>
    <w:rsid w:val="00BE0DC2"/>
    <w:rsid w:val="00BE26E2"/>
    <w:rsid w:val="00BE4C8D"/>
    <w:rsid w:val="00BE5571"/>
    <w:rsid w:val="00BE5FFC"/>
    <w:rsid w:val="00BE689B"/>
    <w:rsid w:val="00BE6984"/>
    <w:rsid w:val="00BE6D98"/>
    <w:rsid w:val="00BE7854"/>
    <w:rsid w:val="00BF0E71"/>
    <w:rsid w:val="00BF299A"/>
    <w:rsid w:val="00BF380C"/>
    <w:rsid w:val="00BF3B98"/>
    <w:rsid w:val="00BF53FF"/>
    <w:rsid w:val="00BF5C0A"/>
    <w:rsid w:val="00BF6892"/>
    <w:rsid w:val="00BF6DF3"/>
    <w:rsid w:val="00BF772F"/>
    <w:rsid w:val="00BF7827"/>
    <w:rsid w:val="00C012B3"/>
    <w:rsid w:val="00C03380"/>
    <w:rsid w:val="00C03CAA"/>
    <w:rsid w:val="00C049E1"/>
    <w:rsid w:val="00C04D17"/>
    <w:rsid w:val="00C0703E"/>
    <w:rsid w:val="00C0748C"/>
    <w:rsid w:val="00C10125"/>
    <w:rsid w:val="00C103CF"/>
    <w:rsid w:val="00C105C7"/>
    <w:rsid w:val="00C10DE6"/>
    <w:rsid w:val="00C1112E"/>
    <w:rsid w:val="00C11610"/>
    <w:rsid w:val="00C11A95"/>
    <w:rsid w:val="00C11D79"/>
    <w:rsid w:val="00C12964"/>
    <w:rsid w:val="00C12EE7"/>
    <w:rsid w:val="00C13A71"/>
    <w:rsid w:val="00C140F1"/>
    <w:rsid w:val="00C14EF2"/>
    <w:rsid w:val="00C159C6"/>
    <w:rsid w:val="00C15C57"/>
    <w:rsid w:val="00C17385"/>
    <w:rsid w:val="00C17AB4"/>
    <w:rsid w:val="00C17F16"/>
    <w:rsid w:val="00C213FC"/>
    <w:rsid w:val="00C21D57"/>
    <w:rsid w:val="00C227AF"/>
    <w:rsid w:val="00C228C5"/>
    <w:rsid w:val="00C234C4"/>
    <w:rsid w:val="00C24C49"/>
    <w:rsid w:val="00C24DE5"/>
    <w:rsid w:val="00C254D6"/>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2E66"/>
    <w:rsid w:val="00C43B6E"/>
    <w:rsid w:val="00C43CAC"/>
    <w:rsid w:val="00C45338"/>
    <w:rsid w:val="00C46EEA"/>
    <w:rsid w:val="00C505DC"/>
    <w:rsid w:val="00C50D7B"/>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4445"/>
    <w:rsid w:val="00C67452"/>
    <w:rsid w:val="00C67460"/>
    <w:rsid w:val="00C67BE6"/>
    <w:rsid w:val="00C7002D"/>
    <w:rsid w:val="00C719E6"/>
    <w:rsid w:val="00C71F95"/>
    <w:rsid w:val="00C74243"/>
    <w:rsid w:val="00C74777"/>
    <w:rsid w:val="00C77F12"/>
    <w:rsid w:val="00C802A0"/>
    <w:rsid w:val="00C80828"/>
    <w:rsid w:val="00C80BCB"/>
    <w:rsid w:val="00C81D18"/>
    <w:rsid w:val="00C82913"/>
    <w:rsid w:val="00C82AE3"/>
    <w:rsid w:val="00C8342D"/>
    <w:rsid w:val="00C83ABC"/>
    <w:rsid w:val="00C83AF6"/>
    <w:rsid w:val="00C847B9"/>
    <w:rsid w:val="00C851C4"/>
    <w:rsid w:val="00C861EF"/>
    <w:rsid w:val="00C872F8"/>
    <w:rsid w:val="00C878E0"/>
    <w:rsid w:val="00C87B99"/>
    <w:rsid w:val="00C93122"/>
    <w:rsid w:val="00C93A24"/>
    <w:rsid w:val="00C94E72"/>
    <w:rsid w:val="00C9736A"/>
    <w:rsid w:val="00C974DC"/>
    <w:rsid w:val="00CA0056"/>
    <w:rsid w:val="00CA131C"/>
    <w:rsid w:val="00CA14B5"/>
    <w:rsid w:val="00CA2CA6"/>
    <w:rsid w:val="00CA2E4F"/>
    <w:rsid w:val="00CA4698"/>
    <w:rsid w:val="00CA4F61"/>
    <w:rsid w:val="00CA5148"/>
    <w:rsid w:val="00CA673D"/>
    <w:rsid w:val="00CA68FD"/>
    <w:rsid w:val="00CB0819"/>
    <w:rsid w:val="00CB3BBA"/>
    <w:rsid w:val="00CB40A3"/>
    <w:rsid w:val="00CB4A32"/>
    <w:rsid w:val="00CB5E99"/>
    <w:rsid w:val="00CB6943"/>
    <w:rsid w:val="00CC064B"/>
    <w:rsid w:val="00CC326E"/>
    <w:rsid w:val="00CC36EB"/>
    <w:rsid w:val="00CC3790"/>
    <w:rsid w:val="00CC4C1B"/>
    <w:rsid w:val="00CC5044"/>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8EE"/>
    <w:rsid w:val="00CE796C"/>
    <w:rsid w:val="00CE7EB4"/>
    <w:rsid w:val="00CF1DCB"/>
    <w:rsid w:val="00CF2565"/>
    <w:rsid w:val="00CF2BA6"/>
    <w:rsid w:val="00CF2E16"/>
    <w:rsid w:val="00CF401E"/>
    <w:rsid w:val="00CF56F6"/>
    <w:rsid w:val="00CF5FBB"/>
    <w:rsid w:val="00D00FD9"/>
    <w:rsid w:val="00D010BD"/>
    <w:rsid w:val="00D01C16"/>
    <w:rsid w:val="00D03894"/>
    <w:rsid w:val="00D03B4F"/>
    <w:rsid w:val="00D03D52"/>
    <w:rsid w:val="00D04697"/>
    <w:rsid w:val="00D1114D"/>
    <w:rsid w:val="00D11463"/>
    <w:rsid w:val="00D114AC"/>
    <w:rsid w:val="00D11A28"/>
    <w:rsid w:val="00D11ED5"/>
    <w:rsid w:val="00D121EE"/>
    <w:rsid w:val="00D126A9"/>
    <w:rsid w:val="00D12DC8"/>
    <w:rsid w:val="00D13938"/>
    <w:rsid w:val="00D151F3"/>
    <w:rsid w:val="00D17BAC"/>
    <w:rsid w:val="00D20AD0"/>
    <w:rsid w:val="00D212DA"/>
    <w:rsid w:val="00D217C4"/>
    <w:rsid w:val="00D2258E"/>
    <w:rsid w:val="00D230C0"/>
    <w:rsid w:val="00D239E7"/>
    <w:rsid w:val="00D253F0"/>
    <w:rsid w:val="00D25549"/>
    <w:rsid w:val="00D262D2"/>
    <w:rsid w:val="00D272EA"/>
    <w:rsid w:val="00D2783A"/>
    <w:rsid w:val="00D31606"/>
    <w:rsid w:val="00D32FFA"/>
    <w:rsid w:val="00D33BE3"/>
    <w:rsid w:val="00D412F3"/>
    <w:rsid w:val="00D41FED"/>
    <w:rsid w:val="00D42DC5"/>
    <w:rsid w:val="00D42E30"/>
    <w:rsid w:val="00D443B8"/>
    <w:rsid w:val="00D4516A"/>
    <w:rsid w:val="00D45D9D"/>
    <w:rsid w:val="00D469CC"/>
    <w:rsid w:val="00D46DAB"/>
    <w:rsid w:val="00D46EFF"/>
    <w:rsid w:val="00D4733A"/>
    <w:rsid w:val="00D47B21"/>
    <w:rsid w:val="00D50C92"/>
    <w:rsid w:val="00D51989"/>
    <w:rsid w:val="00D53828"/>
    <w:rsid w:val="00D573ED"/>
    <w:rsid w:val="00D57C3F"/>
    <w:rsid w:val="00D57F19"/>
    <w:rsid w:val="00D57F68"/>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3F7"/>
    <w:rsid w:val="00D746F5"/>
    <w:rsid w:val="00D74FA8"/>
    <w:rsid w:val="00D7766E"/>
    <w:rsid w:val="00D776A2"/>
    <w:rsid w:val="00D812DA"/>
    <w:rsid w:val="00D82338"/>
    <w:rsid w:val="00D831D2"/>
    <w:rsid w:val="00D8333A"/>
    <w:rsid w:val="00D83DFB"/>
    <w:rsid w:val="00D85AEA"/>
    <w:rsid w:val="00D86EFD"/>
    <w:rsid w:val="00D87402"/>
    <w:rsid w:val="00D91431"/>
    <w:rsid w:val="00D9384F"/>
    <w:rsid w:val="00D9399B"/>
    <w:rsid w:val="00D94307"/>
    <w:rsid w:val="00D95034"/>
    <w:rsid w:val="00D953A5"/>
    <w:rsid w:val="00D963B6"/>
    <w:rsid w:val="00D97387"/>
    <w:rsid w:val="00D97449"/>
    <w:rsid w:val="00D974D3"/>
    <w:rsid w:val="00D9781C"/>
    <w:rsid w:val="00DA0750"/>
    <w:rsid w:val="00DA113A"/>
    <w:rsid w:val="00DA1F2C"/>
    <w:rsid w:val="00DA2DF5"/>
    <w:rsid w:val="00DA3326"/>
    <w:rsid w:val="00DA33FC"/>
    <w:rsid w:val="00DA3774"/>
    <w:rsid w:val="00DA37B1"/>
    <w:rsid w:val="00DA4B16"/>
    <w:rsid w:val="00DA55D2"/>
    <w:rsid w:val="00DA63B4"/>
    <w:rsid w:val="00DB0E6D"/>
    <w:rsid w:val="00DB1775"/>
    <w:rsid w:val="00DB1E84"/>
    <w:rsid w:val="00DB6989"/>
    <w:rsid w:val="00DB72FC"/>
    <w:rsid w:val="00DB7622"/>
    <w:rsid w:val="00DB7A63"/>
    <w:rsid w:val="00DC03ED"/>
    <w:rsid w:val="00DC0783"/>
    <w:rsid w:val="00DC147F"/>
    <w:rsid w:val="00DC16C5"/>
    <w:rsid w:val="00DC2933"/>
    <w:rsid w:val="00DC4097"/>
    <w:rsid w:val="00DC427E"/>
    <w:rsid w:val="00DC58D5"/>
    <w:rsid w:val="00DC5D58"/>
    <w:rsid w:val="00DC67E5"/>
    <w:rsid w:val="00DC6D82"/>
    <w:rsid w:val="00DD09A8"/>
    <w:rsid w:val="00DD1BDD"/>
    <w:rsid w:val="00DD1DA5"/>
    <w:rsid w:val="00DD2D48"/>
    <w:rsid w:val="00DD2DD9"/>
    <w:rsid w:val="00DD3B11"/>
    <w:rsid w:val="00DD4105"/>
    <w:rsid w:val="00DD498D"/>
    <w:rsid w:val="00DD4FB6"/>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030A"/>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24CDA"/>
    <w:rsid w:val="00E2566D"/>
    <w:rsid w:val="00E3003F"/>
    <w:rsid w:val="00E30932"/>
    <w:rsid w:val="00E32243"/>
    <w:rsid w:val="00E32271"/>
    <w:rsid w:val="00E33D5A"/>
    <w:rsid w:val="00E34585"/>
    <w:rsid w:val="00E347BF"/>
    <w:rsid w:val="00E34FFB"/>
    <w:rsid w:val="00E35BF3"/>
    <w:rsid w:val="00E36E59"/>
    <w:rsid w:val="00E3769D"/>
    <w:rsid w:val="00E37C34"/>
    <w:rsid w:val="00E37EB5"/>
    <w:rsid w:val="00E40597"/>
    <w:rsid w:val="00E409C9"/>
    <w:rsid w:val="00E40CA3"/>
    <w:rsid w:val="00E40D81"/>
    <w:rsid w:val="00E40FEB"/>
    <w:rsid w:val="00E41C06"/>
    <w:rsid w:val="00E43524"/>
    <w:rsid w:val="00E43DAA"/>
    <w:rsid w:val="00E46038"/>
    <w:rsid w:val="00E466CA"/>
    <w:rsid w:val="00E473A7"/>
    <w:rsid w:val="00E47C4C"/>
    <w:rsid w:val="00E47C93"/>
    <w:rsid w:val="00E50C39"/>
    <w:rsid w:val="00E519CA"/>
    <w:rsid w:val="00E54688"/>
    <w:rsid w:val="00E552BD"/>
    <w:rsid w:val="00E55D94"/>
    <w:rsid w:val="00E56046"/>
    <w:rsid w:val="00E570ED"/>
    <w:rsid w:val="00E570F4"/>
    <w:rsid w:val="00E572A9"/>
    <w:rsid w:val="00E614C1"/>
    <w:rsid w:val="00E61F25"/>
    <w:rsid w:val="00E6204C"/>
    <w:rsid w:val="00E6258A"/>
    <w:rsid w:val="00E63C3D"/>
    <w:rsid w:val="00E6504B"/>
    <w:rsid w:val="00E655A7"/>
    <w:rsid w:val="00E658BF"/>
    <w:rsid w:val="00E66358"/>
    <w:rsid w:val="00E674A6"/>
    <w:rsid w:val="00E6778E"/>
    <w:rsid w:val="00E67B4B"/>
    <w:rsid w:val="00E67D53"/>
    <w:rsid w:val="00E7210E"/>
    <w:rsid w:val="00E73A03"/>
    <w:rsid w:val="00E74116"/>
    <w:rsid w:val="00E74B75"/>
    <w:rsid w:val="00E751DF"/>
    <w:rsid w:val="00E7590F"/>
    <w:rsid w:val="00E75D18"/>
    <w:rsid w:val="00E76363"/>
    <w:rsid w:val="00E76B18"/>
    <w:rsid w:val="00E76CF2"/>
    <w:rsid w:val="00E779AC"/>
    <w:rsid w:val="00E80FEF"/>
    <w:rsid w:val="00E81704"/>
    <w:rsid w:val="00E836FD"/>
    <w:rsid w:val="00E83DBB"/>
    <w:rsid w:val="00E845C6"/>
    <w:rsid w:val="00E847F3"/>
    <w:rsid w:val="00E859B1"/>
    <w:rsid w:val="00E90BB5"/>
    <w:rsid w:val="00E91758"/>
    <w:rsid w:val="00E91BC8"/>
    <w:rsid w:val="00E91D7D"/>
    <w:rsid w:val="00E92117"/>
    <w:rsid w:val="00E92155"/>
    <w:rsid w:val="00E9391D"/>
    <w:rsid w:val="00E93C93"/>
    <w:rsid w:val="00E93ED1"/>
    <w:rsid w:val="00E95D99"/>
    <w:rsid w:val="00E961FF"/>
    <w:rsid w:val="00E96D5D"/>
    <w:rsid w:val="00EA0326"/>
    <w:rsid w:val="00EA36BD"/>
    <w:rsid w:val="00EA385F"/>
    <w:rsid w:val="00EA4025"/>
    <w:rsid w:val="00EA674E"/>
    <w:rsid w:val="00EB17DD"/>
    <w:rsid w:val="00EB180A"/>
    <w:rsid w:val="00EB1B7D"/>
    <w:rsid w:val="00EB1F70"/>
    <w:rsid w:val="00EB23BD"/>
    <w:rsid w:val="00EB2676"/>
    <w:rsid w:val="00EB3490"/>
    <w:rsid w:val="00EB37F5"/>
    <w:rsid w:val="00EB3B7C"/>
    <w:rsid w:val="00EB3D71"/>
    <w:rsid w:val="00EB5D3C"/>
    <w:rsid w:val="00EB6520"/>
    <w:rsid w:val="00EB75F0"/>
    <w:rsid w:val="00EB7881"/>
    <w:rsid w:val="00EC167F"/>
    <w:rsid w:val="00EC35CE"/>
    <w:rsid w:val="00EC3B8F"/>
    <w:rsid w:val="00EC3E01"/>
    <w:rsid w:val="00EC431C"/>
    <w:rsid w:val="00EC4A32"/>
    <w:rsid w:val="00EC4BDA"/>
    <w:rsid w:val="00ED09C7"/>
    <w:rsid w:val="00ED2C2A"/>
    <w:rsid w:val="00ED2E4E"/>
    <w:rsid w:val="00ED31C4"/>
    <w:rsid w:val="00ED7768"/>
    <w:rsid w:val="00ED7B3B"/>
    <w:rsid w:val="00EE35FA"/>
    <w:rsid w:val="00EE3988"/>
    <w:rsid w:val="00EE42BF"/>
    <w:rsid w:val="00EE49EB"/>
    <w:rsid w:val="00EE5171"/>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0B7E"/>
    <w:rsid w:val="00F11C40"/>
    <w:rsid w:val="00F12242"/>
    <w:rsid w:val="00F123BA"/>
    <w:rsid w:val="00F12C06"/>
    <w:rsid w:val="00F135E9"/>
    <w:rsid w:val="00F15C48"/>
    <w:rsid w:val="00F15DAC"/>
    <w:rsid w:val="00F164E2"/>
    <w:rsid w:val="00F172AF"/>
    <w:rsid w:val="00F2152A"/>
    <w:rsid w:val="00F22B1A"/>
    <w:rsid w:val="00F2335B"/>
    <w:rsid w:val="00F23E06"/>
    <w:rsid w:val="00F24F62"/>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0BDC"/>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66B0"/>
    <w:rsid w:val="00F5735B"/>
    <w:rsid w:val="00F61BD3"/>
    <w:rsid w:val="00F61C43"/>
    <w:rsid w:val="00F64229"/>
    <w:rsid w:val="00F64AD4"/>
    <w:rsid w:val="00F65088"/>
    <w:rsid w:val="00F657E6"/>
    <w:rsid w:val="00F65CDB"/>
    <w:rsid w:val="00F664E9"/>
    <w:rsid w:val="00F66908"/>
    <w:rsid w:val="00F70E3B"/>
    <w:rsid w:val="00F71175"/>
    <w:rsid w:val="00F71431"/>
    <w:rsid w:val="00F723F3"/>
    <w:rsid w:val="00F727F2"/>
    <w:rsid w:val="00F75159"/>
    <w:rsid w:val="00F76448"/>
    <w:rsid w:val="00F7645B"/>
    <w:rsid w:val="00F77D26"/>
    <w:rsid w:val="00F804A4"/>
    <w:rsid w:val="00F805DC"/>
    <w:rsid w:val="00F807E3"/>
    <w:rsid w:val="00F81459"/>
    <w:rsid w:val="00F81A0C"/>
    <w:rsid w:val="00F82BC0"/>
    <w:rsid w:val="00F83E00"/>
    <w:rsid w:val="00F84C65"/>
    <w:rsid w:val="00F85117"/>
    <w:rsid w:val="00F85698"/>
    <w:rsid w:val="00F86045"/>
    <w:rsid w:val="00F86B83"/>
    <w:rsid w:val="00F86E0C"/>
    <w:rsid w:val="00F86FAA"/>
    <w:rsid w:val="00F87826"/>
    <w:rsid w:val="00F91C4C"/>
    <w:rsid w:val="00F93108"/>
    <w:rsid w:val="00F935EB"/>
    <w:rsid w:val="00F94925"/>
    <w:rsid w:val="00F95B55"/>
    <w:rsid w:val="00F95F02"/>
    <w:rsid w:val="00F9754F"/>
    <w:rsid w:val="00F97E18"/>
    <w:rsid w:val="00FA0811"/>
    <w:rsid w:val="00FA3C13"/>
    <w:rsid w:val="00FA40D7"/>
    <w:rsid w:val="00FA44EB"/>
    <w:rsid w:val="00FA58E7"/>
    <w:rsid w:val="00FA5C1C"/>
    <w:rsid w:val="00FA6508"/>
    <w:rsid w:val="00FA67EB"/>
    <w:rsid w:val="00FA6A0D"/>
    <w:rsid w:val="00FB06DC"/>
    <w:rsid w:val="00FB0758"/>
    <w:rsid w:val="00FB0DD0"/>
    <w:rsid w:val="00FB1D5C"/>
    <w:rsid w:val="00FB2C5D"/>
    <w:rsid w:val="00FB2EC8"/>
    <w:rsid w:val="00FB34CC"/>
    <w:rsid w:val="00FB3766"/>
    <w:rsid w:val="00FB3A0B"/>
    <w:rsid w:val="00FB3EF7"/>
    <w:rsid w:val="00FB7331"/>
    <w:rsid w:val="00FB75C5"/>
    <w:rsid w:val="00FB7D09"/>
    <w:rsid w:val="00FC019E"/>
    <w:rsid w:val="00FC0AF3"/>
    <w:rsid w:val="00FC29F5"/>
    <w:rsid w:val="00FC2F34"/>
    <w:rsid w:val="00FC42EA"/>
    <w:rsid w:val="00FC53A5"/>
    <w:rsid w:val="00FC5B98"/>
    <w:rsid w:val="00FC63B6"/>
    <w:rsid w:val="00FC75D2"/>
    <w:rsid w:val="00FD1A51"/>
    <w:rsid w:val="00FD2192"/>
    <w:rsid w:val="00FD2241"/>
    <w:rsid w:val="00FD3EF4"/>
    <w:rsid w:val="00FD49D2"/>
    <w:rsid w:val="00FD590C"/>
    <w:rsid w:val="00FE047C"/>
    <w:rsid w:val="00FE2342"/>
    <w:rsid w:val="00FE36FA"/>
    <w:rsid w:val="00FE3BF1"/>
    <w:rsid w:val="00FE60ED"/>
    <w:rsid w:val="00FE6BFD"/>
    <w:rsid w:val="00FE6F33"/>
    <w:rsid w:val="00FF0053"/>
    <w:rsid w:val="00FF06F2"/>
    <w:rsid w:val="00FF32D1"/>
    <w:rsid w:val="00FF5897"/>
    <w:rsid w:val="00FF6EDE"/>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223EE8"/>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17025"/>
    <w:pPr>
      <w:suppressAutoHyphens/>
    </w:pPr>
    <w:rPr>
      <w:sz w:val="24"/>
      <w:szCs w:val="24"/>
      <w:lang w:eastAsia="ar-SA"/>
    </w:rPr>
  </w:style>
  <w:style w:type="paragraph" w:styleId="1">
    <w:name w:val="heading 1"/>
    <w:aliases w:val="Гоник_Заголовок 1,перед заголовком 2"/>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22,5,Reset numbering,h21,Заголовок 2 - после заг.1 и перед заг.3,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0">
    <w:name w:val="heading 6"/>
    <w:basedOn w:val="a0"/>
    <w:next w:val="a0"/>
    <w:link w:val="61"/>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Знак Знак1,h21 Знак1,5 Знак1,Заголовок пункта (1.1) Знак1,222 Знак1,Reset numbering Знак1,Заголовок 2 - после заг.1 и перед заг.3 Знак1,Заголовок 21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List Paragraph1 Знак,SL_Абзац списка Знак,Абзац списка2 Знак,Абзац списка4 Знак,f_Абзац 1 Знак,ПАРАГРАФ Знак,List Paragraph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1"/>
    <w:rsid w:val="00F76448"/>
  </w:style>
  <w:style w:type="character" w:customStyle="1" w:styleId="af7">
    <w:name w:val="Символы концевой сноски"/>
    <w:basedOn w:val="11"/>
    <w:rsid w:val="00F76448"/>
    <w:rPr>
      <w:vertAlign w:val="superscript"/>
    </w:rPr>
  </w:style>
  <w:style w:type="character" w:customStyle="1" w:styleId="af8">
    <w:name w:val="Текст сноски Знак"/>
    <w:aliases w:val="Footnote Text Char Знак Знак Знак Знак Знак1"/>
    <w:basedOn w:val="11"/>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16">
    <w:name w:val="Заголовок1"/>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d">
    <w:name w:val="header"/>
    <w:basedOn w:val="a0"/>
    <w:link w:val="1c"/>
    <w:uiPriority w:val="99"/>
    <w:rsid w:val="00F76448"/>
  </w:style>
  <w:style w:type="paragraph" w:styleId="afe">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Body Text Indent_0"/>
    <w:basedOn w:val="a0"/>
    <w:link w:val="1d"/>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aliases w:val="Не удалять!,f"/>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2">
    <w:name w:val="Title"/>
    <w:basedOn w:val="a0"/>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4"/>
    <w:uiPriority w:val="99"/>
    <w:rsid w:val="00F76448"/>
    <w:rPr>
      <w:b/>
      <w:bCs/>
    </w:rPr>
  </w:style>
  <w:style w:type="paragraph" w:styleId="aff8">
    <w:name w:val="Balloon Text"/>
    <w:basedOn w:val="a0"/>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link w:val="affd"/>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b"/>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basedOn w:val="a0"/>
    <w:link w:val="1fe"/>
    <w:unhideWhenUsed/>
    <w:rsid w:val="009C211A"/>
    <w:rPr>
      <w:sz w:val="20"/>
      <w:szCs w:val="20"/>
    </w:rPr>
  </w:style>
  <w:style w:type="character" w:customStyle="1" w:styleId="1fe">
    <w:name w:val="Текст примечания Знак1"/>
    <w:basedOn w:val="a1"/>
    <w:link w:val="afff4"/>
    <w:rsid w:val="009C211A"/>
    <w:rPr>
      <w:lang w:eastAsia="ar-SA"/>
    </w:rPr>
  </w:style>
  <w:style w:type="table" w:styleId="afff5">
    <w:name w:val="Table Grid"/>
    <w:aliases w:val="OTR,Сетка таблицы GR"/>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7">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222 Знак,5 Знак,Reset numbering Знак,h21 Знак,Заголовок 2 - после заг.1 и перед заг.3 Знак,Заголовок пункта (1.1) Знак,Знак Знак"/>
    <w:basedOn w:val="a1"/>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1"/>
    <w:link w:val="afd"/>
    <w:rsid w:val="00D83DFB"/>
    <w:rPr>
      <w:sz w:val="24"/>
      <w:szCs w:val="24"/>
      <w:lang w:eastAsia="ar-SA"/>
    </w:rPr>
  </w:style>
  <w:style w:type="character" w:customStyle="1" w:styleId="1e">
    <w:name w:val="Нижний колонтитул Знак1"/>
    <w:aliases w:val="Не удалять! Знак1,f Знак1"/>
    <w:basedOn w:val="a1"/>
    <w:link w:val="aff"/>
    <w:uiPriority w:val="99"/>
    <w:rsid w:val="00D83DFB"/>
    <w:rPr>
      <w:rFonts w:eastAsia="MS Mincho"/>
      <w:spacing w:val="-2"/>
      <w:sz w:val="24"/>
      <w:szCs w:val="24"/>
      <w:lang w:eastAsia="ar-SA"/>
    </w:rPr>
  </w:style>
  <w:style w:type="character" w:customStyle="1" w:styleId="1d">
    <w:name w:val="Основной текст с отступом Знак1"/>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1"/>
    <w:link w:val="afe"/>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0"/>
    <w:rsid w:val="00A336B1"/>
    <w:rPr>
      <w:lang w:eastAsia="ar-SA"/>
    </w:rPr>
  </w:style>
  <w:style w:type="character" w:customStyle="1" w:styleId="aff4">
    <w:name w:val="Заголовок Знак"/>
    <w:basedOn w:val="a1"/>
    <w:link w:val="aff2"/>
    <w:rsid w:val="00A336B1"/>
    <w:rPr>
      <w:rFonts w:ascii="Arial" w:hAnsi="Arial" w:cs="Arial"/>
      <w:b/>
      <w:bCs/>
      <w:kern w:val="1"/>
      <w:sz w:val="32"/>
      <w:szCs w:val="32"/>
      <w:lang w:eastAsia="ar-SA"/>
    </w:rPr>
  </w:style>
  <w:style w:type="character" w:customStyle="1" w:styleId="1f2">
    <w:name w:val="Подзаголовок Знак1"/>
    <w:basedOn w:val="a1"/>
    <w:link w:val="aff3"/>
    <w:rsid w:val="00843621"/>
    <w:rPr>
      <w:b/>
      <w:bCs/>
      <w:sz w:val="24"/>
      <w:szCs w:val="24"/>
      <w:lang w:eastAsia="ar-SA"/>
    </w:rPr>
  </w:style>
  <w:style w:type="character" w:customStyle="1" w:styleId="1f4">
    <w:name w:val="Тема примечания Знак1"/>
    <w:basedOn w:val="1fe"/>
    <w:link w:val="aff7"/>
    <w:uiPriority w:val="99"/>
    <w:rsid w:val="00A336B1"/>
    <w:rPr>
      <w:b/>
      <w:bCs/>
      <w:lang w:eastAsia="ar-SA"/>
    </w:rPr>
  </w:style>
  <w:style w:type="character" w:customStyle="1" w:styleId="1f5">
    <w:name w:val="Текст выноски Знак1"/>
    <w:basedOn w:val="a1"/>
    <w:link w:val="aff8"/>
    <w:uiPriority w:val="99"/>
    <w:rsid w:val="00A336B1"/>
    <w:rPr>
      <w:rFonts w:ascii="Tahoma" w:hAnsi="Tahoma"/>
      <w:sz w:val="16"/>
      <w:szCs w:val="16"/>
      <w:lang w:eastAsia="ar-SA"/>
    </w:rPr>
  </w:style>
  <w:style w:type="character" w:customStyle="1" w:styleId="1fd">
    <w:name w:val="Текст концевой сноски Знак1"/>
    <w:basedOn w:val="a1"/>
    <w:link w:val="afff"/>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uiPriority w:val="9"/>
    <w:rPr>
      <w:rFonts w:asciiTheme="majorHAnsi" w:eastAsiaTheme="majorEastAsia" w:hAnsiTheme="majorHAnsi" w:cstheme="majorBidi"/>
      <w:color w:val="243F60" w:themeColor="accent1" w:themeShade="7F"/>
      <w:sz w:val="24"/>
      <w:szCs w:val="24"/>
      <w:lang w:eastAsia="ar-SA"/>
    </w:rPr>
  </w:style>
  <w:style w:type="character" w:customStyle="1" w:styleId="61">
    <w:name w:val="Заголовок 6 Знак"/>
    <w:basedOn w:val="a1"/>
    <w:link w:val="60"/>
    <w:uiPriority w:val="9"/>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1"/>
    <w:link w:val="7"/>
    <w:uiPriority w:val="9"/>
    <w:semiHidden/>
    <w:rPr>
      <w:rFonts w:asciiTheme="majorHAnsi" w:eastAsiaTheme="majorEastAsia" w:hAnsiTheme="majorHAnsi" w:cstheme="majorBidi"/>
      <w:i/>
      <w:iCs/>
      <w:color w:val="404040" w:themeColor="text1" w:themeTint="BF"/>
      <w:sz w:val="24"/>
      <w:szCs w:val="24"/>
      <w:lang w:eastAsia="ar-SA"/>
    </w:rPr>
  </w:style>
  <w:style w:type="character" w:customStyle="1" w:styleId="1f6">
    <w:name w:val="Абзац списка Знак1"/>
    <w:aliases w:val="Bullet List Знак,Bullet Number Знак,FooterText Знак,List Paragraph1 Знак1,List Paragraph_0 Знак,RSHB_Table-Normal Знак,SL_Абзац списка Знак1,Table-Normal Знак,lp1 Знак,numbered Знак,Абзац списка2 Знак1,Маркер Знак,ПАРАГРАФ Знак1"/>
    <w:basedOn w:val="a1"/>
    <w:link w:val="aff9"/>
    <w:rPr>
      <w:sz w:val="24"/>
      <w:szCs w:val="24"/>
      <w:lang w:eastAsia="ar-SA"/>
    </w:rPr>
  </w:style>
  <w:style w:type="character" w:customStyle="1" w:styleId="1ff">
    <w:name w:val="Заголовок Знак1"/>
    <w:basedOn w:val="a1"/>
    <w:rPr>
      <w:rFonts w:ascii="Arial" w:eastAsiaTheme="minorEastAsia" w:hAnsi="Arial" w:cs="Arial"/>
      <w:b/>
      <w:bCs/>
      <w:kern w:val="1"/>
      <w:sz w:val="32"/>
      <w:szCs w:val="32"/>
      <w:lang w:eastAsia="ar-SA"/>
    </w:rPr>
  </w:style>
  <w:style w:type="paragraph" w:customStyle="1" w:styleId="9">
    <w:name w:val="Стиль9"/>
    <w:basedOn w:val="a0"/>
    <w:link w:val="91"/>
    <w:qFormat/>
    <w:pPr>
      <w:numPr>
        <w:ilvl w:val="2"/>
        <w:numId w:val="26"/>
      </w:numPr>
      <w:ind w:left="0" w:firstLine="0"/>
    </w:pPr>
    <w:rPr>
      <w:rFonts w:eastAsiaTheme="minorEastAsia"/>
    </w:rPr>
  </w:style>
  <w:style w:type="paragraph" w:styleId="afff8">
    <w:name w:val="List Continue"/>
    <w:basedOn w:val="a0"/>
    <w:uiPriority w:val="99"/>
    <w:unhideWhenUsed/>
    <w:pPr>
      <w:spacing w:after="120"/>
      <w:ind w:left="283"/>
      <w:contextualSpacing/>
    </w:pPr>
    <w:rPr>
      <w:rFonts w:eastAsiaTheme="minorEastAsia"/>
    </w:rPr>
  </w:style>
  <w:style w:type="paragraph" w:styleId="27">
    <w:name w:val="Body Text Indent 2"/>
    <w:basedOn w:val="a0"/>
    <w:link w:val="214"/>
    <w:unhideWhenUsed/>
    <w:pPr>
      <w:spacing w:after="120" w:line="480" w:lineRule="auto"/>
      <w:ind w:left="283"/>
    </w:pPr>
    <w:rPr>
      <w:rFonts w:eastAsiaTheme="minorEastAsia"/>
    </w:rPr>
  </w:style>
  <w:style w:type="character" w:customStyle="1" w:styleId="214">
    <w:name w:val="Основной текст с отступом 2 Знак1"/>
    <w:basedOn w:val="a1"/>
    <w:link w:val="27"/>
    <w:rPr>
      <w:rFonts w:eastAsiaTheme="minorEastAsia"/>
      <w:sz w:val="24"/>
      <w:szCs w:val="24"/>
      <w:lang w:eastAsia="ar-SA"/>
    </w:rPr>
  </w:style>
  <w:style w:type="paragraph" w:customStyle="1" w:styleId="afff9">
    <w:name w:val="Îáû÷íûé"/>
    <w:rPr>
      <w:rFonts w:eastAsiaTheme="minorEastAsia"/>
    </w:rPr>
  </w:style>
  <w:style w:type="paragraph" w:customStyle="1" w:styleId="43">
    <w:name w:val="Обычный4"/>
    <w:rPr>
      <w:rFonts w:eastAsiaTheme="minorEastAsia"/>
    </w:rPr>
  </w:style>
  <w:style w:type="paragraph" w:customStyle="1" w:styleId="Style5">
    <w:name w:val="Style5"/>
    <w:basedOn w:val="a0"/>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character" w:customStyle="1" w:styleId="ConsNormal0">
    <w:name w:val="ConsNormal Знак"/>
    <w:link w:val="ConsNormal"/>
    <w:rPr>
      <w:rFonts w:ascii="Arial" w:eastAsia="Arial" w:hAnsi="Arial" w:cs="Arial"/>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nobr">
    <w:name w:val="nobr"/>
    <w:basedOn w:val="a1"/>
  </w:style>
  <w:style w:type="paragraph" w:styleId="afffa">
    <w:name w:val="Revision"/>
    <w:hidden/>
    <w:uiPriority w:val="99"/>
    <w:rPr>
      <w:rFonts w:eastAsiaTheme="minorEastAsia"/>
      <w:sz w:val="24"/>
      <w:szCs w:val="24"/>
      <w:lang w:eastAsia="ar-SA"/>
    </w:rPr>
  </w:style>
  <w:style w:type="character" w:customStyle="1" w:styleId="afffb">
    <w:name w:val="Основной текст_"/>
    <w:link w:val="1ff0"/>
    <w:locked/>
    <w:rPr>
      <w:rFonts w:ascii="Arial" w:hAnsi="Arial"/>
      <w:sz w:val="23"/>
      <w:szCs w:val="23"/>
      <w:shd w:val="clear" w:color="auto" w:fill="FFFFFF"/>
    </w:rPr>
  </w:style>
  <w:style w:type="paragraph" w:customStyle="1" w:styleId="1ff0">
    <w:name w:val="Основной текст1"/>
    <w:basedOn w:val="a0"/>
    <w:link w:val="afffb"/>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rmal1">
    <w:name w:val="consnormal"/>
    <w:basedOn w:val="a0"/>
    <w:pPr>
      <w:suppressAutoHyphens w:val="0"/>
      <w:snapToGrid w:val="0"/>
      <w:ind w:firstLine="720"/>
    </w:pPr>
    <w:rPr>
      <w:rFonts w:ascii="Arial" w:eastAsia="Calibri" w:hAnsi="Arial" w:cs="Arial"/>
      <w:sz w:val="20"/>
      <w:szCs w:val="20"/>
      <w:lang w:eastAsia="ru-RU"/>
    </w:rPr>
  </w:style>
  <w:style w:type="character" w:customStyle="1" w:styleId="Normal10">
    <w:name w:val="Normal1 Знак"/>
    <w:link w:val="Normal1"/>
    <w:rPr>
      <w:rFonts w:eastAsia="Arial"/>
      <w:sz w:val="28"/>
      <w:lang w:eastAsia="ar-SA"/>
    </w:rPr>
  </w:style>
  <w:style w:type="paragraph" w:customStyle="1" w:styleId="ConsCell">
    <w:name w:val="ConsCell"/>
    <w:link w:val="ConsCell0"/>
    <w:pPr>
      <w:autoSpaceDE w:val="0"/>
      <w:autoSpaceDN w:val="0"/>
      <w:adjustRightInd w:val="0"/>
      <w:ind w:right="19772"/>
    </w:pPr>
    <w:rPr>
      <w:rFonts w:ascii="Arial" w:eastAsiaTheme="minorEastAsia" w:hAnsi="Arial" w:cs="Arial"/>
      <w:sz w:val="24"/>
      <w:szCs w:val="24"/>
    </w:rPr>
  </w:style>
  <w:style w:type="character" w:customStyle="1" w:styleId="ConsCell0">
    <w:name w:val="ConsCell Знак"/>
    <w:link w:val="ConsCell"/>
    <w:rPr>
      <w:rFonts w:ascii="Arial" w:eastAsiaTheme="minorEastAsia" w:hAnsi="Arial" w:cs="Arial"/>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1"/>
    <w:rPr>
      <w:rFonts w:ascii="Segoe UI" w:hAnsi="Segoe UI" w:cs="Segoe UI"/>
      <w:sz w:val="16"/>
      <w:szCs w:val="16"/>
      <w:lang w:eastAsia="ar-SA"/>
    </w:rPr>
  </w:style>
  <w:style w:type="character" w:customStyle="1" w:styleId="28">
    <w:name w:val="Уровень 2. Нумерованный список Знак"/>
    <w:link w:val="29"/>
    <w:locked/>
    <w:rPr>
      <w:rFonts w:ascii="Calibri" w:eastAsia="Calibri" w:hAnsi="Calibri"/>
      <w:sz w:val="24"/>
      <w:szCs w:val="24"/>
    </w:rPr>
  </w:style>
  <w:style w:type="paragraph" w:customStyle="1" w:styleId="29">
    <w:name w:val="Уровень 2. Нумерованный список"/>
    <w:basedOn w:val="a0"/>
    <w:link w:val="28"/>
    <w:pPr>
      <w:tabs>
        <w:tab w:val="num" w:pos="851"/>
      </w:tabs>
      <w:suppressAutoHyphens w:val="0"/>
      <w:spacing w:after="120"/>
    </w:pPr>
    <w:rPr>
      <w:rFonts w:ascii="Calibri" w:eastAsia="Calibri" w:hAnsi="Calibri"/>
      <w:lang w:eastAsia="ru-RU"/>
    </w:rPr>
  </w:style>
  <w:style w:type="paragraph" w:customStyle="1" w:styleId="20">
    <w:name w:val="Мой список. Уровень 2"/>
    <w:basedOn w:val="a0"/>
    <w:pPr>
      <w:numPr>
        <w:numId w:val="27"/>
      </w:numPr>
      <w:tabs>
        <w:tab w:val="clear" w:pos="360"/>
      </w:tabs>
      <w:suppressAutoHyphens w:val="0"/>
      <w:ind w:left="0" w:firstLine="0"/>
    </w:pPr>
    <w:rPr>
      <w:rFonts w:eastAsiaTheme="minorEastAsia"/>
      <w:lang w:eastAsia="en-US"/>
    </w:rPr>
  </w:style>
  <w:style w:type="character" w:customStyle="1" w:styleId="FontStyle25">
    <w:name w:val="Font Style25"/>
    <w:uiPriority w:val="99"/>
    <w:rPr>
      <w:rFonts w:ascii="Times New Roman" w:hAnsi="Times New Roman" w:cs="Times New Roman"/>
      <w:b/>
      <w:bCs/>
      <w:sz w:val="26"/>
      <w:szCs w:val="26"/>
    </w:rPr>
  </w:style>
  <w:style w:type="character" w:styleId="afffc">
    <w:name w:val="Emphasis"/>
    <w:uiPriority w:val="20"/>
    <w:qFormat/>
    <w:rPr>
      <w:i/>
      <w:iCs/>
    </w:rPr>
  </w:style>
  <w:style w:type="table" w:customStyle="1" w:styleId="1ff2">
    <w:name w:val="Сетка таблицы1"/>
    <w:basedOn w:val="a2"/>
    <w:next w:val="afff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Pr>
      <w:rFonts w:ascii="Times New Roman" w:hAnsi="Times New Roman" w:cs="Times New Roman"/>
      <w:i/>
      <w:iCs/>
      <w:sz w:val="26"/>
      <w:szCs w:val="26"/>
    </w:rPr>
  </w:style>
  <w:style w:type="character" w:customStyle="1" w:styleId="FontStyle15">
    <w:name w:val="Font Style15"/>
    <w:uiPriority w:val="99"/>
    <w:rPr>
      <w:rFonts w:ascii="Times New Roman" w:hAnsi="Times New Roman" w:cs="Times New Roman"/>
      <w:sz w:val="26"/>
      <w:szCs w:val="26"/>
    </w:rPr>
  </w:style>
  <w:style w:type="paragraph" w:customStyle="1" w:styleId="Style10">
    <w:name w:val="Style10"/>
    <w:basedOn w:val="a0"/>
    <w:uiPriority w:val="99"/>
    <w:pPr>
      <w:widowControl w:val="0"/>
      <w:suppressAutoHyphens w:val="0"/>
      <w:autoSpaceDE w:val="0"/>
      <w:autoSpaceDN w:val="0"/>
      <w:adjustRightInd w:val="0"/>
      <w:spacing w:line="302" w:lineRule="exact"/>
      <w:ind w:firstLine="590"/>
      <w:jc w:val="both"/>
    </w:pPr>
    <w:rPr>
      <w:rFonts w:ascii="Arial" w:eastAsiaTheme="minorEastAsia" w:hAnsi="Arial" w:cs="Arial"/>
      <w:lang w:eastAsia="ru-RU"/>
    </w:rPr>
  </w:style>
  <w:style w:type="paragraph" w:styleId="afffd">
    <w:name w:val="Body Text First Indent"/>
    <w:basedOn w:val="afb"/>
    <w:link w:val="afffe"/>
    <w:pPr>
      <w:suppressAutoHyphens w:val="0"/>
      <w:ind w:firstLine="360"/>
      <w:jc w:val="left"/>
    </w:pPr>
    <w:rPr>
      <w:rFonts w:eastAsia="Times New Roman"/>
      <w:sz w:val="28"/>
      <w:szCs w:val="20"/>
      <w:lang w:val="x-none" w:eastAsia="x-none"/>
    </w:rPr>
  </w:style>
  <w:style w:type="character" w:customStyle="1" w:styleId="afffe">
    <w:name w:val="Красная строка Знак"/>
    <w:basedOn w:val="17"/>
    <w:link w:val="afffd"/>
    <w:rPr>
      <w:rFonts w:eastAsia="MS Mincho"/>
      <w:sz w:val="28"/>
      <w:szCs w:val="24"/>
      <w:lang w:val="x-none" w:eastAsia="x-none"/>
    </w:rPr>
  </w:style>
  <w:style w:type="paragraph" w:styleId="2a">
    <w:name w:val="Body Text 2"/>
    <w:basedOn w:val="a0"/>
    <w:link w:val="2b"/>
    <w:pPr>
      <w:suppressAutoHyphens w:val="0"/>
      <w:spacing w:after="120" w:line="480" w:lineRule="auto"/>
    </w:pPr>
    <w:rPr>
      <w:rFonts w:eastAsiaTheme="minorEastAsia"/>
      <w:sz w:val="28"/>
      <w:szCs w:val="20"/>
      <w:lang w:val="x-none" w:eastAsia="x-none"/>
    </w:rPr>
  </w:style>
  <w:style w:type="character" w:customStyle="1" w:styleId="2b">
    <w:name w:val="Основной текст 2 Знак"/>
    <w:basedOn w:val="a1"/>
    <w:link w:val="2a"/>
    <w:rPr>
      <w:rFonts w:eastAsiaTheme="minorEastAsia"/>
      <w:sz w:val="28"/>
      <w:lang w:val="x-none" w:eastAsia="x-none"/>
    </w:rPr>
  </w:style>
  <w:style w:type="paragraph" w:customStyle="1" w:styleId="Textbody">
    <w:name w:val="Text body"/>
    <w:basedOn w:val="a0"/>
    <w:pPr>
      <w:autoSpaceDN w:val="0"/>
      <w:ind w:firstLine="709"/>
      <w:jc w:val="both"/>
    </w:pPr>
    <w:rPr>
      <w:rFonts w:eastAsia="MS Mincho"/>
      <w:kern w:val="3"/>
      <w:sz w:val="26"/>
    </w:rPr>
  </w:style>
  <w:style w:type="paragraph" w:customStyle="1" w:styleId="Style7">
    <w:name w:val="Style7"/>
    <w:basedOn w:val="a0"/>
    <w:uiPriority w:val="99"/>
    <w:pPr>
      <w:widowControl w:val="0"/>
      <w:suppressAutoHyphens w:val="0"/>
      <w:autoSpaceDE w:val="0"/>
      <w:autoSpaceDN w:val="0"/>
      <w:adjustRightInd w:val="0"/>
      <w:spacing w:line="274" w:lineRule="exact"/>
      <w:jc w:val="both"/>
    </w:pPr>
    <w:rPr>
      <w:rFonts w:ascii="Arial" w:eastAsiaTheme="minorEastAsia" w:hAnsi="Arial" w:cs="Arial"/>
      <w:lang w:eastAsia="ru-RU"/>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4">
    <w:name w:val="Plain Text"/>
    <w:basedOn w:val="a0"/>
    <w:link w:val="af3"/>
    <w:uiPriority w:val="99"/>
    <w:pPr>
      <w:suppressAutoHyphens w:val="0"/>
    </w:pPr>
    <w:rPr>
      <w:rFonts w:eastAsia="MS Mincho"/>
      <w:spacing w:val="-2"/>
      <w:sz w:val="26"/>
      <w:szCs w:val="20"/>
      <w:lang w:eastAsia="ru-RU"/>
    </w:rPr>
  </w:style>
  <w:style w:type="character" w:customStyle="1" w:styleId="1ff3">
    <w:name w:val="Текст Знак1"/>
    <w:basedOn w:val="a1"/>
    <w:uiPriority w:val="99"/>
    <w:rPr>
      <w:rFonts w:ascii="Consolas" w:hAnsi="Consolas"/>
      <w:sz w:val="21"/>
      <w:szCs w:val="21"/>
      <w:lang w:eastAsia="ar-SA"/>
    </w:rPr>
  </w:style>
  <w:style w:type="character" w:customStyle="1" w:styleId="1ff4">
    <w:name w:val="Заголовок №1_"/>
    <w:link w:val="1ff5"/>
    <w:rPr>
      <w:sz w:val="27"/>
      <w:szCs w:val="27"/>
      <w:shd w:val="clear" w:color="auto" w:fill="FFFFFF"/>
    </w:rPr>
  </w:style>
  <w:style w:type="paragraph" w:customStyle="1" w:styleId="1ff5">
    <w:name w:val="Заголовок №1"/>
    <w:basedOn w:val="a0"/>
    <w:link w:val="1ff4"/>
    <w:pPr>
      <w:shd w:val="clear" w:color="auto" w:fill="FFFFFF"/>
      <w:suppressAutoHyphens w:val="0"/>
      <w:spacing w:after="360" w:line="0" w:lineRule="atLeast"/>
      <w:ind w:firstLine="1620"/>
      <w:outlineLvl w:val="0"/>
    </w:pPr>
    <w:rPr>
      <w:sz w:val="27"/>
      <w:szCs w:val="27"/>
      <w:lang w:eastAsia="ru-RU"/>
    </w:rPr>
  </w:style>
  <w:style w:type="paragraph" w:customStyle="1" w:styleId="Style6">
    <w:name w:val="Style6"/>
    <w:basedOn w:val="a0"/>
    <w:uiPriority w:val="99"/>
    <w:pPr>
      <w:widowControl w:val="0"/>
      <w:suppressAutoHyphens w:val="0"/>
      <w:autoSpaceDE w:val="0"/>
      <w:autoSpaceDN w:val="0"/>
      <w:adjustRightInd w:val="0"/>
      <w:spacing w:line="252" w:lineRule="exact"/>
    </w:pPr>
    <w:rPr>
      <w:rFonts w:ascii="Trebuchet MS" w:eastAsiaTheme="minorEastAsia" w:hAnsi="Trebuchet MS"/>
      <w:lang w:eastAsia="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sz w:val="22"/>
      <w:szCs w:val="22"/>
    </w:rPr>
  </w:style>
  <w:style w:type="paragraph" w:customStyle="1" w:styleId="38">
    <w:name w:val="Стиль3"/>
    <w:basedOn w:val="a0"/>
    <w:link w:val="39"/>
    <w:qFormat/>
    <w:pPr>
      <w:widowControl w:val="0"/>
      <w:tabs>
        <w:tab w:val="num" w:pos="1307"/>
      </w:tabs>
      <w:suppressAutoHyphens w:val="0"/>
      <w:adjustRightInd w:val="0"/>
      <w:ind w:left="1080"/>
      <w:jc w:val="both"/>
      <w:textAlignment w:val="baseline"/>
    </w:pPr>
    <w:rPr>
      <w:rFonts w:eastAsiaTheme="minorEastAsia"/>
      <w:sz w:val="28"/>
      <w:szCs w:val="20"/>
      <w:lang w:val="x-none" w:eastAsia="x-none"/>
    </w:rPr>
  </w:style>
  <w:style w:type="character" w:customStyle="1" w:styleId="39">
    <w:name w:val="Стиль3 Знак"/>
    <w:link w:val="38"/>
    <w:rPr>
      <w:rFonts w:eastAsiaTheme="minorEastAsia"/>
      <w:sz w:val="28"/>
      <w:lang w:val="x-none" w:eastAsia="x-none"/>
    </w:rPr>
  </w:style>
  <w:style w:type="character" w:customStyle="1" w:styleId="91">
    <w:name w:val="Стиль9 Знак"/>
    <w:link w:val="9"/>
    <w:rPr>
      <w:rFonts w:eastAsiaTheme="minorEastAsia"/>
      <w:sz w:val="24"/>
      <w:szCs w:val="24"/>
      <w:lang w:eastAsia="ar-SA"/>
    </w:rPr>
  </w:style>
  <w:style w:type="paragraph" w:customStyle="1" w:styleId="Style4">
    <w:name w:val="Style4"/>
    <w:basedOn w:val="a0"/>
    <w:uiPriority w:val="99"/>
    <w:pPr>
      <w:widowControl w:val="0"/>
      <w:suppressAutoHyphens w:val="0"/>
      <w:autoSpaceDE w:val="0"/>
      <w:autoSpaceDN w:val="0"/>
      <w:adjustRightInd w:val="0"/>
      <w:spacing w:line="302" w:lineRule="exact"/>
    </w:pPr>
    <w:rPr>
      <w:rFonts w:eastAsiaTheme="minorEastAsia"/>
      <w:lang w:eastAsia="ru-RU"/>
    </w:rPr>
  </w:style>
  <w:style w:type="character" w:customStyle="1" w:styleId="FontStyle20">
    <w:name w:val="Font Style20"/>
    <w:rPr>
      <w:rFonts w:ascii="Candara" w:hAnsi="Candara" w:cs="Candara"/>
      <w:sz w:val="20"/>
      <w:szCs w:val="20"/>
    </w:rPr>
  </w:style>
  <w:style w:type="character" w:customStyle="1" w:styleId="FontStyle22">
    <w:name w:val="Font Style22"/>
    <w:uiPriority w:val="99"/>
    <w:rPr>
      <w:rFonts w:ascii="Calibri" w:hAnsi="Calibri" w:cs="Calibri"/>
      <w:sz w:val="20"/>
      <w:szCs w:val="20"/>
    </w:rPr>
  </w:style>
  <w:style w:type="character" w:customStyle="1" w:styleId="FontStyle23">
    <w:name w:val="Font Style23"/>
    <w:uiPriority w:val="99"/>
    <w:rPr>
      <w:rFonts w:ascii="Calibri" w:hAnsi="Calibri" w:cs="Calibri"/>
      <w:b/>
      <w:bCs/>
      <w:sz w:val="30"/>
      <w:szCs w:val="30"/>
    </w:rPr>
  </w:style>
  <w:style w:type="paragraph" w:customStyle="1" w:styleId="80">
    <w:name w:val="Основной текст8"/>
    <w:basedOn w:val="a0"/>
    <w:pPr>
      <w:widowControl w:val="0"/>
      <w:shd w:val="clear" w:color="auto" w:fill="FFFFFF"/>
      <w:suppressAutoHyphens w:val="0"/>
      <w:spacing w:line="274" w:lineRule="exact"/>
      <w:ind w:hanging="280"/>
      <w:jc w:val="both"/>
    </w:pPr>
    <w:rPr>
      <w:rFonts w:eastAsiaTheme="minorEastAsia"/>
      <w:sz w:val="23"/>
      <w:szCs w:val="23"/>
      <w:lang w:eastAsia="ru-RU"/>
    </w:rPr>
  </w:style>
  <w:style w:type="paragraph" w:styleId="affff">
    <w:name w:val="Block Text"/>
    <w:basedOn w:val="a0"/>
    <w:uiPriority w:val="99"/>
    <w:pPr>
      <w:suppressAutoHyphens w:val="0"/>
      <w:ind w:left="-567" w:right="-569"/>
      <w:jc w:val="both"/>
    </w:pPr>
    <w:rPr>
      <w:rFonts w:eastAsiaTheme="minorEastAsia"/>
      <w:szCs w:val="20"/>
      <w:lang w:eastAsia="ru-RU"/>
    </w:r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EastAsia" w:hAnsi="Courier New"/>
      <w:sz w:val="20"/>
      <w:szCs w:val="20"/>
      <w:lang w:eastAsia="ru-RU"/>
    </w:rPr>
  </w:style>
  <w:style w:type="character" w:customStyle="1" w:styleId="HTML0">
    <w:name w:val="Стандартный HTML Знак"/>
    <w:basedOn w:val="a1"/>
    <w:link w:val="HTML"/>
    <w:uiPriority w:val="99"/>
    <w:rPr>
      <w:rFonts w:ascii="Courier New" w:eastAsiaTheme="minorEastAsia" w:hAnsi="Courier New"/>
    </w:rPr>
  </w:style>
  <w:style w:type="table" w:customStyle="1" w:styleId="122">
    <w:name w:val="Сетка таблицы12"/>
    <w:basedOn w:val="a2"/>
    <w:next w:val="afff5"/>
    <w:uiPriority w:val="39"/>
    <w:pPr>
      <w:pBdr>
        <w:top w:val="nil"/>
        <w:left w:val="nil"/>
        <w:bottom w:val="nil"/>
        <w:right w:val="nil"/>
        <w:between w:val="nil"/>
      </w:pBdr>
    </w:pPr>
    <w:rPr>
      <w:rFonts w:eastAsiaTheme="minorEastAs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0"/>
    <w:pPr>
      <w:suppressAutoHyphens w:val="0"/>
      <w:spacing w:before="100" w:beforeAutospacing="1" w:after="100" w:afterAutospacing="1"/>
    </w:pPr>
    <w:rPr>
      <w:rFonts w:eastAsiaTheme="minorEastAsia"/>
      <w:lang w:eastAsia="ru-RU"/>
    </w:rPr>
  </w:style>
  <w:style w:type="character" w:customStyle="1" w:styleId="1ff6">
    <w:name w:val="Знак сноски1"/>
    <w:rPr>
      <w:vertAlign w:val="superscript"/>
    </w:rPr>
  </w:style>
  <w:style w:type="paragraph" w:customStyle="1" w:styleId="affff0">
    <w:name w:val="Обычный таблица"/>
    <w:basedOn w:val="a0"/>
    <w:pPr>
      <w:suppressAutoHyphens w:val="0"/>
    </w:pPr>
    <w:rPr>
      <w:rFonts w:eastAsiaTheme="minorEastAsia"/>
      <w:sz w:val="18"/>
      <w:szCs w:val="18"/>
      <w:lang w:eastAsia="zh-CN"/>
    </w:rPr>
  </w:style>
  <w:style w:type="character" w:customStyle="1" w:styleId="FontStyle27">
    <w:name w:val="Font Style27"/>
    <w:rPr>
      <w:rFonts w:ascii="Times New Roman" w:hAnsi="Times New Roman" w:cs="Times New Roman"/>
      <w:sz w:val="22"/>
      <w:szCs w:val="22"/>
    </w:rPr>
  </w:style>
  <w:style w:type="paragraph" w:customStyle="1" w:styleId="western">
    <w:name w:val="western"/>
    <w:basedOn w:val="a0"/>
    <w:pPr>
      <w:suppressAutoHyphens w:val="0"/>
      <w:spacing w:before="100" w:beforeAutospacing="1" w:after="100" w:afterAutospacing="1"/>
    </w:pPr>
    <w:rPr>
      <w:rFonts w:eastAsiaTheme="minorEastAsia"/>
      <w:lang w:eastAsia="ru-RU"/>
    </w:rPr>
  </w:style>
  <w:style w:type="table" w:customStyle="1" w:styleId="112">
    <w:name w:val="Сетка таблицы11"/>
    <w:basedOn w:val="a2"/>
    <w:next w:val="aff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215">
    <w:name w:val="Основной текст 2 Знак1"/>
    <w:basedOn w:val="a1"/>
    <w:rPr>
      <w:rFonts w:eastAsiaTheme="minorEastAsia"/>
      <w:lang w:eastAsia="ru-RU"/>
    </w:rPr>
  </w:style>
  <w:style w:type="paragraph" w:customStyle="1" w:styleId="ConsTitle">
    <w:name w:val="ConsTitle"/>
    <w:pPr>
      <w:widowControl w:val="0"/>
      <w:autoSpaceDE w:val="0"/>
      <w:autoSpaceDN w:val="0"/>
      <w:adjustRightInd w:val="0"/>
    </w:pPr>
    <w:rPr>
      <w:rFonts w:ascii="Arial" w:eastAsiaTheme="minorEastAsia" w:hAnsi="Arial" w:cs="Arial"/>
      <w:b/>
      <w:bCs/>
      <w:sz w:val="16"/>
      <w:szCs w:val="16"/>
    </w:rPr>
  </w:style>
  <w:style w:type="paragraph" w:customStyle="1" w:styleId="44">
    <w:name w:val="Основной текст4"/>
    <w:basedOn w:val="a0"/>
    <w:pPr>
      <w:shd w:val="clear" w:color="auto" w:fill="FFFFFF"/>
      <w:suppressAutoHyphens w:val="0"/>
      <w:spacing w:after="240" w:line="240" w:lineRule="atLeast"/>
      <w:ind w:hanging="500"/>
    </w:pPr>
    <w:rPr>
      <w:rFonts w:asciiTheme="minorHAnsi" w:eastAsiaTheme="minorHAnsi" w:hAnsiTheme="minorHAnsi" w:cstheme="minorBidi"/>
      <w:sz w:val="22"/>
      <w:szCs w:val="22"/>
      <w:lang w:eastAsia="en-US"/>
    </w:rPr>
  </w:style>
  <w:style w:type="character" w:customStyle="1" w:styleId="hps">
    <w:name w:val="hps"/>
    <w:basedOn w:val="a1"/>
  </w:style>
  <w:style w:type="paragraph" w:customStyle="1" w:styleId="1ff7">
    <w:name w:val="???????1"/>
    <w:pPr>
      <w:overflowPunct w:val="0"/>
      <w:autoSpaceDE w:val="0"/>
      <w:autoSpaceDN w:val="0"/>
      <w:adjustRightInd w:val="0"/>
      <w:textAlignment w:val="baseline"/>
    </w:pPr>
    <w:rPr>
      <w:rFonts w:eastAsiaTheme="minorEastAsia"/>
      <w:lang w:eastAsia="en-US"/>
    </w:rPr>
  </w:style>
  <w:style w:type="paragraph" w:customStyle="1" w:styleId="FR1">
    <w:name w:val="FR1"/>
    <w:uiPriority w:val="99"/>
    <w:pPr>
      <w:widowControl w:val="0"/>
      <w:spacing w:line="340" w:lineRule="auto"/>
      <w:ind w:left="3560" w:right="3800"/>
    </w:pPr>
    <w:rPr>
      <w:rFonts w:ascii="Courier New" w:eastAsiaTheme="minorEastAsia" w:hAnsi="Courier New" w:cs="Courier New"/>
      <w:b/>
      <w:bCs/>
    </w:rPr>
  </w:style>
  <w:style w:type="character" w:customStyle="1" w:styleId="FontStyle39">
    <w:name w:val="Font Style39"/>
    <w:basedOn w:val="a1"/>
    <w:uiPriority w:val="99"/>
    <w:rPr>
      <w:rFonts w:ascii="Times New Roman" w:hAnsi="Times New Roman" w:cs="Times New Roman"/>
      <w:b/>
      <w:bCs/>
      <w:sz w:val="22"/>
      <w:szCs w:val="22"/>
    </w:rPr>
  </w:style>
  <w:style w:type="paragraph" w:customStyle="1" w:styleId="Style29">
    <w:name w:val="Style29"/>
    <w:basedOn w:val="a0"/>
    <w:uiPriority w:val="99"/>
    <w:pPr>
      <w:widowControl w:val="0"/>
      <w:suppressAutoHyphens w:val="0"/>
      <w:autoSpaceDE w:val="0"/>
      <w:autoSpaceDN w:val="0"/>
      <w:adjustRightInd w:val="0"/>
    </w:pPr>
    <w:rPr>
      <w:rFonts w:eastAsiaTheme="minorEastAsia"/>
      <w:lang w:eastAsia="ru-RU"/>
    </w:rPr>
  </w:style>
  <w:style w:type="paragraph" w:customStyle="1" w:styleId="314">
    <w:name w:val="Заголовок 31"/>
    <w:basedOn w:val="Standard"/>
    <w:next w:val="Textbody"/>
    <w:pPr>
      <w:keepNext/>
      <w:spacing w:before="240" w:after="60"/>
      <w:textAlignment w:val="baseline"/>
      <w:outlineLvl w:val="2"/>
    </w:pPr>
    <w:rPr>
      <w:rFonts w:ascii="Arial" w:eastAsiaTheme="minorEastAsia" w:hAnsi="Arial"/>
      <w:b/>
      <w:bCs/>
      <w:color w:val="auto"/>
      <w:sz w:val="26"/>
      <w:szCs w:val="26"/>
    </w:rPr>
  </w:style>
  <w:style w:type="numbering" w:customStyle="1" w:styleId="WWNum28">
    <w:name w:val="WWNum28"/>
    <w:basedOn w:val="a3"/>
    <w:pPr>
      <w:numPr>
        <w:numId w:val="28"/>
      </w:numPr>
    </w:pPr>
  </w:style>
  <w:style w:type="character" w:customStyle="1" w:styleId="Char">
    <w:name w:val="Обычный Char"/>
    <w:basedOn w:val="a1"/>
    <w:rPr>
      <w:rFonts w:eastAsia="Arial"/>
      <w:sz w:val="28"/>
      <w:lang w:eastAsia="ar-SA"/>
    </w:rPr>
  </w:style>
  <w:style w:type="paragraph" w:customStyle="1" w:styleId="ListParagraph5">
    <w:name w:val="List Paragraph5"/>
    <w:basedOn w:val="a0"/>
    <w:qFormat/>
    <w:pPr>
      <w:suppressAutoHyphens w:val="0"/>
      <w:ind w:left="720"/>
      <w:contextualSpacing/>
    </w:pPr>
    <w:rPr>
      <w:rFonts w:eastAsiaTheme="minorEastAsia"/>
      <w:lang w:eastAsia="ru-RU"/>
    </w:rPr>
  </w:style>
  <w:style w:type="character" w:customStyle="1" w:styleId="2c">
    <w:name w:val="Основной текст (2)_"/>
    <w:link w:val="216"/>
    <w:locked/>
    <w:rPr>
      <w:b/>
      <w:bCs/>
      <w:sz w:val="23"/>
      <w:szCs w:val="23"/>
      <w:shd w:val="clear" w:color="auto" w:fill="FFFFFF"/>
    </w:rPr>
  </w:style>
  <w:style w:type="paragraph" w:customStyle="1" w:styleId="216">
    <w:name w:val="Основной текст (2)1"/>
    <w:basedOn w:val="a0"/>
    <w:link w:val="2c"/>
    <w:pPr>
      <w:widowControl w:val="0"/>
      <w:shd w:val="clear" w:color="auto" w:fill="FFFFFF"/>
      <w:suppressAutoHyphens w:val="0"/>
      <w:spacing w:line="0" w:lineRule="atLeast"/>
      <w:jc w:val="right"/>
    </w:pPr>
    <w:rPr>
      <w:b/>
      <w:bCs/>
      <w:sz w:val="23"/>
      <w:szCs w:val="23"/>
      <w:lang w:eastAsia="ru-RU"/>
    </w:rPr>
  </w:style>
  <w:style w:type="character" w:customStyle="1" w:styleId="123">
    <w:name w:val="Заголовок №1 (2)_"/>
    <w:link w:val="124"/>
    <w:locked/>
    <w:rPr>
      <w:sz w:val="23"/>
      <w:szCs w:val="23"/>
      <w:shd w:val="clear" w:color="auto" w:fill="FFFFFF"/>
    </w:rPr>
  </w:style>
  <w:style w:type="paragraph" w:customStyle="1" w:styleId="124">
    <w:name w:val="Заголовок №1 (2)"/>
    <w:basedOn w:val="a0"/>
    <w:link w:val="123"/>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0"/>
    <w:pPr>
      <w:suppressAutoHyphens w:val="0"/>
      <w:autoSpaceDE w:val="0"/>
      <w:autoSpaceDN w:val="0"/>
      <w:adjustRightInd w:val="0"/>
      <w:spacing w:after="240"/>
      <w:ind w:firstLine="1440"/>
    </w:pPr>
    <w:rPr>
      <w:rFonts w:eastAsiaTheme="minorEastAsia"/>
      <w:lang w:eastAsia="en-US"/>
    </w:rPr>
  </w:style>
  <w:style w:type="character" w:customStyle="1" w:styleId="FontStyle46">
    <w:name w:val="Font Style46"/>
    <w:basedOn w:val="a1"/>
    <w:uiPriority w:val="99"/>
    <w:rPr>
      <w:rFonts w:ascii="Times New Roman" w:hAnsi="Times New Roman" w:cs="Times New Roman" w:hint="default"/>
      <w:color w:val="000000"/>
      <w:sz w:val="24"/>
      <w:szCs w:val="24"/>
    </w:rPr>
  </w:style>
  <w:style w:type="paragraph" w:customStyle="1" w:styleId="Index">
    <w:name w:val="Index"/>
    <w:basedOn w:val="Standard"/>
    <w:pPr>
      <w:suppressLineNumbers/>
      <w:textAlignment w:val="baseline"/>
    </w:pPr>
    <w:rPr>
      <w:rFonts w:eastAsiaTheme="minorEastAsia" w:cs="Mangal"/>
      <w:color w:val="auto"/>
    </w:rPr>
  </w:style>
  <w:style w:type="paragraph" w:customStyle="1" w:styleId="217">
    <w:name w:val="Заголовок 21"/>
    <w:basedOn w:val="Standard"/>
    <w:next w:val="Textbody"/>
    <w:pPr>
      <w:keepNext/>
      <w:spacing w:before="240" w:after="60"/>
      <w:textAlignment w:val="baseline"/>
      <w:outlineLvl w:val="1"/>
    </w:pPr>
    <w:rPr>
      <w:rFonts w:eastAsiaTheme="minorEastAsia" w:cs="Arial"/>
      <w:b/>
      <w:bCs/>
      <w:i/>
      <w:iCs/>
      <w:color w:val="auto"/>
      <w:sz w:val="28"/>
      <w:szCs w:val="28"/>
    </w:rPr>
  </w:style>
  <w:style w:type="paragraph" w:customStyle="1" w:styleId="410">
    <w:name w:val="Заголовок 41"/>
    <w:basedOn w:val="Standard"/>
    <w:next w:val="Textbody"/>
    <w:pPr>
      <w:keepNext/>
      <w:spacing w:before="240" w:after="60"/>
      <w:textAlignment w:val="baseline"/>
      <w:outlineLvl w:val="3"/>
    </w:pPr>
    <w:rPr>
      <w:rFonts w:eastAsiaTheme="minorEastAsia"/>
      <w:b/>
      <w:bCs/>
      <w:color w:val="auto"/>
      <w:sz w:val="28"/>
      <w:szCs w:val="28"/>
    </w:rPr>
  </w:style>
  <w:style w:type="paragraph" w:customStyle="1" w:styleId="1ff8">
    <w:name w:val="Верхний колонтитул1"/>
    <w:basedOn w:val="Standard"/>
    <w:pPr>
      <w:suppressLineNumbers/>
      <w:tabs>
        <w:tab w:val="center" w:pos="4819"/>
        <w:tab w:val="right" w:pos="9638"/>
      </w:tabs>
      <w:textAlignment w:val="baseline"/>
    </w:pPr>
    <w:rPr>
      <w:rFonts w:eastAsiaTheme="minorEastAsia"/>
      <w:color w:val="auto"/>
    </w:rPr>
  </w:style>
  <w:style w:type="paragraph" w:customStyle="1" w:styleId="Textbodyindent">
    <w:name w:val="Text body indent"/>
    <w:basedOn w:val="Standard"/>
    <w:pPr>
      <w:ind w:left="283" w:firstLine="720"/>
      <w:textAlignment w:val="baseline"/>
    </w:pPr>
    <w:rPr>
      <w:rFonts w:eastAsiaTheme="minorEastAsia"/>
      <w:color w:val="auto"/>
      <w:sz w:val="28"/>
      <w:szCs w:val="20"/>
    </w:rPr>
  </w:style>
  <w:style w:type="paragraph" w:customStyle="1" w:styleId="1ff9">
    <w:name w:val="Нижний колонтитул1"/>
    <w:basedOn w:val="Standard"/>
    <w:pPr>
      <w:suppressLineNumbers/>
      <w:tabs>
        <w:tab w:val="center" w:pos="4891"/>
        <w:tab w:val="right" w:pos="9710"/>
      </w:tabs>
      <w:spacing w:line="300" w:lineRule="auto"/>
      <w:ind w:left="72" w:firstLine="680"/>
      <w:jc w:val="both"/>
      <w:textAlignment w:val="baseline"/>
    </w:pPr>
    <w:rPr>
      <w:rFonts w:eastAsia="MS Mincho"/>
      <w:color w:val="auto"/>
      <w:spacing w:val="-2"/>
    </w:rPr>
  </w:style>
  <w:style w:type="paragraph" w:customStyle="1" w:styleId="Framecontents">
    <w:name w:val="Frame contents"/>
    <w:basedOn w:val="Textbody"/>
    <w:pPr>
      <w:textAlignment w:val="baseline"/>
    </w:pPr>
  </w:style>
  <w:style w:type="paragraph" w:customStyle="1" w:styleId="TableContents">
    <w:name w:val="Table Contents"/>
    <w:basedOn w:val="Standard"/>
    <w:pPr>
      <w:suppressLineNumbers/>
      <w:textAlignment w:val="baseline"/>
    </w:pPr>
    <w:rPr>
      <w:rFonts w:eastAsiaTheme="minorEastAsia"/>
      <w:color w:val="auto"/>
    </w:rPr>
  </w:style>
  <w:style w:type="paragraph" w:customStyle="1" w:styleId="TableHeading">
    <w:name w:val="Table Heading"/>
    <w:basedOn w:val="TableContents"/>
    <w:pPr>
      <w:jc w:val="center"/>
    </w:pPr>
    <w:rPr>
      <w:b/>
      <w:bCs/>
    </w:rPr>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1"/>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29"/>
      </w:numPr>
    </w:pPr>
  </w:style>
  <w:style w:type="numbering" w:customStyle="1" w:styleId="WWNum2">
    <w:name w:val="WWNum2"/>
    <w:basedOn w:val="a3"/>
    <w:pPr>
      <w:numPr>
        <w:numId w:val="30"/>
      </w:numPr>
    </w:pPr>
  </w:style>
  <w:style w:type="numbering" w:customStyle="1" w:styleId="WWNum3">
    <w:name w:val="WWNum3"/>
    <w:basedOn w:val="a3"/>
    <w:pPr>
      <w:numPr>
        <w:numId w:val="31"/>
      </w:numPr>
    </w:pPr>
  </w:style>
  <w:style w:type="numbering" w:customStyle="1" w:styleId="WWNum4">
    <w:name w:val="WWNum4"/>
    <w:basedOn w:val="a3"/>
    <w:pPr>
      <w:numPr>
        <w:numId w:val="32"/>
      </w:numPr>
    </w:pPr>
  </w:style>
  <w:style w:type="numbering" w:customStyle="1" w:styleId="WWNum5">
    <w:name w:val="WWNum5"/>
    <w:basedOn w:val="a3"/>
    <w:pPr>
      <w:numPr>
        <w:numId w:val="33"/>
      </w:numPr>
    </w:pPr>
  </w:style>
  <w:style w:type="numbering" w:customStyle="1" w:styleId="WWNum6">
    <w:name w:val="WWNum6"/>
    <w:basedOn w:val="a3"/>
    <w:pPr>
      <w:numPr>
        <w:numId w:val="34"/>
      </w:numPr>
    </w:pPr>
  </w:style>
  <w:style w:type="numbering" w:customStyle="1" w:styleId="WWNum7">
    <w:name w:val="WWNum7"/>
    <w:basedOn w:val="a3"/>
    <w:pPr>
      <w:numPr>
        <w:numId w:val="35"/>
      </w:numPr>
    </w:pPr>
  </w:style>
  <w:style w:type="numbering" w:customStyle="1" w:styleId="WWNum8">
    <w:name w:val="WWNum8"/>
    <w:basedOn w:val="a3"/>
    <w:pPr>
      <w:numPr>
        <w:numId w:val="36"/>
      </w:numPr>
    </w:pPr>
  </w:style>
  <w:style w:type="numbering" w:customStyle="1" w:styleId="WWNum9">
    <w:name w:val="WWNum9"/>
    <w:basedOn w:val="a3"/>
    <w:pPr>
      <w:numPr>
        <w:numId w:val="37"/>
      </w:numPr>
    </w:pPr>
  </w:style>
  <w:style w:type="numbering" w:customStyle="1" w:styleId="WWNum10">
    <w:name w:val="WWNum10"/>
    <w:basedOn w:val="a3"/>
    <w:pPr>
      <w:numPr>
        <w:numId w:val="38"/>
      </w:numPr>
    </w:pPr>
  </w:style>
  <w:style w:type="numbering" w:customStyle="1" w:styleId="WWNum11">
    <w:name w:val="WWNum11"/>
    <w:basedOn w:val="a3"/>
    <w:pPr>
      <w:numPr>
        <w:numId w:val="39"/>
      </w:numPr>
    </w:pPr>
  </w:style>
  <w:style w:type="numbering" w:customStyle="1" w:styleId="WWNum12">
    <w:name w:val="WWNum12"/>
    <w:basedOn w:val="a3"/>
    <w:pPr>
      <w:numPr>
        <w:numId w:val="40"/>
      </w:numPr>
    </w:pPr>
  </w:style>
  <w:style w:type="numbering" w:customStyle="1" w:styleId="WWNum13">
    <w:name w:val="WWNum13"/>
    <w:basedOn w:val="a3"/>
    <w:pPr>
      <w:numPr>
        <w:numId w:val="41"/>
      </w:numPr>
    </w:pPr>
  </w:style>
  <w:style w:type="numbering" w:customStyle="1" w:styleId="WWNum14">
    <w:name w:val="WWNum14"/>
    <w:basedOn w:val="a3"/>
    <w:pPr>
      <w:numPr>
        <w:numId w:val="42"/>
      </w:numPr>
    </w:pPr>
  </w:style>
  <w:style w:type="numbering" w:customStyle="1" w:styleId="WWNum15">
    <w:name w:val="WWNum15"/>
    <w:basedOn w:val="a3"/>
    <w:pPr>
      <w:numPr>
        <w:numId w:val="43"/>
      </w:numPr>
    </w:pPr>
  </w:style>
  <w:style w:type="numbering" w:customStyle="1" w:styleId="WWNum16">
    <w:name w:val="WWNum16"/>
    <w:basedOn w:val="a3"/>
    <w:pPr>
      <w:numPr>
        <w:numId w:val="44"/>
      </w:numPr>
    </w:pPr>
  </w:style>
  <w:style w:type="numbering" w:customStyle="1" w:styleId="WWNum17">
    <w:name w:val="WWNum17"/>
    <w:basedOn w:val="a3"/>
    <w:pPr>
      <w:numPr>
        <w:numId w:val="45"/>
      </w:numPr>
    </w:pPr>
  </w:style>
  <w:style w:type="numbering" w:customStyle="1" w:styleId="WWNum18">
    <w:name w:val="WWNum18"/>
    <w:basedOn w:val="a3"/>
    <w:pPr>
      <w:numPr>
        <w:numId w:val="46"/>
      </w:numPr>
    </w:pPr>
  </w:style>
  <w:style w:type="numbering" w:customStyle="1" w:styleId="WWNum19">
    <w:name w:val="WWNum19"/>
    <w:basedOn w:val="a3"/>
    <w:pPr>
      <w:numPr>
        <w:numId w:val="79"/>
      </w:numPr>
    </w:pPr>
  </w:style>
  <w:style w:type="numbering" w:customStyle="1" w:styleId="WWNum20">
    <w:name w:val="WWNum20"/>
    <w:basedOn w:val="a3"/>
    <w:pPr>
      <w:numPr>
        <w:numId w:val="47"/>
      </w:numPr>
    </w:pPr>
  </w:style>
  <w:style w:type="numbering" w:customStyle="1" w:styleId="WWNum21">
    <w:name w:val="WWNum21"/>
    <w:basedOn w:val="a3"/>
    <w:pPr>
      <w:numPr>
        <w:numId w:val="48"/>
      </w:numPr>
    </w:pPr>
  </w:style>
  <w:style w:type="numbering" w:customStyle="1" w:styleId="WWNum22">
    <w:name w:val="WWNum22"/>
    <w:basedOn w:val="a3"/>
    <w:pPr>
      <w:numPr>
        <w:numId w:val="49"/>
      </w:numPr>
    </w:pPr>
  </w:style>
  <w:style w:type="numbering" w:customStyle="1" w:styleId="WWNum23">
    <w:name w:val="WWNum23"/>
    <w:basedOn w:val="a3"/>
    <w:pPr>
      <w:numPr>
        <w:numId w:val="50"/>
      </w:numPr>
    </w:pPr>
  </w:style>
  <w:style w:type="numbering" w:customStyle="1" w:styleId="WWNum24">
    <w:name w:val="WWNum24"/>
    <w:basedOn w:val="a3"/>
    <w:pPr>
      <w:numPr>
        <w:numId w:val="78"/>
      </w:numPr>
    </w:pPr>
  </w:style>
  <w:style w:type="numbering" w:customStyle="1" w:styleId="WWNum25">
    <w:name w:val="WWNum25"/>
    <w:basedOn w:val="a3"/>
    <w:pPr>
      <w:numPr>
        <w:numId w:val="51"/>
      </w:numPr>
    </w:pPr>
  </w:style>
  <w:style w:type="numbering" w:customStyle="1" w:styleId="WWNum26">
    <w:name w:val="WWNum26"/>
    <w:basedOn w:val="a3"/>
    <w:pPr>
      <w:numPr>
        <w:numId w:val="52"/>
      </w:numPr>
    </w:pPr>
  </w:style>
  <w:style w:type="numbering" w:customStyle="1" w:styleId="WWNum27">
    <w:name w:val="WWNum27"/>
    <w:basedOn w:val="a3"/>
    <w:pPr>
      <w:numPr>
        <w:numId w:val="53"/>
      </w:numPr>
    </w:pPr>
  </w:style>
  <w:style w:type="numbering" w:customStyle="1" w:styleId="WWNum29">
    <w:name w:val="WWNum29"/>
    <w:basedOn w:val="a3"/>
    <w:pPr>
      <w:numPr>
        <w:numId w:val="54"/>
      </w:numPr>
    </w:pPr>
  </w:style>
  <w:style w:type="numbering" w:customStyle="1" w:styleId="WWNum30">
    <w:name w:val="WWNum30"/>
    <w:basedOn w:val="a3"/>
    <w:pPr>
      <w:numPr>
        <w:numId w:val="55"/>
      </w:numPr>
    </w:pPr>
  </w:style>
  <w:style w:type="numbering" w:customStyle="1" w:styleId="WWNum31">
    <w:name w:val="WWNum31"/>
    <w:basedOn w:val="a3"/>
    <w:pPr>
      <w:numPr>
        <w:numId w:val="56"/>
      </w:numPr>
    </w:pPr>
  </w:style>
  <w:style w:type="numbering" w:customStyle="1" w:styleId="WWNum32">
    <w:name w:val="WWNum32"/>
    <w:basedOn w:val="a3"/>
    <w:pPr>
      <w:numPr>
        <w:numId w:val="57"/>
      </w:numPr>
    </w:pPr>
  </w:style>
  <w:style w:type="numbering" w:customStyle="1" w:styleId="WWNum33">
    <w:name w:val="WWNum33"/>
    <w:basedOn w:val="a3"/>
    <w:pPr>
      <w:numPr>
        <w:numId w:val="58"/>
      </w:numPr>
    </w:pPr>
  </w:style>
  <w:style w:type="numbering" w:customStyle="1" w:styleId="WWNum34">
    <w:name w:val="WWNum34"/>
    <w:basedOn w:val="a3"/>
    <w:pPr>
      <w:numPr>
        <w:numId w:val="59"/>
      </w:numPr>
    </w:pPr>
  </w:style>
  <w:style w:type="numbering" w:customStyle="1" w:styleId="WWNum35">
    <w:name w:val="WWNum35"/>
    <w:basedOn w:val="a3"/>
    <w:pPr>
      <w:numPr>
        <w:numId w:val="60"/>
      </w:numPr>
    </w:pPr>
  </w:style>
  <w:style w:type="numbering" w:customStyle="1" w:styleId="WWNum36">
    <w:name w:val="WWNum36"/>
    <w:basedOn w:val="a3"/>
    <w:pPr>
      <w:numPr>
        <w:numId w:val="61"/>
      </w:numPr>
    </w:pPr>
  </w:style>
  <w:style w:type="numbering" w:customStyle="1" w:styleId="WWNum37">
    <w:name w:val="WWNum37"/>
    <w:basedOn w:val="a3"/>
    <w:pPr>
      <w:numPr>
        <w:numId w:val="62"/>
      </w:numPr>
    </w:pPr>
  </w:style>
  <w:style w:type="numbering" w:customStyle="1" w:styleId="WWNum38">
    <w:name w:val="WWNum38"/>
    <w:basedOn w:val="a3"/>
    <w:pPr>
      <w:numPr>
        <w:numId w:val="63"/>
      </w:numPr>
    </w:pPr>
  </w:style>
  <w:style w:type="numbering" w:customStyle="1" w:styleId="WWNum39">
    <w:name w:val="WWNum39"/>
    <w:basedOn w:val="a3"/>
    <w:pPr>
      <w:numPr>
        <w:numId w:val="64"/>
      </w:numPr>
    </w:pPr>
  </w:style>
  <w:style w:type="numbering" w:customStyle="1" w:styleId="WWNum40">
    <w:name w:val="WWNum40"/>
    <w:basedOn w:val="a3"/>
    <w:pPr>
      <w:numPr>
        <w:numId w:val="65"/>
      </w:numPr>
    </w:pPr>
  </w:style>
  <w:style w:type="numbering" w:customStyle="1" w:styleId="WWNum41">
    <w:name w:val="WWNum41"/>
    <w:basedOn w:val="a3"/>
    <w:pPr>
      <w:numPr>
        <w:numId w:val="66"/>
      </w:numPr>
    </w:pPr>
  </w:style>
  <w:style w:type="numbering" w:customStyle="1" w:styleId="WWNum42">
    <w:name w:val="WWNum42"/>
    <w:basedOn w:val="a3"/>
    <w:pPr>
      <w:numPr>
        <w:numId w:val="67"/>
      </w:numPr>
    </w:pPr>
  </w:style>
  <w:style w:type="numbering" w:customStyle="1" w:styleId="WWNum43">
    <w:name w:val="WWNum43"/>
    <w:basedOn w:val="a3"/>
    <w:pPr>
      <w:numPr>
        <w:numId w:val="68"/>
      </w:numPr>
    </w:pPr>
  </w:style>
  <w:style w:type="numbering" w:customStyle="1" w:styleId="WWNum44">
    <w:name w:val="WWNum44"/>
    <w:basedOn w:val="a3"/>
    <w:pPr>
      <w:numPr>
        <w:numId w:val="69"/>
      </w:numPr>
    </w:pPr>
  </w:style>
  <w:style w:type="numbering" w:customStyle="1" w:styleId="WWNum45">
    <w:name w:val="WWNum45"/>
    <w:basedOn w:val="a3"/>
    <w:pPr>
      <w:numPr>
        <w:numId w:val="70"/>
      </w:numPr>
    </w:pPr>
  </w:style>
  <w:style w:type="numbering" w:customStyle="1" w:styleId="WWNum46">
    <w:name w:val="WWNum46"/>
    <w:basedOn w:val="a3"/>
    <w:pPr>
      <w:numPr>
        <w:numId w:val="71"/>
      </w:numPr>
    </w:pPr>
  </w:style>
  <w:style w:type="numbering" w:customStyle="1" w:styleId="WWNum47">
    <w:name w:val="WWNum47"/>
    <w:basedOn w:val="a3"/>
    <w:pPr>
      <w:numPr>
        <w:numId w:val="72"/>
      </w:numPr>
    </w:pPr>
  </w:style>
  <w:style w:type="numbering" w:customStyle="1" w:styleId="WWNum48">
    <w:name w:val="WWNum48"/>
    <w:basedOn w:val="a3"/>
    <w:pPr>
      <w:numPr>
        <w:numId w:val="73"/>
      </w:numPr>
    </w:pPr>
  </w:style>
  <w:style w:type="numbering" w:customStyle="1" w:styleId="WWNum49">
    <w:name w:val="WWNum49"/>
    <w:basedOn w:val="a3"/>
    <w:pPr>
      <w:numPr>
        <w:numId w:val="74"/>
      </w:numPr>
    </w:pPr>
  </w:style>
  <w:style w:type="numbering" w:customStyle="1" w:styleId="WWNum50">
    <w:name w:val="WWNum50"/>
    <w:basedOn w:val="a3"/>
    <w:pPr>
      <w:numPr>
        <w:numId w:val="75"/>
      </w:numPr>
    </w:pPr>
  </w:style>
  <w:style w:type="numbering" w:customStyle="1" w:styleId="WWNum51">
    <w:name w:val="WWNum51"/>
    <w:basedOn w:val="a3"/>
    <w:pPr>
      <w:numPr>
        <w:numId w:val="76"/>
      </w:numPr>
    </w:pPr>
  </w:style>
  <w:style w:type="numbering" w:customStyle="1" w:styleId="WWNum52">
    <w:name w:val="WWNum52"/>
    <w:basedOn w:val="a3"/>
    <w:pPr>
      <w:numPr>
        <w:numId w:val="77"/>
      </w:numPr>
    </w:pPr>
  </w:style>
  <w:style w:type="character" w:customStyle="1" w:styleId="113">
    <w:name w:val="Заголовок 1 Знак1"/>
    <w:aliases w:val="Гоник_Заголовок 1 Знак1,перед заголовком 2 Знак1"/>
    <w:basedOn w:val="a1"/>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1"/>
    <w:semiHidden/>
    <w:rPr>
      <w:rFonts w:ascii="Cambria" w:eastAsia="Times New Roman" w:hAnsi="Cambria" w:cs="Times New Roman"/>
      <w:b/>
      <w:bCs/>
      <w:kern w:val="3"/>
      <w:sz w:val="26"/>
      <w:szCs w:val="26"/>
    </w:rPr>
  </w:style>
  <w:style w:type="character" w:customStyle="1" w:styleId="411">
    <w:name w:val="Заголовок 4 Знак1"/>
    <w:aliases w:val="H4 Знак1"/>
    <w:basedOn w:val="a1"/>
    <w:semiHidden/>
    <w:rPr>
      <w:rFonts w:ascii="Calibri" w:eastAsia="Times New Roman" w:hAnsi="Calibri" w:cs="Times New Roman"/>
      <w:b/>
      <w:bCs/>
      <w:kern w:val="3"/>
      <w:sz w:val="28"/>
      <w:szCs w:val="28"/>
    </w:rPr>
  </w:style>
  <w:style w:type="character" w:customStyle="1" w:styleId="52">
    <w:name w:val="Заголовок №5_"/>
    <w:link w:val="53"/>
    <w:rPr>
      <w:sz w:val="26"/>
      <w:szCs w:val="26"/>
      <w:shd w:val="clear" w:color="auto" w:fill="FFFFFF"/>
    </w:rPr>
  </w:style>
  <w:style w:type="paragraph" w:customStyle="1" w:styleId="53">
    <w:name w:val="Заголовок №5"/>
    <w:basedOn w:val="a0"/>
    <w:link w:val="52"/>
    <w:pPr>
      <w:shd w:val="clear" w:color="auto" w:fill="FFFFFF"/>
      <w:suppressAutoHyphens w:val="0"/>
      <w:spacing w:before="300" w:line="322" w:lineRule="exact"/>
      <w:outlineLvl w:val="4"/>
    </w:pPr>
    <w:rPr>
      <w:sz w:val="26"/>
      <w:szCs w:val="26"/>
      <w:lang w:eastAsia="ru-RU"/>
    </w:rPr>
  </w:style>
  <w:style w:type="paragraph" w:customStyle="1" w:styleId="affff1">
    <w:name w:val="Знак Знак Знак"/>
    <w:basedOn w:val="a0"/>
    <w:pPr>
      <w:suppressAutoHyphens w:val="0"/>
    </w:pPr>
    <w:rPr>
      <w:rFonts w:ascii="Verdana" w:eastAsiaTheme="minorEastAsia" w:hAnsi="Verdana"/>
      <w:sz w:val="20"/>
      <w:szCs w:val="20"/>
      <w:lang w:val="en-US" w:eastAsia="en-US"/>
    </w:rPr>
  </w:style>
  <w:style w:type="paragraph" w:customStyle="1" w:styleId="xl79">
    <w:name w:val="xl7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eastAsiaTheme="minorEastAsia"/>
      <w:b/>
      <w:bCs/>
      <w:i/>
      <w:iCs/>
      <w:sz w:val="12"/>
      <w:szCs w:val="12"/>
      <w:lang w:eastAsia="ru-RU"/>
    </w:rPr>
  </w:style>
  <w:style w:type="paragraph" w:customStyle="1" w:styleId="xl80">
    <w:name w:val="xl80"/>
    <w:basedOn w:val="a0"/>
    <w:pPr>
      <w:pBdr>
        <w:top w:val="single" w:sz="8" w:space="0" w:color="auto"/>
        <w:left w:val="single" w:sz="8"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81">
    <w:name w:val="xl81"/>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82">
    <w:name w:val="xl82"/>
    <w:basedOn w:val="a0"/>
    <w:pPr>
      <w:pBdr>
        <w:top w:val="single" w:sz="8"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83">
    <w:name w:val="xl83"/>
    <w:basedOn w:val="a0"/>
    <w:pPr>
      <w:pBdr>
        <w:top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84">
    <w:name w:val="xl84"/>
    <w:basedOn w:val="a0"/>
    <w:pPr>
      <w:pBdr>
        <w:left w:val="single" w:sz="8" w:space="0" w:color="auto"/>
        <w:right w:val="single" w:sz="8" w:space="0" w:color="auto"/>
      </w:pBdr>
      <w:suppressAutoHyphens w:val="0"/>
      <w:spacing w:before="100" w:beforeAutospacing="1" w:after="100" w:afterAutospacing="1"/>
      <w:jc w:val="center"/>
    </w:pPr>
    <w:rPr>
      <w:rFonts w:eastAsiaTheme="minorEastAsia"/>
      <w:sz w:val="12"/>
      <w:szCs w:val="12"/>
      <w:lang w:eastAsia="ru-RU"/>
    </w:rPr>
  </w:style>
  <w:style w:type="paragraph" w:customStyle="1" w:styleId="xl85">
    <w:name w:val="xl85"/>
    <w:basedOn w:val="a0"/>
    <w:pPr>
      <w:pBdr>
        <w:left w:val="single" w:sz="8"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86">
    <w:name w:val="xl86"/>
    <w:basedOn w:val="a0"/>
    <w:pPr>
      <w:pBdr>
        <w:lef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87">
    <w:name w:val="xl87"/>
    <w:basedOn w:val="a0"/>
    <w:pPr>
      <w:pBdr>
        <w:left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88">
    <w:name w:val="xl88"/>
    <w:basedOn w:val="a0"/>
    <w:pPr>
      <w:suppressAutoHyphens w:val="0"/>
      <w:spacing w:before="100" w:beforeAutospacing="1" w:after="100" w:afterAutospacing="1"/>
    </w:pPr>
    <w:rPr>
      <w:rFonts w:eastAsiaTheme="minorEastAsia"/>
      <w:sz w:val="12"/>
      <w:szCs w:val="12"/>
      <w:lang w:eastAsia="ru-RU"/>
    </w:rPr>
  </w:style>
  <w:style w:type="paragraph" w:customStyle="1" w:styleId="xl89">
    <w:name w:val="xl89"/>
    <w:basedOn w:val="a0"/>
    <w:pPr>
      <w:pBdr>
        <w:right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90">
    <w:name w:val="xl90"/>
    <w:basedOn w:val="a0"/>
    <w:pPr>
      <w:pBdr>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91">
    <w:name w:val="xl91"/>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92">
    <w:name w:val="xl92"/>
    <w:basedOn w:val="a0"/>
    <w:pPr>
      <w:pBdr>
        <w:top w:val="single" w:sz="8" w:space="0" w:color="auto"/>
        <w:left w:val="single" w:sz="8"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93">
    <w:name w:val="xl93"/>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94">
    <w:name w:val="xl94"/>
    <w:basedOn w:val="a0"/>
    <w:pPr>
      <w:pBdr>
        <w:top w:val="single" w:sz="8"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95">
    <w:name w:val="xl95"/>
    <w:basedOn w:val="a0"/>
    <w:pPr>
      <w:pBdr>
        <w:top w:val="single" w:sz="8" w:space="0" w:color="auto"/>
        <w:bottom w:val="single" w:sz="8" w:space="0" w:color="auto"/>
        <w:right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96">
    <w:name w:val="xl96"/>
    <w:basedOn w:val="a0"/>
    <w:pPr>
      <w:pBdr>
        <w:top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97">
    <w:name w:val="xl97"/>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eastAsiaTheme="minorEastAsia"/>
      <w:sz w:val="12"/>
      <w:szCs w:val="12"/>
      <w:lang w:eastAsia="ru-RU"/>
    </w:rPr>
  </w:style>
  <w:style w:type="paragraph" w:customStyle="1" w:styleId="xl98">
    <w:name w:val="xl9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eastAsiaTheme="minorEastAsia"/>
      <w:sz w:val="12"/>
      <w:szCs w:val="12"/>
      <w:lang w:eastAsia="ru-RU"/>
    </w:rPr>
  </w:style>
  <w:style w:type="paragraph" w:customStyle="1" w:styleId="xl99">
    <w:name w:val="xl9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eastAsiaTheme="minorEastAsia"/>
      <w:b/>
      <w:bCs/>
      <w:i/>
      <w:iCs/>
      <w:sz w:val="12"/>
      <w:szCs w:val="12"/>
      <w:lang w:eastAsia="ru-RU"/>
    </w:rPr>
  </w:style>
  <w:style w:type="paragraph" w:customStyle="1" w:styleId="xl100">
    <w:name w:val="xl100"/>
    <w:basedOn w:val="a0"/>
    <w:pPr>
      <w:pBdr>
        <w:left w:val="single" w:sz="8" w:space="0" w:color="auto"/>
        <w:bottom w:val="single" w:sz="4" w:space="0" w:color="auto"/>
        <w:right w:val="single" w:sz="8" w:space="0" w:color="auto"/>
      </w:pBdr>
      <w:suppressAutoHyphens w:val="0"/>
      <w:spacing w:before="100" w:beforeAutospacing="1" w:after="100" w:afterAutospacing="1"/>
      <w:jc w:val="center"/>
    </w:pPr>
    <w:rPr>
      <w:rFonts w:eastAsiaTheme="minorEastAsia"/>
      <w:sz w:val="12"/>
      <w:szCs w:val="12"/>
      <w:lang w:eastAsia="ru-RU"/>
    </w:rPr>
  </w:style>
  <w:style w:type="paragraph" w:customStyle="1" w:styleId="xl101">
    <w:name w:val="xl10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02">
    <w:name w:val="xl102"/>
    <w:basedOn w:val="a0"/>
    <w:pPr>
      <w:pBdr>
        <w:left w:val="single" w:sz="8" w:space="0" w:color="auto"/>
        <w:bottom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03">
    <w:name w:val="xl103"/>
    <w:basedOn w:val="a0"/>
    <w:pPr>
      <w:pBdr>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04">
    <w:name w:val="xl104"/>
    <w:basedOn w:val="a0"/>
    <w:pPr>
      <w:pBdr>
        <w:bottom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05">
    <w:name w:val="xl105"/>
    <w:basedOn w:val="a0"/>
    <w:pPr>
      <w:pBdr>
        <w:bottom w:val="single" w:sz="4" w:space="0" w:color="auto"/>
        <w:right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06">
    <w:name w:val="xl106"/>
    <w:basedOn w:val="a0"/>
    <w:pPr>
      <w:pBdr>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07">
    <w:name w:val="xl10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eastAsiaTheme="minorEastAsia"/>
      <w:sz w:val="12"/>
      <w:szCs w:val="12"/>
      <w:lang w:eastAsia="ru-RU"/>
    </w:rPr>
  </w:style>
  <w:style w:type="paragraph" w:customStyle="1" w:styleId="xl108">
    <w:name w:val="xl108"/>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09">
    <w:name w:val="xl109"/>
    <w:basedOn w:val="a0"/>
    <w:pPr>
      <w:pBdr>
        <w:top w:val="single" w:sz="4" w:space="0" w:color="auto"/>
        <w:left w:val="single" w:sz="8" w:space="0" w:color="auto"/>
        <w:bottom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10">
    <w:name w:val="xl11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11">
    <w:name w:val="xl111"/>
    <w:basedOn w:val="a0"/>
    <w:pPr>
      <w:pBdr>
        <w:top w:val="single" w:sz="4" w:space="0" w:color="auto"/>
        <w:bottom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12">
    <w:name w:val="xl112"/>
    <w:basedOn w:val="a0"/>
    <w:pPr>
      <w:pBdr>
        <w:top w:val="single" w:sz="4" w:space="0" w:color="auto"/>
        <w:bottom w:val="single" w:sz="4" w:space="0" w:color="auto"/>
        <w:right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13">
    <w:name w:val="xl113"/>
    <w:basedOn w:val="a0"/>
    <w:pPr>
      <w:pBdr>
        <w:top w:val="single" w:sz="4"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14">
    <w:name w:val="xl11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15">
    <w:name w:val="xl115"/>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16">
    <w:name w:val="xl116"/>
    <w:basedOn w:val="a0"/>
    <w:pPr>
      <w:pBdr>
        <w:left w:val="single" w:sz="8" w:space="0" w:color="auto"/>
        <w:bottom w:val="single" w:sz="4" w:space="0" w:color="auto"/>
      </w:pBdr>
      <w:suppressAutoHyphens w:val="0"/>
      <w:spacing w:before="100" w:beforeAutospacing="1" w:after="100" w:afterAutospacing="1"/>
      <w:jc w:val="center"/>
    </w:pPr>
    <w:rPr>
      <w:rFonts w:eastAsiaTheme="minorEastAsia"/>
      <w:sz w:val="12"/>
      <w:szCs w:val="12"/>
      <w:lang w:eastAsia="ru-RU"/>
    </w:rPr>
  </w:style>
  <w:style w:type="paragraph" w:customStyle="1" w:styleId="xl117">
    <w:name w:val="xl117"/>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18">
    <w:name w:val="xl118"/>
    <w:basedOn w:val="a0"/>
    <w:pPr>
      <w:pBdr>
        <w:top w:val="single" w:sz="4" w:space="0" w:color="auto"/>
        <w:left w:val="single" w:sz="8" w:space="0" w:color="auto"/>
        <w:bottom w:val="single" w:sz="4" w:space="0" w:color="auto"/>
      </w:pBdr>
      <w:suppressAutoHyphens w:val="0"/>
      <w:spacing w:before="100" w:beforeAutospacing="1" w:after="100" w:afterAutospacing="1"/>
      <w:jc w:val="center"/>
    </w:pPr>
    <w:rPr>
      <w:rFonts w:eastAsiaTheme="minorEastAsia"/>
      <w:sz w:val="12"/>
      <w:szCs w:val="12"/>
      <w:lang w:eastAsia="ru-RU"/>
    </w:rPr>
  </w:style>
  <w:style w:type="paragraph" w:customStyle="1" w:styleId="xl119">
    <w:name w:val="xl119"/>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20">
    <w:name w:val="xl120"/>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21">
    <w:name w:val="xl121"/>
    <w:basedOn w:val="a0"/>
    <w:pPr>
      <w:pBdr>
        <w:top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22">
    <w:name w:val="xl122"/>
    <w:basedOn w:val="a0"/>
    <w:pPr>
      <w:pBdr>
        <w:top w:val="single" w:sz="4" w:space="0" w:color="auto"/>
        <w:left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23">
    <w:name w:val="xl123"/>
    <w:basedOn w:val="a0"/>
    <w:pPr>
      <w:pBdr>
        <w:top w:val="single" w:sz="4" w:space="0" w:color="auto"/>
        <w:right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24">
    <w:name w:val="xl124"/>
    <w:basedOn w:val="a0"/>
    <w:pPr>
      <w:pBdr>
        <w:top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25">
    <w:name w:val="xl125"/>
    <w:basedOn w:val="a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26">
    <w:name w:val="xl12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27">
    <w:name w:val="xl127"/>
    <w:basedOn w:val="a0"/>
    <w:pPr>
      <w:pBdr>
        <w:left w:val="single" w:sz="8"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28">
    <w:name w:val="xl128"/>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29">
    <w:name w:val="xl129"/>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30">
    <w:name w:val="xl13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31">
    <w:name w:val="xl13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32">
    <w:name w:val="xl13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33">
    <w:name w:val="xl13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34">
    <w:name w:val="xl13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35">
    <w:name w:val="xl13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36">
    <w:name w:val="xl136"/>
    <w:basedOn w:val="a0"/>
    <w:pPr>
      <w:pBdr>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37">
    <w:name w:val="xl137"/>
    <w:basedOn w:val="a0"/>
    <w:pPr>
      <w:pBdr>
        <w:top w:val="single" w:sz="4" w:space="0" w:color="auto"/>
        <w:left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38">
    <w:name w:val="xl138"/>
    <w:basedOn w:val="a0"/>
    <w:pPr>
      <w:pBdr>
        <w:top w:val="single" w:sz="4" w:space="0" w:color="auto"/>
        <w:lef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39">
    <w:name w:val="xl139"/>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40">
    <w:name w:val="xl14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41">
    <w:name w:val="xl141"/>
    <w:basedOn w:val="a0"/>
    <w:pPr>
      <w:pBdr>
        <w:top w:val="single" w:sz="4" w:space="0" w:color="auto"/>
        <w:left w:val="single" w:sz="8" w:space="0" w:color="auto"/>
        <w:right w:val="single" w:sz="8" w:space="0" w:color="auto"/>
      </w:pBdr>
      <w:suppressAutoHyphens w:val="0"/>
      <w:spacing w:before="100" w:beforeAutospacing="1" w:after="100" w:afterAutospacing="1"/>
      <w:jc w:val="center"/>
    </w:pPr>
    <w:rPr>
      <w:rFonts w:eastAsiaTheme="minorEastAsia"/>
      <w:sz w:val="12"/>
      <w:szCs w:val="12"/>
      <w:lang w:eastAsia="ru-RU"/>
    </w:rPr>
  </w:style>
  <w:style w:type="paragraph" w:customStyle="1" w:styleId="xl142">
    <w:name w:val="xl142"/>
    <w:basedOn w:val="a0"/>
    <w:pPr>
      <w:pBdr>
        <w:top w:val="single" w:sz="4" w:space="0" w:color="auto"/>
        <w:left w:val="single" w:sz="8"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43">
    <w:name w:val="xl143"/>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heme="minorEastAsia"/>
      <w:sz w:val="12"/>
      <w:szCs w:val="12"/>
      <w:lang w:eastAsia="ru-RU"/>
    </w:rPr>
  </w:style>
  <w:style w:type="paragraph" w:customStyle="1" w:styleId="xl144">
    <w:name w:val="xl14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heme="minorEastAsia"/>
      <w:sz w:val="12"/>
      <w:szCs w:val="12"/>
      <w:lang w:eastAsia="ru-RU"/>
    </w:rPr>
  </w:style>
  <w:style w:type="paragraph" w:customStyle="1" w:styleId="xl145">
    <w:name w:val="xl145"/>
    <w:basedOn w:val="a0"/>
    <w:pPr>
      <w:pBdr>
        <w:top w:val="single" w:sz="4" w:space="0" w:color="auto"/>
        <w:left w:val="single" w:sz="8" w:space="0" w:color="auto"/>
        <w:right w:val="single" w:sz="8" w:space="0" w:color="auto"/>
      </w:pBdr>
      <w:suppressAutoHyphens w:val="0"/>
      <w:spacing w:before="100" w:beforeAutospacing="1" w:after="100" w:afterAutospacing="1"/>
      <w:textAlignment w:val="center"/>
    </w:pPr>
    <w:rPr>
      <w:rFonts w:eastAsiaTheme="minorEastAsia"/>
      <w:sz w:val="12"/>
      <w:szCs w:val="12"/>
      <w:lang w:eastAsia="ru-RU"/>
    </w:rPr>
  </w:style>
  <w:style w:type="paragraph" w:customStyle="1" w:styleId="xl146">
    <w:name w:val="xl14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heme="minorEastAsia"/>
      <w:sz w:val="12"/>
      <w:szCs w:val="12"/>
      <w:lang w:eastAsia="ru-RU"/>
    </w:rPr>
  </w:style>
  <w:style w:type="paragraph" w:customStyle="1" w:styleId="xl147">
    <w:name w:val="xl14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48">
    <w:name w:val="xl148"/>
    <w:basedOn w:val="a0"/>
    <w:pPr>
      <w:pBdr>
        <w:top w:val="single" w:sz="4" w:space="0" w:color="auto"/>
        <w:left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49">
    <w:name w:val="xl149"/>
    <w:basedOn w:val="a0"/>
    <w:pPr>
      <w:pBdr>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50">
    <w:name w:val="xl150"/>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heme="minorEastAsia"/>
      <w:sz w:val="12"/>
      <w:szCs w:val="12"/>
      <w:lang w:eastAsia="ru-RU"/>
    </w:rPr>
  </w:style>
  <w:style w:type="paragraph" w:customStyle="1" w:styleId="xl151">
    <w:name w:val="xl15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heme="minorEastAsia"/>
      <w:sz w:val="12"/>
      <w:szCs w:val="12"/>
      <w:lang w:eastAsia="ru-RU"/>
    </w:rPr>
  </w:style>
  <w:style w:type="paragraph" w:customStyle="1" w:styleId="xl152">
    <w:name w:val="xl15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eastAsiaTheme="minorEastAsia"/>
      <w:sz w:val="12"/>
      <w:szCs w:val="12"/>
      <w:lang w:eastAsia="ru-RU"/>
    </w:rPr>
  </w:style>
  <w:style w:type="paragraph" w:customStyle="1" w:styleId="xl153">
    <w:name w:val="xl153"/>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54">
    <w:name w:val="xl154"/>
    <w:basedOn w:val="a0"/>
    <w:pPr>
      <w:pBdr>
        <w:top w:val="single" w:sz="8" w:space="0" w:color="auto"/>
        <w:left w:val="single" w:sz="8" w:space="0" w:color="auto"/>
        <w:bottom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55">
    <w:name w:val="xl155"/>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56">
    <w:name w:val="xl156"/>
    <w:basedOn w:val="a0"/>
    <w:pPr>
      <w:pBdr>
        <w:top w:val="single" w:sz="8" w:space="0" w:color="auto"/>
        <w:bottom w:val="single" w:sz="4" w:space="0" w:color="auto"/>
      </w:pBdr>
      <w:suppressAutoHyphens w:val="0"/>
      <w:spacing w:before="100" w:beforeAutospacing="1" w:after="100" w:afterAutospacing="1"/>
    </w:pPr>
    <w:rPr>
      <w:rFonts w:eastAsiaTheme="minorEastAsia"/>
      <w:sz w:val="12"/>
      <w:szCs w:val="12"/>
      <w:lang w:eastAsia="ru-RU"/>
    </w:rPr>
  </w:style>
  <w:style w:type="paragraph" w:customStyle="1" w:styleId="xl157">
    <w:name w:val="xl157"/>
    <w:basedOn w:val="a0"/>
    <w:pPr>
      <w:pBdr>
        <w:top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58">
    <w:name w:val="xl15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rFonts w:eastAsiaTheme="minorEastAsia"/>
      <w:b/>
      <w:bCs/>
      <w:sz w:val="12"/>
      <w:szCs w:val="12"/>
      <w:lang w:eastAsia="ru-RU"/>
    </w:rPr>
  </w:style>
  <w:style w:type="paragraph" w:customStyle="1" w:styleId="xl159">
    <w:name w:val="xl159"/>
    <w:basedOn w:val="a0"/>
    <w:pPr>
      <w:pBdr>
        <w:left w:val="single" w:sz="8" w:space="0" w:color="auto"/>
        <w:bottom w:val="single" w:sz="4"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60">
    <w:name w:val="xl160"/>
    <w:basedOn w:val="a0"/>
    <w:pPr>
      <w:pBdr>
        <w:bottom w:val="single" w:sz="4"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61">
    <w:name w:val="xl16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62">
    <w:name w:val="xl162"/>
    <w:basedOn w:val="a0"/>
    <w:pPr>
      <w:pBdr>
        <w:top w:val="single" w:sz="4" w:space="0" w:color="auto"/>
        <w:bottom w:val="single" w:sz="4"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63">
    <w:name w:val="xl16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64">
    <w:name w:val="xl164"/>
    <w:basedOn w:val="a0"/>
    <w:pPr>
      <w:pBdr>
        <w:top w:val="single" w:sz="4" w:space="0" w:color="auto"/>
        <w:bottom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65">
    <w:name w:val="xl16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66">
    <w:name w:val="xl166"/>
    <w:basedOn w:val="a0"/>
    <w:pPr>
      <w:pBdr>
        <w:top w:val="single" w:sz="4"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67">
    <w:name w:val="xl167"/>
    <w:basedOn w:val="a0"/>
    <w:pPr>
      <w:pBdr>
        <w:top w:val="single" w:sz="4"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68">
    <w:name w:val="xl168"/>
    <w:basedOn w:val="a0"/>
    <w:pPr>
      <w:pBdr>
        <w:top w:val="single" w:sz="8" w:space="0" w:color="auto"/>
        <w:bottom w:val="single" w:sz="8" w:space="0" w:color="auto"/>
      </w:pBdr>
      <w:suppressAutoHyphens w:val="0"/>
      <w:spacing w:before="100" w:beforeAutospacing="1" w:after="100" w:afterAutospacing="1"/>
      <w:jc w:val="center"/>
    </w:pPr>
    <w:rPr>
      <w:rFonts w:eastAsiaTheme="minorEastAsia"/>
      <w:b/>
      <w:bCs/>
      <w:i/>
      <w:iCs/>
      <w:sz w:val="12"/>
      <w:szCs w:val="12"/>
      <w:lang w:eastAsia="ru-RU"/>
    </w:rPr>
  </w:style>
  <w:style w:type="paragraph" w:customStyle="1" w:styleId="xl169">
    <w:name w:val="xl169"/>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rFonts w:eastAsiaTheme="minorEastAsia"/>
      <w:b/>
      <w:bCs/>
      <w:i/>
      <w:iCs/>
      <w:sz w:val="12"/>
      <w:szCs w:val="12"/>
      <w:lang w:eastAsia="ru-RU"/>
    </w:rPr>
  </w:style>
  <w:style w:type="paragraph" w:customStyle="1" w:styleId="xl170">
    <w:name w:val="xl170"/>
    <w:basedOn w:val="a0"/>
    <w:pPr>
      <w:pBdr>
        <w:top w:val="single" w:sz="8" w:space="0" w:color="auto"/>
        <w:bottom w:val="single" w:sz="8" w:space="0" w:color="auto"/>
      </w:pBdr>
      <w:suppressAutoHyphens w:val="0"/>
      <w:spacing w:before="100" w:beforeAutospacing="1" w:after="100" w:afterAutospacing="1"/>
      <w:jc w:val="center"/>
      <w:textAlignment w:val="top"/>
    </w:pPr>
    <w:rPr>
      <w:rFonts w:eastAsiaTheme="minorEastAsia"/>
      <w:b/>
      <w:bCs/>
      <w:i/>
      <w:iCs/>
      <w:sz w:val="12"/>
      <w:szCs w:val="12"/>
      <w:lang w:eastAsia="ru-RU"/>
    </w:rPr>
  </w:style>
  <w:style w:type="paragraph" w:customStyle="1" w:styleId="xl171">
    <w:name w:val="xl171"/>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eastAsiaTheme="minorEastAsia"/>
      <w:b/>
      <w:bCs/>
      <w:i/>
      <w:iCs/>
      <w:sz w:val="12"/>
      <w:szCs w:val="12"/>
      <w:lang w:eastAsia="ru-RU"/>
    </w:rPr>
  </w:style>
  <w:style w:type="paragraph" w:customStyle="1" w:styleId="xl172">
    <w:name w:val="xl172"/>
    <w:basedOn w:val="a0"/>
    <w:pPr>
      <w:pBdr>
        <w:top w:val="single" w:sz="8" w:space="0" w:color="auto"/>
        <w:bottom w:val="single" w:sz="8" w:space="0" w:color="auto"/>
      </w:pBdr>
      <w:suppressAutoHyphens w:val="0"/>
      <w:spacing w:before="100" w:beforeAutospacing="1" w:after="100" w:afterAutospacing="1"/>
      <w:jc w:val="center"/>
      <w:textAlignment w:val="center"/>
    </w:pPr>
    <w:rPr>
      <w:rFonts w:eastAsiaTheme="minorEastAsia"/>
      <w:b/>
      <w:bCs/>
      <w:i/>
      <w:iCs/>
      <w:sz w:val="12"/>
      <w:szCs w:val="12"/>
      <w:lang w:eastAsia="ru-RU"/>
    </w:rPr>
  </w:style>
  <w:style w:type="paragraph" w:customStyle="1" w:styleId="xl173">
    <w:name w:val="xl173"/>
    <w:basedOn w:val="a0"/>
    <w:pPr>
      <w:pBdr>
        <w:top w:val="single" w:sz="8" w:space="0" w:color="auto"/>
        <w:bottom w:val="single" w:sz="8" w:space="0" w:color="auto"/>
      </w:pBdr>
      <w:suppressAutoHyphens w:val="0"/>
      <w:spacing w:before="100" w:beforeAutospacing="1" w:after="100" w:afterAutospacing="1"/>
      <w:jc w:val="center"/>
      <w:textAlignment w:val="center"/>
    </w:pPr>
    <w:rPr>
      <w:rFonts w:eastAsiaTheme="minorEastAsia"/>
      <w:b/>
      <w:bCs/>
      <w:i/>
      <w:iCs/>
      <w:sz w:val="12"/>
      <w:szCs w:val="12"/>
      <w:lang w:eastAsia="ru-RU"/>
    </w:rPr>
  </w:style>
  <w:style w:type="paragraph" w:customStyle="1" w:styleId="xl174">
    <w:name w:val="xl174"/>
    <w:basedOn w:val="a0"/>
    <w:pPr>
      <w:pBdr>
        <w:top w:val="single" w:sz="8" w:space="0" w:color="auto"/>
        <w:bottom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175">
    <w:name w:val="xl175"/>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eastAsiaTheme="minorEastAsia" w:hAnsi="Arial"/>
      <w:sz w:val="12"/>
      <w:szCs w:val="12"/>
      <w:lang w:eastAsia="ru-RU"/>
    </w:rPr>
  </w:style>
  <w:style w:type="paragraph" w:customStyle="1" w:styleId="xl176">
    <w:name w:val="xl176"/>
    <w:basedOn w:val="a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heme="minorEastAsia" w:hAnsi="Arial"/>
      <w:sz w:val="12"/>
      <w:szCs w:val="12"/>
      <w:lang w:eastAsia="ru-RU"/>
    </w:rPr>
  </w:style>
  <w:style w:type="paragraph" w:customStyle="1" w:styleId="xl177">
    <w:name w:val="xl177"/>
    <w:basedOn w:val="a0"/>
    <w:pPr>
      <w:pBdr>
        <w:top w:val="single" w:sz="8" w:space="0" w:color="auto"/>
        <w:bottom w:val="single" w:sz="8" w:space="0" w:color="auto"/>
      </w:pBdr>
      <w:suppressAutoHyphens w:val="0"/>
      <w:spacing w:before="100" w:beforeAutospacing="1" w:after="100" w:afterAutospacing="1"/>
      <w:textAlignment w:val="center"/>
    </w:pPr>
    <w:rPr>
      <w:rFonts w:ascii="Arial" w:eastAsiaTheme="minorEastAsia" w:hAnsi="Arial"/>
      <w:sz w:val="12"/>
      <w:szCs w:val="12"/>
      <w:lang w:eastAsia="ru-RU"/>
    </w:rPr>
  </w:style>
  <w:style w:type="paragraph" w:customStyle="1" w:styleId="xl178">
    <w:name w:val="xl178"/>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79">
    <w:name w:val="xl179"/>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heme="minorEastAsia" w:hAnsi="Arial"/>
      <w:sz w:val="12"/>
      <w:szCs w:val="12"/>
      <w:lang w:eastAsia="ru-RU"/>
    </w:rPr>
  </w:style>
  <w:style w:type="paragraph" w:customStyle="1" w:styleId="xl180">
    <w:name w:val="xl180"/>
    <w:basedOn w:val="a0"/>
    <w:pP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1">
    <w:name w:val="xl181"/>
    <w:basedOn w:val="a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heme="minorEastAsia" w:hAnsi="Arial"/>
      <w:sz w:val="12"/>
      <w:szCs w:val="12"/>
      <w:lang w:eastAsia="ru-RU"/>
    </w:rPr>
  </w:style>
  <w:style w:type="paragraph" w:customStyle="1" w:styleId="xl182">
    <w:name w:val="xl182"/>
    <w:basedOn w:val="a0"/>
    <w:pPr>
      <w:pBdr>
        <w:bottom w:val="single" w:sz="8" w:space="0" w:color="auto"/>
        <w:right w:val="single" w:sz="8" w:space="0" w:color="auto"/>
      </w:pBdr>
      <w:suppressAutoHyphens w:val="0"/>
      <w:spacing w:before="100" w:beforeAutospacing="1" w:after="100" w:afterAutospacing="1"/>
      <w:textAlignment w:val="center"/>
    </w:pPr>
    <w:rPr>
      <w:rFonts w:ascii="Arial" w:eastAsiaTheme="minorEastAsia" w:hAnsi="Arial"/>
      <w:sz w:val="12"/>
      <w:szCs w:val="12"/>
      <w:lang w:eastAsia="ru-RU"/>
    </w:rPr>
  </w:style>
  <w:style w:type="paragraph" w:customStyle="1" w:styleId="xl183">
    <w:name w:val="xl18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4">
    <w:name w:val="xl184"/>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5">
    <w:name w:val="xl185"/>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6">
    <w:name w:val="xl186"/>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7">
    <w:name w:val="xl187"/>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8">
    <w:name w:val="xl188"/>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9">
    <w:name w:val="xl189"/>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eastAsiaTheme="minorEastAsia"/>
      <w:b/>
      <w:bCs/>
      <w:i/>
      <w:iCs/>
      <w:sz w:val="12"/>
      <w:szCs w:val="12"/>
      <w:lang w:eastAsia="ru-RU"/>
    </w:rPr>
  </w:style>
  <w:style w:type="paragraph" w:customStyle="1" w:styleId="xl190">
    <w:name w:val="xl190"/>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rFonts w:eastAsiaTheme="minorEastAsia"/>
      <w:b/>
      <w:bCs/>
      <w:i/>
      <w:iCs/>
      <w:sz w:val="12"/>
      <w:szCs w:val="12"/>
      <w:lang w:eastAsia="ru-RU"/>
    </w:rPr>
  </w:style>
  <w:style w:type="paragraph" w:customStyle="1" w:styleId="xl191">
    <w:name w:val="xl191"/>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eastAsiaTheme="minorEastAsia"/>
      <w:b/>
      <w:bCs/>
      <w:i/>
      <w:iCs/>
      <w:sz w:val="12"/>
      <w:szCs w:val="12"/>
      <w:lang w:eastAsia="ru-RU"/>
    </w:rPr>
  </w:style>
  <w:style w:type="paragraph" w:customStyle="1" w:styleId="xl192">
    <w:name w:val="xl192"/>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193">
    <w:name w:val="xl193"/>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rFonts w:eastAsiaTheme="minorEastAsia"/>
      <w:b/>
      <w:bCs/>
      <w:sz w:val="12"/>
      <w:szCs w:val="12"/>
      <w:lang w:eastAsia="ru-RU"/>
    </w:rPr>
  </w:style>
  <w:style w:type="paragraph" w:customStyle="1" w:styleId="xl194">
    <w:name w:val="xl194"/>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eastAsiaTheme="minorEastAsia"/>
      <w:b/>
      <w:bCs/>
      <w:sz w:val="12"/>
      <w:szCs w:val="12"/>
      <w:lang w:eastAsia="ru-RU"/>
    </w:rPr>
  </w:style>
  <w:style w:type="paragraph" w:customStyle="1" w:styleId="xl195">
    <w:name w:val="xl195"/>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196">
    <w:name w:val="xl196"/>
    <w:basedOn w:val="a0"/>
    <w:pPr>
      <w:pBdr>
        <w:bottom w:val="single" w:sz="8" w:space="0" w:color="auto"/>
        <w:right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197">
    <w:name w:val="xl197"/>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rFonts w:eastAsiaTheme="minorEastAsia"/>
      <w:b/>
      <w:bCs/>
      <w:i/>
      <w:iCs/>
      <w:sz w:val="12"/>
      <w:szCs w:val="12"/>
      <w:lang w:eastAsia="ru-RU"/>
    </w:rPr>
  </w:style>
  <w:style w:type="paragraph" w:customStyle="1" w:styleId="xl198">
    <w:name w:val="xl198"/>
    <w:basedOn w:val="a0"/>
    <w:pPr>
      <w:pBdr>
        <w:top w:val="single" w:sz="8" w:space="0" w:color="auto"/>
        <w:left w:val="single" w:sz="8"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99">
    <w:name w:val="xl199"/>
    <w:basedOn w:val="a0"/>
    <w:pPr>
      <w:pBdr>
        <w:top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200">
    <w:name w:val="xl200"/>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201">
    <w:name w:val="xl201"/>
    <w:basedOn w:val="a0"/>
    <w:pPr>
      <w:pBdr>
        <w:top w:val="single" w:sz="8" w:space="0" w:color="auto"/>
        <w:left w:val="single" w:sz="8"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202">
    <w:name w:val="xl202"/>
    <w:basedOn w:val="a0"/>
    <w:pPr>
      <w:pBdr>
        <w:top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203">
    <w:name w:val="xl20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204">
    <w:name w:val="xl204"/>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205">
    <w:name w:val="xl205"/>
    <w:basedOn w:val="a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rFonts w:eastAsiaTheme="minorEastAsia"/>
      <w:b/>
      <w:bCs/>
      <w:sz w:val="12"/>
      <w:szCs w:val="12"/>
      <w:lang w:eastAsia="ru-RU"/>
    </w:rPr>
  </w:style>
  <w:style w:type="paragraph" w:customStyle="1" w:styleId="xl206">
    <w:name w:val="xl206"/>
    <w:basedOn w:val="a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rFonts w:eastAsiaTheme="minorEastAsia"/>
      <w:b/>
      <w:bCs/>
      <w:sz w:val="12"/>
      <w:szCs w:val="12"/>
      <w:lang w:eastAsia="ru-RU"/>
    </w:rPr>
  </w:style>
  <w:style w:type="paragraph" w:customStyle="1" w:styleId="xl207">
    <w:name w:val="xl207"/>
    <w:basedOn w:val="a0"/>
    <w:pPr>
      <w:pBdr>
        <w:top w:val="single" w:sz="8" w:space="0" w:color="auto"/>
        <w:bottom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208">
    <w:name w:val="xl208"/>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54">
    <w:name w:val="Обычный5"/>
    <w:pPr>
      <w:spacing w:line="480" w:lineRule="auto"/>
      <w:ind w:left="2080" w:right="1200"/>
      <w:jc w:val="center"/>
    </w:pPr>
    <w:rPr>
      <w:rFonts w:eastAsiaTheme="minorEastAsia"/>
      <w:b/>
      <w:bCs/>
      <w:i/>
      <w:iCs/>
      <w:snapToGrid w:val="0"/>
      <w:sz w:val="24"/>
      <w:szCs w:val="24"/>
    </w:rPr>
  </w:style>
  <w:style w:type="paragraph" w:styleId="1ffa">
    <w:name w:val="index 1"/>
    <w:basedOn w:val="a0"/>
    <w:next w:val="a0"/>
    <w:autoRedefine/>
    <w:pPr>
      <w:suppressAutoHyphens w:val="0"/>
      <w:ind w:left="240" w:hanging="240"/>
    </w:pPr>
    <w:rPr>
      <w:rFonts w:eastAsiaTheme="minorEastAsia"/>
      <w:lang w:eastAsia="ru-RU"/>
    </w:rPr>
  </w:style>
  <w:style w:type="paragraph" w:styleId="affff2">
    <w:name w:val="index heading"/>
    <w:basedOn w:val="a0"/>
    <w:uiPriority w:val="99"/>
    <w:pPr>
      <w:suppressLineNumbers/>
    </w:pPr>
    <w:rPr>
      <w:rFonts w:ascii="Arial" w:eastAsiaTheme="minorEastAsia" w:hAnsi="Arial" w:cs="Tahoma"/>
    </w:rPr>
  </w:style>
  <w:style w:type="character" w:customStyle="1" w:styleId="BodyTextChar">
    <w:name w:val="Body Text Char"/>
    <w:semiHidden/>
    <w:rPr>
      <w:rFonts w:cs="Times New Roman"/>
      <w:sz w:val="20"/>
      <w:szCs w:val="20"/>
    </w:rPr>
  </w:style>
  <w:style w:type="paragraph" w:customStyle="1" w:styleId="font5">
    <w:name w:val="font5"/>
    <w:basedOn w:val="a0"/>
    <w:pPr>
      <w:suppressAutoHyphens w:val="0"/>
      <w:spacing w:before="100" w:beforeAutospacing="1" w:after="100" w:afterAutospacing="1"/>
    </w:pPr>
    <w:rPr>
      <w:rFonts w:ascii="Arial" w:eastAsiaTheme="minorEastAsia" w:hAnsi="Arial" w:cs="Arial"/>
      <w:lang w:eastAsia="ru-RU"/>
    </w:rPr>
  </w:style>
  <w:style w:type="paragraph" w:customStyle="1" w:styleId="font6">
    <w:name w:val="font6"/>
    <w:basedOn w:val="a0"/>
    <w:pPr>
      <w:suppressAutoHyphens w:val="0"/>
      <w:spacing w:before="100" w:beforeAutospacing="1" w:after="100" w:afterAutospacing="1"/>
    </w:pPr>
    <w:rPr>
      <w:rFonts w:ascii="Arial" w:eastAsiaTheme="minorEastAsia" w:hAnsi="Arial" w:cs="Arial"/>
      <w:lang w:eastAsia="ru-RU"/>
    </w:rPr>
  </w:style>
  <w:style w:type="table" w:customStyle="1" w:styleId="3110">
    <w:name w:val="Сетка таблицы311"/>
    <w:basedOn w:val="a2"/>
    <w:next w:val="afff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Placeholder Text"/>
    <w:basedOn w:val="a1"/>
    <w:uiPriority w:val="99"/>
    <w:semiHidden/>
    <w:rPr>
      <w:color w:val="808080"/>
    </w:rPr>
  </w:style>
  <w:style w:type="paragraph" w:customStyle="1" w:styleId="2d">
    <w:name w:val="Название объекта2"/>
    <w:basedOn w:val="Standard"/>
    <w:pPr>
      <w:suppressLineNumbers/>
      <w:spacing w:before="120" w:after="120"/>
      <w:textAlignment w:val="baseline"/>
    </w:pPr>
    <w:rPr>
      <w:rFonts w:eastAsiaTheme="minorEastAsia" w:cs="Mangal"/>
      <w:i/>
      <w:iCs/>
      <w:color w:val="auto"/>
    </w:rPr>
  </w:style>
  <w:style w:type="paragraph" w:customStyle="1" w:styleId="131">
    <w:name w:val="Заголовок 13"/>
    <w:basedOn w:val="Standard"/>
    <w:next w:val="Textbody"/>
    <w:pPr>
      <w:keepNext/>
      <w:spacing w:before="240" w:after="60"/>
      <w:ind w:left="540"/>
      <w:textAlignment w:val="baseline"/>
      <w:outlineLvl w:val="0"/>
    </w:pPr>
    <w:rPr>
      <w:rFonts w:eastAsia="MS Mincho" w:cs="Arial"/>
      <w:b/>
      <w:bCs/>
      <w:color w:val="auto"/>
      <w:sz w:val="32"/>
      <w:szCs w:val="32"/>
    </w:rPr>
  </w:style>
  <w:style w:type="paragraph" w:customStyle="1" w:styleId="221">
    <w:name w:val="Заголовок 22"/>
    <w:basedOn w:val="Standard"/>
    <w:next w:val="Textbody"/>
    <w:pPr>
      <w:keepNext/>
      <w:spacing w:before="240" w:after="60"/>
      <w:textAlignment w:val="baseline"/>
      <w:outlineLvl w:val="1"/>
    </w:pPr>
    <w:rPr>
      <w:rFonts w:eastAsiaTheme="minorEastAsia" w:cs="Arial"/>
      <w:b/>
      <w:bCs/>
      <w:i/>
      <w:iCs/>
      <w:color w:val="auto"/>
      <w:sz w:val="28"/>
      <w:szCs w:val="28"/>
    </w:rPr>
  </w:style>
  <w:style w:type="paragraph" w:customStyle="1" w:styleId="320">
    <w:name w:val="Заголовок 32"/>
    <w:basedOn w:val="Standard"/>
    <w:next w:val="Textbody"/>
    <w:pPr>
      <w:keepNext/>
      <w:spacing w:before="240" w:after="60"/>
      <w:textAlignment w:val="baseline"/>
      <w:outlineLvl w:val="2"/>
    </w:pPr>
    <w:rPr>
      <w:rFonts w:ascii="Arial" w:eastAsiaTheme="minorEastAsia" w:hAnsi="Arial"/>
      <w:b/>
      <w:bCs/>
      <w:color w:val="auto"/>
      <w:sz w:val="26"/>
      <w:szCs w:val="26"/>
    </w:rPr>
  </w:style>
  <w:style w:type="paragraph" w:customStyle="1" w:styleId="420">
    <w:name w:val="Заголовок 42"/>
    <w:basedOn w:val="Standard"/>
    <w:next w:val="Textbody"/>
    <w:pPr>
      <w:keepNext/>
      <w:spacing w:before="240" w:after="60"/>
      <w:textAlignment w:val="baseline"/>
      <w:outlineLvl w:val="3"/>
    </w:pPr>
    <w:rPr>
      <w:rFonts w:eastAsiaTheme="minorEastAsia"/>
      <w:b/>
      <w:bCs/>
      <w:color w:val="auto"/>
      <w:sz w:val="28"/>
      <w:szCs w:val="28"/>
    </w:rPr>
  </w:style>
  <w:style w:type="paragraph" w:customStyle="1" w:styleId="2e">
    <w:name w:val="Верхний колонтитул2"/>
    <w:basedOn w:val="Standard"/>
    <w:pPr>
      <w:suppressLineNumbers/>
      <w:tabs>
        <w:tab w:val="center" w:pos="4819"/>
        <w:tab w:val="right" w:pos="9638"/>
      </w:tabs>
      <w:textAlignment w:val="baseline"/>
    </w:pPr>
    <w:rPr>
      <w:rFonts w:eastAsiaTheme="minorEastAsia"/>
      <w:color w:val="auto"/>
    </w:rPr>
  </w:style>
  <w:style w:type="paragraph" w:customStyle="1" w:styleId="2f">
    <w:name w:val="Нижний колонтитул2"/>
    <w:basedOn w:val="Standard"/>
    <w:pPr>
      <w:suppressLineNumbers/>
      <w:tabs>
        <w:tab w:val="center" w:pos="4891"/>
        <w:tab w:val="right" w:pos="9710"/>
      </w:tabs>
      <w:spacing w:line="300" w:lineRule="auto"/>
      <w:ind w:left="72" w:firstLine="680"/>
      <w:jc w:val="both"/>
      <w:textAlignment w:val="baseline"/>
    </w:pPr>
    <w:rPr>
      <w:rFonts w:eastAsia="MS Mincho"/>
      <w:color w:val="auto"/>
      <w:spacing w:val="-2"/>
    </w:rPr>
  </w:style>
  <w:style w:type="paragraph" w:customStyle="1" w:styleId="63">
    <w:name w:val="Обычный6"/>
    <w:pPr>
      <w:spacing w:line="480" w:lineRule="auto"/>
      <w:ind w:left="2080" w:right="1200"/>
      <w:jc w:val="center"/>
    </w:pPr>
    <w:rPr>
      <w:rFonts w:eastAsiaTheme="minorEastAsia"/>
      <w:b/>
      <w:bCs/>
      <w:i/>
      <w:iCs/>
      <w:snapToGrid w:val="0"/>
      <w:sz w:val="24"/>
      <w:szCs w:val="24"/>
    </w:rPr>
  </w:style>
  <w:style w:type="paragraph" w:customStyle="1" w:styleId="12pt">
    <w:name w:val="Текст абзаца 12 pt"/>
    <w:basedOn w:val="a0"/>
    <w:pPr>
      <w:suppressAutoHyphens w:val="0"/>
      <w:ind w:firstLine="567"/>
      <w:jc w:val="both"/>
    </w:pPr>
    <w:rPr>
      <w:rFonts w:eastAsiaTheme="minorEastAsia"/>
      <w:lang w:eastAsia="ru-RU"/>
    </w:rPr>
  </w:style>
  <w:style w:type="character" w:styleId="affff4">
    <w:name w:val="Subtle Emphasis"/>
    <w:basedOn w:val="a1"/>
    <w:uiPriority w:val="19"/>
    <w:qFormat/>
    <w:rPr>
      <w:i/>
      <w:iCs/>
      <w:color w:val="808080" w:themeColor="text1" w:themeTint="7F"/>
    </w:rPr>
  </w:style>
  <w:style w:type="character" w:customStyle="1" w:styleId="bolder">
    <w:name w:val="bolder"/>
    <w:basedOn w:val="a1"/>
  </w:style>
  <w:style w:type="character" w:customStyle="1" w:styleId="64">
    <w:name w:val="Стиль6 Знак"/>
    <w:basedOn w:val="a1"/>
    <w:link w:val="6"/>
    <w:locked/>
    <w:rPr>
      <w:rFonts w:eastAsia="Calibri"/>
      <w:sz w:val="28"/>
      <w:szCs w:val="28"/>
    </w:rPr>
  </w:style>
  <w:style w:type="paragraph" w:customStyle="1" w:styleId="6">
    <w:name w:val="Стиль6"/>
    <w:basedOn w:val="aff9"/>
    <w:link w:val="64"/>
    <w:qFormat/>
    <w:pPr>
      <w:numPr>
        <w:ilvl w:val="2"/>
        <w:numId w:val="80"/>
      </w:numPr>
      <w:tabs>
        <w:tab w:val="num" w:pos="360"/>
      </w:tabs>
      <w:ind w:left="0" w:firstLine="709"/>
      <w:jc w:val="both"/>
    </w:pPr>
    <w:rPr>
      <w:rFonts w:eastAsia="Calibri"/>
      <w:sz w:val="28"/>
      <w:szCs w:val="28"/>
      <w:lang w:eastAsia="ru-RU"/>
    </w:rPr>
  </w:style>
  <w:style w:type="paragraph" w:customStyle="1" w:styleId="BodyText21">
    <w:name w:val="Body Text 21"/>
    <w:basedOn w:val="a0"/>
    <w:pPr>
      <w:autoSpaceDE w:val="0"/>
      <w:jc w:val="both"/>
    </w:pPr>
    <w:rPr>
      <w:rFonts w:eastAsiaTheme="minorEastAsia"/>
      <w:sz w:val="22"/>
      <w:szCs w:val="20"/>
    </w:rPr>
  </w:style>
  <w:style w:type="character" w:customStyle="1" w:styleId="FontStyle24">
    <w:name w:val="Font Style24"/>
    <w:uiPriority w:val="99"/>
    <w:rPr>
      <w:rFonts w:ascii="Times New Roman" w:hAnsi="Times New Roman" w:cs="Times New Roman" w:hint="default"/>
      <w:b/>
      <w:bCs/>
      <w:color w:val="000000"/>
      <w:sz w:val="20"/>
      <w:szCs w:val="20"/>
    </w:rPr>
  </w:style>
  <w:style w:type="paragraph" w:customStyle="1" w:styleId="zakonpusual">
    <w:name w:val="zakon_pusual"/>
    <w:basedOn w:val="a0"/>
    <w:uiPriority w:val="99"/>
    <w:qFormat/>
    <w:pPr>
      <w:widowControl w:val="0"/>
      <w:suppressAutoHyphens w:val="0"/>
      <w:autoSpaceDE w:val="0"/>
      <w:autoSpaceDN w:val="0"/>
      <w:adjustRightInd w:val="0"/>
      <w:spacing w:before="100" w:beforeAutospacing="1" w:after="100" w:afterAutospacing="1"/>
      <w:ind w:firstLine="485"/>
      <w:jc w:val="both"/>
    </w:pPr>
    <w:rPr>
      <w:rFonts w:ascii="Verdana" w:eastAsiaTheme="minorEastAsia" w:hAnsi="Verdana"/>
      <w:color w:val="000000"/>
      <w:lang w:eastAsia="ru-RU"/>
    </w:rPr>
  </w:style>
  <w:style w:type="paragraph" w:customStyle="1" w:styleId="a">
    <w:name w:val="обзац с номером"/>
    <w:basedOn w:val="aff9"/>
    <w:qFormat/>
    <w:pPr>
      <w:widowControl w:val="0"/>
      <w:numPr>
        <w:ilvl w:val="2"/>
        <w:numId w:val="81"/>
      </w:numPr>
      <w:tabs>
        <w:tab w:val="left" w:pos="285"/>
        <w:tab w:val="num" w:pos="360"/>
        <w:tab w:val="left" w:pos="1134"/>
        <w:tab w:val="left" w:pos="2552"/>
      </w:tabs>
      <w:suppressAutoHyphens w:val="0"/>
      <w:ind w:left="0" w:firstLine="567"/>
      <w:contextualSpacing/>
      <w:jc w:val="both"/>
    </w:pPr>
    <w:rPr>
      <w:rFonts w:eastAsiaTheme="minorEastAsia"/>
      <w:color w:val="000000"/>
      <w:sz w:val="28"/>
      <w:szCs w:val="28"/>
      <w:lang w:eastAsia="ru-RU"/>
    </w:rPr>
  </w:style>
  <w:style w:type="character" w:customStyle="1" w:styleId="1ffb">
    <w:name w:val="Неразрешенное упоминание1"/>
    <w:basedOn w:val="a1"/>
    <w:uiPriority w:val="99"/>
    <w:semiHidden/>
    <w:unhideWhenUsed/>
    <w:rPr>
      <w:color w:val="605E5C"/>
      <w:shd w:val="clear" w:color="auto" w:fill="E1DFDD"/>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table" w:customStyle="1" w:styleId="3a">
    <w:name w:val="Сетка таблицы3"/>
    <w:basedOn w:val="a2"/>
    <w:next w:val="afff5"/>
    <w:uiPriority w:val="59"/>
    <w:rPr>
      <w:rFont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Unresolved Mention"/>
    <w:basedOn w:val="a1"/>
    <w:uiPriority w:val="99"/>
    <w:semiHidden/>
    <w:unhideWhenUsed/>
    <w:rPr>
      <w:color w:val="605E5C"/>
      <w:shd w:val="clear" w:color="auto" w:fill="E1DFDD"/>
    </w:rPr>
  </w:style>
  <w:style w:type="character" w:customStyle="1" w:styleId="affff6">
    <w:name w:val="Основной текст + Полужирный"/>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f0">
    <w:name w:val="Основной текст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numbering" w:customStyle="1" w:styleId="10">
    <w:name w:val="Текущий список1"/>
    <w:pPr>
      <w:numPr>
        <w:numId w:val="94"/>
      </w:numPr>
    </w:pPr>
  </w:style>
  <w:style w:type="character" w:customStyle="1" w:styleId="affd">
    <w:name w:val="Без интервала Знак"/>
    <w:link w:val="affc"/>
    <w:uiPriority w:val="1"/>
    <w:locked/>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service.nalog.ru/zd.do" TargetMode="External"/><Relationship Id="rId39" Type="http://schemas.openxmlformats.org/officeDocument/2006/relationships/fontTable" Target="fontTable.xml"/><Relationship Id="rId21" Type="http://schemas.openxmlformats.org/officeDocument/2006/relationships/hyperlink" Target="http://otc.ru/" TargetMode="External"/><Relationship Id="rId34" Type="http://schemas.openxmlformats.org/officeDocument/2006/relationships/hyperlink" Target="https://trcont.com/the-company/procurement"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www.trcont.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alog.ru" TargetMode="External"/><Relationship Id="rId32" Type="http://schemas.openxmlformats.org/officeDocument/2006/relationships/footer" Target="footer2.xml"/><Relationship Id="rId37" Type="http://schemas.openxmlformats.org/officeDocument/2006/relationships/hyperlink" Target="mailto:trcont@trcont.com" TargetMode="External"/><Relationship Id="rId40" Type="http://schemas.openxmlformats.org/officeDocument/2006/relationships/theme" Target="theme/theme1.xml"/><Relationship Id="rId45"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yperlink" Target="http://www.fedresurs.ru" TargetMode="External"/><Relationship Id="rId36" Type="http://schemas.openxmlformats.org/officeDocument/2006/relationships/hyperlink" Target="mailto:info-msk@rn-card.ru" TargetMode="External"/><Relationship Id="rId10" Type="http://schemas.openxmlformats.org/officeDocument/2006/relationships/webSettings" Target="webSettings.xml"/><Relationship Id="rId19" Type="http://schemas.openxmlformats.org/officeDocument/2006/relationships/hyperlink" Target="mailto:Zakupki-CKP@trcont.r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hyperlink" Target="http://fssprus.ru/iss/ip" TargetMode="External"/><Relationship Id="rId30" Type="http://schemas.openxmlformats.org/officeDocument/2006/relationships/header" Target="header2.xml"/><Relationship Id="rId35" Type="http://schemas.openxmlformats.org/officeDocument/2006/relationships/hyperlink" Target="http://www.rn-card.ru"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s://service.nalog.ru/zd.do" TargetMode="External"/><Relationship Id="rId33" Type="http://schemas.openxmlformats.org/officeDocument/2006/relationships/header" Target="header3.xml"/><Relationship Id="rId38"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021F9181-A199-4D55-B335-911D3DF93F0C"/>
    <ds:schemaRef ds:uri="http://www.w3.org/XML/1998/namespace"/>
  </ds:schemaRefs>
</ds:datastoreItem>
</file>

<file path=customXml/itemProps3.xml><?xml version="1.0" encoding="utf-8"?>
<ds:datastoreItem xmlns:ds="http://schemas.openxmlformats.org/officeDocument/2006/customXml" ds:itemID="{32747330-5DC2-4414-A22C-288FAC85E6B2}">
  <ds:schemaRefs>
    <ds:schemaRef ds:uri="http://schemas.openxmlformats.org/officeDocument/2006/bibliography"/>
  </ds:schemaRefs>
</ds:datastoreItem>
</file>

<file path=customXml/itemProps4.xml><?xml version="1.0" encoding="utf-8"?>
<ds:datastoreItem xmlns:ds="http://schemas.openxmlformats.org/officeDocument/2006/customXml" ds:itemID="{F4507C40-F933-474F-8238-77BEAA9067AC}">
  <ds:schemaRefs>
    <ds:schemaRef ds:uri="http://schemas.openxmlformats.org/officeDocument/2006/bibliography"/>
  </ds:schemaRefs>
</ds:datastoreItem>
</file>

<file path=customXml/itemProps5.xml><?xml version="1.0" encoding="utf-8"?>
<ds:datastoreItem xmlns:ds="http://schemas.openxmlformats.org/officeDocument/2006/customXml" ds:itemID="{AD3DD1DC-D44B-4175-B7E3-5DEE5F842685}">
  <ds:schemaRefs>
    <ds:schemaRef ds:uri="http://schemas.openxmlformats.org/officeDocument/2006/bibliography"/>
  </ds:schemaRefs>
</ds:datastoreItem>
</file>

<file path=customXml/itemProps6.xml><?xml version="1.0" encoding="utf-8"?>
<ds:datastoreItem xmlns:ds="http://schemas.openxmlformats.org/officeDocument/2006/customXml" ds:itemID="{061FBB7D-76AC-4FE4-AF98-1B1D1C5D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33028</Words>
  <Characters>188260</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220847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2024-11-18T08:04:00Z</cp:lastPrinted>
  <dcterms:created xsi:type="dcterms:W3CDTF">2024-11-18T13:22:00Z</dcterms:created>
  <dcterms:modified xsi:type="dcterms:W3CDTF">2024-11-18T13:22:00Z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