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2DB2675" w14:textId="3ACECA46" w:rsidR="00F65425" w:rsidRPr="00A91031" w:rsidRDefault="003D4E4E" w:rsidP="00F65425">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3D4E4E">
        <w:rPr>
          <w:rFonts w:ascii="Times New Roman" w:eastAsia="Times New Roman" w:hAnsi="Times New Roman" w:cs="Times New Roman"/>
          <w:b/>
          <w:bCs/>
          <w:sz w:val="24"/>
          <w:szCs w:val="24"/>
        </w:rPr>
        <w:t>ВЫПИСКА ИЗ ПРОТОКОЛА</w:t>
      </w:r>
    </w:p>
    <w:p w14:paraId="3C5F30A5" w14:textId="77777777" w:rsidR="00F65425" w:rsidRPr="00A91031" w:rsidRDefault="00F65425" w:rsidP="00F65425">
      <w:pPr>
        <w:spacing w:after="0" w:line="240" w:lineRule="auto"/>
        <w:contextualSpacing/>
        <w:jc w:val="center"/>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заседания постоянной рабочей группы</w:t>
      </w:r>
    </w:p>
    <w:p w14:paraId="2AD9F120" w14:textId="77777777" w:rsidR="00F65425" w:rsidRPr="00A91031" w:rsidRDefault="00F65425" w:rsidP="00F65425">
      <w:pPr>
        <w:spacing w:after="0" w:line="240" w:lineRule="auto"/>
        <w:contextualSpacing/>
        <w:jc w:val="center"/>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Конкурсной комиссии аппарата управления</w:t>
      </w:r>
    </w:p>
    <w:p w14:paraId="06042189" w14:textId="77777777" w:rsidR="00F65425" w:rsidRPr="00A91031" w:rsidRDefault="00F65425" w:rsidP="00F65425">
      <w:pPr>
        <w:spacing w:after="0" w:line="240" w:lineRule="auto"/>
        <w:contextualSpacing/>
        <w:jc w:val="center"/>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публичного акционерного общества «ТрансКонтейнер»</w:t>
      </w:r>
    </w:p>
    <w:p w14:paraId="67872E21" w14:textId="77777777" w:rsidR="00F65425" w:rsidRPr="00A91031" w:rsidRDefault="00F65425" w:rsidP="00F65425">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48018C04" w14:textId="2A9A1101" w:rsidR="00F65425" w:rsidRPr="00A91031" w:rsidRDefault="00F65425" w:rsidP="00F65425">
      <w:pPr>
        <w:pBdr>
          <w:bottom w:val="single" w:sz="4" w:space="1" w:color="auto"/>
        </w:pBdr>
        <w:spacing w:after="0" w:line="240" w:lineRule="auto"/>
        <w:contextualSpacing/>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«1</w:t>
      </w:r>
      <w:r w:rsidR="00875583" w:rsidRPr="00A91031">
        <w:rPr>
          <w:rFonts w:ascii="Times New Roman" w:eastAsia="Times New Roman" w:hAnsi="Times New Roman" w:cs="Times New Roman"/>
          <w:bCs/>
          <w:sz w:val="24"/>
          <w:szCs w:val="24"/>
        </w:rPr>
        <w:t>7</w:t>
      </w:r>
      <w:r w:rsidRPr="00A91031">
        <w:rPr>
          <w:rFonts w:ascii="Times New Roman" w:eastAsia="Times New Roman" w:hAnsi="Times New Roman" w:cs="Times New Roman"/>
          <w:bCs/>
          <w:sz w:val="24"/>
          <w:szCs w:val="24"/>
        </w:rPr>
        <w:t>» декабря 2024 года</w:t>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r>
      <w:r w:rsidRPr="00A91031">
        <w:rPr>
          <w:rFonts w:ascii="Times New Roman" w:eastAsia="Times New Roman" w:hAnsi="Times New Roman" w:cs="Times New Roman"/>
          <w:bCs/>
          <w:sz w:val="24"/>
          <w:szCs w:val="24"/>
        </w:rPr>
        <w:tab/>
        <w:t xml:space="preserve">       №</w:t>
      </w:r>
      <w:r w:rsidR="00875583" w:rsidRPr="00A91031">
        <w:rPr>
          <w:rFonts w:ascii="Times New Roman" w:eastAsia="Times New Roman" w:hAnsi="Times New Roman" w:cs="Times New Roman"/>
          <w:bCs/>
          <w:sz w:val="24"/>
          <w:szCs w:val="24"/>
        </w:rPr>
        <w:t>50</w:t>
      </w:r>
      <w:r w:rsidRPr="00A91031">
        <w:rPr>
          <w:rFonts w:ascii="Times New Roman" w:eastAsia="Times New Roman" w:hAnsi="Times New Roman" w:cs="Times New Roman"/>
          <w:bCs/>
          <w:sz w:val="24"/>
          <w:szCs w:val="24"/>
        </w:rPr>
        <w:t>/ПРГ</w:t>
      </w:r>
    </w:p>
    <w:p w14:paraId="7E656218" w14:textId="77777777" w:rsidR="00F65425" w:rsidRPr="00A91031" w:rsidRDefault="00F65425" w:rsidP="00F65425">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Москва</w:t>
      </w:r>
    </w:p>
    <w:p w14:paraId="52BE9B2A" w14:textId="77777777" w:rsidR="003D4E4E" w:rsidRPr="007A59C2" w:rsidRDefault="003D4E4E" w:rsidP="003D4E4E">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9</w:t>
      </w:r>
      <w:r w:rsidRPr="007A59C2">
        <w:rPr>
          <w:rFonts w:ascii="Times New Roman" w:hAnsi="Times New Roman" w:cs="Times New Roman"/>
          <w:bCs/>
          <w:sz w:val="24"/>
          <w:szCs w:val="24"/>
        </w:rPr>
        <w:t xml:space="preserve"> (</w:t>
      </w:r>
      <w:r>
        <w:rPr>
          <w:rFonts w:ascii="Times New Roman" w:hAnsi="Times New Roman" w:cs="Times New Roman"/>
          <w:bCs/>
          <w:sz w:val="24"/>
          <w:szCs w:val="24"/>
        </w:rPr>
        <w:t>девять</w:t>
      </w:r>
      <w:r w:rsidRPr="007A59C2">
        <w:rPr>
          <w:rFonts w:ascii="Times New Roman" w:hAnsi="Times New Roman" w:cs="Times New Roman"/>
          <w:bCs/>
          <w:sz w:val="24"/>
          <w:szCs w:val="24"/>
        </w:rPr>
        <w:t>) человек. Кворум имеется.</w:t>
      </w:r>
    </w:p>
    <w:p w14:paraId="755384A7" w14:textId="77777777" w:rsidR="003D4E4E" w:rsidRPr="008C2E90" w:rsidRDefault="003D4E4E" w:rsidP="003D4E4E">
      <w:pPr>
        <w:tabs>
          <w:tab w:val="left" w:pos="851"/>
        </w:tabs>
        <w:spacing w:after="0" w:line="240" w:lineRule="auto"/>
        <w:jc w:val="both"/>
        <w:rPr>
          <w:rFonts w:ascii="Times New Roman" w:hAnsi="Times New Roman" w:cs="Times New Roman"/>
          <w:b/>
          <w:bCs/>
          <w:sz w:val="26"/>
          <w:szCs w:val="26"/>
        </w:rPr>
      </w:pPr>
    </w:p>
    <w:p w14:paraId="1AAAC03A" w14:textId="77777777" w:rsidR="00DD68AE" w:rsidRPr="00A91031"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A91031">
        <w:rPr>
          <w:rFonts w:ascii="Times New Roman" w:hAnsi="Times New Roman" w:cs="Times New Roman"/>
          <w:b/>
          <w:bCs/>
          <w:sz w:val="24"/>
          <w:szCs w:val="24"/>
        </w:rPr>
        <w:t>ПОВЕСТКА ДНЯ ЗАСЕДАНИЯ:</w:t>
      </w:r>
    </w:p>
    <w:p w14:paraId="4F8FFFD3" w14:textId="1525C1F8" w:rsidR="00D9033D" w:rsidRPr="00A91031" w:rsidRDefault="00D9033D" w:rsidP="00D9033D">
      <w:pPr>
        <w:suppressAutoHyphens/>
        <w:spacing w:before="120" w:after="0" w:line="264" w:lineRule="auto"/>
        <w:ind w:firstLine="709"/>
        <w:jc w:val="both"/>
        <w:outlineLvl w:val="3"/>
        <w:rPr>
          <w:rFonts w:ascii="Times New Roman" w:eastAsia="Times New Roman" w:hAnsi="Times New Roman" w:cs="Times New Roman"/>
          <w:sz w:val="24"/>
          <w:szCs w:val="24"/>
        </w:rPr>
      </w:pPr>
      <w:r w:rsidRPr="00A91031">
        <w:rPr>
          <w:rFonts w:ascii="Times New Roman" w:eastAsia="Times New Roman" w:hAnsi="Times New Roman" w:cs="Times New Roman"/>
          <w:sz w:val="24"/>
          <w:szCs w:val="24"/>
        </w:rPr>
        <w:t>I. Открытие доступа к заявкам участников переторжки по процедуре запрос предложений в электронной форме № ЗПэ-ЦКПКЗ-24-0046 по предмету закупки «Поставка колесных пар типа РУ1Ш-957-Г» (далее – Запрос предложений).</w:t>
      </w:r>
    </w:p>
    <w:p w14:paraId="625614E5" w14:textId="4891DB2D" w:rsidR="00D9033D" w:rsidRPr="00A91031" w:rsidRDefault="00D9033D" w:rsidP="00D9033D">
      <w:pPr>
        <w:suppressAutoHyphens/>
        <w:spacing w:before="120" w:after="0" w:line="264" w:lineRule="auto"/>
        <w:ind w:firstLine="709"/>
        <w:jc w:val="both"/>
        <w:outlineLvl w:val="3"/>
        <w:rPr>
          <w:rFonts w:ascii="Times New Roman" w:eastAsia="Times New Roman" w:hAnsi="Times New Roman" w:cs="Times New Roman"/>
          <w:sz w:val="24"/>
          <w:szCs w:val="24"/>
        </w:rPr>
      </w:pPr>
      <w:r w:rsidRPr="00A91031">
        <w:rPr>
          <w:rFonts w:ascii="Times New Roman" w:eastAsia="Times New Roman" w:hAnsi="Times New Roman" w:cs="Times New Roman"/>
          <w:sz w:val="24"/>
          <w:szCs w:val="24"/>
        </w:rPr>
        <w:t>II.</w:t>
      </w:r>
      <w:r w:rsidRPr="00A91031">
        <w:rPr>
          <w:rFonts w:ascii="Times New Roman" w:eastAsia="Times New Roman" w:hAnsi="Times New Roman" w:cs="Times New Roman"/>
          <w:sz w:val="24"/>
          <w:szCs w:val="24"/>
        </w:rPr>
        <w:tab/>
        <w:t xml:space="preserve">Рассмотрение, оценка и сопоставление финансово-коммерческих предложений (далее – </w:t>
      </w:r>
      <w:r w:rsidR="009D531F">
        <w:rPr>
          <w:rFonts w:ascii="Times New Roman" w:eastAsia="Times New Roman" w:hAnsi="Times New Roman" w:cs="Times New Roman"/>
          <w:sz w:val="24"/>
          <w:szCs w:val="24"/>
        </w:rPr>
        <w:t>з</w:t>
      </w:r>
      <w:r w:rsidRPr="00A91031">
        <w:rPr>
          <w:rFonts w:ascii="Times New Roman" w:eastAsia="Times New Roman" w:hAnsi="Times New Roman" w:cs="Times New Roman"/>
          <w:sz w:val="24"/>
          <w:szCs w:val="24"/>
        </w:rPr>
        <w:t>аявки) участников переторжки по Запросу предложений.</w:t>
      </w:r>
    </w:p>
    <w:p w14:paraId="60E32F32" w14:textId="77777777" w:rsidR="001E147D" w:rsidRPr="00A91031" w:rsidRDefault="001E147D">
      <w:pPr>
        <w:suppressAutoHyphens/>
        <w:spacing w:before="120" w:after="0" w:line="240" w:lineRule="auto"/>
        <w:ind w:firstLine="709"/>
        <w:jc w:val="both"/>
        <w:outlineLvl w:val="3"/>
        <w:rPr>
          <w:rFonts w:ascii="Times New Roman" w:eastAsia="Times New Roman" w:hAnsi="Times New Roman" w:cs="Times New Roman"/>
          <w:sz w:val="24"/>
          <w:szCs w:val="24"/>
        </w:rPr>
      </w:pPr>
    </w:p>
    <w:p w14:paraId="1AAAC03C" w14:textId="418A21FB" w:rsidR="006F6518" w:rsidRPr="00A91031" w:rsidRDefault="006B00F0" w:rsidP="008E1D82">
      <w:pPr>
        <w:spacing w:after="120" w:line="240" w:lineRule="auto"/>
        <w:ind w:firstLine="709"/>
        <w:rPr>
          <w:rFonts w:ascii="Times New Roman" w:hAnsi="Times New Roman" w:cs="Times New Roman"/>
          <w:b/>
          <w:sz w:val="24"/>
          <w:szCs w:val="24"/>
          <w:u w:val="single"/>
        </w:rPr>
      </w:pPr>
      <w:r w:rsidRPr="00A91031">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D9033D" w:rsidRPr="00A91031" w14:paraId="5F974C77" w14:textId="77777777" w:rsidTr="00D9033D">
        <w:trPr>
          <w:jc w:val="center"/>
        </w:trPr>
        <w:tc>
          <w:tcPr>
            <w:tcW w:w="4136" w:type="dxa"/>
            <w:shd w:val="clear" w:color="auto" w:fill="auto"/>
          </w:tcPr>
          <w:p w14:paraId="55895A0E" w14:textId="77777777" w:rsidR="00D9033D" w:rsidRPr="00A91031" w:rsidRDefault="00D9033D" w:rsidP="00D9033D">
            <w:pPr>
              <w:pStyle w:val="13"/>
              <w:spacing w:line="264" w:lineRule="auto"/>
              <w:ind w:firstLine="0"/>
              <w:contextualSpacing/>
              <w:jc w:val="left"/>
              <w:rPr>
                <w:b/>
                <w:sz w:val="22"/>
                <w:szCs w:val="22"/>
              </w:rPr>
            </w:pPr>
            <w:r w:rsidRPr="00A91031">
              <w:rPr>
                <w:b/>
                <w:sz w:val="22"/>
                <w:szCs w:val="22"/>
              </w:rPr>
              <w:t>Дата и время проведения процедуры открытия доступа:</w:t>
            </w:r>
          </w:p>
        </w:tc>
        <w:tc>
          <w:tcPr>
            <w:tcW w:w="5503" w:type="dxa"/>
            <w:shd w:val="clear" w:color="auto" w:fill="auto"/>
            <w:vAlign w:val="center"/>
          </w:tcPr>
          <w:p w14:paraId="1150B0B2" w14:textId="2BF8B0EF" w:rsidR="00D9033D" w:rsidRPr="00A91031" w:rsidRDefault="00D9033D" w:rsidP="00D9033D">
            <w:pPr>
              <w:spacing w:after="0" w:line="264" w:lineRule="auto"/>
              <w:contextualSpacing/>
              <w:rPr>
                <w:rFonts w:ascii="Times New Roman" w:hAnsi="Times New Roman"/>
              </w:rPr>
            </w:pPr>
            <w:r w:rsidRPr="00A91031">
              <w:rPr>
                <w:rFonts w:ascii="Times New Roman" w:hAnsi="Times New Roman" w:cs="Times New Roman"/>
              </w:rPr>
              <w:t>16.12.2024 17:00</w:t>
            </w:r>
          </w:p>
        </w:tc>
      </w:tr>
      <w:tr w:rsidR="00D9033D" w:rsidRPr="00A91031" w14:paraId="06CE925F" w14:textId="77777777" w:rsidTr="00D9033D">
        <w:trPr>
          <w:jc w:val="center"/>
        </w:trPr>
        <w:tc>
          <w:tcPr>
            <w:tcW w:w="4136" w:type="dxa"/>
            <w:shd w:val="clear" w:color="auto" w:fill="auto"/>
            <w:vAlign w:val="center"/>
          </w:tcPr>
          <w:p w14:paraId="4A5D6D16" w14:textId="77777777" w:rsidR="00D9033D" w:rsidRPr="00A91031" w:rsidRDefault="00D9033D" w:rsidP="00D9033D">
            <w:pPr>
              <w:spacing w:after="0" w:line="264" w:lineRule="auto"/>
              <w:contextualSpacing/>
              <w:rPr>
                <w:rFonts w:ascii="Times New Roman" w:hAnsi="Times New Roman"/>
                <w:b/>
              </w:rPr>
            </w:pPr>
            <w:r w:rsidRPr="00A91031">
              <w:rPr>
                <w:rFonts w:ascii="Times New Roman" w:hAnsi="Times New Roman"/>
                <w:b/>
              </w:rPr>
              <w:t>Место проведения процедуры открытия доступа:</w:t>
            </w:r>
          </w:p>
        </w:tc>
        <w:tc>
          <w:tcPr>
            <w:tcW w:w="5503" w:type="dxa"/>
            <w:shd w:val="clear" w:color="auto" w:fill="auto"/>
            <w:vAlign w:val="center"/>
          </w:tcPr>
          <w:p w14:paraId="7D2EC87E" w14:textId="77777777" w:rsidR="00D9033D" w:rsidRPr="00A91031" w:rsidRDefault="00D9033D" w:rsidP="00D9033D">
            <w:pPr>
              <w:pStyle w:val="13"/>
              <w:spacing w:line="264" w:lineRule="auto"/>
              <w:ind w:firstLine="0"/>
              <w:contextualSpacing/>
              <w:jc w:val="left"/>
              <w:rPr>
                <w:sz w:val="22"/>
                <w:szCs w:val="22"/>
              </w:rPr>
            </w:pPr>
            <w:r w:rsidRPr="00A91031">
              <w:rPr>
                <w:sz w:val="22"/>
                <w:szCs w:val="22"/>
              </w:rPr>
              <w:t>Электронная торговая площадка ОТС-тендер (http://otc.ru/tender)</w:t>
            </w:r>
          </w:p>
        </w:tc>
      </w:tr>
    </w:tbl>
    <w:p w14:paraId="0816767B" w14:textId="60CBF465" w:rsidR="00D9033D" w:rsidRPr="00A91031" w:rsidRDefault="00D9033D" w:rsidP="008E1D82">
      <w:pPr>
        <w:spacing w:after="120" w:line="240" w:lineRule="auto"/>
        <w:ind w:firstLine="709"/>
        <w:rPr>
          <w:rFonts w:ascii="Times New Roman" w:hAnsi="Times New Roman" w:cs="Times New Roman"/>
          <w:b/>
          <w:sz w:val="24"/>
          <w:szCs w:val="24"/>
          <w:u w:val="single"/>
        </w:rPr>
      </w:pPr>
    </w:p>
    <w:p w14:paraId="0B6BAAE0" w14:textId="0C93639A" w:rsidR="00D9033D" w:rsidRPr="00A91031" w:rsidRDefault="00D9033D" w:rsidP="008E1D82">
      <w:pPr>
        <w:spacing w:after="120" w:line="240" w:lineRule="auto"/>
        <w:ind w:firstLine="709"/>
        <w:rPr>
          <w:rFonts w:ascii="Times New Roman" w:hAnsi="Times New Roman" w:cs="Times New Roman"/>
          <w:b/>
          <w:sz w:val="24"/>
          <w:szCs w:val="24"/>
          <w:u w:val="single"/>
        </w:rPr>
      </w:pPr>
      <w:r w:rsidRPr="00A91031">
        <w:rPr>
          <w:rFonts w:ascii="Times New Roman" w:hAnsi="Times New Roman" w:cs="Times New Roman"/>
          <w:b/>
          <w:sz w:val="24"/>
          <w:szCs w:val="24"/>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A91031" w14:paraId="1AAAC03F" w14:textId="77777777" w:rsidTr="00431B55">
        <w:trPr>
          <w:gridAfter w:val="1"/>
          <w:wAfter w:w="6" w:type="dxa"/>
          <w:jc w:val="center"/>
        </w:trPr>
        <w:tc>
          <w:tcPr>
            <w:tcW w:w="4112" w:type="dxa"/>
          </w:tcPr>
          <w:p w14:paraId="1AAAC03D" w14:textId="77777777" w:rsidR="00DD68AE" w:rsidRPr="00A91031" w:rsidRDefault="00DD68AE" w:rsidP="004D1957">
            <w:pPr>
              <w:suppressAutoHyphens/>
              <w:spacing w:after="0" w:line="240" w:lineRule="auto"/>
              <w:rPr>
                <w:rFonts w:ascii="Times New Roman" w:hAnsi="Times New Roman" w:cs="Times New Roman"/>
                <w:b/>
              </w:rPr>
            </w:pPr>
            <w:r w:rsidRPr="00A91031">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2F8C453C" w:rsidR="00412E23" w:rsidRPr="00A91031" w:rsidRDefault="00F65425" w:rsidP="003E116A">
            <w:pPr>
              <w:suppressAutoHyphens/>
              <w:spacing w:after="0" w:line="240" w:lineRule="auto"/>
              <w:rPr>
                <w:rFonts w:ascii="Times New Roman" w:hAnsi="Times New Roman" w:cs="Times New Roman"/>
                <w:b/>
              </w:rPr>
            </w:pPr>
            <w:r w:rsidRPr="00A91031">
              <w:rPr>
                <w:rFonts w:ascii="Times New Roman" w:hAnsi="Times New Roman" w:cs="Times New Roman"/>
              </w:rPr>
              <w:t>1</w:t>
            </w:r>
            <w:r w:rsidR="00D9033D" w:rsidRPr="00A91031">
              <w:rPr>
                <w:rFonts w:ascii="Times New Roman" w:hAnsi="Times New Roman" w:cs="Times New Roman"/>
              </w:rPr>
              <w:t>7</w:t>
            </w:r>
            <w:r w:rsidR="00612600" w:rsidRPr="00A91031">
              <w:rPr>
                <w:rFonts w:ascii="Times New Roman" w:hAnsi="Times New Roman" w:cs="Times New Roman"/>
              </w:rPr>
              <w:t>.</w:t>
            </w:r>
            <w:r w:rsidRPr="00A91031">
              <w:rPr>
                <w:rFonts w:ascii="Times New Roman" w:hAnsi="Times New Roman" w:cs="Times New Roman"/>
              </w:rPr>
              <w:t>12</w:t>
            </w:r>
            <w:r w:rsidR="00612600" w:rsidRPr="00A91031">
              <w:rPr>
                <w:rFonts w:ascii="Times New Roman" w:hAnsi="Times New Roman" w:cs="Times New Roman"/>
              </w:rPr>
              <w:t>.202</w:t>
            </w:r>
            <w:r w:rsidR="00946E47" w:rsidRPr="00A91031">
              <w:rPr>
                <w:rFonts w:ascii="Times New Roman" w:hAnsi="Times New Roman" w:cs="Times New Roman"/>
              </w:rPr>
              <w:t>4</w:t>
            </w:r>
            <w:r w:rsidR="00612600" w:rsidRPr="00A91031">
              <w:rPr>
                <w:rFonts w:ascii="Times New Roman" w:hAnsi="Times New Roman" w:cs="Times New Roman"/>
              </w:rPr>
              <w:t xml:space="preserve"> 1</w:t>
            </w:r>
            <w:r w:rsidR="00D9033D" w:rsidRPr="00A91031">
              <w:rPr>
                <w:rFonts w:ascii="Times New Roman" w:hAnsi="Times New Roman" w:cs="Times New Roman"/>
              </w:rPr>
              <w:t>0</w:t>
            </w:r>
            <w:r w:rsidR="00612600" w:rsidRPr="00A91031">
              <w:rPr>
                <w:rFonts w:ascii="Times New Roman" w:hAnsi="Times New Roman" w:cs="Times New Roman"/>
              </w:rPr>
              <w:t>:00</w:t>
            </w:r>
          </w:p>
        </w:tc>
      </w:tr>
      <w:tr w:rsidR="00DD68AE" w:rsidRPr="00A91031" w14:paraId="1AAAC042" w14:textId="77777777" w:rsidTr="00431B55">
        <w:trPr>
          <w:gridAfter w:val="1"/>
          <w:wAfter w:w="6" w:type="dxa"/>
          <w:jc w:val="center"/>
        </w:trPr>
        <w:tc>
          <w:tcPr>
            <w:tcW w:w="4112" w:type="dxa"/>
          </w:tcPr>
          <w:p w14:paraId="1AAAC040" w14:textId="77777777" w:rsidR="00DD68AE" w:rsidRPr="00A91031" w:rsidRDefault="00DD68AE" w:rsidP="004D1957">
            <w:pPr>
              <w:suppressAutoHyphens/>
              <w:spacing w:after="0" w:line="240" w:lineRule="auto"/>
              <w:rPr>
                <w:rFonts w:ascii="Times New Roman" w:hAnsi="Times New Roman" w:cs="Times New Roman"/>
                <w:b/>
              </w:rPr>
            </w:pPr>
            <w:r w:rsidRPr="00A91031">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A91031" w:rsidRDefault="00612600">
            <w:pPr>
              <w:spacing w:after="0" w:line="240" w:lineRule="auto"/>
              <w:rPr>
                <w:rFonts w:ascii="Times New Roman" w:hAnsi="Times New Roman" w:cs="Times New Roman"/>
                <w:b/>
              </w:rPr>
            </w:pPr>
            <w:r w:rsidRPr="00A91031">
              <w:rPr>
                <w:rFonts w:ascii="Times New Roman" w:hAnsi="Times New Roman" w:cs="Times New Roman"/>
              </w:rPr>
              <w:t>Российская Федерация, 125047, г. Москва, Оружейный переулок, д. 19</w:t>
            </w:r>
          </w:p>
        </w:tc>
      </w:tr>
      <w:tr w:rsidR="00D147BF" w:rsidRPr="00A91031"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91031" w:rsidRDefault="00612600">
            <w:pPr>
              <w:spacing w:after="0" w:line="240" w:lineRule="auto"/>
              <w:jc w:val="center"/>
              <w:rPr>
                <w:rFonts w:ascii="Times New Roman" w:hAnsi="Times New Roman" w:cs="Times New Roman"/>
                <w:b/>
              </w:rPr>
            </w:pPr>
            <w:r w:rsidRPr="00A91031">
              <w:rPr>
                <w:rFonts w:ascii="Times New Roman" w:hAnsi="Times New Roman" w:cs="Times New Roman"/>
                <w:b/>
              </w:rPr>
              <w:t>Лот № 1</w:t>
            </w:r>
          </w:p>
        </w:tc>
      </w:tr>
      <w:tr w:rsidR="002E3143" w:rsidRPr="00A91031"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A91031" w:rsidRDefault="002E3143" w:rsidP="009710A7">
            <w:pPr>
              <w:spacing w:after="0" w:line="240" w:lineRule="auto"/>
              <w:rPr>
                <w:rFonts w:ascii="Times New Roman" w:hAnsi="Times New Roman" w:cs="Times New Roman"/>
              </w:rPr>
            </w:pPr>
            <w:r w:rsidRPr="00A91031">
              <w:rPr>
                <w:rFonts w:ascii="Times New Roman" w:hAnsi="Times New Roman" w:cs="Times New Roman"/>
              </w:rPr>
              <w:t>Предмет договора:</w:t>
            </w:r>
          </w:p>
        </w:tc>
        <w:tc>
          <w:tcPr>
            <w:tcW w:w="5528" w:type="dxa"/>
            <w:gridSpan w:val="2"/>
            <w:vAlign w:val="center"/>
          </w:tcPr>
          <w:p w14:paraId="1AAAC046" w14:textId="69779A43" w:rsidR="002E3143" w:rsidRPr="00A91031" w:rsidRDefault="00F65425" w:rsidP="00254B95">
            <w:pPr>
              <w:suppressAutoHyphens/>
              <w:spacing w:after="0" w:line="240" w:lineRule="auto"/>
              <w:jc w:val="both"/>
              <w:rPr>
                <w:rFonts w:ascii="Times New Roman" w:hAnsi="Times New Roman" w:cs="Times New Roman"/>
              </w:rPr>
            </w:pPr>
            <w:r w:rsidRPr="00A91031">
              <w:rPr>
                <w:rFonts w:ascii="Times New Roman" w:eastAsia="Times New Roman" w:hAnsi="Times New Roman" w:cs="Times New Roman"/>
              </w:rPr>
              <w:t>поставка колесных пар типа РУ1Ш-957-Г</w:t>
            </w:r>
          </w:p>
        </w:tc>
      </w:tr>
      <w:tr w:rsidR="00CF0A69" w:rsidRPr="00A91031"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A91031" w:rsidRDefault="00CF0A69" w:rsidP="00CF0A69">
            <w:pPr>
              <w:spacing w:after="0" w:line="240" w:lineRule="auto"/>
              <w:jc w:val="both"/>
              <w:rPr>
                <w:rFonts w:ascii="Times New Roman" w:hAnsi="Times New Roman" w:cs="Times New Roman"/>
              </w:rPr>
            </w:pPr>
            <w:r w:rsidRPr="00A91031">
              <w:rPr>
                <w:rFonts w:ascii="Times New Roman" w:hAnsi="Times New Roman" w:cs="Times New Roman"/>
              </w:rPr>
              <w:t>Начальная (максимальная) цена договора:</w:t>
            </w:r>
          </w:p>
        </w:tc>
        <w:tc>
          <w:tcPr>
            <w:tcW w:w="5528" w:type="dxa"/>
            <w:gridSpan w:val="2"/>
            <w:vAlign w:val="center"/>
          </w:tcPr>
          <w:p w14:paraId="546AB687" w14:textId="3F52B93A" w:rsidR="00CF0A69" w:rsidRPr="00A91031" w:rsidRDefault="00F65425" w:rsidP="003F6B94">
            <w:pPr>
              <w:suppressAutoHyphens/>
              <w:spacing w:after="0" w:line="240" w:lineRule="auto"/>
              <w:jc w:val="both"/>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w:t>
            </w:r>
            <w:r w:rsidR="00946E47" w:rsidRPr="00A91031">
              <w:rPr>
                <w:rFonts w:ascii="Times New Roman" w:eastAsia="Times New Roman" w:hAnsi="Times New Roman" w:cs="Times New Roman"/>
              </w:rPr>
              <w:t xml:space="preserve"> </w:t>
            </w:r>
            <w:r w:rsidR="00CF0A69" w:rsidRPr="00A91031">
              <w:rPr>
                <w:rFonts w:ascii="Times New Roman" w:eastAsia="Times New Roman" w:hAnsi="Times New Roman" w:cs="Times New Roman"/>
              </w:rPr>
              <w:t>без учета НДС</w:t>
            </w:r>
          </w:p>
        </w:tc>
      </w:tr>
    </w:tbl>
    <w:p w14:paraId="2261349D" w14:textId="77777777" w:rsidR="00057EDF" w:rsidRPr="00A91031" w:rsidRDefault="00057EDF"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150B3490" w:rsidR="00254B95" w:rsidRPr="00A91031"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 xml:space="preserve">1.1. </w:t>
      </w:r>
      <w:r w:rsidR="00D9033D" w:rsidRPr="00A91031">
        <w:rPr>
          <w:rFonts w:ascii="Times New Roman" w:eastAsia="Times New Roman" w:hAnsi="Times New Roman" w:cs="Times New Roman"/>
          <w:bCs/>
          <w:sz w:val="24"/>
          <w:szCs w:val="24"/>
        </w:rPr>
        <w:t>Установленный приглашением к переторжке срок окончания подачи заявок по Лоту № 1</w:t>
      </w:r>
      <w:r w:rsidR="00860D3B" w:rsidRPr="00A91031">
        <w:rPr>
          <w:rFonts w:ascii="Times New Roman" w:eastAsia="Times New Roman" w:hAnsi="Times New Roman" w:cs="Times New Roman"/>
          <w:bCs/>
          <w:sz w:val="24"/>
          <w:szCs w:val="24"/>
        </w:rPr>
        <w:t xml:space="preserve"> </w:t>
      </w:r>
      <w:r w:rsidRPr="00A91031">
        <w:rPr>
          <w:rFonts w:ascii="Times New Roman" w:eastAsia="Times New Roman" w:hAnsi="Times New Roman" w:cs="Times New Roman"/>
          <w:bCs/>
          <w:sz w:val="24"/>
          <w:szCs w:val="24"/>
        </w:rPr>
        <w:t xml:space="preserve">– </w:t>
      </w:r>
      <w:r w:rsidR="00D9033D" w:rsidRPr="00A91031">
        <w:rPr>
          <w:rFonts w:ascii="Times New Roman" w:eastAsia="Times New Roman" w:hAnsi="Times New Roman" w:cs="Times New Roman"/>
          <w:bCs/>
          <w:sz w:val="24"/>
          <w:szCs w:val="24"/>
        </w:rPr>
        <w:t>16</w:t>
      </w:r>
      <w:r w:rsidR="00DF7CBD" w:rsidRPr="00A91031">
        <w:rPr>
          <w:rFonts w:ascii="Times New Roman" w:eastAsia="Times New Roman" w:hAnsi="Times New Roman" w:cs="Times New Roman"/>
          <w:bCs/>
          <w:sz w:val="24"/>
          <w:szCs w:val="24"/>
        </w:rPr>
        <w:t>.</w:t>
      </w:r>
      <w:r w:rsidR="00FA60DD" w:rsidRPr="00A91031">
        <w:rPr>
          <w:rFonts w:ascii="Times New Roman" w:eastAsia="Times New Roman" w:hAnsi="Times New Roman" w:cs="Times New Roman"/>
          <w:bCs/>
          <w:sz w:val="24"/>
          <w:szCs w:val="24"/>
        </w:rPr>
        <w:t>12</w:t>
      </w:r>
      <w:r w:rsidRPr="00A91031">
        <w:rPr>
          <w:rFonts w:ascii="Times New Roman" w:eastAsia="Times New Roman" w:hAnsi="Times New Roman" w:cs="Times New Roman"/>
          <w:bCs/>
          <w:sz w:val="24"/>
          <w:szCs w:val="24"/>
        </w:rPr>
        <w:t>.202</w:t>
      </w:r>
      <w:r w:rsidR="00055547" w:rsidRPr="00A91031">
        <w:rPr>
          <w:rFonts w:ascii="Times New Roman" w:eastAsia="Times New Roman" w:hAnsi="Times New Roman" w:cs="Times New Roman"/>
          <w:bCs/>
          <w:sz w:val="24"/>
          <w:szCs w:val="24"/>
        </w:rPr>
        <w:t>4</w:t>
      </w:r>
      <w:r w:rsidRPr="00A91031">
        <w:rPr>
          <w:rFonts w:ascii="Times New Roman" w:eastAsia="Times New Roman" w:hAnsi="Times New Roman" w:cs="Times New Roman"/>
          <w:bCs/>
          <w:sz w:val="24"/>
          <w:szCs w:val="24"/>
        </w:rPr>
        <w:t xml:space="preserve"> 1</w:t>
      </w:r>
      <w:r w:rsidR="00D9033D" w:rsidRPr="00A91031">
        <w:rPr>
          <w:rFonts w:ascii="Times New Roman" w:eastAsia="Times New Roman" w:hAnsi="Times New Roman" w:cs="Times New Roman"/>
          <w:bCs/>
          <w:sz w:val="24"/>
          <w:szCs w:val="24"/>
        </w:rPr>
        <w:t>7</w:t>
      </w:r>
      <w:r w:rsidRPr="00A91031">
        <w:rPr>
          <w:rFonts w:ascii="Times New Roman" w:eastAsia="Times New Roman" w:hAnsi="Times New Roman" w:cs="Times New Roman"/>
          <w:bCs/>
          <w:sz w:val="24"/>
          <w:szCs w:val="24"/>
        </w:rPr>
        <w:t>:</w:t>
      </w:r>
      <w:r w:rsidR="00C839C1" w:rsidRPr="00A91031">
        <w:rPr>
          <w:rFonts w:ascii="Times New Roman" w:eastAsia="Times New Roman" w:hAnsi="Times New Roman" w:cs="Times New Roman"/>
          <w:bCs/>
          <w:sz w:val="24"/>
          <w:szCs w:val="24"/>
        </w:rPr>
        <w:t>0</w:t>
      </w:r>
      <w:r w:rsidRPr="00A91031">
        <w:rPr>
          <w:rFonts w:ascii="Times New Roman" w:eastAsia="Times New Roman" w:hAnsi="Times New Roman" w:cs="Times New Roman"/>
          <w:bCs/>
          <w:sz w:val="24"/>
          <w:szCs w:val="24"/>
        </w:rPr>
        <w:t>0.</w:t>
      </w:r>
    </w:p>
    <w:p w14:paraId="27849422" w14:textId="099FBF04" w:rsidR="00A827F0" w:rsidRPr="00A91031"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 xml:space="preserve">1.2. </w:t>
      </w:r>
      <w:r w:rsidR="00D9033D" w:rsidRPr="00A91031">
        <w:rPr>
          <w:rFonts w:ascii="Times New Roman" w:eastAsia="Times New Roman" w:hAnsi="Times New Roman" w:cs="Times New Roman"/>
          <w:bCs/>
          <w:sz w:val="24"/>
          <w:szCs w:val="24"/>
        </w:rPr>
        <w:t xml:space="preserve">К установленному приглашением к переторжке сроку поступило </w:t>
      </w:r>
      <w:r w:rsidR="00095E2B" w:rsidRPr="00A91031">
        <w:rPr>
          <w:rFonts w:ascii="Times New Roman" w:eastAsia="Times New Roman" w:hAnsi="Times New Roman" w:cs="Times New Roman"/>
          <w:bCs/>
          <w:sz w:val="24"/>
          <w:szCs w:val="24"/>
        </w:rPr>
        <w:t>2</w:t>
      </w:r>
      <w:r w:rsidRPr="00A91031">
        <w:rPr>
          <w:rFonts w:ascii="Times New Roman" w:eastAsia="Times New Roman" w:hAnsi="Times New Roman" w:cs="Times New Roman"/>
          <w:bCs/>
          <w:sz w:val="24"/>
          <w:szCs w:val="24"/>
        </w:rPr>
        <w:t xml:space="preserve"> (</w:t>
      </w:r>
      <w:r w:rsidR="00095E2B" w:rsidRPr="00A91031">
        <w:rPr>
          <w:rFonts w:ascii="Times New Roman" w:eastAsia="Times New Roman" w:hAnsi="Times New Roman" w:cs="Times New Roman"/>
          <w:bCs/>
          <w:sz w:val="24"/>
          <w:szCs w:val="24"/>
        </w:rPr>
        <w:t>две</w:t>
      </w:r>
      <w:r w:rsidRPr="00A91031">
        <w:rPr>
          <w:rFonts w:ascii="Times New Roman" w:eastAsia="Times New Roman" w:hAnsi="Times New Roman" w:cs="Times New Roman"/>
          <w:bCs/>
          <w:sz w:val="24"/>
          <w:szCs w:val="24"/>
        </w:rPr>
        <w:t>) заяв</w:t>
      </w:r>
      <w:r w:rsidR="00055547" w:rsidRPr="00A91031">
        <w:rPr>
          <w:rFonts w:ascii="Times New Roman" w:eastAsia="Times New Roman" w:hAnsi="Times New Roman" w:cs="Times New Roman"/>
          <w:bCs/>
          <w:sz w:val="24"/>
          <w:szCs w:val="24"/>
        </w:rPr>
        <w:t>к</w:t>
      </w:r>
      <w:r w:rsidR="00484532" w:rsidRPr="00A91031">
        <w:rPr>
          <w:rFonts w:ascii="Times New Roman" w:eastAsia="Times New Roman" w:hAnsi="Times New Roman" w:cs="Times New Roman"/>
          <w:bCs/>
          <w:sz w:val="24"/>
          <w:szCs w:val="24"/>
        </w:rPr>
        <w:t>и</w:t>
      </w:r>
      <w:r w:rsidRPr="00A91031">
        <w:rPr>
          <w:rFonts w:ascii="Times New Roman" w:eastAsia="Times New Roman" w:hAnsi="Times New Roman" w:cs="Times New Roman"/>
          <w:bCs/>
          <w:sz w:val="24"/>
          <w:szCs w:val="24"/>
        </w:rPr>
        <w:t>:</w:t>
      </w:r>
    </w:p>
    <w:p w14:paraId="260BB762" w14:textId="381C6659" w:rsidR="00D41CB1" w:rsidRDefault="00D41CB1" w:rsidP="00254B95">
      <w:pPr>
        <w:spacing w:after="120" w:line="240" w:lineRule="auto"/>
        <w:ind w:firstLine="709"/>
        <w:contextualSpacing/>
        <w:jc w:val="both"/>
        <w:rPr>
          <w:rFonts w:ascii="Times New Roman" w:eastAsia="Times New Roman" w:hAnsi="Times New Roman" w:cs="Times New Roman"/>
          <w:bCs/>
          <w:sz w:val="24"/>
          <w:szCs w:val="24"/>
        </w:rPr>
      </w:pPr>
    </w:p>
    <w:p w14:paraId="348F236C" w14:textId="724EBDD3" w:rsidR="003D4E4E" w:rsidRDefault="003D4E4E" w:rsidP="00254B95">
      <w:pPr>
        <w:spacing w:after="120" w:line="240" w:lineRule="auto"/>
        <w:ind w:firstLine="709"/>
        <w:contextualSpacing/>
        <w:jc w:val="both"/>
        <w:rPr>
          <w:rFonts w:ascii="Times New Roman" w:eastAsia="Times New Roman" w:hAnsi="Times New Roman" w:cs="Times New Roman"/>
          <w:bCs/>
          <w:sz w:val="24"/>
          <w:szCs w:val="24"/>
        </w:rPr>
      </w:pPr>
    </w:p>
    <w:p w14:paraId="51D52E74" w14:textId="77777777" w:rsidR="003D4E4E" w:rsidRPr="00A91031" w:rsidRDefault="003D4E4E"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095E2B" w:rsidRPr="00A91031" w14:paraId="7C791FFE"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26B4ADB7" w14:textId="4FCE4AE7" w:rsidR="00095E2B" w:rsidRPr="00A91031" w:rsidRDefault="00095E2B"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lastRenderedPageBreak/>
              <w:t>Заявка</w:t>
            </w:r>
            <w:r w:rsidR="003D4E4E">
              <w:rPr>
                <w:rFonts w:ascii="Times New Roman" w:hAnsi="Times New Roman"/>
                <w:b/>
                <w:color w:val="000000"/>
              </w:rPr>
              <w:t xml:space="preserve"> претендента</w:t>
            </w:r>
            <w:r w:rsidRPr="00A91031">
              <w:rPr>
                <w:rFonts w:ascii="Times New Roman" w:hAnsi="Times New Roman"/>
                <w:b/>
                <w:color w:val="000000"/>
              </w:rPr>
              <w:t xml:space="preserve"> № 1</w:t>
            </w:r>
          </w:p>
        </w:tc>
      </w:tr>
      <w:tr w:rsidR="00095E2B" w:rsidRPr="00A91031" w14:paraId="12E70053" w14:textId="77777777" w:rsidTr="00A017A4">
        <w:trPr>
          <w:trHeight w:val="20"/>
          <w:jc w:val="center"/>
        </w:trPr>
        <w:tc>
          <w:tcPr>
            <w:tcW w:w="3372" w:type="dxa"/>
            <w:shd w:val="clear" w:color="000000" w:fill="FFFFFF"/>
            <w:tcMar>
              <w:top w:w="17" w:type="dxa"/>
              <w:left w:w="40" w:type="dxa"/>
              <w:bottom w:w="17" w:type="dxa"/>
              <w:right w:w="40" w:type="dxa"/>
            </w:tcMar>
          </w:tcPr>
          <w:p w14:paraId="107F7B55" w14:textId="77777777" w:rsidR="00095E2B" w:rsidRPr="00A91031" w:rsidRDefault="00095E2B"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5AB2CEC" w14:textId="39D52677" w:rsidR="00095E2B" w:rsidRPr="00A91031" w:rsidRDefault="008C1574" w:rsidP="00A017A4">
            <w:pPr>
              <w:spacing w:after="0" w:line="240" w:lineRule="auto"/>
              <w:contextualSpacing/>
              <w:rPr>
                <w:rFonts w:ascii="Times New Roman" w:hAnsi="Times New Roman"/>
              </w:rPr>
            </w:pPr>
            <w:r w:rsidRPr="00A91031">
              <w:rPr>
                <w:rFonts w:ascii="Times New Roman" w:hAnsi="Times New Roman"/>
              </w:rPr>
              <w:t>36378</w:t>
            </w:r>
          </w:p>
        </w:tc>
      </w:tr>
      <w:tr w:rsidR="00095E2B" w:rsidRPr="00A91031" w14:paraId="6B3ECAC7" w14:textId="77777777" w:rsidTr="00A017A4">
        <w:trPr>
          <w:trHeight w:val="20"/>
          <w:jc w:val="center"/>
        </w:trPr>
        <w:tc>
          <w:tcPr>
            <w:tcW w:w="3372" w:type="dxa"/>
            <w:shd w:val="clear" w:color="000000" w:fill="FFFFFF"/>
            <w:tcMar>
              <w:top w:w="17" w:type="dxa"/>
              <w:left w:w="40" w:type="dxa"/>
              <w:bottom w:w="17" w:type="dxa"/>
              <w:right w:w="40" w:type="dxa"/>
            </w:tcMar>
          </w:tcPr>
          <w:p w14:paraId="43043889" w14:textId="77777777" w:rsidR="00095E2B" w:rsidRPr="00A91031" w:rsidRDefault="00095E2B"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13F9A515" w14:textId="270A17AE" w:rsidR="00095E2B" w:rsidRPr="00A91031" w:rsidRDefault="008C1574" w:rsidP="00A017A4">
            <w:pPr>
              <w:spacing w:after="0" w:line="240" w:lineRule="auto"/>
              <w:contextualSpacing/>
              <w:rPr>
                <w:rFonts w:ascii="Times New Roman" w:hAnsi="Times New Roman"/>
              </w:rPr>
            </w:pPr>
            <w:r w:rsidRPr="00A91031">
              <w:rPr>
                <w:rFonts w:ascii="Times New Roman" w:hAnsi="Times New Roman"/>
              </w:rPr>
              <w:t>16.12.2024 16:42</w:t>
            </w:r>
          </w:p>
        </w:tc>
      </w:tr>
      <w:tr w:rsidR="00095E2B" w:rsidRPr="00A91031" w14:paraId="07902D97" w14:textId="77777777" w:rsidTr="00CF07C5">
        <w:trPr>
          <w:trHeight w:hRule="exact" w:val="645"/>
          <w:jc w:val="center"/>
        </w:trPr>
        <w:tc>
          <w:tcPr>
            <w:tcW w:w="3372" w:type="dxa"/>
            <w:shd w:val="clear" w:color="000000" w:fill="FFFFFF"/>
            <w:tcMar>
              <w:top w:w="17" w:type="dxa"/>
              <w:left w:w="40" w:type="dxa"/>
              <w:bottom w:w="17" w:type="dxa"/>
              <w:right w:w="40" w:type="dxa"/>
            </w:tcMar>
            <w:vAlign w:val="center"/>
          </w:tcPr>
          <w:p w14:paraId="62F61E51" w14:textId="77777777" w:rsidR="00095E2B" w:rsidRPr="00A91031" w:rsidRDefault="00095E2B"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16F5E42B" w14:textId="77777777" w:rsidR="00095E2B" w:rsidRPr="00A91031" w:rsidRDefault="00095E2B" w:rsidP="00A017A4">
            <w:pPr>
              <w:pStyle w:val="Default"/>
              <w:contextualSpacing/>
              <w:jc w:val="center"/>
              <w:rPr>
                <w:b/>
                <w:sz w:val="22"/>
                <w:szCs w:val="22"/>
              </w:rPr>
            </w:pPr>
            <w:r w:rsidRPr="00A91031">
              <w:rPr>
                <w:b/>
                <w:sz w:val="22"/>
                <w:szCs w:val="22"/>
              </w:rPr>
              <w:t>Первоначальное</w:t>
            </w:r>
          </w:p>
          <w:p w14:paraId="723EF7D2" w14:textId="77777777" w:rsidR="00095E2B" w:rsidRPr="00A91031" w:rsidRDefault="00095E2B"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74B627F3" w14:textId="77777777" w:rsidR="00095E2B" w:rsidRPr="00A91031" w:rsidRDefault="00095E2B"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0B278E71" w14:textId="77777777" w:rsidR="00095E2B" w:rsidRPr="00A91031" w:rsidRDefault="00095E2B" w:rsidP="00A017A4">
            <w:pPr>
              <w:pStyle w:val="Default"/>
              <w:contextualSpacing/>
              <w:jc w:val="center"/>
              <w:rPr>
                <w:b/>
                <w:sz w:val="22"/>
                <w:szCs w:val="22"/>
              </w:rPr>
            </w:pPr>
            <w:r w:rsidRPr="00A91031">
              <w:rPr>
                <w:b/>
                <w:sz w:val="22"/>
                <w:szCs w:val="22"/>
              </w:rPr>
              <w:t>предложение</w:t>
            </w:r>
          </w:p>
        </w:tc>
      </w:tr>
      <w:tr w:rsidR="00095E2B" w:rsidRPr="00A91031" w14:paraId="0875F20B" w14:textId="77777777" w:rsidTr="00CF07C5">
        <w:trPr>
          <w:trHeight w:hRule="exact" w:val="994"/>
          <w:jc w:val="center"/>
        </w:trPr>
        <w:tc>
          <w:tcPr>
            <w:tcW w:w="3372" w:type="dxa"/>
            <w:shd w:val="clear" w:color="000000" w:fill="FFFFFF"/>
            <w:tcMar>
              <w:top w:w="17" w:type="dxa"/>
              <w:left w:w="40" w:type="dxa"/>
              <w:bottom w:w="17" w:type="dxa"/>
              <w:right w:w="40" w:type="dxa"/>
            </w:tcMar>
            <w:vAlign w:val="center"/>
          </w:tcPr>
          <w:p w14:paraId="4131B799" w14:textId="77777777" w:rsidR="00095E2B" w:rsidRPr="00A91031" w:rsidRDefault="00095E2B"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2B5D35D6" w14:textId="2213CC61" w:rsidR="00095E2B" w:rsidRPr="00A91031" w:rsidRDefault="00095E2B" w:rsidP="00A017A4">
            <w:pPr>
              <w:spacing w:after="0" w:line="240" w:lineRule="auto"/>
              <w:contextualSpacing/>
              <w:jc w:val="center"/>
              <w:rPr>
                <w:rFonts w:ascii="Times New Roman" w:hAnsi="Times New Roman"/>
                <w:highlight w:val="yellow"/>
              </w:rPr>
            </w:pPr>
            <w:r w:rsidRPr="00A91031">
              <w:rPr>
                <w:rFonts w:ascii="Times New Roman" w:hAnsi="Times New Roman"/>
              </w:rPr>
              <w:t>138 320 000,00 (сто тридцать восемь миллионов триста двадцать тысяч) рублей 00 копеек</w:t>
            </w:r>
          </w:p>
        </w:tc>
        <w:tc>
          <w:tcPr>
            <w:tcW w:w="3165" w:type="dxa"/>
            <w:shd w:val="clear" w:color="000000" w:fill="FFFFFF"/>
            <w:vAlign w:val="center"/>
          </w:tcPr>
          <w:p w14:paraId="31E710A2" w14:textId="3C15496C" w:rsidR="00095E2B" w:rsidRPr="00A91031" w:rsidRDefault="008C1574"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135 850 000,00 (сто тридцать пять миллионов восемьсот пятьдесят тысяч) рублей 00 копеек</w:t>
            </w:r>
          </w:p>
        </w:tc>
      </w:tr>
    </w:tbl>
    <w:p w14:paraId="0107FDF2" w14:textId="5CB96EA4" w:rsidR="001E147D" w:rsidRPr="00A91031" w:rsidRDefault="001E147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095E2B" w:rsidRPr="00A91031" w14:paraId="0333A957"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5448AD78" w14:textId="2EED864A" w:rsidR="00095E2B" w:rsidRPr="00A91031" w:rsidRDefault="003D4E4E"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Pr>
                <w:rFonts w:ascii="Times New Roman" w:hAnsi="Times New Roman"/>
                <w:b/>
                <w:color w:val="000000"/>
              </w:rPr>
              <w:t xml:space="preserve"> претендента</w:t>
            </w:r>
            <w:r w:rsidRPr="00A91031">
              <w:rPr>
                <w:rFonts w:ascii="Times New Roman" w:hAnsi="Times New Roman"/>
                <w:b/>
                <w:color w:val="000000"/>
              </w:rPr>
              <w:t xml:space="preserve"> </w:t>
            </w:r>
            <w:r w:rsidR="00095E2B" w:rsidRPr="00A91031">
              <w:rPr>
                <w:rFonts w:ascii="Times New Roman" w:hAnsi="Times New Roman"/>
                <w:b/>
                <w:color w:val="000000"/>
              </w:rPr>
              <w:t>№ 2</w:t>
            </w:r>
          </w:p>
        </w:tc>
      </w:tr>
      <w:tr w:rsidR="00095E2B" w:rsidRPr="00A91031" w14:paraId="4079EE6A" w14:textId="77777777" w:rsidTr="00A017A4">
        <w:trPr>
          <w:trHeight w:val="20"/>
          <w:jc w:val="center"/>
        </w:trPr>
        <w:tc>
          <w:tcPr>
            <w:tcW w:w="3372" w:type="dxa"/>
            <w:shd w:val="clear" w:color="000000" w:fill="FFFFFF"/>
            <w:tcMar>
              <w:top w:w="17" w:type="dxa"/>
              <w:left w:w="40" w:type="dxa"/>
              <w:bottom w:w="17" w:type="dxa"/>
              <w:right w:w="40" w:type="dxa"/>
            </w:tcMar>
          </w:tcPr>
          <w:p w14:paraId="7C455241" w14:textId="77777777" w:rsidR="00095E2B" w:rsidRPr="00A91031" w:rsidRDefault="00095E2B"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A7187F8" w14:textId="7AB0DE59" w:rsidR="00095E2B" w:rsidRPr="00A91031" w:rsidRDefault="003539AB" w:rsidP="00A017A4">
            <w:pPr>
              <w:spacing w:after="0" w:line="240" w:lineRule="auto"/>
              <w:contextualSpacing/>
              <w:rPr>
                <w:rFonts w:ascii="Times New Roman" w:hAnsi="Times New Roman"/>
              </w:rPr>
            </w:pPr>
            <w:r w:rsidRPr="00A91031">
              <w:rPr>
                <w:rFonts w:ascii="Times New Roman" w:hAnsi="Times New Roman"/>
              </w:rPr>
              <w:t>36376</w:t>
            </w:r>
          </w:p>
        </w:tc>
      </w:tr>
      <w:tr w:rsidR="00095E2B" w:rsidRPr="00A91031" w14:paraId="5FD74644" w14:textId="77777777" w:rsidTr="00A017A4">
        <w:trPr>
          <w:trHeight w:val="20"/>
          <w:jc w:val="center"/>
        </w:trPr>
        <w:tc>
          <w:tcPr>
            <w:tcW w:w="3372" w:type="dxa"/>
            <w:shd w:val="clear" w:color="000000" w:fill="FFFFFF"/>
            <w:tcMar>
              <w:top w:w="17" w:type="dxa"/>
              <w:left w:w="40" w:type="dxa"/>
              <w:bottom w:w="17" w:type="dxa"/>
              <w:right w:w="40" w:type="dxa"/>
            </w:tcMar>
          </w:tcPr>
          <w:p w14:paraId="20BC30A0" w14:textId="77777777" w:rsidR="00095E2B" w:rsidRPr="00A91031" w:rsidRDefault="00095E2B"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6EA234FA" w14:textId="4E786072" w:rsidR="00095E2B" w:rsidRPr="00A91031" w:rsidRDefault="003539AB" w:rsidP="00A017A4">
            <w:pPr>
              <w:spacing w:after="0" w:line="240" w:lineRule="auto"/>
              <w:contextualSpacing/>
              <w:rPr>
                <w:rFonts w:ascii="Times New Roman" w:hAnsi="Times New Roman"/>
              </w:rPr>
            </w:pPr>
            <w:r w:rsidRPr="00A91031">
              <w:rPr>
                <w:rFonts w:ascii="Times New Roman" w:hAnsi="Times New Roman"/>
              </w:rPr>
              <w:t>13.12.2024 16:26</w:t>
            </w:r>
          </w:p>
        </w:tc>
      </w:tr>
      <w:tr w:rsidR="00095E2B" w:rsidRPr="00A91031" w14:paraId="774666DB" w14:textId="77777777" w:rsidTr="00CF07C5">
        <w:trPr>
          <w:trHeight w:hRule="exact" w:val="720"/>
          <w:jc w:val="center"/>
        </w:trPr>
        <w:tc>
          <w:tcPr>
            <w:tcW w:w="3372" w:type="dxa"/>
            <w:shd w:val="clear" w:color="000000" w:fill="FFFFFF"/>
            <w:tcMar>
              <w:top w:w="17" w:type="dxa"/>
              <w:left w:w="40" w:type="dxa"/>
              <w:bottom w:w="17" w:type="dxa"/>
              <w:right w:w="40" w:type="dxa"/>
            </w:tcMar>
            <w:vAlign w:val="center"/>
          </w:tcPr>
          <w:p w14:paraId="60AF8AD3" w14:textId="77777777" w:rsidR="00095E2B" w:rsidRPr="00A91031" w:rsidRDefault="00095E2B"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496D9E9D" w14:textId="77777777" w:rsidR="00095E2B" w:rsidRPr="00A91031" w:rsidRDefault="00095E2B" w:rsidP="00A017A4">
            <w:pPr>
              <w:pStyle w:val="Default"/>
              <w:contextualSpacing/>
              <w:jc w:val="center"/>
              <w:rPr>
                <w:b/>
                <w:sz w:val="22"/>
                <w:szCs w:val="22"/>
              </w:rPr>
            </w:pPr>
            <w:r w:rsidRPr="00A91031">
              <w:rPr>
                <w:b/>
                <w:sz w:val="22"/>
                <w:szCs w:val="22"/>
              </w:rPr>
              <w:t>Первоначальное</w:t>
            </w:r>
          </w:p>
          <w:p w14:paraId="0D6ABE56" w14:textId="77777777" w:rsidR="00095E2B" w:rsidRPr="00A91031" w:rsidRDefault="00095E2B"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53149FCA" w14:textId="77777777" w:rsidR="00095E2B" w:rsidRPr="00A91031" w:rsidRDefault="00095E2B"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5942EB36" w14:textId="77777777" w:rsidR="00095E2B" w:rsidRPr="00A91031" w:rsidRDefault="00095E2B" w:rsidP="00A017A4">
            <w:pPr>
              <w:pStyle w:val="Default"/>
              <w:contextualSpacing/>
              <w:jc w:val="center"/>
              <w:rPr>
                <w:b/>
                <w:sz w:val="22"/>
                <w:szCs w:val="22"/>
              </w:rPr>
            </w:pPr>
            <w:r w:rsidRPr="00A91031">
              <w:rPr>
                <w:b/>
                <w:sz w:val="22"/>
                <w:szCs w:val="22"/>
              </w:rPr>
              <w:t>предложение</w:t>
            </w:r>
          </w:p>
        </w:tc>
      </w:tr>
      <w:tr w:rsidR="00095E2B" w:rsidRPr="00A91031" w14:paraId="385D0671" w14:textId="77777777" w:rsidTr="00CF07C5">
        <w:trPr>
          <w:trHeight w:hRule="exact" w:val="1128"/>
          <w:jc w:val="center"/>
        </w:trPr>
        <w:tc>
          <w:tcPr>
            <w:tcW w:w="3372" w:type="dxa"/>
            <w:shd w:val="clear" w:color="000000" w:fill="FFFFFF"/>
            <w:tcMar>
              <w:top w:w="17" w:type="dxa"/>
              <w:left w:w="40" w:type="dxa"/>
              <w:bottom w:w="17" w:type="dxa"/>
              <w:right w:w="40" w:type="dxa"/>
            </w:tcMar>
            <w:vAlign w:val="center"/>
          </w:tcPr>
          <w:p w14:paraId="62E4E381" w14:textId="77777777" w:rsidR="00095E2B" w:rsidRPr="00A91031" w:rsidRDefault="00095E2B"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01F8C720" w14:textId="7450AE31" w:rsidR="00095E2B" w:rsidRPr="00A91031" w:rsidRDefault="00095E2B" w:rsidP="00A017A4">
            <w:pPr>
              <w:spacing w:after="0" w:line="240" w:lineRule="auto"/>
              <w:contextualSpacing/>
              <w:jc w:val="center"/>
              <w:rPr>
                <w:rFonts w:ascii="Times New Roman" w:hAnsi="Times New Roman"/>
                <w:highlight w:val="yellow"/>
              </w:rPr>
            </w:pPr>
            <w:r w:rsidRPr="00A91031">
              <w:rPr>
                <w:rFonts w:ascii="Times New Roman" w:hAnsi="Times New Roman"/>
              </w:rPr>
              <w:t>138 320 000,00 (сто тридцать восемь миллионов триста двадцать тысяч) рублей 00 копеек</w:t>
            </w:r>
          </w:p>
        </w:tc>
        <w:tc>
          <w:tcPr>
            <w:tcW w:w="3165" w:type="dxa"/>
            <w:shd w:val="clear" w:color="000000" w:fill="FFFFFF"/>
            <w:vAlign w:val="center"/>
          </w:tcPr>
          <w:p w14:paraId="3FFBC262" w14:textId="0C5BF59B" w:rsidR="00095E2B" w:rsidRPr="00A91031" w:rsidRDefault="003539AB"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138 270 600,00 (сто тридцать восемь миллионов двести семьдесят тысяч шестьсот) рублей 00 копеек</w:t>
            </w:r>
          </w:p>
        </w:tc>
      </w:tr>
    </w:tbl>
    <w:p w14:paraId="4E130D74" w14:textId="77777777" w:rsidR="00FA60DD" w:rsidRPr="00A91031" w:rsidRDefault="00FA60DD" w:rsidP="00A501B3">
      <w:pPr>
        <w:spacing w:before="120" w:after="120" w:line="240" w:lineRule="auto"/>
        <w:ind w:firstLine="709"/>
        <w:contextualSpacing/>
        <w:jc w:val="both"/>
        <w:rPr>
          <w:rFonts w:ascii="Times New Roman" w:hAnsi="Times New Roman" w:cs="Times New Roman"/>
          <w:sz w:val="24"/>
          <w:szCs w:val="24"/>
        </w:rPr>
      </w:pPr>
    </w:p>
    <w:p w14:paraId="568B6577" w14:textId="4DE0D291" w:rsidR="007A793F" w:rsidRPr="00A91031" w:rsidRDefault="00095E2B" w:rsidP="0089703B">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1.3.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37297126" w14:textId="4BE68DDB" w:rsidR="00095E2B" w:rsidRPr="00A91031" w:rsidRDefault="00095E2B" w:rsidP="0089703B">
      <w:pPr>
        <w:spacing w:after="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95E2B" w:rsidRPr="00A91031" w14:paraId="67F00A1E" w14:textId="77777777" w:rsidTr="00A017A4">
        <w:trPr>
          <w:jc w:val="center"/>
        </w:trPr>
        <w:tc>
          <w:tcPr>
            <w:tcW w:w="9634" w:type="dxa"/>
            <w:gridSpan w:val="2"/>
          </w:tcPr>
          <w:p w14:paraId="793B0307" w14:textId="2F908940" w:rsidR="00095E2B" w:rsidRPr="00A91031" w:rsidRDefault="003D4E4E" w:rsidP="00A017A4">
            <w:pPr>
              <w:tabs>
                <w:tab w:val="left" w:pos="709"/>
              </w:tabs>
              <w:spacing w:after="0" w:line="240" w:lineRule="auto"/>
              <w:contextualSpacing/>
              <w:jc w:val="center"/>
              <w:rPr>
                <w:rFonts w:ascii="Times New Roman" w:hAnsi="Times New Roman" w:cs="Times New Roman"/>
                <w:i/>
              </w:rPr>
            </w:pPr>
            <w:r w:rsidRPr="00A91031">
              <w:rPr>
                <w:rFonts w:ascii="Times New Roman" w:hAnsi="Times New Roman"/>
                <w:b/>
                <w:color w:val="000000"/>
              </w:rPr>
              <w:t>Заявка</w:t>
            </w:r>
            <w:r>
              <w:rPr>
                <w:rFonts w:ascii="Times New Roman" w:hAnsi="Times New Roman"/>
                <w:b/>
                <w:color w:val="000000"/>
              </w:rPr>
              <w:t xml:space="preserve"> претендента</w:t>
            </w:r>
            <w:r w:rsidRPr="00A91031">
              <w:rPr>
                <w:rFonts w:ascii="Times New Roman" w:hAnsi="Times New Roman"/>
                <w:b/>
                <w:color w:val="000000"/>
              </w:rPr>
              <w:t xml:space="preserve"> </w:t>
            </w:r>
            <w:r w:rsidR="00095E2B" w:rsidRPr="00A91031">
              <w:rPr>
                <w:rFonts w:ascii="Times New Roman" w:hAnsi="Times New Roman" w:cs="Times New Roman"/>
                <w:b/>
              </w:rPr>
              <w:t>№ 3</w:t>
            </w:r>
          </w:p>
        </w:tc>
      </w:tr>
      <w:tr w:rsidR="00095E2B" w:rsidRPr="00A91031" w14:paraId="77C25D5F" w14:textId="77777777" w:rsidTr="00A017A4">
        <w:trPr>
          <w:jc w:val="center"/>
        </w:trPr>
        <w:tc>
          <w:tcPr>
            <w:tcW w:w="4256" w:type="dxa"/>
          </w:tcPr>
          <w:p w14:paraId="5B0F0488" w14:textId="77777777" w:rsidR="00095E2B" w:rsidRPr="00A91031" w:rsidRDefault="00095E2B" w:rsidP="00A017A4">
            <w:pPr>
              <w:spacing w:after="0" w:line="240" w:lineRule="auto"/>
              <w:contextualSpacing/>
              <w:rPr>
                <w:rFonts w:ascii="Times New Roman" w:hAnsi="Times New Roman" w:cs="Times New Roman"/>
                <w:lang w:eastAsia="en-US"/>
              </w:rPr>
            </w:pPr>
            <w:r w:rsidRPr="00A91031">
              <w:rPr>
                <w:rFonts w:ascii="Times New Roman" w:hAnsi="Times New Roman" w:cs="Times New Roman"/>
                <w:lang w:eastAsia="en-US"/>
              </w:rPr>
              <w:t>Номер заявки при регистрации:</w:t>
            </w:r>
          </w:p>
        </w:tc>
        <w:tc>
          <w:tcPr>
            <w:tcW w:w="5378" w:type="dxa"/>
            <w:vAlign w:val="center"/>
          </w:tcPr>
          <w:p w14:paraId="6A2DBD41" w14:textId="77777777" w:rsidR="00095E2B" w:rsidRPr="00A91031" w:rsidRDefault="00095E2B" w:rsidP="00A017A4">
            <w:pPr>
              <w:spacing w:after="0" w:line="240" w:lineRule="auto"/>
              <w:contextualSpacing/>
              <w:rPr>
                <w:rFonts w:ascii="Times New Roman" w:hAnsi="Times New Roman" w:cs="Times New Roman"/>
              </w:rPr>
            </w:pPr>
            <w:r w:rsidRPr="00A91031">
              <w:rPr>
                <w:rFonts w:ascii="Times New Roman" w:hAnsi="Times New Roman" w:cs="Times New Roman"/>
              </w:rPr>
              <w:t>1687168</w:t>
            </w:r>
          </w:p>
        </w:tc>
      </w:tr>
      <w:tr w:rsidR="00095E2B" w:rsidRPr="00A91031" w14:paraId="78000C35" w14:textId="77777777" w:rsidTr="00A017A4">
        <w:trPr>
          <w:trHeight w:val="305"/>
          <w:jc w:val="center"/>
        </w:trPr>
        <w:tc>
          <w:tcPr>
            <w:tcW w:w="4256" w:type="dxa"/>
            <w:vAlign w:val="center"/>
          </w:tcPr>
          <w:p w14:paraId="768501E4" w14:textId="77777777" w:rsidR="00095E2B" w:rsidRPr="00A91031" w:rsidRDefault="00095E2B" w:rsidP="00A017A4">
            <w:pPr>
              <w:spacing w:after="0" w:line="240" w:lineRule="auto"/>
              <w:contextualSpacing/>
              <w:rPr>
                <w:rFonts w:ascii="Times New Roman" w:hAnsi="Times New Roman" w:cs="Times New Roman"/>
              </w:rPr>
            </w:pPr>
            <w:r w:rsidRPr="00A91031">
              <w:rPr>
                <w:rFonts w:ascii="Times New Roman" w:hAnsi="Times New Roman" w:cs="Times New Roman"/>
              </w:rPr>
              <w:t>Дата и время подачи заявки:</w:t>
            </w:r>
          </w:p>
        </w:tc>
        <w:tc>
          <w:tcPr>
            <w:tcW w:w="5378" w:type="dxa"/>
            <w:vAlign w:val="center"/>
          </w:tcPr>
          <w:p w14:paraId="67A675BF" w14:textId="77777777" w:rsidR="00095E2B" w:rsidRPr="00A91031" w:rsidRDefault="00095E2B" w:rsidP="00A017A4">
            <w:pPr>
              <w:spacing w:after="0" w:line="240" w:lineRule="auto"/>
              <w:contextualSpacing/>
              <w:rPr>
                <w:rFonts w:ascii="Times New Roman" w:hAnsi="Times New Roman" w:cs="Times New Roman"/>
                <w:i/>
                <w:highlight w:val="yellow"/>
              </w:rPr>
            </w:pPr>
            <w:r w:rsidRPr="00A91031">
              <w:rPr>
                <w:rFonts w:ascii="Times New Roman" w:hAnsi="Times New Roman" w:cs="Times New Roman"/>
              </w:rPr>
              <w:t>06.12.2024 13:36</w:t>
            </w:r>
          </w:p>
        </w:tc>
      </w:tr>
      <w:tr w:rsidR="00095E2B" w:rsidRPr="00A91031" w14:paraId="37095F24" w14:textId="77777777" w:rsidTr="00A017A4">
        <w:trPr>
          <w:trHeight w:val="305"/>
          <w:jc w:val="center"/>
        </w:trPr>
        <w:tc>
          <w:tcPr>
            <w:tcW w:w="4256" w:type="dxa"/>
            <w:vAlign w:val="center"/>
          </w:tcPr>
          <w:p w14:paraId="34E135B4" w14:textId="77777777" w:rsidR="00095E2B" w:rsidRPr="00A91031" w:rsidRDefault="00095E2B" w:rsidP="00A017A4">
            <w:pPr>
              <w:spacing w:after="0" w:line="240" w:lineRule="auto"/>
              <w:contextualSpacing/>
              <w:rPr>
                <w:rFonts w:ascii="Times New Roman" w:hAnsi="Times New Roman" w:cs="Times New Roman"/>
              </w:rPr>
            </w:pPr>
            <w:r w:rsidRPr="00A91031">
              <w:rPr>
                <w:rFonts w:ascii="Times New Roman" w:hAnsi="Times New Roman" w:cs="Times New Roman"/>
              </w:rPr>
              <w:t>Цена договора, в рублях без учета НДС:</w:t>
            </w:r>
          </w:p>
        </w:tc>
        <w:tc>
          <w:tcPr>
            <w:tcW w:w="5378" w:type="dxa"/>
            <w:vAlign w:val="center"/>
          </w:tcPr>
          <w:p w14:paraId="3ED61C53" w14:textId="77777777" w:rsidR="00095E2B" w:rsidRPr="00A91031" w:rsidRDefault="00095E2B" w:rsidP="00A017A4">
            <w:pPr>
              <w:spacing w:after="0" w:line="240" w:lineRule="auto"/>
              <w:contextualSpacing/>
              <w:rPr>
                <w:rFonts w:ascii="Times New Roman" w:hAnsi="Times New Roman" w:cs="Times New Roman"/>
              </w:rPr>
            </w:pPr>
            <w:r w:rsidRPr="00A91031">
              <w:rPr>
                <w:rFonts w:ascii="Times New Roman" w:hAnsi="Times New Roman" w:cs="Times New Roman"/>
              </w:rPr>
              <w:t>138 320 000,00 (сто тридцать восемь миллионов триста двадцать тысяч) рублей 00 копеек</w:t>
            </w:r>
          </w:p>
        </w:tc>
      </w:tr>
    </w:tbl>
    <w:p w14:paraId="66DCD63C" w14:textId="4113A72B" w:rsidR="00095E2B" w:rsidRPr="00A91031" w:rsidRDefault="00095E2B" w:rsidP="0089703B">
      <w:pPr>
        <w:spacing w:after="0" w:line="240" w:lineRule="auto"/>
        <w:ind w:firstLine="709"/>
        <w:contextualSpacing/>
        <w:jc w:val="both"/>
        <w:rPr>
          <w:rFonts w:ascii="Times New Roman" w:eastAsia="Times New Roman" w:hAnsi="Times New Roman" w:cs="Times New Roman"/>
          <w:color w:val="000000"/>
          <w:sz w:val="24"/>
          <w:szCs w:val="24"/>
        </w:rPr>
      </w:pPr>
    </w:p>
    <w:p w14:paraId="18525EF3" w14:textId="70785123" w:rsidR="00095E2B" w:rsidRPr="00A91031" w:rsidRDefault="00095E2B" w:rsidP="00095E2B">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1.4. 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A91031">
        <w:rPr>
          <w:rFonts w:ascii="Times New Roman" w:eastAsia="Times New Roman" w:hAnsi="Times New Roman" w:cs="Times New Roman"/>
          <w:color w:val="000000"/>
          <w:sz w:val="24"/>
          <w:szCs w:val="24"/>
        </w:rPr>
        <w:t>ТрансКонтейнер</w:t>
      </w:r>
      <w:proofErr w:type="spellEnd"/>
      <w:r w:rsidRPr="00A91031">
        <w:rPr>
          <w:rFonts w:ascii="Times New Roman" w:eastAsia="Times New Roman" w:hAnsi="Times New Roman" w:cs="Times New Roman"/>
          <w:color w:val="000000"/>
          <w:sz w:val="24"/>
          <w:szCs w:val="24"/>
        </w:rPr>
        <w:t>» следующие предложения:</w:t>
      </w:r>
    </w:p>
    <w:p w14:paraId="2A0101A0" w14:textId="77A9FB3E" w:rsidR="00095E2B" w:rsidRPr="00A91031" w:rsidRDefault="00095E2B" w:rsidP="00095E2B">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 xml:space="preserve">1.4.1. В соответствии с подпунктом 3.7.7 пункта 3.7 документации о закупке признать переторжку по Запросу предложений </w:t>
      </w:r>
      <w:r w:rsidR="00B17DC4">
        <w:rPr>
          <w:rFonts w:ascii="Times New Roman" w:eastAsia="Times New Roman" w:hAnsi="Times New Roman" w:cs="Times New Roman"/>
          <w:color w:val="000000"/>
          <w:sz w:val="24"/>
          <w:szCs w:val="24"/>
        </w:rPr>
        <w:t xml:space="preserve">по Лоту № 1 </w:t>
      </w:r>
      <w:r w:rsidRPr="00A91031">
        <w:rPr>
          <w:rFonts w:ascii="Times New Roman" w:eastAsia="Times New Roman" w:hAnsi="Times New Roman" w:cs="Times New Roman"/>
          <w:color w:val="000000"/>
          <w:sz w:val="24"/>
          <w:szCs w:val="24"/>
        </w:rPr>
        <w:t>состоявшейся и присвоить предложениям участников следующие порядковые номера:</w:t>
      </w:r>
    </w:p>
    <w:p w14:paraId="6590CF3B" w14:textId="77777777" w:rsidR="00095E2B" w:rsidRPr="00A91031" w:rsidRDefault="00095E2B" w:rsidP="0089703B">
      <w:pPr>
        <w:spacing w:after="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A91031" w14:paraId="602CA926" w14:textId="77777777" w:rsidTr="009F695A">
        <w:trPr>
          <w:trHeight w:val="851"/>
        </w:trPr>
        <w:tc>
          <w:tcPr>
            <w:tcW w:w="880" w:type="dxa"/>
            <w:vAlign w:val="center"/>
          </w:tcPr>
          <w:p w14:paraId="7BE83C13" w14:textId="77777777" w:rsidR="00DA6A11" w:rsidRPr="00A91031" w:rsidRDefault="00DA6A11" w:rsidP="009F695A">
            <w:pPr>
              <w:spacing w:after="0" w:line="240" w:lineRule="auto"/>
              <w:contextualSpacing/>
              <w:jc w:val="center"/>
              <w:rPr>
                <w:rFonts w:ascii="Times New Roman" w:hAnsi="Times New Roman" w:cs="Times New Roman"/>
                <w:b/>
                <w:bCs/>
              </w:rPr>
            </w:pPr>
            <w:r w:rsidRPr="00A91031">
              <w:rPr>
                <w:rFonts w:ascii="Times New Roman" w:hAnsi="Times New Roman" w:cs="Times New Roman"/>
                <w:b/>
                <w:bCs/>
              </w:rPr>
              <w:t>Номер заявки</w:t>
            </w:r>
          </w:p>
        </w:tc>
        <w:tc>
          <w:tcPr>
            <w:tcW w:w="3402" w:type="dxa"/>
            <w:vAlign w:val="center"/>
          </w:tcPr>
          <w:p w14:paraId="1755B225" w14:textId="77777777" w:rsidR="00DA6A11" w:rsidRPr="00A91031" w:rsidRDefault="00DA6A11" w:rsidP="009F695A">
            <w:pPr>
              <w:spacing w:after="0" w:line="240" w:lineRule="auto"/>
              <w:contextualSpacing/>
              <w:jc w:val="center"/>
              <w:rPr>
                <w:rFonts w:ascii="Times New Roman" w:hAnsi="Times New Roman" w:cs="Times New Roman"/>
                <w:b/>
              </w:rPr>
            </w:pPr>
            <w:r w:rsidRPr="00A91031">
              <w:rPr>
                <w:rFonts w:ascii="Times New Roman" w:hAnsi="Times New Roman" w:cs="Times New Roman"/>
                <w:b/>
              </w:rPr>
              <w:t>Наименование претендента, ИНН</w:t>
            </w:r>
          </w:p>
        </w:tc>
        <w:tc>
          <w:tcPr>
            <w:tcW w:w="2693" w:type="dxa"/>
            <w:vAlign w:val="center"/>
          </w:tcPr>
          <w:p w14:paraId="4D9FF80D" w14:textId="77777777" w:rsidR="00DA6A11" w:rsidRPr="00A91031" w:rsidRDefault="00DA6A11" w:rsidP="009F695A">
            <w:pPr>
              <w:spacing w:after="0" w:line="240" w:lineRule="auto"/>
              <w:contextualSpacing/>
              <w:jc w:val="center"/>
              <w:rPr>
                <w:rFonts w:ascii="Times New Roman" w:hAnsi="Times New Roman" w:cs="Times New Roman"/>
                <w:b/>
              </w:rPr>
            </w:pPr>
            <w:r w:rsidRPr="00A91031">
              <w:rPr>
                <w:rFonts w:ascii="Times New Roman" w:hAnsi="Times New Roman" w:cs="Times New Roman"/>
                <w:b/>
              </w:rPr>
              <w:t>Цена договора, в рублях без учета НДС</w:t>
            </w:r>
          </w:p>
        </w:tc>
        <w:tc>
          <w:tcPr>
            <w:tcW w:w="1134" w:type="dxa"/>
            <w:vAlign w:val="center"/>
          </w:tcPr>
          <w:p w14:paraId="0CFBF6EC" w14:textId="77777777" w:rsidR="00DA6A11" w:rsidRPr="00A91031" w:rsidRDefault="00DA6A11" w:rsidP="009F695A">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Количество баллов</w:t>
            </w:r>
          </w:p>
        </w:tc>
        <w:tc>
          <w:tcPr>
            <w:tcW w:w="1418" w:type="dxa"/>
            <w:vAlign w:val="center"/>
          </w:tcPr>
          <w:p w14:paraId="393C7A4D" w14:textId="77777777" w:rsidR="00DA6A11" w:rsidRPr="00A91031" w:rsidRDefault="00DA6A11" w:rsidP="009F695A">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Порядковый номер</w:t>
            </w:r>
          </w:p>
        </w:tc>
      </w:tr>
      <w:tr w:rsidR="00DA6A11" w:rsidRPr="00A91031" w14:paraId="345D1F77"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7777777" w:rsidR="00DA6A11" w:rsidRPr="00A91031" w:rsidRDefault="00DA6A11" w:rsidP="009F695A">
            <w:pPr>
              <w:spacing w:line="240" w:lineRule="auto"/>
              <w:contextualSpacing/>
              <w:jc w:val="center"/>
              <w:rPr>
                <w:rFonts w:ascii="Times New Roman" w:hAnsi="Times New Roman" w:cs="Times New Roman"/>
                <w:bCs/>
              </w:rPr>
            </w:pPr>
            <w:r w:rsidRPr="00A91031">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2022CC93" w:rsidR="00DA6A11" w:rsidRPr="00A91031" w:rsidRDefault="003D4E4E" w:rsidP="009F695A">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141D582C" w:rsidR="00DA6A11" w:rsidRPr="00A91031" w:rsidRDefault="003539AB" w:rsidP="009F695A">
            <w:pPr>
              <w:suppressAutoHyphens/>
              <w:spacing w:after="0" w:line="240" w:lineRule="auto"/>
              <w:contextualSpacing/>
              <w:jc w:val="center"/>
              <w:rPr>
                <w:rFonts w:ascii="Times New Roman" w:hAnsi="Times New Roman" w:cs="Times New Roman"/>
                <w:highlight w:val="yellow"/>
              </w:rPr>
            </w:pPr>
            <w:r w:rsidRPr="00A91031">
              <w:rPr>
                <w:rFonts w:ascii="Times New Roman" w:hAnsi="Times New Roman" w:cs="Times New Roman"/>
              </w:rPr>
              <w:t>135 850 000,00 (сто тридцать пять миллионов восемьсот пятьдесят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7EBC6D34" w:rsidR="00DA6A11" w:rsidRPr="00A91031" w:rsidRDefault="004E473E" w:rsidP="009F695A">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23AF848B" w:rsidR="00DA6A11" w:rsidRPr="00A91031" w:rsidRDefault="004E473E" w:rsidP="009F695A">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1</w:t>
            </w:r>
          </w:p>
        </w:tc>
      </w:tr>
      <w:tr w:rsidR="00DA6A11" w:rsidRPr="00A91031" w14:paraId="1C8A17F3"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77777777" w:rsidR="00DA6A11" w:rsidRPr="00A91031" w:rsidRDefault="00DA6A11" w:rsidP="009F695A">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7EB7944C" w:rsidR="00DA6A11" w:rsidRPr="00A91031" w:rsidRDefault="003D4E4E" w:rsidP="009F695A">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68707BBD" w14:textId="5B089DE3" w:rsidR="00DA6A11" w:rsidRPr="00A91031" w:rsidRDefault="003539AB" w:rsidP="009F695A">
            <w:pPr>
              <w:suppressAutoHyphens/>
              <w:spacing w:after="0" w:line="240" w:lineRule="auto"/>
              <w:contextualSpacing/>
              <w:jc w:val="center"/>
              <w:rPr>
                <w:rFonts w:ascii="Times New Roman" w:eastAsia="Times New Roman" w:hAnsi="Times New Roman" w:cs="Times New Roman"/>
                <w:highlight w:val="yellow"/>
              </w:rPr>
            </w:pPr>
            <w:r w:rsidRPr="00A91031">
              <w:rPr>
                <w:rFonts w:ascii="Times New Roman" w:eastAsia="Times New Roman" w:hAnsi="Times New Roman" w:cs="Times New Roman"/>
              </w:rPr>
              <w:t>138 270 600,00 (сто тридцать восемь миллионов двести семьдесят тысяч шестьсот)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3E2195F1" w:rsidR="00DA6A11" w:rsidRPr="00A91031" w:rsidRDefault="004E473E" w:rsidP="009F695A">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1F7C93CD" w:rsidR="00DA6A11" w:rsidRPr="00A91031" w:rsidRDefault="004E473E" w:rsidP="009F695A">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2</w:t>
            </w:r>
          </w:p>
        </w:tc>
      </w:tr>
      <w:tr w:rsidR="0005155A" w:rsidRPr="00A91031" w14:paraId="251F2D66"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B4F5BAB" w14:textId="5883D2C9" w:rsidR="0005155A" w:rsidRPr="00A91031" w:rsidRDefault="0005155A" w:rsidP="009F695A">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lastRenderedPageBreak/>
              <w:t>3.</w:t>
            </w:r>
          </w:p>
        </w:tc>
        <w:tc>
          <w:tcPr>
            <w:tcW w:w="3402" w:type="dxa"/>
            <w:tcBorders>
              <w:top w:val="single" w:sz="4" w:space="0" w:color="auto"/>
              <w:left w:val="single" w:sz="4" w:space="0" w:color="auto"/>
              <w:bottom w:val="single" w:sz="4" w:space="0" w:color="auto"/>
              <w:right w:val="single" w:sz="4" w:space="0" w:color="auto"/>
            </w:tcBorders>
            <w:vAlign w:val="center"/>
          </w:tcPr>
          <w:p w14:paraId="5E7C9A91" w14:textId="1AFA0B57" w:rsidR="0005155A" w:rsidRPr="00A91031" w:rsidRDefault="003D4E4E" w:rsidP="00751872">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6D4298CB" w14:textId="75C6011E" w:rsidR="0005155A" w:rsidRPr="00A91031" w:rsidRDefault="00D00758" w:rsidP="009F695A">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EECA812" w14:textId="6851C2EA" w:rsidR="0005155A" w:rsidRPr="00A91031" w:rsidRDefault="004E473E" w:rsidP="009F695A">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47F88BFC" w14:textId="093EE802" w:rsidR="0005155A" w:rsidRPr="00A91031" w:rsidRDefault="004E473E" w:rsidP="009F695A">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3</w:t>
            </w:r>
          </w:p>
        </w:tc>
      </w:tr>
    </w:tbl>
    <w:p w14:paraId="1C59DE2A" w14:textId="095D5AA2" w:rsidR="00DB77AE" w:rsidRPr="00A91031" w:rsidRDefault="00DB77AE" w:rsidP="00DB77AE">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202EE4A1" w14:textId="36558CC5" w:rsidR="005F6981" w:rsidRPr="00A91031" w:rsidRDefault="00DB77AE" w:rsidP="00DB77AE">
      <w:pPr>
        <w:spacing w:before="120" w:after="12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sz w:val="24"/>
          <w:szCs w:val="24"/>
        </w:rPr>
        <w:t>1.</w:t>
      </w:r>
      <w:r w:rsidR="0005155A" w:rsidRPr="00A91031">
        <w:rPr>
          <w:rFonts w:ascii="Times New Roman" w:eastAsia="Times New Roman" w:hAnsi="Times New Roman" w:cs="Times New Roman"/>
          <w:sz w:val="24"/>
          <w:szCs w:val="24"/>
        </w:rPr>
        <w:t>4</w:t>
      </w:r>
      <w:r w:rsidRPr="00A91031">
        <w:rPr>
          <w:rFonts w:ascii="Times New Roman" w:eastAsia="Times New Roman" w:hAnsi="Times New Roman" w:cs="Times New Roman"/>
          <w:sz w:val="24"/>
          <w:szCs w:val="24"/>
        </w:rPr>
        <w:t>.</w:t>
      </w:r>
      <w:r w:rsidR="0005155A" w:rsidRPr="00A91031">
        <w:rPr>
          <w:rFonts w:ascii="Times New Roman" w:eastAsia="Times New Roman" w:hAnsi="Times New Roman" w:cs="Times New Roman"/>
          <w:sz w:val="24"/>
          <w:szCs w:val="24"/>
        </w:rPr>
        <w:t>2</w:t>
      </w:r>
      <w:r w:rsidRPr="00A91031">
        <w:rPr>
          <w:rFonts w:ascii="Times New Roman" w:eastAsia="Times New Roman" w:hAnsi="Times New Roman" w:cs="Times New Roman"/>
          <w:sz w:val="24"/>
          <w:szCs w:val="24"/>
        </w:rPr>
        <w:t xml:space="preserve">. </w:t>
      </w:r>
      <w:r w:rsidR="0005155A" w:rsidRPr="00A91031">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Запроса предложений № ЗПэ-ЦКПКЗ-24-0046 </w:t>
      </w:r>
      <w:r w:rsidR="00A055B5">
        <w:rPr>
          <w:rFonts w:ascii="Times New Roman" w:hAnsi="Times New Roman" w:cs="Times New Roman"/>
          <w:sz w:val="24"/>
          <w:szCs w:val="24"/>
        </w:rPr>
        <w:t xml:space="preserve">по Лоту № 1 </w:t>
      </w:r>
      <w:r w:rsidR="003D4E4E" w:rsidRPr="003D4E4E">
        <w:rPr>
          <w:rFonts w:ascii="Times New Roman" w:hAnsi="Times New Roman" w:cs="Times New Roman"/>
          <w:b/>
          <w:sz w:val="24"/>
          <w:szCs w:val="24"/>
        </w:rPr>
        <w:t>Претендент</w:t>
      </w:r>
      <w:r w:rsidR="003D4E4E">
        <w:rPr>
          <w:rFonts w:ascii="Times New Roman" w:hAnsi="Times New Roman" w:cs="Times New Roman"/>
          <w:b/>
          <w:sz w:val="24"/>
          <w:szCs w:val="24"/>
        </w:rPr>
        <w:t>а</w:t>
      </w:r>
      <w:r w:rsidR="003D4E4E" w:rsidRPr="003D4E4E">
        <w:rPr>
          <w:rFonts w:ascii="Times New Roman" w:hAnsi="Times New Roman" w:cs="Times New Roman"/>
          <w:b/>
          <w:sz w:val="24"/>
          <w:szCs w:val="24"/>
        </w:rPr>
        <w:t xml:space="preserve"> № 1</w:t>
      </w:r>
      <w:r w:rsidR="0005155A" w:rsidRPr="00A91031">
        <w:rPr>
          <w:rFonts w:ascii="Times New Roman" w:hAnsi="Times New Roman" w:cs="Times New Roman"/>
          <w:sz w:val="24"/>
          <w:szCs w:val="24"/>
        </w:rPr>
        <w:t xml:space="preserve"> с ценой договора </w:t>
      </w:r>
      <w:r w:rsidR="002A281E" w:rsidRPr="00A91031">
        <w:rPr>
          <w:rFonts w:ascii="Times New Roman" w:hAnsi="Times New Roman" w:cs="Times New Roman"/>
          <w:sz w:val="24"/>
          <w:szCs w:val="24"/>
        </w:rPr>
        <w:t>135 850 000,00 (сто тридцать пять миллионов восемьсот пятьдесят тысяч) рублей 00 копеек</w:t>
      </w:r>
      <w:r w:rsidR="0005155A" w:rsidRPr="00A91031">
        <w:rPr>
          <w:rFonts w:ascii="Times New Roman" w:hAnsi="Times New Roman" w:cs="Times New Roman"/>
          <w:sz w:val="24"/>
          <w:szCs w:val="24"/>
        </w:rPr>
        <w:t xml:space="preserve"> с учетом всех налогов (кроме НДС).</w:t>
      </w:r>
    </w:p>
    <w:p w14:paraId="04B36072" w14:textId="1359C957" w:rsidR="00E57223" w:rsidRPr="00A91031" w:rsidRDefault="00E57223"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768DC1B4" w14:textId="77777777" w:rsidR="002A281E" w:rsidRPr="00A91031" w:rsidRDefault="002A281E"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937F1" w:rsidRPr="00A91031" w14:paraId="5D81251F" w14:textId="77777777" w:rsidTr="000A0F89">
        <w:trPr>
          <w:jc w:val="center"/>
        </w:trPr>
        <w:tc>
          <w:tcPr>
            <w:tcW w:w="9640" w:type="dxa"/>
            <w:gridSpan w:val="2"/>
            <w:tcBorders>
              <w:top w:val="single" w:sz="4" w:space="0" w:color="auto"/>
            </w:tcBorders>
            <w:vAlign w:val="center"/>
          </w:tcPr>
          <w:p w14:paraId="342DD640" w14:textId="77777777" w:rsidR="007937F1" w:rsidRPr="00A91031" w:rsidRDefault="007937F1" w:rsidP="000A0F89">
            <w:pPr>
              <w:spacing w:after="0" w:line="240" w:lineRule="auto"/>
              <w:jc w:val="center"/>
              <w:rPr>
                <w:rFonts w:ascii="Times New Roman" w:hAnsi="Times New Roman" w:cs="Times New Roman"/>
                <w:b/>
              </w:rPr>
            </w:pPr>
            <w:r w:rsidRPr="00A91031">
              <w:rPr>
                <w:rFonts w:ascii="Times New Roman" w:hAnsi="Times New Roman" w:cs="Times New Roman"/>
                <w:b/>
              </w:rPr>
              <w:t>Лот № 2</w:t>
            </w:r>
          </w:p>
        </w:tc>
      </w:tr>
      <w:tr w:rsidR="007937F1" w:rsidRPr="00A91031" w14:paraId="43CC7415" w14:textId="77777777" w:rsidTr="000A0F89">
        <w:trPr>
          <w:jc w:val="center"/>
        </w:trPr>
        <w:tc>
          <w:tcPr>
            <w:tcW w:w="4112" w:type="dxa"/>
            <w:vAlign w:val="center"/>
          </w:tcPr>
          <w:p w14:paraId="3E7A083A" w14:textId="77777777" w:rsidR="007937F1" w:rsidRPr="00A91031" w:rsidRDefault="007937F1" w:rsidP="000A0F89">
            <w:pPr>
              <w:spacing w:after="0" w:line="240" w:lineRule="auto"/>
              <w:rPr>
                <w:rFonts w:ascii="Times New Roman" w:hAnsi="Times New Roman" w:cs="Times New Roman"/>
              </w:rPr>
            </w:pPr>
            <w:r w:rsidRPr="00A91031">
              <w:rPr>
                <w:rFonts w:ascii="Times New Roman" w:hAnsi="Times New Roman" w:cs="Times New Roman"/>
              </w:rPr>
              <w:t>Предмет договора:</w:t>
            </w:r>
          </w:p>
        </w:tc>
        <w:tc>
          <w:tcPr>
            <w:tcW w:w="5528" w:type="dxa"/>
            <w:vAlign w:val="center"/>
          </w:tcPr>
          <w:p w14:paraId="6A9A7D79" w14:textId="5F33BFAD" w:rsidR="007937F1" w:rsidRPr="00A91031" w:rsidRDefault="007937F1" w:rsidP="000A0F89">
            <w:pPr>
              <w:suppressAutoHyphens/>
              <w:spacing w:after="0" w:line="240" w:lineRule="auto"/>
              <w:jc w:val="both"/>
              <w:rPr>
                <w:rFonts w:ascii="Times New Roman" w:hAnsi="Times New Roman" w:cs="Times New Roman"/>
              </w:rPr>
            </w:pPr>
            <w:r w:rsidRPr="00A91031">
              <w:rPr>
                <w:rFonts w:ascii="Times New Roman" w:eastAsia="Times New Roman" w:hAnsi="Times New Roman" w:cs="Times New Roman"/>
              </w:rPr>
              <w:t>поставка колесных пар типа РУ1Ш-957-Г</w:t>
            </w:r>
          </w:p>
        </w:tc>
      </w:tr>
      <w:tr w:rsidR="007937F1" w:rsidRPr="00A91031" w14:paraId="1CDE7CF4" w14:textId="77777777" w:rsidTr="000A0F89">
        <w:trPr>
          <w:jc w:val="center"/>
        </w:trPr>
        <w:tc>
          <w:tcPr>
            <w:tcW w:w="4112" w:type="dxa"/>
            <w:vAlign w:val="center"/>
          </w:tcPr>
          <w:p w14:paraId="158E1D67" w14:textId="77777777" w:rsidR="007937F1" w:rsidRPr="00A91031" w:rsidRDefault="007937F1" w:rsidP="000A0F89">
            <w:pPr>
              <w:spacing w:after="0" w:line="240" w:lineRule="auto"/>
              <w:jc w:val="both"/>
              <w:rPr>
                <w:rFonts w:ascii="Times New Roman" w:hAnsi="Times New Roman" w:cs="Times New Roman"/>
              </w:rPr>
            </w:pPr>
            <w:r w:rsidRPr="00A91031">
              <w:rPr>
                <w:rFonts w:ascii="Times New Roman" w:hAnsi="Times New Roman" w:cs="Times New Roman"/>
              </w:rPr>
              <w:t>Начальная (максимальная) цена договора:</w:t>
            </w:r>
          </w:p>
        </w:tc>
        <w:tc>
          <w:tcPr>
            <w:tcW w:w="5528" w:type="dxa"/>
            <w:vAlign w:val="center"/>
          </w:tcPr>
          <w:p w14:paraId="080AAEBF" w14:textId="193133C4" w:rsidR="007937F1" w:rsidRPr="00A91031" w:rsidRDefault="007937F1" w:rsidP="000A0F89">
            <w:pPr>
              <w:suppressAutoHyphens/>
              <w:spacing w:after="0" w:line="240" w:lineRule="auto"/>
              <w:jc w:val="both"/>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 без учета НДС</w:t>
            </w:r>
          </w:p>
        </w:tc>
      </w:tr>
    </w:tbl>
    <w:p w14:paraId="3057113A" w14:textId="173CAB06" w:rsidR="007937F1" w:rsidRPr="00A91031" w:rsidRDefault="007937F1"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07E3F8B1" w14:textId="710E0A41" w:rsidR="00266F26" w:rsidRPr="00A91031" w:rsidRDefault="00266F26" w:rsidP="00266F26">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 xml:space="preserve">2.1. Установленный приглашением к переторжке срок окончания подачи заявок по Лоту № </w:t>
      </w:r>
      <w:r w:rsidR="00C80FE5" w:rsidRPr="00A91031">
        <w:rPr>
          <w:rFonts w:ascii="Times New Roman" w:eastAsia="Times New Roman" w:hAnsi="Times New Roman" w:cs="Times New Roman"/>
          <w:bCs/>
          <w:sz w:val="24"/>
          <w:szCs w:val="24"/>
        </w:rPr>
        <w:t>2</w:t>
      </w:r>
      <w:r w:rsidRPr="00A91031">
        <w:rPr>
          <w:rFonts w:ascii="Times New Roman" w:eastAsia="Times New Roman" w:hAnsi="Times New Roman" w:cs="Times New Roman"/>
          <w:bCs/>
          <w:sz w:val="24"/>
          <w:szCs w:val="24"/>
        </w:rPr>
        <w:t xml:space="preserve"> – 16.12.2024 17:00.</w:t>
      </w:r>
    </w:p>
    <w:p w14:paraId="426B4EC5" w14:textId="6AE0F411" w:rsidR="001E147D" w:rsidRPr="00A91031" w:rsidRDefault="00266F26" w:rsidP="00266F26">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2.2. К установленному приглашением к переторжке сроку поступила 1 (одна) заявка:</w:t>
      </w:r>
    </w:p>
    <w:p w14:paraId="1DF2F2FD" w14:textId="3903C4AD" w:rsidR="00266F26" w:rsidRPr="00A91031" w:rsidRDefault="00266F26" w:rsidP="00266F26">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266F26" w:rsidRPr="00A91031" w14:paraId="58541A10"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72BD041F" w14:textId="3A22CEEE" w:rsidR="00266F26" w:rsidRPr="00A91031" w:rsidRDefault="00266F26"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sidR="001E7506">
              <w:rPr>
                <w:rFonts w:ascii="Times New Roman" w:hAnsi="Times New Roman"/>
                <w:b/>
                <w:color w:val="000000"/>
              </w:rPr>
              <w:t xml:space="preserve"> </w:t>
            </w:r>
            <w:r w:rsidR="00CF07C5">
              <w:rPr>
                <w:rFonts w:ascii="Times New Roman" w:hAnsi="Times New Roman"/>
                <w:b/>
                <w:color w:val="000000"/>
              </w:rPr>
              <w:t>претендента</w:t>
            </w:r>
            <w:r w:rsidRPr="00A91031">
              <w:rPr>
                <w:rFonts w:ascii="Times New Roman" w:hAnsi="Times New Roman"/>
                <w:b/>
                <w:color w:val="000000"/>
              </w:rPr>
              <w:t xml:space="preserve"> № 1</w:t>
            </w:r>
          </w:p>
        </w:tc>
      </w:tr>
      <w:tr w:rsidR="00266F26" w:rsidRPr="00A91031" w14:paraId="786C462B" w14:textId="77777777" w:rsidTr="00A017A4">
        <w:trPr>
          <w:trHeight w:val="20"/>
          <w:jc w:val="center"/>
        </w:trPr>
        <w:tc>
          <w:tcPr>
            <w:tcW w:w="3372" w:type="dxa"/>
            <w:shd w:val="clear" w:color="000000" w:fill="FFFFFF"/>
            <w:tcMar>
              <w:top w:w="17" w:type="dxa"/>
              <w:left w:w="40" w:type="dxa"/>
              <w:bottom w:w="17" w:type="dxa"/>
              <w:right w:w="40" w:type="dxa"/>
            </w:tcMar>
          </w:tcPr>
          <w:p w14:paraId="41C10B92" w14:textId="77777777" w:rsidR="00266F26" w:rsidRPr="00A91031" w:rsidRDefault="00266F26"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25E5B562" w14:textId="5DF18321" w:rsidR="00266F26" w:rsidRPr="00A91031" w:rsidRDefault="00266F26" w:rsidP="00A017A4">
            <w:pPr>
              <w:spacing w:after="0" w:line="240" w:lineRule="auto"/>
              <w:contextualSpacing/>
              <w:rPr>
                <w:rFonts w:ascii="Times New Roman" w:hAnsi="Times New Roman"/>
              </w:rPr>
            </w:pPr>
            <w:r w:rsidRPr="00A91031">
              <w:rPr>
                <w:rFonts w:ascii="Times New Roman" w:hAnsi="Times New Roman"/>
              </w:rPr>
              <w:t>36380</w:t>
            </w:r>
          </w:p>
        </w:tc>
      </w:tr>
      <w:tr w:rsidR="00266F26" w:rsidRPr="00A91031" w14:paraId="359AFC32" w14:textId="77777777" w:rsidTr="00A017A4">
        <w:trPr>
          <w:trHeight w:val="20"/>
          <w:jc w:val="center"/>
        </w:trPr>
        <w:tc>
          <w:tcPr>
            <w:tcW w:w="3372" w:type="dxa"/>
            <w:shd w:val="clear" w:color="000000" w:fill="FFFFFF"/>
            <w:tcMar>
              <w:top w:w="17" w:type="dxa"/>
              <w:left w:w="40" w:type="dxa"/>
              <w:bottom w:w="17" w:type="dxa"/>
              <w:right w:w="40" w:type="dxa"/>
            </w:tcMar>
          </w:tcPr>
          <w:p w14:paraId="6CCCCA17" w14:textId="77777777" w:rsidR="00266F26" w:rsidRPr="00A91031" w:rsidRDefault="00266F26"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0771D8E8" w14:textId="5CD1243B" w:rsidR="00266F26" w:rsidRPr="00A91031" w:rsidRDefault="00266F26" w:rsidP="00A017A4">
            <w:pPr>
              <w:spacing w:after="0" w:line="240" w:lineRule="auto"/>
              <w:contextualSpacing/>
              <w:rPr>
                <w:rFonts w:ascii="Times New Roman" w:hAnsi="Times New Roman"/>
              </w:rPr>
            </w:pPr>
            <w:r w:rsidRPr="00A91031">
              <w:rPr>
                <w:rFonts w:ascii="Times New Roman" w:hAnsi="Times New Roman"/>
              </w:rPr>
              <w:t>16.12.2024 16:44</w:t>
            </w:r>
          </w:p>
        </w:tc>
      </w:tr>
      <w:tr w:rsidR="00266F26" w:rsidRPr="00A91031" w14:paraId="1E8D7F9D" w14:textId="77777777" w:rsidTr="00CF07C5">
        <w:trPr>
          <w:trHeight w:hRule="exact" w:val="718"/>
          <w:jc w:val="center"/>
        </w:trPr>
        <w:tc>
          <w:tcPr>
            <w:tcW w:w="3372" w:type="dxa"/>
            <w:shd w:val="clear" w:color="000000" w:fill="FFFFFF"/>
            <w:tcMar>
              <w:top w:w="17" w:type="dxa"/>
              <w:left w:w="40" w:type="dxa"/>
              <w:bottom w:w="17" w:type="dxa"/>
              <w:right w:w="40" w:type="dxa"/>
            </w:tcMar>
            <w:vAlign w:val="center"/>
          </w:tcPr>
          <w:p w14:paraId="15C9E1AF" w14:textId="77777777" w:rsidR="00266F26" w:rsidRPr="00A91031" w:rsidRDefault="00266F26"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7CE3B00A" w14:textId="77777777" w:rsidR="00266F26" w:rsidRPr="00A91031" w:rsidRDefault="00266F26" w:rsidP="00A017A4">
            <w:pPr>
              <w:pStyle w:val="Default"/>
              <w:contextualSpacing/>
              <w:jc w:val="center"/>
              <w:rPr>
                <w:b/>
                <w:sz w:val="22"/>
                <w:szCs w:val="22"/>
              </w:rPr>
            </w:pPr>
            <w:r w:rsidRPr="00A91031">
              <w:rPr>
                <w:b/>
                <w:sz w:val="22"/>
                <w:szCs w:val="22"/>
              </w:rPr>
              <w:t>Первоначальное</w:t>
            </w:r>
          </w:p>
          <w:p w14:paraId="45E57C0C" w14:textId="77777777" w:rsidR="00266F26" w:rsidRPr="00A91031" w:rsidRDefault="00266F26"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0FD4C17D" w14:textId="77777777" w:rsidR="00266F26" w:rsidRPr="00A91031" w:rsidRDefault="00266F26"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700F85D0" w14:textId="77777777" w:rsidR="00266F26" w:rsidRPr="00A91031" w:rsidRDefault="00266F26" w:rsidP="00A017A4">
            <w:pPr>
              <w:pStyle w:val="Default"/>
              <w:contextualSpacing/>
              <w:jc w:val="center"/>
              <w:rPr>
                <w:b/>
                <w:sz w:val="22"/>
                <w:szCs w:val="22"/>
              </w:rPr>
            </w:pPr>
            <w:r w:rsidRPr="00A91031">
              <w:rPr>
                <w:b/>
                <w:sz w:val="22"/>
                <w:szCs w:val="22"/>
              </w:rPr>
              <w:t>предложение</w:t>
            </w:r>
          </w:p>
        </w:tc>
      </w:tr>
      <w:tr w:rsidR="00266F26" w:rsidRPr="00A91031" w14:paraId="58B64EF0" w14:textId="77777777" w:rsidTr="00CF07C5">
        <w:trPr>
          <w:trHeight w:hRule="exact" w:val="984"/>
          <w:jc w:val="center"/>
        </w:trPr>
        <w:tc>
          <w:tcPr>
            <w:tcW w:w="3372" w:type="dxa"/>
            <w:shd w:val="clear" w:color="000000" w:fill="FFFFFF"/>
            <w:tcMar>
              <w:top w:w="17" w:type="dxa"/>
              <w:left w:w="40" w:type="dxa"/>
              <w:bottom w:w="17" w:type="dxa"/>
              <w:right w:w="40" w:type="dxa"/>
            </w:tcMar>
            <w:vAlign w:val="center"/>
          </w:tcPr>
          <w:p w14:paraId="35657809" w14:textId="77777777" w:rsidR="00266F26" w:rsidRPr="00A91031" w:rsidRDefault="00266F26"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10BACE7C" w14:textId="35A610A1" w:rsidR="00266F26" w:rsidRPr="00A91031" w:rsidRDefault="00266F26" w:rsidP="00A017A4">
            <w:pPr>
              <w:spacing w:after="0" w:line="240" w:lineRule="auto"/>
              <w:contextualSpacing/>
              <w:jc w:val="center"/>
              <w:rPr>
                <w:rFonts w:ascii="Times New Roman" w:hAnsi="Times New Roman"/>
                <w:highlight w:val="yellow"/>
              </w:rPr>
            </w:pPr>
            <w:r w:rsidRPr="00A91031">
              <w:rPr>
                <w:rFonts w:ascii="Times New Roman" w:hAnsi="Times New Roman"/>
              </w:rPr>
              <w:t>138 073 000,00 (сто тридцать восемь миллионов семьдесят три тысячи) рублей 00 копеек</w:t>
            </w:r>
          </w:p>
        </w:tc>
        <w:tc>
          <w:tcPr>
            <w:tcW w:w="3165" w:type="dxa"/>
            <w:shd w:val="clear" w:color="000000" w:fill="FFFFFF"/>
            <w:vAlign w:val="center"/>
          </w:tcPr>
          <w:p w14:paraId="69901D06" w14:textId="09291DB5" w:rsidR="00266F26" w:rsidRPr="00A91031" w:rsidRDefault="00266F26"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135 603 000,00 (сто тридцать пять миллионов шестьсот три тысячи) рублей 00 копеек</w:t>
            </w:r>
          </w:p>
        </w:tc>
      </w:tr>
    </w:tbl>
    <w:p w14:paraId="609CE0C3" w14:textId="7D67705A" w:rsidR="00266F26" w:rsidRPr="00A91031" w:rsidRDefault="00266F26" w:rsidP="00266F26">
      <w:pPr>
        <w:spacing w:after="120" w:line="240" w:lineRule="auto"/>
        <w:ind w:firstLine="709"/>
        <w:contextualSpacing/>
        <w:jc w:val="both"/>
        <w:rPr>
          <w:rFonts w:ascii="Times New Roman" w:eastAsia="Times New Roman" w:hAnsi="Times New Roman" w:cs="Times New Roman"/>
          <w:bCs/>
          <w:sz w:val="24"/>
          <w:szCs w:val="24"/>
        </w:rPr>
      </w:pPr>
    </w:p>
    <w:p w14:paraId="300B806F" w14:textId="0AFDD157" w:rsidR="002E4506" w:rsidRPr="00A91031" w:rsidRDefault="002E4506" w:rsidP="002E4506">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16B97D45" w14:textId="77777777" w:rsidR="00981800" w:rsidRPr="00A91031" w:rsidRDefault="00981800" w:rsidP="007937F1">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7F1" w:rsidRPr="00A91031" w14:paraId="3DCCD49D" w14:textId="77777777" w:rsidTr="000A0F89">
        <w:trPr>
          <w:jc w:val="center"/>
        </w:trPr>
        <w:tc>
          <w:tcPr>
            <w:tcW w:w="9634" w:type="dxa"/>
            <w:gridSpan w:val="2"/>
          </w:tcPr>
          <w:p w14:paraId="212FB203" w14:textId="7BCAA14B" w:rsidR="007937F1" w:rsidRPr="00A91031" w:rsidRDefault="007937F1" w:rsidP="000A0F89">
            <w:pPr>
              <w:tabs>
                <w:tab w:val="left" w:pos="709"/>
              </w:tabs>
              <w:spacing w:after="0" w:line="240" w:lineRule="auto"/>
              <w:contextualSpacing/>
              <w:jc w:val="center"/>
              <w:rPr>
                <w:rFonts w:ascii="Times New Roman" w:hAnsi="Times New Roman" w:cs="Times New Roman"/>
                <w:i/>
              </w:rPr>
            </w:pPr>
            <w:r w:rsidRPr="00A91031">
              <w:rPr>
                <w:rFonts w:ascii="Times New Roman" w:hAnsi="Times New Roman" w:cs="Times New Roman"/>
                <w:b/>
              </w:rPr>
              <w:t>Заявка</w:t>
            </w:r>
            <w:r w:rsidR="00CF07C5">
              <w:rPr>
                <w:rFonts w:ascii="Times New Roman" w:hAnsi="Times New Roman" w:cs="Times New Roman"/>
                <w:b/>
              </w:rPr>
              <w:t xml:space="preserve"> претендента</w:t>
            </w:r>
            <w:r w:rsidRPr="00A91031">
              <w:rPr>
                <w:rFonts w:ascii="Times New Roman" w:hAnsi="Times New Roman" w:cs="Times New Roman"/>
                <w:b/>
              </w:rPr>
              <w:t xml:space="preserve"> № 2</w:t>
            </w:r>
          </w:p>
        </w:tc>
      </w:tr>
      <w:tr w:rsidR="007937F1" w:rsidRPr="00A91031" w14:paraId="61854271" w14:textId="77777777" w:rsidTr="000A0F89">
        <w:trPr>
          <w:jc w:val="center"/>
        </w:trPr>
        <w:tc>
          <w:tcPr>
            <w:tcW w:w="4256" w:type="dxa"/>
          </w:tcPr>
          <w:p w14:paraId="47E808C0" w14:textId="77777777" w:rsidR="007937F1" w:rsidRPr="00A91031" w:rsidRDefault="007937F1" w:rsidP="000A0F89">
            <w:pPr>
              <w:spacing w:after="0" w:line="240" w:lineRule="auto"/>
              <w:contextualSpacing/>
              <w:rPr>
                <w:rFonts w:ascii="Times New Roman" w:hAnsi="Times New Roman" w:cs="Times New Roman"/>
                <w:lang w:eastAsia="en-US"/>
              </w:rPr>
            </w:pPr>
            <w:r w:rsidRPr="00A91031">
              <w:rPr>
                <w:rFonts w:ascii="Times New Roman" w:hAnsi="Times New Roman" w:cs="Times New Roman"/>
                <w:lang w:eastAsia="en-US"/>
              </w:rPr>
              <w:t>Номер заявки при регистрации:</w:t>
            </w:r>
          </w:p>
        </w:tc>
        <w:tc>
          <w:tcPr>
            <w:tcW w:w="5378" w:type="dxa"/>
            <w:vAlign w:val="center"/>
          </w:tcPr>
          <w:p w14:paraId="2BA484BE" w14:textId="5EDE9365"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1687164</w:t>
            </w:r>
          </w:p>
        </w:tc>
      </w:tr>
      <w:tr w:rsidR="007937F1" w:rsidRPr="00A91031" w14:paraId="5EB4C9F4" w14:textId="77777777" w:rsidTr="000A0F89">
        <w:trPr>
          <w:trHeight w:val="305"/>
          <w:jc w:val="center"/>
        </w:trPr>
        <w:tc>
          <w:tcPr>
            <w:tcW w:w="4256" w:type="dxa"/>
            <w:vAlign w:val="center"/>
          </w:tcPr>
          <w:p w14:paraId="5052C596"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Дата и время подачи заявки:</w:t>
            </w:r>
          </w:p>
        </w:tc>
        <w:tc>
          <w:tcPr>
            <w:tcW w:w="5378" w:type="dxa"/>
            <w:vAlign w:val="center"/>
          </w:tcPr>
          <w:p w14:paraId="1272F1D9" w14:textId="72FE43CC" w:rsidR="007937F1" w:rsidRPr="00A91031" w:rsidRDefault="007937F1" w:rsidP="000A0F89">
            <w:pPr>
              <w:spacing w:after="0" w:line="240" w:lineRule="auto"/>
              <w:contextualSpacing/>
              <w:rPr>
                <w:rFonts w:ascii="Times New Roman" w:hAnsi="Times New Roman" w:cs="Times New Roman"/>
                <w:i/>
                <w:highlight w:val="yellow"/>
              </w:rPr>
            </w:pPr>
            <w:r w:rsidRPr="00A91031">
              <w:rPr>
                <w:rFonts w:ascii="Times New Roman" w:hAnsi="Times New Roman" w:cs="Times New Roman"/>
              </w:rPr>
              <w:t>06.12.2024 11:39</w:t>
            </w:r>
          </w:p>
        </w:tc>
      </w:tr>
      <w:tr w:rsidR="007937F1" w:rsidRPr="00A91031" w14:paraId="0A733AB8" w14:textId="77777777" w:rsidTr="000A0F89">
        <w:trPr>
          <w:trHeight w:val="305"/>
          <w:jc w:val="center"/>
        </w:trPr>
        <w:tc>
          <w:tcPr>
            <w:tcW w:w="4256" w:type="dxa"/>
            <w:vAlign w:val="center"/>
          </w:tcPr>
          <w:p w14:paraId="58B4715A"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Цена договора, в рублях без учета НДС:</w:t>
            </w:r>
          </w:p>
        </w:tc>
        <w:tc>
          <w:tcPr>
            <w:tcW w:w="5378" w:type="dxa"/>
            <w:vAlign w:val="center"/>
          </w:tcPr>
          <w:p w14:paraId="1D6D7020"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138 320 000,00 (сто тридцать восемь миллионов триста двадцать тысяч) рублей 00 копеек</w:t>
            </w:r>
          </w:p>
        </w:tc>
      </w:tr>
    </w:tbl>
    <w:p w14:paraId="63F3AABB" w14:textId="77777777" w:rsidR="007937F1" w:rsidRPr="00A91031" w:rsidRDefault="007937F1" w:rsidP="007937F1">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7F1" w:rsidRPr="00A91031" w14:paraId="420C36C7" w14:textId="77777777" w:rsidTr="000A0F89">
        <w:trPr>
          <w:jc w:val="center"/>
        </w:trPr>
        <w:tc>
          <w:tcPr>
            <w:tcW w:w="9634" w:type="dxa"/>
            <w:gridSpan w:val="2"/>
          </w:tcPr>
          <w:p w14:paraId="15E9B688" w14:textId="0772159F" w:rsidR="007937F1" w:rsidRPr="00A91031" w:rsidRDefault="007937F1" w:rsidP="000A0F89">
            <w:pPr>
              <w:tabs>
                <w:tab w:val="left" w:pos="709"/>
              </w:tabs>
              <w:spacing w:after="0" w:line="240" w:lineRule="auto"/>
              <w:contextualSpacing/>
              <w:jc w:val="center"/>
              <w:rPr>
                <w:rFonts w:ascii="Times New Roman" w:hAnsi="Times New Roman" w:cs="Times New Roman"/>
                <w:i/>
              </w:rPr>
            </w:pPr>
            <w:r w:rsidRPr="00A91031">
              <w:rPr>
                <w:rFonts w:ascii="Times New Roman" w:hAnsi="Times New Roman" w:cs="Times New Roman"/>
                <w:b/>
              </w:rPr>
              <w:t>Заявка</w:t>
            </w:r>
            <w:r w:rsidR="00CF07C5">
              <w:rPr>
                <w:rFonts w:ascii="Times New Roman" w:hAnsi="Times New Roman" w:cs="Times New Roman"/>
                <w:b/>
              </w:rPr>
              <w:t xml:space="preserve"> претендента</w:t>
            </w:r>
            <w:r w:rsidRPr="00A91031">
              <w:rPr>
                <w:rFonts w:ascii="Times New Roman" w:hAnsi="Times New Roman" w:cs="Times New Roman"/>
                <w:b/>
              </w:rPr>
              <w:t xml:space="preserve"> № 3</w:t>
            </w:r>
          </w:p>
        </w:tc>
      </w:tr>
      <w:tr w:rsidR="007937F1" w:rsidRPr="00A91031" w14:paraId="0C55DB74" w14:textId="77777777" w:rsidTr="000A0F89">
        <w:trPr>
          <w:jc w:val="center"/>
        </w:trPr>
        <w:tc>
          <w:tcPr>
            <w:tcW w:w="4256" w:type="dxa"/>
          </w:tcPr>
          <w:p w14:paraId="6842C267" w14:textId="77777777" w:rsidR="007937F1" w:rsidRPr="00A91031" w:rsidRDefault="007937F1" w:rsidP="000A0F89">
            <w:pPr>
              <w:spacing w:after="0" w:line="240" w:lineRule="auto"/>
              <w:contextualSpacing/>
              <w:rPr>
                <w:rFonts w:ascii="Times New Roman" w:hAnsi="Times New Roman" w:cs="Times New Roman"/>
                <w:lang w:eastAsia="en-US"/>
              </w:rPr>
            </w:pPr>
            <w:r w:rsidRPr="00A91031">
              <w:rPr>
                <w:rFonts w:ascii="Times New Roman" w:hAnsi="Times New Roman" w:cs="Times New Roman"/>
                <w:lang w:eastAsia="en-US"/>
              </w:rPr>
              <w:t>Номер заявки при регистрации:</w:t>
            </w:r>
          </w:p>
        </w:tc>
        <w:tc>
          <w:tcPr>
            <w:tcW w:w="5378" w:type="dxa"/>
            <w:vAlign w:val="center"/>
          </w:tcPr>
          <w:p w14:paraId="6428CD38" w14:textId="7A89D3FB"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1687170</w:t>
            </w:r>
          </w:p>
        </w:tc>
      </w:tr>
      <w:tr w:rsidR="007937F1" w:rsidRPr="00A91031" w14:paraId="76FB29A7" w14:textId="77777777" w:rsidTr="000A0F89">
        <w:trPr>
          <w:trHeight w:val="305"/>
          <w:jc w:val="center"/>
        </w:trPr>
        <w:tc>
          <w:tcPr>
            <w:tcW w:w="4256" w:type="dxa"/>
            <w:vAlign w:val="center"/>
          </w:tcPr>
          <w:p w14:paraId="54D09927"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Дата и время подачи заявки:</w:t>
            </w:r>
          </w:p>
        </w:tc>
        <w:tc>
          <w:tcPr>
            <w:tcW w:w="5378" w:type="dxa"/>
            <w:vAlign w:val="center"/>
          </w:tcPr>
          <w:p w14:paraId="619046DB" w14:textId="034B5F2B" w:rsidR="007937F1" w:rsidRPr="00A91031" w:rsidRDefault="007937F1" w:rsidP="000A0F89">
            <w:pPr>
              <w:spacing w:after="0" w:line="240" w:lineRule="auto"/>
              <w:contextualSpacing/>
              <w:rPr>
                <w:rFonts w:ascii="Times New Roman" w:hAnsi="Times New Roman" w:cs="Times New Roman"/>
                <w:i/>
                <w:highlight w:val="yellow"/>
              </w:rPr>
            </w:pPr>
            <w:r w:rsidRPr="00A91031">
              <w:rPr>
                <w:rFonts w:ascii="Times New Roman" w:hAnsi="Times New Roman" w:cs="Times New Roman"/>
              </w:rPr>
              <w:t>06.12.2024 13:41</w:t>
            </w:r>
          </w:p>
        </w:tc>
      </w:tr>
      <w:tr w:rsidR="007937F1" w:rsidRPr="00A91031" w14:paraId="57B14676" w14:textId="77777777" w:rsidTr="000A0F89">
        <w:trPr>
          <w:trHeight w:val="305"/>
          <w:jc w:val="center"/>
        </w:trPr>
        <w:tc>
          <w:tcPr>
            <w:tcW w:w="4256" w:type="dxa"/>
            <w:vAlign w:val="center"/>
          </w:tcPr>
          <w:p w14:paraId="1C79F3AA"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Цена договора, в рублях без учета НДС:</w:t>
            </w:r>
          </w:p>
        </w:tc>
        <w:tc>
          <w:tcPr>
            <w:tcW w:w="5378" w:type="dxa"/>
            <w:vAlign w:val="center"/>
          </w:tcPr>
          <w:p w14:paraId="0D858E50" w14:textId="77777777" w:rsidR="007937F1" w:rsidRPr="00A91031" w:rsidRDefault="007937F1" w:rsidP="000A0F89">
            <w:pPr>
              <w:spacing w:after="0" w:line="240" w:lineRule="auto"/>
              <w:contextualSpacing/>
              <w:rPr>
                <w:rFonts w:ascii="Times New Roman" w:hAnsi="Times New Roman" w:cs="Times New Roman"/>
              </w:rPr>
            </w:pPr>
            <w:r w:rsidRPr="00A91031">
              <w:rPr>
                <w:rFonts w:ascii="Times New Roman" w:hAnsi="Times New Roman" w:cs="Times New Roman"/>
              </w:rPr>
              <w:t>138 320 000,00 (сто тридцать восемь миллионов триста двадцать тысяч) рублей 00 копеек</w:t>
            </w:r>
          </w:p>
        </w:tc>
      </w:tr>
    </w:tbl>
    <w:p w14:paraId="0B0F9412" w14:textId="77777777" w:rsidR="007937F1" w:rsidRPr="00A91031" w:rsidRDefault="007937F1" w:rsidP="007937F1">
      <w:pPr>
        <w:spacing w:before="120" w:after="120" w:line="240" w:lineRule="auto"/>
        <w:ind w:firstLine="709"/>
        <w:contextualSpacing/>
        <w:jc w:val="both"/>
        <w:rPr>
          <w:rFonts w:ascii="Times New Roman" w:hAnsi="Times New Roman" w:cs="Times New Roman"/>
          <w:sz w:val="24"/>
          <w:szCs w:val="24"/>
        </w:rPr>
      </w:pPr>
    </w:p>
    <w:p w14:paraId="686A6400" w14:textId="1FBA6689" w:rsidR="002E4506" w:rsidRPr="00A91031" w:rsidRDefault="002E4506" w:rsidP="002E4506">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2.4. 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A91031">
        <w:rPr>
          <w:rFonts w:ascii="Times New Roman" w:eastAsia="Times New Roman" w:hAnsi="Times New Roman" w:cs="Times New Roman"/>
          <w:color w:val="000000"/>
          <w:sz w:val="24"/>
          <w:szCs w:val="24"/>
        </w:rPr>
        <w:t>ТрансКонтейнер</w:t>
      </w:r>
      <w:proofErr w:type="spellEnd"/>
      <w:r w:rsidRPr="00A91031">
        <w:rPr>
          <w:rFonts w:ascii="Times New Roman" w:eastAsia="Times New Roman" w:hAnsi="Times New Roman" w:cs="Times New Roman"/>
          <w:color w:val="000000"/>
          <w:sz w:val="24"/>
          <w:szCs w:val="24"/>
        </w:rPr>
        <w:t>» следующие предложения:</w:t>
      </w:r>
    </w:p>
    <w:p w14:paraId="548B42F8" w14:textId="195D73DC" w:rsidR="002E4506" w:rsidRPr="00A91031" w:rsidRDefault="002E4506" w:rsidP="002E4506">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lastRenderedPageBreak/>
        <w:t>2.4.1. В соответствии с подпунктом 3.7.7 пункта 3.7 документации о закупке признать переторжку по Запросу предложений</w:t>
      </w:r>
      <w:r w:rsidR="00AD36F1">
        <w:rPr>
          <w:rFonts w:ascii="Times New Roman" w:eastAsia="Times New Roman" w:hAnsi="Times New Roman" w:cs="Times New Roman"/>
          <w:color w:val="000000"/>
          <w:sz w:val="24"/>
          <w:szCs w:val="24"/>
        </w:rPr>
        <w:t xml:space="preserve"> по Лоту № 2</w:t>
      </w:r>
      <w:r w:rsidRPr="00A91031">
        <w:rPr>
          <w:rFonts w:ascii="Times New Roman" w:eastAsia="Times New Roman" w:hAnsi="Times New Roman" w:cs="Times New Roman"/>
          <w:color w:val="000000"/>
          <w:sz w:val="24"/>
          <w:szCs w:val="24"/>
        </w:rPr>
        <w:t xml:space="preserve"> состоявшейся и присвоить предложениям участников следующие порядковые номера:</w:t>
      </w:r>
    </w:p>
    <w:p w14:paraId="50ACBA0A" w14:textId="77777777" w:rsidR="007937F1" w:rsidRPr="00A91031" w:rsidRDefault="007937F1" w:rsidP="007937F1">
      <w:pPr>
        <w:spacing w:after="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7937F1" w:rsidRPr="00A91031" w14:paraId="69C60907" w14:textId="77777777" w:rsidTr="00434E68">
        <w:trPr>
          <w:trHeight w:val="737"/>
        </w:trPr>
        <w:tc>
          <w:tcPr>
            <w:tcW w:w="880" w:type="dxa"/>
            <w:vAlign w:val="center"/>
          </w:tcPr>
          <w:p w14:paraId="6F6D74B2" w14:textId="77777777" w:rsidR="007937F1" w:rsidRPr="00A91031" w:rsidRDefault="007937F1" w:rsidP="000A0F89">
            <w:pPr>
              <w:spacing w:after="0" w:line="240" w:lineRule="auto"/>
              <w:contextualSpacing/>
              <w:jc w:val="center"/>
              <w:rPr>
                <w:rFonts w:ascii="Times New Roman" w:hAnsi="Times New Roman" w:cs="Times New Roman"/>
                <w:b/>
                <w:bCs/>
              </w:rPr>
            </w:pPr>
            <w:r w:rsidRPr="00A91031">
              <w:rPr>
                <w:rFonts w:ascii="Times New Roman" w:hAnsi="Times New Roman" w:cs="Times New Roman"/>
                <w:b/>
                <w:bCs/>
              </w:rPr>
              <w:t>Номер заявки</w:t>
            </w:r>
          </w:p>
        </w:tc>
        <w:tc>
          <w:tcPr>
            <w:tcW w:w="3402" w:type="dxa"/>
            <w:vAlign w:val="center"/>
          </w:tcPr>
          <w:p w14:paraId="5522C7F3" w14:textId="77777777" w:rsidR="007937F1" w:rsidRPr="00A91031" w:rsidRDefault="007937F1" w:rsidP="000A0F89">
            <w:pPr>
              <w:spacing w:after="0" w:line="240" w:lineRule="auto"/>
              <w:contextualSpacing/>
              <w:jc w:val="center"/>
              <w:rPr>
                <w:rFonts w:ascii="Times New Roman" w:hAnsi="Times New Roman" w:cs="Times New Roman"/>
                <w:b/>
              </w:rPr>
            </w:pPr>
            <w:r w:rsidRPr="00A91031">
              <w:rPr>
                <w:rFonts w:ascii="Times New Roman" w:hAnsi="Times New Roman" w:cs="Times New Roman"/>
                <w:b/>
              </w:rPr>
              <w:t>Наименование претендента, ИНН</w:t>
            </w:r>
          </w:p>
        </w:tc>
        <w:tc>
          <w:tcPr>
            <w:tcW w:w="2693" w:type="dxa"/>
            <w:vAlign w:val="center"/>
          </w:tcPr>
          <w:p w14:paraId="325D95B6" w14:textId="77777777" w:rsidR="007937F1" w:rsidRPr="00A91031" w:rsidRDefault="007937F1" w:rsidP="000A0F89">
            <w:pPr>
              <w:spacing w:after="0" w:line="240" w:lineRule="auto"/>
              <w:contextualSpacing/>
              <w:jc w:val="center"/>
              <w:rPr>
                <w:rFonts w:ascii="Times New Roman" w:hAnsi="Times New Roman" w:cs="Times New Roman"/>
                <w:b/>
              </w:rPr>
            </w:pPr>
            <w:r w:rsidRPr="00A91031">
              <w:rPr>
                <w:rFonts w:ascii="Times New Roman" w:hAnsi="Times New Roman" w:cs="Times New Roman"/>
                <w:b/>
              </w:rPr>
              <w:t>Цена договора, в рублях без учета НДС</w:t>
            </w:r>
          </w:p>
        </w:tc>
        <w:tc>
          <w:tcPr>
            <w:tcW w:w="1134" w:type="dxa"/>
            <w:vAlign w:val="center"/>
          </w:tcPr>
          <w:p w14:paraId="4B453830" w14:textId="77777777" w:rsidR="007937F1" w:rsidRPr="00A91031" w:rsidRDefault="007937F1" w:rsidP="000A0F89">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Количество баллов</w:t>
            </w:r>
          </w:p>
        </w:tc>
        <w:tc>
          <w:tcPr>
            <w:tcW w:w="1418" w:type="dxa"/>
            <w:vAlign w:val="center"/>
          </w:tcPr>
          <w:p w14:paraId="398977CF" w14:textId="77777777" w:rsidR="007937F1" w:rsidRPr="00A91031" w:rsidRDefault="007937F1" w:rsidP="000A0F89">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Порядковый номер</w:t>
            </w:r>
          </w:p>
        </w:tc>
      </w:tr>
      <w:tr w:rsidR="007937F1" w:rsidRPr="00A91031" w14:paraId="49E10F9F" w14:textId="77777777" w:rsidTr="000A0F89">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6D5540A9" w14:textId="77777777" w:rsidR="007937F1" w:rsidRPr="00A91031" w:rsidRDefault="007937F1" w:rsidP="000A0F89">
            <w:pPr>
              <w:spacing w:line="240" w:lineRule="auto"/>
              <w:contextualSpacing/>
              <w:jc w:val="center"/>
              <w:rPr>
                <w:rFonts w:ascii="Times New Roman" w:hAnsi="Times New Roman" w:cs="Times New Roman"/>
                <w:bCs/>
              </w:rPr>
            </w:pPr>
            <w:r w:rsidRPr="00A91031">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2CF66FEB" w14:textId="17F39672" w:rsidR="007937F1" w:rsidRPr="00A91031" w:rsidRDefault="00CF07C5" w:rsidP="000A0F89">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05305DEC" w14:textId="65059BD9" w:rsidR="007937F1" w:rsidRPr="00A91031" w:rsidRDefault="005605EA" w:rsidP="000A0F89">
            <w:pPr>
              <w:suppressAutoHyphens/>
              <w:spacing w:after="0" w:line="240" w:lineRule="auto"/>
              <w:contextualSpacing/>
              <w:jc w:val="center"/>
              <w:rPr>
                <w:rFonts w:ascii="Times New Roman" w:hAnsi="Times New Roman" w:cs="Times New Roman"/>
                <w:highlight w:val="yellow"/>
              </w:rPr>
            </w:pPr>
            <w:r w:rsidRPr="00A91031">
              <w:rPr>
                <w:rFonts w:ascii="Times New Roman" w:hAnsi="Times New Roman" w:cs="Times New Roman"/>
              </w:rPr>
              <w:t>135 603 000,00 (сто тридцать пять миллионов шестьсот три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B8FC827" w14:textId="4C549F36" w:rsidR="007937F1" w:rsidRPr="00A91031" w:rsidRDefault="00C04267"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45FE5A75" w14:textId="7DB59DE3" w:rsidR="007937F1" w:rsidRPr="00A91031" w:rsidRDefault="00C04267"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1</w:t>
            </w:r>
          </w:p>
        </w:tc>
      </w:tr>
      <w:tr w:rsidR="007937F1" w:rsidRPr="00A91031" w14:paraId="29D27279"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A212DC9" w14:textId="77777777" w:rsidR="007937F1" w:rsidRPr="00A91031" w:rsidRDefault="007937F1" w:rsidP="000A0F89">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3437A48C" w14:textId="654A5086" w:rsidR="007937F1" w:rsidRPr="00A91031" w:rsidRDefault="00CF07C5"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55B0524B" w14:textId="08C7AE3A" w:rsidR="007937F1" w:rsidRPr="00A91031" w:rsidRDefault="005605EA" w:rsidP="000A0F89">
            <w:pPr>
              <w:suppressAutoHyphens/>
              <w:spacing w:after="0" w:line="240" w:lineRule="auto"/>
              <w:contextualSpacing/>
              <w:jc w:val="center"/>
              <w:rPr>
                <w:rFonts w:ascii="Times New Roman" w:eastAsia="Times New Roman" w:hAnsi="Times New Roman" w:cs="Times New Roman"/>
                <w:highlight w:val="yellow"/>
              </w:rPr>
            </w:pPr>
            <w:r w:rsidRPr="00A91031">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851F35E" w14:textId="07A9BA26" w:rsidR="007937F1" w:rsidRPr="00A91031" w:rsidRDefault="00C04267"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2AF23B1C" w14:textId="3B770307" w:rsidR="007937F1" w:rsidRPr="00A91031" w:rsidRDefault="00C04267"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2</w:t>
            </w:r>
          </w:p>
        </w:tc>
      </w:tr>
      <w:tr w:rsidR="002108C9" w:rsidRPr="00A91031" w14:paraId="74949584"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FA65665" w14:textId="35282563" w:rsidR="002108C9" w:rsidRPr="00A91031" w:rsidRDefault="002108C9" w:rsidP="000A0F89">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3.</w:t>
            </w:r>
          </w:p>
        </w:tc>
        <w:tc>
          <w:tcPr>
            <w:tcW w:w="3402" w:type="dxa"/>
            <w:tcBorders>
              <w:top w:val="single" w:sz="4" w:space="0" w:color="auto"/>
              <w:left w:val="single" w:sz="4" w:space="0" w:color="auto"/>
              <w:bottom w:val="single" w:sz="4" w:space="0" w:color="auto"/>
              <w:right w:val="single" w:sz="4" w:space="0" w:color="auto"/>
            </w:tcBorders>
            <w:vAlign w:val="center"/>
          </w:tcPr>
          <w:p w14:paraId="5B4D4A0A" w14:textId="0B82EC3D" w:rsidR="002108C9" w:rsidRPr="00A91031" w:rsidRDefault="00CF07C5"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3F1E4A75" w14:textId="47D27042" w:rsidR="002108C9" w:rsidRPr="00A91031" w:rsidRDefault="005605EA"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81B48C4" w14:textId="779DD9B3" w:rsidR="002108C9" w:rsidRPr="00A91031" w:rsidRDefault="00C04267"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19C34E03" w14:textId="0A116B83" w:rsidR="002108C9" w:rsidRPr="00A91031" w:rsidRDefault="00D93C2E"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3</w:t>
            </w:r>
          </w:p>
        </w:tc>
      </w:tr>
    </w:tbl>
    <w:p w14:paraId="097E4282" w14:textId="77777777" w:rsidR="007937F1" w:rsidRPr="00A91031" w:rsidRDefault="007937F1" w:rsidP="007937F1">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4362FCF7" w14:textId="2E08686C" w:rsidR="005605EA" w:rsidRPr="00A91031" w:rsidRDefault="005605EA" w:rsidP="005605EA">
      <w:pPr>
        <w:spacing w:before="120" w:after="12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sz w:val="24"/>
          <w:szCs w:val="24"/>
        </w:rPr>
        <w:t xml:space="preserve">2.4.2. </w:t>
      </w:r>
      <w:r w:rsidRPr="00A91031">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Запроса предложений № ЗПэ-ЦКПКЗ-24-0046 </w:t>
      </w:r>
      <w:r w:rsidR="00A055B5">
        <w:rPr>
          <w:rFonts w:ascii="Times New Roman" w:hAnsi="Times New Roman" w:cs="Times New Roman"/>
          <w:sz w:val="24"/>
          <w:szCs w:val="24"/>
        </w:rPr>
        <w:t xml:space="preserve">по Лоту № 2 </w:t>
      </w:r>
      <w:r w:rsidR="00CF07C5">
        <w:rPr>
          <w:rFonts w:ascii="Times New Roman" w:hAnsi="Times New Roman" w:cs="Times New Roman"/>
          <w:b/>
        </w:rPr>
        <w:t>Претендент</w:t>
      </w:r>
      <w:r w:rsidR="00CF07C5">
        <w:rPr>
          <w:rFonts w:ascii="Times New Roman" w:hAnsi="Times New Roman" w:cs="Times New Roman"/>
          <w:b/>
        </w:rPr>
        <w:t>а</w:t>
      </w:r>
      <w:r w:rsidR="00CF07C5">
        <w:rPr>
          <w:rFonts w:ascii="Times New Roman" w:hAnsi="Times New Roman" w:cs="Times New Roman"/>
          <w:b/>
        </w:rPr>
        <w:t xml:space="preserve"> № 1</w:t>
      </w:r>
      <w:r w:rsidRPr="00A91031">
        <w:rPr>
          <w:rFonts w:ascii="Times New Roman" w:hAnsi="Times New Roman" w:cs="Times New Roman"/>
          <w:sz w:val="24"/>
          <w:szCs w:val="24"/>
        </w:rPr>
        <w:t xml:space="preserve"> с ценой договора </w:t>
      </w:r>
      <w:r w:rsidR="001510A0" w:rsidRPr="00A91031">
        <w:rPr>
          <w:rFonts w:ascii="Times New Roman" w:hAnsi="Times New Roman" w:cs="Times New Roman"/>
          <w:sz w:val="24"/>
          <w:szCs w:val="24"/>
        </w:rPr>
        <w:t>135 603 000,00 (сто тридцать пять миллионов шестьсот три тысячи) рублей 00 копеек</w:t>
      </w:r>
      <w:r w:rsidRPr="00A91031">
        <w:rPr>
          <w:rFonts w:ascii="Times New Roman" w:hAnsi="Times New Roman" w:cs="Times New Roman"/>
          <w:sz w:val="24"/>
          <w:szCs w:val="24"/>
        </w:rPr>
        <w:t xml:space="preserve"> с учетом всех налогов (кроме НДС).</w:t>
      </w:r>
    </w:p>
    <w:p w14:paraId="03CFF847" w14:textId="5C747F74" w:rsidR="007937F1" w:rsidRPr="00A91031" w:rsidRDefault="007937F1"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7389A31B" w14:textId="77777777" w:rsidR="00C91477" w:rsidRPr="00A91031" w:rsidRDefault="00C91477" w:rsidP="00C91477">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91477" w:rsidRPr="00A91031" w14:paraId="65F943AB" w14:textId="77777777" w:rsidTr="000A0F89">
        <w:trPr>
          <w:jc w:val="center"/>
        </w:trPr>
        <w:tc>
          <w:tcPr>
            <w:tcW w:w="9640" w:type="dxa"/>
            <w:gridSpan w:val="2"/>
            <w:tcBorders>
              <w:top w:val="single" w:sz="4" w:space="0" w:color="auto"/>
            </w:tcBorders>
            <w:vAlign w:val="center"/>
          </w:tcPr>
          <w:p w14:paraId="02432BF0" w14:textId="043BB30C" w:rsidR="00C91477" w:rsidRPr="00A91031" w:rsidRDefault="00C91477" w:rsidP="000A0F89">
            <w:pPr>
              <w:spacing w:after="0" w:line="240" w:lineRule="auto"/>
              <w:jc w:val="center"/>
              <w:rPr>
                <w:rFonts w:ascii="Times New Roman" w:hAnsi="Times New Roman" w:cs="Times New Roman"/>
                <w:b/>
              </w:rPr>
            </w:pPr>
            <w:r w:rsidRPr="00A91031">
              <w:rPr>
                <w:rFonts w:ascii="Times New Roman" w:hAnsi="Times New Roman" w:cs="Times New Roman"/>
                <w:b/>
              </w:rPr>
              <w:t>Лот № 3</w:t>
            </w:r>
          </w:p>
        </w:tc>
      </w:tr>
      <w:tr w:rsidR="00C91477" w:rsidRPr="00A91031" w14:paraId="404FE3FF" w14:textId="77777777" w:rsidTr="000A0F89">
        <w:trPr>
          <w:jc w:val="center"/>
        </w:trPr>
        <w:tc>
          <w:tcPr>
            <w:tcW w:w="4112" w:type="dxa"/>
            <w:vAlign w:val="center"/>
          </w:tcPr>
          <w:p w14:paraId="26A5DAC8" w14:textId="77777777" w:rsidR="00C91477" w:rsidRPr="00A91031" w:rsidRDefault="00C91477" w:rsidP="000A0F89">
            <w:pPr>
              <w:spacing w:after="0" w:line="240" w:lineRule="auto"/>
              <w:rPr>
                <w:rFonts w:ascii="Times New Roman" w:hAnsi="Times New Roman" w:cs="Times New Roman"/>
              </w:rPr>
            </w:pPr>
            <w:r w:rsidRPr="00A91031">
              <w:rPr>
                <w:rFonts w:ascii="Times New Roman" w:hAnsi="Times New Roman" w:cs="Times New Roman"/>
              </w:rPr>
              <w:t>Предмет договора:</w:t>
            </w:r>
          </w:p>
        </w:tc>
        <w:tc>
          <w:tcPr>
            <w:tcW w:w="5528" w:type="dxa"/>
            <w:vAlign w:val="center"/>
          </w:tcPr>
          <w:p w14:paraId="43C6E51A" w14:textId="77777777" w:rsidR="00C91477" w:rsidRPr="00A91031" w:rsidRDefault="00C91477" w:rsidP="000A0F89">
            <w:pPr>
              <w:suppressAutoHyphens/>
              <w:spacing w:after="0" w:line="240" w:lineRule="auto"/>
              <w:jc w:val="both"/>
              <w:rPr>
                <w:rFonts w:ascii="Times New Roman" w:hAnsi="Times New Roman" w:cs="Times New Roman"/>
              </w:rPr>
            </w:pPr>
            <w:r w:rsidRPr="00A91031">
              <w:rPr>
                <w:rFonts w:ascii="Times New Roman" w:eastAsia="Times New Roman" w:hAnsi="Times New Roman" w:cs="Times New Roman"/>
              </w:rPr>
              <w:t>поставка колесных пар типа РУ1Ш-957-Г</w:t>
            </w:r>
          </w:p>
        </w:tc>
      </w:tr>
      <w:tr w:rsidR="00C91477" w:rsidRPr="00A91031" w14:paraId="66BD93C5" w14:textId="77777777" w:rsidTr="000A0F89">
        <w:trPr>
          <w:jc w:val="center"/>
        </w:trPr>
        <w:tc>
          <w:tcPr>
            <w:tcW w:w="4112" w:type="dxa"/>
            <w:vAlign w:val="center"/>
          </w:tcPr>
          <w:p w14:paraId="53EA8766" w14:textId="77777777" w:rsidR="00C91477" w:rsidRPr="00A91031" w:rsidRDefault="00C91477" w:rsidP="000A0F89">
            <w:pPr>
              <w:spacing w:after="0" w:line="240" w:lineRule="auto"/>
              <w:jc w:val="both"/>
              <w:rPr>
                <w:rFonts w:ascii="Times New Roman" w:hAnsi="Times New Roman" w:cs="Times New Roman"/>
              </w:rPr>
            </w:pPr>
            <w:r w:rsidRPr="00A91031">
              <w:rPr>
                <w:rFonts w:ascii="Times New Roman" w:hAnsi="Times New Roman" w:cs="Times New Roman"/>
              </w:rPr>
              <w:t>Начальная (максимальная) цена договора:</w:t>
            </w:r>
          </w:p>
        </w:tc>
        <w:tc>
          <w:tcPr>
            <w:tcW w:w="5528" w:type="dxa"/>
            <w:vAlign w:val="center"/>
          </w:tcPr>
          <w:p w14:paraId="6759451F" w14:textId="77777777" w:rsidR="00C91477" w:rsidRPr="00A91031" w:rsidRDefault="00C91477" w:rsidP="000A0F89">
            <w:pPr>
              <w:suppressAutoHyphens/>
              <w:spacing w:after="0" w:line="240" w:lineRule="auto"/>
              <w:jc w:val="both"/>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 без учета НДС</w:t>
            </w:r>
          </w:p>
        </w:tc>
      </w:tr>
    </w:tbl>
    <w:p w14:paraId="11DAE0C9" w14:textId="77777777" w:rsidR="00C91477" w:rsidRPr="00A91031" w:rsidRDefault="00C91477" w:rsidP="00C91477">
      <w:pPr>
        <w:spacing w:before="120" w:after="120" w:line="240" w:lineRule="auto"/>
        <w:ind w:firstLine="709"/>
        <w:contextualSpacing/>
        <w:jc w:val="both"/>
        <w:rPr>
          <w:rFonts w:ascii="Times New Roman" w:eastAsia="Times New Roman" w:hAnsi="Times New Roman" w:cs="Times New Roman"/>
          <w:color w:val="000000"/>
          <w:sz w:val="24"/>
          <w:szCs w:val="24"/>
        </w:rPr>
      </w:pPr>
    </w:p>
    <w:p w14:paraId="7D958603" w14:textId="5128CC63" w:rsidR="00C80FE5" w:rsidRPr="00A91031" w:rsidRDefault="00C80FE5" w:rsidP="00C80FE5">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3.1. Установленный приглашением к переторжке срок окончания подачи заявок по Лоту № 3 – 16.12.2024 17:00.</w:t>
      </w:r>
    </w:p>
    <w:p w14:paraId="6C431F91" w14:textId="73978623" w:rsidR="00C80FE5" w:rsidRPr="00A91031" w:rsidRDefault="00C80FE5" w:rsidP="00C80FE5">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3.2. К установленному приглашением к переторжке сроку поступил</w:t>
      </w:r>
      <w:r w:rsidR="00A7749B" w:rsidRPr="00A91031">
        <w:rPr>
          <w:rFonts w:ascii="Times New Roman" w:eastAsia="Times New Roman" w:hAnsi="Times New Roman" w:cs="Times New Roman"/>
          <w:bCs/>
          <w:sz w:val="24"/>
          <w:szCs w:val="24"/>
        </w:rPr>
        <w:t>о 2</w:t>
      </w:r>
      <w:r w:rsidRPr="00A91031">
        <w:rPr>
          <w:rFonts w:ascii="Times New Roman" w:eastAsia="Times New Roman" w:hAnsi="Times New Roman" w:cs="Times New Roman"/>
          <w:bCs/>
          <w:sz w:val="24"/>
          <w:szCs w:val="24"/>
        </w:rPr>
        <w:t xml:space="preserve"> (</w:t>
      </w:r>
      <w:r w:rsidR="00A7749B" w:rsidRPr="00A91031">
        <w:rPr>
          <w:rFonts w:ascii="Times New Roman" w:eastAsia="Times New Roman" w:hAnsi="Times New Roman" w:cs="Times New Roman"/>
          <w:bCs/>
          <w:sz w:val="24"/>
          <w:szCs w:val="24"/>
        </w:rPr>
        <w:t>две</w:t>
      </w:r>
      <w:r w:rsidRPr="00A91031">
        <w:rPr>
          <w:rFonts w:ascii="Times New Roman" w:eastAsia="Times New Roman" w:hAnsi="Times New Roman" w:cs="Times New Roman"/>
          <w:bCs/>
          <w:sz w:val="24"/>
          <w:szCs w:val="24"/>
        </w:rPr>
        <w:t>) заявк</w:t>
      </w:r>
      <w:r w:rsidR="00A7749B" w:rsidRPr="00A91031">
        <w:rPr>
          <w:rFonts w:ascii="Times New Roman" w:eastAsia="Times New Roman" w:hAnsi="Times New Roman" w:cs="Times New Roman"/>
          <w:bCs/>
          <w:sz w:val="24"/>
          <w:szCs w:val="24"/>
        </w:rPr>
        <w:t>и</w:t>
      </w:r>
      <w:r w:rsidRPr="00A91031">
        <w:rPr>
          <w:rFonts w:ascii="Times New Roman" w:eastAsia="Times New Roman" w:hAnsi="Times New Roman" w:cs="Times New Roman"/>
          <w:bCs/>
          <w:sz w:val="24"/>
          <w:szCs w:val="24"/>
        </w:rPr>
        <w:t>:</w:t>
      </w:r>
    </w:p>
    <w:p w14:paraId="0B1AA302" w14:textId="28581B54" w:rsidR="00C91477" w:rsidRPr="00A91031" w:rsidRDefault="00C91477" w:rsidP="00C91477">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A7749B" w:rsidRPr="00A91031" w14:paraId="3E58B077"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685C7746" w14:textId="7D2C97F6" w:rsidR="00A7749B" w:rsidRPr="00A91031" w:rsidRDefault="00A7749B"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sidR="00434E68">
              <w:rPr>
                <w:rFonts w:ascii="Times New Roman" w:hAnsi="Times New Roman"/>
                <w:b/>
                <w:color w:val="000000"/>
              </w:rPr>
              <w:t xml:space="preserve"> претендента</w:t>
            </w:r>
            <w:r w:rsidRPr="00A91031">
              <w:rPr>
                <w:rFonts w:ascii="Times New Roman" w:hAnsi="Times New Roman"/>
                <w:b/>
                <w:color w:val="000000"/>
              </w:rPr>
              <w:t xml:space="preserve"> № 1</w:t>
            </w:r>
          </w:p>
        </w:tc>
      </w:tr>
      <w:tr w:rsidR="00A7749B" w:rsidRPr="00A91031" w14:paraId="6A3CBCFB" w14:textId="77777777" w:rsidTr="00A017A4">
        <w:trPr>
          <w:trHeight w:val="20"/>
          <w:jc w:val="center"/>
        </w:trPr>
        <w:tc>
          <w:tcPr>
            <w:tcW w:w="3372" w:type="dxa"/>
            <w:shd w:val="clear" w:color="000000" w:fill="FFFFFF"/>
            <w:tcMar>
              <w:top w:w="17" w:type="dxa"/>
              <w:left w:w="40" w:type="dxa"/>
              <w:bottom w:w="17" w:type="dxa"/>
              <w:right w:w="40" w:type="dxa"/>
            </w:tcMar>
          </w:tcPr>
          <w:p w14:paraId="5CAA243C" w14:textId="77777777" w:rsidR="00A7749B" w:rsidRPr="00A91031" w:rsidRDefault="00A7749B"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63CEC2A" w14:textId="09D6F6F1" w:rsidR="00A7749B" w:rsidRPr="00A91031" w:rsidRDefault="00A7749B" w:rsidP="00A017A4">
            <w:pPr>
              <w:spacing w:after="0" w:line="240" w:lineRule="auto"/>
              <w:contextualSpacing/>
              <w:rPr>
                <w:rFonts w:ascii="Times New Roman" w:hAnsi="Times New Roman"/>
              </w:rPr>
            </w:pPr>
            <w:r w:rsidRPr="00A91031">
              <w:rPr>
                <w:rFonts w:ascii="Times New Roman" w:hAnsi="Times New Roman"/>
              </w:rPr>
              <w:t>36379</w:t>
            </w:r>
          </w:p>
        </w:tc>
      </w:tr>
      <w:tr w:rsidR="00A7749B" w:rsidRPr="00A91031" w14:paraId="7725275A" w14:textId="77777777" w:rsidTr="00A017A4">
        <w:trPr>
          <w:trHeight w:val="20"/>
          <w:jc w:val="center"/>
        </w:trPr>
        <w:tc>
          <w:tcPr>
            <w:tcW w:w="3372" w:type="dxa"/>
            <w:shd w:val="clear" w:color="000000" w:fill="FFFFFF"/>
            <w:tcMar>
              <w:top w:w="17" w:type="dxa"/>
              <w:left w:w="40" w:type="dxa"/>
              <w:bottom w:w="17" w:type="dxa"/>
              <w:right w:w="40" w:type="dxa"/>
            </w:tcMar>
          </w:tcPr>
          <w:p w14:paraId="372ACC17" w14:textId="77777777" w:rsidR="00A7749B" w:rsidRPr="00A91031" w:rsidRDefault="00A7749B"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FE45F33" w14:textId="09FAFC91" w:rsidR="00A7749B" w:rsidRPr="00A91031" w:rsidRDefault="00A7749B" w:rsidP="00A017A4">
            <w:pPr>
              <w:spacing w:after="0" w:line="240" w:lineRule="auto"/>
              <w:contextualSpacing/>
              <w:rPr>
                <w:rFonts w:ascii="Times New Roman" w:hAnsi="Times New Roman"/>
              </w:rPr>
            </w:pPr>
            <w:r w:rsidRPr="00A91031">
              <w:rPr>
                <w:rFonts w:ascii="Times New Roman" w:hAnsi="Times New Roman"/>
              </w:rPr>
              <w:t>16.12.2024 16:44</w:t>
            </w:r>
          </w:p>
        </w:tc>
      </w:tr>
      <w:tr w:rsidR="00A7749B" w:rsidRPr="00A91031" w14:paraId="33755813" w14:textId="77777777" w:rsidTr="00434E68">
        <w:trPr>
          <w:trHeight w:hRule="exact" w:val="658"/>
          <w:jc w:val="center"/>
        </w:trPr>
        <w:tc>
          <w:tcPr>
            <w:tcW w:w="3372" w:type="dxa"/>
            <w:shd w:val="clear" w:color="000000" w:fill="FFFFFF"/>
            <w:tcMar>
              <w:top w:w="17" w:type="dxa"/>
              <w:left w:w="40" w:type="dxa"/>
              <w:bottom w:w="17" w:type="dxa"/>
              <w:right w:w="40" w:type="dxa"/>
            </w:tcMar>
            <w:vAlign w:val="center"/>
          </w:tcPr>
          <w:p w14:paraId="6763A366" w14:textId="77777777" w:rsidR="00A7749B" w:rsidRPr="00A91031" w:rsidRDefault="00A7749B"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74807C0F" w14:textId="77777777" w:rsidR="00A7749B" w:rsidRPr="00A91031" w:rsidRDefault="00A7749B" w:rsidP="00A017A4">
            <w:pPr>
              <w:pStyle w:val="Default"/>
              <w:contextualSpacing/>
              <w:jc w:val="center"/>
              <w:rPr>
                <w:b/>
                <w:sz w:val="22"/>
                <w:szCs w:val="22"/>
              </w:rPr>
            </w:pPr>
            <w:r w:rsidRPr="00A91031">
              <w:rPr>
                <w:b/>
                <w:sz w:val="22"/>
                <w:szCs w:val="22"/>
              </w:rPr>
              <w:t>Первоначальное</w:t>
            </w:r>
          </w:p>
          <w:p w14:paraId="00243CE5" w14:textId="77777777" w:rsidR="00A7749B" w:rsidRPr="00A91031" w:rsidRDefault="00A7749B"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0940D0F8" w14:textId="77777777" w:rsidR="00A7749B" w:rsidRPr="00A91031" w:rsidRDefault="00A7749B"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169D8148" w14:textId="77777777" w:rsidR="00A7749B" w:rsidRPr="00A91031" w:rsidRDefault="00A7749B" w:rsidP="00A017A4">
            <w:pPr>
              <w:pStyle w:val="Default"/>
              <w:contextualSpacing/>
              <w:jc w:val="center"/>
              <w:rPr>
                <w:b/>
                <w:sz w:val="22"/>
                <w:szCs w:val="22"/>
              </w:rPr>
            </w:pPr>
            <w:r w:rsidRPr="00A91031">
              <w:rPr>
                <w:b/>
                <w:sz w:val="22"/>
                <w:szCs w:val="22"/>
              </w:rPr>
              <w:t>предложение</w:t>
            </w:r>
          </w:p>
        </w:tc>
      </w:tr>
      <w:tr w:rsidR="00A7749B" w:rsidRPr="00A91031" w14:paraId="3E11DFBB" w14:textId="77777777" w:rsidTr="00434E68">
        <w:trPr>
          <w:trHeight w:hRule="exact" w:val="852"/>
          <w:jc w:val="center"/>
        </w:trPr>
        <w:tc>
          <w:tcPr>
            <w:tcW w:w="3372" w:type="dxa"/>
            <w:shd w:val="clear" w:color="000000" w:fill="FFFFFF"/>
            <w:tcMar>
              <w:top w:w="17" w:type="dxa"/>
              <w:left w:w="40" w:type="dxa"/>
              <w:bottom w:w="17" w:type="dxa"/>
              <w:right w:w="40" w:type="dxa"/>
            </w:tcMar>
            <w:vAlign w:val="center"/>
          </w:tcPr>
          <w:p w14:paraId="37C0B2F2" w14:textId="77777777" w:rsidR="00A7749B" w:rsidRPr="00A91031" w:rsidRDefault="00A7749B"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769DCE88" w14:textId="4F838675" w:rsidR="00A7749B" w:rsidRPr="00A91031" w:rsidRDefault="00A7749B" w:rsidP="00A017A4">
            <w:pPr>
              <w:spacing w:after="0" w:line="240" w:lineRule="auto"/>
              <w:contextualSpacing/>
              <w:jc w:val="center"/>
              <w:rPr>
                <w:rFonts w:ascii="Times New Roman" w:hAnsi="Times New Roman"/>
                <w:highlight w:val="yellow"/>
              </w:rPr>
            </w:pPr>
            <w:r w:rsidRPr="00A91031">
              <w:rPr>
                <w:rFonts w:ascii="Times New Roman" w:hAnsi="Times New Roman"/>
              </w:rPr>
              <w:t>138 073 000,00 (сто тридцать восемь миллионов семьдесят три тысячи) рублей 00 копеек</w:t>
            </w:r>
          </w:p>
        </w:tc>
        <w:tc>
          <w:tcPr>
            <w:tcW w:w="3165" w:type="dxa"/>
            <w:shd w:val="clear" w:color="000000" w:fill="FFFFFF"/>
            <w:vAlign w:val="center"/>
          </w:tcPr>
          <w:p w14:paraId="1F092D0C" w14:textId="6C802F8B" w:rsidR="00A7749B" w:rsidRPr="00A91031" w:rsidRDefault="00A7749B"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135 603 000,00 (сто тридцать пять миллионов шестьсот три тысячи) рублей 00 копеек</w:t>
            </w:r>
          </w:p>
        </w:tc>
      </w:tr>
    </w:tbl>
    <w:p w14:paraId="571D1F06" w14:textId="133BFF8A" w:rsidR="00A7749B" w:rsidRPr="00A91031" w:rsidRDefault="00A7749B" w:rsidP="00C91477">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712D60" w:rsidRPr="00A91031" w14:paraId="6FB95EA9"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0091AD7E" w14:textId="6351253A" w:rsidR="00712D60" w:rsidRPr="00A91031" w:rsidRDefault="00712D60"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sidR="00434E68">
              <w:rPr>
                <w:rFonts w:ascii="Times New Roman" w:hAnsi="Times New Roman"/>
                <w:b/>
                <w:color w:val="000000"/>
              </w:rPr>
              <w:t xml:space="preserve"> претендента</w:t>
            </w:r>
            <w:r w:rsidRPr="00A91031">
              <w:rPr>
                <w:rFonts w:ascii="Times New Roman" w:hAnsi="Times New Roman"/>
                <w:b/>
                <w:color w:val="000000"/>
              </w:rPr>
              <w:t xml:space="preserve"> № 2</w:t>
            </w:r>
          </w:p>
        </w:tc>
      </w:tr>
      <w:tr w:rsidR="00712D60" w:rsidRPr="00A91031" w14:paraId="393B6ADD" w14:textId="77777777" w:rsidTr="00A017A4">
        <w:trPr>
          <w:trHeight w:val="20"/>
          <w:jc w:val="center"/>
        </w:trPr>
        <w:tc>
          <w:tcPr>
            <w:tcW w:w="3372" w:type="dxa"/>
            <w:shd w:val="clear" w:color="000000" w:fill="FFFFFF"/>
            <w:tcMar>
              <w:top w:w="17" w:type="dxa"/>
              <w:left w:w="40" w:type="dxa"/>
              <w:bottom w:w="17" w:type="dxa"/>
              <w:right w:w="40" w:type="dxa"/>
            </w:tcMar>
          </w:tcPr>
          <w:p w14:paraId="79EFFC83" w14:textId="77777777" w:rsidR="00712D60" w:rsidRPr="00A91031" w:rsidRDefault="00712D60"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6B718B4" w14:textId="595DBC59" w:rsidR="00712D60" w:rsidRPr="00A91031" w:rsidRDefault="00763B9C" w:rsidP="00A017A4">
            <w:pPr>
              <w:spacing w:after="0" w:line="240" w:lineRule="auto"/>
              <w:contextualSpacing/>
              <w:rPr>
                <w:rFonts w:ascii="Times New Roman" w:hAnsi="Times New Roman"/>
              </w:rPr>
            </w:pPr>
            <w:r w:rsidRPr="00A91031">
              <w:rPr>
                <w:rFonts w:ascii="Times New Roman" w:hAnsi="Times New Roman"/>
              </w:rPr>
              <w:t>36377</w:t>
            </w:r>
          </w:p>
        </w:tc>
      </w:tr>
      <w:tr w:rsidR="00712D60" w:rsidRPr="00A91031" w14:paraId="6DF6B428" w14:textId="77777777" w:rsidTr="00A017A4">
        <w:trPr>
          <w:trHeight w:val="20"/>
          <w:jc w:val="center"/>
        </w:trPr>
        <w:tc>
          <w:tcPr>
            <w:tcW w:w="3372" w:type="dxa"/>
            <w:shd w:val="clear" w:color="000000" w:fill="FFFFFF"/>
            <w:tcMar>
              <w:top w:w="17" w:type="dxa"/>
              <w:left w:w="40" w:type="dxa"/>
              <w:bottom w:w="17" w:type="dxa"/>
              <w:right w:w="40" w:type="dxa"/>
            </w:tcMar>
          </w:tcPr>
          <w:p w14:paraId="377F5FFA" w14:textId="77777777" w:rsidR="00712D60" w:rsidRPr="00A91031" w:rsidRDefault="00712D60"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2C91BC6F" w14:textId="2874D99D" w:rsidR="00712D60" w:rsidRPr="00A91031" w:rsidRDefault="00763B9C" w:rsidP="00A017A4">
            <w:pPr>
              <w:spacing w:after="0" w:line="240" w:lineRule="auto"/>
              <w:contextualSpacing/>
              <w:rPr>
                <w:rFonts w:ascii="Times New Roman" w:hAnsi="Times New Roman"/>
              </w:rPr>
            </w:pPr>
            <w:r w:rsidRPr="00A91031">
              <w:rPr>
                <w:rFonts w:ascii="Times New Roman" w:hAnsi="Times New Roman"/>
              </w:rPr>
              <w:t>13.12.2024 16:29</w:t>
            </w:r>
          </w:p>
        </w:tc>
      </w:tr>
      <w:tr w:rsidR="00712D60" w:rsidRPr="00A91031" w14:paraId="095D227B" w14:textId="77777777" w:rsidTr="00A017A4">
        <w:trPr>
          <w:trHeight w:hRule="exact" w:val="748"/>
          <w:jc w:val="center"/>
        </w:trPr>
        <w:tc>
          <w:tcPr>
            <w:tcW w:w="3372" w:type="dxa"/>
            <w:shd w:val="clear" w:color="000000" w:fill="FFFFFF"/>
            <w:tcMar>
              <w:top w:w="17" w:type="dxa"/>
              <w:left w:w="40" w:type="dxa"/>
              <w:bottom w:w="17" w:type="dxa"/>
              <w:right w:w="40" w:type="dxa"/>
            </w:tcMar>
            <w:vAlign w:val="center"/>
          </w:tcPr>
          <w:p w14:paraId="2C6A4776" w14:textId="77777777" w:rsidR="00712D60" w:rsidRPr="00A91031" w:rsidRDefault="00712D60"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0444471F" w14:textId="77777777" w:rsidR="00712D60" w:rsidRPr="00A91031" w:rsidRDefault="00712D60" w:rsidP="00A017A4">
            <w:pPr>
              <w:pStyle w:val="Default"/>
              <w:contextualSpacing/>
              <w:jc w:val="center"/>
              <w:rPr>
                <w:b/>
                <w:sz w:val="22"/>
                <w:szCs w:val="22"/>
              </w:rPr>
            </w:pPr>
            <w:r w:rsidRPr="00A91031">
              <w:rPr>
                <w:b/>
                <w:sz w:val="22"/>
                <w:szCs w:val="22"/>
              </w:rPr>
              <w:t>Первоначальное</w:t>
            </w:r>
          </w:p>
          <w:p w14:paraId="4A692E27" w14:textId="77777777" w:rsidR="00712D60" w:rsidRPr="00A91031" w:rsidRDefault="00712D60"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401C695B" w14:textId="77777777" w:rsidR="00712D60" w:rsidRPr="00A91031" w:rsidRDefault="00712D60"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1D02A413" w14:textId="77777777" w:rsidR="00712D60" w:rsidRPr="00A91031" w:rsidRDefault="00712D60" w:rsidP="00A017A4">
            <w:pPr>
              <w:pStyle w:val="Default"/>
              <w:contextualSpacing/>
              <w:jc w:val="center"/>
              <w:rPr>
                <w:b/>
                <w:sz w:val="22"/>
                <w:szCs w:val="22"/>
              </w:rPr>
            </w:pPr>
            <w:r w:rsidRPr="00A91031">
              <w:rPr>
                <w:b/>
                <w:sz w:val="22"/>
                <w:szCs w:val="22"/>
              </w:rPr>
              <w:t>предложение</w:t>
            </w:r>
          </w:p>
        </w:tc>
      </w:tr>
      <w:tr w:rsidR="00712D60" w:rsidRPr="00A91031" w14:paraId="4B9A5339" w14:textId="77777777" w:rsidTr="00434E68">
        <w:trPr>
          <w:trHeight w:hRule="exact" w:val="1015"/>
          <w:jc w:val="center"/>
        </w:trPr>
        <w:tc>
          <w:tcPr>
            <w:tcW w:w="3372" w:type="dxa"/>
            <w:shd w:val="clear" w:color="000000" w:fill="FFFFFF"/>
            <w:tcMar>
              <w:top w:w="17" w:type="dxa"/>
              <w:left w:w="40" w:type="dxa"/>
              <w:bottom w:w="17" w:type="dxa"/>
              <w:right w:w="40" w:type="dxa"/>
            </w:tcMar>
            <w:vAlign w:val="center"/>
          </w:tcPr>
          <w:p w14:paraId="5500774A" w14:textId="77777777" w:rsidR="00712D60" w:rsidRPr="00A91031" w:rsidRDefault="00712D60" w:rsidP="00A017A4">
            <w:pPr>
              <w:spacing w:line="240" w:lineRule="auto"/>
              <w:contextualSpacing/>
              <w:rPr>
                <w:rFonts w:ascii="Times New Roman" w:hAnsi="Times New Roman"/>
                <w:highlight w:val="yellow"/>
              </w:rPr>
            </w:pPr>
            <w:r w:rsidRPr="00A91031">
              <w:rPr>
                <w:rFonts w:ascii="Times New Roman" w:hAnsi="Times New Roman"/>
              </w:rPr>
              <w:lastRenderedPageBreak/>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0DED2AFA" w14:textId="35CBE864" w:rsidR="00712D60" w:rsidRPr="00A91031" w:rsidRDefault="00712D60" w:rsidP="00A017A4">
            <w:pPr>
              <w:spacing w:after="0" w:line="240" w:lineRule="auto"/>
              <w:contextualSpacing/>
              <w:jc w:val="center"/>
              <w:rPr>
                <w:rFonts w:ascii="Times New Roman" w:hAnsi="Times New Roman"/>
                <w:highlight w:val="yellow"/>
              </w:rPr>
            </w:pPr>
            <w:r w:rsidRPr="00A91031">
              <w:rPr>
                <w:rFonts w:ascii="Times New Roman" w:hAnsi="Times New Roman"/>
              </w:rPr>
              <w:t>138 320 000,00 (сто тридцать восемь миллионов триста двадцать тысяч) рублей 00 копеек</w:t>
            </w:r>
          </w:p>
        </w:tc>
        <w:tc>
          <w:tcPr>
            <w:tcW w:w="3165" w:type="dxa"/>
            <w:shd w:val="clear" w:color="000000" w:fill="FFFFFF"/>
            <w:vAlign w:val="center"/>
          </w:tcPr>
          <w:p w14:paraId="5E966B2C" w14:textId="286813AE" w:rsidR="00712D60" w:rsidRPr="00A91031" w:rsidRDefault="00913754"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138</w:t>
            </w:r>
            <w:r w:rsidR="00763B9C" w:rsidRPr="00A91031">
              <w:rPr>
                <w:rFonts w:ascii="Times New Roman" w:hAnsi="Times New Roman" w:cs="Times New Roman"/>
              </w:rPr>
              <w:t> 270 600,00 (сто тридцать восемь миллионов двести семьдесят тысяч шестьсот) рублей 00 копеек</w:t>
            </w:r>
          </w:p>
        </w:tc>
      </w:tr>
    </w:tbl>
    <w:p w14:paraId="7FC6FE89" w14:textId="621BB218" w:rsidR="00A7749B" w:rsidRPr="00A91031" w:rsidRDefault="00A7749B" w:rsidP="00C91477">
      <w:pPr>
        <w:spacing w:after="120" w:line="240" w:lineRule="auto"/>
        <w:ind w:firstLine="709"/>
        <w:contextualSpacing/>
        <w:jc w:val="both"/>
        <w:rPr>
          <w:rFonts w:ascii="Times New Roman" w:eastAsia="Times New Roman" w:hAnsi="Times New Roman" w:cs="Times New Roman"/>
          <w:bCs/>
          <w:sz w:val="24"/>
          <w:szCs w:val="24"/>
        </w:rPr>
      </w:pPr>
    </w:p>
    <w:p w14:paraId="1D16DB2A" w14:textId="5FAEC818" w:rsidR="00712D60" w:rsidRPr="00A91031" w:rsidRDefault="00712D60" w:rsidP="00712D60">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3.3.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3632B4B2" w14:textId="653E210A" w:rsidR="00C91477" w:rsidRDefault="00C91477" w:rsidP="00C91477">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91477" w:rsidRPr="00A91031" w14:paraId="1EEDCA38" w14:textId="77777777" w:rsidTr="000A0F89">
        <w:trPr>
          <w:jc w:val="center"/>
        </w:trPr>
        <w:tc>
          <w:tcPr>
            <w:tcW w:w="9634" w:type="dxa"/>
            <w:gridSpan w:val="2"/>
          </w:tcPr>
          <w:p w14:paraId="524AE987" w14:textId="65CB700E" w:rsidR="00C91477" w:rsidRPr="00A91031" w:rsidRDefault="00C91477" w:rsidP="000A0F89">
            <w:pPr>
              <w:tabs>
                <w:tab w:val="left" w:pos="709"/>
              </w:tabs>
              <w:spacing w:after="0" w:line="240" w:lineRule="auto"/>
              <w:contextualSpacing/>
              <w:jc w:val="center"/>
              <w:rPr>
                <w:rFonts w:ascii="Times New Roman" w:hAnsi="Times New Roman" w:cs="Times New Roman"/>
                <w:i/>
              </w:rPr>
            </w:pPr>
            <w:r w:rsidRPr="00A91031">
              <w:rPr>
                <w:rFonts w:ascii="Times New Roman" w:hAnsi="Times New Roman" w:cs="Times New Roman"/>
                <w:b/>
              </w:rPr>
              <w:t>Заявка</w:t>
            </w:r>
            <w:r w:rsidR="00434E68">
              <w:rPr>
                <w:rFonts w:ascii="Times New Roman" w:hAnsi="Times New Roman" w:cs="Times New Roman"/>
                <w:b/>
              </w:rPr>
              <w:t xml:space="preserve"> претендента</w:t>
            </w:r>
            <w:r w:rsidRPr="00A91031">
              <w:rPr>
                <w:rFonts w:ascii="Times New Roman" w:hAnsi="Times New Roman" w:cs="Times New Roman"/>
                <w:b/>
              </w:rPr>
              <w:t xml:space="preserve"> № 3</w:t>
            </w:r>
          </w:p>
        </w:tc>
      </w:tr>
      <w:tr w:rsidR="00C91477" w:rsidRPr="00A91031" w14:paraId="1A45468D" w14:textId="77777777" w:rsidTr="000A0F89">
        <w:trPr>
          <w:jc w:val="center"/>
        </w:trPr>
        <w:tc>
          <w:tcPr>
            <w:tcW w:w="4256" w:type="dxa"/>
          </w:tcPr>
          <w:p w14:paraId="2776ED8D" w14:textId="77777777" w:rsidR="00C91477" w:rsidRPr="00A91031" w:rsidRDefault="00C91477" w:rsidP="000A0F89">
            <w:pPr>
              <w:spacing w:after="0" w:line="240" w:lineRule="auto"/>
              <w:contextualSpacing/>
              <w:rPr>
                <w:rFonts w:ascii="Times New Roman" w:hAnsi="Times New Roman" w:cs="Times New Roman"/>
                <w:lang w:eastAsia="en-US"/>
              </w:rPr>
            </w:pPr>
            <w:r w:rsidRPr="00A91031">
              <w:rPr>
                <w:rFonts w:ascii="Times New Roman" w:hAnsi="Times New Roman" w:cs="Times New Roman"/>
                <w:lang w:eastAsia="en-US"/>
              </w:rPr>
              <w:t>Номер заявки при регистрации:</w:t>
            </w:r>
          </w:p>
        </w:tc>
        <w:tc>
          <w:tcPr>
            <w:tcW w:w="5378" w:type="dxa"/>
            <w:vAlign w:val="center"/>
          </w:tcPr>
          <w:p w14:paraId="1883FB1D" w14:textId="45705F27" w:rsidR="00C91477" w:rsidRPr="00A91031" w:rsidRDefault="00511019" w:rsidP="000A0F89">
            <w:pPr>
              <w:spacing w:after="0" w:line="240" w:lineRule="auto"/>
              <w:contextualSpacing/>
              <w:rPr>
                <w:rFonts w:ascii="Times New Roman" w:hAnsi="Times New Roman" w:cs="Times New Roman"/>
              </w:rPr>
            </w:pPr>
            <w:r w:rsidRPr="00A91031">
              <w:rPr>
                <w:rFonts w:ascii="Times New Roman" w:hAnsi="Times New Roman" w:cs="Times New Roman"/>
              </w:rPr>
              <w:t>1687169</w:t>
            </w:r>
          </w:p>
        </w:tc>
      </w:tr>
      <w:tr w:rsidR="00C91477" w:rsidRPr="00A91031" w14:paraId="3302F9F6" w14:textId="77777777" w:rsidTr="000A0F89">
        <w:trPr>
          <w:trHeight w:val="305"/>
          <w:jc w:val="center"/>
        </w:trPr>
        <w:tc>
          <w:tcPr>
            <w:tcW w:w="4256" w:type="dxa"/>
            <w:vAlign w:val="center"/>
          </w:tcPr>
          <w:p w14:paraId="6EB05FD8" w14:textId="77777777" w:rsidR="00C91477" w:rsidRPr="00A91031" w:rsidRDefault="00C91477" w:rsidP="000A0F89">
            <w:pPr>
              <w:spacing w:after="0" w:line="240" w:lineRule="auto"/>
              <w:contextualSpacing/>
              <w:rPr>
                <w:rFonts w:ascii="Times New Roman" w:hAnsi="Times New Roman" w:cs="Times New Roman"/>
              </w:rPr>
            </w:pPr>
            <w:r w:rsidRPr="00A91031">
              <w:rPr>
                <w:rFonts w:ascii="Times New Roman" w:hAnsi="Times New Roman" w:cs="Times New Roman"/>
              </w:rPr>
              <w:t>Дата и время подачи заявки:</w:t>
            </w:r>
          </w:p>
        </w:tc>
        <w:tc>
          <w:tcPr>
            <w:tcW w:w="5378" w:type="dxa"/>
            <w:vAlign w:val="center"/>
          </w:tcPr>
          <w:p w14:paraId="7F59CC63" w14:textId="2DCD738B" w:rsidR="00C91477" w:rsidRPr="00A91031" w:rsidRDefault="00511019" w:rsidP="000A0F89">
            <w:pPr>
              <w:spacing w:after="0" w:line="240" w:lineRule="auto"/>
              <w:contextualSpacing/>
              <w:rPr>
                <w:rFonts w:ascii="Times New Roman" w:hAnsi="Times New Roman" w:cs="Times New Roman"/>
                <w:i/>
                <w:highlight w:val="yellow"/>
              </w:rPr>
            </w:pPr>
            <w:r w:rsidRPr="00A91031">
              <w:rPr>
                <w:rFonts w:ascii="Times New Roman" w:hAnsi="Times New Roman" w:cs="Times New Roman"/>
              </w:rPr>
              <w:t>06.12.2024 13:38</w:t>
            </w:r>
          </w:p>
        </w:tc>
      </w:tr>
      <w:tr w:rsidR="00C91477" w:rsidRPr="00A91031" w14:paraId="05258D6C" w14:textId="77777777" w:rsidTr="000A0F89">
        <w:trPr>
          <w:trHeight w:val="305"/>
          <w:jc w:val="center"/>
        </w:trPr>
        <w:tc>
          <w:tcPr>
            <w:tcW w:w="4256" w:type="dxa"/>
            <w:vAlign w:val="center"/>
          </w:tcPr>
          <w:p w14:paraId="143C1FEC" w14:textId="77777777" w:rsidR="00C91477" w:rsidRPr="00A91031" w:rsidRDefault="00C91477" w:rsidP="000A0F89">
            <w:pPr>
              <w:spacing w:after="0" w:line="240" w:lineRule="auto"/>
              <w:contextualSpacing/>
              <w:rPr>
                <w:rFonts w:ascii="Times New Roman" w:hAnsi="Times New Roman" w:cs="Times New Roman"/>
              </w:rPr>
            </w:pPr>
            <w:r w:rsidRPr="00A91031">
              <w:rPr>
                <w:rFonts w:ascii="Times New Roman" w:hAnsi="Times New Roman" w:cs="Times New Roman"/>
              </w:rPr>
              <w:t>Цена договора, в рублях без учета НДС:</w:t>
            </w:r>
          </w:p>
        </w:tc>
        <w:tc>
          <w:tcPr>
            <w:tcW w:w="5378" w:type="dxa"/>
            <w:vAlign w:val="center"/>
          </w:tcPr>
          <w:p w14:paraId="61A15422" w14:textId="77777777" w:rsidR="00C91477" w:rsidRPr="00A91031" w:rsidRDefault="00C91477" w:rsidP="000A0F89">
            <w:pPr>
              <w:spacing w:after="0" w:line="240" w:lineRule="auto"/>
              <w:contextualSpacing/>
              <w:rPr>
                <w:rFonts w:ascii="Times New Roman" w:hAnsi="Times New Roman" w:cs="Times New Roman"/>
              </w:rPr>
            </w:pPr>
            <w:r w:rsidRPr="00A91031">
              <w:rPr>
                <w:rFonts w:ascii="Times New Roman" w:hAnsi="Times New Roman" w:cs="Times New Roman"/>
              </w:rPr>
              <w:t>138 320 000,00 (сто тридцать восемь миллионов триста двадцать тысяч) рублей 00 копеек</w:t>
            </w:r>
          </w:p>
        </w:tc>
      </w:tr>
    </w:tbl>
    <w:p w14:paraId="63DC5017" w14:textId="77777777" w:rsidR="00C91477" w:rsidRPr="00A91031" w:rsidRDefault="00C91477" w:rsidP="00C91477">
      <w:pPr>
        <w:spacing w:before="120" w:after="120" w:line="240" w:lineRule="auto"/>
        <w:ind w:firstLine="709"/>
        <w:contextualSpacing/>
        <w:jc w:val="both"/>
        <w:rPr>
          <w:rFonts w:ascii="Times New Roman" w:hAnsi="Times New Roman" w:cs="Times New Roman"/>
          <w:sz w:val="24"/>
          <w:szCs w:val="24"/>
        </w:rPr>
      </w:pPr>
    </w:p>
    <w:p w14:paraId="4011689E" w14:textId="584D7FFC" w:rsidR="00712D60" w:rsidRPr="00A91031" w:rsidRDefault="00712D60" w:rsidP="00712D60">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3.4. 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A91031">
        <w:rPr>
          <w:rFonts w:ascii="Times New Roman" w:eastAsia="Times New Roman" w:hAnsi="Times New Roman" w:cs="Times New Roman"/>
          <w:color w:val="000000"/>
          <w:sz w:val="24"/>
          <w:szCs w:val="24"/>
        </w:rPr>
        <w:t>ТрансКонтейнер</w:t>
      </w:r>
      <w:proofErr w:type="spellEnd"/>
      <w:r w:rsidRPr="00A91031">
        <w:rPr>
          <w:rFonts w:ascii="Times New Roman" w:eastAsia="Times New Roman" w:hAnsi="Times New Roman" w:cs="Times New Roman"/>
          <w:color w:val="000000"/>
          <w:sz w:val="24"/>
          <w:szCs w:val="24"/>
        </w:rPr>
        <w:t>» следующие предложения:</w:t>
      </w:r>
    </w:p>
    <w:p w14:paraId="76E74A4A" w14:textId="1743C387" w:rsidR="00712D60" w:rsidRPr="00A91031" w:rsidRDefault="00712D60" w:rsidP="00712D60">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 xml:space="preserve">3.4.1. В соответствии с подпунктом 3.7.7 пункта 3.7 документации о закупке признать переторжку по Запросу предложений </w:t>
      </w:r>
      <w:r w:rsidR="006A7FF2">
        <w:rPr>
          <w:rFonts w:ascii="Times New Roman" w:eastAsia="Times New Roman" w:hAnsi="Times New Roman" w:cs="Times New Roman"/>
          <w:color w:val="000000"/>
          <w:sz w:val="24"/>
          <w:szCs w:val="24"/>
        </w:rPr>
        <w:t xml:space="preserve">по Лоту № 3 </w:t>
      </w:r>
      <w:r w:rsidRPr="00A91031">
        <w:rPr>
          <w:rFonts w:ascii="Times New Roman" w:eastAsia="Times New Roman" w:hAnsi="Times New Roman" w:cs="Times New Roman"/>
          <w:color w:val="000000"/>
          <w:sz w:val="24"/>
          <w:szCs w:val="24"/>
        </w:rPr>
        <w:t>состоявшейся и присвоить предложениям участников следующие порядковые номера: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C91477" w:rsidRPr="00A91031" w14:paraId="03598B0C" w14:textId="77777777" w:rsidTr="000A0F89">
        <w:trPr>
          <w:trHeight w:val="851"/>
        </w:trPr>
        <w:tc>
          <w:tcPr>
            <w:tcW w:w="880" w:type="dxa"/>
            <w:vAlign w:val="center"/>
          </w:tcPr>
          <w:p w14:paraId="6F43AAD8" w14:textId="77777777" w:rsidR="00C91477" w:rsidRPr="00A91031" w:rsidRDefault="00C91477" w:rsidP="000A0F89">
            <w:pPr>
              <w:spacing w:after="0" w:line="240" w:lineRule="auto"/>
              <w:contextualSpacing/>
              <w:jc w:val="center"/>
              <w:rPr>
                <w:rFonts w:ascii="Times New Roman" w:hAnsi="Times New Roman" w:cs="Times New Roman"/>
                <w:b/>
                <w:bCs/>
              </w:rPr>
            </w:pPr>
            <w:r w:rsidRPr="00A91031">
              <w:rPr>
                <w:rFonts w:ascii="Times New Roman" w:hAnsi="Times New Roman" w:cs="Times New Roman"/>
                <w:b/>
                <w:bCs/>
              </w:rPr>
              <w:t>Номер заявки</w:t>
            </w:r>
          </w:p>
        </w:tc>
        <w:tc>
          <w:tcPr>
            <w:tcW w:w="3402" w:type="dxa"/>
            <w:vAlign w:val="center"/>
          </w:tcPr>
          <w:p w14:paraId="11FE17AF" w14:textId="77777777" w:rsidR="00C91477" w:rsidRPr="00A91031" w:rsidRDefault="00C91477" w:rsidP="000A0F89">
            <w:pPr>
              <w:spacing w:after="0" w:line="240" w:lineRule="auto"/>
              <w:contextualSpacing/>
              <w:jc w:val="center"/>
              <w:rPr>
                <w:rFonts w:ascii="Times New Roman" w:hAnsi="Times New Roman" w:cs="Times New Roman"/>
                <w:b/>
              </w:rPr>
            </w:pPr>
            <w:r w:rsidRPr="00A91031">
              <w:rPr>
                <w:rFonts w:ascii="Times New Roman" w:hAnsi="Times New Roman" w:cs="Times New Roman"/>
                <w:b/>
              </w:rPr>
              <w:t>Наименование претендента, ИНН</w:t>
            </w:r>
          </w:p>
        </w:tc>
        <w:tc>
          <w:tcPr>
            <w:tcW w:w="2693" w:type="dxa"/>
            <w:vAlign w:val="center"/>
          </w:tcPr>
          <w:p w14:paraId="5BDF47C0" w14:textId="77777777" w:rsidR="00C91477" w:rsidRPr="00A91031" w:rsidRDefault="00C91477" w:rsidP="000A0F89">
            <w:pPr>
              <w:spacing w:after="0" w:line="240" w:lineRule="auto"/>
              <w:contextualSpacing/>
              <w:jc w:val="center"/>
              <w:rPr>
                <w:rFonts w:ascii="Times New Roman" w:hAnsi="Times New Roman" w:cs="Times New Roman"/>
                <w:b/>
              </w:rPr>
            </w:pPr>
            <w:r w:rsidRPr="00A91031">
              <w:rPr>
                <w:rFonts w:ascii="Times New Roman" w:hAnsi="Times New Roman" w:cs="Times New Roman"/>
                <w:b/>
              </w:rPr>
              <w:t>Цена договора, в рублях без учета НДС</w:t>
            </w:r>
          </w:p>
        </w:tc>
        <w:tc>
          <w:tcPr>
            <w:tcW w:w="1134" w:type="dxa"/>
            <w:vAlign w:val="center"/>
          </w:tcPr>
          <w:p w14:paraId="1FD06CEA" w14:textId="77777777" w:rsidR="00C91477" w:rsidRPr="00A91031" w:rsidRDefault="00C91477" w:rsidP="000A0F89">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Количество баллов</w:t>
            </w:r>
          </w:p>
        </w:tc>
        <w:tc>
          <w:tcPr>
            <w:tcW w:w="1418" w:type="dxa"/>
            <w:vAlign w:val="center"/>
          </w:tcPr>
          <w:p w14:paraId="19EF1085" w14:textId="77777777" w:rsidR="00C91477" w:rsidRPr="00A91031" w:rsidRDefault="00C91477" w:rsidP="000A0F89">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Порядковый номер</w:t>
            </w:r>
          </w:p>
        </w:tc>
      </w:tr>
      <w:tr w:rsidR="00C91477" w:rsidRPr="00A91031" w14:paraId="7286CB24" w14:textId="77777777" w:rsidTr="000A0F89">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D37FED6" w14:textId="77777777" w:rsidR="00C91477" w:rsidRPr="00A91031" w:rsidRDefault="00C91477" w:rsidP="000A0F89">
            <w:pPr>
              <w:spacing w:line="240" w:lineRule="auto"/>
              <w:contextualSpacing/>
              <w:jc w:val="center"/>
              <w:rPr>
                <w:rFonts w:ascii="Times New Roman" w:hAnsi="Times New Roman" w:cs="Times New Roman"/>
                <w:bCs/>
              </w:rPr>
            </w:pPr>
            <w:r w:rsidRPr="00A91031">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D99A0E5" w14:textId="5A397EA0" w:rsidR="00C91477" w:rsidRPr="00A91031" w:rsidRDefault="00434E68" w:rsidP="000A0F89">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39BE65C8" w14:textId="19A30127" w:rsidR="00C91477" w:rsidRPr="00A91031" w:rsidRDefault="00273890" w:rsidP="000A0F89">
            <w:pPr>
              <w:suppressAutoHyphens/>
              <w:spacing w:after="0" w:line="240" w:lineRule="auto"/>
              <w:contextualSpacing/>
              <w:jc w:val="center"/>
              <w:rPr>
                <w:rFonts w:ascii="Times New Roman" w:hAnsi="Times New Roman" w:cs="Times New Roman"/>
                <w:highlight w:val="yellow"/>
              </w:rPr>
            </w:pPr>
            <w:bookmarkStart w:id="0" w:name="_Hlk185344906"/>
            <w:r w:rsidRPr="00A91031">
              <w:rPr>
                <w:rFonts w:ascii="Times New Roman" w:hAnsi="Times New Roman" w:cs="Times New Roman"/>
              </w:rPr>
              <w:t>135 603 000,00 (сто тридцать пять миллионов шестьсот три тысячи) рублей 00 копеек</w:t>
            </w:r>
            <w:bookmarkEnd w:id="0"/>
          </w:p>
        </w:tc>
        <w:tc>
          <w:tcPr>
            <w:tcW w:w="1134" w:type="dxa"/>
            <w:tcBorders>
              <w:top w:val="single" w:sz="4" w:space="0" w:color="auto"/>
              <w:left w:val="single" w:sz="4" w:space="0" w:color="auto"/>
              <w:bottom w:val="single" w:sz="4" w:space="0" w:color="auto"/>
              <w:right w:val="single" w:sz="4" w:space="0" w:color="auto"/>
            </w:tcBorders>
            <w:vAlign w:val="center"/>
          </w:tcPr>
          <w:p w14:paraId="58537568" w14:textId="29DFFE49" w:rsidR="00C91477" w:rsidRPr="00A91031" w:rsidRDefault="008752F4"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14CC0920" w14:textId="4FB96D30" w:rsidR="00C91477" w:rsidRPr="00A91031" w:rsidRDefault="008752F4"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1</w:t>
            </w:r>
          </w:p>
        </w:tc>
      </w:tr>
      <w:tr w:rsidR="00C91477" w:rsidRPr="00A91031" w14:paraId="0A8A3234"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82C1EF6" w14:textId="77777777" w:rsidR="00C91477" w:rsidRPr="00A91031" w:rsidRDefault="00C91477" w:rsidP="000A0F89">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6B76D32A" w14:textId="125826DE" w:rsidR="00C91477" w:rsidRPr="00A91031" w:rsidRDefault="00434E68"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488FF29C" w14:textId="183B23FE" w:rsidR="00C91477" w:rsidRPr="00A91031" w:rsidRDefault="00F64370" w:rsidP="000A0F89">
            <w:pPr>
              <w:suppressAutoHyphens/>
              <w:spacing w:after="0" w:line="240" w:lineRule="auto"/>
              <w:contextualSpacing/>
              <w:jc w:val="center"/>
              <w:rPr>
                <w:rFonts w:ascii="Times New Roman" w:eastAsia="Times New Roman" w:hAnsi="Times New Roman" w:cs="Times New Roman"/>
                <w:highlight w:val="yellow"/>
              </w:rPr>
            </w:pPr>
            <w:r w:rsidRPr="00A91031">
              <w:rPr>
                <w:rFonts w:ascii="Times New Roman" w:eastAsia="Times New Roman" w:hAnsi="Times New Roman" w:cs="Times New Roman"/>
              </w:rPr>
              <w:t>138 270 600,00 (сто тридцать восемь миллионов двести семьдесят тысяч шестьсот)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55B2A5B" w14:textId="1F77BE5C" w:rsidR="00C91477" w:rsidRPr="00A91031" w:rsidRDefault="008752F4"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2574BD2D" w14:textId="179EA361" w:rsidR="00C91477" w:rsidRPr="00A91031" w:rsidRDefault="008752F4"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2</w:t>
            </w:r>
          </w:p>
        </w:tc>
      </w:tr>
      <w:tr w:rsidR="00273890" w:rsidRPr="00A91031" w14:paraId="2B7939AE"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851580B" w14:textId="0385EB7A" w:rsidR="00273890" w:rsidRPr="00A91031" w:rsidRDefault="00273890" w:rsidP="000A0F89">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3.</w:t>
            </w:r>
          </w:p>
        </w:tc>
        <w:tc>
          <w:tcPr>
            <w:tcW w:w="3402" w:type="dxa"/>
            <w:tcBorders>
              <w:top w:val="single" w:sz="4" w:space="0" w:color="auto"/>
              <w:left w:val="single" w:sz="4" w:space="0" w:color="auto"/>
              <w:bottom w:val="single" w:sz="4" w:space="0" w:color="auto"/>
              <w:right w:val="single" w:sz="4" w:space="0" w:color="auto"/>
            </w:tcBorders>
            <w:vAlign w:val="center"/>
          </w:tcPr>
          <w:p w14:paraId="03AB6B1A" w14:textId="419B1F0E" w:rsidR="00273890" w:rsidRPr="00A91031" w:rsidRDefault="00434E68"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62387466" w14:textId="2361817A" w:rsidR="00273890" w:rsidRPr="00A91031" w:rsidRDefault="00273890"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AD6507C" w14:textId="705032CA" w:rsidR="00273890" w:rsidRPr="00A91031" w:rsidRDefault="008752F4" w:rsidP="000A0F89">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7ADA804E" w14:textId="3BEE8B04" w:rsidR="00273890" w:rsidRPr="00A91031" w:rsidRDefault="008752F4" w:rsidP="000A0F89">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3</w:t>
            </w:r>
          </w:p>
        </w:tc>
      </w:tr>
    </w:tbl>
    <w:p w14:paraId="72B4B9F9" w14:textId="77777777" w:rsidR="00C91477" w:rsidRPr="00A91031" w:rsidRDefault="00C91477" w:rsidP="00C91477">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3D37158F" w14:textId="5DA2CCAC" w:rsidR="003F3098" w:rsidRPr="00A91031" w:rsidRDefault="003F3098" w:rsidP="003F3098">
      <w:pPr>
        <w:spacing w:before="120" w:after="12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sz w:val="24"/>
          <w:szCs w:val="24"/>
        </w:rPr>
        <w:t xml:space="preserve">3.4.2. </w:t>
      </w:r>
      <w:r w:rsidRPr="00A91031">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Запроса предложений № ЗПэ-ЦКПКЗ-24-0046 </w:t>
      </w:r>
      <w:r w:rsidR="00A055B5">
        <w:rPr>
          <w:rFonts w:ascii="Times New Roman" w:hAnsi="Times New Roman" w:cs="Times New Roman"/>
          <w:sz w:val="24"/>
          <w:szCs w:val="24"/>
        </w:rPr>
        <w:t xml:space="preserve">по Лоту № 3 </w:t>
      </w:r>
      <w:r w:rsidR="00434E68">
        <w:rPr>
          <w:rFonts w:ascii="Times New Roman" w:hAnsi="Times New Roman" w:cs="Times New Roman"/>
          <w:b/>
        </w:rPr>
        <w:t>Претендент</w:t>
      </w:r>
      <w:r w:rsidR="00434E68">
        <w:rPr>
          <w:rFonts w:ascii="Times New Roman" w:hAnsi="Times New Roman" w:cs="Times New Roman"/>
          <w:b/>
        </w:rPr>
        <w:t>а</w:t>
      </w:r>
      <w:r w:rsidR="00434E68">
        <w:rPr>
          <w:rFonts w:ascii="Times New Roman" w:hAnsi="Times New Roman" w:cs="Times New Roman"/>
          <w:b/>
        </w:rPr>
        <w:t xml:space="preserve"> № 1</w:t>
      </w:r>
      <w:r w:rsidRPr="00A91031">
        <w:rPr>
          <w:rFonts w:ascii="Times New Roman" w:hAnsi="Times New Roman" w:cs="Times New Roman"/>
          <w:sz w:val="24"/>
          <w:szCs w:val="24"/>
        </w:rPr>
        <w:t xml:space="preserve"> с ценой договора 135 603 000,00 (сто тридцать пять миллионов шестьсот три тысячи) рублей 00 копеек с учетом всех налогов (кроме НДС).</w:t>
      </w:r>
    </w:p>
    <w:p w14:paraId="1634F62C" w14:textId="1EEB1A8D" w:rsidR="000A0F89" w:rsidRPr="00A91031" w:rsidRDefault="000A0F89"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3C665BFB" w14:textId="77777777" w:rsidR="000A0F89" w:rsidRPr="00A91031" w:rsidRDefault="000A0F89"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23362" w:rsidRPr="00A91031" w14:paraId="1CF5E0E5" w14:textId="77777777" w:rsidTr="000A0F89">
        <w:trPr>
          <w:jc w:val="center"/>
        </w:trPr>
        <w:tc>
          <w:tcPr>
            <w:tcW w:w="9640" w:type="dxa"/>
            <w:gridSpan w:val="2"/>
            <w:tcBorders>
              <w:top w:val="single" w:sz="4" w:space="0" w:color="auto"/>
            </w:tcBorders>
            <w:vAlign w:val="center"/>
          </w:tcPr>
          <w:p w14:paraId="3162236D" w14:textId="21C50756" w:rsidR="00E23362" w:rsidRPr="00A91031" w:rsidRDefault="00E23362" w:rsidP="000A0F89">
            <w:pPr>
              <w:spacing w:after="0" w:line="240" w:lineRule="auto"/>
              <w:jc w:val="center"/>
              <w:rPr>
                <w:rFonts w:ascii="Times New Roman" w:hAnsi="Times New Roman" w:cs="Times New Roman"/>
                <w:b/>
              </w:rPr>
            </w:pPr>
            <w:r w:rsidRPr="00A91031">
              <w:rPr>
                <w:rFonts w:ascii="Times New Roman" w:hAnsi="Times New Roman" w:cs="Times New Roman"/>
                <w:b/>
              </w:rPr>
              <w:t>Лот № 4</w:t>
            </w:r>
          </w:p>
        </w:tc>
      </w:tr>
      <w:tr w:rsidR="00E23362" w:rsidRPr="00A91031" w14:paraId="3D430CC9" w14:textId="77777777" w:rsidTr="000A0F89">
        <w:trPr>
          <w:jc w:val="center"/>
        </w:trPr>
        <w:tc>
          <w:tcPr>
            <w:tcW w:w="4112" w:type="dxa"/>
            <w:vAlign w:val="center"/>
          </w:tcPr>
          <w:p w14:paraId="1FC171EF" w14:textId="77777777" w:rsidR="00E23362" w:rsidRPr="00A91031" w:rsidRDefault="00E23362" w:rsidP="000A0F89">
            <w:pPr>
              <w:spacing w:after="0" w:line="240" w:lineRule="auto"/>
              <w:rPr>
                <w:rFonts w:ascii="Times New Roman" w:hAnsi="Times New Roman" w:cs="Times New Roman"/>
              </w:rPr>
            </w:pPr>
            <w:r w:rsidRPr="00A91031">
              <w:rPr>
                <w:rFonts w:ascii="Times New Roman" w:hAnsi="Times New Roman" w:cs="Times New Roman"/>
              </w:rPr>
              <w:t>Предмет договора:</w:t>
            </w:r>
          </w:p>
        </w:tc>
        <w:tc>
          <w:tcPr>
            <w:tcW w:w="5528" w:type="dxa"/>
            <w:vAlign w:val="center"/>
          </w:tcPr>
          <w:p w14:paraId="5B3C8EE7" w14:textId="77777777" w:rsidR="00E23362" w:rsidRPr="00A91031" w:rsidRDefault="00E23362" w:rsidP="000A0F89">
            <w:pPr>
              <w:suppressAutoHyphens/>
              <w:spacing w:after="0" w:line="240" w:lineRule="auto"/>
              <w:jc w:val="both"/>
              <w:rPr>
                <w:rFonts w:ascii="Times New Roman" w:hAnsi="Times New Roman" w:cs="Times New Roman"/>
              </w:rPr>
            </w:pPr>
            <w:r w:rsidRPr="00A91031">
              <w:rPr>
                <w:rFonts w:ascii="Times New Roman" w:eastAsia="Times New Roman" w:hAnsi="Times New Roman" w:cs="Times New Roman"/>
              </w:rPr>
              <w:t>поставка колесных пар типа РУ1Ш-957-Г</w:t>
            </w:r>
          </w:p>
        </w:tc>
      </w:tr>
      <w:tr w:rsidR="00E23362" w:rsidRPr="00A91031" w14:paraId="2F41FDC1" w14:textId="77777777" w:rsidTr="000A0F89">
        <w:trPr>
          <w:jc w:val="center"/>
        </w:trPr>
        <w:tc>
          <w:tcPr>
            <w:tcW w:w="4112" w:type="dxa"/>
            <w:vAlign w:val="center"/>
          </w:tcPr>
          <w:p w14:paraId="504E3ED4" w14:textId="77777777" w:rsidR="00E23362" w:rsidRPr="00A91031" w:rsidRDefault="00E23362" w:rsidP="000A0F89">
            <w:pPr>
              <w:spacing w:after="0" w:line="240" w:lineRule="auto"/>
              <w:jc w:val="both"/>
              <w:rPr>
                <w:rFonts w:ascii="Times New Roman" w:hAnsi="Times New Roman" w:cs="Times New Roman"/>
              </w:rPr>
            </w:pPr>
            <w:r w:rsidRPr="00A91031">
              <w:rPr>
                <w:rFonts w:ascii="Times New Roman" w:hAnsi="Times New Roman" w:cs="Times New Roman"/>
              </w:rPr>
              <w:t>Начальная (максимальная) цена договора:</w:t>
            </w:r>
          </w:p>
        </w:tc>
        <w:tc>
          <w:tcPr>
            <w:tcW w:w="5528" w:type="dxa"/>
            <w:vAlign w:val="center"/>
          </w:tcPr>
          <w:p w14:paraId="64CD339D" w14:textId="64D61191" w:rsidR="00E23362" w:rsidRPr="00A91031" w:rsidRDefault="00E23362" w:rsidP="000A0F89">
            <w:pPr>
              <w:suppressAutoHyphens/>
              <w:spacing w:after="0" w:line="240" w:lineRule="auto"/>
              <w:jc w:val="both"/>
              <w:rPr>
                <w:rFonts w:ascii="Times New Roman" w:eastAsia="Times New Roman" w:hAnsi="Times New Roman" w:cs="Times New Roman"/>
              </w:rPr>
            </w:pPr>
            <w:r w:rsidRPr="00A91031">
              <w:rPr>
                <w:rFonts w:ascii="Times New Roman" w:eastAsia="Times New Roman" w:hAnsi="Times New Roman" w:cs="Times New Roman"/>
              </w:rPr>
              <w:t>256 122</w:t>
            </w:r>
            <w:r w:rsidR="008A5530" w:rsidRPr="00A91031">
              <w:rPr>
                <w:rFonts w:ascii="Times New Roman" w:eastAsia="Times New Roman" w:hAnsi="Times New Roman" w:cs="Times New Roman"/>
              </w:rPr>
              <w:t> </w:t>
            </w:r>
            <w:r w:rsidRPr="00A91031">
              <w:rPr>
                <w:rFonts w:ascii="Times New Roman" w:eastAsia="Times New Roman" w:hAnsi="Times New Roman" w:cs="Times New Roman"/>
              </w:rPr>
              <w:t>000</w:t>
            </w:r>
            <w:r w:rsidR="008A5530" w:rsidRPr="00A91031">
              <w:rPr>
                <w:rFonts w:ascii="Times New Roman" w:eastAsia="Times New Roman" w:hAnsi="Times New Roman" w:cs="Times New Roman"/>
              </w:rPr>
              <w:t>,00</w:t>
            </w:r>
            <w:r w:rsidRPr="00A91031">
              <w:rPr>
                <w:rFonts w:ascii="Times New Roman" w:eastAsia="Times New Roman" w:hAnsi="Times New Roman" w:cs="Times New Roman"/>
              </w:rPr>
              <w:t xml:space="preserve"> (двести пятьдесят шесть миллионов сто двадцать две тысячи) рублей 00 копеек без учета НДС</w:t>
            </w:r>
          </w:p>
        </w:tc>
      </w:tr>
    </w:tbl>
    <w:p w14:paraId="11B0A849" w14:textId="77777777" w:rsidR="00E23362" w:rsidRPr="00A91031" w:rsidRDefault="00E23362"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6C222C94" w14:textId="140FB54F" w:rsidR="0061225D" w:rsidRPr="00A91031" w:rsidRDefault="0061225D" w:rsidP="0061225D">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t>4.1. Установленный приглашением к переторжке срок окончания подачи заявок по Лоту № 4 – 16.12.2024 17:00.</w:t>
      </w:r>
    </w:p>
    <w:p w14:paraId="76150D58" w14:textId="79E600BC" w:rsidR="0061225D" w:rsidRPr="00A91031" w:rsidRDefault="0061225D" w:rsidP="0061225D">
      <w:pPr>
        <w:spacing w:after="120" w:line="240" w:lineRule="auto"/>
        <w:ind w:firstLine="709"/>
        <w:contextualSpacing/>
        <w:jc w:val="both"/>
        <w:rPr>
          <w:rFonts w:ascii="Times New Roman" w:eastAsia="Times New Roman" w:hAnsi="Times New Roman" w:cs="Times New Roman"/>
          <w:bCs/>
          <w:sz w:val="24"/>
          <w:szCs w:val="24"/>
        </w:rPr>
      </w:pPr>
      <w:r w:rsidRPr="00A91031">
        <w:rPr>
          <w:rFonts w:ascii="Times New Roman" w:eastAsia="Times New Roman" w:hAnsi="Times New Roman" w:cs="Times New Roman"/>
          <w:bCs/>
          <w:sz w:val="24"/>
          <w:szCs w:val="24"/>
        </w:rPr>
        <w:lastRenderedPageBreak/>
        <w:t>4.2. К установленному приглашением к переторжке сроку поступило 2 (две) заявки:</w:t>
      </w:r>
    </w:p>
    <w:p w14:paraId="34E36452" w14:textId="07B72130" w:rsidR="00E23362" w:rsidRPr="00A91031" w:rsidRDefault="00E23362" w:rsidP="00E23362">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61225D" w:rsidRPr="00A91031" w14:paraId="6EC6A1B6"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2858B93A" w14:textId="27563BA1" w:rsidR="0061225D" w:rsidRPr="00A91031" w:rsidRDefault="0061225D"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sidR="006F6E52">
              <w:rPr>
                <w:rFonts w:ascii="Times New Roman" w:hAnsi="Times New Roman"/>
                <w:b/>
                <w:color w:val="000000"/>
              </w:rPr>
              <w:t xml:space="preserve"> п</w:t>
            </w:r>
            <w:r w:rsidR="006F6E52">
              <w:rPr>
                <w:rFonts w:ascii="Times New Roman" w:hAnsi="Times New Roman" w:cs="Times New Roman"/>
                <w:b/>
              </w:rPr>
              <w:t>ретендент</w:t>
            </w:r>
            <w:r w:rsidR="006F6E52">
              <w:rPr>
                <w:rFonts w:ascii="Times New Roman" w:hAnsi="Times New Roman" w:cs="Times New Roman"/>
                <w:b/>
              </w:rPr>
              <w:t>а</w:t>
            </w:r>
            <w:r w:rsidRPr="00A91031">
              <w:rPr>
                <w:rFonts w:ascii="Times New Roman" w:hAnsi="Times New Roman"/>
                <w:b/>
                <w:color w:val="000000"/>
              </w:rPr>
              <w:t xml:space="preserve"> № 1</w:t>
            </w:r>
          </w:p>
        </w:tc>
      </w:tr>
      <w:tr w:rsidR="0061225D" w:rsidRPr="00A91031" w14:paraId="5831F4B9" w14:textId="77777777" w:rsidTr="00A017A4">
        <w:trPr>
          <w:trHeight w:val="20"/>
          <w:jc w:val="center"/>
        </w:trPr>
        <w:tc>
          <w:tcPr>
            <w:tcW w:w="3372" w:type="dxa"/>
            <w:shd w:val="clear" w:color="000000" w:fill="FFFFFF"/>
            <w:tcMar>
              <w:top w:w="17" w:type="dxa"/>
              <w:left w:w="40" w:type="dxa"/>
              <w:bottom w:w="17" w:type="dxa"/>
              <w:right w:w="40" w:type="dxa"/>
            </w:tcMar>
          </w:tcPr>
          <w:p w14:paraId="5ACE0D96" w14:textId="77777777" w:rsidR="0061225D" w:rsidRPr="00A91031" w:rsidRDefault="0061225D"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2DEC2AC8" w14:textId="6359C469" w:rsidR="0061225D" w:rsidRPr="00A91031" w:rsidRDefault="00102067" w:rsidP="00A017A4">
            <w:pPr>
              <w:spacing w:after="0" w:line="240" w:lineRule="auto"/>
              <w:contextualSpacing/>
              <w:rPr>
                <w:rFonts w:ascii="Times New Roman" w:hAnsi="Times New Roman"/>
              </w:rPr>
            </w:pPr>
            <w:r w:rsidRPr="00A91031">
              <w:rPr>
                <w:rFonts w:ascii="Times New Roman" w:hAnsi="Times New Roman"/>
              </w:rPr>
              <w:t>36381</w:t>
            </w:r>
          </w:p>
        </w:tc>
      </w:tr>
      <w:tr w:rsidR="0061225D" w:rsidRPr="00A91031" w14:paraId="1173041C" w14:textId="77777777" w:rsidTr="00A017A4">
        <w:trPr>
          <w:trHeight w:val="20"/>
          <w:jc w:val="center"/>
        </w:trPr>
        <w:tc>
          <w:tcPr>
            <w:tcW w:w="3372" w:type="dxa"/>
            <w:shd w:val="clear" w:color="000000" w:fill="FFFFFF"/>
            <w:tcMar>
              <w:top w:w="17" w:type="dxa"/>
              <w:left w:w="40" w:type="dxa"/>
              <w:bottom w:w="17" w:type="dxa"/>
              <w:right w:w="40" w:type="dxa"/>
            </w:tcMar>
          </w:tcPr>
          <w:p w14:paraId="0F8654A5" w14:textId="77777777" w:rsidR="0061225D" w:rsidRPr="00A91031" w:rsidRDefault="0061225D"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2F6A05F3" w14:textId="7B771136" w:rsidR="0061225D" w:rsidRPr="00A91031" w:rsidRDefault="00102067" w:rsidP="00A017A4">
            <w:pPr>
              <w:spacing w:after="0" w:line="240" w:lineRule="auto"/>
              <w:contextualSpacing/>
              <w:rPr>
                <w:rFonts w:ascii="Times New Roman" w:hAnsi="Times New Roman"/>
              </w:rPr>
            </w:pPr>
            <w:r w:rsidRPr="00A91031">
              <w:rPr>
                <w:rFonts w:ascii="Times New Roman" w:hAnsi="Times New Roman"/>
              </w:rPr>
              <w:t>16.12.2024 16:45</w:t>
            </w:r>
          </w:p>
        </w:tc>
      </w:tr>
      <w:tr w:rsidR="0061225D" w:rsidRPr="00A91031" w14:paraId="1E68151E" w14:textId="77777777" w:rsidTr="00C77497">
        <w:trPr>
          <w:trHeight w:hRule="exact" w:val="525"/>
          <w:jc w:val="center"/>
        </w:trPr>
        <w:tc>
          <w:tcPr>
            <w:tcW w:w="3372" w:type="dxa"/>
            <w:shd w:val="clear" w:color="000000" w:fill="FFFFFF"/>
            <w:tcMar>
              <w:top w:w="17" w:type="dxa"/>
              <w:left w:w="40" w:type="dxa"/>
              <w:bottom w:w="17" w:type="dxa"/>
              <w:right w:w="40" w:type="dxa"/>
            </w:tcMar>
            <w:vAlign w:val="center"/>
          </w:tcPr>
          <w:p w14:paraId="04716EEE" w14:textId="77777777" w:rsidR="0061225D" w:rsidRPr="00A91031" w:rsidRDefault="0061225D"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0EB96240" w14:textId="77777777" w:rsidR="0061225D" w:rsidRPr="00A91031" w:rsidRDefault="0061225D" w:rsidP="00A017A4">
            <w:pPr>
              <w:pStyle w:val="Default"/>
              <w:contextualSpacing/>
              <w:jc w:val="center"/>
              <w:rPr>
                <w:b/>
                <w:sz w:val="22"/>
                <w:szCs w:val="22"/>
              </w:rPr>
            </w:pPr>
            <w:r w:rsidRPr="00A91031">
              <w:rPr>
                <w:b/>
                <w:sz w:val="22"/>
                <w:szCs w:val="22"/>
              </w:rPr>
              <w:t>Первоначальное</w:t>
            </w:r>
          </w:p>
          <w:p w14:paraId="78FAF728" w14:textId="77777777" w:rsidR="0061225D" w:rsidRPr="00A91031" w:rsidRDefault="0061225D"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4EE8A56D" w14:textId="77777777" w:rsidR="0061225D" w:rsidRPr="00A91031" w:rsidRDefault="0061225D"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4E1F3604" w14:textId="77777777" w:rsidR="0061225D" w:rsidRPr="00A91031" w:rsidRDefault="0061225D" w:rsidP="00A017A4">
            <w:pPr>
              <w:pStyle w:val="Default"/>
              <w:contextualSpacing/>
              <w:jc w:val="center"/>
              <w:rPr>
                <w:b/>
                <w:sz w:val="22"/>
                <w:szCs w:val="22"/>
              </w:rPr>
            </w:pPr>
            <w:r w:rsidRPr="00A91031">
              <w:rPr>
                <w:b/>
                <w:sz w:val="22"/>
                <w:szCs w:val="22"/>
              </w:rPr>
              <w:t>предложение</w:t>
            </w:r>
          </w:p>
        </w:tc>
      </w:tr>
      <w:tr w:rsidR="0061225D" w:rsidRPr="00A91031" w14:paraId="7B2A81BE" w14:textId="77777777" w:rsidTr="00C77497">
        <w:trPr>
          <w:trHeight w:hRule="exact" w:val="1113"/>
          <w:jc w:val="center"/>
        </w:trPr>
        <w:tc>
          <w:tcPr>
            <w:tcW w:w="3372" w:type="dxa"/>
            <w:shd w:val="clear" w:color="000000" w:fill="FFFFFF"/>
            <w:tcMar>
              <w:top w:w="17" w:type="dxa"/>
              <w:left w:w="40" w:type="dxa"/>
              <w:bottom w:w="17" w:type="dxa"/>
              <w:right w:w="40" w:type="dxa"/>
            </w:tcMar>
            <w:vAlign w:val="center"/>
          </w:tcPr>
          <w:p w14:paraId="19FED553" w14:textId="77777777" w:rsidR="0061225D" w:rsidRPr="00A91031" w:rsidRDefault="0061225D"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604A982F" w14:textId="4FE00A3D" w:rsidR="0061225D" w:rsidRPr="00A91031" w:rsidRDefault="0061225D" w:rsidP="00A017A4">
            <w:pPr>
              <w:spacing w:after="0" w:line="240" w:lineRule="auto"/>
              <w:contextualSpacing/>
              <w:jc w:val="center"/>
              <w:rPr>
                <w:rFonts w:ascii="Times New Roman" w:hAnsi="Times New Roman"/>
                <w:highlight w:val="yellow"/>
              </w:rPr>
            </w:pPr>
            <w:r w:rsidRPr="00A91031">
              <w:rPr>
                <w:rFonts w:ascii="Times New Roman" w:hAnsi="Times New Roman"/>
              </w:rPr>
              <w:t>255 663 000,00 (двести пятьдесят пять миллионов шестьсот шестьдесят три тысячи) рублей 00 копеек</w:t>
            </w:r>
          </w:p>
        </w:tc>
        <w:tc>
          <w:tcPr>
            <w:tcW w:w="3165" w:type="dxa"/>
            <w:shd w:val="clear" w:color="000000" w:fill="FFFFFF"/>
            <w:vAlign w:val="center"/>
          </w:tcPr>
          <w:p w14:paraId="28BD2468" w14:textId="5EEAE90F" w:rsidR="0061225D" w:rsidRPr="00A91031" w:rsidRDefault="00102067"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252 358 200,00 (двести пятьдесят два миллиона триста пятьдесят восемь тысяч двести) рублей 00 копеек</w:t>
            </w:r>
          </w:p>
        </w:tc>
      </w:tr>
    </w:tbl>
    <w:p w14:paraId="614A5938" w14:textId="77777777" w:rsidR="0088100B" w:rsidRPr="00A91031" w:rsidRDefault="0088100B" w:rsidP="00E23362">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61225D" w:rsidRPr="00A91031" w14:paraId="2E8E40C3" w14:textId="77777777" w:rsidTr="00A017A4">
        <w:trPr>
          <w:trHeight w:val="296"/>
          <w:jc w:val="center"/>
        </w:trPr>
        <w:tc>
          <w:tcPr>
            <w:tcW w:w="9639" w:type="dxa"/>
            <w:gridSpan w:val="3"/>
            <w:shd w:val="clear" w:color="000000" w:fill="FFFFFF"/>
            <w:tcMar>
              <w:top w:w="17" w:type="dxa"/>
              <w:left w:w="40" w:type="dxa"/>
              <w:bottom w:w="17" w:type="dxa"/>
              <w:right w:w="40" w:type="dxa"/>
            </w:tcMar>
            <w:vAlign w:val="center"/>
          </w:tcPr>
          <w:p w14:paraId="70CE1F28" w14:textId="26FAD96E" w:rsidR="0061225D" w:rsidRPr="00A91031" w:rsidRDefault="0061225D" w:rsidP="00A017A4">
            <w:pPr>
              <w:spacing w:before="120" w:after="120" w:line="240" w:lineRule="auto"/>
              <w:contextualSpacing/>
              <w:jc w:val="center"/>
              <w:rPr>
                <w:rFonts w:ascii="Times New Roman" w:hAnsi="Times New Roman"/>
                <w:b/>
                <w:color w:val="000000"/>
                <w:lang w:val="en-US"/>
              </w:rPr>
            </w:pPr>
            <w:r w:rsidRPr="00A91031">
              <w:rPr>
                <w:rFonts w:ascii="Times New Roman" w:hAnsi="Times New Roman"/>
                <w:b/>
                <w:color w:val="000000"/>
              </w:rPr>
              <w:t>Заявка</w:t>
            </w:r>
            <w:r w:rsidR="00C77497">
              <w:rPr>
                <w:rFonts w:ascii="Times New Roman" w:hAnsi="Times New Roman"/>
                <w:b/>
                <w:color w:val="000000"/>
              </w:rPr>
              <w:t xml:space="preserve"> претендента</w:t>
            </w:r>
            <w:r w:rsidRPr="00A91031">
              <w:rPr>
                <w:rFonts w:ascii="Times New Roman" w:hAnsi="Times New Roman"/>
                <w:b/>
                <w:color w:val="000000"/>
              </w:rPr>
              <w:t xml:space="preserve"> № 2</w:t>
            </w:r>
          </w:p>
        </w:tc>
      </w:tr>
      <w:tr w:rsidR="0061225D" w:rsidRPr="00A91031" w14:paraId="331DC8D1" w14:textId="77777777" w:rsidTr="00A017A4">
        <w:trPr>
          <w:trHeight w:val="20"/>
          <w:jc w:val="center"/>
        </w:trPr>
        <w:tc>
          <w:tcPr>
            <w:tcW w:w="3372" w:type="dxa"/>
            <w:shd w:val="clear" w:color="000000" w:fill="FFFFFF"/>
            <w:tcMar>
              <w:top w:w="17" w:type="dxa"/>
              <w:left w:w="40" w:type="dxa"/>
              <w:bottom w:w="17" w:type="dxa"/>
              <w:right w:w="40" w:type="dxa"/>
            </w:tcMar>
          </w:tcPr>
          <w:p w14:paraId="34BC6A22" w14:textId="77777777" w:rsidR="0061225D" w:rsidRPr="00A91031" w:rsidRDefault="0061225D" w:rsidP="00A017A4">
            <w:pPr>
              <w:spacing w:after="0" w:line="240" w:lineRule="auto"/>
              <w:contextualSpacing/>
              <w:rPr>
                <w:rFonts w:ascii="Times New Roman" w:hAnsi="Times New Roman"/>
              </w:rPr>
            </w:pPr>
            <w:r w:rsidRPr="00A91031">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3B4076E3" w14:textId="006089A9" w:rsidR="0061225D" w:rsidRPr="00A91031" w:rsidRDefault="00C22B70" w:rsidP="00A017A4">
            <w:pPr>
              <w:spacing w:after="0" w:line="240" w:lineRule="auto"/>
              <w:contextualSpacing/>
              <w:rPr>
                <w:rFonts w:ascii="Times New Roman" w:hAnsi="Times New Roman"/>
              </w:rPr>
            </w:pPr>
            <w:r w:rsidRPr="00A91031">
              <w:rPr>
                <w:rFonts w:ascii="Times New Roman" w:hAnsi="Times New Roman"/>
              </w:rPr>
              <w:t>36375</w:t>
            </w:r>
          </w:p>
        </w:tc>
      </w:tr>
      <w:tr w:rsidR="0061225D" w:rsidRPr="00A91031" w14:paraId="13F12AFD" w14:textId="77777777" w:rsidTr="00A017A4">
        <w:trPr>
          <w:trHeight w:val="20"/>
          <w:jc w:val="center"/>
        </w:trPr>
        <w:tc>
          <w:tcPr>
            <w:tcW w:w="3372" w:type="dxa"/>
            <w:shd w:val="clear" w:color="000000" w:fill="FFFFFF"/>
            <w:tcMar>
              <w:top w:w="17" w:type="dxa"/>
              <w:left w:w="40" w:type="dxa"/>
              <w:bottom w:w="17" w:type="dxa"/>
              <w:right w:w="40" w:type="dxa"/>
            </w:tcMar>
          </w:tcPr>
          <w:p w14:paraId="18ADD86A" w14:textId="77777777" w:rsidR="0061225D" w:rsidRPr="00A91031" w:rsidRDefault="0061225D" w:rsidP="00A017A4">
            <w:pPr>
              <w:spacing w:after="0" w:line="240" w:lineRule="auto"/>
              <w:contextualSpacing/>
              <w:rPr>
                <w:rFonts w:ascii="Times New Roman" w:hAnsi="Times New Roman"/>
              </w:rPr>
            </w:pPr>
            <w:r w:rsidRPr="00A91031">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60540FDB" w14:textId="7A30724E" w:rsidR="0061225D" w:rsidRPr="00A91031" w:rsidRDefault="00C22B70" w:rsidP="00A017A4">
            <w:pPr>
              <w:spacing w:after="0" w:line="240" w:lineRule="auto"/>
              <w:contextualSpacing/>
              <w:rPr>
                <w:rFonts w:ascii="Times New Roman" w:hAnsi="Times New Roman"/>
              </w:rPr>
            </w:pPr>
            <w:r w:rsidRPr="00A91031">
              <w:rPr>
                <w:rFonts w:ascii="Times New Roman" w:hAnsi="Times New Roman"/>
              </w:rPr>
              <w:t>13.12.2024 15:25</w:t>
            </w:r>
          </w:p>
        </w:tc>
      </w:tr>
      <w:tr w:rsidR="0061225D" w:rsidRPr="00A91031" w14:paraId="5FADFA27" w14:textId="77777777" w:rsidTr="00C77497">
        <w:trPr>
          <w:trHeight w:hRule="exact" w:val="609"/>
          <w:jc w:val="center"/>
        </w:trPr>
        <w:tc>
          <w:tcPr>
            <w:tcW w:w="3372" w:type="dxa"/>
            <w:shd w:val="clear" w:color="000000" w:fill="FFFFFF"/>
            <w:tcMar>
              <w:top w:w="17" w:type="dxa"/>
              <w:left w:w="40" w:type="dxa"/>
              <w:bottom w:w="17" w:type="dxa"/>
              <w:right w:w="40" w:type="dxa"/>
            </w:tcMar>
            <w:vAlign w:val="center"/>
          </w:tcPr>
          <w:p w14:paraId="260AEB00" w14:textId="77777777" w:rsidR="0061225D" w:rsidRPr="00A91031" w:rsidRDefault="0061225D" w:rsidP="00A017A4">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0BE63698" w14:textId="77777777" w:rsidR="0061225D" w:rsidRPr="00A91031" w:rsidRDefault="0061225D" w:rsidP="00A017A4">
            <w:pPr>
              <w:pStyle w:val="Default"/>
              <w:contextualSpacing/>
              <w:jc w:val="center"/>
              <w:rPr>
                <w:b/>
                <w:sz w:val="22"/>
                <w:szCs w:val="22"/>
              </w:rPr>
            </w:pPr>
            <w:r w:rsidRPr="00A91031">
              <w:rPr>
                <w:b/>
                <w:sz w:val="22"/>
                <w:szCs w:val="22"/>
              </w:rPr>
              <w:t>Первоначальное</w:t>
            </w:r>
          </w:p>
          <w:p w14:paraId="19C925A9" w14:textId="77777777" w:rsidR="0061225D" w:rsidRPr="00A91031" w:rsidRDefault="0061225D" w:rsidP="00A017A4">
            <w:pPr>
              <w:pStyle w:val="Default"/>
              <w:contextualSpacing/>
              <w:jc w:val="center"/>
              <w:rPr>
                <w:b/>
                <w:sz w:val="22"/>
                <w:szCs w:val="22"/>
              </w:rPr>
            </w:pPr>
            <w:r w:rsidRPr="00A91031">
              <w:rPr>
                <w:b/>
                <w:sz w:val="22"/>
                <w:szCs w:val="22"/>
              </w:rPr>
              <w:t>предложение</w:t>
            </w:r>
          </w:p>
        </w:tc>
        <w:tc>
          <w:tcPr>
            <w:tcW w:w="3165" w:type="dxa"/>
            <w:shd w:val="clear" w:color="000000" w:fill="FFFFFF"/>
            <w:vAlign w:val="center"/>
          </w:tcPr>
          <w:p w14:paraId="54B67FF6" w14:textId="77777777" w:rsidR="0061225D" w:rsidRPr="00A91031" w:rsidRDefault="0061225D" w:rsidP="00A017A4">
            <w:pPr>
              <w:pStyle w:val="Default"/>
              <w:contextualSpacing/>
              <w:jc w:val="center"/>
              <w:rPr>
                <w:rFonts w:eastAsia="Times New Roman"/>
                <w:b/>
                <w:color w:val="auto"/>
                <w:sz w:val="22"/>
                <w:szCs w:val="22"/>
              </w:rPr>
            </w:pPr>
            <w:r w:rsidRPr="00A91031">
              <w:rPr>
                <w:rFonts w:eastAsia="Times New Roman"/>
                <w:b/>
                <w:color w:val="auto"/>
                <w:sz w:val="22"/>
                <w:szCs w:val="22"/>
              </w:rPr>
              <w:t>Окончательное</w:t>
            </w:r>
          </w:p>
          <w:p w14:paraId="7857E9B7" w14:textId="77777777" w:rsidR="0061225D" w:rsidRPr="00A91031" w:rsidRDefault="0061225D" w:rsidP="00A017A4">
            <w:pPr>
              <w:pStyle w:val="Default"/>
              <w:contextualSpacing/>
              <w:jc w:val="center"/>
              <w:rPr>
                <w:b/>
                <w:sz w:val="22"/>
                <w:szCs w:val="22"/>
              </w:rPr>
            </w:pPr>
            <w:r w:rsidRPr="00A91031">
              <w:rPr>
                <w:b/>
                <w:sz w:val="22"/>
                <w:szCs w:val="22"/>
              </w:rPr>
              <w:t>предложение</w:t>
            </w:r>
          </w:p>
        </w:tc>
      </w:tr>
      <w:tr w:rsidR="0061225D" w:rsidRPr="00A91031" w14:paraId="1DF24DE9" w14:textId="77777777" w:rsidTr="00C77497">
        <w:trPr>
          <w:trHeight w:hRule="exact" w:val="1114"/>
          <w:jc w:val="center"/>
        </w:trPr>
        <w:tc>
          <w:tcPr>
            <w:tcW w:w="3372" w:type="dxa"/>
            <w:shd w:val="clear" w:color="000000" w:fill="FFFFFF"/>
            <w:tcMar>
              <w:top w:w="17" w:type="dxa"/>
              <w:left w:w="40" w:type="dxa"/>
              <w:bottom w:w="17" w:type="dxa"/>
              <w:right w:w="40" w:type="dxa"/>
            </w:tcMar>
            <w:vAlign w:val="center"/>
          </w:tcPr>
          <w:p w14:paraId="3062A0EE" w14:textId="77777777" w:rsidR="0061225D" w:rsidRPr="00A91031" w:rsidRDefault="0061225D" w:rsidP="00A017A4">
            <w:pPr>
              <w:spacing w:line="240" w:lineRule="auto"/>
              <w:contextualSpacing/>
              <w:rPr>
                <w:rFonts w:ascii="Times New Roman" w:hAnsi="Times New Roman"/>
                <w:highlight w:val="yellow"/>
              </w:rPr>
            </w:pPr>
            <w:r w:rsidRPr="00A91031">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52C4A07A" w14:textId="763EBB9B" w:rsidR="0061225D" w:rsidRPr="00A91031" w:rsidRDefault="0061225D" w:rsidP="00A017A4">
            <w:pPr>
              <w:spacing w:after="0" w:line="240" w:lineRule="auto"/>
              <w:contextualSpacing/>
              <w:jc w:val="center"/>
              <w:rPr>
                <w:rFonts w:ascii="Times New Roman" w:hAnsi="Times New Roman"/>
                <w:highlight w:val="yellow"/>
              </w:rPr>
            </w:pPr>
            <w:r w:rsidRPr="00A91031">
              <w:rPr>
                <w:rFonts w:ascii="Times New Roman" w:hAnsi="Times New Roman"/>
              </w:rPr>
              <w:t>256 122 000,00 (двести пятьдесят шесть миллионов сто двадцать две тысячи) рублей 00 копеек</w:t>
            </w:r>
          </w:p>
        </w:tc>
        <w:tc>
          <w:tcPr>
            <w:tcW w:w="3165" w:type="dxa"/>
            <w:shd w:val="clear" w:color="000000" w:fill="FFFFFF"/>
            <w:vAlign w:val="center"/>
          </w:tcPr>
          <w:p w14:paraId="5C4D563D" w14:textId="54F8944C" w:rsidR="0061225D" w:rsidRPr="00A91031" w:rsidRDefault="00C22B70" w:rsidP="00A017A4">
            <w:pPr>
              <w:spacing w:after="0" w:line="240" w:lineRule="auto"/>
              <w:contextualSpacing/>
              <w:jc w:val="center"/>
              <w:rPr>
                <w:rFonts w:ascii="Times New Roman" w:hAnsi="Times New Roman" w:cs="Times New Roman"/>
              </w:rPr>
            </w:pPr>
            <w:r w:rsidRPr="00A91031">
              <w:rPr>
                <w:rFonts w:ascii="Times New Roman" w:hAnsi="Times New Roman" w:cs="Times New Roman"/>
              </w:rPr>
              <w:t>252 450 000,00 (двести пятьдесят два миллиона четыреста пятьдесят тысяч) рублей 00 копеек</w:t>
            </w:r>
          </w:p>
        </w:tc>
      </w:tr>
    </w:tbl>
    <w:p w14:paraId="5301CB7B" w14:textId="06E81A7C" w:rsidR="0061225D" w:rsidRPr="00A91031" w:rsidRDefault="0061225D" w:rsidP="00E23362">
      <w:pPr>
        <w:spacing w:after="120" w:line="240" w:lineRule="auto"/>
        <w:ind w:firstLine="709"/>
        <w:contextualSpacing/>
        <w:jc w:val="both"/>
        <w:rPr>
          <w:rFonts w:ascii="Times New Roman" w:eastAsia="Times New Roman" w:hAnsi="Times New Roman" w:cs="Times New Roman"/>
          <w:bCs/>
          <w:sz w:val="24"/>
          <w:szCs w:val="24"/>
        </w:rPr>
      </w:pPr>
    </w:p>
    <w:p w14:paraId="447F44E3" w14:textId="6698AA02" w:rsidR="0061225D" w:rsidRPr="00A91031" w:rsidRDefault="0061225D" w:rsidP="0061225D">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4.3.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1406DDB0" w14:textId="77777777" w:rsidR="00557104" w:rsidRPr="00A91031" w:rsidRDefault="00557104" w:rsidP="00E23362">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23362" w:rsidRPr="00A91031" w14:paraId="50CB13DF" w14:textId="77777777" w:rsidTr="000A0F89">
        <w:trPr>
          <w:jc w:val="center"/>
        </w:trPr>
        <w:tc>
          <w:tcPr>
            <w:tcW w:w="9634" w:type="dxa"/>
            <w:gridSpan w:val="2"/>
          </w:tcPr>
          <w:p w14:paraId="250F2354" w14:textId="25C22F73" w:rsidR="00E23362" w:rsidRPr="00A91031" w:rsidRDefault="00E23362" w:rsidP="000A0F89">
            <w:pPr>
              <w:tabs>
                <w:tab w:val="left" w:pos="709"/>
              </w:tabs>
              <w:spacing w:after="0" w:line="240" w:lineRule="auto"/>
              <w:contextualSpacing/>
              <w:jc w:val="center"/>
              <w:rPr>
                <w:rFonts w:ascii="Times New Roman" w:hAnsi="Times New Roman" w:cs="Times New Roman"/>
                <w:i/>
              </w:rPr>
            </w:pPr>
            <w:r w:rsidRPr="00A91031">
              <w:rPr>
                <w:rFonts w:ascii="Times New Roman" w:hAnsi="Times New Roman" w:cs="Times New Roman"/>
                <w:b/>
              </w:rPr>
              <w:t>Заявка</w:t>
            </w:r>
            <w:r w:rsidR="00C77497">
              <w:rPr>
                <w:rFonts w:ascii="Times New Roman" w:hAnsi="Times New Roman" w:cs="Times New Roman"/>
                <w:b/>
              </w:rPr>
              <w:t xml:space="preserve"> претендента</w:t>
            </w:r>
            <w:r w:rsidRPr="00A91031">
              <w:rPr>
                <w:rFonts w:ascii="Times New Roman" w:hAnsi="Times New Roman" w:cs="Times New Roman"/>
                <w:b/>
              </w:rPr>
              <w:t xml:space="preserve"> № 3</w:t>
            </w:r>
          </w:p>
        </w:tc>
      </w:tr>
      <w:tr w:rsidR="00E23362" w:rsidRPr="00A91031" w14:paraId="09595212" w14:textId="77777777" w:rsidTr="000A0F89">
        <w:trPr>
          <w:jc w:val="center"/>
        </w:trPr>
        <w:tc>
          <w:tcPr>
            <w:tcW w:w="4256" w:type="dxa"/>
          </w:tcPr>
          <w:p w14:paraId="57A0BE2B" w14:textId="77777777" w:rsidR="00E23362" w:rsidRPr="00A91031" w:rsidRDefault="00E23362" w:rsidP="000A0F89">
            <w:pPr>
              <w:spacing w:after="0" w:line="240" w:lineRule="auto"/>
              <w:contextualSpacing/>
              <w:rPr>
                <w:rFonts w:ascii="Times New Roman" w:hAnsi="Times New Roman" w:cs="Times New Roman"/>
                <w:lang w:eastAsia="en-US"/>
              </w:rPr>
            </w:pPr>
            <w:r w:rsidRPr="00A91031">
              <w:rPr>
                <w:rFonts w:ascii="Times New Roman" w:hAnsi="Times New Roman" w:cs="Times New Roman"/>
                <w:lang w:eastAsia="en-US"/>
              </w:rPr>
              <w:t>Номер заявки при регистрации:</w:t>
            </w:r>
          </w:p>
        </w:tc>
        <w:tc>
          <w:tcPr>
            <w:tcW w:w="5378" w:type="dxa"/>
            <w:vAlign w:val="center"/>
          </w:tcPr>
          <w:p w14:paraId="4CAC4ED6" w14:textId="1CD3F9B1" w:rsidR="00E23362" w:rsidRPr="00A91031" w:rsidRDefault="008A5530" w:rsidP="000A0F89">
            <w:pPr>
              <w:spacing w:after="0" w:line="240" w:lineRule="auto"/>
              <w:contextualSpacing/>
              <w:rPr>
                <w:rFonts w:ascii="Times New Roman" w:hAnsi="Times New Roman" w:cs="Times New Roman"/>
              </w:rPr>
            </w:pPr>
            <w:r w:rsidRPr="00A91031">
              <w:rPr>
                <w:rFonts w:ascii="Times New Roman" w:hAnsi="Times New Roman" w:cs="Times New Roman"/>
              </w:rPr>
              <w:t>1687166</w:t>
            </w:r>
          </w:p>
        </w:tc>
      </w:tr>
      <w:tr w:rsidR="00E23362" w:rsidRPr="00A91031" w14:paraId="1F8BD81F" w14:textId="77777777" w:rsidTr="000A0F89">
        <w:trPr>
          <w:trHeight w:val="305"/>
          <w:jc w:val="center"/>
        </w:trPr>
        <w:tc>
          <w:tcPr>
            <w:tcW w:w="4256" w:type="dxa"/>
            <w:vAlign w:val="center"/>
          </w:tcPr>
          <w:p w14:paraId="42AE2659" w14:textId="77777777" w:rsidR="00E23362" w:rsidRPr="00A91031" w:rsidRDefault="00E23362" w:rsidP="000A0F89">
            <w:pPr>
              <w:spacing w:after="0" w:line="240" w:lineRule="auto"/>
              <w:contextualSpacing/>
              <w:rPr>
                <w:rFonts w:ascii="Times New Roman" w:hAnsi="Times New Roman" w:cs="Times New Roman"/>
              </w:rPr>
            </w:pPr>
            <w:r w:rsidRPr="00A91031">
              <w:rPr>
                <w:rFonts w:ascii="Times New Roman" w:hAnsi="Times New Roman" w:cs="Times New Roman"/>
              </w:rPr>
              <w:t>Дата и время подачи заявки:</w:t>
            </w:r>
          </w:p>
        </w:tc>
        <w:tc>
          <w:tcPr>
            <w:tcW w:w="5378" w:type="dxa"/>
            <w:vAlign w:val="center"/>
          </w:tcPr>
          <w:p w14:paraId="2E020BCF" w14:textId="38F08696" w:rsidR="00E23362" w:rsidRPr="00A91031" w:rsidRDefault="008A5530" w:rsidP="000A0F89">
            <w:pPr>
              <w:spacing w:after="0" w:line="240" w:lineRule="auto"/>
              <w:contextualSpacing/>
              <w:rPr>
                <w:rFonts w:ascii="Times New Roman" w:hAnsi="Times New Roman" w:cs="Times New Roman"/>
                <w:i/>
                <w:highlight w:val="yellow"/>
              </w:rPr>
            </w:pPr>
            <w:r w:rsidRPr="00A91031">
              <w:rPr>
                <w:rFonts w:ascii="Times New Roman" w:hAnsi="Times New Roman" w:cs="Times New Roman"/>
              </w:rPr>
              <w:t>06.12.2024 13:32</w:t>
            </w:r>
          </w:p>
        </w:tc>
      </w:tr>
      <w:tr w:rsidR="00E23362" w:rsidRPr="00A91031" w14:paraId="2F11A1C7" w14:textId="77777777" w:rsidTr="000A0F89">
        <w:trPr>
          <w:trHeight w:val="305"/>
          <w:jc w:val="center"/>
        </w:trPr>
        <w:tc>
          <w:tcPr>
            <w:tcW w:w="4256" w:type="dxa"/>
            <w:vAlign w:val="center"/>
          </w:tcPr>
          <w:p w14:paraId="52EEE185" w14:textId="77777777" w:rsidR="00E23362" w:rsidRPr="00A91031" w:rsidRDefault="00E23362" w:rsidP="000A0F89">
            <w:pPr>
              <w:spacing w:after="0" w:line="240" w:lineRule="auto"/>
              <w:contextualSpacing/>
              <w:rPr>
                <w:rFonts w:ascii="Times New Roman" w:hAnsi="Times New Roman" w:cs="Times New Roman"/>
              </w:rPr>
            </w:pPr>
            <w:r w:rsidRPr="00A91031">
              <w:rPr>
                <w:rFonts w:ascii="Times New Roman" w:hAnsi="Times New Roman" w:cs="Times New Roman"/>
              </w:rPr>
              <w:t>Цена договора, в рублях без учета НДС:</w:t>
            </w:r>
          </w:p>
        </w:tc>
        <w:tc>
          <w:tcPr>
            <w:tcW w:w="5378" w:type="dxa"/>
            <w:vAlign w:val="center"/>
          </w:tcPr>
          <w:p w14:paraId="314E975D" w14:textId="5CF64314" w:rsidR="00E23362" w:rsidRPr="00A91031" w:rsidRDefault="008A5530" w:rsidP="000A0F89">
            <w:pPr>
              <w:spacing w:after="0" w:line="240" w:lineRule="auto"/>
              <w:contextualSpacing/>
              <w:rPr>
                <w:rFonts w:ascii="Times New Roman" w:hAnsi="Times New Roman" w:cs="Times New Roman"/>
              </w:rPr>
            </w:pPr>
            <w:r w:rsidRPr="00A91031">
              <w:rPr>
                <w:rFonts w:ascii="Times New Roman" w:hAnsi="Times New Roman" w:cs="Times New Roman"/>
              </w:rPr>
              <w:t>256 122 000,00 (двести пятьдесят шесть миллионов сто двадцать две тысячи) рублей 00 копеек</w:t>
            </w:r>
          </w:p>
        </w:tc>
      </w:tr>
    </w:tbl>
    <w:p w14:paraId="56E7B79E" w14:textId="77777777" w:rsidR="001E147D" w:rsidRPr="00A91031" w:rsidRDefault="001E147D" w:rsidP="00E23362">
      <w:pPr>
        <w:spacing w:after="0" w:line="240" w:lineRule="auto"/>
        <w:ind w:firstLine="709"/>
        <w:contextualSpacing/>
        <w:jc w:val="both"/>
        <w:rPr>
          <w:rFonts w:ascii="Times New Roman" w:eastAsia="Times New Roman" w:hAnsi="Times New Roman" w:cs="Times New Roman"/>
          <w:sz w:val="24"/>
          <w:szCs w:val="24"/>
        </w:rPr>
      </w:pPr>
    </w:p>
    <w:p w14:paraId="2A5806FE" w14:textId="6C6816BA" w:rsidR="0061225D" w:rsidRPr="00A91031" w:rsidRDefault="0061225D" w:rsidP="0061225D">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4.4. 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A91031">
        <w:rPr>
          <w:rFonts w:ascii="Times New Roman" w:eastAsia="Times New Roman" w:hAnsi="Times New Roman" w:cs="Times New Roman"/>
          <w:color w:val="000000"/>
          <w:sz w:val="24"/>
          <w:szCs w:val="24"/>
        </w:rPr>
        <w:t>ТрансКонтейнер</w:t>
      </w:r>
      <w:proofErr w:type="spellEnd"/>
      <w:r w:rsidRPr="00A91031">
        <w:rPr>
          <w:rFonts w:ascii="Times New Roman" w:eastAsia="Times New Roman" w:hAnsi="Times New Roman" w:cs="Times New Roman"/>
          <w:color w:val="000000"/>
          <w:sz w:val="24"/>
          <w:szCs w:val="24"/>
        </w:rPr>
        <w:t>» следующие предложения:</w:t>
      </w:r>
    </w:p>
    <w:p w14:paraId="0E1101DD" w14:textId="30D625AB" w:rsidR="0061225D" w:rsidRPr="00A91031" w:rsidRDefault="0061225D" w:rsidP="0061225D">
      <w:pPr>
        <w:spacing w:after="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color w:val="000000"/>
          <w:sz w:val="24"/>
          <w:szCs w:val="24"/>
        </w:rPr>
        <w:t xml:space="preserve">4.4.1. В соответствии с подпунктом 3.7.7 пункта 3.7 документации о закупке признать переторжку по Запросу предложений </w:t>
      </w:r>
      <w:r w:rsidR="0088100B">
        <w:rPr>
          <w:rFonts w:ascii="Times New Roman" w:eastAsia="Times New Roman" w:hAnsi="Times New Roman" w:cs="Times New Roman"/>
          <w:color w:val="000000"/>
          <w:sz w:val="24"/>
          <w:szCs w:val="24"/>
        </w:rPr>
        <w:t xml:space="preserve">по Лоту № 4 </w:t>
      </w:r>
      <w:r w:rsidRPr="00A91031">
        <w:rPr>
          <w:rFonts w:ascii="Times New Roman" w:eastAsia="Times New Roman" w:hAnsi="Times New Roman" w:cs="Times New Roman"/>
          <w:color w:val="000000"/>
          <w:sz w:val="24"/>
          <w:szCs w:val="24"/>
        </w:rPr>
        <w:t>состоявшейся и присвоить предложениям участников следующие порядковые номера:</w:t>
      </w:r>
    </w:p>
    <w:p w14:paraId="3D81289E" w14:textId="77777777" w:rsidR="0061225D" w:rsidRPr="00A91031" w:rsidRDefault="0061225D" w:rsidP="0061225D">
      <w:pPr>
        <w:spacing w:after="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61225D" w:rsidRPr="00A91031" w14:paraId="66187C9F" w14:textId="77777777" w:rsidTr="00A017A4">
        <w:trPr>
          <w:trHeight w:val="851"/>
        </w:trPr>
        <w:tc>
          <w:tcPr>
            <w:tcW w:w="880" w:type="dxa"/>
            <w:vAlign w:val="center"/>
          </w:tcPr>
          <w:p w14:paraId="1F000B1E" w14:textId="77777777" w:rsidR="0061225D" w:rsidRPr="00A91031" w:rsidRDefault="0061225D" w:rsidP="00A017A4">
            <w:pPr>
              <w:spacing w:after="0" w:line="240" w:lineRule="auto"/>
              <w:contextualSpacing/>
              <w:jc w:val="center"/>
              <w:rPr>
                <w:rFonts w:ascii="Times New Roman" w:hAnsi="Times New Roman" w:cs="Times New Roman"/>
                <w:b/>
                <w:bCs/>
              </w:rPr>
            </w:pPr>
            <w:r w:rsidRPr="00A91031">
              <w:rPr>
                <w:rFonts w:ascii="Times New Roman" w:hAnsi="Times New Roman" w:cs="Times New Roman"/>
                <w:b/>
                <w:bCs/>
              </w:rPr>
              <w:t>Номер заявки</w:t>
            </w:r>
          </w:p>
        </w:tc>
        <w:tc>
          <w:tcPr>
            <w:tcW w:w="3402" w:type="dxa"/>
            <w:vAlign w:val="center"/>
          </w:tcPr>
          <w:p w14:paraId="5FB74FF1" w14:textId="77777777" w:rsidR="0061225D" w:rsidRPr="00A91031" w:rsidRDefault="0061225D" w:rsidP="00A017A4">
            <w:pPr>
              <w:spacing w:after="0" w:line="240" w:lineRule="auto"/>
              <w:contextualSpacing/>
              <w:jc w:val="center"/>
              <w:rPr>
                <w:rFonts w:ascii="Times New Roman" w:hAnsi="Times New Roman" w:cs="Times New Roman"/>
                <w:b/>
              </w:rPr>
            </w:pPr>
            <w:r w:rsidRPr="00A91031">
              <w:rPr>
                <w:rFonts w:ascii="Times New Roman" w:hAnsi="Times New Roman" w:cs="Times New Roman"/>
                <w:b/>
              </w:rPr>
              <w:t>Наименование претендента, ИНН</w:t>
            </w:r>
          </w:p>
        </w:tc>
        <w:tc>
          <w:tcPr>
            <w:tcW w:w="2693" w:type="dxa"/>
            <w:vAlign w:val="center"/>
          </w:tcPr>
          <w:p w14:paraId="1682CCC9" w14:textId="77777777" w:rsidR="0061225D" w:rsidRPr="00A91031" w:rsidRDefault="0061225D" w:rsidP="00A017A4">
            <w:pPr>
              <w:spacing w:after="0" w:line="240" w:lineRule="auto"/>
              <w:contextualSpacing/>
              <w:jc w:val="center"/>
              <w:rPr>
                <w:rFonts w:ascii="Times New Roman" w:hAnsi="Times New Roman" w:cs="Times New Roman"/>
                <w:b/>
              </w:rPr>
            </w:pPr>
            <w:r w:rsidRPr="00A91031">
              <w:rPr>
                <w:rFonts w:ascii="Times New Roman" w:hAnsi="Times New Roman" w:cs="Times New Roman"/>
                <w:b/>
              </w:rPr>
              <w:t>Цена договора, в рублях без учета НДС</w:t>
            </w:r>
          </w:p>
        </w:tc>
        <w:tc>
          <w:tcPr>
            <w:tcW w:w="1134" w:type="dxa"/>
            <w:vAlign w:val="center"/>
          </w:tcPr>
          <w:p w14:paraId="32F6F4A4" w14:textId="77777777" w:rsidR="0061225D" w:rsidRPr="00A91031" w:rsidRDefault="0061225D" w:rsidP="00A017A4">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Количество баллов</w:t>
            </w:r>
          </w:p>
        </w:tc>
        <w:tc>
          <w:tcPr>
            <w:tcW w:w="1418" w:type="dxa"/>
            <w:vAlign w:val="center"/>
          </w:tcPr>
          <w:p w14:paraId="47140534" w14:textId="77777777" w:rsidR="0061225D" w:rsidRPr="00A91031" w:rsidRDefault="0061225D" w:rsidP="00A017A4">
            <w:pPr>
              <w:spacing w:after="0" w:line="240" w:lineRule="auto"/>
              <w:ind w:left="-108" w:right="-108"/>
              <w:contextualSpacing/>
              <w:jc w:val="center"/>
              <w:rPr>
                <w:rFonts w:ascii="Times New Roman" w:hAnsi="Times New Roman" w:cs="Times New Roman"/>
                <w:b/>
                <w:bCs/>
              </w:rPr>
            </w:pPr>
            <w:r w:rsidRPr="00A91031">
              <w:rPr>
                <w:rFonts w:ascii="Times New Roman" w:hAnsi="Times New Roman" w:cs="Times New Roman"/>
                <w:b/>
                <w:bCs/>
              </w:rPr>
              <w:t>Порядковый номер</w:t>
            </w:r>
          </w:p>
        </w:tc>
      </w:tr>
      <w:tr w:rsidR="0061225D" w:rsidRPr="00A91031" w14:paraId="7EAF198F" w14:textId="77777777" w:rsidTr="00A017A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5471CCB5" w14:textId="77777777" w:rsidR="0061225D" w:rsidRPr="00A91031" w:rsidRDefault="0061225D" w:rsidP="00A017A4">
            <w:pPr>
              <w:spacing w:line="240" w:lineRule="auto"/>
              <w:contextualSpacing/>
              <w:jc w:val="center"/>
              <w:rPr>
                <w:rFonts w:ascii="Times New Roman" w:hAnsi="Times New Roman" w:cs="Times New Roman"/>
                <w:bCs/>
              </w:rPr>
            </w:pPr>
            <w:r w:rsidRPr="00A91031">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D2F72E8" w14:textId="7BB6B0F8" w:rsidR="0061225D" w:rsidRPr="00A91031" w:rsidRDefault="00C77497" w:rsidP="00A017A4">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50580F50" w14:textId="69A1B5B3" w:rsidR="0061225D" w:rsidRPr="00A91031" w:rsidRDefault="00102067" w:rsidP="00A017A4">
            <w:pPr>
              <w:suppressAutoHyphens/>
              <w:spacing w:after="0" w:line="240" w:lineRule="auto"/>
              <w:contextualSpacing/>
              <w:jc w:val="center"/>
              <w:rPr>
                <w:rFonts w:ascii="Times New Roman" w:hAnsi="Times New Roman" w:cs="Times New Roman"/>
                <w:highlight w:val="yellow"/>
              </w:rPr>
            </w:pPr>
            <w:r w:rsidRPr="00A91031">
              <w:rPr>
                <w:rFonts w:ascii="Times New Roman" w:hAnsi="Times New Roman" w:cs="Times New Roman"/>
              </w:rPr>
              <w:t>252 358 200,00 (двести пятьдесят два миллиона триста пятьдесят восемь тысяч двести)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D505297" w14:textId="09020D4D" w:rsidR="0061225D" w:rsidRPr="00A91031" w:rsidRDefault="006478BD" w:rsidP="00A017A4">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6D7D6596" w14:textId="7B9EBFDA" w:rsidR="0061225D" w:rsidRPr="00A91031" w:rsidRDefault="006478BD" w:rsidP="00A017A4">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1</w:t>
            </w:r>
          </w:p>
        </w:tc>
      </w:tr>
      <w:tr w:rsidR="0061225D" w:rsidRPr="00A91031" w14:paraId="76743CAD" w14:textId="77777777" w:rsidTr="00A017A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E747CB6" w14:textId="77777777" w:rsidR="0061225D" w:rsidRPr="00A91031" w:rsidRDefault="0061225D" w:rsidP="00A017A4">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55979EC4" w14:textId="0D7A537C" w:rsidR="0061225D" w:rsidRPr="00A91031" w:rsidRDefault="00C77497" w:rsidP="0061225D">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34B2BBD1" w14:textId="3E39E2D1" w:rsidR="0061225D" w:rsidRPr="00A91031" w:rsidRDefault="00102067" w:rsidP="00A017A4">
            <w:pPr>
              <w:suppressAutoHyphens/>
              <w:spacing w:after="0" w:line="240" w:lineRule="auto"/>
              <w:contextualSpacing/>
              <w:jc w:val="center"/>
              <w:rPr>
                <w:rFonts w:ascii="Times New Roman" w:eastAsia="Times New Roman" w:hAnsi="Times New Roman" w:cs="Times New Roman"/>
                <w:highlight w:val="yellow"/>
              </w:rPr>
            </w:pPr>
            <w:r w:rsidRPr="00A91031">
              <w:rPr>
                <w:rFonts w:ascii="Times New Roman" w:eastAsia="Times New Roman" w:hAnsi="Times New Roman" w:cs="Times New Roman"/>
              </w:rPr>
              <w:t>252 450 000,00 (двести пятьдесят два миллиона четыреста пятьдесят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47DC0902" w14:textId="0E2D702D" w:rsidR="0061225D" w:rsidRPr="00A91031" w:rsidRDefault="006478BD" w:rsidP="00A017A4">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5F526186" w14:textId="1432F706" w:rsidR="0061225D" w:rsidRPr="00A91031" w:rsidRDefault="006478BD" w:rsidP="00A017A4">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2</w:t>
            </w:r>
          </w:p>
        </w:tc>
      </w:tr>
      <w:tr w:rsidR="0061225D" w:rsidRPr="00A91031" w14:paraId="56182681" w14:textId="77777777" w:rsidTr="00A017A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448A15F" w14:textId="77777777" w:rsidR="0061225D" w:rsidRPr="00A91031" w:rsidRDefault="0061225D" w:rsidP="00A017A4">
            <w:pPr>
              <w:spacing w:line="240" w:lineRule="auto"/>
              <w:contextualSpacing/>
              <w:jc w:val="center"/>
              <w:rPr>
                <w:rFonts w:ascii="Times New Roman" w:hAnsi="Times New Roman" w:cs="Times New Roman"/>
                <w:color w:val="000000"/>
              </w:rPr>
            </w:pPr>
            <w:r w:rsidRPr="00A91031">
              <w:rPr>
                <w:rFonts w:ascii="Times New Roman" w:hAnsi="Times New Roman" w:cs="Times New Roman"/>
                <w:color w:val="000000"/>
              </w:rPr>
              <w:lastRenderedPageBreak/>
              <w:t>3.</w:t>
            </w:r>
          </w:p>
        </w:tc>
        <w:tc>
          <w:tcPr>
            <w:tcW w:w="3402" w:type="dxa"/>
            <w:tcBorders>
              <w:top w:val="single" w:sz="4" w:space="0" w:color="auto"/>
              <w:left w:val="single" w:sz="4" w:space="0" w:color="auto"/>
              <w:bottom w:val="single" w:sz="4" w:space="0" w:color="auto"/>
              <w:right w:val="single" w:sz="4" w:space="0" w:color="auto"/>
            </w:tcBorders>
            <w:vAlign w:val="center"/>
          </w:tcPr>
          <w:p w14:paraId="76579B80" w14:textId="6B16EFF2" w:rsidR="0061225D" w:rsidRPr="00A91031" w:rsidRDefault="00C77497" w:rsidP="00A017A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19F56AAC" w14:textId="3287431D" w:rsidR="0061225D" w:rsidRPr="00A91031" w:rsidRDefault="00102067" w:rsidP="00A017A4">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256 122 000,00 (двести пятьдесят шесть миллионов сто двадцать две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70A14FC" w14:textId="72748853" w:rsidR="0061225D" w:rsidRPr="00A91031" w:rsidRDefault="006478BD" w:rsidP="00A017A4">
            <w:pPr>
              <w:suppressAutoHyphens/>
              <w:spacing w:after="0" w:line="240" w:lineRule="auto"/>
              <w:contextualSpacing/>
              <w:jc w:val="center"/>
              <w:rPr>
                <w:rFonts w:ascii="Times New Roman" w:eastAsia="Times New Roman" w:hAnsi="Times New Roman" w:cs="Times New Roman"/>
              </w:rPr>
            </w:pPr>
            <w:r w:rsidRPr="00A91031">
              <w:rPr>
                <w:rFonts w:ascii="Times New Roman" w:eastAsia="Times New Roman" w:hAnsi="Times New Roman" w:cs="Times New Roman"/>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58D3F2D8" w14:textId="023B5928" w:rsidR="0061225D" w:rsidRPr="00A91031" w:rsidRDefault="006478BD" w:rsidP="00A017A4">
            <w:pPr>
              <w:suppressAutoHyphens/>
              <w:spacing w:after="0" w:line="240" w:lineRule="auto"/>
              <w:ind w:left="-108"/>
              <w:contextualSpacing/>
              <w:jc w:val="center"/>
              <w:rPr>
                <w:rFonts w:ascii="Times New Roman" w:eastAsia="Times New Roman" w:hAnsi="Times New Roman" w:cs="Times New Roman"/>
              </w:rPr>
            </w:pPr>
            <w:r w:rsidRPr="00A91031">
              <w:rPr>
                <w:rFonts w:ascii="Times New Roman" w:eastAsia="Times New Roman" w:hAnsi="Times New Roman" w:cs="Times New Roman"/>
              </w:rPr>
              <w:t>3</w:t>
            </w:r>
          </w:p>
        </w:tc>
      </w:tr>
    </w:tbl>
    <w:p w14:paraId="7789FB20" w14:textId="77777777" w:rsidR="0061225D" w:rsidRPr="00A91031" w:rsidRDefault="0061225D" w:rsidP="0061225D">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0373F9C8" w14:textId="4FD67398" w:rsidR="0061225D" w:rsidRPr="00A91031" w:rsidRDefault="0061225D" w:rsidP="0061225D">
      <w:pPr>
        <w:spacing w:before="120" w:after="120" w:line="240" w:lineRule="auto"/>
        <w:ind w:firstLine="709"/>
        <w:contextualSpacing/>
        <w:jc w:val="both"/>
        <w:rPr>
          <w:rFonts w:ascii="Times New Roman" w:eastAsia="Times New Roman" w:hAnsi="Times New Roman" w:cs="Times New Roman"/>
          <w:color w:val="000000"/>
          <w:sz w:val="24"/>
          <w:szCs w:val="24"/>
        </w:rPr>
      </w:pPr>
      <w:r w:rsidRPr="00A91031">
        <w:rPr>
          <w:rFonts w:ascii="Times New Roman" w:eastAsia="Times New Roman" w:hAnsi="Times New Roman" w:cs="Times New Roman"/>
          <w:sz w:val="24"/>
          <w:szCs w:val="24"/>
        </w:rPr>
        <w:t xml:space="preserve">4.4.2. </w:t>
      </w:r>
      <w:r w:rsidRPr="00A91031">
        <w:rPr>
          <w:rFonts w:ascii="Times New Roman" w:hAnsi="Times New Roman" w:cs="Times New Roman"/>
          <w:sz w:val="24"/>
          <w:szCs w:val="24"/>
        </w:rPr>
        <w:t>В соответствии с подпунктом 3.6.9 пункта 3.6 документации о закупке признать победителем</w:t>
      </w:r>
      <w:bookmarkStart w:id="1" w:name="_GoBack"/>
      <w:bookmarkEnd w:id="1"/>
      <w:r w:rsidRPr="00A91031">
        <w:rPr>
          <w:rFonts w:ascii="Times New Roman" w:hAnsi="Times New Roman" w:cs="Times New Roman"/>
          <w:sz w:val="24"/>
          <w:szCs w:val="24"/>
        </w:rPr>
        <w:t xml:space="preserve"> Запроса предложений № ЗПэ-ЦКПКЗ-24-0046</w:t>
      </w:r>
      <w:r w:rsidR="00A055B5">
        <w:rPr>
          <w:rFonts w:ascii="Times New Roman" w:hAnsi="Times New Roman" w:cs="Times New Roman"/>
          <w:sz w:val="24"/>
          <w:szCs w:val="24"/>
        </w:rPr>
        <w:t xml:space="preserve"> по Лоту № 4</w:t>
      </w:r>
      <w:r w:rsidRPr="00A91031">
        <w:rPr>
          <w:rFonts w:ascii="Times New Roman" w:hAnsi="Times New Roman" w:cs="Times New Roman"/>
          <w:sz w:val="24"/>
          <w:szCs w:val="24"/>
        </w:rPr>
        <w:t xml:space="preserve"> </w:t>
      </w:r>
      <w:r w:rsidR="00C77497">
        <w:rPr>
          <w:rFonts w:ascii="Times New Roman" w:hAnsi="Times New Roman" w:cs="Times New Roman"/>
          <w:b/>
        </w:rPr>
        <w:t>Претендент</w:t>
      </w:r>
      <w:r w:rsidR="00C77497">
        <w:rPr>
          <w:rFonts w:ascii="Times New Roman" w:hAnsi="Times New Roman" w:cs="Times New Roman"/>
          <w:b/>
        </w:rPr>
        <w:t>а</w:t>
      </w:r>
      <w:r w:rsidR="00C77497">
        <w:rPr>
          <w:rFonts w:ascii="Times New Roman" w:hAnsi="Times New Roman" w:cs="Times New Roman"/>
          <w:b/>
        </w:rPr>
        <w:t xml:space="preserve"> № 1</w:t>
      </w:r>
      <w:r w:rsidRPr="00A91031">
        <w:rPr>
          <w:rFonts w:ascii="Times New Roman" w:hAnsi="Times New Roman" w:cs="Times New Roman"/>
          <w:sz w:val="24"/>
          <w:szCs w:val="24"/>
        </w:rPr>
        <w:t xml:space="preserve"> с ценой договора </w:t>
      </w:r>
      <w:r w:rsidR="00102067" w:rsidRPr="00A91031">
        <w:rPr>
          <w:rFonts w:ascii="Times New Roman" w:hAnsi="Times New Roman" w:cs="Times New Roman"/>
          <w:sz w:val="24"/>
          <w:szCs w:val="24"/>
        </w:rPr>
        <w:t>252 358 200,00 (двести пятьдесят два миллиона триста пятьдесят восемь тысяч двести) рублей 00 копеек</w:t>
      </w:r>
      <w:r w:rsidRPr="00A91031">
        <w:rPr>
          <w:rFonts w:ascii="Times New Roman" w:hAnsi="Times New Roman" w:cs="Times New Roman"/>
          <w:sz w:val="24"/>
          <w:szCs w:val="24"/>
        </w:rPr>
        <w:t xml:space="preserve"> с учетом всех налогов (кроме НДС).</w:t>
      </w:r>
    </w:p>
    <w:p w14:paraId="29060CED" w14:textId="77777777" w:rsidR="0061225D" w:rsidRPr="00A91031" w:rsidRDefault="0061225D" w:rsidP="00E23362">
      <w:pPr>
        <w:spacing w:before="120" w:after="120" w:line="240" w:lineRule="auto"/>
        <w:ind w:firstLine="709"/>
        <w:contextualSpacing/>
        <w:jc w:val="both"/>
        <w:rPr>
          <w:rFonts w:ascii="Times New Roman" w:eastAsia="Times New Roman" w:hAnsi="Times New Roman" w:cs="Times New Roman"/>
          <w:sz w:val="24"/>
          <w:szCs w:val="24"/>
        </w:rPr>
      </w:pPr>
    </w:p>
    <w:p w14:paraId="04401954" w14:textId="0FEC85CA" w:rsidR="00AF2250" w:rsidRPr="00286637" w:rsidRDefault="00AF2250" w:rsidP="00AF225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от «1</w:t>
      </w:r>
      <w:r>
        <w:rPr>
          <w:rFonts w:ascii="Times New Roman" w:hAnsi="Times New Roman" w:cs="Times New Roman"/>
          <w:sz w:val="24"/>
          <w:szCs w:val="24"/>
        </w:rPr>
        <w:t>7</w:t>
      </w:r>
      <w:r w:rsidRPr="00286637">
        <w:rPr>
          <w:rFonts w:ascii="Times New Roman" w:hAnsi="Times New Roman" w:cs="Times New Roman"/>
          <w:sz w:val="24"/>
          <w:szCs w:val="24"/>
        </w:rPr>
        <w:t xml:space="preserve">» </w:t>
      </w:r>
      <w:r>
        <w:rPr>
          <w:rFonts w:ascii="Times New Roman" w:hAnsi="Times New Roman" w:cs="Times New Roman"/>
          <w:sz w:val="24"/>
          <w:szCs w:val="24"/>
        </w:rPr>
        <w:t>декабря</w:t>
      </w:r>
      <w:r w:rsidRPr="00286637">
        <w:rPr>
          <w:rFonts w:ascii="Times New Roman" w:hAnsi="Times New Roman" w:cs="Times New Roman"/>
          <w:sz w:val="24"/>
          <w:szCs w:val="24"/>
        </w:rPr>
        <w:t xml:space="preserve"> 2024 года № </w:t>
      </w:r>
      <w:r>
        <w:rPr>
          <w:rFonts w:ascii="Times New Roman" w:hAnsi="Times New Roman" w:cs="Times New Roman"/>
          <w:sz w:val="24"/>
          <w:szCs w:val="24"/>
        </w:rPr>
        <w:t>50</w:t>
      </w:r>
      <w:r w:rsidRPr="00286637">
        <w:rPr>
          <w:rFonts w:ascii="Times New Roman" w:hAnsi="Times New Roman" w:cs="Times New Roman"/>
          <w:sz w:val="24"/>
          <w:szCs w:val="24"/>
        </w:rPr>
        <w:t>/ПРГ, подписан «</w:t>
      </w:r>
      <w:r>
        <w:rPr>
          <w:rFonts w:ascii="Times New Roman" w:hAnsi="Times New Roman" w:cs="Times New Roman"/>
          <w:sz w:val="24"/>
          <w:szCs w:val="24"/>
        </w:rPr>
        <w:t>1</w:t>
      </w:r>
      <w:r>
        <w:rPr>
          <w:rFonts w:ascii="Times New Roman" w:hAnsi="Times New Roman" w:cs="Times New Roman"/>
          <w:sz w:val="24"/>
          <w:szCs w:val="24"/>
        </w:rPr>
        <w:t>8</w:t>
      </w:r>
      <w:r w:rsidRPr="00286637">
        <w:rPr>
          <w:rFonts w:ascii="Times New Roman" w:hAnsi="Times New Roman" w:cs="Times New Roman"/>
          <w:sz w:val="24"/>
          <w:szCs w:val="24"/>
        </w:rPr>
        <w:t xml:space="preserve">» </w:t>
      </w:r>
      <w:r>
        <w:rPr>
          <w:rFonts w:ascii="Times New Roman" w:hAnsi="Times New Roman" w:cs="Times New Roman"/>
          <w:sz w:val="24"/>
          <w:szCs w:val="24"/>
        </w:rPr>
        <w:t>декабря</w:t>
      </w:r>
      <w:r w:rsidRPr="00286637">
        <w:rPr>
          <w:rFonts w:ascii="Times New Roman" w:hAnsi="Times New Roman" w:cs="Times New Roman"/>
          <w:sz w:val="24"/>
          <w:szCs w:val="24"/>
        </w:rPr>
        <w:t xml:space="preserve"> 2024 года.</w:t>
      </w:r>
    </w:p>
    <w:p w14:paraId="2A1866C9" w14:textId="77777777" w:rsidR="00AF2250" w:rsidRPr="00286637" w:rsidRDefault="00AF2250" w:rsidP="00AF2250">
      <w:pPr>
        <w:spacing w:after="0" w:line="240" w:lineRule="auto"/>
        <w:ind w:firstLine="709"/>
        <w:contextualSpacing/>
        <w:jc w:val="both"/>
        <w:rPr>
          <w:rFonts w:ascii="Times New Roman" w:hAnsi="Times New Roman" w:cs="Times New Roman"/>
          <w:sz w:val="24"/>
          <w:szCs w:val="24"/>
        </w:rPr>
      </w:pPr>
    </w:p>
    <w:p w14:paraId="052BFA80" w14:textId="77777777" w:rsidR="00AF2250" w:rsidRPr="00286637" w:rsidRDefault="00AF2250" w:rsidP="00AF225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0335ACF0" w14:textId="77777777" w:rsidR="00AF2250" w:rsidRPr="00286637" w:rsidRDefault="00AF2250" w:rsidP="00AF2250">
      <w:pPr>
        <w:spacing w:after="0" w:line="240" w:lineRule="auto"/>
        <w:ind w:firstLine="709"/>
        <w:contextualSpacing/>
        <w:jc w:val="both"/>
        <w:rPr>
          <w:rFonts w:ascii="Times New Roman" w:hAnsi="Times New Roman" w:cs="Times New Roman"/>
          <w:sz w:val="24"/>
          <w:szCs w:val="24"/>
        </w:rPr>
      </w:pPr>
    </w:p>
    <w:p w14:paraId="3D381BA6" w14:textId="77777777" w:rsidR="00AF2250" w:rsidRPr="00286637" w:rsidRDefault="00AF2250" w:rsidP="00AF225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верна</w:t>
      </w:r>
    </w:p>
    <w:p w14:paraId="2C898C72" w14:textId="77777777" w:rsidR="00AF2250" w:rsidRPr="001E147D" w:rsidRDefault="00AF2250" w:rsidP="00AF225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Секретарь ПРГ</w:t>
      </w:r>
    </w:p>
    <w:sectPr w:rsidR="00AF2250" w:rsidRPr="001E147D" w:rsidSect="00591435">
      <w:headerReference w:type="even" r:id="rId9"/>
      <w:headerReference w:type="default" r:id="rId10"/>
      <w:footerReference w:type="even" r:id="rId11"/>
      <w:footerReference w:type="default" r:id="rId12"/>
      <w:headerReference w:type="first" r:id="rId13"/>
      <w:footerReference w:type="first" r:id="rId14"/>
      <w:type w:val="continuous"/>
      <w:pgSz w:w="11906" w:h="16838"/>
      <w:pgMar w:top="914" w:right="850" w:bottom="1134" w:left="170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819D" w14:textId="77777777" w:rsidR="000266C6" w:rsidRDefault="000266C6" w:rsidP="00571367">
      <w:pPr>
        <w:spacing w:after="0" w:line="240" w:lineRule="auto"/>
      </w:pPr>
      <w:r>
        <w:separator/>
      </w:r>
    </w:p>
  </w:endnote>
  <w:endnote w:type="continuationSeparator" w:id="0">
    <w:p w14:paraId="43EEF5A2" w14:textId="77777777" w:rsidR="000266C6" w:rsidRDefault="000266C6"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250B" w14:textId="77777777" w:rsidR="00D9033D" w:rsidRDefault="00D9033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9033D" w:rsidRDefault="00D9033D">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9033D" w:rsidRDefault="00D9033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41BB" w14:textId="77777777" w:rsidR="00D9033D" w:rsidRDefault="00D9033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40A21" w14:textId="77777777" w:rsidR="000266C6" w:rsidRDefault="000266C6" w:rsidP="00571367">
      <w:pPr>
        <w:spacing w:after="0" w:line="240" w:lineRule="auto"/>
      </w:pPr>
      <w:r>
        <w:separator/>
      </w:r>
    </w:p>
  </w:footnote>
  <w:footnote w:type="continuationSeparator" w:id="0">
    <w:p w14:paraId="6E5F4240" w14:textId="77777777" w:rsidR="000266C6" w:rsidRDefault="000266C6"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9628" w14:textId="77777777" w:rsidR="00D9033D" w:rsidRDefault="00D9033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1F96" w14:textId="77777777" w:rsidR="00D9033D" w:rsidRDefault="00D9033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7AFE" w14:textId="77777777" w:rsidR="00D9033D" w:rsidRDefault="00D9033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0E02"/>
    <w:rsid w:val="00022893"/>
    <w:rsid w:val="00023E3F"/>
    <w:rsid w:val="00023EB4"/>
    <w:rsid w:val="00023FE0"/>
    <w:rsid w:val="00024488"/>
    <w:rsid w:val="000257BC"/>
    <w:rsid w:val="000266C6"/>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55A"/>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92"/>
    <w:rsid w:val="00075743"/>
    <w:rsid w:val="00081687"/>
    <w:rsid w:val="0008526B"/>
    <w:rsid w:val="0008600A"/>
    <w:rsid w:val="00086642"/>
    <w:rsid w:val="0008675F"/>
    <w:rsid w:val="00086BC8"/>
    <w:rsid w:val="00090A7B"/>
    <w:rsid w:val="000921B3"/>
    <w:rsid w:val="00093245"/>
    <w:rsid w:val="0009361D"/>
    <w:rsid w:val="00094F2B"/>
    <w:rsid w:val="0009554D"/>
    <w:rsid w:val="00095E2B"/>
    <w:rsid w:val="00096258"/>
    <w:rsid w:val="00096C24"/>
    <w:rsid w:val="00097445"/>
    <w:rsid w:val="000A0F89"/>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2067"/>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281"/>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10A0"/>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863"/>
    <w:rsid w:val="00197AB4"/>
    <w:rsid w:val="00197E88"/>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147D"/>
    <w:rsid w:val="001E2080"/>
    <w:rsid w:val="001E2837"/>
    <w:rsid w:val="001E2AA5"/>
    <w:rsid w:val="001E334D"/>
    <w:rsid w:val="001E4C54"/>
    <w:rsid w:val="001E7506"/>
    <w:rsid w:val="001E7870"/>
    <w:rsid w:val="001F0546"/>
    <w:rsid w:val="001F178E"/>
    <w:rsid w:val="001F1EE9"/>
    <w:rsid w:val="001F5082"/>
    <w:rsid w:val="001F682E"/>
    <w:rsid w:val="001F7F45"/>
    <w:rsid w:val="00200A4E"/>
    <w:rsid w:val="00201B7E"/>
    <w:rsid w:val="00201D06"/>
    <w:rsid w:val="00202FF3"/>
    <w:rsid w:val="0020701C"/>
    <w:rsid w:val="002108C9"/>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6F26"/>
    <w:rsid w:val="002678B1"/>
    <w:rsid w:val="002706F0"/>
    <w:rsid w:val="00271209"/>
    <w:rsid w:val="0027151F"/>
    <w:rsid w:val="00272836"/>
    <w:rsid w:val="00273890"/>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81E"/>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3C46"/>
    <w:rsid w:val="002D464B"/>
    <w:rsid w:val="002D46DE"/>
    <w:rsid w:val="002D6DC1"/>
    <w:rsid w:val="002E0BBF"/>
    <w:rsid w:val="002E1CEE"/>
    <w:rsid w:val="002E2569"/>
    <w:rsid w:val="002E3143"/>
    <w:rsid w:val="002E3580"/>
    <w:rsid w:val="002E436E"/>
    <w:rsid w:val="002E4506"/>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9AB"/>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4BC"/>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3EB2"/>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E4E"/>
    <w:rsid w:val="003D56ED"/>
    <w:rsid w:val="003D7460"/>
    <w:rsid w:val="003D7AE9"/>
    <w:rsid w:val="003E0036"/>
    <w:rsid w:val="003E01ED"/>
    <w:rsid w:val="003E116A"/>
    <w:rsid w:val="003E3D14"/>
    <w:rsid w:val="003E5A1A"/>
    <w:rsid w:val="003E5A97"/>
    <w:rsid w:val="003E5D0D"/>
    <w:rsid w:val="003F225F"/>
    <w:rsid w:val="003F2EDF"/>
    <w:rsid w:val="003F3098"/>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79E"/>
    <w:rsid w:val="00421FC6"/>
    <w:rsid w:val="00423F67"/>
    <w:rsid w:val="00424C7C"/>
    <w:rsid w:val="00425C77"/>
    <w:rsid w:val="00431993"/>
    <w:rsid w:val="00431B55"/>
    <w:rsid w:val="004329CE"/>
    <w:rsid w:val="004338D3"/>
    <w:rsid w:val="00434043"/>
    <w:rsid w:val="00434E68"/>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A7D84"/>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59B"/>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473E"/>
    <w:rsid w:val="004E54D3"/>
    <w:rsid w:val="004E663A"/>
    <w:rsid w:val="004F1B8F"/>
    <w:rsid w:val="004F366F"/>
    <w:rsid w:val="004F40E3"/>
    <w:rsid w:val="004F56DE"/>
    <w:rsid w:val="004F70DD"/>
    <w:rsid w:val="004F72A1"/>
    <w:rsid w:val="005010DD"/>
    <w:rsid w:val="00503F81"/>
    <w:rsid w:val="00506345"/>
    <w:rsid w:val="005064F7"/>
    <w:rsid w:val="00506A3E"/>
    <w:rsid w:val="00506DA9"/>
    <w:rsid w:val="0050746D"/>
    <w:rsid w:val="005109F6"/>
    <w:rsid w:val="00511019"/>
    <w:rsid w:val="00511314"/>
    <w:rsid w:val="005114B9"/>
    <w:rsid w:val="005117FE"/>
    <w:rsid w:val="0051190F"/>
    <w:rsid w:val="00512DD1"/>
    <w:rsid w:val="0051336A"/>
    <w:rsid w:val="00513917"/>
    <w:rsid w:val="00513A28"/>
    <w:rsid w:val="00513D1C"/>
    <w:rsid w:val="005148C7"/>
    <w:rsid w:val="00514E05"/>
    <w:rsid w:val="0051709B"/>
    <w:rsid w:val="005208AD"/>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57104"/>
    <w:rsid w:val="005605EA"/>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1435"/>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48F6"/>
    <w:rsid w:val="005C5F26"/>
    <w:rsid w:val="005C69EA"/>
    <w:rsid w:val="005D00AA"/>
    <w:rsid w:val="005D0AFA"/>
    <w:rsid w:val="005D2433"/>
    <w:rsid w:val="005D28B0"/>
    <w:rsid w:val="005D3649"/>
    <w:rsid w:val="005D46C2"/>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25D"/>
    <w:rsid w:val="00612600"/>
    <w:rsid w:val="006126E9"/>
    <w:rsid w:val="00614D8B"/>
    <w:rsid w:val="00620077"/>
    <w:rsid w:val="00620741"/>
    <w:rsid w:val="00622832"/>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3DE9"/>
    <w:rsid w:val="006457C7"/>
    <w:rsid w:val="00646AA4"/>
    <w:rsid w:val="006475B4"/>
    <w:rsid w:val="006478BD"/>
    <w:rsid w:val="006502EA"/>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4DBF"/>
    <w:rsid w:val="006758DF"/>
    <w:rsid w:val="006763FD"/>
    <w:rsid w:val="00683164"/>
    <w:rsid w:val="00683F0A"/>
    <w:rsid w:val="00690254"/>
    <w:rsid w:val="006906DF"/>
    <w:rsid w:val="00690FC9"/>
    <w:rsid w:val="0069237F"/>
    <w:rsid w:val="00693F1E"/>
    <w:rsid w:val="00694413"/>
    <w:rsid w:val="00694462"/>
    <w:rsid w:val="0069544B"/>
    <w:rsid w:val="006959CA"/>
    <w:rsid w:val="00695A94"/>
    <w:rsid w:val="00696803"/>
    <w:rsid w:val="00696BBF"/>
    <w:rsid w:val="006A2F51"/>
    <w:rsid w:val="006A4A74"/>
    <w:rsid w:val="006A4B12"/>
    <w:rsid w:val="006A4C31"/>
    <w:rsid w:val="006A5DBE"/>
    <w:rsid w:val="006A62CB"/>
    <w:rsid w:val="006A63F5"/>
    <w:rsid w:val="006A6A2F"/>
    <w:rsid w:val="006A74FB"/>
    <w:rsid w:val="006A7FF2"/>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6E52"/>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2D60"/>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872"/>
    <w:rsid w:val="0075340E"/>
    <w:rsid w:val="00753E89"/>
    <w:rsid w:val="00754B19"/>
    <w:rsid w:val="0075507B"/>
    <w:rsid w:val="0075747E"/>
    <w:rsid w:val="00761D24"/>
    <w:rsid w:val="00761E03"/>
    <w:rsid w:val="0076268A"/>
    <w:rsid w:val="00762A0C"/>
    <w:rsid w:val="00762F29"/>
    <w:rsid w:val="00763221"/>
    <w:rsid w:val="0076335F"/>
    <w:rsid w:val="007635B6"/>
    <w:rsid w:val="00763B9C"/>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7F1"/>
    <w:rsid w:val="0079385E"/>
    <w:rsid w:val="0079394F"/>
    <w:rsid w:val="00794AE4"/>
    <w:rsid w:val="00794DC1"/>
    <w:rsid w:val="00795364"/>
    <w:rsid w:val="0079540B"/>
    <w:rsid w:val="00795FB0"/>
    <w:rsid w:val="007A041B"/>
    <w:rsid w:val="007A04B6"/>
    <w:rsid w:val="007A2D41"/>
    <w:rsid w:val="007A2FEA"/>
    <w:rsid w:val="007A337A"/>
    <w:rsid w:val="007A3A7B"/>
    <w:rsid w:val="007A4A68"/>
    <w:rsid w:val="007A526C"/>
    <w:rsid w:val="007A6E51"/>
    <w:rsid w:val="007A6F3E"/>
    <w:rsid w:val="007A793F"/>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47B5B"/>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2F4"/>
    <w:rsid w:val="00875583"/>
    <w:rsid w:val="00875DDA"/>
    <w:rsid w:val="0088100B"/>
    <w:rsid w:val="00881D2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530"/>
    <w:rsid w:val="008A58A4"/>
    <w:rsid w:val="008A7614"/>
    <w:rsid w:val="008A7BFA"/>
    <w:rsid w:val="008B0299"/>
    <w:rsid w:val="008B03C9"/>
    <w:rsid w:val="008B1BE7"/>
    <w:rsid w:val="008B54B4"/>
    <w:rsid w:val="008B57DA"/>
    <w:rsid w:val="008B60DB"/>
    <w:rsid w:val="008B7C26"/>
    <w:rsid w:val="008C0B90"/>
    <w:rsid w:val="008C11D6"/>
    <w:rsid w:val="008C13B7"/>
    <w:rsid w:val="008C1574"/>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195"/>
    <w:rsid w:val="00903479"/>
    <w:rsid w:val="00904FC9"/>
    <w:rsid w:val="00905917"/>
    <w:rsid w:val="009079FB"/>
    <w:rsid w:val="0091095D"/>
    <w:rsid w:val="00913754"/>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1800"/>
    <w:rsid w:val="009828E2"/>
    <w:rsid w:val="00982BAE"/>
    <w:rsid w:val="00982FE5"/>
    <w:rsid w:val="009836D2"/>
    <w:rsid w:val="009838FF"/>
    <w:rsid w:val="00985B8E"/>
    <w:rsid w:val="00985DE1"/>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0B1"/>
    <w:rsid w:val="009D531F"/>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5B5"/>
    <w:rsid w:val="00A05871"/>
    <w:rsid w:val="00A05F96"/>
    <w:rsid w:val="00A07006"/>
    <w:rsid w:val="00A0739A"/>
    <w:rsid w:val="00A11690"/>
    <w:rsid w:val="00A12E36"/>
    <w:rsid w:val="00A135A9"/>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7749B"/>
    <w:rsid w:val="00A8046A"/>
    <w:rsid w:val="00A80FA0"/>
    <w:rsid w:val="00A826C2"/>
    <w:rsid w:val="00A827A4"/>
    <w:rsid w:val="00A827F0"/>
    <w:rsid w:val="00A82EFD"/>
    <w:rsid w:val="00A84872"/>
    <w:rsid w:val="00A84ADF"/>
    <w:rsid w:val="00A851F6"/>
    <w:rsid w:val="00A85457"/>
    <w:rsid w:val="00A86611"/>
    <w:rsid w:val="00A87743"/>
    <w:rsid w:val="00A91031"/>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36F1"/>
    <w:rsid w:val="00AD61E7"/>
    <w:rsid w:val="00AD7EE6"/>
    <w:rsid w:val="00AE1BD7"/>
    <w:rsid w:val="00AE1E4D"/>
    <w:rsid w:val="00AE3E50"/>
    <w:rsid w:val="00AE68DD"/>
    <w:rsid w:val="00AE6E76"/>
    <w:rsid w:val="00AF02F3"/>
    <w:rsid w:val="00AF0B6C"/>
    <w:rsid w:val="00AF1EE3"/>
    <w:rsid w:val="00AF221D"/>
    <w:rsid w:val="00AF2250"/>
    <w:rsid w:val="00AF2332"/>
    <w:rsid w:val="00AF2D53"/>
    <w:rsid w:val="00AF4C6E"/>
    <w:rsid w:val="00AF4D51"/>
    <w:rsid w:val="00AF69C1"/>
    <w:rsid w:val="00B00EB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17DC4"/>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77F1F"/>
    <w:rsid w:val="00B8043D"/>
    <w:rsid w:val="00B80C87"/>
    <w:rsid w:val="00B819AD"/>
    <w:rsid w:val="00B8377C"/>
    <w:rsid w:val="00B85924"/>
    <w:rsid w:val="00B859BF"/>
    <w:rsid w:val="00B8675E"/>
    <w:rsid w:val="00B872DE"/>
    <w:rsid w:val="00B875BF"/>
    <w:rsid w:val="00B875E5"/>
    <w:rsid w:val="00B906E8"/>
    <w:rsid w:val="00B917A1"/>
    <w:rsid w:val="00B920CB"/>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2E7B"/>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4267"/>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2B70"/>
    <w:rsid w:val="00C23430"/>
    <w:rsid w:val="00C23791"/>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9D1"/>
    <w:rsid w:val="00C770EB"/>
    <w:rsid w:val="00C77497"/>
    <w:rsid w:val="00C77734"/>
    <w:rsid w:val="00C777BC"/>
    <w:rsid w:val="00C80FE5"/>
    <w:rsid w:val="00C83368"/>
    <w:rsid w:val="00C8364B"/>
    <w:rsid w:val="00C839C1"/>
    <w:rsid w:val="00C84A89"/>
    <w:rsid w:val="00C8605A"/>
    <w:rsid w:val="00C86825"/>
    <w:rsid w:val="00C87421"/>
    <w:rsid w:val="00C8748A"/>
    <w:rsid w:val="00C91477"/>
    <w:rsid w:val="00C915A3"/>
    <w:rsid w:val="00C91C54"/>
    <w:rsid w:val="00C9441B"/>
    <w:rsid w:val="00C9456D"/>
    <w:rsid w:val="00C9471B"/>
    <w:rsid w:val="00CA1C46"/>
    <w:rsid w:val="00CA38DC"/>
    <w:rsid w:val="00CA5A83"/>
    <w:rsid w:val="00CA5C36"/>
    <w:rsid w:val="00CB11F9"/>
    <w:rsid w:val="00CB26B6"/>
    <w:rsid w:val="00CB27E8"/>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9F3"/>
    <w:rsid w:val="00CE3D13"/>
    <w:rsid w:val="00CE6138"/>
    <w:rsid w:val="00CF04D2"/>
    <w:rsid w:val="00CF07C5"/>
    <w:rsid w:val="00CF09CB"/>
    <w:rsid w:val="00CF0A69"/>
    <w:rsid w:val="00CF1295"/>
    <w:rsid w:val="00CF3D0A"/>
    <w:rsid w:val="00CF50F2"/>
    <w:rsid w:val="00CF699E"/>
    <w:rsid w:val="00D00758"/>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89E"/>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AA4"/>
    <w:rsid w:val="00D5689C"/>
    <w:rsid w:val="00D57730"/>
    <w:rsid w:val="00D579FE"/>
    <w:rsid w:val="00D6105B"/>
    <w:rsid w:val="00D612AA"/>
    <w:rsid w:val="00D62CAE"/>
    <w:rsid w:val="00D631DC"/>
    <w:rsid w:val="00D661BA"/>
    <w:rsid w:val="00D70603"/>
    <w:rsid w:val="00D71FC0"/>
    <w:rsid w:val="00D725CE"/>
    <w:rsid w:val="00D735A1"/>
    <w:rsid w:val="00D73749"/>
    <w:rsid w:val="00D763CE"/>
    <w:rsid w:val="00D777D5"/>
    <w:rsid w:val="00D77853"/>
    <w:rsid w:val="00D77876"/>
    <w:rsid w:val="00D778E6"/>
    <w:rsid w:val="00D807D0"/>
    <w:rsid w:val="00D81746"/>
    <w:rsid w:val="00D81847"/>
    <w:rsid w:val="00D81C36"/>
    <w:rsid w:val="00D828E6"/>
    <w:rsid w:val="00D828E9"/>
    <w:rsid w:val="00D82C59"/>
    <w:rsid w:val="00D83085"/>
    <w:rsid w:val="00D83532"/>
    <w:rsid w:val="00D83549"/>
    <w:rsid w:val="00D83C86"/>
    <w:rsid w:val="00D841A3"/>
    <w:rsid w:val="00D8503A"/>
    <w:rsid w:val="00D87AD8"/>
    <w:rsid w:val="00D902D5"/>
    <w:rsid w:val="00D9033D"/>
    <w:rsid w:val="00D906A1"/>
    <w:rsid w:val="00D90AAC"/>
    <w:rsid w:val="00D90EF8"/>
    <w:rsid w:val="00D93C2E"/>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362"/>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2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994"/>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5C4E"/>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4370"/>
    <w:rsid w:val="00F65425"/>
    <w:rsid w:val="00F657C3"/>
    <w:rsid w:val="00F676E7"/>
    <w:rsid w:val="00F7070A"/>
    <w:rsid w:val="00F71493"/>
    <w:rsid w:val="00F71ADC"/>
    <w:rsid w:val="00F72057"/>
    <w:rsid w:val="00F72A4E"/>
    <w:rsid w:val="00F73186"/>
    <w:rsid w:val="00F75B32"/>
    <w:rsid w:val="00F765A4"/>
    <w:rsid w:val="00F76782"/>
    <w:rsid w:val="00F76DF2"/>
    <w:rsid w:val="00F7768E"/>
    <w:rsid w:val="00F807A3"/>
    <w:rsid w:val="00F8311B"/>
    <w:rsid w:val="00F85E96"/>
    <w:rsid w:val="00F865E7"/>
    <w:rsid w:val="00F86640"/>
    <w:rsid w:val="00F9169F"/>
    <w:rsid w:val="00F937CC"/>
    <w:rsid w:val="00F946E0"/>
    <w:rsid w:val="00F94A6C"/>
    <w:rsid w:val="00F94C86"/>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60DD"/>
    <w:rsid w:val="00FA77C9"/>
    <w:rsid w:val="00FB084B"/>
    <w:rsid w:val="00FB0BD3"/>
    <w:rsid w:val="00FB28A9"/>
    <w:rsid w:val="00FB2B83"/>
    <w:rsid w:val="00FB5391"/>
    <w:rsid w:val="00FB5AEC"/>
    <w:rsid w:val="00FB6B64"/>
    <w:rsid w:val="00FC1E05"/>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2108C9"/>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character" w:styleId="affff5">
    <w:name w:val="Unresolved Mention"/>
    <w:basedOn w:val="a3"/>
    <w:uiPriority w:val="99"/>
    <w:semiHidden/>
    <w:unhideWhenUsed/>
    <w:rsid w:val="00F9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0FB2-184E-4954-80D3-DE6B68BA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50</cp:revision>
  <cp:lastPrinted>2024-03-05T10:41:00Z</cp:lastPrinted>
  <dcterms:created xsi:type="dcterms:W3CDTF">2024-12-11T08:37:00Z</dcterms:created>
  <dcterms:modified xsi:type="dcterms:W3CDTF">2024-12-18T12:42:00Z</dcterms:modified>
</cp:coreProperties>
</file>