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C5ED40" w14:textId="77777777" w:rsidR="007D6548" w:rsidRPr="006D2B87" w:rsidRDefault="007D6548" w:rsidP="00A4055F">
      <w:pPr>
        <w:tabs>
          <w:tab w:val="left" w:pos="4962"/>
        </w:tabs>
        <w:ind w:left="4820"/>
        <w:rPr>
          <w:b/>
          <w:bCs/>
          <w:sz w:val="28"/>
          <w:szCs w:val="28"/>
        </w:rPr>
      </w:pPr>
      <w:r>
        <w:rPr>
          <w:b/>
          <w:bCs/>
          <w:sz w:val="28"/>
          <w:szCs w:val="28"/>
        </w:rPr>
        <w:t>УТВЕРЖДАЮ:</w:t>
      </w:r>
    </w:p>
    <w:p w14:paraId="1B2B87D8" w14:textId="77777777" w:rsidR="007D6548" w:rsidRPr="006D2B87" w:rsidRDefault="007D6548" w:rsidP="00A4055F">
      <w:pPr>
        <w:tabs>
          <w:tab w:val="left" w:pos="4962"/>
        </w:tabs>
        <w:ind w:left="4820"/>
        <w:rPr>
          <w:rFonts w:eastAsia="Arial Unicode MS"/>
          <w:b/>
          <w:bCs/>
          <w:sz w:val="28"/>
          <w:szCs w:val="28"/>
        </w:rPr>
      </w:pPr>
    </w:p>
    <w:p w14:paraId="700729E8" w14:textId="77777777" w:rsidR="00F3376E" w:rsidRDefault="006C2C46">
      <w:pPr>
        <w:tabs>
          <w:tab w:val="left" w:pos="4962"/>
        </w:tabs>
        <w:ind w:left="4820"/>
        <w:rPr>
          <w:b/>
          <w:bCs/>
          <w:sz w:val="28"/>
          <w:szCs w:val="28"/>
        </w:rPr>
      </w:pPr>
      <w:r>
        <w:rPr>
          <w:b/>
          <w:bCs/>
          <w:sz w:val="28"/>
          <w:szCs w:val="28"/>
        </w:rPr>
        <w:t>Председатель Конкурсной</w:t>
      </w:r>
      <w:r w:rsidR="00F3376E">
        <w:rPr>
          <w:b/>
          <w:bCs/>
          <w:sz w:val="28"/>
          <w:szCs w:val="28"/>
        </w:rPr>
        <w:t xml:space="preserve"> Комиссии</w:t>
      </w:r>
    </w:p>
    <w:p w14:paraId="5DDF8B36" w14:textId="77777777" w:rsidR="003470B6" w:rsidRDefault="00F3376E">
      <w:pPr>
        <w:tabs>
          <w:tab w:val="left" w:pos="4962"/>
        </w:tabs>
        <w:ind w:left="4820"/>
        <w:rPr>
          <w:b/>
          <w:bCs/>
          <w:sz w:val="28"/>
          <w:szCs w:val="28"/>
        </w:rPr>
      </w:pPr>
      <w:r>
        <w:rPr>
          <w:b/>
          <w:bCs/>
          <w:sz w:val="28"/>
          <w:szCs w:val="28"/>
        </w:rPr>
        <w:t>аппарата управления</w:t>
      </w:r>
      <w:r w:rsidR="006C2C46">
        <w:rPr>
          <w:b/>
          <w:bCs/>
          <w:sz w:val="28"/>
          <w:szCs w:val="28"/>
        </w:rPr>
        <w:t xml:space="preserve"> ПАО «ТрансКонтейнер» </w:t>
      </w:r>
    </w:p>
    <w:p w14:paraId="5C170010" w14:textId="758C9758" w:rsidR="006F6D36" w:rsidRPr="004B2282" w:rsidRDefault="006F6D36" w:rsidP="004B2282">
      <w:pPr>
        <w:tabs>
          <w:tab w:val="left" w:pos="4962"/>
        </w:tabs>
        <w:rPr>
          <w:b/>
          <w:bCs/>
          <w:sz w:val="28"/>
          <w:szCs w:val="28"/>
        </w:rPr>
      </w:pPr>
    </w:p>
    <w:p w14:paraId="796A44F8" w14:textId="5A88C92D" w:rsidR="003470B6" w:rsidRPr="00BA0AAE" w:rsidRDefault="006C2C46">
      <w:pPr>
        <w:tabs>
          <w:tab w:val="left" w:pos="4962"/>
        </w:tabs>
        <w:ind w:left="4820"/>
        <w:rPr>
          <w:b/>
          <w:bCs/>
          <w:sz w:val="28"/>
          <w:u w:val="single"/>
        </w:rPr>
      </w:pPr>
      <w:r w:rsidRPr="00BA0AAE">
        <w:rPr>
          <w:b/>
          <w:bCs/>
          <w:sz w:val="28"/>
          <w:u w:val="single"/>
        </w:rPr>
        <w:t>«</w:t>
      </w:r>
      <w:r w:rsidR="004B2282" w:rsidRPr="00BA0AAE">
        <w:rPr>
          <w:b/>
          <w:bCs/>
          <w:sz w:val="28"/>
          <w:u w:val="single"/>
        </w:rPr>
        <w:t>06</w:t>
      </w:r>
      <w:r w:rsidRPr="00BA0AAE">
        <w:rPr>
          <w:b/>
          <w:bCs/>
          <w:sz w:val="28"/>
          <w:u w:val="single"/>
        </w:rPr>
        <w:t>» декабря 2024 года</w:t>
      </w:r>
    </w:p>
    <w:p w14:paraId="7CE4D227" w14:textId="77777777" w:rsidR="007D6548" w:rsidRDefault="007D6548">
      <w:pPr>
        <w:ind w:firstLine="709"/>
        <w:rPr>
          <w:b/>
          <w:bCs/>
          <w:spacing w:val="20"/>
          <w:sz w:val="28"/>
          <w:szCs w:val="28"/>
        </w:rPr>
      </w:pPr>
    </w:p>
    <w:p w14:paraId="715F304E" w14:textId="77777777" w:rsidR="007D6548" w:rsidRDefault="007D6548">
      <w:pPr>
        <w:spacing w:after="120"/>
        <w:jc w:val="center"/>
        <w:rPr>
          <w:b/>
          <w:bCs/>
          <w:sz w:val="40"/>
          <w:szCs w:val="40"/>
        </w:rPr>
      </w:pPr>
    </w:p>
    <w:p w14:paraId="6BCD1034" w14:textId="77777777" w:rsidR="007D6548" w:rsidRDefault="007D6548">
      <w:pPr>
        <w:spacing w:after="120"/>
        <w:jc w:val="center"/>
        <w:rPr>
          <w:b/>
          <w:bCs/>
          <w:sz w:val="40"/>
          <w:szCs w:val="40"/>
        </w:rPr>
      </w:pPr>
      <w:r>
        <w:rPr>
          <w:b/>
          <w:bCs/>
          <w:sz w:val="40"/>
          <w:szCs w:val="40"/>
        </w:rPr>
        <w:t>ДОКУМЕНТАЦИЯ О ЗАКУПКЕ</w:t>
      </w:r>
    </w:p>
    <w:p w14:paraId="34F37C13" w14:textId="77777777" w:rsidR="000A2D97" w:rsidRDefault="000A2D97">
      <w:pPr>
        <w:spacing w:after="120"/>
        <w:ind w:firstLine="709"/>
        <w:jc w:val="center"/>
        <w:rPr>
          <w:b/>
          <w:bCs/>
          <w:sz w:val="20"/>
          <w:szCs w:val="20"/>
        </w:rPr>
      </w:pPr>
    </w:p>
    <w:p w14:paraId="7BEBAF0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BA5ABDB" w14:textId="77777777" w:rsidR="007D6548" w:rsidRPr="00556E89" w:rsidRDefault="007D6548">
      <w:pPr>
        <w:spacing w:after="120"/>
        <w:ind w:firstLine="709"/>
        <w:jc w:val="center"/>
        <w:rPr>
          <w:bCs/>
          <w:sz w:val="20"/>
          <w:szCs w:val="20"/>
        </w:rPr>
      </w:pPr>
    </w:p>
    <w:p w14:paraId="3DBEB904"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8CC9ABB" w14:textId="54E39EEE" w:rsidR="003470B6" w:rsidRDefault="006C2C46">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00F60685">
        <w:br/>
      </w:r>
      <w:r>
        <w:t>№ </w:t>
      </w:r>
      <w:r w:rsidR="004B2282" w:rsidRPr="004B2282">
        <w:t>ЗПэ-ЦКПКЗ-24-0048</w:t>
      </w:r>
      <w:r>
        <w:t xml:space="preserve"> по предмету закупки</w:t>
      </w:r>
      <w:r w:rsidR="00927566">
        <w:t>:</w:t>
      </w:r>
      <w:r>
        <w:t xml:space="preserve"> </w:t>
      </w:r>
      <w:r>
        <w:rPr>
          <w:b/>
        </w:rPr>
        <w:t xml:space="preserve">«Поставка лицензий и сертификатов технической поддержки  </w:t>
      </w:r>
      <w:proofErr w:type="spellStart"/>
      <w:r>
        <w:rPr>
          <w:b/>
        </w:rPr>
        <w:t>Кибер</w:t>
      </w:r>
      <w:proofErr w:type="spellEnd"/>
      <w:r>
        <w:rPr>
          <w:b/>
        </w:rPr>
        <w:t xml:space="preserve"> Бэкап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3C58CE54"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F0308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A83685D"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E479B23"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1C178860"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DD78BB0"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116BD58"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06AD414"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D56C77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652E6BDB"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0EC8BAC"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4DB71A8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04818D1B"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90EF309"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D8EA33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4196ED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0EBE2ED6"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1177D9E"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6D3AE0E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6D1E05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C986A4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E313B18"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14:paraId="01B4EEC0"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1537E5DD"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C7A05E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041961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3F2786A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A66C65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3D488A6"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B8AF7E3"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D54800D"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5DC16297"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EF01C09"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3C7075AA"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415EBFEB"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AF566F2"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637B442E" w14:textId="77777777" w:rsidR="007378E3" w:rsidRPr="00D32FFA" w:rsidRDefault="007378E3" w:rsidP="007378E3">
      <w:pPr>
        <w:pStyle w:val="1a"/>
        <w:ind w:left="709" w:firstLine="0"/>
      </w:pPr>
    </w:p>
    <w:p w14:paraId="0AF372B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8841CA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F4B6A5D"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B3C40C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18D3D8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27F135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016485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1E16FD2"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08BA9B3" w14:textId="77777777" w:rsidR="00147510" w:rsidRPr="00147510" w:rsidRDefault="00147510" w:rsidP="00147510">
      <w:pPr>
        <w:ind w:left="709"/>
        <w:jc w:val="both"/>
        <w:rPr>
          <w:sz w:val="28"/>
          <w:szCs w:val="28"/>
        </w:rPr>
      </w:pPr>
    </w:p>
    <w:p w14:paraId="18FA0CC6"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BC8CC1D" w14:textId="77777777" w:rsidR="00A83569" w:rsidRDefault="00A83569" w:rsidP="00C72E08">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714B599C" w14:textId="77777777" w:rsidR="00A83569" w:rsidRDefault="00A83569" w:rsidP="00C72E08">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72B9B725" w14:textId="77777777" w:rsidR="00A83569" w:rsidRDefault="00A83569" w:rsidP="00C72E08">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59B401D9" w14:textId="77777777" w:rsidR="00A83569" w:rsidRDefault="00A83569" w:rsidP="00C72E08">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9B7C1F6" w14:textId="77777777" w:rsidR="00670AF4" w:rsidRDefault="00670AF4" w:rsidP="00F3355C">
      <w:pPr>
        <w:pStyle w:val="afa"/>
        <w:rPr>
          <w:sz w:val="28"/>
          <w:szCs w:val="28"/>
        </w:rPr>
      </w:pPr>
    </w:p>
    <w:p w14:paraId="4998FC4B"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D13A1BD" w14:textId="77777777" w:rsidR="002B0C59" w:rsidRDefault="002B0C59" w:rsidP="00C72E08">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53096FE" w14:textId="77777777" w:rsidR="002B0C59" w:rsidRDefault="002B0C59" w:rsidP="00C72E08">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41D651D" w14:textId="77777777" w:rsidR="002B0C59" w:rsidRDefault="002B0C59" w:rsidP="00C72E08">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6BCF762" w14:textId="77777777" w:rsidR="002B0C59" w:rsidRDefault="002B0C59" w:rsidP="00C72E08">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A6B292B" w14:textId="77777777" w:rsidR="002B0C59" w:rsidRDefault="002B0C59" w:rsidP="00C72E08">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C1723CC" w14:textId="77777777" w:rsidR="002B0C59" w:rsidRDefault="002B0C59" w:rsidP="002B0C59">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5EC52665" w14:textId="77777777" w:rsidR="002B0C59" w:rsidRDefault="002B0C59" w:rsidP="002B0C59">
      <w:pPr>
        <w:pStyle w:val="afa"/>
        <w:rPr>
          <w:sz w:val="28"/>
          <w:szCs w:val="28"/>
        </w:rPr>
      </w:pPr>
      <w:r>
        <w:rPr>
          <w:sz w:val="28"/>
          <w:szCs w:val="28"/>
        </w:rPr>
        <w:t>- если в результате нарушения антикоррупционных требований причинены убытки;</w:t>
      </w:r>
    </w:p>
    <w:p w14:paraId="4C5ED000" w14:textId="77777777" w:rsidR="002B0C59" w:rsidRDefault="002B0C59" w:rsidP="002B0C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C5E6BA3" w14:textId="77777777" w:rsidR="002B0C59" w:rsidRDefault="002B0C59" w:rsidP="00C72E08">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D542BAC" w14:textId="77777777" w:rsidR="002B0C59" w:rsidRDefault="002B0C59" w:rsidP="00C72E08">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11C4F36" w14:textId="77777777" w:rsidR="00AD1A1A" w:rsidRDefault="00AD1A1A" w:rsidP="00C72E08">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9"/>
            <w:sz w:val="28"/>
            <w:szCs w:val="28"/>
          </w:rPr>
          <w:t>trcont.com</w:t>
        </w:r>
      </w:hyperlink>
      <w:r>
        <w:rPr>
          <w:sz w:val="28"/>
          <w:szCs w:val="28"/>
        </w:rPr>
        <w:t xml:space="preserve"> (для заполнения специальной формы </w:t>
      </w:r>
      <w:hyperlink r:id="rId15" w:history="1">
        <w:r>
          <w:rPr>
            <w:rStyle w:val="a9"/>
            <w:sz w:val="28"/>
            <w:szCs w:val="28"/>
          </w:rPr>
          <w:t>линия доверия «стоп коррупция»</w:t>
        </w:r>
      </w:hyperlink>
      <w:r>
        <w:rPr>
          <w:sz w:val="28"/>
          <w:szCs w:val="28"/>
        </w:rPr>
        <w:t xml:space="preserve">), адрес электронной почты: </w:t>
      </w:r>
      <w:hyperlink r:id="rId16" w:history="1">
        <w:r>
          <w:rPr>
            <w:rStyle w:val="a9"/>
            <w:sz w:val="28"/>
            <w:szCs w:val="28"/>
          </w:rPr>
          <w:t>line@trcont.ru</w:t>
        </w:r>
      </w:hyperlink>
      <w:r>
        <w:rPr>
          <w:sz w:val="28"/>
          <w:szCs w:val="28"/>
        </w:rPr>
        <w:t>.</w:t>
      </w:r>
    </w:p>
    <w:p w14:paraId="5617897B" w14:textId="77777777" w:rsidR="00510148" w:rsidRDefault="00510148">
      <w:pPr>
        <w:pStyle w:val="1a"/>
        <w:ind w:left="709" w:firstLine="0"/>
        <w:rPr>
          <w:szCs w:val="24"/>
        </w:rPr>
      </w:pPr>
    </w:p>
    <w:p w14:paraId="60021CBB" w14:textId="77777777" w:rsidR="002B0C59" w:rsidRPr="00D32FFA" w:rsidRDefault="002B0C59">
      <w:pPr>
        <w:pStyle w:val="1a"/>
        <w:ind w:left="709" w:firstLine="0"/>
        <w:rPr>
          <w:szCs w:val="24"/>
        </w:rPr>
      </w:pPr>
    </w:p>
    <w:p w14:paraId="4C15251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23D10E3" w14:textId="77777777" w:rsidR="00997B7D" w:rsidRPr="00D20AD0" w:rsidRDefault="00737675" w:rsidP="00C72E08">
      <w:pPr>
        <w:pStyle w:val="1a"/>
        <w:numPr>
          <w:ilvl w:val="1"/>
          <w:numId w:val="12"/>
        </w:numPr>
        <w:ind w:left="0" w:firstLine="709"/>
        <w:outlineLvl w:val="1"/>
        <w:rPr>
          <w:b/>
          <w:szCs w:val="28"/>
        </w:rPr>
      </w:pPr>
      <w:r>
        <w:rPr>
          <w:b/>
          <w:szCs w:val="28"/>
        </w:rPr>
        <w:t>Обязательные требования</w:t>
      </w:r>
    </w:p>
    <w:p w14:paraId="5BBDC86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ABD0B0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w:t>
      </w:r>
      <w:r>
        <w:rPr>
          <w:sz w:val="28"/>
          <w:szCs w:val="28"/>
        </w:rPr>
        <w:lastRenderedPageBreak/>
        <w:t>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15BF01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F1599B0"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AB5C2C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49FE8EA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45B3A39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7989D0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4CD951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DDEB634"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9"/>
            <w:sz w:val="28"/>
            <w:szCs w:val="28"/>
          </w:rPr>
          <w:t>https://trcont.com/the-company/procurement</w:t>
        </w:r>
      </w:hyperlink>
      <w:r>
        <w:rPr>
          <w:sz w:val="28"/>
          <w:szCs w:val="28"/>
        </w:rPr>
        <w:t>, согласным с ними и подтвердить в Заявке принятие отраженных принципов;</w:t>
      </w:r>
    </w:p>
    <w:p w14:paraId="1400D0F8"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7E5D791B" w14:textId="77777777" w:rsidR="000E5B2C" w:rsidRPr="00D32FFA" w:rsidRDefault="000E5B2C" w:rsidP="00045327">
      <w:pPr>
        <w:ind w:firstLine="709"/>
        <w:jc w:val="both"/>
        <w:rPr>
          <w:sz w:val="28"/>
          <w:szCs w:val="28"/>
        </w:rPr>
      </w:pPr>
    </w:p>
    <w:p w14:paraId="62FBF7CB" w14:textId="77777777" w:rsidR="007D6548" w:rsidRPr="00D32FFA" w:rsidRDefault="00737675" w:rsidP="00C72E08">
      <w:pPr>
        <w:pStyle w:val="1a"/>
        <w:numPr>
          <w:ilvl w:val="1"/>
          <w:numId w:val="12"/>
        </w:numPr>
        <w:ind w:left="0" w:firstLine="709"/>
        <w:outlineLvl w:val="1"/>
        <w:rPr>
          <w:b/>
          <w:szCs w:val="28"/>
        </w:rPr>
      </w:pPr>
      <w:r>
        <w:rPr>
          <w:b/>
          <w:szCs w:val="28"/>
        </w:rPr>
        <w:t>Квалификационные требования</w:t>
      </w:r>
    </w:p>
    <w:p w14:paraId="775E11AA"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ED8AEAD"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9B20FDF"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F179C9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17DEA6F2" w14:textId="77777777" w:rsidR="00997B7D" w:rsidRPr="00D32FFA" w:rsidRDefault="00997B7D" w:rsidP="00E76363">
      <w:pPr>
        <w:pStyle w:val="afa"/>
        <w:rPr>
          <w:sz w:val="28"/>
          <w:szCs w:val="28"/>
        </w:rPr>
      </w:pPr>
    </w:p>
    <w:p w14:paraId="53B748D6" w14:textId="77777777" w:rsidR="002410DF" w:rsidRPr="00D20AD0" w:rsidRDefault="002410DF" w:rsidP="00C72E08">
      <w:pPr>
        <w:pStyle w:val="1a"/>
        <w:numPr>
          <w:ilvl w:val="1"/>
          <w:numId w:val="12"/>
        </w:numPr>
        <w:ind w:left="0" w:firstLine="709"/>
        <w:outlineLvl w:val="1"/>
        <w:rPr>
          <w:b/>
          <w:szCs w:val="28"/>
        </w:rPr>
      </w:pPr>
      <w:r>
        <w:rPr>
          <w:b/>
          <w:szCs w:val="28"/>
        </w:rPr>
        <w:t>Представление документов</w:t>
      </w:r>
    </w:p>
    <w:p w14:paraId="3972190D" w14:textId="77777777" w:rsidR="00737675" w:rsidRPr="00D32FFA" w:rsidRDefault="00737675" w:rsidP="00C72E08">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937E35C"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01A1FE2"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545E450"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0554A848" w14:textId="77777777"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BC8961E" w14:textId="77777777" w:rsidR="009F021A" w:rsidRPr="005B5FED" w:rsidRDefault="004B1EB4"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933CD12"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34F1304" w14:textId="77777777" w:rsidR="009F021A" w:rsidRDefault="009F021A" w:rsidP="00E76363">
      <w:pPr>
        <w:pStyle w:val="afa"/>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B995473"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4498B01" w14:textId="77777777" w:rsidR="00835CB1" w:rsidRDefault="00B12B16" w:rsidP="00C72E08">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4668D49" w14:textId="77777777" w:rsidR="00AA1400" w:rsidRPr="00D32FFA" w:rsidRDefault="00AA1400" w:rsidP="00724B9D">
      <w:pPr>
        <w:pStyle w:val="aff8"/>
        <w:ind w:left="0" w:firstLine="709"/>
        <w:jc w:val="both"/>
        <w:rPr>
          <w:rFonts w:eastAsia="MS Mincho"/>
          <w:sz w:val="28"/>
          <w:szCs w:val="28"/>
        </w:rPr>
      </w:pPr>
    </w:p>
    <w:p w14:paraId="1D472740" w14:textId="77777777" w:rsidR="003A5E1F" w:rsidRPr="00D32FFA" w:rsidRDefault="003A5E1F" w:rsidP="00724B9D">
      <w:pPr>
        <w:pStyle w:val="aff8"/>
        <w:ind w:left="0" w:firstLine="709"/>
        <w:jc w:val="both"/>
        <w:rPr>
          <w:rFonts w:eastAsia="MS Mincho"/>
          <w:sz w:val="28"/>
          <w:szCs w:val="28"/>
        </w:rPr>
      </w:pPr>
    </w:p>
    <w:p w14:paraId="4DB9944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37AFD7A" w14:textId="77777777" w:rsidR="00B66FCB" w:rsidRPr="00D32FFA" w:rsidRDefault="00B66FCB" w:rsidP="00E76363">
      <w:pPr>
        <w:pStyle w:val="afa"/>
        <w:tabs>
          <w:tab w:val="left" w:pos="0"/>
          <w:tab w:val="left" w:pos="1440"/>
        </w:tabs>
        <w:rPr>
          <w:sz w:val="28"/>
        </w:rPr>
      </w:pPr>
    </w:p>
    <w:p w14:paraId="005B114F" w14:textId="77777777" w:rsidR="003C30F3" w:rsidRPr="00D20AD0" w:rsidRDefault="003C30F3" w:rsidP="00C72E08">
      <w:pPr>
        <w:pStyle w:val="1a"/>
        <w:numPr>
          <w:ilvl w:val="1"/>
          <w:numId w:val="18"/>
        </w:numPr>
        <w:ind w:left="0" w:firstLine="709"/>
        <w:outlineLvl w:val="1"/>
        <w:rPr>
          <w:b/>
          <w:szCs w:val="28"/>
        </w:rPr>
      </w:pPr>
      <w:r>
        <w:rPr>
          <w:b/>
          <w:szCs w:val="28"/>
        </w:rPr>
        <w:t>Заявка</w:t>
      </w:r>
    </w:p>
    <w:p w14:paraId="40B3AAF6" w14:textId="77777777" w:rsidR="00627DB4" w:rsidRPr="007E5BBC" w:rsidRDefault="00627DB4" w:rsidP="00C72E0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7B2801A" w14:textId="77777777" w:rsidR="00627DB4" w:rsidRPr="007E5BBC" w:rsidRDefault="00627DB4" w:rsidP="00C72E0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25E93A6A" w14:textId="77777777" w:rsidR="00627DB4" w:rsidRPr="00514A3A" w:rsidRDefault="00627DB4" w:rsidP="00C72E0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F72CD98" w14:textId="77777777" w:rsidR="00627DB4" w:rsidRPr="00D32FFA" w:rsidRDefault="00627DB4" w:rsidP="00C72E08">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72463F4B" w14:textId="77777777" w:rsidR="00627DB4" w:rsidRPr="007E5BBC" w:rsidRDefault="00627DB4" w:rsidP="00C72E0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BF722DA" w14:textId="77777777" w:rsidR="00627DB4" w:rsidRPr="00D32FFA" w:rsidRDefault="00627DB4" w:rsidP="00C72E0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2300A963" w14:textId="77777777" w:rsidR="00627DB4" w:rsidRPr="00D32FFA" w:rsidRDefault="00627DB4" w:rsidP="00C72E08">
      <w:pPr>
        <w:pStyle w:val="afa"/>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6B6F0A89" w14:textId="77777777" w:rsidR="00627DB4" w:rsidRPr="008D6460" w:rsidRDefault="00627DB4" w:rsidP="00C72E0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DF4263A" w14:textId="77777777" w:rsidR="00627DB4" w:rsidRPr="005E1413" w:rsidRDefault="00627DB4" w:rsidP="00C72E08">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A6B4DAC" w14:textId="77777777" w:rsidR="00627DB4" w:rsidRPr="007E5BBC" w:rsidRDefault="00602A14" w:rsidP="00C72E08">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18F87B7" w14:textId="77777777" w:rsidR="00627DB4" w:rsidRPr="007E5BBC" w:rsidRDefault="00627DB4" w:rsidP="00C72E08">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A565537" w14:textId="77777777" w:rsidR="00627DB4" w:rsidRPr="007E5BBC" w:rsidRDefault="00627DB4" w:rsidP="00C72E0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D1001BD" w14:textId="77777777" w:rsidR="00627DB4" w:rsidRDefault="00A34FDA" w:rsidP="00C72E08">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A1F7293" w14:textId="77777777" w:rsidR="007D6548" w:rsidRPr="00D32FFA" w:rsidRDefault="007D6548" w:rsidP="00E76363">
      <w:pPr>
        <w:pStyle w:val="Default"/>
        <w:ind w:firstLine="709"/>
        <w:jc w:val="both"/>
      </w:pPr>
    </w:p>
    <w:p w14:paraId="737B2CBE" w14:textId="77777777" w:rsidR="003C30F3" w:rsidRDefault="00AA1400" w:rsidP="00C72E08">
      <w:pPr>
        <w:pStyle w:val="1a"/>
        <w:numPr>
          <w:ilvl w:val="1"/>
          <w:numId w:val="18"/>
        </w:numPr>
        <w:ind w:left="0" w:firstLine="709"/>
        <w:outlineLvl w:val="1"/>
        <w:rPr>
          <w:b/>
          <w:szCs w:val="28"/>
        </w:rPr>
      </w:pPr>
      <w:r>
        <w:rPr>
          <w:b/>
          <w:szCs w:val="28"/>
        </w:rPr>
        <w:t>Срок и порядок подачи Заявок</w:t>
      </w:r>
    </w:p>
    <w:p w14:paraId="57706FD4"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F7F0D22"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8278129"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E92B106" w14:textId="77777777" w:rsidR="0025104E" w:rsidRDefault="0025104E" w:rsidP="00F27D32">
      <w:pPr>
        <w:pStyle w:val="afa"/>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C9E16B0"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7D919CD"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EBFD2B2"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002CF02"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6CC3920"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3B83958"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D7CDFE6" w14:textId="77777777" w:rsidR="00DB1E84" w:rsidRPr="00D11A28" w:rsidRDefault="00DB1E84" w:rsidP="00DB1E84">
      <w:pPr>
        <w:pStyle w:val="afa"/>
        <w:ind w:left="709" w:firstLine="0"/>
        <w:rPr>
          <w:sz w:val="28"/>
        </w:rPr>
      </w:pPr>
    </w:p>
    <w:p w14:paraId="2AA64FC0" w14:textId="77777777" w:rsidR="00AA1400" w:rsidRPr="00542481" w:rsidRDefault="00AA1400" w:rsidP="00C72E08">
      <w:pPr>
        <w:pStyle w:val="1a"/>
        <w:numPr>
          <w:ilvl w:val="1"/>
          <w:numId w:val="18"/>
        </w:numPr>
        <w:ind w:left="0" w:firstLine="709"/>
        <w:outlineLvl w:val="1"/>
        <w:rPr>
          <w:b/>
          <w:szCs w:val="28"/>
        </w:rPr>
      </w:pPr>
      <w:r>
        <w:rPr>
          <w:b/>
        </w:rPr>
        <w:t>Порядок оформления Заявки</w:t>
      </w:r>
    </w:p>
    <w:p w14:paraId="494E4062" w14:textId="77777777" w:rsidR="00AA1400" w:rsidRDefault="00AA1400" w:rsidP="00C72E08">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A08BBF4" w14:textId="77777777" w:rsidR="006217BC" w:rsidRDefault="00AA1400" w:rsidP="00C72E08">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C1F5D01" w14:textId="77777777" w:rsidR="00CE598D" w:rsidRPr="00687E7D" w:rsidRDefault="00CE598D" w:rsidP="00C72E08">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A3FAF46" w14:textId="77777777" w:rsidR="00BA6B0B" w:rsidRPr="00407088" w:rsidRDefault="0060696E" w:rsidP="00C72E08">
      <w:pPr>
        <w:pStyle w:val="afa"/>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8340E4E" w14:textId="77777777" w:rsidR="009F2BCA" w:rsidRDefault="001E5253" w:rsidP="00C72E08">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015CC89" w14:textId="77777777" w:rsidR="009F2BCA" w:rsidRPr="0016413E" w:rsidRDefault="003936DB" w:rsidP="00C72E08">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F546388" w14:textId="77777777" w:rsidR="009F2BCA" w:rsidRPr="009F2BCA" w:rsidRDefault="00E67B4B" w:rsidP="00C72E08">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37B485A" w14:textId="77777777" w:rsidR="00AA1400" w:rsidRPr="006217BC" w:rsidRDefault="00AA1400" w:rsidP="00C72E08">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B93740B"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2D7B18D"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7C322E5" w14:textId="77777777" w:rsidR="003470B6" w:rsidRDefault="006C2C46">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DDBDF6F" wp14:editId="27179DA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DB3C58C" w14:textId="77777777" w:rsidR="004B2282" w:rsidRPr="007E6DE4" w:rsidRDefault="004B2282" w:rsidP="008F6343">
                            <w:pPr>
                              <w:jc w:val="center"/>
                              <w:rPr>
                                <w:b/>
                                <w:sz w:val="28"/>
                                <w:szCs w:val="28"/>
                              </w:rPr>
                            </w:pPr>
                            <w:r w:rsidRPr="007E6DE4">
                              <w:rPr>
                                <w:b/>
                                <w:sz w:val="28"/>
                                <w:szCs w:val="28"/>
                              </w:rPr>
                              <w:t xml:space="preserve">_____________________________________________, </w:t>
                            </w:r>
                          </w:p>
                          <w:p w14:paraId="64AE68EB" w14:textId="77777777" w:rsidR="004B2282" w:rsidRDefault="004B22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1FBF024" w14:textId="77777777" w:rsidR="004B2282" w:rsidRPr="007E6DE4" w:rsidRDefault="004B2282" w:rsidP="008F6343">
                            <w:pPr>
                              <w:jc w:val="center"/>
                              <w:rPr>
                                <w:b/>
                                <w:sz w:val="28"/>
                                <w:szCs w:val="28"/>
                              </w:rPr>
                            </w:pPr>
                            <w:r w:rsidRPr="007E6DE4">
                              <w:rPr>
                                <w:b/>
                                <w:sz w:val="28"/>
                                <w:szCs w:val="28"/>
                              </w:rPr>
                              <w:t>________________________________________</w:t>
                            </w:r>
                          </w:p>
                          <w:p w14:paraId="093856B8" w14:textId="77777777" w:rsidR="004B2282" w:rsidRPr="007E6DE4" w:rsidRDefault="004B2282" w:rsidP="008F6343">
                            <w:pPr>
                              <w:jc w:val="center"/>
                              <w:rPr>
                                <w:i/>
                                <w:sz w:val="20"/>
                                <w:szCs w:val="20"/>
                              </w:rPr>
                            </w:pPr>
                            <w:r w:rsidRPr="007E6DE4">
                              <w:rPr>
                                <w:i/>
                                <w:sz w:val="20"/>
                                <w:szCs w:val="20"/>
                              </w:rPr>
                              <w:t>государство регистрации претендента</w:t>
                            </w:r>
                          </w:p>
                          <w:p w14:paraId="516388D0" w14:textId="77777777" w:rsidR="004B2282" w:rsidRPr="007E6DE4" w:rsidRDefault="004B2282" w:rsidP="008F6343">
                            <w:pPr>
                              <w:jc w:val="center"/>
                              <w:rPr>
                                <w:b/>
                                <w:sz w:val="28"/>
                                <w:szCs w:val="28"/>
                              </w:rPr>
                            </w:pPr>
                            <w:r w:rsidRPr="007E6DE4">
                              <w:rPr>
                                <w:b/>
                                <w:sz w:val="28"/>
                                <w:szCs w:val="28"/>
                              </w:rPr>
                              <w:t>_____________________________</w:t>
                            </w:r>
                            <w:r>
                              <w:rPr>
                                <w:b/>
                                <w:sz w:val="28"/>
                                <w:szCs w:val="28"/>
                              </w:rPr>
                              <w:t>__________________</w:t>
                            </w:r>
                          </w:p>
                          <w:p w14:paraId="728487B3" w14:textId="77777777" w:rsidR="004B2282" w:rsidRPr="007E6DE4" w:rsidRDefault="004B22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156CCB2" w14:textId="77777777" w:rsidR="004B2282" w:rsidRDefault="004B2282" w:rsidP="008F6343">
                            <w:pPr>
                              <w:jc w:val="both"/>
                            </w:pPr>
                          </w:p>
                          <w:p w14:paraId="59F7AD71" w14:textId="77777777" w:rsidR="004B2282" w:rsidRDefault="004B2282">
                            <w:pPr>
                              <w:jc w:val="center"/>
                              <w:rPr>
                                <w:b/>
                              </w:rPr>
                            </w:pPr>
                            <w:r>
                              <w:rPr>
                                <w:b/>
                              </w:rPr>
                              <w:t>ОБЕСПЕЧЕНИЕ ЗАЯВКИ НА УЧАСТИЕ В ЗАПРОСЕ ПРЕДЛОЖЕНИЙ № </w:t>
                            </w:r>
                          </w:p>
                          <w:p w14:paraId="0DC5ADA8" w14:textId="77777777" w:rsidR="004B2282" w:rsidRPr="003C6269" w:rsidRDefault="004B2282" w:rsidP="008F6343">
                            <w:pPr>
                              <w:jc w:val="center"/>
                              <w:rPr>
                                <w:b/>
                              </w:rPr>
                            </w:pPr>
                            <w:r w:rsidRPr="003C6269">
                              <w:rPr>
                                <w:b/>
                              </w:rPr>
                              <w:t xml:space="preserve">(лот № _________) </w:t>
                            </w:r>
                          </w:p>
                          <w:p w14:paraId="73A3C531" w14:textId="77777777" w:rsidR="004B2282" w:rsidRPr="006471D1" w:rsidRDefault="004B22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BDF6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DB3C58C" w14:textId="77777777" w:rsidR="004B2282" w:rsidRPr="007E6DE4" w:rsidRDefault="004B2282" w:rsidP="008F6343">
                      <w:pPr>
                        <w:jc w:val="center"/>
                        <w:rPr>
                          <w:b/>
                          <w:sz w:val="28"/>
                          <w:szCs w:val="28"/>
                        </w:rPr>
                      </w:pPr>
                      <w:r w:rsidRPr="007E6DE4">
                        <w:rPr>
                          <w:b/>
                          <w:sz w:val="28"/>
                          <w:szCs w:val="28"/>
                        </w:rPr>
                        <w:t xml:space="preserve">_____________________________________________, </w:t>
                      </w:r>
                    </w:p>
                    <w:p w14:paraId="64AE68EB" w14:textId="77777777" w:rsidR="004B2282" w:rsidRDefault="004B22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1FBF024" w14:textId="77777777" w:rsidR="004B2282" w:rsidRPr="007E6DE4" w:rsidRDefault="004B2282" w:rsidP="008F6343">
                      <w:pPr>
                        <w:jc w:val="center"/>
                        <w:rPr>
                          <w:b/>
                          <w:sz w:val="28"/>
                          <w:szCs w:val="28"/>
                        </w:rPr>
                      </w:pPr>
                      <w:r w:rsidRPr="007E6DE4">
                        <w:rPr>
                          <w:b/>
                          <w:sz w:val="28"/>
                          <w:szCs w:val="28"/>
                        </w:rPr>
                        <w:t>________________________________________</w:t>
                      </w:r>
                    </w:p>
                    <w:p w14:paraId="093856B8" w14:textId="77777777" w:rsidR="004B2282" w:rsidRPr="007E6DE4" w:rsidRDefault="004B2282" w:rsidP="008F6343">
                      <w:pPr>
                        <w:jc w:val="center"/>
                        <w:rPr>
                          <w:i/>
                          <w:sz w:val="20"/>
                          <w:szCs w:val="20"/>
                        </w:rPr>
                      </w:pPr>
                      <w:r w:rsidRPr="007E6DE4">
                        <w:rPr>
                          <w:i/>
                          <w:sz w:val="20"/>
                          <w:szCs w:val="20"/>
                        </w:rPr>
                        <w:t>государство регистрации претендента</w:t>
                      </w:r>
                    </w:p>
                    <w:p w14:paraId="516388D0" w14:textId="77777777" w:rsidR="004B2282" w:rsidRPr="007E6DE4" w:rsidRDefault="004B2282" w:rsidP="008F6343">
                      <w:pPr>
                        <w:jc w:val="center"/>
                        <w:rPr>
                          <w:b/>
                          <w:sz w:val="28"/>
                          <w:szCs w:val="28"/>
                        </w:rPr>
                      </w:pPr>
                      <w:r w:rsidRPr="007E6DE4">
                        <w:rPr>
                          <w:b/>
                          <w:sz w:val="28"/>
                          <w:szCs w:val="28"/>
                        </w:rPr>
                        <w:t>_____________________________</w:t>
                      </w:r>
                      <w:r>
                        <w:rPr>
                          <w:b/>
                          <w:sz w:val="28"/>
                          <w:szCs w:val="28"/>
                        </w:rPr>
                        <w:t>__________________</w:t>
                      </w:r>
                    </w:p>
                    <w:p w14:paraId="728487B3" w14:textId="77777777" w:rsidR="004B2282" w:rsidRPr="007E6DE4" w:rsidRDefault="004B22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156CCB2" w14:textId="77777777" w:rsidR="004B2282" w:rsidRDefault="004B2282" w:rsidP="008F6343">
                      <w:pPr>
                        <w:jc w:val="both"/>
                      </w:pPr>
                    </w:p>
                    <w:p w14:paraId="59F7AD71" w14:textId="77777777" w:rsidR="004B2282" w:rsidRDefault="004B2282">
                      <w:pPr>
                        <w:jc w:val="center"/>
                        <w:rPr>
                          <w:b/>
                        </w:rPr>
                      </w:pPr>
                      <w:r>
                        <w:rPr>
                          <w:b/>
                        </w:rPr>
                        <w:t>ОБЕСПЕЧЕНИЕ ЗАЯВКИ НА УЧАСТИЕ В ЗАПРОСЕ ПРЕДЛОЖЕНИЙ № </w:t>
                      </w:r>
                    </w:p>
                    <w:p w14:paraId="0DC5ADA8" w14:textId="77777777" w:rsidR="004B2282" w:rsidRPr="003C6269" w:rsidRDefault="004B2282" w:rsidP="008F6343">
                      <w:pPr>
                        <w:jc w:val="center"/>
                        <w:rPr>
                          <w:b/>
                        </w:rPr>
                      </w:pPr>
                      <w:r w:rsidRPr="003C6269">
                        <w:rPr>
                          <w:b/>
                        </w:rPr>
                        <w:t xml:space="preserve">(лот № _________) </w:t>
                      </w:r>
                    </w:p>
                    <w:p w14:paraId="73A3C531" w14:textId="77777777" w:rsidR="004B2282" w:rsidRPr="006471D1" w:rsidRDefault="004B22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41E9FA2" w14:textId="77777777" w:rsidR="00AA1400" w:rsidRPr="00AA1400" w:rsidRDefault="00D80B2C"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75DEC7D0"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EA47F14"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7AC20AC" w14:textId="77777777" w:rsidR="006217BC" w:rsidRPr="00D32FFA" w:rsidRDefault="006217BC" w:rsidP="00AA1400">
      <w:pPr>
        <w:pStyle w:val="afa"/>
        <w:rPr>
          <w:sz w:val="28"/>
        </w:rPr>
      </w:pPr>
    </w:p>
    <w:p w14:paraId="716E2A71" w14:textId="77777777" w:rsidR="005C58AF" w:rsidRDefault="005C58AF" w:rsidP="00C72E08">
      <w:pPr>
        <w:pStyle w:val="1a"/>
        <w:numPr>
          <w:ilvl w:val="1"/>
          <w:numId w:val="18"/>
        </w:numPr>
        <w:ind w:left="0" w:firstLine="709"/>
        <w:outlineLvl w:val="1"/>
        <w:rPr>
          <w:b/>
          <w:szCs w:val="28"/>
        </w:rPr>
      </w:pPr>
      <w:r>
        <w:rPr>
          <w:b/>
          <w:bCs/>
          <w:iCs/>
          <w:szCs w:val="28"/>
        </w:rPr>
        <w:t>Обеспечение Заявки</w:t>
      </w:r>
    </w:p>
    <w:p w14:paraId="2A5F2797" w14:textId="77777777" w:rsidR="005C58AF" w:rsidRPr="00B90994" w:rsidRDefault="0057637D" w:rsidP="00C72E0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F7E8D1F" w14:textId="77777777" w:rsidR="005C58AF" w:rsidRDefault="005C58AF" w:rsidP="00C72E0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4F899C1" w14:textId="77777777" w:rsidR="003B7758" w:rsidRDefault="003B7758" w:rsidP="00C72E08">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02F637E" w14:textId="77777777" w:rsidR="005C58AF" w:rsidRPr="009361EE" w:rsidRDefault="002C278C"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508C592" w14:textId="77777777" w:rsidR="005C58AF" w:rsidRPr="00B90994"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C9041FE" w14:textId="77777777" w:rsidR="005C58AF"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1540597C" w14:textId="77777777" w:rsidR="005C58AF" w:rsidRPr="00B04591"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0B5A3F7" w14:textId="77777777" w:rsidR="005C58AF"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3360243B" w14:textId="77777777" w:rsidR="005C58AF" w:rsidRPr="00AD17B2"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0A5ABBAF" w14:textId="77777777" w:rsidR="005C58AF"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5DEF0A7" w14:textId="77777777" w:rsidR="00B90F33" w:rsidRPr="00B90F33" w:rsidRDefault="00B90F33" w:rsidP="00C72E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64C32CD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E9BAC0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522D79E" w14:textId="77777777" w:rsidR="005C58AF" w:rsidRPr="00EE49EB" w:rsidRDefault="00EA0326" w:rsidP="00C72E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4B68AC9" w14:textId="77777777" w:rsidR="005C58AF" w:rsidRPr="00B90994" w:rsidRDefault="005C58AF" w:rsidP="00C72E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9F7185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76C7FF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6876FF5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82DFB0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70325C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ECC7FD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7651E27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3E6A4E1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F41C3D0" w14:textId="77777777" w:rsidR="005C58AF" w:rsidRDefault="005C58AF" w:rsidP="005C58AF">
      <w:pPr>
        <w:autoSpaceDE w:val="0"/>
        <w:ind w:firstLine="397"/>
        <w:jc w:val="both"/>
        <w:rPr>
          <w:b/>
          <w:szCs w:val="28"/>
        </w:rPr>
      </w:pPr>
    </w:p>
    <w:p w14:paraId="6901A9AC" w14:textId="77777777" w:rsidR="004D6F67" w:rsidRDefault="004D6F67" w:rsidP="00C72E0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FD724A4" w14:textId="77777777" w:rsidR="00425950" w:rsidRDefault="00425950" w:rsidP="00C72E08">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BA59CC3" w14:textId="77777777" w:rsidR="00425950" w:rsidRDefault="00425950" w:rsidP="00C72E08">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B7BE857" w14:textId="77777777" w:rsidR="003470B6" w:rsidRDefault="006C2C46" w:rsidP="00C72E08">
      <w:pPr>
        <w:pStyle w:val="afa"/>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w:t>
      </w:r>
      <w:r>
        <w:rPr>
          <w:sz w:val="28"/>
          <w:szCs w:val="28"/>
        </w:rPr>
        <w:lastRenderedPageBreak/>
        <w:t xml:space="preserve">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CD00FE">
        <w:rPr>
          <w:sz w:val="28"/>
          <w:szCs w:val="28"/>
        </w:rPr>
        <w:t>4</w:t>
      </w:r>
      <w:r>
        <w:rPr>
          <w:sz w:val="28"/>
          <w:szCs w:val="28"/>
        </w:rPr>
        <w:t xml:space="preserve"> к настоящей документации о закупке)).</w:t>
      </w:r>
    </w:p>
    <w:p w14:paraId="7B8D230D" w14:textId="77777777" w:rsidR="00425950" w:rsidRDefault="00425950" w:rsidP="00C72E08">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086949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5FE7FC6" w14:textId="77777777" w:rsidR="003470B6" w:rsidRDefault="003470B6">
      <w:pPr>
        <w:pStyle w:val="Default"/>
        <w:ind w:firstLine="709"/>
        <w:jc w:val="both"/>
        <w:rPr>
          <w:sz w:val="28"/>
          <w:szCs w:val="28"/>
        </w:rPr>
      </w:pPr>
    </w:p>
    <w:p w14:paraId="3F78CDEF" w14:textId="77777777" w:rsidR="00856650" w:rsidRDefault="00425950" w:rsidP="00C72E08">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8811F2C" w14:textId="77777777" w:rsidR="00425950" w:rsidRPr="00856650" w:rsidRDefault="00425950" w:rsidP="00C72E08">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958A31" w14:textId="77777777" w:rsidR="003470B6" w:rsidRDefault="006C2C4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D00FE">
        <w:rPr>
          <w:sz w:val="28"/>
          <w:szCs w:val="28"/>
        </w:rPr>
        <w:t>5</w:t>
      </w:r>
      <w:r>
        <w:rPr>
          <w:sz w:val="28"/>
          <w:szCs w:val="28"/>
        </w:rPr>
        <w:t xml:space="preserve"> к настоящей документации о закупке.</w:t>
      </w:r>
    </w:p>
    <w:p w14:paraId="7FE33DE8" w14:textId="77777777" w:rsidR="000A4B41" w:rsidRPr="001E5348" w:rsidRDefault="000A4B41" w:rsidP="00097101">
      <w:pPr>
        <w:pStyle w:val="afa"/>
        <w:ind w:right="-1"/>
        <w:rPr>
          <w:b/>
          <w:szCs w:val="28"/>
        </w:rPr>
      </w:pPr>
    </w:p>
    <w:p w14:paraId="4BCAF1C1" w14:textId="77777777" w:rsidR="00370C44" w:rsidRPr="004B366A" w:rsidRDefault="00370C44" w:rsidP="00C72E0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3A95859" w14:textId="77777777" w:rsidR="00B96EF8" w:rsidRPr="00BB67CA" w:rsidRDefault="00856650" w:rsidP="00C72E0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2AF2300" w14:textId="77777777" w:rsidR="00EB17DD" w:rsidRDefault="00BB67CA" w:rsidP="00C72E0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3DE9A95" w14:textId="77777777" w:rsidR="00BB67CA" w:rsidRPr="00EB17DD" w:rsidRDefault="00EB17DD" w:rsidP="00C72E08">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2DDD08F7" w14:textId="77777777" w:rsidR="00EB17DD" w:rsidRDefault="00F81A0C" w:rsidP="00C72E0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13ADC679" w14:textId="77777777" w:rsidR="005C69A6" w:rsidRPr="008D69B2" w:rsidRDefault="00461CC6" w:rsidP="00C72E08">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0CA3C22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015C6D33"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1D5E9E2"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167A7153"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725A4382" w14:textId="77777777"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14:paraId="0BDCC193"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2EFAD4E2"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7C5A995"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5079DE9"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041B2E3"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3786DA1"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E12980D"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A5FE70A" w14:textId="77777777" w:rsidR="007D6548" w:rsidRDefault="002A0FCB" w:rsidP="00C72E08">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C2F4CF0" w14:textId="77777777" w:rsidR="002A0FCB" w:rsidRPr="002A0FCB" w:rsidRDefault="00B742BF" w:rsidP="00C72E0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DA77904" w14:textId="77777777" w:rsidR="007D6548" w:rsidRPr="00D32FFA" w:rsidRDefault="00F81A0C" w:rsidP="00C72E0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CDA6286" w14:textId="77777777" w:rsidR="007D6548" w:rsidRPr="00D32FFA" w:rsidRDefault="007D6548" w:rsidP="00C72E0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210280E1" w14:textId="77777777" w:rsidR="007D6548" w:rsidRPr="00D32FFA" w:rsidRDefault="007D6548" w:rsidP="00C72E0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816F52D" w14:textId="77777777" w:rsidR="007D6548" w:rsidRPr="00D32FFA" w:rsidRDefault="00D95034" w:rsidP="00C72E0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3C8BD74" w14:textId="77777777" w:rsidR="000F0CC3" w:rsidRDefault="00703624" w:rsidP="00C72E0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718D997"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F605683"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DE3C591" w14:textId="77777777" w:rsidR="00DE1965" w:rsidRPr="00DE1965" w:rsidRDefault="00DE1965" w:rsidP="00C72E08">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61F2DAE" w14:textId="77777777" w:rsidR="00E552BD" w:rsidRDefault="00E552BD" w:rsidP="00C72E0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05285C88" w14:textId="77777777" w:rsidR="005B7886" w:rsidRDefault="005B7886" w:rsidP="00C72E08">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78728B98" w14:textId="77777777" w:rsidR="00E552BD" w:rsidRPr="00DE1965" w:rsidRDefault="005B7886" w:rsidP="00C72E08">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D623D47" w14:textId="77777777" w:rsidR="00CA673D" w:rsidRPr="00CA673D" w:rsidRDefault="00CA673D" w:rsidP="00C72E0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CD5BEC3" w14:textId="77777777" w:rsidR="0075124C" w:rsidRDefault="0075124C" w:rsidP="00C72E08">
      <w:pPr>
        <w:pStyle w:val="Default"/>
        <w:numPr>
          <w:ilvl w:val="0"/>
          <w:numId w:val="17"/>
        </w:numPr>
        <w:ind w:left="0" w:firstLine="720"/>
        <w:jc w:val="both"/>
        <w:rPr>
          <w:sz w:val="28"/>
          <w:szCs w:val="28"/>
        </w:rPr>
      </w:pPr>
      <w:r>
        <w:rPr>
          <w:sz w:val="28"/>
          <w:szCs w:val="28"/>
        </w:rPr>
        <w:t>даты заседания и подписания протокола;</w:t>
      </w:r>
    </w:p>
    <w:p w14:paraId="4F03FCE1" w14:textId="77777777" w:rsidR="0075124C" w:rsidRDefault="0075124C" w:rsidP="00C72E0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7092CDC" w14:textId="77777777" w:rsidR="00290F36" w:rsidRPr="00A4537F" w:rsidRDefault="00E614C1" w:rsidP="00C72E0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60AEE0E" w14:textId="77777777" w:rsidR="00760ECD" w:rsidRDefault="002C497D" w:rsidP="00C72E0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C5B6BC6" w14:textId="77777777" w:rsidR="00DC03ED" w:rsidRDefault="00E614C1" w:rsidP="00C72E0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A4258DA" w14:textId="77777777" w:rsidR="00760ECD" w:rsidRPr="00DC03ED" w:rsidRDefault="00760ECD" w:rsidP="00C72E08">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0E579FCE" w14:textId="77777777" w:rsidR="0087611C" w:rsidRDefault="00760ECD" w:rsidP="00C72E0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29A57EF" w14:textId="77777777" w:rsidR="00856650" w:rsidRPr="00856650" w:rsidRDefault="00856650" w:rsidP="00856650">
      <w:pPr>
        <w:pStyle w:val="Default"/>
        <w:ind w:left="709"/>
        <w:jc w:val="both"/>
        <w:rPr>
          <w:sz w:val="28"/>
          <w:szCs w:val="28"/>
        </w:rPr>
      </w:pPr>
    </w:p>
    <w:p w14:paraId="062C4B36" w14:textId="77777777" w:rsidR="00370C44" w:rsidRPr="004B366A" w:rsidRDefault="00370C44" w:rsidP="00C72E08">
      <w:pPr>
        <w:pStyle w:val="1a"/>
        <w:numPr>
          <w:ilvl w:val="1"/>
          <w:numId w:val="18"/>
        </w:numPr>
        <w:ind w:left="0" w:firstLine="709"/>
        <w:outlineLvl w:val="1"/>
        <w:rPr>
          <w:b/>
          <w:szCs w:val="28"/>
        </w:rPr>
      </w:pPr>
      <w:r>
        <w:rPr>
          <w:b/>
          <w:szCs w:val="28"/>
        </w:rPr>
        <w:t>Подведение итогов Запроса предложений</w:t>
      </w:r>
    </w:p>
    <w:p w14:paraId="6C4E12DB" w14:textId="77777777" w:rsidR="007D6548" w:rsidRPr="00D32FFA" w:rsidRDefault="007D6548" w:rsidP="00C72E0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A365D43" w14:textId="77777777" w:rsidR="007D6548" w:rsidRPr="00D32FFA" w:rsidRDefault="00E92117" w:rsidP="00C72E08">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62A49700" w14:textId="77777777" w:rsidR="007D6548" w:rsidRDefault="007D6548" w:rsidP="00C72E0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F41B5A9" w14:textId="77777777" w:rsidR="0096314E" w:rsidRPr="00E67B4B" w:rsidRDefault="00E67B4B" w:rsidP="00C72E0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76E30C5A" w14:textId="77777777" w:rsidR="007D6548" w:rsidRPr="00D32FFA" w:rsidRDefault="007D6548" w:rsidP="00C72E0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7F5DD17A" w14:textId="77777777" w:rsidR="007D6548" w:rsidRPr="00D32FFA" w:rsidRDefault="00BB742C" w:rsidP="00C72E0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D3A2E08" w14:textId="77777777" w:rsidR="005C5AB8" w:rsidRDefault="007D6548" w:rsidP="00C72E0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C04B45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B8803E3"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C0A0CD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89B1A7A" w14:textId="77777777" w:rsidR="007D6548" w:rsidRPr="00D32FFA" w:rsidRDefault="007B1578" w:rsidP="00C72E08">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41537EA8" w14:textId="77777777" w:rsidR="008825E9" w:rsidRPr="00D32FFA" w:rsidRDefault="007B1578" w:rsidP="00C72E08">
      <w:pPr>
        <w:numPr>
          <w:ilvl w:val="0"/>
          <w:numId w:val="10"/>
        </w:numPr>
        <w:ind w:left="0" w:firstLine="709"/>
        <w:jc w:val="both"/>
        <w:rPr>
          <w:sz w:val="28"/>
          <w:szCs w:val="28"/>
        </w:rPr>
      </w:pPr>
      <w:r>
        <w:rPr>
          <w:sz w:val="28"/>
          <w:szCs w:val="28"/>
        </w:rPr>
        <w:t>Запрос предложений признается несостоявшимся, если:</w:t>
      </w:r>
    </w:p>
    <w:p w14:paraId="3B2EBFAF"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0B7C6F73"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3FCC3E3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197B504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2AC338D1" w14:textId="77777777" w:rsidR="00812135" w:rsidRPr="00812135" w:rsidRDefault="00812135" w:rsidP="00C72E08">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E6763E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F711ED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1B8EA3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DFEC841" w14:textId="77777777" w:rsidR="00E859B1" w:rsidRDefault="00E859B1" w:rsidP="00C72E0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25531E4" w14:textId="77777777" w:rsidR="00E859B1" w:rsidRPr="00487992" w:rsidRDefault="003F37F8" w:rsidP="00C72E0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967CE39" w14:textId="77777777" w:rsidR="00370C44" w:rsidRPr="00E67B4B" w:rsidRDefault="009A6FDC" w:rsidP="00C72E08">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0E5F24BF" w14:textId="77777777" w:rsidR="009A6FDC" w:rsidRPr="00D32FFA" w:rsidRDefault="009A6FDC" w:rsidP="00045327">
      <w:pPr>
        <w:pStyle w:val="afa"/>
        <w:tabs>
          <w:tab w:val="left" w:pos="1680"/>
        </w:tabs>
        <w:rPr>
          <w:sz w:val="28"/>
          <w:szCs w:val="28"/>
        </w:rPr>
      </w:pPr>
    </w:p>
    <w:p w14:paraId="7311642A" w14:textId="77777777" w:rsidR="001049C1" w:rsidRPr="004B366A" w:rsidRDefault="001049C1" w:rsidP="00C72E08">
      <w:pPr>
        <w:pStyle w:val="1a"/>
        <w:numPr>
          <w:ilvl w:val="1"/>
          <w:numId w:val="18"/>
        </w:numPr>
        <w:ind w:left="0" w:firstLine="709"/>
        <w:outlineLvl w:val="1"/>
        <w:rPr>
          <w:b/>
          <w:szCs w:val="28"/>
        </w:rPr>
      </w:pPr>
      <w:r>
        <w:rPr>
          <w:b/>
          <w:szCs w:val="28"/>
        </w:rPr>
        <w:t>Заключение договора</w:t>
      </w:r>
    </w:p>
    <w:p w14:paraId="7D3C829C" w14:textId="77777777" w:rsidR="000A6133" w:rsidRDefault="000A6133" w:rsidP="00C72E08">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56B957B" w14:textId="77777777" w:rsidR="003470B6" w:rsidRDefault="006C2C46" w:rsidP="00C72E0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CD00FE">
        <w:rPr>
          <w:sz w:val="28"/>
          <w:szCs w:val="28"/>
        </w:rPr>
        <w:t>4</w:t>
      </w:r>
      <w:r>
        <w:rPr>
          <w:sz w:val="28"/>
          <w:szCs w:val="28"/>
        </w:rPr>
        <w:t xml:space="preserve"> к настоящей документации о закупке.</w:t>
      </w:r>
    </w:p>
    <w:p w14:paraId="5B525E6F" w14:textId="77777777" w:rsidR="005304BC" w:rsidRDefault="005304BC" w:rsidP="00C72E0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1FD9E7F" w14:textId="77777777" w:rsidR="00381CD3" w:rsidRDefault="00E67B4B" w:rsidP="00C72E08">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9B61D43" w14:textId="77777777" w:rsidR="00A921CD" w:rsidRPr="00E67B4B" w:rsidRDefault="00381CD3" w:rsidP="00C72E08">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A8D9D35" w14:textId="77777777" w:rsidR="00320EDC" w:rsidRDefault="001049C1" w:rsidP="00C72E0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5D4F391" w14:textId="77777777" w:rsidR="001049C1" w:rsidRPr="00D32FFA" w:rsidRDefault="00B92730" w:rsidP="00C72E08">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590B813" w14:textId="77777777" w:rsidR="001049C1" w:rsidRPr="00D32FFA" w:rsidRDefault="008309A6" w:rsidP="00C72E0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2BF285CC" w14:textId="77777777" w:rsidR="001049C1" w:rsidRPr="00D32FFA" w:rsidRDefault="00731B71" w:rsidP="00C72E0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203B53C" w14:textId="77777777" w:rsidR="001049C1" w:rsidRPr="00D32FFA" w:rsidRDefault="00D9399B" w:rsidP="00C72E0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34C7545" w14:textId="77777777" w:rsidR="001049C1" w:rsidRPr="00D32FFA" w:rsidRDefault="004C420C" w:rsidP="00C72E0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73BB3EE" w14:textId="77777777" w:rsidR="0079021D" w:rsidRPr="00856650" w:rsidRDefault="00450672" w:rsidP="00C72E0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8727F76" w14:textId="77777777" w:rsidR="00AA47F5" w:rsidRDefault="00E67B4B" w:rsidP="00C72E08">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0B90AF15"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48996A9B" w14:textId="77777777" w:rsidR="00B178A4" w:rsidRPr="00856650" w:rsidRDefault="00B178A4" w:rsidP="00C72E08">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09B9C11" w14:textId="77777777" w:rsidR="008D4CFE" w:rsidRPr="004558A3" w:rsidRDefault="008D4CFE" w:rsidP="008D4CFE">
      <w:pPr>
        <w:ind w:left="709"/>
        <w:jc w:val="both"/>
        <w:rPr>
          <w:sz w:val="28"/>
          <w:szCs w:val="28"/>
        </w:rPr>
      </w:pPr>
    </w:p>
    <w:p w14:paraId="2CBF1743" w14:textId="77777777" w:rsidR="001049C1" w:rsidRDefault="001049C1" w:rsidP="00C72E08">
      <w:pPr>
        <w:pStyle w:val="1a"/>
        <w:numPr>
          <w:ilvl w:val="1"/>
          <w:numId w:val="18"/>
        </w:numPr>
        <w:ind w:left="0" w:firstLine="709"/>
        <w:outlineLvl w:val="1"/>
        <w:rPr>
          <w:b/>
          <w:szCs w:val="28"/>
        </w:rPr>
      </w:pPr>
      <w:r>
        <w:rPr>
          <w:b/>
          <w:szCs w:val="28"/>
        </w:rPr>
        <w:t>Обеспечение исполнения договора</w:t>
      </w:r>
    </w:p>
    <w:p w14:paraId="39EC2C13" w14:textId="77777777" w:rsidR="0045708B" w:rsidRPr="00E67B4B" w:rsidRDefault="00755363" w:rsidP="00C72E08">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4639A5D" w14:textId="77777777" w:rsidR="00665005" w:rsidRPr="00665005" w:rsidRDefault="0045708B" w:rsidP="00C72E08">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C25A3DF" w14:textId="77777777" w:rsidR="0045708B" w:rsidRPr="00450672" w:rsidRDefault="0045708B" w:rsidP="00C72E08">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B0C83CA" w14:textId="77777777" w:rsidR="0045708B" w:rsidRPr="00450672" w:rsidRDefault="00856650" w:rsidP="00C72E08">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A28DE3C"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7CE27564"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6BE761E"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23C608E2" w14:textId="77777777" w:rsidR="0045708B" w:rsidRPr="006B528B" w:rsidRDefault="0045708B" w:rsidP="00C72E08">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F4F917A" w14:textId="77777777" w:rsidR="0045708B" w:rsidRPr="00E67B4B" w:rsidRDefault="0045708B" w:rsidP="00C72E08">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A8CEB2F" w14:textId="77777777" w:rsidR="008B1E78" w:rsidRDefault="00E67B4B" w:rsidP="00C72E08">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B273945" w14:textId="77777777" w:rsidR="004462FD" w:rsidRPr="00E67B4B" w:rsidRDefault="00E67B4B" w:rsidP="00C72E08">
      <w:pPr>
        <w:pStyle w:val="aff8"/>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ACD0C0C" w14:textId="77777777" w:rsidR="0045708B" w:rsidRDefault="00E67B4B" w:rsidP="00C72E08">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753E521" w14:textId="77777777" w:rsidR="0045708B" w:rsidRPr="00BC54B6" w:rsidRDefault="00D151F3" w:rsidP="00C72E08">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889E262" w14:textId="2D7DC07B" w:rsidR="0045708B" w:rsidRDefault="0060696E" w:rsidP="00C72E08">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C4E03F4" w14:textId="77777777" w:rsidR="00023605" w:rsidRDefault="00023605" w:rsidP="00023605">
      <w:pPr>
        <w:pStyle w:val="aff8"/>
        <w:ind w:left="709"/>
        <w:jc w:val="both"/>
        <w:rPr>
          <w:sz w:val="28"/>
          <w:szCs w:val="28"/>
        </w:rPr>
      </w:pPr>
    </w:p>
    <w:p w14:paraId="0E96F0C2" w14:textId="77777777" w:rsidR="00023605" w:rsidRDefault="00023605" w:rsidP="00D83DFB">
      <w:pPr>
        <w:spacing w:after="120"/>
        <w:jc w:val="center"/>
        <w:outlineLvl w:val="0"/>
        <w:rPr>
          <w:rFonts w:eastAsia="MS Mincho"/>
          <w:b/>
          <w:bCs/>
          <w:sz w:val="32"/>
          <w:szCs w:val="32"/>
        </w:rPr>
      </w:pPr>
    </w:p>
    <w:p w14:paraId="2CBE7057" w14:textId="67FA763D"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0E88FED" w14:textId="77777777" w:rsidR="00D83DFB" w:rsidRPr="002C3FF9" w:rsidRDefault="00D83DFB" w:rsidP="00D83DFB">
      <w:pPr>
        <w:ind w:firstLine="709"/>
        <w:jc w:val="both"/>
        <w:rPr>
          <w:b/>
          <w:sz w:val="28"/>
          <w:szCs w:val="28"/>
          <w:highlight w:val="cyan"/>
        </w:rPr>
      </w:pPr>
    </w:p>
    <w:p w14:paraId="14E6342B" w14:textId="77777777" w:rsidR="006C2C46" w:rsidRPr="003B3E73" w:rsidRDefault="006C2C46" w:rsidP="00C72E08">
      <w:pPr>
        <w:widowControl w:val="0"/>
        <w:numPr>
          <w:ilvl w:val="1"/>
          <w:numId w:val="24"/>
        </w:numPr>
        <w:suppressAutoHyphens w:val="0"/>
        <w:spacing w:after="120"/>
        <w:ind w:left="0"/>
        <w:contextualSpacing/>
        <w:jc w:val="both"/>
        <w:rPr>
          <w:color w:val="000000"/>
          <w:sz w:val="28"/>
          <w:szCs w:val="28"/>
          <w:lang w:eastAsia="ru-RU"/>
        </w:rPr>
      </w:pPr>
      <w:r>
        <w:rPr>
          <w:color w:val="000000"/>
          <w:sz w:val="28"/>
          <w:szCs w:val="28"/>
          <w:lang w:eastAsia="ru-RU"/>
        </w:rPr>
        <w:t xml:space="preserve">Запрос предложений в электронной форме на передачу за вознаграждение на условиях простой (неисключительной) лицензии права на использование программного обеспечения для электронно-вычислительных машин: </w:t>
      </w:r>
      <w:proofErr w:type="spellStart"/>
      <w:r>
        <w:rPr>
          <w:color w:val="000000"/>
          <w:sz w:val="28"/>
          <w:szCs w:val="28"/>
          <w:lang w:eastAsia="ru-RU"/>
        </w:rPr>
        <w:t>Кибер</w:t>
      </w:r>
      <w:proofErr w:type="spellEnd"/>
      <w:r>
        <w:rPr>
          <w:color w:val="000000"/>
          <w:sz w:val="28"/>
          <w:szCs w:val="28"/>
          <w:lang w:eastAsia="ru-RU"/>
        </w:rPr>
        <w:t xml:space="preserve"> Бэкап </w:t>
      </w:r>
      <w:r>
        <w:rPr>
          <w:color w:val="000000"/>
          <w:sz w:val="28"/>
          <w:lang w:eastAsia="ru-RU"/>
        </w:rPr>
        <w:t>(далее – программное обеспечение, программы для ЭВМ) и оказание услуги по оформлению технической поддержки указанного Программного обеспечения,.</w:t>
      </w:r>
    </w:p>
    <w:p w14:paraId="5E6C0A85" w14:textId="77777777" w:rsidR="006C2C46" w:rsidRPr="00BA7870" w:rsidRDefault="006C2C46" w:rsidP="00C72E08">
      <w:pPr>
        <w:numPr>
          <w:ilvl w:val="1"/>
          <w:numId w:val="24"/>
        </w:numPr>
        <w:ind w:left="0"/>
        <w:jc w:val="both"/>
        <w:rPr>
          <w:sz w:val="28"/>
          <w:szCs w:val="28"/>
        </w:rPr>
      </w:pPr>
      <w:r>
        <w:rPr>
          <w:sz w:val="28"/>
          <w:szCs w:val="28"/>
        </w:rPr>
        <w:t>Наименование и количество экземпляров программы для электронно-вычислительных машин, права на использование которой должны предоставляться поставщиком указаны в таблице № 1.</w:t>
      </w:r>
    </w:p>
    <w:p w14:paraId="71DC734B" w14:textId="77777777" w:rsidR="006C2C46" w:rsidRPr="006E1143" w:rsidRDefault="006C2C46" w:rsidP="006C2C46">
      <w:pPr>
        <w:ind w:left="710"/>
        <w:jc w:val="right"/>
      </w:pPr>
      <w:r>
        <w:t xml:space="preserve">Таблица № 1 </w:t>
      </w:r>
    </w:p>
    <w:tbl>
      <w:tblPr>
        <w:tblW w:w="9796" w:type="dxa"/>
        <w:tblInd w:w="93" w:type="dxa"/>
        <w:tblLook w:val="04A0" w:firstRow="1" w:lastRow="0" w:firstColumn="1" w:lastColumn="0" w:noHBand="0" w:noVBand="1"/>
      </w:tblPr>
      <w:tblGrid>
        <w:gridCol w:w="1575"/>
        <w:gridCol w:w="6804"/>
        <w:gridCol w:w="1417"/>
      </w:tblGrid>
      <w:tr w:rsidR="006C2C46" w14:paraId="05A3B486" w14:textId="77777777" w:rsidTr="006C2C46">
        <w:trPr>
          <w:trHeight w:val="288"/>
        </w:trPr>
        <w:tc>
          <w:tcPr>
            <w:tcW w:w="157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3140026D" w14:textId="77777777" w:rsidR="006C2C46" w:rsidRPr="00AD432F" w:rsidRDefault="006C2C46" w:rsidP="006C2C46">
            <w:pPr>
              <w:rPr>
                <w:b/>
                <w:bCs/>
                <w:color w:val="000000"/>
                <w:lang w:eastAsia="ru-RU"/>
              </w:rPr>
            </w:pPr>
            <w:r>
              <w:rPr>
                <w:b/>
                <w:bCs/>
                <w:color w:val="000000"/>
                <w:lang w:eastAsia="ru-RU"/>
              </w:rPr>
              <w:t xml:space="preserve">Артикул </w:t>
            </w:r>
          </w:p>
        </w:tc>
        <w:tc>
          <w:tcPr>
            <w:tcW w:w="6804" w:type="dxa"/>
            <w:tcBorders>
              <w:top w:val="single" w:sz="4" w:space="0" w:color="000000"/>
              <w:left w:val="nil"/>
              <w:bottom w:val="single" w:sz="4" w:space="0" w:color="auto"/>
              <w:right w:val="single" w:sz="4" w:space="0" w:color="000000"/>
            </w:tcBorders>
            <w:shd w:val="clear" w:color="auto" w:fill="auto"/>
            <w:noWrap/>
            <w:vAlign w:val="bottom"/>
            <w:hideMark/>
          </w:tcPr>
          <w:p w14:paraId="7FA9E4F0" w14:textId="77777777" w:rsidR="006C2C46" w:rsidRPr="00AD432F" w:rsidRDefault="006C2C46" w:rsidP="006C2C46">
            <w:pPr>
              <w:rPr>
                <w:b/>
                <w:bCs/>
                <w:color w:val="000000"/>
                <w:lang w:eastAsia="ru-RU"/>
              </w:rPr>
            </w:pPr>
            <w:r>
              <w:rPr>
                <w:b/>
                <w:bCs/>
                <w:color w:val="000000"/>
                <w:lang w:eastAsia="ru-RU"/>
              </w:rPr>
              <w:t>Наименование лицензии</w:t>
            </w:r>
          </w:p>
        </w:tc>
        <w:tc>
          <w:tcPr>
            <w:tcW w:w="1417" w:type="dxa"/>
            <w:tcBorders>
              <w:top w:val="single" w:sz="4" w:space="0" w:color="000000"/>
              <w:left w:val="nil"/>
              <w:bottom w:val="single" w:sz="4" w:space="0" w:color="auto"/>
              <w:right w:val="single" w:sz="4" w:space="0" w:color="000000"/>
            </w:tcBorders>
            <w:shd w:val="clear" w:color="auto" w:fill="auto"/>
            <w:noWrap/>
            <w:vAlign w:val="bottom"/>
            <w:hideMark/>
          </w:tcPr>
          <w:p w14:paraId="33C0C71F" w14:textId="77777777" w:rsidR="006C2C46" w:rsidRPr="00AD432F" w:rsidRDefault="006C2C46" w:rsidP="006C2C46">
            <w:pPr>
              <w:rPr>
                <w:b/>
                <w:bCs/>
                <w:color w:val="000000"/>
                <w:lang w:eastAsia="ru-RU"/>
              </w:rPr>
            </w:pPr>
            <w:r>
              <w:rPr>
                <w:b/>
                <w:bCs/>
                <w:color w:val="000000"/>
                <w:lang w:eastAsia="ru-RU"/>
              </w:rPr>
              <w:t xml:space="preserve"> Кол-во</w:t>
            </w:r>
          </w:p>
        </w:tc>
      </w:tr>
      <w:tr w:rsidR="006C2C46" w14:paraId="6CAD5999" w14:textId="77777777" w:rsidTr="006C2C46">
        <w:trPr>
          <w:trHeight w:val="2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13E5C" w14:textId="77777777" w:rsidR="006C2C46" w:rsidRPr="00AD432F" w:rsidRDefault="006C2C46" w:rsidP="006C2C46">
            <w:pPr>
              <w:jc w:val="both"/>
              <w:rPr>
                <w:lang w:val="en-US"/>
              </w:rPr>
            </w:pPr>
            <w:r>
              <w:rPr>
                <w:color w:val="222222"/>
              </w:rPr>
              <w:t>VA16NL</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24CC6" w14:textId="77777777" w:rsidR="006C2C46" w:rsidRPr="001C6D7E" w:rsidRDefault="006C2C46" w:rsidP="006C2C46">
            <w:pPr>
              <w:rPr>
                <w:color w:val="000000"/>
                <w:lang w:eastAsia="ru-RU"/>
              </w:rPr>
            </w:pPr>
            <w:proofErr w:type="spellStart"/>
            <w:r>
              <w:rPr>
                <w:color w:val="222222"/>
              </w:rPr>
              <w:t>Кибер</w:t>
            </w:r>
            <w:proofErr w:type="spellEnd"/>
            <w:r>
              <w:rPr>
                <w:color w:val="222222"/>
              </w:rPr>
              <w:t xml:space="preserve"> Бэкап Расширенная редакция для платформы виртуализации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843C8" w14:textId="77777777" w:rsidR="006C2C46" w:rsidRPr="00AD432F" w:rsidRDefault="006C2C46" w:rsidP="006C2C46">
            <w:pPr>
              <w:jc w:val="center"/>
              <w:rPr>
                <w:color w:val="000000"/>
                <w:lang w:val="en-US" w:eastAsia="ru-RU"/>
              </w:rPr>
            </w:pPr>
            <w:r>
              <w:rPr>
                <w:color w:val="000000"/>
                <w:lang w:eastAsia="ru-RU"/>
              </w:rPr>
              <w:t>1</w:t>
            </w:r>
            <w:r>
              <w:rPr>
                <w:color w:val="000000"/>
                <w:lang w:val="en-US" w:eastAsia="ru-RU"/>
              </w:rPr>
              <w:t>00</w:t>
            </w:r>
          </w:p>
        </w:tc>
      </w:tr>
      <w:tr w:rsidR="006C2C46" w14:paraId="6DB41D5E" w14:textId="77777777" w:rsidTr="006C2C46">
        <w:trPr>
          <w:trHeight w:val="2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32BDB" w14:textId="77777777" w:rsidR="006C2C46" w:rsidRPr="00DF17BE" w:rsidRDefault="006C2C46" w:rsidP="006C2C46">
            <w:pPr>
              <w:jc w:val="both"/>
              <w:rPr>
                <w:color w:val="222222"/>
              </w:rPr>
            </w:pPr>
            <w:r>
              <w:rPr>
                <w:color w:val="222222"/>
              </w:rPr>
              <w:t>VA16NL-S</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65256" w14:textId="77777777" w:rsidR="006C2C46" w:rsidRPr="001C6D7E" w:rsidRDefault="006C2C46" w:rsidP="006C2C46">
            <w:pPr>
              <w:rPr>
                <w:color w:val="222222"/>
              </w:rPr>
            </w:pPr>
            <w:r>
              <w:rPr>
                <w:color w:val="222222"/>
              </w:rPr>
              <w:t xml:space="preserve">Сертификат на техническую поддержку ПО </w:t>
            </w:r>
            <w:proofErr w:type="spellStart"/>
            <w:r>
              <w:rPr>
                <w:color w:val="222222"/>
              </w:rPr>
              <w:t>Кибер</w:t>
            </w:r>
            <w:proofErr w:type="spellEnd"/>
            <w:r>
              <w:rPr>
                <w:color w:val="222222"/>
              </w:rPr>
              <w:t xml:space="preserve"> Бэкап Расширенная редакция для платформы виртуализации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1AF05" w14:textId="77777777" w:rsidR="006C2C46" w:rsidRPr="001C6D7E" w:rsidRDefault="006C2C46" w:rsidP="006C2C46">
            <w:pPr>
              <w:jc w:val="center"/>
              <w:rPr>
                <w:color w:val="000000"/>
                <w:lang w:eastAsia="ru-RU"/>
              </w:rPr>
            </w:pPr>
            <w:r>
              <w:rPr>
                <w:color w:val="000000"/>
                <w:lang w:eastAsia="ru-RU"/>
              </w:rPr>
              <w:t>100</w:t>
            </w:r>
          </w:p>
        </w:tc>
      </w:tr>
    </w:tbl>
    <w:p w14:paraId="31D79516" w14:textId="77777777" w:rsidR="006C2C46" w:rsidRDefault="006C2C46" w:rsidP="006C2C46">
      <w:pPr>
        <w:ind w:firstLine="709"/>
        <w:rPr>
          <w:sz w:val="28"/>
          <w:szCs w:val="28"/>
        </w:rPr>
      </w:pPr>
    </w:p>
    <w:p w14:paraId="367F433C" w14:textId="77777777" w:rsidR="006C2C46" w:rsidRDefault="006C2C46" w:rsidP="00C72E08">
      <w:pPr>
        <w:numPr>
          <w:ilvl w:val="1"/>
          <w:numId w:val="24"/>
        </w:numPr>
        <w:ind w:left="0"/>
        <w:jc w:val="both"/>
        <w:rPr>
          <w:sz w:val="28"/>
          <w:szCs w:val="28"/>
        </w:rPr>
      </w:pPr>
      <w:r>
        <w:rPr>
          <w:sz w:val="28"/>
          <w:szCs w:val="28"/>
        </w:rPr>
        <w:t xml:space="preserve">Срок, на который передаются права на использование Программы для ЭВМ, должен быть установлен лицензионными условиями Правообладателя (типовое </w:t>
      </w:r>
      <w:r>
        <w:rPr>
          <w:sz w:val="28"/>
          <w:szCs w:val="28"/>
        </w:rPr>
        <w:lastRenderedPageBreak/>
        <w:t>соглашение Правообладателя для конечного пользователя). Срок использования должен быть бессрочным.</w:t>
      </w:r>
    </w:p>
    <w:p w14:paraId="4B433142" w14:textId="77777777" w:rsidR="006C2C46" w:rsidRDefault="006C2C46" w:rsidP="00C72E08">
      <w:pPr>
        <w:numPr>
          <w:ilvl w:val="1"/>
          <w:numId w:val="24"/>
        </w:numPr>
        <w:ind w:left="0"/>
        <w:jc w:val="both"/>
        <w:rPr>
          <w:sz w:val="28"/>
          <w:szCs w:val="28"/>
        </w:rPr>
      </w:pPr>
      <w:r>
        <w:rPr>
          <w:sz w:val="28"/>
          <w:szCs w:val="28"/>
        </w:rPr>
        <w:t>Срок, на который предоставляется техническая поддержка программного обеспечения – 1 (один) год.</w:t>
      </w:r>
    </w:p>
    <w:p w14:paraId="6BC5905C" w14:textId="77777777" w:rsidR="006C2C46" w:rsidRPr="00AD432F" w:rsidRDefault="006C2C46" w:rsidP="00C72E08">
      <w:pPr>
        <w:widowControl w:val="0"/>
        <w:numPr>
          <w:ilvl w:val="1"/>
          <w:numId w:val="24"/>
        </w:numPr>
        <w:spacing w:after="120"/>
        <w:ind w:left="0" w:firstLine="709"/>
        <w:contextualSpacing/>
        <w:jc w:val="both"/>
        <w:rPr>
          <w:sz w:val="28"/>
        </w:rPr>
      </w:pPr>
      <w:r>
        <w:rPr>
          <w:sz w:val="28"/>
          <w:szCs w:val="28"/>
        </w:rPr>
        <w:t>П</w:t>
      </w:r>
      <w:r>
        <w:rPr>
          <w:bCs/>
          <w:color w:val="000000"/>
          <w:sz w:val="28"/>
          <w:lang w:eastAsia="ru-RU"/>
        </w:rPr>
        <w:t xml:space="preserve">оставщик обязан предоставить Заказчику право на использование программ для ЭВМ и сертификат на техническую поддержку  в срок не более 10 (десяти) календарных дней с даты подписания договора. </w:t>
      </w:r>
    </w:p>
    <w:p w14:paraId="153FFC08" w14:textId="77777777" w:rsidR="006C2C46" w:rsidRPr="007A230D" w:rsidRDefault="006C2C46" w:rsidP="00C72E08">
      <w:pPr>
        <w:widowControl w:val="0"/>
        <w:numPr>
          <w:ilvl w:val="1"/>
          <w:numId w:val="24"/>
        </w:numPr>
        <w:spacing w:after="120"/>
        <w:ind w:left="0" w:firstLine="709"/>
        <w:contextualSpacing/>
        <w:jc w:val="both"/>
        <w:rPr>
          <w:sz w:val="28"/>
        </w:rPr>
      </w:pPr>
      <w:r>
        <w:rPr>
          <w:bCs/>
          <w:color w:val="000000"/>
          <w:sz w:val="28"/>
          <w:lang w:eastAsia="ru-RU"/>
        </w:rPr>
        <w:t>Факт предоставления Заказчику права на использование программ для ЭВМ и сертификат</w:t>
      </w:r>
      <w:r w:rsidR="00F3376E">
        <w:rPr>
          <w:bCs/>
          <w:color w:val="000000"/>
          <w:sz w:val="28"/>
          <w:lang w:eastAsia="ru-RU"/>
        </w:rPr>
        <w:t>ов</w:t>
      </w:r>
      <w:r>
        <w:rPr>
          <w:bCs/>
          <w:color w:val="000000"/>
          <w:sz w:val="28"/>
          <w:lang w:eastAsia="ru-RU"/>
        </w:rPr>
        <w:t xml:space="preserve"> на техническую поддержку  должен быть оформлен актом приема-передачи прав.</w:t>
      </w:r>
    </w:p>
    <w:p w14:paraId="52B473E1" w14:textId="77777777" w:rsidR="006C2C46" w:rsidRDefault="006C2C46" w:rsidP="00C72E08">
      <w:pPr>
        <w:widowControl w:val="0"/>
        <w:numPr>
          <w:ilvl w:val="1"/>
          <w:numId w:val="24"/>
        </w:numPr>
        <w:tabs>
          <w:tab w:val="left" w:pos="1418"/>
        </w:tabs>
        <w:spacing w:after="120"/>
        <w:ind w:left="0" w:firstLine="709"/>
        <w:contextualSpacing/>
        <w:jc w:val="both"/>
        <w:rPr>
          <w:sz w:val="28"/>
        </w:rPr>
      </w:pPr>
      <w:r>
        <w:rPr>
          <w:sz w:val="28"/>
        </w:rPr>
        <w:t xml:space="preserve">Заказчик в течение 5 (пяти) календарных дней с даты получения акта приема-передачи прав направляет поставщику подписанный акт приема-передачи прав или мотивированный отказ от подписания акта приема-передачи прав. </w:t>
      </w:r>
    </w:p>
    <w:p w14:paraId="6FCE68AF" w14:textId="77777777" w:rsidR="006C2C46" w:rsidRPr="008E761B" w:rsidRDefault="006C2C46" w:rsidP="00C72E08">
      <w:pPr>
        <w:widowControl w:val="0"/>
        <w:numPr>
          <w:ilvl w:val="1"/>
          <w:numId w:val="24"/>
        </w:numPr>
        <w:tabs>
          <w:tab w:val="left" w:pos="1418"/>
        </w:tabs>
        <w:spacing w:after="120"/>
        <w:ind w:left="0" w:firstLine="709"/>
        <w:contextualSpacing/>
        <w:jc w:val="both"/>
        <w:rPr>
          <w:sz w:val="28"/>
        </w:rPr>
      </w:pPr>
      <w:r>
        <w:rPr>
          <w:sz w:val="28"/>
        </w:rPr>
        <w:t>Права на использование Программы считаются предоставленными Заказчику с даты подписания сторонами Акта приёма-передачи прав.</w:t>
      </w:r>
    </w:p>
    <w:p w14:paraId="5C92FBA2" w14:textId="77777777" w:rsidR="006C2C46" w:rsidRPr="007A230D" w:rsidRDefault="006C2C46" w:rsidP="00C72E08">
      <w:pPr>
        <w:widowControl w:val="0"/>
        <w:numPr>
          <w:ilvl w:val="1"/>
          <w:numId w:val="24"/>
        </w:numPr>
        <w:tabs>
          <w:tab w:val="left" w:pos="1418"/>
        </w:tabs>
        <w:spacing w:after="120"/>
        <w:ind w:left="0" w:firstLine="709"/>
        <w:contextualSpacing/>
        <w:jc w:val="both"/>
        <w:rPr>
          <w:sz w:val="28"/>
        </w:rPr>
      </w:pPr>
      <w:r>
        <w:rPr>
          <w:bCs/>
          <w:color w:val="000000"/>
          <w:sz w:val="28"/>
          <w:lang w:eastAsia="ru-RU"/>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неисключительных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Pr>
          <w:sz w:val="28"/>
        </w:rPr>
        <w:t xml:space="preserve"> </w:t>
      </w:r>
    </w:p>
    <w:p w14:paraId="0DCC4BA6" w14:textId="77777777" w:rsidR="006C2C46" w:rsidRPr="00687747" w:rsidRDefault="006C2C46" w:rsidP="00C72E08">
      <w:pPr>
        <w:widowControl w:val="0"/>
        <w:numPr>
          <w:ilvl w:val="1"/>
          <w:numId w:val="24"/>
        </w:numPr>
        <w:tabs>
          <w:tab w:val="left" w:pos="1418"/>
        </w:tabs>
        <w:spacing w:after="120"/>
        <w:ind w:left="0" w:firstLine="709"/>
        <w:contextualSpacing/>
        <w:jc w:val="both"/>
        <w:rPr>
          <w:sz w:val="28"/>
          <w:szCs w:val="28"/>
        </w:rPr>
      </w:pPr>
      <w:r>
        <w:rPr>
          <w:bCs/>
          <w:color w:val="000000"/>
          <w:sz w:val="28"/>
          <w:szCs w:val="28"/>
          <w:lang w:eastAsia="ru-RU"/>
        </w:rPr>
        <w:t xml:space="preserve">Одновременно с актом приема-передачи неисключительных прав  поставщик должен направить заказчику электронные сертификаты программ в формате </w:t>
      </w:r>
      <w:r>
        <w:rPr>
          <w:bCs/>
          <w:color w:val="000000"/>
          <w:sz w:val="28"/>
          <w:szCs w:val="28"/>
          <w:lang w:val="en-US" w:eastAsia="ru-RU"/>
        </w:rPr>
        <w:t>PDF</w:t>
      </w:r>
      <w:r>
        <w:rPr>
          <w:bCs/>
          <w:color w:val="000000"/>
          <w:sz w:val="28"/>
          <w:szCs w:val="28"/>
          <w:lang w:eastAsia="ru-RU"/>
        </w:rPr>
        <w:t>.</w:t>
      </w:r>
      <w:r>
        <w:rPr>
          <w:sz w:val="28"/>
          <w:szCs w:val="28"/>
        </w:rPr>
        <w:t xml:space="preserve"> </w:t>
      </w:r>
      <w:r>
        <w:rPr>
          <w:bCs/>
          <w:color w:val="000000"/>
          <w:sz w:val="28"/>
          <w:szCs w:val="28"/>
          <w:lang w:eastAsia="ru-RU"/>
        </w:rPr>
        <w:t>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14:paraId="717ED1F4" w14:textId="77777777" w:rsidR="006C2C46" w:rsidRPr="00B06F31" w:rsidRDefault="006C2C46" w:rsidP="00C72E08">
      <w:pPr>
        <w:widowControl w:val="0"/>
        <w:numPr>
          <w:ilvl w:val="1"/>
          <w:numId w:val="24"/>
        </w:numPr>
        <w:tabs>
          <w:tab w:val="left" w:pos="1418"/>
        </w:tabs>
        <w:spacing w:after="120"/>
        <w:ind w:left="0" w:firstLine="709"/>
        <w:contextualSpacing/>
        <w:jc w:val="both"/>
        <w:rPr>
          <w:sz w:val="28"/>
          <w:szCs w:val="28"/>
        </w:rPr>
      </w:pPr>
      <w:r>
        <w:rPr>
          <w:sz w:val="28"/>
          <w:szCs w:val="28"/>
        </w:rPr>
        <w:t xml:space="preserve">Претендент на момент подачи заявки на участие в настоящем Запросе предложения должен обладать статусом авторизованного торгового партнера </w:t>
      </w:r>
      <w:proofErr w:type="spellStart"/>
      <w:r>
        <w:rPr>
          <w:sz w:val="28"/>
          <w:szCs w:val="28"/>
        </w:rPr>
        <w:t>Киберпротект</w:t>
      </w:r>
      <w:proofErr w:type="spellEnd"/>
      <w:r>
        <w:rPr>
          <w:sz w:val="28"/>
          <w:szCs w:val="28"/>
        </w:rPr>
        <w:t xml:space="preserve">, дающего претенденту право предоставлять лицензии на программное обеспечение </w:t>
      </w:r>
      <w:proofErr w:type="spellStart"/>
      <w:r>
        <w:rPr>
          <w:sz w:val="28"/>
          <w:szCs w:val="28"/>
        </w:rPr>
        <w:t>Киберпротект</w:t>
      </w:r>
      <w:proofErr w:type="spellEnd"/>
      <w:r>
        <w:rPr>
          <w:sz w:val="28"/>
          <w:szCs w:val="28"/>
        </w:rPr>
        <w:t>, указанных в Таблице № 1.</w:t>
      </w:r>
    </w:p>
    <w:p w14:paraId="294975C1" w14:textId="77777777" w:rsidR="006C2C46" w:rsidRPr="00B13CEE" w:rsidRDefault="006C2C46" w:rsidP="00C72E08">
      <w:pPr>
        <w:widowControl w:val="0"/>
        <w:numPr>
          <w:ilvl w:val="1"/>
          <w:numId w:val="24"/>
        </w:numPr>
        <w:tabs>
          <w:tab w:val="left" w:pos="1418"/>
        </w:tabs>
        <w:spacing w:after="120"/>
        <w:ind w:left="0"/>
        <w:contextualSpacing/>
        <w:jc w:val="both"/>
        <w:rPr>
          <w:sz w:val="28"/>
          <w:szCs w:val="28"/>
        </w:rPr>
      </w:pPr>
      <w:r>
        <w:rPr>
          <w:sz w:val="28"/>
          <w:szCs w:val="28"/>
        </w:rPr>
        <w:t xml:space="preserve">При наличии статуса авторизованного торгового партнера </w:t>
      </w:r>
      <w:proofErr w:type="spellStart"/>
      <w:r>
        <w:rPr>
          <w:sz w:val="28"/>
          <w:szCs w:val="28"/>
        </w:rPr>
        <w:t>Киберпротект</w:t>
      </w:r>
      <w:proofErr w:type="spellEnd"/>
      <w:r>
        <w:rPr>
          <w:sz w:val="28"/>
          <w:szCs w:val="28"/>
        </w:rPr>
        <w:t xml:space="preserve"> претендент в составе заявки на участие в настоящем Запросе предложений должен представить копию официального письма от компании-производителя </w:t>
      </w:r>
      <w:proofErr w:type="spellStart"/>
      <w:r>
        <w:rPr>
          <w:sz w:val="28"/>
          <w:szCs w:val="28"/>
        </w:rPr>
        <w:t>Киберпротект</w:t>
      </w:r>
      <w:proofErr w:type="spellEnd"/>
      <w:r>
        <w:rPr>
          <w:sz w:val="28"/>
          <w:szCs w:val="28"/>
        </w:rPr>
        <w:t xml:space="preserve">, подтверждающего данный статус. </w:t>
      </w:r>
    </w:p>
    <w:p w14:paraId="02372730" w14:textId="77777777" w:rsidR="006C2C46" w:rsidRDefault="006C2C46" w:rsidP="00C72E08">
      <w:pPr>
        <w:widowControl w:val="0"/>
        <w:numPr>
          <w:ilvl w:val="1"/>
          <w:numId w:val="24"/>
        </w:numPr>
        <w:tabs>
          <w:tab w:val="left" w:pos="1418"/>
        </w:tabs>
        <w:spacing w:after="120"/>
        <w:ind w:left="0" w:firstLine="709"/>
        <w:contextualSpacing/>
        <w:jc w:val="both"/>
        <w:rPr>
          <w:sz w:val="28"/>
          <w:szCs w:val="28"/>
        </w:rPr>
      </w:pPr>
      <w:r>
        <w:rPr>
          <w:sz w:val="28"/>
          <w:szCs w:val="28"/>
        </w:rPr>
        <w:t>При заключении договора победитель настоящего Запроса предложений (участник, с которым в соответствии с настоящей документацией о закупке заключается договор) обязан предоставить:</w:t>
      </w:r>
    </w:p>
    <w:p w14:paraId="18E70726" w14:textId="77777777" w:rsidR="006C2C46" w:rsidRDefault="006C2C46" w:rsidP="006C2C46">
      <w:pPr>
        <w:pStyle w:val="a"/>
        <w:tabs>
          <w:tab w:val="clear" w:pos="360"/>
          <w:tab w:val="clear" w:pos="1134"/>
          <w:tab w:val="clear" w:pos="2552"/>
          <w:tab w:val="left" w:pos="1418"/>
        </w:tabs>
      </w:pPr>
      <w:r>
        <w:t xml:space="preserve">копию официального письма от компании-производителя </w:t>
      </w:r>
      <w:proofErr w:type="spellStart"/>
      <w:r>
        <w:t>Киберпротект</w:t>
      </w:r>
      <w:proofErr w:type="spellEnd"/>
      <w:r>
        <w:t xml:space="preserve">, подтверждающего наличие у него статуса авторизованного торгового партнера </w:t>
      </w:r>
      <w:proofErr w:type="spellStart"/>
      <w:r>
        <w:t>Киберпротект</w:t>
      </w:r>
      <w:proofErr w:type="spellEnd"/>
      <w:r>
        <w:t xml:space="preserve">, с правом на распространение лицензионного программного обеспечения </w:t>
      </w:r>
      <w:proofErr w:type="spellStart"/>
      <w:r>
        <w:t>Киберпротект</w:t>
      </w:r>
      <w:proofErr w:type="spellEnd"/>
      <w:r>
        <w:t>;</w:t>
      </w:r>
    </w:p>
    <w:p w14:paraId="720A04CF" w14:textId="77777777" w:rsidR="006C2C46" w:rsidRDefault="006C2C46" w:rsidP="006C2C46">
      <w:pPr>
        <w:pStyle w:val="a"/>
        <w:tabs>
          <w:tab w:val="clear" w:pos="360"/>
          <w:tab w:val="clear" w:pos="1134"/>
          <w:tab w:val="clear" w:pos="2552"/>
          <w:tab w:val="left" w:pos="1418"/>
        </w:tabs>
      </w:pPr>
      <w:r>
        <w:t xml:space="preserve">копии документов, раскрывающих цепочку предоставления прав на </w:t>
      </w:r>
      <w:proofErr w:type="spellStart"/>
      <w:r>
        <w:t>сублицензирование</w:t>
      </w:r>
      <w:proofErr w:type="spellEnd"/>
      <w:r>
        <w:t xml:space="preserve"> (распространение) программ для ЭВМ, передаваемых в рамках настоящего Запроса предложений, третьим лицам, начиная от правообладателя.</w:t>
      </w:r>
    </w:p>
    <w:p w14:paraId="05677F66" w14:textId="77777777" w:rsidR="006C2C46" w:rsidRPr="0004444D" w:rsidRDefault="006C2C46" w:rsidP="00C72E08">
      <w:pPr>
        <w:pStyle w:val="a"/>
        <w:numPr>
          <w:ilvl w:val="1"/>
          <w:numId w:val="24"/>
        </w:numPr>
        <w:tabs>
          <w:tab w:val="clear" w:pos="1134"/>
          <w:tab w:val="clear" w:pos="2552"/>
          <w:tab w:val="left" w:pos="1276"/>
          <w:tab w:val="left" w:pos="1560"/>
        </w:tabs>
        <w:ind w:left="0" w:firstLine="567"/>
      </w:pPr>
      <w:r>
        <w:t xml:space="preserve">В случае непредставления указанных в настоящем пункте документов </w:t>
      </w:r>
      <w:r>
        <w:lastRenderedPageBreak/>
        <w:t>победитель настоящего Запроса предложений  (участник, с которым в соответствии с настоящей документацией о закупке заключается договор) признается уклонившимся от заключения договора.</w:t>
      </w:r>
    </w:p>
    <w:p w14:paraId="6E8F2BD1" w14:textId="77777777" w:rsidR="006C2C46" w:rsidRPr="00B13CEE" w:rsidRDefault="006C2C46" w:rsidP="006C2C46">
      <w:pPr>
        <w:widowControl w:val="0"/>
        <w:tabs>
          <w:tab w:val="left" w:pos="1418"/>
        </w:tabs>
        <w:spacing w:after="120"/>
        <w:ind w:left="709"/>
        <w:contextualSpacing/>
        <w:jc w:val="both"/>
        <w:rPr>
          <w:sz w:val="28"/>
          <w:szCs w:val="28"/>
        </w:rPr>
      </w:pPr>
    </w:p>
    <w:p w14:paraId="0590E0DF" w14:textId="77777777" w:rsidR="006C2C46" w:rsidRDefault="006C2C46" w:rsidP="006C2C46">
      <w:pPr>
        <w:ind w:firstLine="851"/>
        <w:jc w:val="both"/>
        <w:rPr>
          <w:bCs/>
          <w:sz w:val="28"/>
        </w:rPr>
      </w:pPr>
    </w:p>
    <w:p w14:paraId="220F8CE0" w14:textId="77777777" w:rsidR="006C2C46" w:rsidRDefault="006C2C46">
      <w:pPr>
        <w:suppressAutoHyphens w:val="0"/>
        <w:ind w:firstLine="709"/>
      </w:pPr>
    </w:p>
    <w:p w14:paraId="499C3A40" w14:textId="77777777" w:rsidR="006C2C46" w:rsidRDefault="006C2C46"/>
    <w:p w14:paraId="09739108"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318F82F9"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69A06498" w14:textId="77777777" w:rsidR="00305BD2" w:rsidRPr="00F356EB" w:rsidRDefault="00305BD2" w:rsidP="002E18D3">
      <w:pPr>
        <w:pStyle w:val="1a"/>
        <w:ind w:firstLine="0"/>
        <w:rPr>
          <w:sz w:val="23"/>
          <w:szCs w:val="23"/>
        </w:rPr>
      </w:pPr>
    </w:p>
    <w:p w14:paraId="494008C3" w14:textId="77777777" w:rsidR="002E18D3" w:rsidRPr="00C26B87" w:rsidRDefault="002E18D3" w:rsidP="00C26B87">
      <w:pPr>
        <w:pStyle w:val="afff4"/>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9C1AB11" w14:textId="77777777" w:rsidTr="004D6B74">
        <w:tc>
          <w:tcPr>
            <w:tcW w:w="426" w:type="dxa"/>
            <w:vAlign w:val="center"/>
          </w:tcPr>
          <w:p w14:paraId="389D101C"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C7FD1E4"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EA42238" w14:textId="77777777" w:rsidR="002E18D3" w:rsidRPr="003C6269" w:rsidRDefault="002E18D3" w:rsidP="003C6269">
            <w:pPr>
              <w:pStyle w:val="Default"/>
              <w:jc w:val="center"/>
              <w:rPr>
                <w:b/>
                <w:color w:val="auto"/>
              </w:rPr>
            </w:pPr>
            <w:r>
              <w:rPr>
                <w:b/>
                <w:color w:val="auto"/>
              </w:rPr>
              <w:t>Содержание</w:t>
            </w:r>
          </w:p>
        </w:tc>
      </w:tr>
      <w:tr w:rsidR="002E18D3" w:rsidRPr="00F86FAA" w14:paraId="0750770F" w14:textId="77777777" w:rsidTr="004D6B74">
        <w:tc>
          <w:tcPr>
            <w:tcW w:w="426" w:type="dxa"/>
          </w:tcPr>
          <w:p w14:paraId="65CC742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F90F939"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27B5DF9E" w14:textId="7A4A8BE9" w:rsidR="003470B6" w:rsidRDefault="006C2C46">
            <w:pPr>
              <w:pStyle w:val="1a"/>
              <w:ind w:firstLine="397"/>
              <w:rPr>
                <w:sz w:val="24"/>
                <w:szCs w:val="24"/>
              </w:rPr>
            </w:pPr>
            <w:r>
              <w:rPr>
                <w:sz w:val="24"/>
                <w:szCs w:val="24"/>
              </w:rPr>
              <w:t xml:space="preserve">Запрос предложений в электронной форме </w:t>
            </w:r>
            <w:r w:rsidR="00927566">
              <w:rPr>
                <w:sz w:val="24"/>
                <w:szCs w:val="24"/>
              </w:rPr>
              <w:br/>
              <w:t xml:space="preserve">№ </w:t>
            </w:r>
            <w:r w:rsidR="00927566" w:rsidRPr="00927566">
              <w:rPr>
                <w:sz w:val="24"/>
                <w:szCs w:val="24"/>
              </w:rPr>
              <w:t>ЗПэ-ЦКПКЗ-24-0048</w:t>
            </w:r>
            <w:r w:rsidR="00927566">
              <w:rPr>
                <w:sz w:val="24"/>
                <w:szCs w:val="24"/>
              </w:rPr>
              <w:t xml:space="preserve"> </w:t>
            </w:r>
            <w:r>
              <w:rPr>
                <w:sz w:val="24"/>
                <w:szCs w:val="24"/>
              </w:rPr>
              <w:t>по предмету закупки</w:t>
            </w:r>
            <w:r w:rsidR="00927566">
              <w:rPr>
                <w:sz w:val="24"/>
                <w:szCs w:val="24"/>
              </w:rPr>
              <w:t>:</w:t>
            </w:r>
            <w:r>
              <w:rPr>
                <w:sz w:val="24"/>
                <w:szCs w:val="24"/>
              </w:rPr>
              <w:t xml:space="preserve"> «Поставка лицензий и сертификатов технической поддержки </w:t>
            </w:r>
            <w:proofErr w:type="spellStart"/>
            <w:r>
              <w:rPr>
                <w:sz w:val="24"/>
                <w:szCs w:val="24"/>
              </w:rPr>
              <w:t>Кибер</w:t>
            </w:r>
            <w:proofErr w:type="spellEnd"/>
            <w:r>
              <w:rPr>
                <w:sz w:val="24"/>
                <w:szCs w:val="24"/>
              </w:rPr>
              <w:t xml:space="preserve"> Бэкап »</w:t>
            </w:r>
          </w:p>
        </w:tc>
      </w:tr>
      <w:tr w:rsidR="00EF2E59" w:rsidRPr="00F86FAA" w14:paraId="6E313452" w14:textId="77777777" w:rsidTr="004D6B74">
        <w:tc>
          <w:tcPr>
            <w:tcW w:w="426" w:type="dxa"/>
          </w:tcPr>
          <w:p w14:paraId="34F438F1"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8393BC3"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66B662E2" w14:textId="77777777" w:rsidR="003470B6" w:rsidRDefault="006C2C46">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7DFC5708" w14:textId="77777777" w:rsidR="003470B6" w:rsidRDefault="006C2C46">
            <w:pPr>
              <w:jc w:val="both"/>
              <w:rPr>
                <w:rFonts w:eastAsia="Arial"/>
              </w:rPr>
            </w:pPr>
            <w:r>
              <w:rPr>
                <w:rFonts w:eastAsia="Arial"/>
              </w:rPr>
              <w:t xml:space="preserve">- постоянная рабочая группа Конкурсной комиссии </w:t>
            </w:r>
            <w:r w:rsidR="00F3376E">
              <w:rPr>
                <w:rFonts w:eastAsia="Arial"/>
              </w:rPr>
              <w:t>аппарата управления</w:t>
            </w:r>
            <w:r>
              <w:rPr>
                <w:rFonts w:eastAsia="Arial"/>
              </w:rPr>
              <w:t xml:space="preserve"> ПАО «ТрансКонтейнер» </w:t>
            </w:r>
          </w:p>
          <w:p w14:paraId="54A3D36D" w14:textId="77777777" w:rsidR="00F3376E" w:rsidRDefault="00F3376E" w:rsidP="00F3376E">
            <w:pPr>
              <w:ind w:firstLine="397"/>
              <w:jc w:val="both"/>
              <w:rPr>
                <w:rFonts w:eastAsia="Arial"/>
              </w:rPr>
            </w:pPr>
            <w:r>
              <w:rPr>
                <w:rFonts w:eastAsia="Arial"/>
              </w:rPr>
              <w:t xml:space="preserve">Адрес: Российская Федерация, 125047, г. Москва, Оружейный переулок, д. 19 </w:t>
            </w:r>
          </w:p>
          <w:p w14:paraId="4FC31526" w14:textId="650229E9" w:rsidR="00365CA1" w:rsidRDefault="00F3376E" w:rsidP="00F3376E">
            <w:pPr>
              <w:ind w:firstLine="397"/>
            </w:pPr>
            <w:r>
              <w:t xml:space="preserve">Контактная информация </w:t>
            </w:r>
            <w:r w:rsidR="00365CA1">
              <w:t>Организатора</w:t>
            </w:r>
            <w:r>
              <w:t>: тел. +7(495) 788 17-17 доб. 1531</w:t>
            </w:r>
            <w:r w:rsidR="00365CA1">
              <w:t>.</w:t>
            </w:r>
            <w:r>
              <w:t xml:space="preserve"> </w:t>
            </w:r>
          </w:p>
          <w:p w14:paraId="2BF2F0D0" w14:textId="419027D2" w:rsidR="00F3376E" w:rsidRDefault="00365CA1" w:rsidP="00F3376E">
            <w:pPr>
              <w:ind w:firstLine="397"/>
              <w:rPr>
                <w:rFonts w:ascii="Calibri" w:hAnsi="Calibri" w:cs="Calibri"/>
                <w:color w:val="000000"/>
                <w:sz w:val="22"/>
                <w:szCs w:val="22"/>
                <w:lang w:eastAsia="ru-RU"/>
              </w:rPr>
            </w:pPr>
            <w:r w:rsidRPr="00365CA1">
              <w:t xml:space="preserve">Контактная информация Заказчика: тел. +7(495) 788 17-17 доб. </w:t>
            </w:r>
            <w:r w:rsidR="00F3376E">
              <w:t>16</w:t>
            </w:r>
            <w:r w:rsidR="00F3376E" w:rsidRPr="00D52D9E">
              <w:t>41</w:t>
            </w:r>
            <w:r>
              <w:t xml:space="preserve"> или доб.</w:t>
            </w:r>
            <w:r w:rsidR="00F3376E" w:rsidRPr="00D52D9E">
              <w:t xml:space="preserve"> 1643</w:t>
            </w:r>
            <w:r w:rsidR="00F3376E">
              <w:t>,</w:t>
            </w:r>
            <w:r w:rsidR="00F3376E" w:rsidRPr="00D52D9E">
              <w:t xml:space="preserve"> </w:t>
            </w:r>
            <w:r w:rsidR="00F3376E">
              <w:t xml:space="preserve">электронный адрес </w:t>
            </w:r>
            <w:hyperlink r:id="rId21" w:history="1">
              <w:r w:rsidR="00F3376E" w:rsidRPr="00054332">
                <w:rPr>
                  <w:rStyle w:val="a9"/>
                </w:rPr>
                <w:t>Zakupki-CKP@trcont.ru</w:t>
              </w:r>
            </w:hyperlink>
            <w:r w:rsidR="00F3376E">
              <w:t xml:space="preserve"> .</w:t>
            </w:r>
          </w:p>
          <w:p w14:paraId="220D2AD7" w14:textId="77777777" w:rsidR="003470B6" w:rsidRDefault="003470B6">
            <w:pPr>
              <w:pStyle w:val="1a"/>
              <w:ind w:firstLine="0"/>
              <w:rPr>
                <w:sz w:val="24"/>
                <w:szCs w:val="24"/>
              </w:rPr>
            </w:pPr>
          </w:p>
        </w:tc>
      </w:tr>
      <w:tr w:rsidR="004762D6" w:rsidRPr="00F86FAA" w14:paraId="30DC836B" w14:textId="77777777" w:rsidTr="004D6B74">
        <w:tc>
          <w:tcPr>
            <w:tcW w:w="426" w:type="dxa"/>
          </w:tcPr>
          <w:p w14:paraId="70B1332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904920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F62B9D6" w14:textId="7A18FE15" w:rsidR="003470B6" w:rsidRDefault="006C2C46">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2F7AD4">
              <w:rPr>
                <w:sz w:val="24"/>
                <w:szCs w:val="24"/>
              </w:rPr>
              <w:t>коллегиальным органом,</w:t>
            </w:r>
            <w:r>
              <w:rPr>
                <w:sz w:val="24"/>
                <w:szCs w:val="24"/>
              </w:rPr>
              <w:t xml:space="preserve"> сформированным в </w:t>
            </w:r>
            <w:r w:rsidR="00F3376E">
              <w:rPr>
                <w:sz w:val="24"/>
                <w:szCs w:val="24"/>
              </w:rPr>
              <w:t>аппарате управления</w:t>
            </w:r>
            <w:r>
              <w:rPr>
                <w:sz w:val="24"/>
                <w:szCs w:val="24"/>
              </w:rPr>
              <w:t xml:space="preserve"> ПАО «ТрансКонтейнер»</w:t>
            </w:r>
          </w:p>
          <w:p w14:paraId="29800F6D" w14:textId="77777777" w:rsidR="003470B6" w:rsidRPr="00F3376E" w:rsidRDefault="00F3376E" w:rsidP="00F3376E">
            <w:pPr>
              <w:ind w:firstLine="397"/>
              <w:jc w:val="both"/>
              <w:rPr>
                <w:rFonts w:eastAsia="Arial"/>
              </w:rPr>
            </w:pPr>
            <w:r>
              <w:rPr>
                <w:rFonts w:eastAsia="Arial"/>
              </w:rPr>
              <w:t xml:space="preserve">Адрес: Российская Федерация, 125047, г. Москва, Оружейный переулок, д. 19 </w:t>
            </w:r>
          </w:p>
        </w:tc>
      </w:tr>
      <w:tr w:rsidR="00FA3C13" w:rsidRPr="00F86FAA" w14:paraId="2516D452" w14:textId="77777777" w:rsidTr="004D6B74">
        <w:tc>
          <w:tcPr>
            <w:tcW w:w="426" w:type="dxa"/>
          </w:tcPr>
          <w:p w14:paraId="16AA69E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2AD8814"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764A33D7"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9"/>
                  <w:sz w:val="24"/>
                  <w:szCs w:val="24"/>
                </w:rPr>
                <w:t>www.trcont.com</w:t>
              </w:r>
            </w:hyperlink>
            <w:r>
              <w:rPr>
                <w:sz w:val="24"/>
                <w:szCs w:val="24"/>
              </w:rPr>
              <w:t>).</w:t>
            </w:r>
          </w:p>
          <w:p w14:paraId="17B3B160"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63A86380"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14:paraId="4DFE051C" w14:textId="4F9EF9D9" w:rsidR="00F47414" w:rsidRPr="00E563BD" w:rsidRDefault="0074087D" w:rsidP="002112D7">
            <w:pPr>
              <w:pStyle w:val="1a"/>
              <w:ind w:firstLine="397"/>
              <w:rPr>
                <w:sz w:val="24"/>
                <w:szCs w:val="24"/>
              </w:rPr>
            </w:pPr>
            <w:r>
              <w:rPr>
                <w:sz w:val="24"/>
                <w:szCs w:val="24"/>
              </w:rPr>
              <w:t>Электронной торговой площадкой</w:t>
            </w:r>
            <w:r w:rsidR="00023605" w:rsidRPr="00023605">
              <w:rPr>
                <w:sz w:val="24"/>
                <w:szCs w:val="24"/>
              </w:rPr>
              <w:t>,</w:t>
            </w:r>
            <w:r>
              <w:rPr>
                <w:sz w:val="24"/>
                <w:szCs w:val="24"/>
              </w:rPr>
              <w:t xml:space="preserve"> используемой для проведения закупочных процедур в электронном виде</w:t>
            </w:r>
            <w:r w:rsidR="00023605" w:rsidRPr="00B67923">
              <w:rPr>
                <w:sz w:val="24"/>
                <w:szCs w:val="24"/>
              </w:rPr>
              <w:t>,</w:t>
            </w:r>
            <w:r>
              <w:rPr>
                <w:sz w:val="24"/>
                <w:szCs w:val="24"/>
              </w:rPr>
              <w:t xml:space="preserve"> является ОТС-тендер (</w:t>
            </w:r>
            <w:hyperlink r:id="rId24"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5" w:history="1">
              <w:r>
                <w:rPr>
                  <w:rStyle w:val="a9"/>
                  <w:sz w:val="24"/>
                  <w:szCs w:val="24"/>
                </w:rPr>
                <w:t>info@otc.ru</w:t>
              </w:r>
            </w:hyperlink>
          </w:p>
        </w:tc>
      </w:tr>
      <w:tr w:rsidR="002B6BE9" w:rsidRPr="00F86FAA" w14:paraId="03EC3C38" w14:textId="77777777" w:rsidTr="004D6B74">
        <w:tc>
          <w:tcPr>
            <w:tcW w:w="426" w:type="dxa"/>
          </w:tcPr>
          <w:p w14:paraId="77DC1CC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2484FE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B2E8D37" w14:textId="77777777" w:rsidR="003470B6" w:rsidRDefault="006C2C46">
            <w:pPr>
              <w:pStyle w:val="1a"/>
              <w:ind w:firstLine="397"/>
              <w:rPr>
                <w:sz w:val="24"/>
                <w:szCs w:val="24"/>
              </w:rPr>
            </w:pPr>
            <w:r>
              <w:rPr>
                <w:sz w:val="24"/>
                <w:szCs w:val="24"/>
              </w:rPr>
              <w:t>Начальная (максимальная) цена договора составляет 21 928 800 (двадцать один миллион девятьсот двадцать восемь тысяч восемьсот)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
        </w:tc>
      </w:tr>
      <w:tr w:rsidR="00856650" w:rsidRPr="00F86FAA" w14:paraId="7D3F6DAA" w14:textId="77777777" w:rsidTr="004D6B74">
        <w:tc>
          <w:tcPr>
            <w:tcW w:w="426" w:type="dxa"/>
          </w:tcPr>
          <w:p w14:paraId="18CEDD87"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3154BD3"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730AB7F0" w14:textId="50A9BD28" w:rsidR="003470B6" w:rsidRPr="00B60BD2" w:rsidRDefault="006C2C46">
            <w:pPr>
              <w:jc w:val="both"/>
              <w:rPr>
                <w:b/>
              </w:rPr>
            </w:pPr>
            <w:r w:rsidRPr="00B60BD2">
              <w:t>«</w:t>
            </w:r>
            <w:r w:rsidR="00295713" w:rsidRPr="00B60BD2">
              <w:t>06</w:t>
            </w:r>
            <w:r w:rsidRPr="00B60BD2">
              <w:t xml:space="preserve">» </w:t>
            </w:r>
            <w:r w:rsidR="00295713" w:rsidRPr="00B60BD2">
              <w:t xml:space="preserve">декабря </w:t>
            </w:r>
            <w:r w:rsidRPr="00B60BD2">
              <w:t>2024 г.</w:t>
            </w:r>
          </w:p>
        </w:tc>
      </w:tr>
      <w:tr w:rsidR="009E64D8" w:rsidRPr="00F86FAA" w14:paraId="135857FC" w14:textId="77777777" w:rsidTr="004D6B74">
        <w:tc>
          <w:tcPr>
            <w:tcW w:w="426" w:type="dxa"/>
          </w:tcPr>
          <w:p w14:paraId="055F2027"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D61225B"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26FBAA7" w14:textId="3B5B44D3" w:rsidR="003470B6" w:rsidRPr="00B60BD2" w:rsidRDefault="006C2C46">
            <w:pPr>
              <w:pStyle w:val="1a"/>
              <w:ind w:firstLine="397"/>
              <w:rPr>
                <w:b/>
                <w:sz w:val="24"/>
                <w:szCs w:val="24"/>
              </w:rPr>
            </w:pPr>
            <w:r w:rsidRPr="00B60BD2">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295713" w:rsidRPr="00B60BD2">
              <w:rPr>
                <w:sz w:val="24"/>
                <w:szCs w:val="24"/>
              </w:rPr>
              <w:t>13</w:t>
            </w:r>
            <w:r w:rsidRPr="00B60BD2">
              <w:rPr>
                <w:sz w:val="24"/>
                <w:szCs w:val="24"/>
              </w:rPr>
              <w:t xml:space="preserve">» </w:t>
            </w:r>
            <w:r w:rsidR="00295713" w:rsidRPr="00B60BD2">
              <w:rPr>
                <w:sz w:val="24"/>
                <w:szCs w:val="24"/>
              </w:rPr>
              <w:t xml:space="preserve">декабря </w:t>
            </w:r>
            <w:r w:rsidRPr="00B60BD2">
              <w:rPr>
                <w:sz w:val="24"/>
                <w:szCs w:val="24"/>
              </w:rPr>
              <w:t>2024 г. 1</w:t>
            </w:r>
            <w:r w:rsidR="00295713" w:rsidRPr="00B60BD2">
              <w:rPr>
                <w:sz w:val="24"/>
                <w:szCs w:val="24"/>
              </w:rPr>
              <w:t>5</w:t>
            </w:r>
            <w:r w:rsidRPr="00B60BD2">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6E344A4" w14:textId="77777777" w:rsidTr="004D6B74">
        <w:tc>
          <w:tcPr>
            <w:tcW w:w="426" w:type="dxa"/>
          </w:tcPr>
          <w:p w14:paraId="3F3424A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E7018A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D6E98A8" w14:textId="7DD0144D" w:rsidR="003470B6" w:rsidRPr="00B60BD2" w:rsidRDefault="006C2C46">
            <w:pPr>
              <w:pStyle w:val="1a"/>
              <w:ind w:firstLine="397"/>
              <w:rPr>
                <w:sz w:val="24"/>
                <w:szCs w:val="24"/>
              </w:rPr>
            </w:pPr>
            <w:r w:rsidRPr="00B60BD2">
              <w:rPr>
                <w:sz w:val="24"/>
                <w:szCs w:val="24"/>
              </w:rPr>
              <w:t xml:space="preserve">Рассмотрение, оценка и сопоставление Заявок состоится </w:t>
            </w:r>
            <w:r w:rsidR="00295713" w:rsidRPr="00B60BD2">
              <w:rPr>
                <w:sz w:val="24"/>
                <w:szCs w:val="24"/>
              </w:rPr>
              <w:br/>
            </w:r>
            <w:r w:rsidRPr="00B60BD2">
              <w:rPr>
                <w:sz w:val="24"/>
                <w:szCs w:val="24"/>
              </w:rPr>
              <w:t>«</w:t>
            </w:r>
            <w:r w:rsidR="00295713" w:rsidRPr="00B60BD2">
              <w:rPr>
                <w:sz w:val="24"/>
                <w:szCs w:val="24"/>
              </w:rPr>
              <w:t>17</w:t>
            </w:r>
            <w:r w:rsidRPr="00B60BD2">
              <w:rPr>
                <w:sz w:val="24"/>
                <w:szCs w:val="24"/>
              </w:rPr>
              <w:t xml:space="preserve">» </w:t>
            </w:r>
            <w:r w:rsidR="00295713" w:rsidRPr="00B60BD2">
              <w:rPr>
                <w:sz w:val="24"/>
                <w:szCs w:val="24"/>
              </w:rPr>
              <w:t>декабря</w:t>
            </w:r>
            <w:r w:rsidRPr="00B60BD2">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2FE7232C" w14:textId="77777777" w:rsidTr="004D6B74">
        <w:tc>
          <w:tcPr>
            <w:tcW w:w="426" w:type="dxa"/>
          </w:tcPr>
          <w:p w14:paraId="67CD18B9"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23A668C" w14:textId="77777777" w:rsidR="003E2C12" w:rsidRPr="00F86FAA" w:rsidRDefault="009830CC" w:rsidP="008035D3">
            <w:pPr>
              <w:pStyle w:val="Default"/>
              <w:rPr>
                <w:b/>
                <w:color w:val="auto"/>
              </w:rPr>
            </w:pPr>
            <w:r>
              <w:rPr>
                <w:b/>
                <w:color w:val="auto"/>
              </w:rPr>
              <w:t>Подведение итогов</w:t>
            </w:r>
          </w:p>
        </w:tc>
        <w:tc>
          <w:tcPr>
            <w:tcW w:w="7200" w:type="dxa"/>
          </w:tcPr>
          <w:p w14:paraId="557CCD91" w14:textId="72CED5C5" w:rsidR="003470B6" w:rsidRPr="00B60BD2" w:rsidRDefault="006C2C46">
            <w:pPr>
              <w:pStyle w:val="1a"/>
              <w:ind w:firstLine="0"/>
              <w:rPr>
                <w:sz w:val="24"/>
                <w:szCs w:val="24"/>
              </w:rPr>
            </w:pPr>
            <w:r w:rsidRPr="00B60BD2">
              <w:rPr>
                <w:sz w:val="24"/>
                <w:szCs w:val="24"/>
              </w:rPr>
              <w:t xml:space="preserve">Подведение итогов состоится не позднее </w:t>
            </w:r>
            <w:bookmarkStart w:id="16" w:name="OLE_LINK14"/>
            <w:bookmarkStart w:id="17" w:name="OLE_LINK15"/>
            <w:bookmarkStart w:id="18" w:name="OLE_LINK28"/>
            <w:r w:rsidRPr="00B60BD2">
              <w:rPr>
                <w:sz w:val="24"/>
                <w:szCs w:val="24"/>
              </w:rPr>
              <w:t>«</w:t>
            </w:r>
            <w:r w:rsidR="00295713" w:rsidRPr="00B60BD2">
              <w:rPr>
                <w:sz w:val="24"/>
                <w:szCs w:val="24"/>
              </w:rPr>
              <w:t>25</w:t>
            </w:r>
            <w:r w:rsidRPr="00B60BD2">
              <w:rPr>
                <w:sz w:val="24"/>
                <w:szCs w:val="24"/>
              </w:rPr>
              <w:t xml:space="preserve">» </w:t>
            </w:r>
            <w:r w:rsidR="00295713" w:rsidRPr="00B60BD2">
              <w:rPr>
                <w:sz w:val="24"/>
                <w:szCs w:val="24"/>
              </w:rPr>
              <w:t>декабря</w:t>
            </w:r>
            <w:r w:rsidRPr="00B60BD2">
              <w:rPr>
                <w:sz w:val="24"/>
                <w:szCs w:val="24"/>
              </w:rPr>
              <w:t xml:space="preserve"> 2024 г. </w:t>
            </w:r>
            <w:r w:rsidR="00295713" w:rsidRPr="00B60BD2">
              <w:rPr>
                <w:sz w:val="24"/>
                <w:szCs w:val="24"/>
              </w:rPr>
              <w:br/>
            </w:r>
            <w:r w:rsidRPr="00B60BD2">
              <w:rPr>
                <w:sz w:val="24"/>
                <w:szCs w:val="24"/>
              </w:rPr>
              <w:t>14 часов 00 минут</w:t>
            </w:r>
            <w:bookmarkEnd w:id="16"/>
            <w:bookmarkEnd w:id="17"/>
            <w:bookmarkEnd w:id="18"/>
            <w:r w:rsidRPr="00B60BD2">
              <w:rPr>
                <w:sz w:val="24"/>
                <w:szCs w:val="24"/>
              </w:rPr>
              <w:t xml:space="preserve"> местного времени по адресу, указанному в пункте 3 Информационной карты.</w:t>
            </w:r>
          </w:p>
        </w:tc>
      </w:tr>
      <w:tr w:rsidR="00856650" w:rsidRPr="00F86FAA" w14:paraId="0079951B" w14:textId="77777777" w:rsidTr="004D6B74">
        <w:tc>
          <w:tcPr>
            <w:tcW w:w="426" w:type="dxa"/>
          </w:tcPr>
          <w:p w14:paraId="513D0D4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E3227EB" w14:textId="77777777" w:rsidR="00856650" w:rsidRPr="00F86FAA" w:rsidRDefault="00856650" w:rsidP="007043AB">
            <w:pPr>
              <w:pStyle w:val="Default"/>
              <w:rPr>
                <w:b/>
                <w:color w:val="auto"/>
              </w:rPr>
            </w:pPr>
            <w:r>
              <w:rPr>
                <w:b/>
                <w:color w:val="auto"/>
              </w:rPr>
              <w:t>Количество лотов</w:t>
            </w:r>
          </w:p>
        </w:tc>
        <w:tc>
          <w:tcPr>
            <w:tcW w:w="7200" w:type="dxa"/>
          </w:tcPr>
          <w:p w14:paraId="553229C7" w14:textId="77777777" w:rsidR="003470B6" w:rsidRDefault="006C2C4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33CDC3A" w14:textId="77777777" w:rsidTr="004D6B74">
        <w:tc>
          <w:tcPr>
            <w:tcW w:w="426" w:type="dxa"/>
          </w:tcPr>
          <w:p w14:paraId="5359F02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C5F86C7" w14:textId="77777777" w:rsidR="00856650" w:rsidRPr="00F86FAA" w:rsidRDefault="00856650" w:rsidP="007043AB">
            <w:pPr>
              <w:pStyle w:val="Default"/>
              <w:rPr>
                <w:b/>
                <w:color w:val="auto"/>
              </w:rPr>
            </w:pPr>
            <w:r>
              <w:rPr>
                <w:b/>
                <w:color w:val="auto"/>
              </w:rPr>
              <w:t>Официальный язык</w:t>
            </w:r>
          </w:p>
        </w:tc>
        <w:tc>
          <w:tcPr>
            <w:tcW w:w="7200" w:type="dxa"/>
          </w:tcPr>
          <w:p w14:paraId="37C2477A" w14:textId="77777777" w:rsidR="003470B6" w:rsidRPr="00D41705" w:rsidRDefault="006C2C46">
            <w:pPr>
              <w:pStyle w:val="aff"/>
              <w:jc w:val="both"/>
              <w:rPr>
                <w:sz w:val="24"/>
                <w:szCs w:val="24"/>
              </w:rPr>
            </w:pPr>
            <w:r w:rsidRPr="00D41705">
              <w:rPr>
                <w:sz w:val="24"/>
                <w:szCs w:val="24"/>
              </w:rPr>
              <w:t>Русский язык. Вся переписка, связанная с проведением Запроса предложений ведется на русском языке.</w:t>
            </w:r>
          </w:p>
        </w:tc>
      </w:tr>
      <w:tr w:rsidR="00856650" w:rsidRPr="00F86FAA" w14:paraId="301F4AEE" w14:textId="77777777" w:rsidTr="004D6B74">
        <w:tc>
          <w:tcPr>
            <w:tcW w:w="426" w:type="dxa"/>
          </w:tcPr>
          <w:p w14:paraId="40D96CC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02F8BC6"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6B121793" w14:textId="77777777" w:rsidR="003470B6" w:rsidRDefault="006C2C4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F94536E" w14:textId="77777777" w:rsidTr="004D6B74">
        <w:tc>
          <w:tcPr>
            <w:tcW w:w="426" w:type="dxa"/>
          </w:tcPr>
          <w:p w14:paraId="3B8A4EE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40291FF" w14:textId="77777777"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14:paraId="31A7AA72" w14:textId="276D210A" w:rsidR="003470B6" w:rsidRDefault="001F567C">
            <w:pPr>
              <w:pStyle w:val="1a"/>
              <w:ind w:firstLine="0"/>
              <w:rPr>
                <w:sz w:val="24"/>
                <w:szCs w:val="24"/>
              </w:rPr>
            </w:pPr>
            <w:r w:rsidRPr="001F567C">
              <w:rPr>
                <w:sz w:val="24"/>
                <w:szCs w:val="24"/>
              </w:rPr>
              <w:lastRenderedPageBreak/>
              <w:t xml:space="preserve">Оплата вознаграждения за предоставленные права использования Программного обеспечения осуществляется </w:t>
            </w:r>
            <w:r>
              <w:rPr>
                <w:sz w:val="24"/>
                <w:szCs w:val="24"/>
              </w:rPr>
              <w:t>заказчиком</w:t>
            </w:r>
            <w:r w:rsidRPr="001F567C">
              <w:rPr>
                <w:sz w:val="24"/>
                <w:szCs w:val="24"/>
              </w:rPr>
              <w:t xml:space="preserve"> путем безналичного перечисления денежных средств на расчетный счет </w:t>
            </w:r>
            <w:r>
              <w:rPr>
                <w:sz w:val="24"/>
                <w:szCs w:val="24"/>
              </w:rPr>
              <w:t>поставщика</w:t>
            </w:r>
            <w:r w:rsidRPr="001F567C">
              <w:rPr>
                <w:sz w:val="24"/>
                <w:szCs w:val="24"/>
              </w:rPr>
              <w:t xml:space="preserve"> в течение 30 (тридцати) календарных дней с даты </w:t>
            </w:r>
            <w:r w:rsidRPr="001F567C">
              <w:rPr>
                <w:sz w:val="24"/>
                <w:szCs w:val="24"/>
              </w:rPr>
              <w:lastRenderedPageBreak/>
              <w:t xml:space="preserve">подписания Акта приема-передачи прав на основании счета, выставляемого </w:t>
            </w:r>
            <w:r>
              <w:rPr>
                <w:sz w:val="24"/>
                <w:szCs w:val="24"/>
              </w:rPr>
              <w:t>Поставщиком</w:t>
            </w:r>
            <w:r w:rsidR="006C2C46">
              <w:rPr>
                <w:sz w:val="24"/>
                <w:szCs w:val="24"/>
              </w:rPr>
              <w:t>.</w:t>
            </w:r>
          </w:p>
          <w:p w14:paraId="0842A3D8" w14:textId="77777777" w:rsidR="001F567C" w:rsidRDefault="001F567C">
            <w:pPr>
              <w:pStyle w:val="1a"/>
              <w:ind w:firstLine="0"/>
              <w:rPr>
                <w:sz w:val="24"/>
                <w:szCs w:val="24"/>
              </w:rPr>
            </w:pPr>
            <w:r w:rsidRPr="001F567C">
              <w:rPr>
                <w:sz w:val="24"/>
                <w:szCs w:val="24"/>
              </w:rPr>
              <w:t xml:space="preserve">Оплата Услуг по оформлению Технической поддержки осуществляется </w:t>
            </w:r>
            <w:r>
              <w:rPr>
                <w:sz w:val="24"/>
                <w:szCs w:val="24"/>
              </w:rPr>
              <w:t>заказчиком</w:t>
            </w:r>
            <w:r w:rsidRPr="001F567C">
              <w:rPr>
                <w:sz w:val="24"/>
                <w:szCs w:val="24"/>
              </w:rPr>
              <w:t xml:space="preserve"> путем безналичного перечисления денежных средств на расчетный счет </w:t>
            </w:r>
            <w:r w:rsidR="00851CCD">
              <w:rPr>
                <w:sz w:val="24"/>
                <w:szCs w:val="24"/>
              </w:rPr>
              <w:t>поставщика</w:t>
            </w:r>
            <w:r w:rsidRPr="001F567C">
              <w:rPr>
                <w:sz w:val="24"/>
                <w:szCs w:val="24"/>
              </w:rPr>
              <w:t xml:space="preserve"> в течение 30 (тридцати) календарных дней с даты подписания Акта сдачи-приёмки оказанных Услуг на основании счета, выставляемого</w:t>
            </w:r>
            <w:r w:rsidR="00851CCD">
              <w:rPr>
                <w:sz w:val="24"/>
                <w:szCs w:val="24"/>
              </w:rPr>
              <w:t xml:space="preserve"> поставщиком</w:t>
            </w:r>
          </w:p>
        </w:tc>
      </w:tr>
      <w:tr w:rsidR="007D6548" w:rsidRPr="00F86FAA" w14:paraId="287D2635" w14:textId="77777777" w:rsidTr="004D6B74">
        <w:tc>
          <w:tcPr>
            <w:tcW w:w="426" w:type="dxa"/>
          </w:tcPr>
          <w:p w14:paraId="7851AB7A"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702C65B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2475487" w14:textId="77777777" w:rsidR="003470B6" w:rsidRDefault="006C2C4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определен в разделе 4 «Техническое задание» документации о закупке.</w:t>
            </w:r>
          </w:p>
          <w:p w14:paraId="3582B5A8" w14:textId="77777777" w:rsidR="00685C56" w:rsidRPr="00F86FAA" w:rsidRDefault="00685C56" w:rsidP="00685C56">
            <w:pPr>
              <w:pStyle w:val="Default"/>
              <w:jc w:val="both"/>
            </w:pPr>
          </w:p>
          <w:p w14:paraId="727FB62F" w14:textId="77777777" w:rsidR="003470B6" w:rsidRDefault="006C2C4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7554B4F0" w14:textId="77777777" w:rsidTr="004D6B74">
        <w:tc>
          <w:tcPr>
            <w:tcW w:w="426" w:type="dxa"/>
          </w:tcPr>
          <w:p w14:paraId="642F7FEA"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D4B2AD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7B77D75" w14:textId="77777777" w:rsidR="003470B6" w:rsidRDefault="006C2C4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BC2CC19" w14:textId="77777777" w:rsidTr="004D6B74">
        <w:tc>
          <w:tcPr>
            <w:tcW w:w="426" w:type="dxa"/>
          </w:tcPr>
          <w:p w14:paraId="4DAE474F"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1F27FBC"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D132AE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F1B2790" w14:textId="77777777" w:rsidR="0094179B" w:rsidRPr="00A515A5" w:rsidRDefault="0094179B" w:rsidP="0094179B">
                  <w:pPr>
                    <w:snapToGrid w:val="0"/>
                    <w:rPr>
                      <w:sz w:val="20"/>
                      <w:szCs w:val="20"/>
                    </w:rPr>
                  </w:pPr>
                  <w:r>
                    <w:rPr>
                      <w:sz w:val="20"/>
                      <w:szCs w:val="20"/>
                    </w:rPr>
                    <w:t xml:space="preserve">№ </w:t>
                  </w:r>
                </w:p>
                <w:p w14:paraId="0FC9981B"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3DD00A7"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06ECD0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5BC4E8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41D416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161B96C"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524BBB7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36151AF" w14:textId="77777777" w:rsidR="003470B6" w:rsidRDefault="006C2C4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7876CEF" w14:textId="77777777" w:rsidR="003470B6" w:rsidRDefault="006C2C46">
                  <w:pPr>
                    <w:snapToGrid w:val="0"/>
                    <w:rPr>
                      <w:sz w:val="22"/>
                      <w:szCs w:val="22"/>
                    </w:rPr>
                  </w:pPr>
                  <w:r>
                    <w:rPr>
                      <w:sz w:val="22"/>
                      <w:szCs w:val="22"/>
                    </w:rPr>
                    <w:t>58.29.14.000</w:t>
                  </w:r>
                </w:p>
              </w:tc>
              <w:tc>
                <w:tcPr>
                  <w:tcW w:w="1417" w:type="dxa"/>
                  <w:tcBorders>
                    <w:top w:val="single" w:sz="4" w:space="0" w:color="auto"/>
                    <w:left w:val="single" w:sz="4" w:space="0" w:color="auto"/>
                    <w:bottom w:val="single" w:sz="4" w:space="0" w:color="auto"/>
                    <w:right w:val="single" w:sz="4" w:space="0" w:color="auto"/>
                  </w:tcBorders>
                </w:tcPr>
                <w:p w14:paraId="416AD5CE" w14:textId="77777777" w:rsidR="003470B6" w:rsidRDefault="006C2C46">
                  <w:pPr>
                    <w:snapToGrid w:val="0"/>
                    <w:rPr>
                      <w:sz w:val="22"/>
                      <w:szCs w:val="22"/>
                    </w:rPr>
                  </w:pPr>
                  <w:r>
                    <w:rPr>
                      <w:sz w:val="22"/>
                      <w:szCs w:val="22"/>
                    </w:rPr>
                    <w:t>62.01</w:t>
                  </w:r>
                </w:p>
              </w:tc>
              <w:tc>
                <w:tcPr>
                  <w:tcW w:w="1134" w:type="dxa"/>
                  <w:tcBorders>
                    <w:top w:val="single" w:sz="4" w:space="0" w:color="auto"/>
                    <w:left w:val="single" w:sz="4" w:space="0" w:color="auto"/>
                    <w:bottom w:val="single" w:sz="4" w:space="0" w:color="auto"/>
                    <w:right w:val="single" w:sz="4" w:space="0" w:color="auto"/>
                  </w:tcBorders>
                </w:tcPr>
                <w:p w14:paraId="3A991687" w14:textId="4D85DCF2" w:rsidR="003470B6" w:rsidRDefault="00023605">
                  <w:pPr>
                    <w:snapToGrid w:val="0"/>
                    <w:rPr>
                      <w:sz w:val="22"/>
                      <w:szCs w:val="22"/>
                    </w:rPr>
                  </w:pPr>
                  <w:r>
                    <w:rPr>
                      <w:sz w:val="22"/>
                      <w:szCs w:val="22"/>
                      <w:lang w:val="en-US"/>
                    </w:rPr>
                    <w:t>2</w:t>
                  </w:r>
                  <w:r w:rsidR="006C2C46">
                    <w:rPr>
                      <w:sz w:val="22"/>
                      <w:szCs w:val="22"/>
                    </w:rPr>
                    <w:t>00,00</w:t>
                  </w:r>
                </w:p>
              </w:tc>
              <w:tc>
                <w:tcPr>
                  <w:tcW w:w="1276" w:type="dxa"/>
                  <w:tcBorders>
                    <w:top w:val="single" w:sz="4" w:space="0" w:color="auto"/>
                    <w:left w:val="single" w:sz="4" w:space="0" w:color="auto"/>
                    <w:bottom w:val="single" w:sz="4" w:space="0" w:color="auto"/>
                    <w:right w:val="single" w:sz="4" w:space="0" w:color="auto"/>
                  </w:tcBorders>
                </w:tcPr>
                <w:p w14:paraId="1E0218F4" w14:textId="77777777" w:rsidR="003470B6" w:rsidRDefault="006C2C4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1840F4C" w14:textId="77777777" w:rsidR="003470B6" w:rsidRDefault="006C2C46">
                  <w:pPr>
                    <w:snapToGrid w:val="0"/>
                    <w:rPr>
                      <w:sz w:val="22"/>
                      <w:szCs w:val="22"/>
                    </w:rPr>
                  </w:pPr>
                  <w:r>
                    <w:rPr>
                      <w:sz w:val="22"/>
                      <w:szCs w:val="22"/>
                    </w:rPr>
                    <w:t>466</w:t>
                  </w:r>
                </w:p>
              </w:tc>
            </w:tr>
          </w:tbl>
          <w:p w14:paraId="3E638A70" w14:textId="77777777" w:rsidR="003470B6" w:rsidRDefault="003470B6"/>
        </w:tc>
      </w:tr>
      <w:tr w:rsidR="007D6548" w:rsidRPr="00F86FAA" w14:paraId="4B5C4CDE" w14:textId="77777777" w:rsidTr="004D6B74">
        <w:tc>
          <w:tcPr>
            <w:tcW w:w="426" w:type="dxa"/>
          </w:tcPr>
          <w:p w14:paraId="4B1C93A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2594CD4"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56E52EB7" w14:textId="77777777" w:rsidR="006D2B87" w:rsidRPr="00286B26" w:rsidRDefault="00856650" w:rsidP="00F23A86">
            <w:pPr>
              <w:pStyle w:val="aff8"/>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3E0A2F" w14:textId="77777777" w:rsidR="003470B6" w:rsidRPr="00D41705" w:rsidRDefault="006C2C46" w:rsidP="00F23A86">
            <w:pPr>
              <w:pStyle w:val="aff8"/>
              <w:numPr>
                <w:ilvl w:val="1"/>
                <w:numId w:val="14"/>
              </w:numPr>
              <w:ind w:left="0" w:firstLine="397"/>
              <w:jc w:val="both"/>
            </w:pPr>
            <w:r w:rsidRPr="00D4170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4196F89" w14:textId="77777777" w:rsidR="003470B6" w:rsidRPr="00D41705" w:rsidRDefault="006C2C46" w:rsidP="00F23A86">
            <w:pPr>
              <w:pStyle w:val="aff8"/>
              <w:numPr>
                <w:ilvl w:val="1"/>
                <w:numId w:val="14"/>
              </w:numPr>
              <w:ind w:left="0" w:firstLine="397"/>
              <w:jc w:val="both"/>
            </w:pPr>
            <w:r w:rsidRPr="00D4170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ED8B907" w14:textId="77777777" w:rsidR="003470B6" w:rsidRPr="00D41705" w:rsidRDefault="006C2C46" w:rsidP="00F23A86">
            <w:pPr>
              <w:pStyle w:val="aff8"/>
              <w:numPr>
                <w:ilvl w:val="1"/>
                <w:numId w:val="14"/>
              </w:numPr>
              <w:ind w:left="0" w:firstLine="397"/>
              <w:jc w:val="both"/>
            </w:pPr>
            <w:r w:rsidRPr="00D4170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F23A86" w:rsidRPr="00054332">
                <w:rPr>
                  <w:rStyle w:val="a9"/>
                  <w:lang w:val="en-US"/>
                </w:rPr>
                <w:t>https</w:t>
              </w:r>
              <w:r w:rsidR="00F23A86" w:rsidRPr="00054332">
                <w:rPr>
                  <w:rStyle w:val="a9"/>
                </w:rPr>
                <w:t>://</w:t>
              </w:r>
              <w:r w:rsidR="00F23A86" w:rsidRPr="00054332">
                <w:rPr>
                  <w:rStyle w:val="a9"/>
                  <w:lang w:val="en-US"/>
                </w:rPr>
                <w:t>www</w:t>
              </w:r>
              <w:r w:rsidR="00F23A86" w:rsidRPr="00054332">
                <w:rPr>
                  <w:rStyle w:val="a9"/>
                </w:rPr>
                <w:t>.</w:t>
              </w:r>
              <w:proofErr w:type="spellStart"/>
              <w:r w:rsidR="00F23A86" w:rsidRPr="00054332">
                <w:rPr>
                  <w:rStyle w:val="a9"/>
                  <w:lang w:val="en-US"/>
                </w:rPr>
                <w:t>nalog</w:t>
              </w:r>
              <w:proofErr w:type="spellEnd"/>
              <w:r w:rsidR="00F23A86" w:rsidRPr="00054332">
                <w:rPr>
                  <w:rStyle w:val="a9"/>
                </w:rPr>
                <w:t>.</w:t>
              </w:r>
              <w:proofErr w:type="spellStart"/>
              <w:r w:rsidR="00F23A86" w:rsidRPr="00054332">
                <w:rPr>
                  <w:rStyle w:val="a9"/>
                  <w:lang w:val="en-US"/>
                </w:rPr>
                <w:t>ru</w:t>
              </w:r>
              <w:proofErr w:type="spellEnd"/>
            </w:hyperlink>
            <w:r w:rsidRPr="00D41705">
              <w:t>) на условиях, изложенных в проекте договора (приложение</w:t>
            </w:r>
            <w:r w:rsidR="00CD00FE">
              <w:t>№ 4</w:t>
            </w:r>
            <w:r w:rsidRPr="00D41705">
              <w:t xml:space="preserve"> к документации о закупке).</w:t>
            </w:r>
          </w:p>
          <w:p w14:paraId="6B3F2EB6" w14:textId="77777777" w:rsidR="006D2B87" w:rsidRPr="00286B26" w:rsidRDefault="006D2B87" w:rsidP="008D54AC">
            <w:pPr>
              <w:pStyle w:val="aff8"/>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1EFEEE8" w14:textId="77777777" w:rsidR="003470B6" w:rsidRPr="00D41705" w:rsidRDefault="006C2C46" w:rsidP="008D54AC">
            <w:pPr>
              <w:pStyle w:val="aff8"/>
              <w:numPr>
                <w:ilvl w:val="1"/>
                <w:numId w:val="14"/>
              </w:numPr>
              <w:ind w:left="0" w:firstLine="397"/>
              <w:jc w:val="both"/>
            </w:pPr>
            <w:r w:rsidRPr="00D4170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CAD1E9D" w14:textId="77777777" w:rsidR="003470B6" w:rsidRPr="00D41705" w:rsidRDefault="006C2C46" w:rsidP="008D54AC">
            <w:pPr>
              <w:pStyle w:val="aff8"/>
              <w:numPr>
                <w:ilvl w:val="1"/>
                <w:numId w:val="14"/>
              </w:numPr>
              <w:ind w:left="0" w:firstLine="397"/>
              <w:jc w:val="both"/>
            </w:pPr>
            <w:r w:rsidRPr="00D41705">
              <w:t xml:space="preserve">в подтверждение соответствия требованию, установленному частью </w:t>
            </w:r>
            <w:r w:rsidRPr="006C2C46">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6C2C46">
              <w:lastRenderedPageBreak/>
              <w:t xml:space="preserve">официальном сайте Федеральной налоговой службы Российской Федерации (электронный сервис «Прозрачный бизнес» </w:t>
            </w:r>
            <w:hyperlink r:id="rId27" w:history="1">
              <w:r w:rsidR="008D54AC" w:rsidRPr="00054332">
                <w:rPr>
                  <w:rStyle w:val="a9"/>
                </w:rPr>
                <w:t>https://pb.nalog.ru</w:t>
              </w:r>
            </w:hyperlink>
            <w:r w:rsidRPr="006C2C46">
              <w:t xml:space="preserve">). </w:t>
            </w:r>
            <w:r w:rsidRPr="00D4170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8D54AC" w:rsidRPr="00054332">
                <w:rPr>
                  <w:rStyle w:val="a9"/>
                </w:rPr>
                <w:t>https://pb.nalog.ru</w:t>
              </w:r>
            </w:hyperlink>
            <w:r w:rsidRPr="00D41705">
              <w:t xml:space="preserve">); </w:t>
            </w:r>
          </w:p>
          <w:p w14:paraId="387C28E7" w14:textId="77777777" w:rsidR="003470B6" w:rsidRPr="00D41705" w:rsidRDefault="006C2C46" w:rsidP="008D54AC">
            <w:pPr>
              <w:pStyle w:val="aff8"/>
              <w:numPr>
                <w:ilvl w:val="1"/>
                <w:numId w:val="14"/>
              </w:numPr>
              <w:ind w:left="0" w:firstLine="397"/>
              <w:jc w:val="both"/>
            </w:pPr>
            <w:r w:rsidRPr="00D4170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41705">
              <w:t>неприостановлении</w:t>
            </w:r>
            <w:proofErr w:type="spellEnd"/>
            <w:r w:rsidRPr="00D4170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8D54AC" w:rsidRPr="00054332">
                <w:rPr>
                  <w:rStyle w:val="a9"/>
                </w:rPr>
                <w:t>http://fssprus.ru/iss/ip</w:t>
              </w:r>
            </w:hyperlink>
            <w:r w:rsidRPr="00D4170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8D54AC" w:rsidRPr="00054332">
                <w:rPr>
                  <w:rStyle w:val="a9"/>
                </w:rPr>
                <w:t>http://www.fedresurs.ru</w:t>
              </w:r>
            </w:hyperlink>
            <w:r w:rsidRPr="00D4170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41705">
              <w:t>неприостановлении</w:t>
            </w:r>
            <w:proofErr w:type="spellEnd"/>
            <w:r w:rsidRPr="00D4170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E3A04C8" w14:textId="77777777" w:rsidR="003470B6" w:rsidRPr="00D41705" w:rsidRDefault="006C2C46" w:rsidP="008D54AC">
            <w:pPr>
              <w:pStyle w:val="aff8"/>
              <w:numPr>
                <w:ilvl w:val="1"/>
                <w:numId w:val="14"/>
              </w:numPr>
              <w:ind w:left="0" w:firstLine="397"/>
              <w:jc w:val="both"/>
            </w:pPr>
            <w:r w:rsidRPr="00D4170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D54AC">
              <w:t xml:space="preserve">2023 </w:t>
            </w:r>
            <w:r w:rsidRPr="00D41705">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w:t>
            </w:r>
            <w:r w:rsidRPr="00D41705">
              <w:lastRenderedPageBreak/>
              <w:t xml:space="preserve">юридического лица и лица выступающего на стороне одного претендента; </w:t>
            </w:r>
          </w:p>
          <w:p w14:paraId="4622E827" w14:textId="77777777" w:rsidR="003470B6" w:rsidRDefault="006C2C46" w:rsidP="008D54AC">
            <w:pPr>
              <w:pStyle w:val="aff8"/>
              <w:numPr>
                <w:ilvl w:val="1"/>
                <w:numId w:val="14"/>
              </w:numPr>
              <w:ind w:left="0" w:firstLine="397"/>
              <w:jc w:val="both"/>
            </w:pPr>
            <w:r w:rsidRPr="00D41705">
              <w:t xml:space="preserve">сведения о планируемых к привлечению субподрядных организациях по форме приложения № </w:t>
            </w:r>
            <w:r w:rsidR="00CD00FE">
              <w:t>5</w:t>
            </w:r>
            <w:r w:rsidRPr="00D41705">
              <w:t xml:space="preserve"> к документации о закупке (предоставляется претендентом в случае привлечения субподрядчика (-</w:t>
            </w:r>
            <w:proofErr w:type="spellStart"/>
            <w:r w:rsidRPr="00D41705">
              <w:t>ов</w:t>
            </w:r>
            <w:proofErr w:type="spellEnd"/>
            <w:r w:rsidRPr="00D41705">
              <w:t>)</w:t>
            </w:r>
            <w:r w:rsidR="00373A88" w:rsidRPr="00373A88">
              <w:t>;</w:t>
            </w:r>
          </w:p>
          <w:p w14:paraId="62D61E7B" w14:textId="5F8B1E60" w:rsidR="00373A88" w:rsidRPr="00D41705" w:rsidRDefault="00373A88" w:rsidP="008D54AC">
            <w:pPr>
              <w:pStyle w:val="aff8"/>
              <w:numPr>
                <w:ilvl w:val="1"/>
                <w:numId w:val="14"/>
              </w:numPr>
              <w:ind w:left="0" w:firstLine="397"/>
              <w:jc w:val="both"/>
            </w:pPr>
            <w:r>
              <w:t>приложение к финансово-коммерческому предложению (п</w:t>
            </w:r>
            <w:r w:rsidRPr="00373A88">
              <w:t>орядок оказания услуг техподдержки</w:t>
            </w:r>
            <w:r>
              <w:t>).</w:t>
            </w:r>
          </w:p>
        </w:tc>
      </w:tr>
      <w:tr w:rsidR="00835CB1" w:rsidRPr="00F86FAA" w14:paraId="5D82EC8A" w14:textId="77777777" w:rsidTr="004D6B74">
        <w:tc>
          <w:tcPr>
            <w:tcW w:w="426" w:type="dxa"/>
          </w:tcPr>
          <w:p w14:paraId="2EFDC7F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8ED87C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B7FB657" w14:textId="77777777" w:rsidR="003470B6" w:rsidRDefault="006C2C4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BCF57BE" w14:textId="77777777" w:rsidTr="004D6B74">
        <w:tc>
          <w:tcPr>
            <w:tcW w:w="426" w:type="dxa"/>
          </w:tcPr>
          <w:p w14:paraId="02B9482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91271E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14:paraId="2E2F9105" w14:textId="77777777" w:rsidTr="004D6B74">
              <w:tc>
                <w:tcPr>
                  <w:tcW w:w="4423" w:type="dxa"/>
                </w:tcPr>
                <w:p w14:paraId="73A7EA41" w14:textId="77777777" w:rsidR="006D2B87" w:rsidRPr="006D2B87" w:rsidRDefault="006D2B87" w:rsidP="006D2B87">
                  <w:pPr>
                    <w:pStyle w:val="afa"/>
                    <w:rPr>
                      <w:b/>
                      <w:sz w:val="24"/>
                    </w:rPr>
                  </w:pPr>
                  <w:r>
                    <w:rPr>
                      <w:b/>
                      <w:sz w:val="24"/>
                    </w:rPr>
                    <w:t>Критерий оценки</w:t>
                  </w:r>
                </w:p>
              </w:tc>
              <w:tc>
                <w:tcPr>
                  <w:tcW w:w="2551" w:type="dxa"/>
                </w:tcPr>
                <w:p w14:paraId="0BD2B9D3" w14:textId="77777777"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14:paraId="7E390215" w14:textId="77777777" w:rsidTr="004D6B74">
              <w:tc>
                <w:tcPr>
                  <w:tcW w:w="4423" w:type="dxa"/>
                </w:tcPr>
                <w:p w14:paraId="71DB3D96" w14:textId="77777777" w:rsidR="003470B6" w:rsidRDefault="006C2C46">
                  <w:pPr>
                    <w:pStyle w:val="afa"/>
                    <w:ind w:firstLine="0"/>
                    <w:rPr>
                      <w:sz w:val="24"/>
                    </w:rPr>
                  </w:pPr>
                  <w:r>
                    <w:rPr>
                      <w:sz w:val="24"/>
                    </w:rPr>
                    <w:t xml:space="preserve">Цена договора. Наилучшим признается наименьшее значение. </w:t>
                  </w:r>
                </w:p>
              </w:tc>
              <w:tc>
                <w:tcPr>
                  <w:tcW w:w="2551" w:type="dxa"/>
                </w:tcPr>
                <w:p w14:paraId="02D69C5B" w14:textId="77777777" w:rsidR="003470B6" w:rsidRDefault="006C2C46">
                  <w:pPr>
                    <w:pStyle w:val="afa"/>
                    <w:ind w:firstLine="0"/>
                    <w:rPr>
                      <w:sz w:val="24"/>
                      <w:lang w:val="en-US"/>
                    </w:rPr>
                  </w:pPr>
                  <w:r>
                    <w:rPr>
                      <w:sz w:val="24"/>
                      <w:lang w:val="en-US"/>
                    </w:rPr>
                    <w:t>0,80</w:t>
                  </w:r>
                </w:p>
              </w:tc>
            </w:tr>
            <w:tr w:rsidR="006D2B87" w:rsidRPr="00514332" w14:paraId="49DBC74D" w14:textId="77777777" w:rsidTr="004D6B74">
              <w:tc>
                <w:tcPr>
                  <w:tcW w:w="4423" w:type="dxa"/>
                </w:tcPr>
                <w:p w14:paraId="6C11D438" w14:textId="0480952C" w:rsidR="003470B6" w:rsidRDefault="006C2C46">
                  <w:pPr>
                    <w:pStyle w:val="afa"/>
                    <w:ind w:firstLine="0"/>
                    <w:rPr>
                      <w:sz w:val="24"/>
                    </w:rPr>
                  </w:pPr>
                  <w:r>
                    <w:rPr>
                      <w:sz w:val="24"/>
                    </w:rPr>
                    <w:t>Срок поставки лицензий после заключения договора</w:t>
                  </w:r>
                  <w:r w:rsidR="005D71AC">
                    <w:rPr>
                      <w:sz w:val="24"/>
                    </w:rPr>
                    <w:t xml:space="preserve">. Наилучшим признается наименьшее значение. </w:t>
                  </w:r>
                  <w:r>
                    <w:rPr>
                      <w:sz w:val="24"/>
                    </w:rPr>
                    <w:t xml:space="preserve"> </w:t>
                  </w:r>
                </w:p>
              </w:tc>
              <w:tc>
                <w:tcPr>
                  <w:tcW w:w="2551" w:type="dxa"/>
                </w:tcPr>
                <w:p w14:paraId="03074B2E" w14:textId="77777777" w:rsidR="003470B6" w:rsidRDefault="006C2C46">
                  <w:pPr>
                    <w:pStyle w:val="afa"/>
                    <w:ind w:firstLine="0"/>
                    <w:rPr>
                      <w:sz w:val="24"/>
                      <w:lang w:val="en-US"/>
                    </w:rPr>
                  </w:pPr>
                  <w:r>
                    <w:rPr>
                      <w:sz w:val="24"/>
                      <w:lang w:val="en-US"/>
                    </w:rPr>
                    <w:t>0,20</w:t>
                  </w:r>
                </w:p>
              </w:tc>
            </w:tr>
          </w:tbl>
          <w:p w14:paraId="0F79B988" w14:textId="77777777" w:rsidR="007D6548" w:rsidRPr="00F86FAA" w:rsidRDefault="007D6548" w:rsidP="003D3596">
            <w:pPr>
              <w:pStyle w:val="afa"/>
              <w:rPr>
                <w:b/>
                <w:i/>
                <w:sz w:val="24"/>
              </w:rPr>
            </w:pPr>
          </w:p>
        </w:tc>
      </w:tr>
      <w:tr w:rsidR="00736D40" w:rsidRPr="00F86FAA" w14:paraId="40CC7189" w14:textId="77777777" w:rsidTr="004D6B74">
        <w:tc>
          <w:tcPr>
            <w:tcW w:w="426" w:type="dxa"/>
          </w:tcPr>
          <w:p w14:paraId="6C65FCD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FA1EF1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EB6520" w:rsidRPr="000A15FB" w14:paraId="7C7E1446" w14:textId="77777777" w:rsidTr="00807614">
              <w:tc>
                <w:tcPr>
                  <w:tcW w:w="6974" w:type="dxa"/>
                </w:tcPr>
                <w:p w14:paraId="225E32AE"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12CAF137" w14:textId="77777777" w:rsidR="003470B6" w:rsidRDefault="006C2C4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8F36DF">
                    <w:rPr>
                      <w:sz w:val="24"/>
                    </w:rPr>
                    <w:t>4</w:t>
                  </w:r>
                  <w:r>
                    <w:rPr>
                      <w:sz w:val="24"/>
                    </w:rPr>
                    <w:t>), до момента его подписания победителем.</w:t>
                  </w:r>
                </w:p>
                <w:p w14:paraId="0E9480B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21A5C4B"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853A074"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B3F820B"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0E6CBC3C" w14:textId="77777777" w:rsidR="003470B6" w:rsidRDefault="006C2C46">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w:t>
                  </w:r>
                  <w:r>
                    <w:rPr>
                      <w:sz w:val="24"/>
                    </w:rPr>
                    <w:lastRenderedPageBreak/>
                    <w:t>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2C681358" w14:textId="77777777" w:rsidTr="00807614">
              <w:tc>
                <w:tcPr>
                  <w:tcW w:w="6974" w:type="dxa"/>
                </w:tcPr>
                <w:p w14:paraId="0BDCB067" w14:textId="77777777" w:rsidR="003470B6" w:rsidRDefault="006C2C4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2FCAEADF" w14:textId="77777777" w:rsidTr="00807614">
              <w:tc>
                <w:tcPr>
                  <w:tcW w:w="6974" w:type="dxa"/>
                </w:tcPr>
                <w:p w14:paraId="2FBAEC17" w14:textId="77777777" w:rsidR="00EB6520" w:rsidRDefault="00EB6520" w:rsidP="00807614">
                  <w:pPr>
                    <w:pStyle w:val="afa"/>
                    <w:ind w:left="629" w:firstLine="0"/>
                    <w:rPr>
                      <w:b/>
                      <w:sz w:val="24"/>
                    </w:rPr>
                  </w:pPr>
                  <w:r>
                    <w:rPr>
                      <w:b/>
                      <w:sz w:val="24"/>
                    </w:rPr>
                    <w:t>III. Увеличение цены договора:</w:t>
                  </w:r>
                </w:p>
                <w:p w14:paraId="30FFEF05" w14:textId="77777777" w:rsidR="003470B6" w:rsidRDefault="006C2C46">
                  <w:pPr>
                    <w:pStyle w:val="afa"/>
                    <w:ind w:firstLine="629"/>
                    <w:rPr>
                      <w:sz w:val="24"/>
                    </w:rPr>
                  </w:pPr>
                  <w:r>
                    <w:rPr>
                      <w:sz w:val="24"/>
                    </w:rPr>
                    <w:t>Не предусмотрено.</w:t>
                  </w:r>
                </w:p>
                <w:p w14:paraId="6581634A" w14:textId="77777777" w:rsidR="003470B6" w:rsidRDefault="003470B6">
                  <w:pPr>
                    <w:pStyle w:val="afa"/>
                    <w:ind w:firstLine="629"/>
                    <w:rPr>
                      <w:sz w:val="24"/>
                    </w:rPr>
                  </w:pPr>
                </w:p>
              </w:tc>
            </w:tr>
          </w:tbl>
          <w:p w14:paraId="16A13073" w14:textId="77777777" w:rsidR="00736D40" w:rsidRPr="00EB6520" w:rsidRDefault="00736D40" w:rsidP="003D3C71">
            <w:pPr>
              <w:pStyle w:val="afa"/>
              <w:ind w:left="601" w:firstLine="0"/>
              <w:rPr>
                <w:sz w:val="24"/>
              </w:rPr>
            </w:pPr>
          </w:p>
        </w:tc>
      </w:tr>
      <w:tr w:rsidR="007D6548" w:rsidRPr="00F86FAA" w14:paraId="33715FAC" w14:textId="77777777" w:rsidTr="004D6B74">
        <w:tc>
          <w:tcPr>
            <w:tcW w:w="426" w:type="dxa"/>
          </w:tcPr>
          <w:p w14:paraId="7E2C72BA"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A3A413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7E5516B" w14:textId="77777777" w:rsidR="003470B6" w:rsidRDefault="006C2C46">
            <w:pPr>
              <w:pStyle w:val="1a"/>
              <w:ind w:firstLine="0"/>
              <w:rPr>
                <w:sz w:val="24"/>
                <w:szCs w:val="24"/>
              </w:rPr>
            </w:pPr>
            <w:r>
              <w:rPr>
                <w:sz w:val="24"/>
                <w:szCs w:val="24"/>
              </w:rPr>
              <w:t>Допускается</w:t>
            </w:r>
          </w:p>
        </w:tc>
      </w:tr>
      <w:tr w:rsidR="001356F1" w:rsidRPr="00F86FAA" w14:paraId="1C7BCDE2" w14:textId="77777777" w:rsidTr="004D6B74">
        <w:tc>
          <w:tcPr>
            <w:tcW w:w="426" w:type="dxa"/>
          </w:tcPr>
          <w:p w14:paraId="1F700F3F"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9059B7C"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72AB558" w14:textId="77777777" w:rsidR="003470B6" w:rsidRDefault="006C2C4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6920A8D2" w14:textId="77777777" w:rsidTr="003A16CD">
        <w:tc>
          <w:tcPr>
            <w:tcW w:w="426" w:type="dxa"/>
          </w:tcPr>
          <w:p w14:paraId="54961391"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1C7991EC" w14:textId="77777777" w:rsidR="006D6C97" w:rsidRPr="00F86FAA" w:rsidRDefault="006D6C97" w:rsidP="003A16CD">
            <w:pPr>
              <w:pStyle w:val="Default"/>
              <w:rPr>
                <w:b/>
                <w:color w:val="auto"/>
              </w:rPr>
            </w:pPr>
            <w:r>
              <w:rPr>
                <w:b/>
                <w:color w:val="auto"/>
              </w:rPr>
              <w:t>Обеспечение Заявки</w:t>
            </w:r>
          </w:p>
        </w:tc>
        <w:tc>
          <w:tcPr>
            <w:tcW w:w="7200" w:type="dxa"/>
          </w:tcPr>
          <w:p w14:paraId="7EDFC1F4" w14:textId="77777777" w:rsidR="003470B6" w:rsidRDefault="006C2C46">
            <w:pPr>
              <w:pStyle w:val="1a"/>
              <w:ind w:firstLine="0"/>
              <w:rPr>
                <w:sz w:val="24"/>
                <w:szCs w:val="24"/>
              </w:rPr>
            </w:pPr>
            <w:r>
              <w:rPr>
                <w:sz w:val="24"/>
                <w:szCs w:val="24"/>
              </w:rPr>
              <w:t>Не предусмотрено.</w:t>
            </w:r>
          </w:p>
        </w:tc>
      </w:tr>
      <w:tr w:rsidR="00FB7331" w:rsidRPr="00C10125" w14:paraId="44DBC652" w14:textId="77777777" w:rsidTr="003A16CD">
        <w:tc>
          <w:tcPr>
            <w:tcW w:w="426" w:type="dxa"/>
          </w:tcPr>
          <w:p w14:paraId="24F971CF"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108FCCCC"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77B0633B" w14:textId="77777777" w:rsidR="003470B6" w:rsidRDefault="006C2C46">
            <w:pPr>
              <w:jc w:val="both"/>
            </w:pPr>
            <w:r>
              <w:rPr>
                <w:rFonts w:eastAsia="Arial"/>
              </w:rPr>
              <w:t>Не предусмотрено.</w:t>
            </w:r>
          </w:p>
        </w:tc>
      </w:tr>
      <w:tr w:rsidR="00E961FF" w:rsidRPr="004A2CA8" w14:paraId="560E34D0" w14:textId="77777777" w:rsidTr="004D6B74">
        <w:tc>
          <w:tcPr>
            <w:tcW w:w="426" w:type="dxa"/>
          </w:tcPr>
          <w:p w14:paraId="3E54033E"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80D37FE" w14:textId="77777777" w:rsidR="00E961FF" w:rsidRPr="004A2CA8" w:rsidRDefault="00E961FF" w:rsidP="00AD2CB8">
            <w:pPr>
              <w:pStyle w:val="Default"/>
              <w:rPr>
                <w:b/>
                <w:color w:val="auto"/>
              </w:rPr>
            </w:pPr>
            <w:r>
              <w:rPr>
                <w:b/>
              </w:rPr>
              <w:t>Срок заключения договора</w:t>
            </w:r>
          </w:p>
        </w:tc>
        <w:tc>
          <w:tcPr>
            <w:tcW w:w="7200" w:type="dxa"/>
          </w:tcPr>
          <w:p w14:paraId="6E29D646"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60A5D1F" w14:textId="77777777" w:rsidTr="004D6B74">
        <w:tc>
          <w:tcPr>
            <w:tcW w:w="426" w:type="dxa"/>
          </w:tcPr>
          <w:p w14:paraId="7A0CF34A"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DDE5504" w14:textId="77777777" w:rsidR="005D5B59" w:rsidRPr="004A2CA8" w:rsidRDefault="00971A21" w:rsidP="00AD2CB8">
            <w:pPr>
              <w:pStyle w:val="Default"/>
              <w:rPr>
                <w:b/>
              </w:rPr>
            </w:pPr>
            <w:r>
              <w:rPr>
                <w:b/>
              </w:rPr>
              <w:t>Срок действия договора</w:t>
            </w:r>
          </w:p>
        </w:tc>
        <w:tc>
          <w:tcPr>
            <w:tcW w:w="7200" w:type="dxa"/>
          </w:tcPr>
          <w:p w14:paraId="35707377" w14:textId="77777777" w:rsidR="003470B6" w:rsidRDefault="00E37DBD">
            <w:pPr>
              <w:pStyle w:val="1a"/>
              <w:ind w:firstLine="0"/>
              <w:rPr>
                <w:sz w:val="24"/>
                <w:szCs w:val="24"/>
              </w:rPr>
            </w:pPr>
            <w:r w:rsidRPr="00E37DBD">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r>
              <w:rPr>
                <w:sz w:val="24"/>
                <w:szCs w:val="24"/>
              </w:rPr>
              <w:t>.</w:t>
            </w:r>
          </w:p>
        </w:tc>
      </w:tr>
    </w:tbl>
    <w:p w14:paraId="46A32D47" w14:textId="77777777"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7D0CCD6A" w14:textId="77777777" w:rsidR="003470B6" w:rsidRDefault="006C2C46">
      <w:pPr>
        <w:pStyle w:val="1a"/>
        <w:ind w:firstLine="0"/>
        <w:jc w:val="right"/>
        <w:outlineLvl w:val="0"/>
        <w:rPr>
          <w:rFonts w:eastAsia="MS Mincho"/>
          <w:szCs w:val="28"/>
        </w:rPr>
      </w:pPr>
      <w:r>
        <w:rPr>
          <w:rFonts w:eastAsia="MS Mincho"/>
          <w:szCs w:val="28"/>
        </w:rPr>
        <w:lastRenderedPageBreak/>
        <w:t>Приложение № 1</w:t>
      </w:r>
    </w:p>
    <w:p w14:paraId="6F31466E" w14:textId="77777777" w:rsidR="00272356" w:rsidRDefault="00272356" w:rsidP="00272356">
      <w:pPr>
        <w:ind w:firstLine="425"/>
        <w:jc w:val="right"/>
        <w:rPr>
          <w:sz w:val="28"/>
          <w:szCs w:val="28"/>
        </w:rPr>
      </w:pPr>
      <w:r>
        <w:rPr>
          <w:sz w:val="28"/>
          <w:szCs w:val="28"/>
        </w:rPr>
        <w:t>к документации о закупке</w:t>
      </w:r>
    </w:p>
    <w:p w14:paraId="5067CB98" w14:textId="77777777" w:rsidR="00272356" w:rsidRDefault="00272356" w:rsidP="00272356">
      <w:pPr>
        <w:ind w:firstLine="425"/>
        <w:jc w:val="right"/>
        <w:rPr>
          <w:sz w:val="28"/>
          <w:szCs w:val="28"/>
        </w:rPr>
      </w:pPr>
    </w:p>
    <w:p w14:paraId="38FA53C5" w14:textId="77777777" w:rsidR="00272356" w:rsidRDefault="00272356" w:rsidP="00272356">
      <w:pPr>
        <w:jc w:val="center"/>
        <w:rPr>
          <w:b/>
          <w:sz w:val="28"/>
          <w:szCs w:val="28"/>
        </w:rPr>
      </w:pPr>
      <w:r>
        <w:rPr>
          <w:b/>
          <w:sz w:val="28"/>
          <w:szCs w:val="28"/>
        </w:rPr>
        <w:t>На бланке претендента</w:t>
      </w:r>
    </w:p>
    <w:p w14:paraId="766C8654" w14:textId="77777777" w:rsidR="00272356" w:rsidRDefault="00272356" w:rsidP="008D54AC">
      <w:pPr>
        <w:jc w:val="center"/>
        <w:outlineLvl w:val="1"/>
        <w:rPr>
          <w:b/>
          <w:sz w:val="28"/>
        </w:rPr>
      </w:pPr>
      <w:r>
        <w:rPr>
          <w:b/>
          <w:sz w:val="28"/>
        </w:rPr>
        <w:t xml:space="preserve">ЗАЯВКА ______________ </w:t>
      </w:r>
      <w:r>
        <w:rPr>
          <w:b/>
          <w:i/>
        </w:rPr>
        <w:t>(наименование претендента)</w:t>
      </w:r>
    </w:p>
    <w:p w14:paraId="3C6A3595"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519672B7" w14:textId="77777777" w:rsidR="00272356" w:rsidRDefault="00272356" w:rsidP="00A66A09"/>
    <w:p w14:paraId="13BBAB4D" w14:textId="77777777" w:rsidR="00272356" w:rsidRDefault="00272356" w:rsidP="0027235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21A77421"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01ED095"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934BF9E"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67A7E1EB" w14:textId="77777777" w:rsidR="00056A76" w:rsidRDefault="00056A76" w:rsidP="00056A7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E92E630" w14:textId="77777777" w:rsidR="00056A76" w:rsidRDefault="00056A76" w:rsidP="00C72E08">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49595E7" w14:textId="77777777" w:rsidR="00056A76" w:rsidRDefault="00056A76" w:rsidP="00C72E08">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9A4B04A" w14:textId="77777777" w:rsidR="00056A76" w:rsidRDefault="00056A76" w:rsidP="00C72E08">
      <w:pPr>
        <w:pStyle w:val="afd"/>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0E0BB38B" w14:textId="77777777" w:rsidR="00056A76" w:rsidRDefault="00056A76" w:rsidP="00C72E08">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1F398DC" w14:textId="77777777" w:rsidR="00056A76" w:rsidRPr="00D90120" w:rsidRDefault="00056A76" w:rsidP="00C72E08">
      <w:pPr>
        <w:pStyle w:val="afd"/>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93C270F" w14:textId="77777777" w:rsidR="00056A76" w:rsidRPr="00D90120" w:rsidRDefault="00056A76" w:rsidP="00C72E08">
      <w:pPr>
        <w:pStyle w:val="afd"/>
        <w:widowControl w:val="0"/>
        <w:numPr>
          <w:ilvl w:val="0"/>
          <w:numId w:val="23"/>
        </w:numPr>
        <w:ind w:left="0" w:firstLine="403"/>
        <w:jc w:val="both"/>
        <w:rPr>
          <w:szCs w:val="28"/>
        </w:rPr>
      </w:pPr>
      <w:r>
        <w:t>Не находится в процессе ликвидации;</w:t>
      </w:r>
    </w:p>
    <w:p w14:paraId="03B33D19" w14:textId="77777777" w:rsidR="00056A76" w:rsidRPr="00D90120" w:rsidRDefault="00056A76" w:rsidP="00C72E08">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E3BA8F9" w14:textId="77777777" w:rsidR="00056A76" w:rsidRDefault="00056A76" w:rsidP="00C72E08">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1CE1779" w14:textId="77777777" w:rsidR="00056A76" w:rsidRDefault="00056A76" w:rsidP="00C72E08">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A674D94" w14:textId="77777777" w:rsidR="00056A76" w:rsidRDefault="00056A76" w:rsidP="00C72E08">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1811B0" w14:textId="77777777" w:rsidR="00056A76" w:rsidRDefault="00056A76" w:rsidP="00C72E08">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E6B6E91" w14:textId="77777777" w:rsidR="00056A76" w:rsidRDefault="00056A76" w:rsidP="00C72E08">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9"/>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A7DA483" w14:textId="77777777" w:rsidR="00056A76" w:rsidRPr="00D90120" w:rsidRDefault="00056A76" w:rsidP="00C72E08">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411D2EE6" w14:textId="77777777" w:rsidR="00056A76" w:rsidRPr="00A57B0E" w:rsidRDefault="00056A76" w:rsidP="00C72E08">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179D0A65" w14:textId="77777777" w:rsidR="00056A76" w:rsidRPr="00D90120" w:rsidRDefault="00056A76" w:rsidP="00C72E08">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EA47A30" w14:textId="77777777" w:rsidR="00056A76" w:rsidRPr="00D90120" w:rsidRDefault="00056A76" w:rsidP="00C72E08">
      <w:pPr>
        <w:pStyle w:val="afd"/>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F077CE"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230D0C2" w14:textId="77777777" w:rsidR="00056A76" w:rsidRDefault="00056A76" w:rsidP="00C72E0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35C581C9" w14:textId="77777777" w:rsidR="00056A76" w:rsidRDefault="00056A76" w:rsidP="00C72E0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510D7A7"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22E277E" w14:textId="77777777" w:rsidR="00056A76" w:rsidRDefault="00056A76" w:rsidP="00C72E0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5FADD022" w14:textId="77777777" w:rsidR="00056A76" w:rsidRDefault="00056A76" w:rsidP="00C72E0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A168D82" w14:textId="77777777" w:rsidR="00056A76" w:rsidRPr="00002090" w:rsidRDefault="00056A76" w:rsidP="00C72E0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E3F6FF2" w14:textId="77777777"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22B667D7"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ABA5D2D"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6A95586B" w14:textId="77777777" w:rsidR="00272356" w:rsidRDefault="00272356" w:rsidP="00272356">
      <w:pPr>
        <w:pStyle w:val="1a"/>
        <w:ind w:firstLine="708"/>
      </w:pPr>
    </w:p>
    <w:p w14:paraId="7E6DEF3D" w14:textId="77777777" w:rsidR="00272356" w:rsidRDefault="00272356" w:rsidP="00272356">
      <w:pPr>
        <w:pStyle w:val="afa"/>
        <w:ind w:firstLine="553"/>
        <w:rPr>
          <w:sz w:val="28"/>
          <w:szCs w:val="28"/>
        </w:rPr>
      </w:pPr>
    </w:p>
    <w:p w14:paraId="5A7FE65A" w14:textId="77777777"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7B4F9D0" w14:textId="77777777" w:rsidR="00272356" w:rsidRDefault="00272356" w:rsidP="00272356">
      <w:pPr>
        <w:tabs>
          <w:tab w:val="left" w:pos="8640"/>
        </w:tabs>
        <w:jc w:val="center"/>
        <w:rPr>
          <w:i/>
        </w:rPr>
      </w:pPr>
      <w:r>
        <w:rPr>
          <w:i/>
        </w:rPr>
        <w:t xml:space="preserve">                                         (наименование претендента)</w:t>
      </w:r>
    </w:p>
    <w:p w14:paraId="74E088B6"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64E99A89"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70DA73AD" w14:textId="77777777" w:rsidR="00272356" w:rsidRDefault="00272356" w:rsidP="00272356">
      <w:pPr>
        <w:pStyle w:val="32"/>
        <w:suppressAutoHyphens/>
        <w:spacing w:after="0"/>
        <w:rPr>
          <w:sz w:val="28"/>
          <w:szCs w:val="28"/>
        </w:rPr>
      </w:pPr>
      <w:r>
        <w:rPr>
          <w:sz w:val="28"/>
          <w:szCs w:val="28"/>
        </w:rPr>
        <w:t>«____» _________ 20___ г.</w:t>
      </w:r>
    </w:p>
    <w:p w14:paraId="0794A1FF" w14:textId="77777777" w:rsidR="006B6573" w:rsidRDefault="006B6573" w:rsidP="002079EB">
      <w:pPr>
        <w:pStyle w:val="32"/>
        <w:suppressAutoHyphens/>
        <w:spacing w:after="0"/>
        <w:rPr>
          <w:sz w:val="28"/>
          <w:szCs w:val="28"/>
        </w:rPr>
      </w:pPr>
    </w:p>
    <w:p w14:paraId="6C1767B6"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8F2942C" w14:textId="77777777" w:rsidR="003470B6" w:rsidRDefault="006C2C46">
      <w:pPr>
        <w:pStyle w:val="1a"/>
        <w:ind w:firstLine="0"/>
        <w:jc w:val="right"/>
        <w:outlineLvl w:val="0"/>
        <w:rPr>
          <w:rFonts w:eastAsia="Times New Roman"/>
          <w:szCs w:val="28"/>
        </w:rPr>
      </w:pPr>
      <w:r>
        <w:rPr>
          <w:rFonts w:eastAsia="MS Mincho"/>
          <w:szCs w:val="28"/>
        </w:rPr>
        <w:lastRenderedPageBreak/>
        <w:t>Приложение № 2</w:t>
      </w:r>
    </w:p>
    <w:p w14:paraId="6D2B3AEB" w14:textId="77777777" w:rsidR="00110975" w:rsidRDefault="00110975" w:rsidP="00110975">
      <w:pPr>
        <w:ind w:firstLine="425"/>
        <w:jc w:val="right"/>
        <w:rPr>
          <w:sz w:val="28"/>
          <w:szCs w:val="28"/>
        </w:rPr>
      </w:pPr>
      <w:r>
        <w:rPr>
          <w:sz w:val="28"/>
          <w:szCs w:val="28"/>
        </w:rPr>
        <w:t>к документации о закупке</w:t>
      </w:r>
    </w:p>
    <w:p w14:paraId="2E802888" w14:textId="77777777" w:rsidR="00110975" w:rsidRDefault="00110975" w:rsidP="00110975">
      <w:pPr>
        <w:pStyle w:val="afa"/>
        <w:jc w:val="center"/>
        <w:rPr>
          <w:b/>
          <w:sz w:val="28"/>
          <w:szCs w:val="28"/>
        </w:rPr>
      </w:pPr>
    </w:p>
    <w:p w14:paraId="059FB743" w14:textId="77777777" w:rsidR="00110975" w:rsidRPr="00A66A09" w:rsidRDefault="00110975" w:rsidP="008D54AC">
      <w:pPr>
        <w:jc w:val="center"/>
        <w:outlineLvl w:val="1"/>
        <w:rPr>
          <w:b/>
          <w:sz w:val="28"/>
        </w:rPr>
      </w:pPr>
      <w:r>
        <w:rPr>
          <w:b/>
          <w:sz w:val="28"/>
        </w:rPr>
        <w:t xml:space="preserve">СВЕДЕНИЯ О ПРЕТЕНДЕНТЕ </w:t>
      </w:r>
      <w:r>
        <w:rPr>
          <w:i/>
          <w:sz w:val="28"/>
        </w:rPr>
        <w:t>(для юридических лиц)</w:t>
      </w:r>
    </w:p>
    <w:p w14:paraId="5B462E40" w14:textId="77777777" w:rsidR="00110975" w:rsidRDefault="00110975" w:rsidP="00110975">
      <w:pPr>
        <w:pStyle w:val="afa"/>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E692DD5" w14:textId="77777777" w:rsidR="00110975" w:rsidRPr="007415F9" w:rsidRDefault="00110975" w:rsidP="00110975">
      <w:pPr>
        <w:pStyle w:val="afa"/>
        <w:jc w:val="center"/>
        <w:rPr>
          <w:sz w:val="28"/>
          <w:szCs w:val="28"/>
        </w:rPr>
      </w:pPr>
    </w:p>
    <w:p w14:paraId="14102364" w14:textId="77777777"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4A2A7318"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598E294C" w14:textId="77777777"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3DD330AF"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69FF8EE0"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0C191765" w14:textId="77777777" w:rsidR="00110975" w:rsidRDefault="00110975" w:rsidP="00110975">
      <w:pPr>
        <w:pStyle w:val="afa"/>
        <w:ind w:firstLine="696"/>
        <w:rPr>
          <w:sz w:val="28"/>
          <w:szCs w:val="28"/>
        </w:rPr>
      </w:pPr>
      <w:r>
        <w:rPr>
          <w:sz w:val="28"/>
          <w:szCs w:val="28"/>
        </w:rPr>
        <w:t>Телефон (______) __________________________________________</w:t>
      </w:r>
    </w:p>
    <w:p w14:paraId="39A3465F" w14:textId="77777777" w:rsidR="00110975" w:rsidRDefault="00110975" w:rsidP="00110975">
      <w:pPr>
        <w:pStyle w:val="afa"/>
        <w:ind w:firstLine="698"/>
        <w:rPr>
          <w:sz w:val="28"/>
          <w:szCs w:val="28"/>
        </w:rPr>
      </w:pPr>
      <w:r>
        <w:rPr>
          <w:sz w:val="28"/>
          <w:szCs w:val="28"/>
        </w:rPr>
        <w:t>Факс (______) _____________________________________________</w:t>
      </w:r>
    </w:p>
    <w:p w14:paraId="47CF8BB2"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02EF5B3"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249472D3"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6E05D53A" w14:textId="77777777" w:rsidR="001979ED" w:rsidRDefault="001979ED" w:rsidP="00110975">
      <w:pPr>
        <w:pStyle w:val="afa"/>
        <w:ind w:firstLine="698"/>
        <w:rPr>
          <w:sz w:val="28"/>
          <w:szCs w:val="28"/>
        </w:rPr>
      </w:pPr>
    </w:p>
    <w:p w14:paraId="70D212B8" w14:textId="77777777" w:rsidR="00110975" w:rsidRDefault="00110975" w:rsidP="00110975">
      <w:pPr>
        <w:pStyle w:val="afa"/>
        <w:ind w:firstLine="0"/>
        <w:rPr>
          <w:sz w:val="20"/>
          <w:szCs w:val="20"/>
        </w:rPr>
      </w:pPr>
    </w:p>
    <w:p w14:paraId="46251867" w14:textId="77777777"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1825EF21"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025371F3"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56472A27"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032900D3" w14:textId="77777777" w:rsidR="00110975" w:rsidRDefault="00110975" w:rsidP="00110975">
      <w:pPr>
        <w:pStyle w:val="afa"/>
        <w:ind w:firstLine="696"/>
        <w:rPr>
          <w:sz w:val="28"/>
          <w:szCs w:val="28"/>
        </w:rPr>
      </w:pPr>
      <w:r>
        <w:rPr>
          <w:sz w:val="28"/>
          <w:szCs w:val="28"/>
        </w:rPr>
        <w:t>Телефон (______) __________________________________________</w:t>
      </w:r>
    </w:p>
    <w:p w14:paraId="57116349" w14:textId="77777777" w:rsidR="00110975" w:rsidRDefault="00110975" w:rsidP="00110975">
      <w:pPr>
        <w:pStyle w:val="afa"/>
        <w:ind w:firstLine="698"/>
        <w:rPr>
          <w:sz w:val="28"/>
          <w:szCs w:val="28"/>
        </w:rPr>
      </w:pPr>
      <w:r>
        <w:rPr>
          <w:sz w:val="28"/>
          <w:szCs w:val="28"/>
        </w:rPr>
        <w:t>Факс (______) _____________________________________________</w:t>
      </w:r>
    </w:p>
    <w:p w14:paraId="511AD00C"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CAC35C1"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4596D4FA"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46754693" w14:textId="77777777" w:rsidR="001979ED" w:rsidRDefault="001979ED" w:rsidP="00B07F62">
      <w:pPr>
        <w:pStyle w:val="afa"/>
        <w:tabs>
          <w:tab w:val="left" w:pos="1080"/>
        </w:tabs>
        <w:ind w:firstLine="698"/>
        <w:rPr>
          <w:sz w:val="28"/>
          <w:szCs w:val="28"/>
        </w:rPr>
      </w:pPr>
    </w:p>
    <w:p w14:paraId="1C214162"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42D6071F"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27DC04C8"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EB0424D" w14:textId="77777777" w:rsidR="00110975" w:rsidRDefault="00110975" w:rsidP="00147510">
      <w:pPr>
        <w:tabs>
          <w:tab w:val="left" w:pos="9639"/>
        </w:tabs>
        <w:ind w:firstLine="539"/>
        <w:jc w:val="both"/>
        <w:rPr>
          <w:b/>
          <w:sz w:val="28"/>
          <w:szCs w:val="28"/>
        </w:rPr>
      </w:pPr>
    </w:p>
    <w:p w14:paraId="0AEC4F0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6A17FB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CAD48BA" w14:textId="77777777" w:rsidR="00110975" w:rsidRDefault="00110975" w:rsidP="00110975">
      <w:pPr>
        <w:tabs>
          <w:tab w:val="left" w:pos="9639"/>
        </w:tabs>
        <w:rPr>
          <w:sz w:val="28"/>
          <w:szCs w:val="28"/>
          <w:u w:val="single"/>
        </w:rPr>
      </w:pPr>
    </w:p>
    <w:p w14:paraId="3ECBD8B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D45D9D2" w14:textId="77777777" w:rsidR="00110975" w:rsidRPr="007415F9" w:rsidRDefault="00110975" w:rsidP="00110975">
      <w:pPr>
        <w:tabs>
          <w:tab w:val="left" w:pos="9639"/>
        </w:tabs>
        <w:jc w:val="right"/>
        <w:rPr>
          <w:i/>
        </w:rPr>
      </w:pPr>
      <w:r>
        <w:rPr>
          <w:i/>
        </w:rPr>
        <w:t>Контактное лицо (должность, ФИО, телефон)</w:t>
      </w:r>
    </w:p>
    <w:p w14:paraId="6BC211F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F395322" w14:textId="77777777" w:rsidR="00110975" w:rsidRPr="007415F9" w:rsidRDefault="00110975" w:rsidP="00110975">
      <w:pPr>
        <w:tabs>
          <w:tab w:val="left" w:pos="9639"/>
        </w:tabs>
        <w:jc w:val="right"/>
        <w:rPr>
          <w:i/>
        </w:rPr>
      </w:pPr>
      <w:r>
        <w:rPr>
          <w:i/>
        </w:rPr>
        <w:t>Контактное лицо (должность, ФИО, телефон)</w:t>
      </w:r>
    </w:p>
    <w:p w14:paraId="2536FD9E"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9AC6E10" w14:textId="77777777" w:rsidR="00110975" w:rsidRPr="007415F9" w:rsidRDefault="00110975" w:rsidP="00110975">
      <w:pPr>
        <w:tabs>
          <w:tab w:val="left" w:pos="9639"/>
        </w:tabs>
        <w:jc w:val="right"/>
        <w:rPr>
          <w:i/>
        </w:rPr>
      </w:pPr>
      <w:r>
        <w:rPr>
          <w:i/>
        </w:rPr>
        <w:t>Контактное лицо (должность, ФИО, телефон)</w:t>
      </w:r>
    </w:p>
    <w:p w14:paraId="7707499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D9EB6F0" w14:textId="77777777" w:rsidR="00110975" w:rsidRPr="007415F9" w:rsidRDefault="00110975" w:rsidP="00110975">
      <w:pPr>
        <w:tabs>
          <w:tab w:val="left" w:pos="9639"/>
        </w:tabs>
        <w:jc w:val="right"/>
        <w:rPr>
          <w:i/>
        </w:rPr>
      </w:pPr>
      <w:r>
        <w:rPr>
          <w:i/>
        </w:rPr>
        <w:t>Контактное лицо (должность, ФИО, телефон)</w:t>
      </w:r>
    </w:p>
    <w:p w14:paraId="7CDCFEE8" w14:textId="77777777" w:rsidR="00110975" w:rsidRPr="007415F9" w:rsidRDefault="00110975" w:rsidP="00110975">
      <w:pPr>
        <w:pStyle w:val="afa"/>
        <w:rPr>
          <w:rFonts w:eastAsia="Times New Roman"/>
          <w:spacing w:val="-13"/>
          <w:sz w:val="28"/>
          <w:szCs w:val="28"/>
        </w:rPr>
      </w:pPr>
    </w:p>
    <w:p w14:paraId="452C15DF"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74FF523" w14:textId="77777777" w:rsidR="000519F8" w:rsidRPr="007415F9" w:rsidRDefault="000519F8" w:rsidP="000519F8">
      <w:pPr>
        <w:tabs>
          <w:tab w:val="left" w:pos="8640"/>
        </w:tabs>
        <w:jc w:val="center"/>
        <w:rPr>
          <w:i/>
        </w:rPr>
      </w:pPr>
      <w:r>
        <w:rPr>
          <w:i/>
        </w:rPr>
        <w:t xml:space="preserve">                                         (наименование претендента)</w:t>
      </w:r>
    </w:p>
    <w:p w14:paraId="617C137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00458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1CCF238" w14:textId="77777777" w:rsidR="000519F8" w:rsidRDefault="000519F8" w:rsidP="000519F8">
      <w:pPr>
        <w:pStyle w:val="32"/>
        <w:suppressAutoHyphens/>
        <w:spacing w:after="0"/>
        <w:rPr>
          <w:sz w:val="28"/>
          <w:szCs w:val="28"/>
        </w:rPr>
      </w:pPr>
      <w:r>
        <w:rPr>
          <w:sz w:val="28"/>
          <w:szCs w:val="28"/>
        </w:rPr>
        <w:t>«____» _________ 20___ г.</w:t>
      </w:r>
    </w:p>
    <w:p w14:paraId="5E754AF3" w14:textId="77777777" w:rsidR="00510148" w:rsidRDefault="00510148">
      <w:pPr>
        <w:suppressAutoHyphens w:val="0"/>
        <w:rPr>
          <w:sz w:val="28"/>
          <w:szCs w:val="28"/>
        </w:rPr>
      </w:pPr>
      <w:r>
        <w:rPr>
          <w:sz w:val="28"/>
          <w:szCs w:val="28"/>
        </w:rPr>
        <w:br w:type="page"/>
      </w:r>
    </w:p>
    <w:p w14:paraId="54C928D0" w14:textId="77777777" w:rsidR="006B7625" w:rsidRDefault="006B7625" w:rsidP="006B7625">
      <w:pPr>
        <w:pStyle w:val="afa"/>
        <w:ind w:firstLine="0"/>
        <w:jc w:val="left"/>
        <w:rPr>
          <w:b/>
          <w:sz w:val="28"/>
          <w:szCs w:val="28"/>
        </w:rPr>
      </w:pPr>
    </w:p>
    <w:p w14:paraId="442F99EA"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130847D" w14:textId="77777777" w:rsidR="00110975" w:rsidRPr="000802B7" w:rsidRDefault="00110975" w:rsidP="00110975">
      <w:pPr>
        <w:pStyle w:val="afa"/>
        <w:jc w:val="center"/>
        <w:rPr>
          <w:b/>
          <w:sz w:val="28"/>
          <w:szCs w:val="28"/>
        </w:rPr>
      </w:pPr>
    </w:p>
    <w:p w14:paraId="6D57B17C" w14:textId="77777777" w:rsidR="00110975" w:rsidRPr="000802B7" w:rsidRDefault="00110975" w:rsidP="00110975">
      <w:pPr>
        <w:pStyle w:val="afa"/>
        <w:jc w:val="center"/>
        <w:rPr>
          <w:b/>
          <w:sz w:val="28"/>
          <w:szCs w:val="28"/>
        </w:rPr>
      </w:pPr>
    </w:p>
    <w:p w14:paraId="5840C879"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857AF7C" w14:textId="77777777" w:rsidR="00110975" w:rsidRPr="000802B7" w:rsidRDefault="00110975" w:rsidP="00110975">
      <w:pPr>
        <w:pStyle w:val="afa"/>
        <w:ind w:left="709" w:firstLine="0"/>
        <w:jc w:val="left"/>
        <w:rPr>
          <w:sz w:val="28"/>
          <w:szCs w:val="28"/>
        </w:rPr>
      </w:pPr>
    </w:p>
    <w:p w14:paraId="66F4069B"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AAE4AFD" w14:textId="77777777" w:rsidR="00110975" w:rsidRPr="008F1253" w:rsidRDefault="00110975" w:rsidP="00110975">
      <w:pPr>
        <w:pStyle w:val="afa"/>
        <w:ind w:firstLine="0"/>
        <w:jc w:val="left"/>
        <w:rPr>
          <w:sz w:val="28"/>
          <w:szCs w:val="28"/>
        </w:rPr>
      </w:pPr>
    </w:p>
    <w:p w14:paraId="4B7FAE37"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C4B59CE" w14:textId="77777777" w:rsidR="00110975" w:rsidRPr="008F1253" w:rsidRDefault="00110975" w:rsidP="00110975">
      <w:pPr>
        <w:pStyle w:val="afa"/>
        <w:ind w:firstLine="0"/>
        <w:jc w:val="left"/>
        <w:rPr>
          <w:sz w:val="28"/>
          <w:szCs w:val="28"/>
        </w:rPr>
      </w:pPr>
    </w:p>
    <w:p w14:paraId="71C12E44"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1B18DF6A" w14:textId="77777777" w:rsidR="00110975" w:rsidRPr="000802B7" w:rsidRDefault="00110975" w:rsidP="00110975">
      <w:pPr>
        <w:pStyle w:val="afa"/>
        <w:ind w:left="709" w:firstLine="0"/>
        <w:jc w:val="left"/>
        <w:rPr>
          <w:sz w:val="28"/>
          <w:szCs w:val="28"/>
        </w:rPr>
      </w:pPr>
    </w:p>
    <w:p w14:paraId="243FB0F6"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3A74A3D6" w14:textId="77777777" w:rsidR="00110975" w:rsidRPr="000802B7" w:rsidRDefault="00110975" w:rsidP="00110975">
      <w:pPr>
        <w:pStyle w:val="afa"/>
        <w:ind w:firstLine="0"/>
        <w:jc w:val="left"/>
        <w:rPr>
          <w:sz w:val="28"/>
          <w:szCs w:val="28"/>
        </w:rPr>
      </w:pPr>
    </w:p>
    <w:p w14:paraId="27BE13BF"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2085968" w14:textId="77777777" w:rsidR="00110975" w:rsidRPr="000802B7" w:rsidRDefault="00110975" w:rsidP="00110975">
      <w:pPr>
        <w:pStyle w:val="afa"/>
        <w:ind w:firstLine="0"/>
        <w:jc w:val="left"/>
        <w:rPr>
          <w:sz w:val="28"/>
          <w:szCs w:val="28"/>
        </w:rPr>
      </w:pPr>
    </w:p>
    <w:p w14:paraId="555ACE83" w14:textId="77777777" w:rsidR="00110975" w:rsidRDefault="00110975" w:rsidP="00C72E08">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7B1485E" w14:textId="77777777" w:rsidR="00142EF8" w:rsidRDefault="00142EF8" w:rsidP="00142EF8">
      <w:pPr>
        <w:pStyle w:val="aff8"/>
        <w:rPr>
          <w:sz w:val="28"/>
          <w:szCs w:val="28"/>
        </w:rPr>
      </w:pPr>
    </w:p>
    <w:p w14:paraId="0731EA49" w14:textId="77777777" w:rsidR="00142EF8" w:rsidRDefault="00142EF8" w:rsidP="00C72E08">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0F5A579" w14:textId="77777777" w:rsidR="00E90777" w:rsidRDefault="00E90777" w:rsidP="00E90777">
      <w:pPr>
        <w:pStyle w:val="aff8"/>
        <w:rPr>
          <w:sz w:val="28"/>
          <w:szCs w:val="28"/>
        </w:rPr>
      </w:pPr>
    </w:p>
    <w:p w14:paraId="0AD9DA38" w14:textId="77777777" w:rsidR="00142EF8" w:rsidRPr="00142EF8" w:rsidRDefault="00142EF8" w:rsidP="00A50ADB">
      <w:pPr>
        <w:pStyle w:val="afa"/>
        <w:ind w:left="709" w:firstLine="0"/>
        <w:jc w:val="left"/>
        <w:rPr>
          <w:sz w:val="28"/>
          <w:szCs w:val="28"/>
        </w:rPr>
      </w:pPr>
    </w:p>
    <w:p w14:paraId="62953FDA"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2BF802A" w14:textId="77777777" w:rsidR="000519F8" w:rsidRPr="007415F9" w:rsidRDefault="000519F8" w:rsidP="000519F8">
      <w:pPr>
        <w:tabs>
          <w:tab w:val="left" w:pos="8640"/>
        </w:tabs>
        <w:jc w:val="center"/>
        <w:rPr>
          <w:i/>
        </w:rPr>
      </w:pPr>
      <w:r>
        <w:rPr>
          <w:i/>
        </w:rPr>
        <w:t xml:space="preserve">                                         (наименование претендента)</w:t>
      </w:r>
    </w:p>
    <w:p w14:paraId="57A4894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E3411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E992D12" w14:textId="77777777" w:rsidR="000519F8" w:rsidRDefault="000519F8" w:rsidP="000519F8">
      <w:pPr>
        <w:pStyle w:val="32"/>
        <w:suppressAutoHyphens/>
        <w:spacing w:after="0"/>
        <w:rPr>
          <w:sz w:val="28"/>
          <w:szCs w:val="28"/>
        </w:rPr>
      </w:pPr>
      <w:r>
        <w:rPr>
          <w:sz w:val="28"/>
          <w:szCs w:val="28"/>
        </w:rPr>
        <w:t>«____» _________ 20___ г.</w:t>
      </w:r>
    </w:p>
    <w:p w14:paraId="2562C1DD" w14:textId="77777777" w:rsidR="006B6573" w:rsidRDefault="006B6573" w:rsidP="002079EB">
      <w:pPr>
        <w:pStyle w:val="32"/>
        <w:suppressAutoHyphens/>
        <w:spacing w:after="0"/>
        <w:rPr>
          <w:sz w:val="28"/>
          <w:szCs w:val="28"/>
        </w:rPr>
      </w:pPr>
    </w:p>
    <w:p w14:paraId="58B4093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DD232DD" w14:textId="77777777" w:rsidR="003470B6" w:rsidRDefault="006C2C46">
      <w:pPr>
        <w:pStyle w:val="1a"/>
        <w:ind w:firstLine="0"/>
        <w:jc w:val="right"/>
        <w:outlineLvl w:val="0"/>
        <w:rPr>
          <w:szCs w:val="28"/>
        </w:rPr>
      </w:pPr>
      <w:r>
        <w:lastRenderedPageBreak/>
        <w:t>Приложение</w:t>
      </w:r>
      <w:r>
        <w:rPr>
          <w:rFonts w:eastAsia="MS Mincho"/>
          <w:szCs w:val="28"/>
        </w:rPr>
        <w:t xml:space="preserve"> № </w:t>
      </w:r>
      <w:r>
        <w:t>3</w:t>
      </w:r>
    </w:p>
    <w:p w14:paraId="53F5FE62"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1F2CD4FD" w14:textId="77777777" w:rsidR="00C10125" w:rsidRDefault="00C10125" w:rsidP="00C10125">
      <w:pPr>
        <w:pStyle w:val="afa"/>
        <w:ind w:firstLine="0"/>
        <w:jc w:val="left"/>
        <w:rPr>
          <w:rFonts w:eastAsia="Times New Roman"/>
          <w:sz w:val="28"/>
          <w:szCs w:val="28"/>
        </w:rPr>
      </w:pPr>
    </w:p>
    <w:p w14:paraId="15F3AA28" w14:textId="77777777" w:rsidR="006C2C46" w:rsidRPr="00DD0890" w:rsidRDefault="006C2C46" w:rsidP="006C2C46">
      <w:pPr>
        <w:spacing w:after="120"/>
        <w:ind w:left="578"/>
        <w:jc w:val="center"/>
        <w:outlineLvl w:val="1"/>
        <w:rPr>
          <w:rFonts w:eastAsia="MS Mincho"/>
          <w:b/>
          <w:sz w:val="28"/>
          <w:szCs w:val="28"/>
        </w:rPr>
      </w:pPr>
      <w:bookmarkStart w:id="19" w:name="OLE_LINK1"/>
      <w:bookmarkStart w:id="20" w:name="OLE_LINK2"/>
      <w:r>
        <w:rPr>
          <w:rFonts w:eastAsia="MS Mincho"/>
          <w:b/>
          <w:sz w:val="28"/>
          <w:szCs w:val="28"/>
        </w:rPr>
        <w:t>Финансово-коммерческое предложение</w:t>
      </w:r>
      <w:bookmarkEnd w:id="19"/>
      <w:bookmarkEnd w:id="20"/>
    </w:p>
    <w:p w14:paraId="3FD37582" w14:textId="77777777" w:rsidR="006C2C46" w:rsidRPr="00DD0890" w:rsidRDefault="006C2C46" w:rsidP="006C2C46">
      <w:pPr>
        <w:rPr>
          <w:rFonts w:eastAsia="Calibri"/>
          <w:sz w:val="28"/>
          <w:szCs w:val="28"/>
        </w:rPr>
      </w:pPr>
      <w:r>
        <w:rPr>
          <w:rFonts w:eastAsia="Calibri"/>
          <w:sz w:val="28"/>
          <w:szCs w:val="28"/>
        </w:rPr>
        <w:t xml:space="preserve"> «____» ___________ 20___ г.</w:t>
      </w:r>
    </w:p>
    <w:p w14:paraId="2E4FBFD0" w14:textId="77777777" w:rsidR="006C2C46" w:rsidRPr="00DD0890" w:rsidRDefault="006C2C46" w:rsidP="006C2C46">
      <w:pPr>
        <w:rPr>
          <w:rFonts w:eastAsia="Calibri"/>
          <w:sz w:val="28"/>
          <w:szCs w:val="28"/>
        </w:rPr>
      </w:pPr>
      <w:r>
        <w:rPr>
          <w:rFonts w:eastAsia="Calibri"/>
          <w:sz w:val="28"/>
          <w:szCs w:val="28"/>
        </w:rPr>
        <w:t xml:space="preserve">Запрос предложений № </w:t>
      </w:r>
      <w:proofErr w:type="spellStart"/>
      <w:r>
        <w:rPr>
          <w:rFonts w:eastAsia="Calibri"/>
          <w:sz w:val="28"/>
          <w:szCs w:val="28"/>
        </w:rPr>
        <w:t>ЗПэ</w:t>
      </w:r>
      <w:proofErr w:type="spellEnd"/>
      <w:r>
        <w:rPr>
          <w:rFonts w:eastAsia="Calibri"/>
          <w:sz w:val="28"/>
          <w:szCs w:val="28"/>
        </w:rPr>
        <w:t>-_____-_____-_____ (далее – Запрос предложений)</w:t>
      </w:r>
    </w:p>
    <w:p w14:paraId="447E6242" w14:textId="77777777" w:rsidR="006C2C46" w:rsidRPr="00DD0890" w:rsidRDefault="006C2C46" w:rsidP="006C2C46">
      <w:pPr>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14:paraId="3F8C53B2" w14:textId="77777777" w:rsidR="006C2C46" w:rsidRPr="00DD0890" w:rsidRDefault="006C2C46" w:rsidP="006C2C46">
      <w:pPr>
        <w:rPr>
          <w:rFonts w:eastAsia="Calibri"/>
          <w:sz w:val="28"/>
          <w:szCs w:val="28"/>
        </w:rPr>
      </w:pPr>
      <w:r>
        <w:rPr>
          <w:rFonts w:eastAsia="Calibri"/>
          <w:sz w:val="28"/>
          <w:szCs w:val="28"/>
        </w:rPr>
        <w:t>____________________________________________________________________</w:t>
      </w:r>
    </w:p>
    <w:p w14:paraId="0573A5B7" w14:textId="77777777" w:rsidR="006C2C46" w:rsidRPr="00DD0890" w:rsidRDefault="006C2C46" w:rsidP="006C2C46">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224" w:type="pct"/>
        <w:tblLayout w:type="fixed"/>
        <w:tblLook w:val="0000" w:firstRow="0" w:lastRow="0" w:firstColumn="0" w:lastColumn="0" w:noHBand="0" w:noVBand="0"/>
      </w:tblPr>
      <w:tblGrid>
        <w:gridCol w:w="486"/>
        <w:gridCol w:w="2770"/>
        <w:gridCol w:w="2128"/>
        <w:gridCol w:w="1416"/>
        <w:gridCol w:w="1841"/>
        <w:gridCol w:w="1418"/>
      </w:tblGrid>
      <w:tr w:rsidR="00B46F3A" w:rsidRPr="002266A2" w14:paraId="4A3733A0" w14:textId="77777777" w:rsidTr="002266A2">
        <w:trPr>
          <w:trHeight w:val="2484"/>
        </w:trPr>
        <w:tc>
          <w:tcPr>
            <w:tcW w:w="241" w:type="pct"/>
            <w:tcBorders>
              <w:top w:val="single" w:sz="4" w:space="0" w:color="auto"/>
              <w:left w:val="single" w:sz="4" w:space="0" w:color="auto"/>
              <w:bottom w:val="single" w:sz="4" w:space="0" w:color="auto"/>
              <w:right w:val="single" w:sz="4" w:space="0" w:color="auto"/>
            </w:tcBorders>
            <w:vAlign w:val="center"/>
          </w:tcPr>
          <w:p w14:paraId="40A90CFC" w14:textId="77777777" w:rsidR="00B46F3A" w:rsidRPr="002266A2" w:rsidRDefault="00B46F3A" w:rsidP="006C2C46">
            <w:pPr>
              <w:jc w:val="center"/>
              <w:rPr>
                <w:rFonts w:eastAsia="Calibri"/>
                <w:sz w:val="22"/>
                <w:szCs w:val="22"/>
              </w:rPr>
            </w:pPr>
            <w:r w:rsidRPr="002266A2">
              <w:rPr>
                <w:rFonts w:eastAsia="Calibri"/>
                <w:sz w:val="22"/>
                <w:szCs w:val="22"/>
              </w:rPr>
              <w:t>№ п/п</w:t>
            </w:r>
          </w:p>
        </w:tc>
        <w:tc>
          <w:tcPr>
            <w:tcW w:w="1377" w:type="pct"/>
            <w:tcBorders>
              <w:top w:val="single" w:sz="4" w:space="0" w:color="auto"/>
              <w:left w:val="single" w:sz="4" w:space="0" w:color="auto"/>
              <w:bottom w:val="single" w:sz="4" w:space="0" w:color="auto"/>
              <w:right w:val="single" w:sz="4" w:space="0" w:color="auto"/>
            </w:tcBorders>
            <w:vAlign w:val="center"/>
          </w:tcPr>
          <w:p w14:paraId="3063FF88" w14:textId="77777777" w:rsidR="00B46F3A" w:rsidRPr="002266A2" w:rsidRDefault="00B46F3A" w:rsidP="006C2C46">
            <w:pPr>
              <w:jc w:val="center"/>
              <w:rPr>
                <w:rFonts w:eastAsia="Calibri"/>
                <w:sz w:val="22"/>
                <w:szCs w:val="22"/>
              </w:rPr>
            </w:pPr>
            <w:r w:rsidRPr="002266A2">
              <w:rPr>
                <w:rFonts w:eastAsia="Calibri"/>
                <w:sz w:val="22"/>
                <w:szCs w:val="22"/>
              </w:rPr>
              <w:t>Наименование товаров, работ, услуг</w:t>
            </w:r>
          </w:p>
          <w:p w14:paraId="074ED209" w14:textId="77777777" w:rsidR="00B46F3A" w:rsidRPr="002266A2" w:rsidRDefault="00B46F3A" w:rsidP="006C2C46">
            <w:pPr>
              <w:jc w:val="center"/>
              <w:rPr>
                <w:rFonts w:eastAsia="Calibri"/>
                <w:sz w:val="22"/>
                <w:szCs w:val="22"/>
              </w:rPr>
            </w:pPr>
          </w:p>
        </w:tc>
        <w:tc>
          <w:tcPr>
            <w:tcW w:w="1058" w:type="pct"/>
            <w:tcBorders>
              <w:top w:val="single" w:sz="4" w:space="0" w:color="auto"/>
              <w:left w:val="single" w:sz="4" w:space="0" w:color="auto"/>
              <w:bottom w:val="single" w:sz="4" w:space="0" w:color="auto"/>
              <w:right w:val="single" w:sz="4" w:space="0" w:color="auto"/>
            </w:tcBorders>
            <w:vAlign w:val="center"/>
          </w:tcPr>
          <w:p w14:paraId="75DC5DA3" w14:textId="77777777" w:rsidR="00B46F3A" w:rsidRPr="002266A2" w:rsidRDefault="00B46F3A" w:rsidP="006C2C46">
            <w:pPr>
              <w:jc w:val="center"/>
              <w:rPr>
                <w:rFonts w:eastAsia="Calibri"/>
                <w:sz w:val="22"/>
                <w:szCs w:val="22"/>
              </w:rPr>
            </w:pPr>
            <w:r w:rsidRPr="002266A2">
              <w:rPr>
                <w:rFonts w:eastAsia="Calibri"/>
                <w:sz w:val="22"/>
                <w:szCs w:val="22"/>
              </w:rPr>
              <w:t>Цена за единицу товара, работ, услуг в руб., без учета НДС</w:t>
            </w:r>
          </w:p>
        </w:tc>
        <w:tc>
          <w:tcPr>
            <w:tcW w:w="704" w:type="pct"/>
            <w:tcBorders>
              <w:top w:val="single" w:sz="4" w:space="0" w:color="auto"/>
              <w:left w:val="single" w:sz="4" w:space="0" w:color="auto"/>
              <w:bottom w:val="single" w:sz="4" w:space="0" w:color="auto"/>
              <w:right w:val="single" w:sz="4" w:space="0" w:color="auto"/>
            </w:tcBorders>
            <w:vAlign w:val="center"/>
          </w:tcPr>
          <w:p w14:paraId="2201232A" w14:textId="77777777" w:rsidR="00B46F3A" w:rsidRPr="002266A2" w:rsidRDefault="00B46F3A" w:rsidP="006C2C46">
            <w:pPr>
              <w:jc w:val="center"/>
              <w:rPr>
                <w:rFonts w:eastAsia="Calibri"/>
                <w:sz w:val="22"/>
                <w:szCs w:val="22"/>
              </w:rPr>
            </w:pPr>
            <w:r w:rsidRPr="002266A2">
              <w:rPr>
                <w:rFonts w:eastAsia="Calibri"/>
                <w:sz w:val="22"/>
                <w:szCs w:val="22"/>
              </w:rPr>
              <w:t>Количество поставляемых товаров, работ, услуг</w:t>
            </w:r>
          </w:p>
        </w:tc>
        <w:tc>
          <w:tcPr>
            <w:tcW w:w="915" w:type="pct"/>
            <w:tcBorders>
              <w:top w:val="single" w:sz="4" w:space="0" w:color="auto"/>
              <w:left w:val="single" w:sz="4" w:space="0" w:color="auto"/>
              <w:bottom w:val="single" w:sz="4" w:space="0" w:color="auto"/>
              <w:right w:val="single" w:sz="4" w:space="0" w:color="auto"/>
            </w:tcBorders>
            <w:vAlign w:val="center"/>
          </w:tcPr>
          <w:p w14:paraId="20AEB9EF" w14:textId="77777777" w:rsidR="00B46F3A" w:rsidRPr="002266A2" w:rsidRDefault="00B46F3A" w:rsidP="006C2C46">
            <w:pPr>
              <w:jc w:val="center"/>
              <w:rPr>
                <w:rFonts w:eastAsia="Calibri"/>
                <w:sz w:val="22"/>
                <w:szCs w:val="22"/>
              </w:rPr>
            </w:pPr>
            <w:r w:rsidRPr="002266A2">
              <w:rPr>
                <w:rFonts w:eastAsia="Calibri"/>
                <w:sz w:val="22"/>
                <w:szCs w:val="22"/>
              </w:rPr>
              <w:t xml:space="preserve">Цена за весь закупаемый объем товаров, работ, услуг в руб., без учета НДС </w:t>
            </w:r>
          </w:p>
        </w:tc>
        <w:tc>
          <w:tcPr>
            <w:tcW w:w="706" w:type="pct"/>
            <w:tcBorders>
              <w:top w:val="single" w:sz="4" w:space="0" w:color="auto"/>
              <w:left w:val="single" w:sz="4" w:space="0" w:color="auto"/>
              <w:bottom w:val="single" w:sz="4" w:space="0" w:color="auto"/>
              <w:right w:val="single" w:sz="4" w:space="0" w:color="auto"/>
            </w:tcBorders>
            <w:vAlign w:val="center"/>
          </w:tcPr>
          <w:p w14:paraId="6A1FB7B9" w14:textId="77777777" w:rsidR="00B46F3A" w:rsidRPr="002266A2" w:rsidRDefault="00B46F3A" w:rsidP="006C2C46">
            <w:pPr>
              <w:jc w:val="center"/>
              <w:rPr>
                <w:rFonts w:eastAsia="Calibri"/>
                <w:sz w:val="22"/>
                <w:szCs w:val="22"/>
              </w:rPr>
            </w:pPr>
            <w:r w:rsidRPr="002266A2">
              <w:rPr>
                <w:rFonts w:eastAsia="Calibri"/>
                <w:sz w:val="22"/>
                <w:szCs w:val="22"/>
              </w:rPr>
              <w:t>Срок поставки товаров, в календарных днях</w:t>
            </w:r>
          </w:p>
          <w:p w14:paraId="5DD8335C" w14:textId="77777777" w:rsidR="00F62434" w:rsidRPr="002266A2" w:rsidRDefault="00F62434" w:rsidP="006C2C46">
            <w:pPr>
              <w:jc w:val="center"/>
              <w:rPr>
                <w:rFonts w:eastAsia="Calibri"/>
                <w:sz w:val="22"/>
                <w:szCs w:val="22"/>
              </w:rPr>
            </w:pPr>
            <w:r w:rsidRPr="002266A2">
              <w:rPr>
                <w:rFonts w:eastAsia="Calibri"/>
                <w:sz w:val="22"/>
                <w:szCs w:val="22"/>
              </w:rPr>
              <w:t>(указывается значение не более 10 календарных дней)</w:t>
            </w:r>
          </w:p>
        </w:tc>
      </w:tr>
      <w:tr w:rsidR="00B46F3A" w:rsidRPr="002266A2" w14:paraId="79A8C149" w14:textId="77777777" w:rsidTr="002266A2">
        <w:trPr>
          <w:trHeight w:hRule="exact" w:val="1068"/>
        </w:trPr>
        <w:tc>
          <w:tcPr>
            <w:tcW w:w="241" w:type="pct"/>
            <w:tcBorders>
              <w:top w:val="nil"/>
              <w:left w:val="single" w:sz="4" w:space="0" w:color="auto"/>
              <w:bottom w:val="single" w:sz="4" w:space="0" w:color="auto"/>
              <w:right w:val="single" w:sz="4" w:space="0" w:color="auto"/>
            </w:tcBorders>
            <w:noWrap/>
            <w:vAlign w:val="center"/>
          </w:tcPr>
          <w:p w14:paraId="42C46DD9" w14:textId="77777777" w:rsidR="00B46F3A" w:rsidRPr="002266A2" w:rsidRDefault="00B46F3A" w:rsidP="006C2C46">
            <w:pPr>
              <w:jc w:val="center"/>
              <w:rPr>
                <w:rFonts w:eastAsia="Calibri"/>
                <w:sz w:val="22"/>
                <w:szCs w:val="22"/>
              </w:rPr>
            </w:pPr>
            <w:r w:rsidRPr="002266A2">
              <w:rPr>
                <w:rFonts w:eastAsia="Calibri"/>
                <w:sz w:val="22"/>
                <w:szCs w:val="22"/>
              </w:rPr>
              <w:t>1</w:t>
            </w:r>
          </w:p>
        </w:tc>
        <w:tc>
          <w:tcPr>
            <w:tcW w:w="1377" w:type="pct"/>
            <w:tcBorders>
              <w:top w:val="nil"/>
              <w:left w:val="nil"/>
              <w:bottom w:val="single" w:sz="4" w:space="0" w:color="auto"/>
              <w:right w:val="single" w:sz="4" w:space="0" w:color="auto"/>
            </w:tcBorders>
            <w:noWrap/>
            <w:vAlign w:val="center"/>
          </w:tcPr>
          <w:p w14:paraId="04B6E6D1" w14:textId="00079ADE" w:rsidR="00B46F3A" w:rsidRPr="002266A2" w:rsidRDefault="00014F21" w:rsidP="00014F21">
            <w:pPr>
              <w:jc w:val="center"/>
              <w:rPr>
                <w:rFonts w:eastAsia="Calibri"/>
                <w:sz w:val="22"/>
                <w:szCs w:val="22"/>
              </w:rPr>
            </w:pPr>
            <w:proofErr w:type="spellStart"/>
            <w:r w:rsidRPr="002266A2">
              <w:rPr>
                <w:rFonts w:eastAsia="Calibri"/>
                <w:sz w:val="22"/>
                <w:szCs w:val="22"/>
              </w:rPr>
              <w:t>Кибер</w:t>
            </w:r>
            <w:proofErr w:type="spellEnd"/>
            <w:r w:rsidRPr="002266A2">
              <w:rPr>
                <w:rFonts w:eastAsia="Calibri"/>
                <w:sz w:val="22"/>
                <w:szCs w:val="22"/>
              </w:rPr>
              <w:t xml:space="preserve"> Бэкап Расширенная редакция для платформы виртуализации</w:t>
            </w:r>
          </w:p>
        </w:tc>
        <w:tc>
          <w:tcPr>
            <w:tcW w:w="1058" w:type="pct"/>
            <w:tcBorders>
              <w:top w:val="single" w:sz="4" w:space="0" w:color="auto"/>
              <w:left w:val="nil"/>
              <w:bottom w:val="single" w:sz="4" w:space="0" w:color="auto"/>
              <w:right w:val="single" w:sz="4" w:space="0" w:color="auto"/>
            </w:tcBorders>
            <w:vAlign w:val="center"/>
          </w:tcPr>
          <w:p w14:paraId="77C19040" w14:textId="77777777" w:rsidR="00B46F3A" w:rsidRPr="002266A2" w:rsidRDefault="00B46F3A" w:rsidP="006C2C46">
            <w:pPr>
              <w:jc w:val="center"/>
              <w:rPr>
                <w:rFonts w:eastAsia="Calibri"/>
                <w:sz w:val="22"/>
                <w:szCs w:val="22"/>
              </w:rPr>
            </w:pPr>
          </w:p>
        </w:tc>
        <w:tc>
          <w:tcPr>
            <w:tcW w:w="704" w:type="pct"/>
            <w:tcBorders>
              <w:top w:val="single" w:sz="4" w:space="0" w:color="auto"/>
              <w:left w:val="single" w:sz="4" w:space="0" w:color="auto"/>
              <w:bottom w:val="single" w:sz="4" w:space="0" w:color="auto"/>
              <w:right w:val="single" w:sz="4" w:space="0" w:color="auto"/>
            </w:tcBorders>
            <w:vAlign w:val="center"/>
          </w:tcPr>
          <w:p w14:paraId="57C7ED85" w14:textId="578A1219" w:rsidR="00B46F3A" w:rsidRPr="002266A2" w:rsidRDefault="00014F21" w:rsidP="006C2C46">
            <w:pPr>
              <w:jc w:val="center"/>
              <w:rPr>
                <w:rFonts w:eastAsia="Calibri"/>
                <w:sz w:val="22"/>
                <w:szCs w:val="22"/>
              </w:rPr>
            </w:pPr>
            <w:r w:rsidRPr="002266A2">
              <w:rPr>
                <w:rFonts w:eastAsia="Calibri"/>
                <w:sz w:val="22"/>
                <w:szCs w:val="22"/>
              </w:rPr>
              <w:t>100</w:t>
            </w:r>
          </w:p>
        </w:tc>
        <w:tc>
          <w:tcPr>
            <w:tcW w:w="915" w:type="pct"/>
            <w:tcBorders>
              <w:top w:val="single" w:sz="4" w:space="0" w:color="auto"/>
              <w:left w:val="single" w:sz="4" w:space="0" w:color="auto"/>
              <w:bottom w:val="single" w:sz="4" w:space="0" w:color="auto"/>
              <w:right w:val="single" w:sz="4" w:space="0" w:color="auto"/>
            </w:tcBorders>
            <w:noWrap/>
            <w:vAlign w:val="center"/>
          </w:tcPr>
          <w:p w14:paraId="2BEFF457" w14:textId="77777777" w:rsidR="00B46F3A" w:rsidRPr="002266A2" w:rsidRDefault="00B46F3A" w:rsidP="006C2C46">
            <w:pPr>
              <w:jc w:val="center"/>
              <w:rPr>
                <w:rFonts w:eastAsia="Calibri"/>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tcPr>
          <w:p w14:paraId="2F7D6C19" w14:textId="77777777" w:rsidR="00B46F3A" w:rsidRPr="002266A2" w:rsidRDefault="00B46F3A" w:rsidP="006C2C46">
            <w:pPr>
              <w:jc w:val="center"/>
              <w:rPr>
                <w:rFonts w:eastAsia="Calibri"/>
                <w:sz w:val="22"/>
                <w:szCs w:val="22"/>
              </w:rPr>
            </w:pPr>
          </w:p>
        </w:tc>
      </w:tr>
      <w:tr w:rsidR="00B46F3A" w:rsidRPr="002266A2" w14:paraId="5E737EE9" w14:textId="77777777" w:rsidTr="002266A2">
        <w:trPr>
          <w:trHeight w:hRule="exact" w:val="1410"/>
        </w:trPr>
        <w:tc>
          <w:tcPr>
            <w:tcW w:w="241" w:type="pct"/>
            <w:tcBorders>
              <w:top w:val="nil"/>
              <w:left w:val="single" w:sz="4" w:space="0" w:color="auto"/>
              <w:bottom w:val="single" w:sz="4" w:space="0" w:color="auto"/>
              <w:right w:val="single" w:sz="4" w:space="0" w:color="auto"/>
            </w:tcBorders>
            <w:noWrap/>
            <w:vAlign w:val="bottom"/>
          </w:tcPr>
          <w:p w14:paraId="5A0C154A" w14:textId="77777777" w:rsidR="00B46F3A" w:rsidRPr="002266A2" w:rsidRDefault="00B46F3A" w:rsidP="006C2C46">
            <w:pPr>
              <w:jc w:val="center"/>
              <w:rPr>
                <w:rFonts w:eastAsia="Calibri"/>
                <w:sz w:val="22"/>
                <w:szCs w:val="22"/>
              </w:rPr>
            </w:pPr>
            <w:r w:rsidRPr="002266A2">
              <w:rPr>
                <w:rFonts w:eastAsia="Calibri"/>
                <w:sz w:val="22"/>
                <w:szCs w:val="22"/>
              </w:rPr>
              <w:t>2</w:t>
            </w:r>
          </w:p>
        </w:tc>
        <w:tc>
          <w:tcPr>
            <w:tcW w:w="1377" w:type="pct"/>
            <w:tcBorders>
              <w:top w:val="nil"/>
              <w:left w:val="nil"/>
              <w:bottom w:val="single" w:sz="4" w:space="0" w:color="auto"/>
              <w:right w:val="single" w:sz="4" w:space="0" w:color="auto"/>
            </w:tcBorders>
            <w:noWrap/>
            <w:vAlign w:val="bottom"/>
          </w:tcPr>
          <w:p w14:paraId="1C9996D2" w14:textId="0AF92510" w:rsidR="00B46F3A" w:rsidRPr="002266A2" w:rsidRDefault="00014F21" w:rsidP="006C2C46">
            <w:pPr>
              <w:jc w:val="center"/>
              <w:rPr>
                <w:rFonts w:eastAsia="Calibri"/>
                <w:sz w:val="22"/>
                <w:szCs w:val="22"/>
              </w:rPr>
            </w:pPr>
            <w:r w:rsidRPr="002266A2">
              <w:rPr>
                <w:color w:val="222222"/>
                <w:sz w:val="22"/>
                <w:szCs w:val="22"/>
              </w:rPr>
              <w:t xml:space="preserve">Сертификат на техническую поддержку ПО </w:t>
            </w:r>
            <w:proofErr w:type="spellStart"/>
            <w:r w:rsidRPr="002266A2">
              <w:rPr>
                <w:color w:val="222222"/>
                <w:sz w:val="22"/>
                <w:szCs w:val="22"/>
              </w:rPr>
              <w:t>Кибер</w:t>
            </w:r>
            <w:proofErr w:type="spellEnd"/>
            <w:r w:rsidRPr="002266A2">
              <w:rPr>
                <w:color w:val="222222"/>
                <w:sz w:val="22"/>
                <w:szCs w:val="22"/>
              </w:rPr>
              <w:t xml:space="preserve"> Бэкап Расширенная редакция для платформы виртуализации</w:t>
            </w:r>
          </w:p>
        </w:tc>
        <w:tc>
          <w:tcPr>
            <w:tcW w:w="1058" w:type="pct"/>
            <w:tcBorders>
              <w:top w:val="single" w:sz="4" w:space="0" w:color="auto"/>
              <w:left w:val="nil"/>
              <w:bottom w:val="single" w:sz="4" w:space="0" w:color="auto"/>
              <w:right w:val="single" w:sz="4" w:space="0" w:color="auto"/>
            </w:tcBorders>
          </w:tcPr>
          <w:p w14:paraId="4B3BAF16" w14:textId="77777777" w:rsidR="00B46F3A" w:rsidRPr="002266A2" w:rsidRDefault="00B46F3A" w:rsidP="006C2C46">
            <w:pPr>
              <w:jc w:val="center"/>
              <w:rPr>
                <w:rFonts w:eastAsia="Calibri"/>
                <w:sz w:val="22"/>
                <w:szCs w:val="22"/>
              </w:rPr>
            </w:pPr>
          </w:p>
        </w:tc>
        <w:tc>
          <w:tcPr>
            <w:tcW w:w="704" w:type="pct"/>
            <w:tcBorders>
              <w:top w:val="single" w:sz="4" w:space="0" w:color="auto"/>
              <w:left w:val="single" w:sz="4" w:space="0" w:color="auto"/>
              <w:bottom w:val="single" w:sz="4" w:space="0" w:color="auto"/>
              <w:right w:val="single" w:sz="4" w:space="0" w:color="auto"/>
            </w:tcBorders>
          </w:tcPr>
          <w:p w14:paraId="4BB8ACB1" w14:textId="77CB6AC3" w:rsidR="00B46F3A" w:rsidRPr="002266A2" w:rsidRDefault="00014F21" w:rsidP="006C2C46">
            <w:pPr>
              <w:jc w:val="center"/>
              <w:rPr>
                <w:rFonts w:eastAsia="Calibri"/>
                <w:sz w:val="22"/>
                <w:szCs w:val="22"/>
              </w:rPr>
            </w:pPr>
            <w:r w:rsidRPr="002266A2">
              <w:rPr>
                <w:rFonts w:eastAsia="Calibri"/>
                <w:sz w:val="22"/>
                <w:szCs w:val="22"/>
              </w:rPr>
              <w:t>100</w:t>
            </w:r>
          </w:p>
        </w:tc>
        <w:tc>
          <w:tcPr>
            <w:tcW w:w="915" w:type="pct"/>
            <w:tcBorders>
              <w:top w:val="single" w:sz="4" w:space="0" w:color="auto"/>
              <w:left w:val="single" w:sz="4" w:space="0" w:color="auto"/>
              <w:bottom w:val="single" w:sz="4" w:space="0" w:color="auto"/>
              <w:right w:val="single" w:sz="4" w:space="0" w:color="auto"/>
            </w:tcBorders>
            <w:noWrap/>
            <w:vAlign w:val="bottom"/>
          </w:tcPr>
          <w:p w14:paraId="06C5EA01" w14:textId="77777777" w:rsidR="00B46F3A" w:rsidRPr="002266A2" w:rsidRDefault="00B46F3A" w:rsidP="006C2C46">
            <w:pPr>
              <w:jc w:val="center"/>
              <w:rPr>
                <w:rFonts w:eastAsia="Calibri"/>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bottom"/>
          </w:tcPr>
          <w:p w14:paraId="71AEEAD2" w14:textId="77777777" w:rsidR="00B46F3A" w:rsidRPr="002266A2" w:rsidRDefault="00B46F3A" w:rsidP="006C2C46">
            <w:pPr>
              <w:jc w:val="center"/>
              <w:rPr>
                <w:rFonts w:eastAsia="Calibri"/>
                <w:sz w:val="22"/>
                <w:szCs w:val="22"/>
              </w:rPr>
            </w:pPr>
          </w:p>
        </w:tc>
      </w:tr>
      <w:tr w:rsidR="00B46F3A" w:rsidRPr="002266A2" w14:paraId="32AB2D7A" w14:textId="77777777" w:rsidTr="002266A2">
        <w:trPr>
          <w:trHeight w:hRule="exact" w:val="340"/>
        </w:trPr>
        <w:tc>
          <w:tcPr>
            <w:tcW w:w="1618" w:type="pct"/>
            <w:gridSpan w:val="2"/>
            <w:tcBorders>
              <w:top w:val="nil"/>
              <w:left w:val="single" w:sz="4" w:space="0" w:color="auto"/>
              <w:bottom w:val="single" w:sz="4" w:space="0" w:color="auto"/>
              <w:right w:val="single" w:sz="4" w:space="0" w:color="auto"/>
            </w:tcBorders>
            <w:noWrap/>
            <w:vAlign w:val="center"/>
          </w:tcPr>
          <w:p w14:paraId="0FD89DF8" w14:textId="77777777" w:rsidR="00B46F3A" w:rsidRPr="002266A2" w:rsidRDefault="00B46F3A" w:rsidP="006C2C46">
            <w:pPr>
              <w:jc w:val="center"/>
              <w:rPr>
                <w:rFonts w:eastAsia="Calibri"/>
                <w:sz w:val="22"/>
                <w:szCs w:val="22"/>
              </w:rPr>
            </w:pPr>
            <w:r w:rsidRPr="002266A2">
              <w:rPr>
                <w:rFonts w:eastAsia="Calibri"/>
                <w:sz w:val="22"/>
                <w:szCs w:val="22"/>
              </w:rPr>
              <w:t>Итого:</w:t>
            </w:r>
          </w:p>
        </w:tc>
        <w:tc>
          <w:tcPr>
            <w:tcW w:w="1058" w:type="pct"/>
            <w:tcBorders>
              <w:top w:val="single" w:sz="4" w:space="0" w:color="auto"/>
              <w:left w:val="nil"/>
              <w:bottom w:val="single" w:sz="4" w:space="0" w:color="auto"/>
              <w:right w:val="single" w:sz="4" w:space="0" w:color="auto"/>
            </w:tcBorders>
            <w:vAlign w:val="center"/>
          </w:tcPr>
          <w:p w14:paraId="0430E719" w14:textId="77777777" w:rsidR="00B46F3A" w:rsidRPr="002266A2" w:rsidRDefault="00B46F3A" w:rsidP="006C2C46">
            <w:pPr>
              <w:jc w:val="center"/>
              <w:rPr>
                <w:rFonts w:eastAsia="Calibri"/>
                <w:sz w:val="22"/>
                <w:szCs w:val="22"/>
              </w:rPr>
            </w:pPr>
          </w:p>
        </w:tc>
        <w:tc>
          <w:tcPr>
            <w:tcW w:w="704" w:type="pct"/>
            <w:tcBorders>
              <w:top w:val="single" w:sz="4" w:space="0" w:color="auto"/>
              <w:left w:val="single" w:sz="4" w:space="0" w:color="auto"/>
              <w:bottom w:val="single" w:sz="4" w:space="0" w:color="auto"/>
              <w:right w:val="single" w:sz="4" w:space="0" w:color="auto"/>
            </w:tcBorders>
            <w:vAlign w:val="center"/>
          </w:tcPr>
          <w:p w14:paraId="631E5FCE" w14:textId="77777777" w:rsidR="00B46F3A" w:rsidRPr="002266A2" w:rsidRDefault="00B46F3A" w:rsidP="006C2C46">
            <w:pPr>
              <w:jc w:val="center"/>
              <w:rPr>
                <w:rFonts w:eastAsia="Calibri"/>
                <w:sz w:val="22"/>
                <w:szCs w:val="22"/>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1F4E44BE" w14:textId="77777777" w:rsidR="00B46F3A" w:rsidRPr="002266A2" w:rsidRDefault="00B46F3A" w:rsidP="006C2C46">
            <w:pPr>
              <w:jc w:val="center"/>
              <w:rPr>
                <w:rFonts w:eastAsia="Calibri"/>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tcPr>
          <w:p w14:paraId="18AFFDE0" w14:textId="77777777" w:rsidR="00B46F3A" w:rsidRPr="002266A2" w:rsidRDefault="00B46F3A" w:rsidP="006C2C46">
            <w:pPr>
              <w:jc w:val="center"/>
              <w:rPr>
                <w:rFonts w:eastAsia="Calibri"/>
                <w:sz w:val="22"/>
                <w:szCs w:val="22"/>
              </w:rPr>
            </w:pPr>
            <w:r w:rsidRPr="002266A2">
              <w:rPr>
                <w:rFonts w:eastAsia="Calibri"/>
                <w:sz w:val="22"/>
                <w:szCs w:val="22"/>
              </w:rPr>
              <w:t>-</w:t>
            </w:r>
          </w:p>
        </w:tc>
      </w:tr>
    </w:tbl>
    <w:p w14:paraId="6BFC7683" w14:textId="77777777" w:rsidR="006C2C46" w:rsidRPr="00DD0890" w:rsidRDefault="006C2C46" w:rsidP="006C2C46">
      <w:pPr>
        <w:ind w:firstLine="720"/>
        <w:jc w:val="both"/>
        <w:rPr>
          <w:sz w:val="28"/>
          <w:szCs w:val="28"/>
        </w:rPr>
      </w:pPr>
    </w:p>
    <w:p w14:paraId="4F5B6D95" w14:textId="77777777" w:rsidR="006C2C46" w:rsidRPr="00341E83" w:rsidRDefault="006C2C46" w:rsidP="006C2C46">
      <w:pPr>
        <w:ind w:firstLine="720"/>
        <w:jc w:val="both"/>
        <w:rPr>
          <w:sz w:val="28"/>
          <w:szCs w:val="28"/>
        </w:rPr>
      </w:pPr>
      <w:r w:rsidRPr="00341E83">
        <w:rPr>
          <w:sz w:val="28"/>
          <w:szCs w:val="28"/>
        </w:rPr>
        <w:t xml:space="preserve">1. Цена, указанная в настоящем финансово-коммерческом предложении по ____________ </w:t>
      </w:r>
      <w:r w:rsidRPr="00341E83">
        <w:rPr>
          <w:i/>
        </w:rPr>
        <w:t>(поставке товаров, выполнению работ, оказанию услуг)</w:t>
      </w:r>
      <w:r w:rsidRPr="00341E83">
        <w:rPr>
          <w:sz w:val="28"/>
          <w:szCs w:val="28"/>
        </w:rPr>
        <w:t>, учитывает стоимость всех налогов (кроме НДС)</w:t>
      </w:r>
      <w:r w:rsidRPr="00341E83">
        <w:rPr>
          <w:i/>
        </w:rPr>
        <w:t>.</w:t>
      </w:r>
    </w:p>
    <w:p w14:paraId="0187DFD9" w14:textId="77777777" w:rsidR="006C2C46" w:rsidRPr="00341E83" w:rsidRDefault="006C2C46" w:rsidP="006C2C46">
      <w:pPr>
        <w:ind w:firstLine="720"/>
        <w:jc w:val="both"/>
        <w:rPr>
          <w:sz w:val="28"/>
          <w:szCs w:val="28"/>
        </w:rPr>
      </w:pPr>
      <w:r w:rsidRPr="00341E83">
        <w:rPr>
          <w:sz w:val="28"/>
          <w:szCs w:val="28"/>
        </w:rPr>
        <w:t>__________</w:t>
      </w:r>
      <w:r w:rsidRPr="00341E83">
        <w:rPr>
          <w:i/>
        </w:rPr>
        <w:t xml:space="preserve"> (поставка товаров, выполнение работ, оказание услуг)</w:t>
      </w:r>
      <w:r w:rsidRPr="00341E83">
        <w:rPr>
          <w:sz w:val="28"/>
          <w:szCs w:val="28"/>
        </w:rPr>
        <w:t xml:space="preserve"> облагается НДС по ставке ____%, размер которого составляет ________/ НДС не облагается </w:t>
      </w:r>
      <w:r w:rsidRPr="00341E83">
        <w:rPr>
          <w:i/>
        </w:rPr>
        <w:t>(указать необходимое)</w:t>
      </w:r>
      <w:r w:rsidRPr="00341E83">
        <w:rPr>
          <w:i/>
          <w:sz w:val="28"/>
          <w:szCs w:val="28"/>
        </w:rPr>
        <w:t>.</w:t>
      </w:r>
    </w:p>
    <w:p w14:paraId="54A33ED4" w14:textId="77777777" w:rsidR="006C2C46" w:rsidRPr="00341E83" w:rsidRDefault="006C2C46" w:rsidP="006C2C46">
      <w:pPr>
        <w:ind w:firstLine="720"/>
        <w:jc w:val="both"/>
        <w:rPr>
          <w:sz w:val="28"/>
          <w:szCs w:val="28"/>
        </w:rPr>
      </w:pPr>
      <w:r w:rsidRPr="00341E83">
        <w:rPr>
          <w:sz w:val="28"/>
          <w:szCs w:val="28"/>
        </w:rPr>
        <w:t xml:space="preserve">2. Осуществлять электронный документооборот (далее – ЭДО) на условиях, изложенных в приложениях № </w:t>
      </w:r>
      <w:r w:rsidR="00B46F3A" w:rsidRPr="00341E83">
        <w:rPr>
          <w:sz w:val="28"/>
          <w:szCs w:val="28"/>
        </w:rPr>
        <w:t>2</w:t>
      </w:r>
      <w:r w:rsidRPr="00341E83">
        <w:rPr>
          <w:sz w:val="28"/>
          <w:szCs w:val="28"/>
        </w:rPr>
        <w:t xml:space="preserve">, к проекту договора (приложение № </w:t>
      </w:r>
      <w:r w:rsidR="00341E83" w:rsidRPr="00341E83">
        <w:rPr>
          <w:sz w:val="28"/>
          <w:szCs w:val="28"/>
        </w:rPr>
        <w:t>4</w:t>
      </w:r>
      <w:r w:rsidRPr="00341E83">
        <w:rPr>
          <w:sz w:val="28"/>
          <w:szCs w:val="28"/>
        </w:rPr>
        <w:t xml:space="preserve">) к документации о закупке </w:t>
      </w:r>
      <w:r w:rsidRPr="00341E83">
        <w:rPr>
          <w:b/>
          <w:sz w:val="28"/>
          <w:szCs w:val="28"/>
        </w:rPr>
        <w:t>согласны</w:t>
      </w:r>
      <w:r w:rsidRPr="00341E83">
        <w:rPr>
          <w:sz w:val="28"/>
          <w:szCs w:val="28"/>
        </w:rPr>
        <w:t>.</w:t>
      </w:r>
    </w:p>
    <w:p w14:paraId="15AE314C" w14:textId="77777777" w:rsidR="006C2C46" w:rsidRPr="00341E83" w:rsidRDefault="006C2C46" w:rsidP="006C2C46">
      <w:pPr>
        <w:ind w:firstLine="720"/>
        <w:jc w:val="both"/>
        <w:rPr>
          <w:sz w:val="28"/>
          <w:szCs w:val="28"/>
        </w:rPr>
      </w:pPr>
      <w:r w:rsidRPr="00341E83">
        <w:rPr>
          <w:sz w:val="28"/>
          <w:szCs w:val="28"/>
        </w:rPr>
        <w:t xml:space="preserve">При осуществлении ЭДО предполагается обмен следующими документами </w:t>
      </w:r>
      <w:r w:rsidRPr="00341E83">
        <w:rPr>
          <w:i/>
        </w:rPr>
        <w:t>(ниже удалить лишние строки)</w:t>
      </w:r>
      <w:r w:rsidRPr="00341E83">
        <w:rPr>
          <w:sz w:val="28"/>
          <w:szCs w:val="28"/>
        </w:rPr>
        <w:t>:</w:t>
      </w:r>
    </w:p>
    <w:p w14:paraId="56A5ED3A" w14:textId="77777777" w:rsidR="006C2C46" w:rsidRPr="00616560" w:rsidRDefault="006C2C46" w:rsidP="006C2C46">
      <w:pPr>
        <w:ind w:firstLine="720"/>
        <w:jc w:val="both"/>
        <w:rPr>
          <w:sz w:val="28"/>
          <w:szCs w:val="28"/>
        </w:rPr>
      </w:pPr>
      <w:r w:rsidRPr="00341E83">
        <w:rPr>
          <w:sz w:val="28"/>
          <w:szCs w:val="28"/>
        </w:rPr>
        <w:t>- акт сдачи-приемки</w:t>
      </w:r>
      <w:r>
        <w:rPr>
          <w:sz w:val="28"/>
          <w:szCs w:val="28"/>
        </w:rPr>
        <w:t xml:space="preserve"> выполненных работ/оказанных услуг;</w:t>
      </w:r>
    </w:p>
    <w:p w14:paraId="368AA1E3" w14:textId="77777777" w:rsidR="006C2C46" w:rsidRPr="00616560" w:rsidRDefault="006C2C46" w:rsidP="006C2C46">
      <w:pPr>
        <w:ind w:firstLine="720"/>
        <w:jc w:val="both"/>
        <w:rPr>
          <w:sz w:val="28"/>
          <w:szCs w:val="28"/>
        </w:rPr>
      </w:pPr>
      <w:r>
        <w:rPr>
          <w:sz w:val="28"/>
          <w:szCs w:val="28"/>
        </w:rPr>
        <w:t>- товарная накладная формы ТОРГ-12;</w:t>
      </w:r>
    </w:p>
    <w:p w14:paraId="7F7156CE" w14:textId="77777777" w:rsidR="006C2C46" w:rsidRPr="00616560" w:rsidRDefault="006C2C46" w:rsidP="006C2C46">
      <w:pPr>
        <w:ind w:firstLine="720"/>
        <w:jc w:val="both"/>
        <w:rPr>
          <w:sz w:val="28"/>
          <w:szCs w:val="28"/>
        </w:rPr>
      </w:pPr>
      <w:r>
        <w:rPr>
          <w:sz w:val="28"/>
          <w:szCs w:val="28"/>
        </w:rPr>
        <w:t>- универсальный передаточный документ (УПД);</w:t>
      </w:r>
    </w:p>
    <w:p w14:paraId="3A1C18C5" w14:textId="77777777" w:rsidR="006C2C46" w:rsidRPr="00616560" w:rsidRDefault="006C2C46" w:rsidP="006C2C46">
      <w:pPr>
        <w:ind w:firstLine="720"/>
        <w:jc w:val="both"/>
        <w:rPr>
          <w:sz w:val="28"/>
          <w:szCs w:val="28"/>
        </w:rPr>
      </w:pPr>
      <w:r>
        <w:rPr>
          <w:sz w:val="28"/>
          <w:szCs w:val="28"/>
        </w:rPr>
        <w:t>- счет-фактура;</w:t>
      </w:r>
    </w:p>
    <w:p w14:paraId="62EF01D3" w14:textId="77777777" w:rsidR="006C2C46" w:rsidRPr="00616560" w:rsidRDefault="006C2C46" w:rsidP="006C2C46">
      <w:pPr>
        <w:ind w:firstLine="720"/>
        <w:rPr>
          <w:i/>
        </w:rPr>
      </w:pPr>
      <w:r>
        <w:rPr>
          <w:sz w:val="28"/>
          <w:szCs w:val="28"/>
        </w:rPr>
        <w:t>- корректировочный документ/корректировочная счет-фактура</w:t>
      </w:r>
    </w:p>
    <w:p w14:paraId="0625E7B4" w14:textId="77777777" w:rsidR="006C2C46" w:rsidRPr="00616560" w:rsidRDefault="006C2C46" w:rsidP="006C2C46">
      <w:pPr>
        <w:ind w:firstLine="720"/>
        <w:jc w:val="both"/>
        <w:rPr>
          <w:sz w:val="28"/>
          <w:szCs w:val="28"/>
        </w:rPr>
      </w:pPr>
      <w:r>
        <w:rPr>
          <w:sz w:val="28"/>
          <w:szCs w:val="28"/>
        </w:rPr>
        <w:t>3. В случае применения обеспечительных мер надлежащего исполнения договора на условиях</w:t>
      </w:r>
      <w:r w:rsidR="008D54AC">
        <w:rPr>
          <w:sz w:val="28"/>
          <w:szCs w:val="28"/>
        </w:rPr>
        <w:t>,</w:t>
      </w:r>
      <w:r>
        <w:rPr>
          <w:sz w:val="28"/>
          <w:szCs w:val="28"/>
        </w:rPr>
        <w:t xml:space="preserve"> указанных в пункте 24 Информационной карты </w:t>
      </w:r>
      <w:r>
        <w:rPr>
          <w:sz w:val="28"/>
          <w:szCs w:val="28"/>
        </w:rPr>
        <w:lastRenderedPageBreak/>
        <w:t xml:space="preserve">документации о закупке </w:t>
      </w:r>
      <w:r>
        <w:rPr>
          <w:b/>
          <w:sz w:val="28"/>
          <w:szCs w:val="28"/>
        </w:rPr>
        <w:t>________</w:t>
      </w:r>
      <w:r>
        <w:rPr>
          <w:sz w:val="28"/>
          <w:szCs w:val="28"/>
        </w:rPr>
        <w:t xml:space="preserve">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77369504" w14:textId="77777777" w:rsidR="006C2C46" w:rsidRPr="00616560" w:rsidRDefault="006C2C46" w:rsidP="006C2C46">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03FFB63D" w14:textId="77777777" w:rsidR="006C2C46" w:rsidRPr="00616560" w:rsidRDefault="006C2C46" w:rsidP="006C2C4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03FEF856" w14:textId="77777777" w:rsidR="006C2C46" w:rsidRPr="00616560" w:rsidRDefault="006C2C46" w:rsidP="006C2C46">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6789BB3B" w14:textId="77777777" w:rsidR="006C2C46" w:rsidRPr="00616560" w:rsidRDefault="006C2C46" w:rsidP="006C2C4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9E0A4EB" w14:textId="77777777" w:rsidR="006C2C46" w:rsidRPr="00616560" w:rsidRDefault="006C2C46" w:rsidP="006C2C46">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98F8E9D" w14:textId="77777777" w:rsidR="00550491" w:rsidRPr="00D6311B" w:rsidRDefault="00550491" w:rsidP="00550491">
      <w:pPr>
        <w:ind w:firstLine="720"/>
        <w:jc w:val="both"/>
        <w:rPr>
          <w:sz w:val="28"/>
          <w:szCs w:val="28"/>
        </w:rPr>
      </w:pPr>
      <w:r w:rsidRPr="00D6311B">
        <w:rPr>
          <w:sz w:val="28"/>
          <w:szCs w:val="28"/>
        </w:rPr>
        <w:t>Следующие приложения являются неотъемлемой частью настоящего финансово-коммерческого предложения:</w:t>
      </w:r>
    </w:p>
    <w:p w14:paraId="235EE917" w14:textId="183E72F7" w:rsidR="00550491" w:rsidRPr="00D6311B" w:rsidRDefault="00550491" w:rsidP="00550491">
      <w:pPr>
        <w:ind w:firstLine="720"/>
        <w:jc w:val="both"/>
        <w:rPr>
          <w:sz w:val="28"/>
          <w:szCs w:val="28"/>
        </w:rPr>
      </w:pPr>
      <w:r w:rsidRPr="00D6311B">
        <w:rPr>
          <w:sz w:val="28"/>
          <w:szCs w:val="28"/>
        </w:rPr>
        <w:t>1) приложение № 1 (</w:t>
      </w:r>
      <w:r w:rsidR="00D6311B" w:rsidRPr="00D6311B">
        <w:rPr>
          <w:sz w:val="28"/>
          <w:szCs w:val="28"/>
        </w:rPr>
        <w:t>порядок оказания услуг технической поддержки</w:t>
      </w:r>
      <w:r w:rsidRPr="00D6311B">
        <w:rPr>
          <w:sz w:val="28"/>
          <w:szCs w:val="28"/>
        </w:rPr>
        <w:t>) на ___ листах.</w:t>
      </w:r>
    </w:p>
    <w:p w14:paraId="2A23A716" w14:textId="77777777" w:rsidR="006C2C46" w:rsidRPr="00616560" w:rsidRDefault="006C2C46" w:rsidP="006C2C46">
      <w:pPr>
        <w:rPr>
          <w:sz w:val="28"/>
          <w:szCs w:val="28"/>
        </w:rPr>
      </w:pPr>
    </w:p>
    <w:p w14:paraId="34CDB70F" w14:textId="77777777" w:rsidR="006C2C46" w:rsidRPr="00616560" w:rsidRDefault="006C2C46" w:rsidP="006C2C46">
      <w:pPr>
        <w:rPr>
          <w:sz w:val="28"/>
          <w:szCs w:val="28"/>
        </w:rPr>
      </w:pPr>
    </w:p>
    <w:p w14:paraId="52F4798A" w14:textId="77777777" w:rsidR="006C2C46" w:rsidRPr="00616560" w:rsidRDefault="006C2C46" w:rsidP="006C2C46">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14:paraId="07E77ABA" w14:textId="77777777" w:rsidR="006C2C46" w:rsidRPr="00616560" w:rsidRDefault="006C2C46" w:rsidP="006C2C46">
      <w:pPr>
        <w:tabs>
          <w:tab w:val="left" w:pos="8640"/>
        </w:tabs>
        <w:jc w:val="both"/>
        <w:rPr>
          <w:i/>
        </w:rPr>
      </w:pPr>
      <w:r>
        <w:rPr>
          <w:i/>
        </w:rPr>
        <w:t xml:space="preserve">                                                                                      (наименование претендента)</w:t>
      </w:r>
    </w:p>
    <w:p w14:paraId="565BF202" w14:textId="77777777" w:rsidR="006C2C46" w:rsidRPr="00616560" w:rsidRDefault="006C2C46" w:rsidP="006C2C46">
      <w:pPr>
        <w:jc w:val="both"/>
        <w:rPr>
          <w:sz w:val="28"/>
          <w:szCs w:val="28"/>
          <w:lang w:eastAsia="ru-RU"/>
        </w:rPr>
      </w:pPr>
      <w:r>
        <w:rPr>
          <w:sz w:val="28"/>
          <w:szCs w:val="28"/>
          <w:lang w:eastAsia="ru-RU"/>
        </w:rPr>
        <w:t>_________________________________________________________________</w:t>
      </w:r>
    </w:p>
    <w:p w14:paraId="206018A9" w14:textId="77777777" w:rsidR="006C2C46" w:rsidRPr="00616560" w:rsidRDefault="006C2C46" w:rsidP="006C2C46">
      <w:pPr>
        <w:jc w:val="both"/>
        <w:rPr>
          <w:i/>
        </w:rPr>
      </w:pPr>
      <w:r>
        <w:rPr>
          <w:i/>
        </w:rPr>
        <w:t xml:space="preserve">                 М.П.</w:t>
      </w:r>
      <w:r>
        <w:rPr>
          <w:i/>
        </w:rPr>
        <w:tab/>
      </w:r>
      <w:r>
        <w:rPr>
          <w:i/>
        </w:rPr>
        <w:tab/>
      </w:r>
      <w:r>
        <w:rPr>
          <w:i/>
        </w:rPr>
        <w:tab/>
        <w:t xml:space="preserve">    (ФИО полностью, должность, подпись)</w:t>
      </w:r>
    </w:p>
    <w:p w14:paraId="219ECE62" w14:textId="77777777" w:rsidR="006C2C46" w:rsidRPr="00616560" w:rsidRDefault="006C2C46" w:rsidP="006C2C46">
      <w:pPr>
        <w:jc w:val="both"/>
        <w:rPr>
          <w:sz w:val="28"/>
          <w:szCs w:val="28"/>
          <w:lang w:eastAsia="ru-RU"/>
        </w:rPr>
      </w:pPr>
      <w:r>
        <w:rPr>
          <w:sz w:val="28"/>
          <w:szCs w:val="28"/>
          <w:lang w:eastAsia="ru-RU"/>
        </w:rPr>
        <w:t>«____» ____________ 20__ г.</w:t>
      </w:r>
    </w:p>
    <w:p w14:paraId="646047E9" w14:textId="2EC6EE14" w:rsidR="00D6311B" w:rsidRDefault="00D6311B">
      <w:pPr>
        <w:suppressAutoHyphens w:val="0"/>
        <w:rPr>
          <w:rFonts w:eastAsia="MS Mincho"/>
          <w:sz w:val="28"/>
          <w:szCs w:val="28"/>
        </w:rPr>
      </w:pPr>
      <w:r>
        <w:rPr>
          <w:sz w:val="28"/>
          <w:szCs w:val="28"/>
        </w:rPr>
        <w:br w:type="page"/>
      </w:r>
    </w:p>
    <w:p w14:paraId="698D87B3" w14:textId="58AFC9AC" w:rsidR="00D6311B" w:rsidRDefault="00D6311B" w:rsidP="00D6311B">
      <w:pPr>
        <w:pStyle w:val="afa"/>
        <w:ind w:firstLine="0"/>
        <w:jc w:val="right"/>
        <w:outlineLvl w:val="0"/>
        <w:rPr>
          <w:rFonts w:cs="Arial"/>
          <w:b/>
          <w:bCs/>
          <w:i/>
          <w:iCs/>
          <w:szCs w:val="28"/>
        </w:rPr>
      </w:pPr>
      <w:r>
        <w:rPr>
          <w:sz w:val="28"/>
          <w:szCs w:val="28"/>
        </w:rPr>
        <w:lastRenderedPageBreak/>
        <w:t>Приложение №</w:t>
      </w:r>
      <w:r w:rsidRPr="00D6311B">
        <w:rPr>
          <w:sz w:val="28"/>
          <w:szCs w:val="28"/>
        </w:rPr>
        <w:t> 1</w:t>
      </w:r>
    </w:p>
    <w:p w14:paraId="759BD683" w14:textId="368BD835" w:rsidR="00D6311B" w:rsidRDefault="00D6311B" w:rsidP="00D6311B">
      <w:pPr>
        <w:jc w:val="right"/>
        <w:rPr>
          <w:sz w:val="28"/>
        </w:rPr>
      </w:pPr>
      <w:r>
        <w:rPr>
          <w:sz w:val="28"/>
        </w:rPr>
        <w:t>к финансово-коммерческому предложению</w:t>
      </w:r>
    </w:p>
    <w:p w14:paraId="2DF2324F" w14:textId="3F80DE5C" w:rsidR="00D6311B" w:rsidRDefault="00D6311B" w:rsidP="00D6311B">
      <w:pPr>
        <w:jc w:val="right"/>
        <w:rPr>
          <w:sz w:val="28"/>
        </w:rPr>
      </w:pPr>
    </w:p>
    <w:p w14:paraId="4DDF4B35" w14:textId="0A551DA7" w:rsidR="00D6311B" w:rsidRDefault="00D6311B" w:rsidP="00D6311B">
      <w:pPr>
        <w:jc w:val="right"/>
        <w:rPr>
          <w:sz w:val="28"/>
        </w:rPr>
      </w:pPr>
    </w:p>
    <w:p w14:paraId="7E5F4AA2" w14:textId="4CAAD0D5" w:rsidR="00D6311B" w:rsidRPr="00D6311B" w:rsidRDefault="00D6311B" w:rsidP="00D6311B">
      <w:pPr>
        <w:jc w:val="center"/>
        <w:rPr>
          <w:b/>
          <w:sz w:val="28"/>
        </w:rPr>
      </w:pPr>
      <w:r w:rsidRPr="00D6311B">
        <w:rPr>
          <w:b/>
          <w:sz w:val="28"/>
        </w:rPr>
        <w:t>Порядок оказания услуг техподдержки</w:t>
      </w:r>
    </w:p>
    <w:p w14:paraId="501A6673" w14:textId="4EC95937" w:rsidR="00D6311B" w:rsidRPr="00D6311B" w:rsidRDefault="00D6311B" w:rsidP="00D6311B">
      <w:pPr>
        <w:jc w:val="center"/>
        <w:rPr>
          <w:i/>
          <w:sz w:val="28"/>
        </w:rPr>
      </w:pPr>
      <w:r w:rsidRPr="00D6311B">
        <w:rPr>
          <w:i/>
          <w:sz w:val="28"/>
        </w:rPr>
        <w:t>(указывается в соответствии с разделом 3 «Техническая поддержка» приложения № 4 документации о закупке «Проект договора»)</w:t>
      </w:r>
    </w:p>
    <w:p w14:paraId="20A83688" w14:textId="77777777" w:rsidR="006C2C46" w:rsidRPr="00F32C4E" w:rsidRDefault="006C2C46" w:rsidP="006C2C46">
      <w:pPr>
        <w:pStyle w:val="afa"/>
        <w:ind w:firstLine="0"/>
        <w:rPr>
          <w:sz w:val="28"/>
          <w:szCs w:val="28"/>
        </w:rPr>
      </w:pPr>
    </w:p>
    <w:p w14:paraId="5CB3AC54" w14:textId="2ECD37E9" w:rsidR="006B6573" w:rsidRDefault="006B6573" w:rsidP="00EF18CF">
      <w:pPr>
        <w:pStyle w:val="afa"/>
        <w:ind w:firstLine="0"/>
        <w:jc w:val="left"/>
        <w:rPr>
          <w:rFonts w:eastAsia="Times New Roman"/>
          <w:sz w:val="24"/>
          <w:szCs w:val="28"/>
        </w:rPr>
      </w:pPr>
    </w:p>
    <w:p w14:paraId="11E6B8BE" w14:textId="5B4A155B" w:rsidR="00D6311B" w:rsidRDefault="00D6311B" w:rsidP="00EF18CF">
      <w:pPr>
        <w:pStyle w:val="afa"/>
        <w:ind w:firstLine="0"/>
        <w:jc w:val="left"/>
        <w:rPr>
          <w:rFonts w:eastAsia="Times New Roman"/>
          <w:sz w:val="24"/>
          <w:szCs w:val="28"/>
        </w:rPr>
      </w:pPr>
    </w:p>
    <w:p w14:paraId="44223713" w14:textId="6FA7A6C5" w:rsidR="00D6311B" w:rsidRDefault="00D6311B" w:rsidP="00EF18CF">
      <w:pPr>
        <w:pStyle w:val="afa"/>
        <w:ind w:firstLine="0"/>
        <w:jc w:val="left"/>
        <w:rPr>
          <w:rFonts w:eastAsia="Times New Roman"/>
          <w:sz w:val="24"/>
          <w:szCs w:val="28"/>
        </w:rPr>
      </w:pPr>
    </w:p>
    <w:p w14:paraId="0DB5CFBA" w14:textId="12EEC54D" w:rsidR="00D6311B" w:rsidRDefault="00D6311B" w:rsidP="00EF18CF">
      <w:pPr>
        <w:pStyle w:val="afa"/>
        <w:ind w:firstLine="0"/>
        <w:jc w:val="left"/>
        <w:rPr>
          <w:rFonts w:eastAsia="Times New Roman"/>
          <w:sz w:val="24"/>
          <w:szCs w:val="28"/>
        </w:rPr>
      </w:pPr>
    </w:p>
    <w:p w14:paraId="6D13CD52" w14:textId="2BB8C564" w:rsidR="00D6311B" w:rsidRDefault="00D6311B" w:rsidP="00EF18CF">
      <w:pPr>
        <w:pStyle w:val="afa"/>
        <w:ind w:firstLine="0"/>
        <w:jc w:val="left"/>
        <w:rPr>
          <w:rFonts w:eastAsia="Times New Roman"/>
          <w:sz w:val="24"/>
          <w:szCs w:val="28"/>
        </w:rPr>
      </w:pPr>
    </w:p>
    <w:p w14:paraId="6A7957E1" w14:textId="4C2D48AD" w:rsidR="00D6311B" w:rsidRDefault="00D6311B" w:rsidP="00EF18CF">
      <w:pPr>
        <w:pStyle w:val="afa"/>
        <w:ind w:firstLine="0"/>
        <w:jc w:val="left"/>
        <w:rPr>
          <w:rFonts w:eastAsia="Times New Roman"/>
          <w:sz w:val="24"/>
          <w:szCs w:val="28"/>
        </w:rPr>
      </w:pPr>
    </w:p>
    <w:p w14:paraId="0049EAF2" w14:textId="77777777" w:rsidR="00D6311B" w:rsidRDefault="00D6311B" w:rsidP="00EF18CF">
      <w:pPr>
        <w:pStyle w:val="afa"/>
        <w:ind w:firstLine="0"/>
        <w:jc w:val="left"/>
        <w:rPr>
          <w:rFonts w:eastAsia="Times New Roman"/>
          <w:sz w:val="24"/>
          <w:szCs w:val="28"/>
        </w:rPr>
      </w:pPr>
    </w:p>
    <w:p w14:paraId="73E707ED"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01280125" w14:textId="77777777" w:rsidR="003470B6" w:rsidRDefault="00CD00FE" w:rsidP="008D54AC">
      <w:pPr>
        <w:pStyle w:val="afa"/>
        <w:ind w:firstLine="0"/>
        <w:jc w:val="right"/>
        <w:outlineLvl w:val="0"/>
        <w:rPr>
          <w:rFonts w:cs="Arial"/>
          <w:b/>
          <w:bCs/>
          <w:i/>
          <w:iCs/>
          <w:szCs w:val="28"/>
        </w:rPr>
      </w:pPr>
      <w:r>
        <w:rPr>
          <w:sz w:val="28"/>
          <w:szCs w:val="28"/>
        </w:rPr>
        <w:lastRenderedPageBreak/>
        <w:t>П</w:t>
      </w:r>
      <w:r w:rsidR="006C2C46">
        <w:rPr>
          <w:sz w:val="28"/>
          <w:szCs w:val="28"/>
        </w:rPr>
        <w:t>риложение № </w:t>
      </w:r>
      <w:r>
        <w:t>4</w:t>
      </w:r>
    </w:p>
    <w:p w14:paraId="76C0873C" w14:textId="77777777" w:rsidR="00C10125" w:rsidRDefault="00C10125" w:rsidP="00C03380">
      <w:pPr>
        <w:jc w:val="right"/>
        <w:rPr>
          <w:sz w:val="28"/>
        </w:rPr>
      </w:pPr>
      <w:r>
        <w:rPr>
          <w:sz w:val="28"/>
        </w:rPr>
        <w:t>к документации о закупке</w:t>
      </w:r>
    </w:p>
    <w:p w14:paraId="4A9C3FA2" w14:textId="77777777" w:rsidR="009230CE" w:rsidRDefault="009230CE" w:rsidP="003D674E">
      <w:pPr>
        <w:pStyle w:val="aff8"/>
        <w:widowControl w:val="0"/>
        <w:ind w:left="0"/>
        <w:jc w:val="center"/>
        <w:rPr>
          <w:b/>
          <w:bCs/>
        </w:rPr>
      </w:pPr>
      <w:bookmarkStart w:id="21" w:name="_Hlk184125016"/>
    </w:p>
    <w:p w14:paraId="5310FBBD" w14:textId="68F99A2B" w:rsidR="003D674E" w:rsidRPr="001D0E3E" w:rsidRDefault="009230CE" w:rsidP="003D674E">
      <w:pPr>
        <w:pStyle w:val="aff8"/>
        <w:widowControl w:val="0"/>
        <w:ind w:left="0"/>
        <w:jc w:val="center"/>
        <w:rPr>
          <w:b/>
          <w:bCs/>
        </w:rPr>
      </w:pPr>
      <w:r>
        <w:rPr>
          <w:b/>
          <w:bCs/>
        </w:rPr>
        <w:t>Проект договора</w:t>
      </w:r>
    </w:p>
    <w:p w14:paraId="4D96591A" w14:textId="77777777" w:rsidR="003D674E" w:rsidRPr="001D0E3E" w:rsidRDefault="003D674E" w:rsidP="003D674E">
      <w:pPr>
        <w:pStyle w:val="aff8"/>
        <w:widowControl w:val="0"/>
        <w:ind w:left="0"/>
        <w:jc w:val="center"/>
        <w:rPr>
          <w:b/>
          <w:bCs/>
        </w:rPr>
      </w:pPr>
    </w:p>
    <w:p w14:paraId="1BE51350" w14:textId="77777777" w:rsidR="003D674E" w:rsidRPr="001D0E3E" w:rsidRDefault="003D674E" w:rsidP="003D674E">
      <w:pPr>
        <w:pStyle w:val="aff8"/>
        <w:widowControl w:val="0"/>
        <w:ind w:left="0"/>
        <w:jc w:val="both"/>
      </w:pPr>
      <w:r w:rsidRPr="001D0E3E">
        <w:t>г. Москва                                                                                                     «__»__________ 2024  г.</w:t>
      </w:r>
    </w:p>
    <w:p w14:paraId="3E22A7DF" w14:textId="77777777" w:rsidR="003D674E" w:rsidRPr="001D0E3E" w:rsidRDefault="003D674E" w:rsidP="003D674E">
      <w:pPr>
        <w:pStyle w:val="aff8"/>
        <w:widowControl w:val="0"/>
        <w:ind w:left="0"/>
        <w:rPr>
          <w:b/>
        </w:rPr>
      </w:pPr>
      <w:r w:rsidRPr="001D0E3E">
        <w:rPr>
          <w:b/>
        </w:rPr>
        <w:tab/>
      </w:r>
    </w:p>
    <w:p w14:paraId="528EFE9C" w14:textId="6CBB5769" w:rsidR="003D674E" w:rsidRPr="001D0E3E" w:rsidRDefault="003D674E" w:rsidP="003D674E">
      <w:pPr>
        <w:pStyle w:val="aff8"/>
        <w:widowControl w:val="0"/>
        <w:ind w:left="0"/>
        <w:jc w:val="both"/>
      </w:pPr>
      <w:r w:rsidRPr="001D0E3E">
        <w:t xml:space="preserve">Публичное акционерное общество «ТрансКонтейнер»  (ПАО «ТрансКонтейнер»), именуемое в дальнейшем «Сторона 1», в лице  , действующего  на  основании доверенности от, с одной стороны, _______________________________________________________________________________, именуемое в дальнейшем «Сторона 2», в лице __________________________________, </w:t>
      </w:r>
    </w:p>
    <w:p w14:paraId="52CA9664" w14:textId="77777777" w:rsidR="003D674E" w:rsidRPr="001D0E3E" w:rsidRDefault="003D674E" w:rsidP="003D674E">
      <w:pPr>
        <w:pStyle w:val="aff8"/>
        <w:widowControl w:val="0"/>
        <w:ind w:left="0"/>
        <w:jc w:val="both"/>
      </w:pPr>
      <w:r w:rsidRPr="001D0E3E">
        <w:rPr>
          <w:i/>
          <w:vertAlign w:val="superscript"/>
        </w:rPr>
        <w:t xml:space="preserve">                                                                                                                        (должность, Ф.И.О. - полностью)</w:t>
      </w:r>
    </w:p>
    <w:p w14:paraId="40F84D80" w14:textId="77777777" w:rsidR="003D674E" w:rsidRPr="001D0E3E" w:rsidRDefault="003D674E" w:rsidP="003D674E">
      <w:pPr>
        <w:pStyle w:val="aff8"/>
        <w:widowControl w:val="0"/>
        <w:ind w:left="0"/>
        <w:jc w:val="both"/>
      </w:pPr>
      <w:r w:rsidRPr="001D0E3E">
        <w:t>действующего на основании______________________________________</w:t>
      </w:r>
      <w:r w:rsidRPr="001D0E3E">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0C1F2CE" w14:textId="77777777" w:rsidR="003D674E" w:rsidRPr="001D0E3E" w:rsidRDefault="003D674E" w:rsidP="003D674E">
      <w:pPr>
        <w:pStyle w:val="aff8"/>
        <w:widowControl w:val="0"/>
        <w:ind w:left="0"/>
        <w:jc w:val="both"/>
      </w:pPr>
      <w:r w:rsidRPr="001D0E3E">
        <w:t>с другой стороны, именуемые в дальнейшем «Стороны», заключили настоящий договор (далее – «Договор») о нижеследующем:</w:t>
      </w:r>
    </w:p>
    <w:p w14:paraId="7B8C915D" w14:textId="77777777" w:rsidR="003D674E" w:rsidRPr="001D0E3E" w:rsidRDefault="003D674E" w:rsidP="003D674E">
      <w:pPr>
        <w:pStyle w:val="aff8"/>
        <w:widowControl w:val="0"/>
        <w:ind w:left="0"/>
        <w:jc w:val="both"/>
      </w:pPr>
    </w:p>
    <w:p w14:paraId="5AB19664" w14:textId="77777777" w:rsidR="003D674E" w:rsidRPr="001D0E3E" w:rsidRDefault="003D674E" w:rsidP="003D674E">
      <w:pPr>
        <w:pStyle w:val="1"/>
        <w:keepNext w:val="0"/>
        <w:tabs>
          <w:tab w:val="left" w:pos="993"/>
        </w:tabs>
        <w:ind w:left="709"/>
        <w:rPr>
          <w:sz w:val="24"/>
          <w:szCs w:val="24"/>
        </w:rPr>
      </w:pPr>
      <w:r w:rsidRPr="001D0E3E">
        <w:rPr>
          <w:sz w:val="24"/>
          <w:szCs w:val="24"/>
        </w:rPr>
        <w:t>1. Предмет  Договора</w:t>
      </w:r>
    </w:p>
    <w:p w14:paraId="69E37309" w14:textId="77777777" w:rsidR="003D674E" w:rsidRPr="001D0E3E" w:rsidRDefault="003D674E" w:rsidP="003D674E">
      <w:pPr>
        <w:pStyle w:val="aff8"/>
        <w:widowControl w:val="0"/>
        <w:numPr>
          <w:ilvl w:val="1"/>
          <w:numId w:val="31"/>
        </w:numPr>
        <w:suppressAutoHyphens w:val="0"/>
        <w:spacing w:after="60"/>
        <w:ind w:left="0" w:right="34" w:firstLine="709"/>
        <w:jc w:val="both"/>
      </w:pPr>
      <w:r w:rsidRPr="001D0E3E">
        <w:t>По настоящему Договору Сторона 2 обязуется предоставить Стороне 1 за вознаграждение на условиях простой (неисключительной) лицензии права использования программ для ЭВМ, указанных в Спецификации (Приложение №1 к настоящему Договору)</w:t>
      </w:r>
      <w:r w:rsidRPr="001D0E3E">
        <w:rPr>
          <w:i/>
        </w:rPr>
        <w:t xml:space="preserve"> </w:t>
      </w:r>
      <w:r w:rsidRPr="001D0E3E">
        <w:t>(далее – Программы, Программное обеспечение) в объеме, пределах и способами, указанными в разделе 2 настоящего Договора (далее – права использования Программ, права использования Программного обеспечения, неисключительные права),</w:t>
      </w:r>
      <w:r w:rsidRPr="001D0E3E">
        <w:rPr>
          <w:rFonts w:eastAsia="Calibri"/>
          <w:lang w:eastAsia="en-US"/>
        </w:rPr>
        <w:t xml:space="preserve"> а также оказать </w:t>
      </w:r>
      <w:r w:rsidRPr="001D0E3E">
        <w:t xml:space="preserve">Стороне 1 </w:t>
      </w:r>
      <w:r w:rsidRPr="001D0E3E">
        <w:rPr>
          <w:rFonts w:eastAsia="Calibri"/>
          <w:lang w:eastAsia="en-US"/>
        </w:rPr>
        <w:t xml:space="preserve"> услуги по оформлению технической поддержки указанного Программного обеспечения, оказываемой правообладателем исключительных прав на Программное обеспечение </w:t>
      </w:r>
      <w:r w:rsidRPr="001D0E3E">
        <w:t>(далее - Правообладатель)</w:t>
      </w:r>
      <w:r w:rsidRPr="001D0E3E">
        <w:rPr>
          <w:rFonts w:eastAsia="Calibri"/>
          <w:lang w:eastAsia="en-US"/>
        </w:rPr>
        <w:t xml:space="preserve"> в объеме и в сроки, указанные в разделе 3 настоящего Договора (далее – Услуги, Услуги по оформлению Технической поддержки).</w:t>
      </w:r>
    </w:p>
    <w:p w14:paraId="55C11202" w14:textId="77777777" w:rsidR="003D674E" w:rsidRPr="001D0E3E" w:rsidRDefault="003D674E" w:rsidP="003D674E">
      <w:pPr>
        <w:pStyle w:val="2"/>
        <w:keepNext w:val="0"/>
        <w:widowControl w:val="0"/>
        <w:numPr>
          <w:ilvl w:val="1"/>
          <w:numId w:val="28"/>
        </w:numPr>
        <w:tabs>
          <w:tab w:val="left" w:pos="0"/>
        </w:tabs>
        <w:suppressAutoHyphens w:val="0"/>
        <w:spacing w:before="0"/>
        <w:ind w:left="0" w:firstLine="709"/>
        <w:jc w:val="both"/>
        <w:rPr>
          <w:b w:val="0"/>
          <w:i w:val="0"/>
          <w:sz w:val="24"/>
          <w:szCs w:val="24"/>
        </w:rPr>
      </w:pPr>
      <w:r w:rsidRPr="001D0E3E">
        <w:rPr>
          <w:b w:val="0"/>
          <w:i w:val="0"/>
          <w:sz w:val="24"/>
          <w:szCs w:val="24"/>
        </w:rPr>
        <w:t>Сторона 2  подтверждает, что она имеет права на предоставление на условиях простой неисключительной лицензии прав использования Программного обеспечения и оказание Услуг по настоящему Договору от Правообладателя/уполномоченных Правообладателем лиц на основании:</w:t>
      </w:r>
    </w:p>
    <w:p w14:paraId="6ADCCC96" w14:textId="77777777" w:rsidR="003D674E" w:rsidRPr="001D0E3E" w:rsidRDefault="003D674E" w:rsidP="003D674E">
      <w:pPr>
        <w:pStyle w:val="aff8"/>
        <w:widowControl w:val="0"/>
        <w:numPr>
          <w:ilvl w:val="0"/>
          <w:numId w:val="27"/>
        </w:numPr>
        <w:tabs>
          <w:tab w:val="left" w:pos="1843"/>
        </w:tabs>
        <w:suppressAutoHyphens w:val="0"/>
        <w:spacing w:after="60"/>
        <w:ind w:firstLine="414"/>
        <w:contextualSpacing/>
        <w:jc w:val="both"/>
      </w:pPr>
      <w:r w:rsidRPr="001D0E3E">
        <w:t>__________________________________________________________________</w:t>
      </w:r>
    </w:p>
    <w:p w14:paraId="33A18BFB" w14:textId="77777777" w:rsidR="003D674E" w:rsidRPr="001D0E3E" w:rsidRDefault="003D674E" w:rsidP="003D674E">
      <w:pPr>
        <w:widowControl w:val="0"/>
        <w:tabs>
          <w:tab w:val="left" w:pos="1843"/>
        </w:tabs>
        <w:spacing w:after="60"/>
        <w:jc w:val="both"/>
        <w:rPr>
          <w:i/>
          <w:vertAlign w:val="superscript"/>
        </w:rPr>
      </w:pPr>
      <w:r w:rsidRPr="001D0E3E">
        <w:rPr>
          <w:i/>
          <w:vertAlign w:val="superscript"/>
        </w:rPr>
        <w:t>(Необходимо указать номер, дату лицензионного/</w:t>
      </w:r>
      <w:proofErr w:type="spellStart"/>
      <w:r w:rsidRPr="001D0E3E">
        <w:rPr>
          <w:i/>
          <w:vertAlign w:val="superscript"/>
        </w:rPr>
        <w:t>сублицензионного</w:t>
      </w:r>
      <w:proofErr w:type="spellEnd"/>
      <w:r w:rsidRPr="001D0E3E">
        <w:rPr>
          <w:i/>
          <w:vertAlign w:val="superscript"/>
        </w:rPr>
        <w:t xml:space="preserve"> договора, либо иных документов, подтверждающих письменное согласие Правообладателя на предоставление прав по настоящему Договору. В случае отказа контрагента от предоставления лицензионного/</w:t>
      </w:r>
      <w:proofErr w:type="spellStart"/>
      <w:r w:rsidRPr="001D0E3E">
        <w:rPr>
          <w:i/>
          <w:vertAlign w:val="superscript"/>
        </w:rPr>
        <w:t>сублицензионного</w:t>
      </w:r>
      <w:proofErr w:type="spellEnd"/>
      <w:r w:rsidRPr="001D0E3E">
        <w:rPr>
          <w:i/>
          <w:vertAlign w:val="superscript"/>
        </w:rPr>
        <w:t xml:space="preserve"> договора, указываются иные документы, подтверждающие факт заключения лицензионного/</w:t>
      </w:r>
      <w:proofErr w:type="spellStart"/>
      <w:r w:rsidRPr="001D0E3E">
        <w:rPr>
          <w:i/>
          <w:vertAlign w:val="superscript"/>
        </w:rPr>
        <w:t>сублицензионного</w:t>
      </w:r>
      <w:proofErr w:type="spellEnd"/>
      <w:r w:rsidRPr="001D0E3E">
        <w:rPr>
          <w:i/>
          <w:vertAlign w:val="superscript"/>
        </w:rPr>
        <w:t xml:space="preserve"> договора: гарантийные письма Правообладателя, выписки из лицензионного/</w:t>
      </w:r>
      <w:proofErr w:type="spellStart"/>
      <w:r w:rsidRPr="001D0E3E">
        <w:rPr>
          <w:i/>
          <w:vertAlign w:val="superscript"/>
        </w:rPr>
        <w:t>сублицензионного</w:t>
      </w:r>
      <w:proofErr w:type="spellEnd"/>
      <w:r w:rsidRPr="001D0E3E">
        <w:rPr>
          <w:i/>
          <w:vertAlign w:val="superscript"/>
        </w:rPr>
        <w:t xml:space="preserve"> договора.)</w:t>
      </w:r>
      <w:r w:rsidRPr="001D0E3E">
        <w:rPr>
          <w:rStyle w:val="af8"/>
          <w:i/>
        </w:rPr>
        <w:footnoteReference w:id="2"/>
      </w:r>
    </w:p>
    <w:p w14:paraId="5783EED4" w14:textId="77777777" w:rsidR="003D674E" w:rsidRPr="001D0E3E" w:rsidRDefault="003D674E" w:rsidP="003D674E">
      <w:pPr>
        <w:pStyle w:val="aff8"/>
        <w:widowControl w:val="0"/>
        <w:numPr>
          <w:ilvl w:val="0"/>
          <w:numId w:val="27"/>
        </w:numPr>
        <w:tabs>
          <w:tab w:val="left" w:pos="1843"/>
        </w:tabs>
        <w:suppressAutoHyphens w:val="0"/>
        <w:spacing w:after="60"/>
        <w:ind w:firstLine="414"/>
        <w:contextualSpacing/>
        <w:jc w:val="both"/>
      </w:pPr>
      <w:r w:rsidRPr="001D0E3E">
        <w:t>__________________________________________________________________</w:t>
      </w:r>
    </w:p>
    <w:p w14:paraId="7B6E2243" w14:textId="77777777" w:rsidR="003D674E" w:rsidRPr="001D0E3E" w:rsidRDefault="003D674E" w:rsidP="003D674E">
      <w:pPr>
        <w:widowControl w:val="0"/>
        <w:tabs>
          <w:tab w:val="left" w:pos="1843"/>
        </w:tabs>
        <w:spacing w:after="60"/>
        <w:jc w:val="both"/>
        <w:rPr>
          <w:i/>
          <w:vertAlign w:val="superscript"/>
        </w:rPr>
      </w:pPr>
      <w:r w:rsidRPr="001D0E3E">
        <w:rPr>
          <w:i/>
          <w:vertAlign w:val="superscript"/>
        </w:rPr>
        <w:t>(Необходимо указать номер, дату договора, либо указать иные документы, подтверждающие предоставление Правообладателем контрагенту полномочий на оказание Услуг по оформлению Технической поддержки по настоящему Договору. )</w:t>
      </w:r>
    </w:p>
    <w:p w14:paraId="4B257015" w14:textId="77777777" w:rsidR="003D674E" w:rsidRPr="001D0E3E" w:rsidRDefault="003D674E" w:rsidP="003D674E">
      <w:pPr>
        <w:widowControl w:val="0"/>
        <w:tabs>
          <w:tab w:val="left" w:pos="1843"/>
        </w:tabs>
        <w:spacing w:after="60"/>
        <w:ind w:firstLine="709"/>
        <w:jc w:val="both"/>
      </w:pPr>
      <w:r w:rsidRPr="001D0E3E">
        <w:t>1.3.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7649A653" w14:textId="77777777" w:rsidR="003D674E" w:rsidRPr="001D0E3E" w:rsidRDefault="003D674E" w:rsidP="003D674E">
      <w:pPr>
        <w:widowControl w:val="0"/>
        <w:tabs>
          <w:tab w:val="left" w:pos="1843"/>
        </w:tabs>
        <w:spacing w:after="60"/>
        <w:ind w:firstLine="709"/>
        <w:jc w:val="both"/>
        <w:rPr>
          <w:i/>
        </w:rPr>
      </w:pPr>
      <w:r w:rsidRPr="001D0E3E">
        <w:rPr>
          <w:i/>
        </w:rPr>
        <w:t xml:space="preserve">1.4. </w:t>
      </w:r>
      <w:r w:rsidRPr="001D0E3E">
        <w:t>Права использования Программ по настоящему Договору</w:t>
      </w:r>
      <w:r w:rsidRPr="001D0E3E">
        <w:rPr>
          <w:i/>
        </w:rPr>
        <w:t xml:space="preserve"> </w:t>
      </w:r>
      <w:r w:rsidRPr="001D0E3E">
        <w:t>предоставляются на срок</w:t>
      </w:r>
      <w:r w:rsidRPr="001D0E3E">
        <w:rPr>
          <w:i/>
        </w:rPr>
        <w:t xml:space="preserve"> </w:t>
      </w:r>
      <w:r w:rsidRPr="001D0E3E">
        <w:rPr>
          <w:i/>
        </w:rPr>
        <w:lastRenderedPageBreak/>
        <w:t>Пример:</w:t>
      </w:r>
      <w:r w:rsidRPr="001D0E3E">
        <w:rPr>
          <w:rStyle w:val="af8"/>
          <w:i/>
        </w:rPr>
        <w:footnoteReference w:id="3"/>
      </w:r>
      <w:r w:rsidRPr="001D0E3E">
        <w:rPr>
          <w:i/>
        </w:rPr>
        <w:t xml:space="preserve">   </w:t>
      </w:r>
    </w:p>
    <w:p w14:paraId="027EB00C" w14:textId="77777777" w:rsidR="003D674E" w:rsidRPr="001D0E3E" w:rsidRDefault="003D674E" w:rsidP="003D674E">
      <w:pPr>
        <w:widowControl w:val="0"/>
        <w:tabs>
          <w:tab w:val="left" w:pos="1843"/>
        </w:tabs>
        <w:spacing w:after="60"/>
        <w:ind w:firstLine="709"/>
        <w:jc w:val="both"/>
        <w:rPr>
          <w:i/>
        </w:rPr>
      </w:pPr>
      <w:r w:rsidRPr="001D0E3E">
        <w:rPr>
          <w:i/>
        </w:rPr>
        <w:t>- в течение ___(___________)</w:t>
      </w:r>
      <w:r w:rsidRPr="001D0E3E">
        <w:rPr>
          <w:rFonts w:eastAsia="Calibri"/>
          <w:lang w:eastAsia="en-US"/>
        </w:rPr>
        <w:t xml:space="preserve"> </w:t>
      </w:r>
      <w:r w:rsidRPr="001D0E3E">
        <w:rPr>
          <w:rFonts w:eastAsia="Calibri"/>
          <w:i/>
          <w:lang w:eastAsia="en-US"/>
        </w:rPr>
        <w:t>лет/месяцев</w:t>
      </w:r>
      <w:r w:rsidRPr="001D0E3E">
        <w:rPr>
          <w:rStyle w:val="af8"/>
          <w:rFonts w:eastAsia="Calibri"/>
          <w:i/>
          <w:lang w:eastAsia="en-US"/>
        </w:rPr>
        <w:footnoteReference w:id="4"/>
      </w:r>
      <w:r w:rsidRPr="001D0E3E">
        <w:rPr>
          <w:rFonts w:eastAsia="Calibri"/>
          <w:i/>
          <w:lang w:eastAsia="en-US"/>
        </w:rPr>
        <w:t xml:space="preserve"> </w:t>
      </w:r>
      <w:r w:rsidRPr="001D0E3E">
        <w:rPr>
          <w:i/>
        </w:rPr>
        <w:t>с даты подписания Сторонами Акта приема-передачи прав.</w:t>
      </w:r>
    </w:p>
    <w:p w14:paraId="5134736E" w14:textId="77777777" w:rsidR="003D674E" w:rsidRPr="001D0E3E" w:rsidRDefault="003D674E" w:rsidP="003D674E">
      <w:pPr>
        <w:widowControl w:val="0"/>
        <w:tabs>
          <w:tab w:val="left" w:pos="1843"/>
        </w:tabs>
        <w:spacing w:after="60"/>
        <w:ind w:firstLine="709"/>
        <w:jc w:val="both"/>
        <w:rPr>
          <w:i/>
          <w:vertAlign w:val="subscript"/>
        </w:rPr>
      </w:pPr>
      <w:r w:rsidRPr="001D0E3E">
        <w:rPr>
          <w:i/>
        </w:rPr>
        <w:t xml:space="preserve">-  </w:t>
      </w:r>
      <w:proofErr w:type="spellStart"/>
      <w:r w:rsidRPr="001D0E3E">
        <w:rPr>
          <w:i/>
        </w:rPr>
        <w:t>с__________по</w:t>
      </w:r>
      <w:proofErr w:type="spellEnd"/>
      <w:r w:rsidRPr="001D0E3E">
        <w:rPr>
          <w:i/>
        </w:rPr>
        <w:t xml:space="preserve">__________ включительно. </w:t>
      </w:r>
      <w:r w:rsidRPr="001D0E3E">
        <w:rPr>
          <w:i/>
          <w:vertAlign w:val="subscript"/>
        </w:rPr>
        <w:t>(указываются начальная и конечная даты срока использования)</w:t>
      </w:r>
    </w:p>
    <w:p w14:paraId="643D3035" w14:textId="77777777" w:rsidR="003D674E" w:rsidRPr="001D0E3E" w:rsidRDefault="003D674E" w:rsidP="003D674E">
      <w:pPr>
        <w:widowControl w:val="0"/>
        <w:tabs>
          <w:tab w:val="left" w:pos="1843"/>
        </w:tabs>
        <w:spacing w:after="60"/>
        <w:ind w:firstLine="709"/>
        <w:jc w:val="both"/>
        <w:rPr>
          <w:i/>
        </w:rPr>
      </w:pPr>
      <w:r w:rsidRPr="001D0E3E">
        <w:rPr>
          <w:i/>
        </w:rPr>
        <w:t>- действия исключительных прав, принадлежащих Правообладателю соответствующего Программного обеспечения.-</w:t>
      </w:r>
      <w:r w:rsidRPr="001D0E3E">
        <w:rPr>
          <w:bCs/>
          <w:i/>
        </w:rPr>
        <w:t xml:space="preserve"> устанавливаемый лицензионными условиями Правообладателя (типовое соглашение Правообладателя для конечного пользователя, размещенное в сети Интернет на сайте </w:t>
      </w:r>
      <w:r w:rsidRPr="001D0E3E">
        <w:rPr>
          <w:i/>
        </w:rPr>
        <w:t>___________</w:t>
      </w:r>
      <w:r w:rsidRPr="001D0E3E">
        <w:rPr>
          <w:i/>
          <w:vertAlign w:val="subscript"/>
        </w:rPr>
        <w:t>(</w:t>
      </w:r>
      <w:proofErr w:type="spellStart"/>
      <w:r w:rsidRPr="001D0E3E">
        <w:rPr>
          <w:i/>
          <w:vertAlign w:val="subscript"/>
        </w:rPr>
        <w:t>укзывается</w:t>
      </w:r>
      <w:proofErr w:type="spellEnd"/>
      <w:r w:rsidRPr="001D0E3E">
        <w:rPr>
          <w:i/>
          <w:vertAlign w:val="subscript"/>
        </w:rPr>
        <w:t xml:space="preserve"> адрес сайта).</w:t>
      </w:r>
    </w:p>
    <w:p w14:paraId="1A6F4BA8" w14:textId="77777777" w:rsidR="003D674E" w:rsidRPr="001D0E3E" w:rsidRDefault="003D674E" w:rsidP="003D674E">
      <w:pPr>
        <w:widowControl w:val="0"/>
        <w:numPr>
          <w:ilvl w:val="0"/>
          <w:numId w:val="31"/>
        </w:numPr>
        <w:suppressAutoHyphens w:val="0"/>
        <w:spacing w:after="60"/>
        <w:ind w:left="0" w:right="34" w:firstLine="0"/>
        <w:jc w:val="center"/>
        <w:rPr>
          <w:rFonts w:eastAsia="Calibri"/>
          <w:b/>
          <w:lang w:eastAsia="en-US"/>
        </w:rPr>
      </w:pPr>
      <w:r w:rsidRPr="001D0E3E">
        <w:rPr>
          <w:rFonts w:eastAsia="Calibri"/>
          <w:b/>
          <w:lang w:eastAsia="en-US"/>
        </w:rPr>
        <w:t>Объем, пределы и способы использования Программ</w:t>
      </w:r>
    </w:p>
    <w:p w14:paraId="3AB61CCF" w14:textId="77777777" w:rsidR="003D674E" w:rsidRPr="001D0E3E" w:rsidRDefault="003D674E" w:rsidP="003D674E">
      <w:pPr>
        <w:pStyle w:val="2"/>
        <w:keepNext w:val="0"/>
        <w:widowControl w:val="0"/>
        <w:tabs>
          <w:tab w:val="left" w:pos="993"/>
        </w:tabs>
        <w:spacing w:before="0"/>
        <w:ind w:firstLine="709"/>
        <w:jc w:val="both"/>
        <w:rPr>
          <w:b w:val="0"/>
          <w:i w:val="0"/>
          <w:sz w:val="24"/>
          <w:szCs w:val="24"/>
        </w:rPr>
      </w:pPr>
      <w:r w:rsidRPr="001D0E3E">
        <w:rPr>
          <w:b w:val="0"/>
          <w:i w:val="0"/>
          <w:sz w:val="24"/>
          <w:szCs w:val="24"/>
        </w:rPr>
        <w:t xml:space="preserve">2.1. Стороне 1 передаются следующие права использования Программного обеспечения: </w:t>
      </w:r>
    </w:p>
    <w:p w14:paraId="777C148D" w14:textId="77777777" w:rsidR="003D674E" w:rsidRPr="001D0E3E" w:rsidRDefault="003D674E" w:rsidP="003D674E">
      <w:pPr>
        <w:pStyle w:val="a0"/>
        <w:numPr>
          <w:ilvl w:val="0"/>
          <w:numId w:val="27"/>
        </w:numPr>
        <w:tabs>
          <w:tab w:val="clear" w:pos="1418"/>
          <w:tab w:val="left" w:pos="993"/>
          <w:tab w:val="left" w:pos="1134"/>
        </w:tabs>
        <w:spacing w:after="60"/>
        <w:ind w:left="0" w:firstLine="709"/>
        <w:contextualSpacing w:val="0"/>
        <w:rPr>
          <w:lang w:val="ru-RU"/>
        </w:rPr>
      </w:pPr>
      <w:r w:rsidRPr="001D0E3E">
        <w:rPr>
          <w:i/>
          <w:lang w:val="ru-RU"/>
        </w:rPr>
        <w:t>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(типовое соглашение Правообладателя для конечного пользователя, размещенное в сети Интернет на сайте ____)</w:t>
      </w:r>
      <w:r w:rsidRPr="001D0E3E">
        <w:rPr>
          <w:lang w:val="ru-RU"/>
        </w:rPr>
        <w:t>.</w:t>
      </w:r>
      <w:r w:rsidRPr="001D0E3E">
        <w:rPr>
          <w:rStyle w:val="af8"/>
          <w:lang w:val="ru-RU"/>
        </w:rPr>
        <w:footnoteReference w:id="5"/>
      </w:r>
    </w:p>
    <w:p w14:paraId="6E2D5FE1" w14:textId="77777777" w:rsidR="003D674E" w:rsidRPr="001D0E3E" w:rsidRDefault="003D674E" w:rsidP="003D674E">
      <w:pPr>
        <w:pStyle w:val="2"/>
        <w:keepNext w:val="0"/>
        <w:widowControl w:val="0"/>
        <w:tabs>
          <w:tab w:val="left" w:pos="993"/>
        </w:tabs>
        <w:spacing w:before="0"/>
        <w:ind w:firstLine="709"/>
        <w:jc w:val="both"/>
        <w:rPr>
          <w:b w:val="0"/>
          <w:bCs w:val="0"/>
          <w:i w:val="0"/>
          <w:sz w:val="24"/>
          <w:szCs w:val="24"/>
        </w:rPr>
      </w:pPr>
      <w:r w:rsidRPr="001D0E3E">
        <w:rPr>
          <w:b w:val="0"/>
          <w:bCs w:val="0"/>
          <w:sz w:val="24"/>
          <w:szCs w:val="24"/>
        </w:rPr>
        <w:t>2.</w:t>
      </w:r>
      <w:r w:rsidRPr="001D0E3E">
        <w:rPr>
          <w:b w:val="0"/>
          <w:sz w:val="24"/>
          <w:szCs w:val="24"/>
        </w:rPr>
        <w:t xml:space="preserve">2. </w:t>
      </w:r>
      <w:r w:rsidRPr="001D0E3E">
        <w:rPr>
          <w:b w:val="0"/>
          <w:i w:val="0"/>
          <w:sz w:val="24"/>
          <w:szCs w:val="24"/>
        </w:rPr>
        <w:t xml:space="preserve">Территория действия неисключительных прав, передаваемых по настоящему Договору - </w:t>
      </w:r>
      <w:r w:rsidRPr="001D0E3E">
        <w:rPr>
          <w:b w:val="0"/>
          <w:i w:val="0"/>
          <w:iCs w:val="0"/>
          <w:sz w:val="24"/>
          <w:szCs w:val="24"/>
        </w:rPr>
        <w:t>Российская Федерация.</w:t>
      </w:r>
      <w:r w:rsidRPr="001D0E3E">
        <w:rPr>
          <w:b w:val="0"/>
          <w:i w:val="0"/>
          <w:sz w:val="24"/>
          <w:szCs w:val="24"/>
        </w:rPr>
        <w:t xml:space="preserve"> </w:t>
      </w:r>
    </w:p>
    <w:p w14:paraId="5DC421EA" w14:textId="77777777" w:rsidR="003D674E" w:rsidRPr="001D0E3E" w:rsidRDefault="003D674E" w:rsidP="003D674E">
      <w:pPr>
        <w:pStyle w:val="2"/>
        <w:keepNext w:val="0"/>
        <w:widowControl w:val="0"/>
        <w:tabs>
          <w:tab w:val="left" w:pos="993"/>
        </w:tabs>
        <w:spacing w:before="0"/>
        <w:ind w:firstLine="709"/>
        <w:jc w:val="both"/>
        <w:rPr>
          <w:b w:val="0"/>
          <w:bCs w:val="0"/>
          <w:i w:val="0"/>
          <w:sz w:val="24"/>
          <w:szCs w:val="24"/>
        </w:rPr>
      </w:pPr>
      <w:r w:rsidRPr="001D0E3E">
        <w:rPr>
          <w:b w:val="0"/>
          <w:i w:val="0"/>
          <w:sz w:val="24"/>
          <w:szCs w:val="24"/>
        </w:rPr>
        <w:t>2.3. Сторона 1 соглашается не осуществлять следующие действия (если иные ограничения не установлены лицензионными условиями Правообладателя):</w:t>
      </w:r>
    </w:p>
    <w:p w14:paraId="4855EC7E" w14:textId="77777777" w:rsidR="003D674E" w:rsidRPr="001D0E3E" w:rsidRDefault="003D674E" w:rsidP="003D674E">
      <w:pPr>
        <w:widowControl w:val="0"/>
        <w:numPr>
          <w:ilvl w:val="0"/>
          <w:numId w:val="25"/>
        </w:numPr>
        <w:shd w:val="clear" w:color="auto" w:fill="FFFFFF"/>
        <w:tabs>
          <w:tab w:val="left" w:pos="993"/>
        </w:tabs>
        <w:suppressAutoHyphens w:val="0"/>
        <w:spacing w:after="60"/>
        <w:ind w:left="0" w:firstLine="709"/>
        <w:jc w:val="both"/>
        <w:rPr>
          <w:i/>
        </w:rPr>
      </w:pPr>
      <w:r w:rsidRPr="001D0E3E">
        <w:rPr>
          <w:i/>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235E797D" w14:textId="77777777" w:rsidR="003D674E" w:rsidRPr="001D0E3E" w:rsidRDefault="003D674E" w:rsidP="003D674E">
      <w:pPr>
        <w:widowControl w:val="0"/>
        <w:numPr>
          <w:ilvl w:val="0"/>
          <w:numId w:val="25"/>
        </w:numPr>
        <w:shd w:val="clear" w:color="auto" w:fill="FFFFFF"/>
        <w:tabs>
          <w:tab w:val="left" w:pos="993"/>
        </w:tabs>
        <w:suppressAutoHyphens w:val="0"/>
        <w:spacing w:after="60"/>
        <w:ind w:left="0" w:firstLine="709"/>
        <w:jc w:val="both"/>
        <w:rPr>
          <w:i/>
        </w:rPr>
      </w:pPr>
      <w:r w:rsidRPr="001D0E3E">
        <w:rPr>
          <w:i/>
        </w:rP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Сторона 1 обязана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7A677078" w14:textId="77777777" w:rsidR="003D674E" w:rsidRPr="001D0E3E" w:rsidRDefault="003D674E" w:rsidP="003D674E">
      <w:pPr>
        <w:widowControl w:val="0"/>
        <w:numPr>
          <w:ilvl w:val="0"/>
          <w:numId w:val="25"/>
        </w:numPr>
        <w:shd w:val="clear" w:color="auto" w:fill="FFFFFF"/>
        <w:tabs>
          <w:tab w:val="left" w:pos="993"/>
        </w:tabs>
        <w:suppressAutoHyphens w:val="0"/>
        <w:spacing w:after="60"/>
        <w:ind w:left="0" w:firstLine="709"/>
        <w:jc w:val="both"/>
        <w:rPr>
          <w:i/>
        </w:rPr>
      </w:pPr>
      <w:r w:rsidRPr="001D0E3E">
        <w:rPr>
          <w:i/>
        </w:rPr>
        <w:t xml:space="preserve">модифицировать, дополнять, </w:t>
      </w:r>
      <w:proofErr w:type="spellStart"/>
      <w:r w:rsidRPr="001D0E3E">
        <w:rPr>
          <w:i/>
        </w:rPr>
        <w:t>декомпилировать</w:t>
      </w:r>
      <w:proofErr w:type="spellEnd"/>
      <w:r w:rsidRPr="001D0E3E">
        <w:rPr>
          <w:i/>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6D52B768" w14:textId="77777777" w:rsidR="003D674E" w:rsidRPr="001D0E3E" w:rsidRDefault="003D674E" w:rsidP="003D674E">
      <w:pPr>
        <w:widowControl w:val="0"/>
        <w:numPr>
          <w:ilvl w:val="0"/>
          <w:numId w:val="25"/>
        </w:numPr>
        <w:shd w:val="clear" w:color="auto" w:fill="FFFFFF"/>
        <w:tabs>
          <w:tab w:val="left" w:pos="993"/>
        </w:tabs>
        <w:suppressAutoHyphens w:val="0"/>
        <w:spacing w:after="60"/>
        <w:ind w:left="0" w:firstLine="709"/>
        <w:jc w:val="both"/>
        <w:rPr>
          <w:rFonts w:eastAsia="Calibri"/>
          <w:lang w:eastAsia="en-US"/>
        </w:rPr>
      </w:pPr>
      <w:r w:rsidRPr="001D0E3E">
        <w:rPr>
          <w:i/>
        </w:rPr>
        <w:t xml:space="preserve">использовать Программное  обеспечение или соответствующую документацию к нему в каких-либо иных целях, кроме тех, что разрешены настоящим Договором. </w:t>
      </w:r>
      <w:r w:rsidRPr="001D0E3E">
        <w:rPr>
          <w:rStyle w:val="af8"/>
          <w:i/>
        </w:rPr>
        <w:footnoteReference w:id="6"/>
      </w:r>
    </w:p>
    <w:p w14:paraId="19530EE3" w14:textId="77777777" w:rsidR="003D674E" w:rsidRPr="001D0E3E" w:rsidRDefault="003D674E" w:rsidP="003D674E">
      <w:pPr>
        <w:widowControl w:val="0"/>
        <w:shd w:val="clear" w:color="auto" w:fill="FFFFFF"/>
        <w:tabs>
          <w:tab w:val="left" w:pos="993"/>
        </w:tabs>
        <w:spacing w:after="60"/>
        <w:jc w:val="both"/>
        <w:rPr>
          <w:rFonts w:eastAsia="Calibri"/>
          <w:lang w:eastAsia="en-US"/>
        </w:rPr>
      </w:pPr>
    </w:p>
    <w:p w14:paraId="226EE8EB" w14:textId="77777777" w:rsidR="003D674E" w:rsidRPr="001D0E3E" w:rsidRDefault="003D674E" w:rsidP="003D674E">
      <w:pPr>
        <w:widowControl w:val="0"/>
        <w:numPr>
          <w:ilvl w:val="0"/>
          <w:numId w:val="30"/>
        </w:numPr>
        <w:tabs>
          <w:tab w:val="left" w:pos="0"/>
        </w:tabs>
        <w:suppressAutoHyphens w:val="0"/>
        <w:spacing w:after="60"/>
        <w:ind w:right="34"/>
        <w:jc w:val="center"/>
        <w:rPr>
          <w:rFonts w:eastAsia="Calibri"/>
          <w:b/>
          <w:lang w:eastAsia="en-US"/>
        </w:rPr>
      </w:pPr>
      <w:r w:rsidRPr="001D0E3E">
        <w:rPr>
          <w:rFonts w:eastAsia="Calibri"/>
          <w:b/>
          <w:lang w:eastAsia="en-US"/>
        </w:rPr>
        <w:t>Техническая поддержка</w:t>
      </w:r>
    </w:p>
    <w:p w14:paraId="13EA39AB" w14:textId="77777777" w:rsidR="003D674E" w:rsidRPr="001D0E3E" w:rsidRDefault="003D674E" w:rsidP="003D674E">
      <w:pPr>
        <w:pStyle w:val="aff8"/>
        <w:widowControl w:val="0"/>
        <w:numPr>
          <w:ilvl w:val="1"/>
          <w:numId w:val="35"/>
        </w:numPr>
        <w:tabs>
          <w:tab w:val="left" w:pos="0"/>
        </w:tabs>
        <w:suppressAutoHyphens w:val="0"/>
        <w:spacing w:after="60"/>
        <w:ind w:right="34"/>
        <w:contextualSpacing/>
        <w:jc w:val="both"/>
        <w:rPr>
          <w:rFonts w:eastAsia="Calibri"/>
          <w:b/>
          <w:i/>
          <w:lang w:eastAsia="en-US"/>
        </w:rPr>
      </w:pPr>
      <w:r w:rsidRPr="001D0E3E">
        <w:rPr>
          <w:rFonts w:eastAsia="Calibri"/>
          <w:lang w:eastAsia="en-US"/>
        </w:rPr>
        <w:t xml:space="preserve">Для целей настоящего Договора техническая поддержка Программного обеспечения, оказываемой Правообладателем – это </w:t>
      </w:r>
    </w:p>
    <w:p w14:paraId="1BB314BD" w14:textId="77777777" w:rsidR="003D674E" w:rsidRPr="001D0E3E" w:rsidRDefault="003D674E" w:rsidP="003D674E">
      <w:pPr>
        <w:widowControl w:val="0"/>
        <w:tabs>
          <w:tab w:val="left" w:pos="0"/>
        </w:tabs>
        <w:spacing w:after="60"/>
        <w:ind w:right="34" w:firstLine="709"/>
        <w:contextualSpacing/>
        <w:jc w:val="both"/>
        <w:rPr>
          <w:i/>
        </w:rPr>
      </w:pPr>
      <w:r w:rsidRPr="001D0E3E">
        <w:rPr>
          <w:rFonts w:eastAsia="Calibri"/>
          <w:i/>
          <w:lang w:eastAsia="en-US"/>
        </w:rPr>
        <w:t>Пример:</w:t>
      </w:r>
      <w:r w:rsidRPr="001D0E3E">
        <w:rPr>
          <w:rStyle w:val="af8"/>
          <w:rFonts w:eastAsia="Calibri"/>
          <w:i/>
          <w:lang w:eastAsia="en-US"/>
        </w:rPr>
        <w:footnoteReference w:id="7"/>
      </w:r>
      <w:r w:rsidRPr="001D0E3E">
        <w:rPr>
          <w:rFonts w:eastAsia="Calibri"/>
          <w:i/>
          <w:lang w:eastAsia="en-US"/>
        </w:rPr>
        <w:t xml:space="preserve"> </w:t>
      </w:r>
      <w:r w:rsidRPr="001D0E3E">
        <w:rPr>
          <w:rFonts w:eastAsia="Calibri"/>
          <w:lang w:eastAsia="en-US"/>
        </w:rPr>
        <w:t xml:space="preserve">- </w:t>
      </w:r>
      <w:r w:rsidRPr="001D0E3E">
        <w:rPr>
          <w:rFonts w:eastAsia="Calibri"/>
          <w:i/>
          <w:lang w:eastAsia="en-US"/>
        </w:rPr>
        <w:t xml:space="preserve">стандартный сервис Правообладателя по поддержке и техническому сопровождению Программ  на основании имеющегося у Стороны 1 права использования Программ в соответствии с правилами и условиями, актуальная версия которых изложена Правообладателем на официальном интернет - сайте: </w:t>
      </w:r>
      <w:hyperlink r:id="rId38" w:tooltip="https://empower.softwareag.com" w:history="1">
        <w:r w:rsidRPr="001D0E3E">
          <w:rPr>
            <w:rStyle w:val="a9"/>
            <w:rFonts w:eastAsia="MS Mincho"/>
            <w:i/>
          </w:rPr>
          <w:t>_____________</w:t>
        </w:r>
      </w:hyperlink>
      <w:r w:rsidRPr="001D0E3E">
        <w:rPr>
          <w:rStyle w:val="a9"/>
          <w:rFonts w:eastAsia="MS Mincho"/>
          <w:i/>
        </w:rPr>
        <w:t xml:space="preserve"> (далее – Техническая </w:t>
      </w:r>
      <w:r w:rsidRPr="001D0E3E">
        <w:rPr>
          <w:rStyle w:val="a9"/>
          <w:rFonts w:eastAsia="MS Mincho"/>
          <w:i/>
        </w:rPr>
        <w:lastRenderedPageBreak/>
        <w:t>поддержка)</w:t>
      </w:r>
      <w:r w:rsidRPr="001D0E3E">
        <w:rPr>
          <w:i/>
        </w:rPr>
        <w:t xml:space="preserve">.  </w:t>
      </w:r>
    </w:p>
    <w:p w14:paraId="402F524E" w14:textId="77777777" w:rsidR="003D674E" w:rsidRPr="001D0E3E" w:rsidRDefault="003D674E" w:rsidP="003D674E">
      <w:pPr>
        <w:widowControl w:val="0"/>
        <w:tabs>
          <w:tab w:val="left" w:pos="0"/>
        </w:tabs>
        <w:spacing w:after="60"/>
        <w:ind w:right="34" w:firstLine="709"/>
        <w:contextualSpacing/>
        <w:jc w:val="both"/>
        <w:rPr>
          <w:i/>
        </w:rPr>
      </w:pPr>
      <w:r w:rsidRPr="001D0E3E">
        <w:rPr>
          <w:i/>
        </w:rPr>
        <w:t>Или:</w:t>
      </w:r>
    </w:p>
    <w:p w14:paraId="7275444A" w14:textId="77777777" w:rsidR="003D674E" w:rsidRPr="001D0E3E" w:rsidRDefault="003D674E" w:rsidP="003D674E">
      <w:pPr>
        <w:widowControl w:val="0"/>
        <w:tabs>
          <w:tab w:val="left" w:pos="0"/>
          <w:tab w:val="left" w:pos="7655"/>
        </w:tabs>
        <w:spacing w:after="60"/>
        <w:ind w:right="34" w:firstLine="709"/>
        <w:contextualSpacing/>
        <w:jc w:val="both"/>
        <w:rPr>
          <w:rFonts w:eastAsia="Calibri"/>
          <w:i/>
          <w:lang w:eastAsia="en-US"/>
        </w:rPr>
      </w:pPr>
      <w:r w:rsidRPr="001D0E3E">
        <w:rPr>
          <w:rFonts w:eastAsia="Calibri"/>
          <w:i/>
          <w:lang w:eastAsia="en-US"/>
        </w:rPr>
        <w:t xml:space="preserve">- предоставляемая по выделенной линии службы приема и разрешения технических запросов (телефон, </w:t>
      </w:r>
      <w:proofErr w:type="spellStart"/>
      <w:r w:rsidRPr="001D0E3E">
        <w:rPr>
          <w:rFonts w:eastAsia="Calibri"/>
          <w:i/>
          <w:lang w:eastAsia="en-US"/>
        </w:rPr>
        <w:t>e-mail</w:t>
      </w:r>
      <w:proofErr w:type="spellEnd"/>
      <w:r w:rsidRPr="001D0E3E">
        <w:rPr>
          <w:rFonts w:eastAsia="Calibri"/>
          <w:i/>
          <w:lang w:eastAsia="en-US"/>
        </w:rPr>
        <w:t xml:space="preserve">, </w:t>
      </w:r>
      <w:proofErr w:type="spellStart"/>
      <w:r w:rsidRPr="001D0E3E">
        <w:rPr>
          <w:rFonts w:eastAsia="Calibri"/>
          <w:i/>
          <w:lang w:eastAsia="en-US"/>
        </w:rPr>
        <w:t>HelpDesk</w:t>
      </w:r>
      <w:proofErr w:type="spellEnd"/>
      <w:r w:rsidRPr="001D0E3E">
        <w:rPr>
          <w:rFonts w:eastAsia="Calibri"/>
          <w:i/>
          <w:lang w:eastAsia="en-US"/>
        </w:rPr>
        <w:t xml:space="preserve">) специалистами Правообладателя консультационная помощь, включающая в себя: предоставление информации о новых версиях и исправлениях Программ, а также о базовых функциях Программ. Время предоставления Технической поддержки и приема заявок осуществляется с понедельника по пятницу с 9:00 до 18:00 по Московскому времени. По запросу </w:t>
      </w:r>
      <w:r w:rsidRPr="001D0E3E">
        <w:rPr>
          <w:i/>
        </w:rPr>
        <w:t>Стороны 1</w:t>
      </w:r>
      <w:r w:rsidRPr="001D0E3E">
        <w:t xml:space="preserve"> </w:t>
      </w:r>
      <w:r w:rsidRPr="001D0E3E">
        <w:rPr>
          <w:rFonts w:eastAsia="Calibri"/>
          <w:i/>
          <w:lang w:eastAsia="en-US"/>
        </w:rPr>
        <w:t xml:space="preserve"> </w:t>
      </w:r>
      <w:r w:rsidRPr="001D0E3E">
        <w:rPr>
          <w:i/>
        </w:rPr>
        <w:t>Сторона 2</w:t>
      </w:r>
      <w:r w:rsidRPr="001D0E3E">
        <w:t xml:space="preserve"> </w:t>
      </w:r>
      <w:r w:rsidRPr="001D0E3E">
        <w:rPr>
          <w:rFonts w:eastAsia="Calibri"/>
          <w:i/>
          <w:lang w:eastAsia="en-US"/>
        </w:rPr>
        <w:t xml:space="preserve"> обязуется предоставить адреса и телефоны центров технической поддержки Правообладателя (</w:t>
      </w:r>
      <w:r w:rsidRPr="001D0E3E">
        <w:rPr>
          <w:rStyle w:val="a9"/>
          <w:rFonts w:eastAsia="MS Mincho"/>
          <w:i/>
        </w:rPr>
        <w:t>далее – Техническая поддержка)</w:t>
      </w:r>
      <w:r w:rsidRPr="001D0E3E">
        <w:rPr>
          <w:rFonts w:eastAsia="Calibri"/>
          <w:i/>
          <w:lang w:eastAsia="en-US"/>
        </w:rPr>
        <w:t>.</w:t>
      </w:r>
    </w:p>
    <w:p w14:paraId="17C9AF70" w14:textId="77777777" w:rsidR="003D674E" w:rsidRPr="001D0E3E" w:rsidRDefault="003D674E" w:rsidP="003D674E">
      <w:pPr>
        <w:widowControl w:val="0"/>
        <w:tabs>
          <w:tab w:val="left" w:pos="0"/>
          <w:tab w:val="left" w:pos="7655"/>
        </w:tabs>
        <w:spacing w:after="60"/>
        <w:ind w:right="34" w:firstLine="709"/>
        <w:contextualSpacing/>
        <w:jc w:val="both"/>
        <w:rPr>
          <w:i/>
        </w:rPr>
      </w:pPr>
    </w:p>
    <w:p w14:paraId="2F5C2C89" w14:textId="77777777" w:rsidR="003D674E" w:rsidRPr="001D0E3E" w:rsidRDefault="003D674E" w:rsidP="003D674E">
      <w:pPr>
        <w:widowControl w:val="0"/>
        <w:tabs>
          <w:tab w:val="left" w:pos="0"/>
          <w:tab w:val="left" w:pos="7655"/>
        </w:tabs>
        <w:spacing w:after="60"/>
        <w:ind w:right="34" w:firstLine="709"/>
        <w:contextualSpacing/>
        <w:jc w:val="both"/>
        <w:rPr>
          <w:rFonts w:eastAsia="Calibri"/>
          <w:i/>
          <w:lang w:eastAsia="en-US"/>
        </w:rPr>
      </w:pPr>
      <w:r w:rsidRPr="001D0E3E">
        <w:rPr>
          <w:i/>
        </w:rPr>
        <w:t>Стороне 1</w:t>
      </w:r>
      <w:r w:rsidRPr="001D0E3E">
        <w:t xml:space="preserve"> </w:t>
      </w:r>
      <w:r w:rsidRPr="001D0E3E">
        <w:rPr>
          <w:rFonts w:eastAsia="Calibri"/>
          <w:i/>
          <w:lang w:eastAsia="en-US"/>
        </w:rPr>
        <w:t xml:space="preserve"> предоставляется на период срока действия Технической поддержки право на получение от Правообладателя обновлений Программного обеспечения (его модифицированных версий).</w:t>
      </w:r>
      <w:r w:rsidRPr="001D0E3E">
        <w:rPr>
          <w:rStyle w:val="af8"/>
          <w:rFonts w:eastAsia="Calibri"/>
          <w:i/>
          <w:lang w:eastAsia="en-US"/>
        </w:rPr>
        <w:footnoteReference w:id="8"/>
      </w:r>
    </w:p>
    <w:p w14:paraId="7E255D3B" w14:textId="77777777" w:rsidR="003D674E" w:rsidRPr="001D0E3E" w:rsidRDefault="003D674E" w:rsidP="003D674E">
      <w:pPr>
        <w:pStyle w:val="aff8"/>
        <w:widowControl w:val="0"/>
        <w:numPr>
          <w:ilvl w:val="1"/>
          <w:numId w:val="35"/>
        </w:numPr>
        <w:tabs>
          <w:tab w:val="left" w:pos="0"/>
          <w:tab w:val="left" w:pos="1560"/>
        </w:tabs>
        <w:suppressAutoHyphens w:val="0"/>
        <w:spacing w:after="60"/>
        <w:ind w:left="0" w:right="34" w:firstLine="709"/>
        <w:contextualSpacing/>
        <w:jc w:val="both"/>
        <w:rPr>
          <w:rFonts w:eastAsia="Calibri"/>
          <w:i/>
          <w:lang w:eastAsia="en-US"/>
        </w:rPr>
      </w:pPr>
      <w:r w:rsidRPr="001D0E3E">
        <w:rPr>
          <w:rFonts w:eastAsia="Calibri"/>
          <w:lang w:eastAsia="en-US"/>
        </w:rPr>
        <w:t xml:space="preserve">Техническая поддержка в отношении использования </w:t>
      </w:r>
      <w:r w:rsidRPr="001D0E3E">
        <w:t>Стороной 1</w:t>
      </w:r>
      <w:r w:rsidRPr="001D0E3E">
        <w:rPr>
          <w:rFonts w:eastAsia="Calibri"/>
          <w:lang w:eastAsia="en-US"/>
        </w:rPr>
        <w:t xml:space="preserve"> Программ, предусмотренных настоящим Договором, осуществляется Правообладателем в течение _____ (__________)</w:t>
      </w:r>
      <w:r w:rsidRPr="001D0E3E">
        <w:rPr>
          <w:rFonts w:eastAsia="Calibri"/>
          <w:i/>
          <w:lang w:eastAsia="en-US"/>
        </w:rPr>
        <w:t xml:space="preserve"> лет/месяцев</w:t>
      </w:r>
      <w:r w:rsidRPr="001D0E3E">
        <w:rPr>
          <w:rStyle w:val="af8"/>
          <w:rFonts w:eastAsia="Calibri"/>
          <w:i/>
          <w:lang w:eastAsia="en-US"/>
        </w:rPr>
        <w:footnoteReference w:id="9"/>
      </w:r>
      <w:r w:rsidRPr="001D0E3E">
        <w:rPr>
          <w:rFonts w:eastAsia="Calibri"/>
          <w:lang w:eastAsia="en-US"/>
        </w:rPr>
        <w:t>, с даты подписания Сторонами акта сдачи-приемки оказанных Услуг.</w:t>
      </w:r>
    </w:p>
    <w:p w14:paraId="7A769BFD" w14:textId="77777777" w:rsidR="003D674E" w:rsidRPr="001D0E3E" w:rsidRDefault="003D674E" w:rsidP="003D674E">
      <w:pPr>
        <w:pStyle w:val="aff8"/>
        <w:widowControl w:val="0"/>
        <w:tabs>
          <w:tab w:val="left" w:pos="0"/>
          <w:tab w:val="left" w:pos="1560"/>
        </w:tabs>
        <w:spacing w:after="60"/>
        <w:ind w:left="709" w:right="34"/>
        <w:jc w:val="both"/>
        <w:rPr>
          <w:rFonts w:eastAsia="Calibri"/>
          <w:i/>
          <w:lang w:eastAsia="en-US"/>
        </w:rPr>
      </w:pPr>
    </w:p>
    <w:p w14:paraId="334B26FB" w14:textId="77777777" w:rsidR="003D674E" w:rsidRPr="001D0E3E" w:rsidRDefault="003D674E" w:rsidP="003D674E">
      <w:pPr>
        <w:widowControl w:val="0"/>
        <w:numPr>
          <w:ilvl w:val="0"/>
          <w:numId w:val="35"/>
        </w:numPr>
        <w:suppressAutoHyphens w:val="0"/>
        <w:spacing w:after="60"/>
        <w:ind w:left="0" w:right="34" w:firstLine="0"/>
        <w:jc w:val="center"/>
        <w:rPr>
          <w:rFonts w:eastAsia="Calibri"/>
          <w:b/>
          <w:lang w:eastAsia="en-US"/>
        </w:rPr>
      </w:pPr>
      <w:r w:rsidRPr="001D0E3E">
        <w:rPr>
          <w:rFonts w:eastAsia="Calibri"/>
          <w:b/>
          <w:lang w:eastAsia="en-US"/>
        </w:rPr>
        <w:t>Обязанности Сторон</w:t>
      </w:r>
    </w:p>
    <w:p w14:paraId="65233E94" w14:textId="77777777" w:rsidR="003D674E" w:rsidRPr="001D0E3E" w:rsidRDefault="003D674E" w:rsidP="003D674E">
      <w:pPr>
        <w:pStyle w:val="aff8"/>
        <w:widowControl w:val="0"/>
        <w:numPr>
          <w:ilvl w:val="1"/>
          <w:numId w:val="35"/>
        </w:numPr>
        <w:suppressAutoHyphens w:val="0"/>
        <w:spacing w:after="60"/>
        <w:ind w:right="34"/>
        <w:jc w:val="both"/>
        <w:rPr>
          <w:rFonts w:eastAsia="Calibri"/>
          <w:lang w:eastAsia="en-US"/>
        </w:rPr>
      </w:pPr>
      <w:r w:rsidRPr="001D0E3E">
        <w:t xml:space="preserve">Сторона 1 </w:t>
      </w:r>
      <w:r w:rsidRPr="001D0E3E">
        <w:rPr>
          <w:rFonts w:eastAsia="Calibri"/>
          <w:lang w:eastAsia="en-US"/>
        </w:rPr>
        <w:t xml:space="preserve"> обязуется:</w:t>
      </w:r>
    </w:p>
    <w:p w14:paraId="142493FA" w14:textId="77777777" w:rsidR="003D674E" w:rsidRPr="001D0E3E" w:rsidRDefault="003D674E" w:rsidP="003D674E">
      <w:pPr>
        <w:widowControl w:val="0"/>
        <w:numPr>
          <w:ilvl w:val="2"/>
          <w:numId w:val="35"/>
        </w:numPr>
        <w:suppressAutoHyphens w:val="0"/>
        <w:spacing w:after="60"/>
        <w:ind w:left="0" w:right="34" w:firstLine="709"/>
        <w:jc w:val="both"/>
        <w:rPr>
          <w:rFonts w:eastAsia="Calibri"/>
          <w:lang w:eastAsia="en-US"/>
        </w:rPr>
      </w:pPr>
      <w:r w:rsidRPr="001D0E3E">
        <w:rPr>
          <w:rFonts w:eastAsia="Calibri"/>
          <w:lang w:eastAsia="en-US"/>
        </w:rPr>
        <w:t xml:space="preserve">Произвести оплату вознаграждения за предоставленные неисключительные права и стоимости оказанных Услуг в соответствии с условиями настоящего Договора. </w:t>
      </w:r>
    </w:p>
    <w:p w14:paraId="5A4D99FD" w14:textId="77777777" w:rsidR="003D674E" w:rsidRPr="001D0E3E" w:rsidRDefault="003D674E" w:rsidP="003D674E">
      <w:pPr>
        <w:widowControl w:val="0"/>
        <w:numPr>
          <w:ilvl w:val="2"/>
          <w:numId w:val="35"/>
        </w:numPr>
        <w:suppressAutoHyphens w:val="0"/>
        <w:spacing w:after="60"/>
        <w:ind w:left="0" w:right="34" w:firstLine="709"/>
        <w:jc w:val="both"/>
        <w:rPr>
          <w:rFonts w:eastAsia="Calibri"/>
          <w:lang w:eastAsia="en-US"/>
        </w:rPr>
      </w:pPr>
      <w:r w:rsidRPr="001D0E3E">
        <w:rPr>
          <w:rFonts w:eastAsia="Calibri"/>
          <w:lang w:eastAsia="en-US"/>
        </w:rPr>
        <w:t>Использовать Программы в пределах тех прав и теми способами, которые предусмотрены настоящим Договором.</w:t>
      </w:r>
    </w:p>
    <w:p w14:paraId="6E195347" w14:textId="77777777" w:rsidR="003D674E" w:rsidRPr="001D0E3E" w:rsidRDefault="003D674E" w:rsidP="003D674E">
      <w:pPr>
        <w:widowControl w:val="0"/>
        <w:numPr>
          <w:ilvl w:val="1"/>
          <w:numId w:val="35"/>
        </w:numPr>
        <w:suppressAutoHyphens w:val="0"/>
        <w:spacing w:after="60"/>
        <w:ind w:left="0" w:right="34" w:firstLine="709"/>
        <w:jc w:val="both"/>
        <w:rPr>
          <w:rFonts w:eastAsia="Calibri"/>
          <w:lang w:eastAsia="en-US"/>
        </w:rPr>
      </w:pPr>
      <w:r w:rsidRPr="001D0E3E">
        <w:t>Сторона 2</w:t>
      </w:r>
      <w:r w:rsidRPr="001D0E3E">
        <w:rPr>
          <w:b/>
          <w:i/>
        </w:rPr>
        <w:t xml:space="preserve"> </w:t>
      </w:r>
      <w:r w:rsidRPr="001D0E3E">
        <w:rPr>
          <w:rFonts w:eastAsia="Calibri"/>
          <w:bCs/>
          <w:lang w:eastAsia="en-US"/>
        </w:rPr>
        <w:t xml:space="preserve"> обязуется:</w:t>
      </w:r>
    </w:p>
    <w:p w14:paraId="5C9CB8DC" w14:textId="77777777" w:rsidR="003D674E" w:rsidRPr="001D0E3E" w:rsidRDefault="003D674E" w:rsidP="003D674E">
      <w:pPr>
        <w:widowControl w:val="0"/>
        <w:numPr>
          <w:ilvl w:val="2"/>
          <w:numId w:val="35"/>
        </w:numPr>
        <w:suppressAutoHyphens w:val="0"/>
        <w:spacing w:after="60"/>
        <w:ind w:left="0" w:right="34" w:firstLine="709"/>
        <w:jc w:val="both"/>
        <w:rPr>
          <w:rFonts w:eastAsia="Calibri"/>
          <w:lang w:eastAsia="en-US"/>
        </w:rPr>
      </w:pPr>
      <w:r w:rsidRPr="001D0E3E">
        <w:rPr>
          <w:rFonts w:eastAsia="Calibri"/>
          <w:lang w:eastAsia="en-US"/>
        </w:rPr>
        <w:t xml:space="preserve">Предоставить </w:t>
      </w:r>
      <w:r w:rsidRPr="001D0E3E">
        <w:t xml:space="preserve">Стороне 1 </w:t>
      </w:r>
      <w:r w:rsidRPr="001D0E3E">
        <w:rPr>
          <w:rFonts w:eastAsia="Calibri"/>
          <w:lang w:eastAsia="en-US"/>
        </w:rPr>
        <w:t xml:space="preserve"> права использования Программ в объеме, в порядке и на условиях, установленных в настоящем </w:t>
      </w:r>
      <w:r w:rsidRPr="001D0E3E">
        <w:rPr>
          <w:rFonts w:eastAsia="Calibri"/>
          <w:bCs/>
          <w:lang w:eastAsia="en-US"/>
        </w:rPr>
        <w:t>Договоре</w:t>
      </w:r>
      <w:r w:rsidRPr="001D0E3E">
        <w:rPr>
          <w:rFonts w:eastAsia="Calibri"/>
          <w:lang w:eastAsia="en-US"/>
        </w:rPr>
        <w:t xml:space="preserve">. </w:t>
      </w:r>
    </w:p>
    <w:p w14:paraId="036CC9AF" w14:textId="77777777" w:rsidR="003D674E" w:rsidRPr="001D0E3E" w:rsidRDefault="003D674E" w:rsidP="003D674E">
      <w:pPr>
        <w:widowControl w:val="0"/>
        <w:numPr>
          <w:ilvl w:val="2"/>
          <w:numId w:val="35"/>
        </w:numPr>
        <w:suppressAutoHyphens w:val="0"/>
        <w:spacing w:after="60"/>
        <w:ind w:left="0" w:right="34" w:firstLine="709"/>
        <w:jc w:val="both"/>
        <w:rPr>
          <w:rFonts w:eastAsia="Calibri"/>
          <w:lang w:eastAsia="en-US"/>
        </w:rPr>
      </w:pPr>
      <w:r w:rsidRPr="001D0E3E">
        <w:rPr>
          <w:rFonts w:eastAsia="Calibri"/>
          <w:lang w:eastAsia="en-US"/>
        </w:rPr>
        <w:t xml:space="preserve">Оказать </w:t>
      </w:r>
      <w:r w:rsidRPr="001D0E3E">
        <w:t xml:space="preserve">Стороне 1 </w:t>
      </w:r>
      <w:r w:rsidRPr="001D0E3E">
        <w:rPr>
          <w:rFonts w:eastAsia="Calibri"/>
          <w:lang w:eastAsia="en-US"/>
        </w:rPr>
        <w:t xml:space="preserve"> Услуги по оформлению Технической поддержки в порядке и на условиях, установленных в настоящем Договоре. </w:t>
      </w:r>
    </w:p>
    <w:p w14:paraId="7F81F86A" w14:textId="77777777" w:rsidR="003D674E" w:rsidRPr="001D0E3E" w:rsidRDefault="003D674E" w:rsidP="003D674E">
      <w:pPr>
        <w:widowControl w:val="0"/>
        <w:numPr>
          <w:ilvl w:val="2"/>
          <w:numId w:val="35"/>
        </w:numPr>
        <w:suppressAutoHyphens w:val="0"/>
        <w:spacing w:after="60"/>
        <w:ind w:left="0" w:right="34" w:firstLine="709"/>
        <w:jc w:val="both"/>
        <w:rPr>
          <w:rFonts w:eastAsia="Calibri"/>
          <w:lang w:eastAsia="en-US"/>
        </w:rPr>
      </w:pPr>
      <w:r w:rsidRPr="001D0E3E">
        <w:rPr>
          <w:rFonts w:eastAsia="Calibri"/>
          <w:lang w:eastAsia="en-US"/>
        </w:rPr>
        <w:t xml:space="preserve">Воздерживаться от каких-либо действий, способных затруднить осуществление </w:t>
      </w:r>
      <w:r w:rsidRPr="001D0E3E">
        <w:t xml:space="preserve">Стороной 1 </w:t>
      </w:r>
      <w:r w:rsidRPr="001D0E3E">
        <w:rPr>
          <w:rFonts w:eastAsia="Calibri"/>
          <w:lang w:eastAsia="en-US"/>
        </w:rPr>
        <w:t xml:space="preserve"> прав, предоставленных ей по настоящему Договору.</w:t>
      </w:r>
    </w:p>
    <w:p w14:paraId="38240367" w14:textId="77777777" w:rsidR="003D674E" w:rsidRPr="001D0E3E" w:rsidRDefault="003D674E" w:rsidP="003D674E">
      <w:pPr>
        <w:widowControl w:val="0"/>
        <w:spacing w:after="60"/>
        <w:ind w:left="709" w:right="34"/>
        <w:jc w:val="both"/>
        <w:rPr>
          <w:rFonts w:eastAsia="Calibri"/>
          <w:lang w:eastAsia="en-US"/>
        </w:rPr>
      </w:pPr>
    </w:p>
    <w:p w14:paraId="58A35ADC" w14:textId="77777777" w:rsidR="003D674E" w:rsidRPr="001D0E3E" w:rsidRDefault="003D674E" w:rsidP="003D674E">
      <w:pPr>
        <w:widowControl w:val="0"/>
        <w:numPr>
          <w:ilvl w:val="0"/>
          <w:numId w:val="35"/>
        </w:numPr>
        <w:suppressAutoHyphens w:val="0"/>
        <w:spacing w:after="60"/>
        <w:ind w:left="0" w:right="34" w:firstLine="0"/>
        <w:jc w:val="center"/>
        <w:rPr>
          <w:rFonts w:eastAsia="Calibri"/>
          <w:b/>
          <w:lang w:eastAsia="en-US"/>
        </w:rPr>
      </w:pPr>
      <w:r w:rsidRPr="001D0E3E">
        <w:rPr>
          <w:rFonts w:eastAsia="Calibri"/>
          <w:b/>
          <w:lang w:eastAsia="en-US"/>
        </w:rPr>
        <w:t>Порядок предоставления прав</w:t>
      </w:r>
    </w:p>
    <w:p w14:paraId="0DE19EF7" w14:textId="77777777" w:rsidR="003D674E" w:rsidRPr="001D0E3E" w:rsidRDefault="003D674E" w:rsidP="003D674E">
      <w:pPr>
        <w:pStyle w:val="2"/>
        <w:keepNext w:val="0"/>
        <w:widowControl w:val="0"/>
        <w:tabs>
          <w:tab w:val="left" w:pos="993"/>
        </w:tabs>
        <w:spacing w:before="0"/>
        <w:ind w:firstLine="709"/>
        <w:jc w:val="both"/>
        <w:rPr>
          <w:b w:val="0"/>
          <w:i w:val="0"/>
          <w:sz w:val="24"/>
          <w:szCs w:val="24"/>
        </w:rPr>
      </w:pPr>
      <w:r w:rsidRPr="001D0E3E">
        <w:rPr>
          <w:b w:val="0"/>
          <w:i w:val="0"/>
          <w:sz w:val="24"/>
          <w:szCs w:val="24"/>
        </w:rPr>
        <w:t>5.1. Сторона 2 обязана предоставить права использования Программ  Стороне 1  в течение 10 (десяти) календарных дней с даты подписания настоящего Договора, путём передачи Стороне 1  ключей доступа для активации Программного обеспечения по каналам электронных средств связи. Одновременно с передачей ключей доступа для активации Программного обеспечения Сторона 2  направляет Стороне 1 электронный сертификат Программы в формате PDF, стоимость которого включена в общий размер вознаграждения. Материальные носители Стороне 1  не передаются.</w:t>
      </w:r>
    </w:p>
    <w:p w14:paraId="239C1292" w14:textId="77777777" w:rsidR="003D674E" w:rsidRPr="001D0E3E" w:rsidRDefault="003D674E" w:rsidP="003D674E">
      <w:pPr>
        <w:pStyle w:val="2"/>
        <w:keepNext w:val="0"/>
        <w:widowControl w:val="0"/>
        <w:tabs>
          <w:tab w:val="left" w:pos="993"/>
        </w:tabs>
        <w:spacing w:before="0"/>
        <w:ind w:firstLine="709"/>
        <w:jc w:val="both"/>
        <w:rPr>
          <w:b w:val="0"/>
          <w:i w:val="0"/>
          <w:sz w:val="24"/>
          <w:szCs w:val="24"/>
        </w:rPr>
      </w:pPr>
      <w:r w:rsidRPr="001D0E3E">
        <w:rPr>
          <w:b w:val="0"/>
          <w:i w:val="0"/>
          <w:color w:val="000000"/>
          <w:sz w:val="24"/>
          <w:szCs w:val="24"/>
        </w:rPr>
        <w:t>5.2.</w:t>
      </w:r>
      <w:r w:rsidRPr="001D0E3E">
        <w:rPr>
          <w:b w:val="0"/>
          <w:i w:val="0"/>
          <w:sz w:val="24"/>
          <w:szCs w:val="24"/>
        </w:rPr>
        <w:t xml:space="preserve"> Одновременно с передачей ключей доступа для активации Программного обеспечения Сторона 2 направляет Стороне 1 на электронный адрес</w:t>
      </w:r>
      <w:r w:rsidRPr="001D0E3E">
        <w:rPr>
          <w:rStyle w:val="af8"/>
          <w:b w:val="0"/>
          <w:i w:val="0"/>
          <w:sz w:val="24"/>
          <w:szCs w:val="24"/>
        </w:rPr>
        <w:footnoteReference w:id="10"/>
      </w:r>
      <w:r w:rsidRPr="001D0E3E">
        <w:rPr>
          <w:b w:val="0"/>
          <w:i w:val="0"/>
          <w:sz w:val="24"/>
          <w:szCs w:val="24"/>
        </w:rPr>
        <w:t xml:space="preserve"> Акт </w:t>
      </w:r>
      <w:r w:rsidRPr="001D0E3E">
        <w:rPr>
          <w:b w:val="0"/>
          <w:i w:val="0"/>
          <w:color w:val="000000"/>
          <w:sz w:val="24"/>
          <w:szCs w:val="24"/>
        </w:rPr>
        <w:t xml:space="preserve">приема-передачи прав, счет и </w:t>
      </w:r>
      <w:r w:rsidRPr="001D0E3E">
        <w:rPr>
          <w:b w:val="0"/>
          <w:i w:val="0"/>
          <w:sz w:val="24"/>
          <w:szCs w:val="24"/>
        </w:rPr>
        <w:t xml:space="preserve">счет-фактуру на предоставляемые права использования Программ. </w:t>
      </w:r>
      <w:r w:rsidRPr="001D0E3E">
        <w:rPr>
          <w:b w:val="0"/>
          <w:i w:val="0"/>
          <w:sz w:val="24"/>
          <w:szCs w:val="24"/>
        </w:rPr>
        <w:lastRenderedPageBreak/>
        <w:t>Оригиналы указанных в настоящем пункте документов предоставляются Стороной 2 Стороне 1 в течение 2 (двух) календарных дней с даты передачи ключей доступа для активации Программного обеспечения в соответствии с п. 5.1 настоящего Договора.</w:t>
      </w:r>
      <w:r w:rsidRPr="001D0E3E">
        <w:rPr>
          <w:rStyle w:val="af8"/>
          <w:b w:val="0"/>
          <w:i w:val="0"/>
          <w:sz w:val="24"/>
          <w:szCs w:val="24"/>
        </w:rPr>
        <w:footnoteReference w:id="11"/>
      </w:r>
      <w:r w:rsidRPr="001D0E3E">
        <w:rPr>
          <w:b w:val="0"/>
          <w:i w:val="0"/>
          <w:sz w:val="24"/>
          <w:szCs w:val="24"/>
        </w:rPr>
        <w:t xml:space="preserve"> </w:t>
      </w:r>
    </w:p>
    <w:p w14:paraId="35811E4A" w14:textId="77777777" w:rsidR="003D674E" w:rsidRPr="001D0E3E" w:rsidRDefault="003D674E" w:rsidP="003D674E">
      <w:pPr>
        <w:pStyle w:val="2"/>
        <w:keepNext w:val="0"/>
        <w:widowControl w:val="0"/>
        <w:tabs>
          <w:tab w:val="left" w:pos="993"/>
        </w:tabs>
        <w:spacing w:before="0"/>
        <w:ind w:firstLine="709"/>
        <w:jc w:val="both"/>
        <w:rPr>
          <w:b w:val="0"/>
          <w:i w:val="0"/>
          <w:sz w:val="24"/>
          <w:szCs w:val="24"/>
        </w:rPr>
      </w:pPr>
      <w:r w:rsidRPr="001D0E3E">
        <w:rPr>
          <w:b w:val="0"/>
          <w:i w:val="0"/>
          <w:sz w:val="24"/>
          <w:szCs w:val="24"/>
        </w:rPr>
        <w:t xml:space="preserve">5.3. </w:t>
      </w:r>
      <w:r w:rsidRPr="001D0E3E">
        <w:rPr>
          <w:b w:val="0"/>
          <w:i w:val="0"/>
          <w:color w:val="000000"/>
          <w:sz w:val="24"/>
          <w:szCs w:val="24"/>
        </w:rPr>
        <w:t xml:space="preserve">Факт предоставления </w:t>
      </w:r>
      <w:r w:rsidRPr="001D0E3E">
        <w:rPr>
          <w:b w:val="0"/>
          <w:i w:val="0"/>
          <w:sz w:val="24"/>
          <w:szCs w:val="24"/>
        </w:rPr>
        <w:t>Стороне 1</w:t>
      </w:r>
      <w:r w:rsidRPr="001D0E3E">
        <w:rPr>
          <w:b w:val="0"/>
          <w:i w:val="0"/>
          <w:color w:val="000000"/>
          <w:sz w:val="24"/>
          <w:szCs w:val="24"/>
        </w:rPr>
        <w:t xml:space="preserve"> прав использования </w:t>
      </w:r>
      <w:r w:rsidRPr="001D0E3E">
        <w:rPr>
          <w:b w:val="0"/>
          <w:i w:val="0"/>
          <w:sz w:val="24"/>
          <w:szCs w:val="24"/>
        </w:rPr>
        <w:t xml:space="preserve">Программ </w:t>
      </w:r>
      <w:r w:rsidRPr="001D0E3E">
        <w:rPr>
          <w:b w:val="0"/>
          <w:i w:val="0"/>
          <w:color w:val="000000"/>
          <w:sz w:val="24"/>
          <w:szCs w:val="24"/>
        </w:rPr>
        <w:t xml:space="preserve">оформляется после </w:t>
      </w:r>
      <w:r w:rsidRPr="001D0E3E">
        <w:rPr>
          <w:b w:val="0"/>
          <w:i w:val="0"/>
          <w:sz w:val="24"/>
          <w:szCs w:val="24"/>
        </w:rPr>
        <w:t>передачи ключей доступа для активации Программного обеспечения</w:t>
      </w:r>
      <w:r w:rsidRPr="001D0E3E">
        <w:rPr>
          <w:b w:val="0"/>
          <w:i w:val="0"/>
          <w:color w:val="000000"/>
          <w:sz w:val="24"/>
          <w:szCs w:val="24"/>
        </w:rPr>
        <w:t xml:space="preserve"> Актом приема-передачи прав в течение 3 (трех) календарных дней с даты его получения </w:t>
      </w:r>
      <w:r w:rsidRPr="001D0E3E">
        <w:rPr>
          <w:b w:val="0"/>
          <w:i w:val="0"/>
          <w:sz w:val="24"/>
          <w:szCs w:val="24"/>
        </w:rPr>
        <w:t>Стороной 1</w:t>
      </w:r>
      <w:r w:rsidRPr="001D0E3E">
        <w:rPr>
          <w:b w:val="0"/>
          <w:i w:val="0"/>
          <w:color w:val="000000"/>
          <w:sz w:val="24"/>
          <w:szCs w:val="24"/>
        </w:rPr>
        <w:t xml:space="preserve"> от </w:t>
      </w:r>
      <w:r w:rsidRPr="001D0E3E">
        <w:rPr>
          <w:b w:val="0"/>
          <w:i w:val="0"/>
          <w:sz w:val="24"/>
          <w:szCs w:val="24"/>
        </w:rPr>
        <w:t>Стороны 2 на электронный адрес, указанный в пункте 5.2 настоящего Договора</w:t>
      </w:r>
      <w:r w:rsidRPr="001D0E3E">
        <w:rPr>
          <w:b w:val="0"/>
          <w:i w:val="0"/>
          <w:color w:val="000000"/>
          <w:sz w:val="24"/>
          <w:szCs w:val="24"/>
        </w:rPr>
        <w:t>.</w:t>
      </w:r>
      <w:r w:rsidRPr="001D0E3E">
        <w:rPr>
          <w:b w:val="0"/>
          <w:i w:val="0"/>
          <w:sz w:val="24"/>
          <w:szCs w:val="24"/>
        </w:rPr>
        <w:t xml:space="preserve"> </w:t>
      </w:r>
    </w:p>
    <w:p w14:paraId="3573E004" w14:textId="77777777" w:rsidR="003D674E" w:rsidRPr="001D0E3E" w:rsidRDefault="003D674E" w:rsidP="003D674E">
      <w:pPr>
        <w:pStyle w:val="50"/>
        <w:widowControl w:val="0"/>
        <w:ind w:firstLine="851"/>
        <w:jc w:val="both"/>
        <w:rPr>
          <w:i/>
          <w:sz w:val="24"/>
          <w:szCs w:val="24"/>
        </w:rPr>
      </w:pPr>
      <w:r w:rsidRPr="001D0E3E">
        <w:rPr>
          <w:i/>
          <w:sz w:val="24"/>
          <w:szCs w:val="24"/>
        </w:rPr>
        <w:t xml:space="preserve">(5.2. Одновременно с передачей ключей доступа для активации Программного обеспечения Сторона 2 формирует Акт приема-передачи прав, счет и счет-фактуру на предоставляемые права использования Программ в электронном виде, подписывает их усиленной квалифицированной электронной подписью (далее- квалифицированная электронная подпись) и направляет файл с первичными документам в электронном виде Стороне 1  по телекоммуникационным каналам связи (далее – первичные документы). </w:t>
      </w:r>
    </w:p>
    <w:p w14:paraId="3965B8D8" w14:textId="77777777" w:rsidR="003D674E" w:rsidRPr="001D0E3E" w:rsidRDefault="003D674E" w:rsidP="003D674E">
      <w:pPr>
        <w:pStyle w:val="50"/>
        <w:widowControl w:val="0"/>
        <w:ind w:firstLine="851"/>
        <w:jc w:val="both"/>
        <w:rPr>
          <w:b/>
          <w:i/>
          <w:sz w:val="24"/>
          <w:szCs w:val="24"/>
        </w:rPr>
      </w:pPr>
      <w:r w:rsidRPr="001D0E3E">
        <w:rPr>
          <w:i/>
          <w:sz w:val="24"/>
          <w:szCs w:val="24"/>
        </w:rPr>
        <w:t>Порядок, оформление и формат первичных документов определен приложениями № 2 и  №2а к настоящему Договору .</w:t>
      </w:r>
    </w:p>
    <w:p w14:paraId="0E710393" w14:textId="77777777" w:rsidR="003D674E" w:rsidRPr="001D0E3E" w:rsidRDefault="003D674E" w:rsidP="003D674E">
      <w:pPr>
        <w:widowControl w:val="0"/>
        <w:spacing w:after="60"/>
        <w:ind w:firstLine="709"/>
        <w:jc w:val="both"/>
        <w:rPr>
          <w:i/>
        </w:rPr>
      </w:pPr>
      <w:r w:rsidRPr="001D0E3E">
        <w:rPr>
          <w:i/>
        </w:rPr>
        <w:t xml:space="preserve">5.3. </w:t>
      </w:r>
      <w:r w:rsidRPr="001D0E3E">
        <w:rPr>
          <w:i/>
          <w:color w:val="000000"/>
        </w:rPr>
        <w:t xml:space="preserve">Факт предоставления </w:t>
      </w:r>
      <w:r w:rsidRPr="001D0E3E">
        <w:rPr>
          <w:i/>
        </w:rPr>
        <w:t>Стороне 1</w:t>
      </w:r>
      <w:r w:rsidRPr="001D0E3E">
        <w:rPr>
          <w:i/>
          <w:color w:val="000000"/>
        </w:rPr>
        <w:t xml:space="preserve"> прав использования </w:t>
      </w:r>
      <w:r w:rsidRPr="001D0E3E">
        <w:rPr>
          <w:i/>
        </w:rPr>
        <w:t xml:space="preserve">Программ </w:t>
      </w:r>
      <w:r w:rsidRPr="001D0E3E">
        <w:rPr>
          <w:i/>
          <w:color w:val="000000"/>
        </w:rPr>
        <w:t xml:space="preserve">оформляется после </w:t>
      </w:r>
      <w:r w:rsidRPr="001D0E3E">
        <w:rPr>
          <w:i/>
        </w:rPr>
        <w:t>передачи ключей доступа для активации Программного обеспечения</w:t>
      </w:r>
      <w:r w:rsidRPr="001D0E3E">
        <w:rPr>
          <w:i/>
          <w:color w:val="000000"/>
        </w:rPr>
        <w:t xml:space="preserve"> Актом приема-передачи прав в течение 3 (трех) календарных дней с даты его получения </w:t>
      </w:r>
      <w:r w:rsidRPr="001D0E3E">
        <w:rPr>
          <w:i/>
        </w:rPr>
        <w:t>Стороной 1</w:t>
      </w:r>
      <w:r w:rsidRPr="001D0E3E">
        <w:rPr>
          <w:i/>
          <w:color w:val="000000"/>
        </w:rPr>
        <w:t xml:space="preserve"> от </w:t>
      </w:r>
      <w:r w:rsidRPr="001D0E3E">
        <w:rPr>
          <w:i/>
        </w:rPr>
        <w:t xml:space="preserve">Стороны 2 в соответствии с п. 5.2 настоящего Договора. </w:t>
      </w:r>
    </w:p>
    <w:p w14:paraId="20A2CE5C" w14:textId="77777777" w:rsidR="003D674E" w:rsidRPr="001D0E3E" w:rsidRDefault="003D674E" w:rsidP="003D674E">
      <w:pPr>
        <w:widowControl w:val="0"/>
        <w:ind w:firstLine="397"/>
        <w:jc w:val="both"/>
      </w:pPr>
      <w:r w:rsidRPr="001D0E3E">
        <w:rPr>
          <w:i/>
        </w:rPr>
        <w:t>Сторона 1</w:t>
      </w:r>
      <w:r w:rsidRPr="001D0E3E">
        <w:t xml:space="preserve"> </w:t>
      </w:r>
      <w:r w:rsidRPr="001D0E3E">
        <w:rPr>
          <w:i/>
        </w:rPr>
        <w:t>подписывает Акт приема-передачи прав квалифицированной электронной подписью и отправляет их Стороне 2 – в том случае, если согласна с содержанием Акта приема-передачи прав или отказывает Стороне 2 в подписании – в случае составления Сторонами двустороннего акта с перечнем замечаний в соответствии с п. 5.5. настоящего Договора.)</w:t>
      </w:r>
      <w:r w:rsidRPr="001D0E3E">
        <w:rPr>
          <w:rStyle w:val="af8"/>
          <w:i/>
        </w:rPr>
        <w:footnoteReference w:id="12"/>
      </w:r>
      <w:r w:rsidRPr="001D0E3E">
        <w:rPr>
          <w:i/>
        </w:rPr>
        <w:t>.</w:t>
      </w:r>
    </w:p>
    <w:p w14:paraId="20D35C7E" w14:textId="77777777" w:rsidR="003D674E" w:rsidRPr="001D0E3E" w:rsidRDefault="003D674E" w:rsidP="003D674E">
      <w:pPr>
        <w:pStyle w:val="2"/>
        <w:keepNext w:val="0"/>
        <w:widowControl w:val="0"/>
        <w:tabs>
          <w:tab w:val="left" w:pos="993"/>
        </w:tabs>
        <w:spacing w:before="0"/>
        <w:ind w:firstLine="709"/>
        <w:jc w:val="both"/>
        <w:rPr>
          <w:b w:val="0"/>
          <w:i w:val="0"/>
          <w:sz w:val="24"/>
          <w:szCs w:val="24"/>
        </w:rPr>
      </w:pPr>
      <w:r w:rsidRPr="001D0E3E">
        <w:rPr>
          <w:b w:val="0"/>
          <w:i w:val="0"/>
          <w:sz w:val="24"/>
          <w:szCs w:val="24"/>
        </w:rPr>
        <w:t>5.4. Право использования Программ считается предоставленным Стороне 1 с даты подписания обеими Сторонами Акта</w:t>
      </w:r>
      <w:r w:rsidRPr="001D0E3E">
        <w:rPr>
          <w:b w:val="0"/>
          <w:i w:val="0"/>
          <w:color w:val="000000"/>
          <w:sz w:val="24"/>
          <w:szCs w:val="24"/>
        </w:rPr>
        <w:t xml:space="preserve"> приема-передачи прав</w:t>
      </w:r>
      <w:r w:rsidRPr="001D0E3E">
        <w:rPr>
          <w:b w:val="0"/>
          <w:i w:val="0"/>
          <w:sz w:val="24"/>
          <w:szCs w:val="24"/>
        </w:rPr>
        <w:t>.</w:t>
      </w:r>
    </w:p>
    <w:p w14:paraId="679002AC" w14:textId="77777777" w:rsidR="003D674E" w:rsidRPr="001D0E3E" w:rsidRDefault="003D674E" w:rsidP="003D674E">
      <w:pPr>
        <w:widowControl w:val="0"/>
        <w:spacing w:after="60"/>
        <w:ind w:firstLine="709"/>
        <w:jc w:val="both"/>
      </w:pPr>
      <w:r w:rsidRPr="001D0E3E">
        <w:t>5.5. Проверка наименования, комплектации, иных данных, касающихся предоставляемого права использования Программного обеспечения, осуществляется Стороной 1 в момент предоставления указанного права. При выявлении каких-либо несоответствий Стороны составляют двухсторонний  акт</w:t>
      </w:r>
      <w:r w:rsidRPr="001D0E3E">
        <w:rPr>
          <w:color w:val="000000"/>
        </w:rPr>
        <w:t xml:space="preserve"> с перечнем замечаний </w:t>
      </w:r>
      <w:r w:rsidRPr="001D0E3E">
        <w:t xml:space="preserve">Стороны 1 </w:t>
      </w:r>
      <w:r w:rsidRPr="001D0E3E">
        <w:rPr>
          <w:color w:val="000000"/>
        </w:rPr>
        <w:t xml:space="preserve"> и сроком их устранения</w:t>
      </w:r>
      <w:r w:rsidRPr="001D0E3E">
        <w:t xml:space="preserve">. </w:t>
      </w:r>
    </w:p>
    <w:p w14:paraId="1AC36378" w14:textId="77777777" w:rsidR="003D674E" w:rsidRPr="001D0E3E" w:rsidRDefault="003D674E" w:rsidP="003D674E">
      <w:pPr>
        <w:pStyle w:val="aff8"/>
        <w:widowControl w:val="0"/>
        <w:numPr>
          <w:ilvl w:val="0"/>
          <w:numId w:val="35"/>
        </w:numPr>
        <w:tabs>
          <w:tab w:val="left" w:pos="0"/>
        </w:tabs>
        <w:suppressAutoHyphens w:val="0"/>
        <w:spacing w:after="60"/>
        <w:ind w:right="34"/>
        <w:jc w:val="center"/>
        <w:rPr>
          <w:rFonts w:eastAsia="Calibri"/>
          <w:b/>
          <w:lang w:eastAsia="en-US"/>
        </w:rPr>
      </w:pPr>
      <w:r w:rsidRPr="001D0E3E">
        <w:rPr>
          <w:rFonts w:eastAsia="Calibri"/>
          <w:b/>
          <w:lang w:eastAsia="en-US"/>
        </w:rPr>
        <w:t xml:space="preserve">Порядок оказания Услуг </w:t>
      </w:r>
    </w:p>
    <w:p w14:paraId="54CBA40C" w14:textId="77777777" w:rsidR="003D674E" w:rsidRPr="001D0E3E" w:rsidRDefault="003D674E" w:rsidP="003D674E">
      <w:pPr>
        <w:pStyle w:val="aff8"/>
        <w:widowControl w:val="0"/>
        <w:numPr>
          <w:ilvl w:val="1"/>
          <w:numId w:val="35"/>
        </w:numPr>
        <w:tabs>
          <w:tab w:val="left" w:pos="0"/>
        </w:tabs>
        <w:suppressAutoHyphens w:val="0"/>
        <w:spacing w:after="60"/>
        <w:ind w:left="0" w:right="34" w:firstLine="709"/>
        <w:contextualSpacing/>
        <w:jc w:val="both"/>
        <w:rPr>
          <w:rFonts w:eastAsia="Calibri"/>
          <w:lang w:eastAsia="en-US"/>
        </w:rPr>
      </w:pPr>
      <w:r w:rsidRPr="001D0E3E">
        <w:rPr>
          <w:rFonts w:eastAsia="Calibri"/>
          <w:lang w:eastAsia="en-US"/>
        </w:rPr>
        <w:t xml:space="preserve">Услуги по оформлению Технической поддержки оказываются </w:t>
      </w:r>
      <w:r w:rsidRPr="001D0E3E">
        <w:t>Стороной 2</w:t>
      </w:r>
      <w:r w:rsidRPr="001D0E3E">
        <w:rPr>
          <w:rFonts w:eastAsia="Calibri"/>
          <w:lang w:eastAsia="en-US"/>
        </w:rPr>
        <w:t xml:space="preserve"> путем</w:t>
      </w:r>
      <w:r w:rsidRPr="001D0E3E">
        <w:rPr>
          <w:rStyle w:val="af8"/>
          <w:rFonts w:eastAsia="Calibri"/>
          <w:lang w:eastAsia="en-US"/>
        </w:rPr>
        <w:footnoteReference w:id="13"/>
      </w:r>
      <w:r w:rsidRPr="001D0E3E">
        <w:rPr>
          <w:rFonts w:eastAsia="Calibri"/>
          <w:lang w:eastAsia="en-US"/>
        </w:rPr>
        <w:t xml:space="preserve"> </w:t>
      </w:r>
      <w:r w:rsidRPr="001D0E3E">
        <w:rPr>
          <w:rFonts w:eastAsia="Calibri"/>
          <w:i/>
          <w:lang w:eastAsia="en-US"/>
        </w:rPr>
        <w:t>Пример:</w:t>
      </w:r>
    </w:p>
    <w:p w14:paraId="236135B4" w14:textId="77777777" w:rsidR="003D674E" w:rsidRPr="001D0E3E" w:rsidRDefault="003D674E" w:rsidP="003D674E">
      <w:pPr>
        <w:widowControl w:val="0"/>
        <w:tabs>
          <w:tab w:val="left" w:pos="0"/>
        </w:tabs>
        <w:spacing w:after="60"/>
        <w:ind w:right="34" w:firstLine="709"/>
        <w:contextualSpacing/>
        <w:jc w:val="both"/>
        <w:rPr>
          <w:rFonts w:eastAsia="Calibri"/>
          <w:i/>
          <w:lang w:eastAsia="en-US"/>
        </w:rPr>
      </w:pPr>
      <w:r w:rsidRPr="001D0E3E">
        <w:rPr>
          <w:rFonts w:eastAsia="Calibri"/>
          <w:i/>
          <w:lang w:eastAsia="en-US"/>
        </w:rPr>
        <w:t xml:space="preserve">- направления на электронный адрес </w:t>
      </w:r>
      <w:r w:rsidRPr="001D0E3E">
        <w:rPr>
          <w:i/>
        </w:rPr>
        <w:t>Стороны 1, указанный в п. 5.2 настоящего Договора</w:t>
      </w:r>
      <w:r w:rsidRPr="001D0E3E">
        <w:rPr>
          <w:rFonts w:eastAsia="Calibri"/>
          <w:i/>
          <w:lang w:eastAsia="en-US"/>
        </w:rPr>
        <w:t xml:space="preserve"> электронного сертификата </w:t>
      </w:r>
      <w:r w:rsidRPr="001D0E3E">
        <w:rPr>
          <w:i/>
        </w:rPr>
        <w:t>в формате____________</w:t>
      </w:r>
      <w:r w:rsidRPr="001D0E3E">
        <w:rPr>
          <w:rFonts w:eastAsia="Calibri"/>
          <w:i/>
          <w:lang w:eastAsia="en-US"/>
        </w:rPr>
        <w:t xml:space="preserve">, предоставляющего </w:t>
      </w:r>
      <w:r w:rsidRPr="001D0E3E">
        <w:rPr>
          <w:i/>
        </w:rPr>
        <w:t>Стороне 1</w:t>
      </w:r>
      <w:r w:rsidRPr="001D0E3E">
        <w:t xml:space="preserve"> </w:t>
      </w:r>
      <w:r w:rsidRPr="001D0E3E">
        <w:rPr>
          <w:rFonts w:eastAsia="Calibri"/>
          <w:i/>
          <w:lang w:eastAsia="en-US"/>
        </w:rPr>
        <w:t xml:space="preserve"> право на получение Технической поддержки от Правообладателя Программного обеспечения (далее – Сертификат ТП) и предоставления кода доступа для активации Сертификата ТП </w:t>
      </w:r>
      <w:r w:rsidRPr="001D0E3E">
        <w:rPr>
          <w:i/>
        </w:rPr>
        <w:t>в формате_________</w:t>
      </w:r>
      <w:r w:rsidRPr="001D0E3E">
        <w:rPr>
          <w:rFonts w:eastAsia="Calibri"/>
          <w:i/>
          <w:lang w:eastAsia="en-US"/>
        </w:rPr>
        <w:t xml:space="preserve"> для получения Технической поддержки от Правообладателя Программного обеспечения.</w:t>
      </w:r>
    </w:p>
    <w:p w14:paraId="63560FF5" w14:textId="77777777" w:rsidR="003D674E" w:rsidRPr="001D0E3E" w:rsidRDefault="003D674E" w:rsidP="003D674E">
      <w:pPr>
        <w:pStyle w:val="aff8"/>
        <w:widowControl w:val="0"/>
        <w:numPr>
          <w:ilvl w:val="1"/>
          <w:numId w:val="35"/>
        </w:numPr>
        <w:tabs>
          <w:tab w:val="left" w:pos="0"/>
        </w:tabs>
        <w:suppressAutoHyphens w:val="0"/>
        <w:spacing w:after="60"/>
        <w:ind w:left="0" w:right="34" w:firstLine="709"/>
        <w:contextualSpacing/>
        <w:jc w:val="both"/>
        <w:rPr>
          <w:rFonts w:eastAsia="Calibri"/>
          <w:lang w:eastAsia="en-US"/>
        </w:rPr>
      </w:pPr>
      <w:r w:rsidRPr="001D0E3E">
        <w:rPr>
          <w:rFonts w:eastAsia="Calibri"/>
          <w:lang w:eastAsia="en-US"/>
        </w:rPr>
        <w:t xml:space="preserve"> Срок оказания </w:t>
      </w:r>
      <w:r w:rsidRPr="001D0E3E">
        <w:t>Стороной 2</w:t>
      </w:r>
      <w:r w:rsidRPr="001D0E3E">
        <w:rPr>
          <w:rFonts w:eastAsia="Calibri"/>
          <w:lang w:eastAsia="en-US"/>
        </w:rPr>
        <w:t xml:space="preserve"> Услуг по оформлению Технической поддержки: одновременно с передачей </w:t>
      </w:r>
      <w:r w:rsidRPr="001D0E3E">
        <w:t>Стороне 1</w:t>
      </w:r>
      <w:r w:rsidRPr="001D0E3E">
        <w:rPr>
          <w:rFonts w:eastAsia="Calibri"/>
          <w:lang w:eastAsia="en-US"/>
        </w:rPr>
        <w:t xml:space="preserve"> ключей доступа для активации  Программного обеспечения в </w:t>
      </w:r>
      <w:r w:rsidRPr="001D0E3E">
        <w:t>течение 10 (десяти) рабочих дней с даты подписания настоящего Договора.</w:t>
      </w:r>
    </w:p>
    <w:p w14:paraId="77AF1479" w14:textId="77777777" w:rsidR="003D674E" w:rsidRPr="001D0E3E" w:rsidRDefault="003D674E" w:rsidP="003D674E">
      <w:pPr>
        <w:pStyle w:val="aff8"/>
        <w:widowControl w:val="0"/>
        <w:numPr>
          <w:ilvl w:val="1"/>
          <w:numId w:val="35"/>
        </w:numPr>
        <w:suppressAutoHyphens w:val="0"/>
        <w:ind w:left="0" w:firstLine="709"/>
        <w:jc w:val="both"/>
        <w:rPr>
          <w:i/>
        </w:rPr>
      </w:pPr>
      <w:r w:rsidRPr="001D0E3E">
        <w:rPr>
          <w:rFonts w:eastAsia="Calibri"/>
          <w:lang w:eastAsia="en-US"/>
        </w:rPr>
        <w:t xml:space="preserve">Одновременно с оказанием Услуг по оформлению Технической поддержки в соответствии с п. 6.1. настоящего Договора </w:t>
      </w:r>
      <w:r w:rsidRPr="001D0E3E">
        <w:t xml:space="preserve">Сторона 2 </w:t>
      </w:r>
      <w:r w:rsidRPr="001D0E3E">
        <w:rPr>
          <w:rFonts w:eastAsia="Calibri"/>
          <w:lang w:eastAsia="en-US"/>
        </w:rPr>
        <w:t xml:space="preserve">направляет </w:t>
      </w:r>
      <w:r w:rsidRPr="001D0E3E">
        <w:t xml:space="preserve">Стороне 1 на электронный </w:t>
      </w:r>
      <w:r w:rsidRPr="001D0E3E">
        <w:lastRenderedPageBreak/>
        <w:t>адрес, указанный в п. 5.2 настоящего Договора,</w:t>
      </w:r>
      <w:r w:rsidRPr="001D0E3E">
        <w:rPr>
          <w:rFonts w:eastAsia="Calibri"/>
          <w:lang w:eastAsia="en-US"/>
        </w:rPr>
        <w:t xml:space="preserve"> Акт сдачи-приёмки оказанных Услуг,  счет и счёт-фактуру. </w:t>
      </w:r>
      <w:r w:rsidRPr="001D0E3E">
        <w:rPr>
          <w:color w:val="000000"/>
        </w:rPr>
        <w:t xml:space="preserve"> </w:t>
      </w:r>
      <w:r w:rsidRPr="001D0E3E">
        <w:t>Оригиналы указанных в настоящем пункте документов предоставляются Стороной 2 Стороне 1 в течение 2 (двух) календарных дней с даты оказания Услуг в соответствии с п. 6.1 настоящего Договора.</w:t>
      </w:r>
      <w:r w:rsidRPr="001D0E3E">
        <w:rPr>
          <w:rStyle w:val="af8"/>
        </w:rPr>
        <w:footnoteReference w:id="14"/>
      </w:r>
      <w:r w:rsidRPr="001D0E3E">
        <w:t xml:space="preserve"> </w:t>
      </w:r>
    </w:p>
    <w:p w14:paraId="12B16A6F" w14:textId="77777777" w:rsidR="003D674E" w:rsidRPr="001D0E3E" w:rsidRDefault="003D674E" w:rsidP="003D674E">
      <w:pPr>
        <w:widowControl w:val="0"/>
        <w:ind w:firstLine="709"/>
        <w:jc w:val="both"/>
        <w:rPr>
          <w:i/>
        </w:rPr>
      </w:pPr>
      <w:r w:rsidRPr="001D0E3E">
        <w:rPr>
          <w:i/>
        </w:rPr>
        <w:t>(6.3. Одновременно с  оказанием Услуг по оформлению Технической поддержки в соответствии с п. 6.1. настоящего Договора Сторона 2 формирует Акт сдачи-приёмки оказанных Услуг, счет и счет-фактуру в электронном виде, подписывает их усиленной квалифицированной электронной подписью (далее- квалифицированная электронная подпись) и направляет файл с документам в электронном виде Стороне 1  по телекоммуникационным каналам связи (далее – первичные документы.)</w:t>
      </w:r>
    </w:p>
    <w:p w14:paraId="3B4CDD32" w14:textId="77777777" w:rsidR="003D674E" w:rsidRPr="001D0E3E" w:rsidRDefault="003D674E" w:rsidP="003D674E">
      <w:pPr>
        <w:widowControl w:val="0"/>
        <w:tabs>
          <w:tab w:val="left" w:pos="0"/>
        </w:tabs>
        <w:spacing w:after="60"/>
        <w:ind w:right="34"/>
        <w:contextualSpacing/>
        <w:jc w:val="both"/>
      </w:pPr>
      <w:r w:rsidRPr="001D0E3E">
        <w:rPr>
          <w:i/>
        </w:rPr>
        <w:tab/>
        <w:t>Порядок, оформление и формат первичных документов определен приложениями № 2 и  №2а к настоящему Договору.)</w:t>
      </w:r>
      <w:r w:rsidRPr="001D0E3E">
        <w:rPr>
          <w:rStyle w:val="af8"/>
          <w:i/>
        </w:rPr>
        <w:footnoteReference w:id="15"/>
      </w:r>
    </w:p>
    <w:p w14:paraId="0ECE9BD6" w14:textId="77777777" w:rsidR="003D674E" w:rsidRPr="001D0E3E" w:rsidRDefault="003D674E" w:rsidP="003D674E">
      <w:pPr>
        <w:widowControl w:val="0"/>
        <w:numPr>
          <w:ilvl w:val="1"/>
          <w:numId w:val="35"/>
        </w:numPr>
        <w:tabs>
          <w:tab w:val="left" w:pos="0"/>
        </w:tabs>
        <w:suppressAutoHyphens w:val="0"/>
        <w:spacing w:after="60"/>
        <w:ind w:left="0" w:right="34" w:firstLine="709"/>
        <w:contextualSpacing/>
        <w:jc w:val="both"/>
        <w:rPr>
          <w:rFonts w:eastAsia="Calibri"/>
          <w:lang w:eastAsia="en-US"/>
        </w:rPr>
      </w:pPr>
      <w:r w:rsidRPr="001D0E3E">
        <w:t xml:space="preserve">Приемка </w:t>
      </w:r>
      <w:r w:rsidRPr="001D0E3E">
        <w:rPr>
          <w:color w:val="000000"/>
        </w:rPr>
        <w:t>Услуг Стороной 1 производится после</w:t>
      </w:r>
      <w:r w:rsidRPr="001D0E3E">
        <w:rPr>
          <w:rFonts w:eastAsia="Calibri"/>
          <w:lang w:eastAsia="en-US"/>
        </w:rPr>
        <w:t xml:space="preserve"> проверки надлежащего качества оказанных Услуг путем </w:t>
      </w:r>
    </w:p>
    <w:p w14:paraId="273D1DF6" w14:textId="77777777" w:rsidR="003D674E" w:rsidRPr="001D0E3E" w:rsidRDefault="003D674E" w:rsidP="003D674E">
      <w:pPr>
        <w:widowControl w:val="0"/>
        <w:tabs>
          <w:tab w:val="left" w:pos="0"/>
        </w:tabs>
        <w:spacing w:after="60"/>
        <w:ind w:left="709" w:right="34"/>
        <w:contextualSpacing/>
        <w:jc w:val="both"/>
        <w:rPr>
          <w:rFonts w:eastAsia="Calibri"/>
          <w:lang w:eastAsia="en-US"/>
        </w:rPr>
      </w:pPr>
      <w:r w:rsidRPr="001D0E3E">
        <w:rPr>
          <w:rFonts w:eastAsia="Calibri"/>
          <w:i/>
          <w:lang w:eastAsia="en-US"/>
        </w:rPr>
        <w:t>Пример:</w:t>
      </w:r>
    </w:p>
    <w:p w14:paraId="6EB32933" w14:textId="77777777" w:rsidR="003D674E" w:rsidRPr="001D0E3E" w:rsidRDefault="003D674E" w:rsidP="003D674E">
      <w:pPr>
        <w:widowControl w:val="0"/>
        <w:tabs>
          <w:tab w:val="left" w:pos="0"/>
        </w:tabs>
        <w:spacing w:after="60"/>
        <w:ind w:right="34" w:firstLine="709"/>
        <w:contextualSpacing/>
        <w:jc w:val="both"/>
        <w:rPr>
          <w:rFonts w:eastAsia="Calibri"/>
          <w:i/>
          <w:lang w:eastAsia="en-US"/>
        </w:rPr>
      </w:pPr>
      <w:r w:rsidRPr="001D0E3E">
        <w:rPr>
          <w:rFonts w:eastAsia="Calibri"/>
          <w:i/>
          <w:lang w:eastAsia="en-US"/>
        </w:rPr>
        <w:t xml:space="preserve">- активации Сертификата ТП </w:t>
      </w:r>
      <w:r w:rsidRPr="001D0E3E">
        <w:rPr>
          <w:i/>
          <w:color w:val="000000"/>
        </w:rPr>
        <w:t xml:space="preserve">в течение 3 (трёх) календарных дней с даты </w:t>
      </w:r>
      <w:r w:rsidRPr="001D0E3E">
        <w:rPr>
          <w:rFonts w:eastAsia="Calibri"/>
          <w:i/>
          <w:lang w:eastAsia="en-US"/>
        </w:rPr>
        <w:t xml:space="preserve">получения  Стороной 1 ключей доступа для активации Программного обеспечения и получения подтверждения от правообладателя Программного обеспечения права на оказание Технической поддержки в соответствии с условиями настоящего Договора. </w:t>
      </w:r>
    </w:p>
    <w:p w14:paraId="6A408AA0" w14:textId="77777777" w:rsidR="003D674E" w:rsidRPr="001D0E3E" w:rsidRDefault="003D674E" w:rsidP="003D674E">
      <w:pPr>
        <w:widowControl w:val="0"/>
        <w:tabs>
          <w:tab w:val="left" w:pos="0"/>
        </w:tabs>
        <w:spacing w:after="60"/>
        <w:ind w:right="34" w:firstLine="709"/>
        <w:contextualSpacing/>
        <w:jc w:val="both"/>
        <w:rPr>
          <w:rFonts w:eastAsia="Calibri"/>
          <w:i/>
          <w:lang w:eastAsia="en-US"/>
        </w:rPr>
      </w:pPr>
      <w:r w:rsidRPr="001D0E3E">
        <w:rPr>
          <w:rFonts w:eastAsia="Calibri"/>
          <w:lang w:eastAsia="en-US"/>
        </w:rPr>
        <w:t>В случае выявления в ходе приемки Услуг их несоответствия условиям настоящего Договора</w:t>
      </w:r>
      <w:r w:rsidRPr="001D0E3E">
        <w:rPr>
          <w:rFonts w:eastAsia="Calibri"/>
          <w:i/>
          <w:lang w:eastAsia="en-US"/>
        </w:rPr>
        <w:t xml:space="preserve"> </w:t>
      </w:r>
      <w:r w:rsidRPr="001D0E3E">
        <w:rPr>
          <w:rFonts w:eastAsia="Calibri"/>
          <w:lang w:eastAsia="en-US"/>
        </w:rPr>
        <w:t>Сторона 1</w:t>
      </w:r>
      <w:r w:rsidRPr="001D0E3E">
        <w:t xml:space="preserve"> направляет Стороне 2 мотивированный отказ от приемки Услуг</w:t>
      </w:r>
      <w:r w:rsidRPr="001D0E3E">
        <w:rPr>
          <w:rFonts w:eastAsia="Calibri"/>
          <w:lang w:eastAsia="en-US"/>
        </w:rPr>
        <w:t>, после чего Сторонами составляется акт с перечнем недостатков и указанием сроков их устранения за счет Стороны 2.</w:t>
      </w:r>
      <w:r w:rsidRPr="001D0E3E">
        <w:rPr>
          <w:rFonts w:eastAsia="Calibri"/>
          <w:i/>
          <w:lang w:eastAsia="en-US"/>
        </w:rPr>
        <w:t xml:space="preserve"> </w:t>
      </w:r>
    </w:p>
    <w:p w14:paraId="49131B21" w14:textId="77777777" w:rsidR="003D674E" w:rsidRPr="001D0E3E" w:rsidRDefault="003D674E" w:rsidP="003D674E">
      <w:pPr>
        <w:widowControl w:val="0"/>
        <w:tabs>
          <w:tab w:val="left" w:pos="0"/>
        </w:tabs>
        <w:spacing w:after="60"/>
        <w:ind w:right="34" w:firstLine="709"/>
        <w:contextualSpacing/>
        <w:jc w:val="both"/>
        <w:rPr>
          <w:rFonts w:eastAsia="Calibri"/>
          <w:lang w:eastAsia="en-US"/>
        </w:rPr>
      </w:pPr>
      <w:r w:rsidRPr="001D0E3E">
        <w:rPr>
          <w:color w:val="000000"/>
        </w:rPr>
        <w:t xml:space="preserve">6.5. Акт сдачи-приёмки оказанных Услуг Сторона 1 подписывает после приемки надлежащим образом оказанных Услуг в порядке, предусмотренном настоящим пунктом, в течение 3 (трех) календарных дней с даты его получения Стороной 1 от Стороны 2 </w:t>
      </w:r>
      <w:r w:rsidRPr="001D0E3E">
        <w:t>на электронный адрес, указанный в пункте 5.2 настоящего Договора</w:t>
      </w:r>
      <w:r w:rsidRPr="001D0E3E">
        <w:rPr>
          <w:rStyle w:val="af8"/>
        </w:rPr>
        <w:footnoteReference w:id="16"/>
      </w:r>
      <w:r w:rsidRPr="001D0E3E">
        <w:rPr>
          <w:rFonts w:eastAsia="Calibri"/>
          <w:lang w:eastAsia="en-US"/>
        </w:rPr>
        <w:t xml:space="preserve">. </w:t>
      </w:r>
    </w:p>
    <w:p w14:paraId="7D049641" w14:textId="77777777" w:rsidR="003D674E" w:rsidRPr="001D0E3E" w:rsidRDefault="003D674E" w:rsidP="003D674E">
      <w:pPr>
        <w:widowControl w:val="0"/>
        <w:tabs>
          <w:tab w:val="left" w:pos="0"/>
        </w:tabs>
        <w:spacing w:after="60"/>
        <w:ind w:right="34" w:firstLine="709"/>
        <w:contextualSpacing/>
        <w:jc w:val="both"/>
        <w:rPr>
          <w:rFonts w:eastAsia="Calibri"/>
          <w:i/>
          <w:lang w:eastAsia="en-US"/>
        </w:rPr>
      </w:pPr>
      <w:r w:rsidRPr="001D0E3E">
        <w:rPr>
          <w:rFonts w:eastAsia="Calibri"/>
          <w:i/>
          <w:lang w:eastAsia="en-US"/>
        </w:rPr>
        <w:t xml:space="preserve">(6.5. Акт сдачи-приёмки оказанных Услуг Сторона 1 подписывает после приемки надлежащим образом оказанных Услуг в порядке, предусмотренном настоящим пунктом, в течение 3 (трех) календарных дней с даты его получения Стороной 1 от Стороны 2 в соответствии с п. 6.3. настоящего Договора. </w:t>
      </w:r>
    </w:p>
    <w:p w14:paraId="34053094" w14:textId="77777777" w:rsidR="003D674E" w:rsidRPr="001D0E3E" w:rsidRDefault="003D674E" w:rsidP="003D674E">
      <w:pPr>
        <w:widowControl w:val="0"/>
        <w:tabs>
          <w:tab w:val="left" w:pos="0"/>
        </w:tabs>
        <w:spacing w:after="60"/>
        <w:ind w:right="34" w:firstLine="709"/>
        <w:contextualSpacing/>
        <w:jc w:val="both"/>
        <w:rPr>
          <w:rFonts w:eastAsia="Calibri"/>
          <w:lang w:eastAsia="en-US"/>
        </w:rPr>
      </w:pPr>
      <w:r w:rsidRPr="001D0E3E">
        <w:rPr>
          <w:rFonts w:eastAsia="Calibri"/>
          <w:i/>
          <w:lang w:eastAsia="en-US"/>
        </w:rPr>
        <w:t>Сторона 1</w:t>
      </w:r>
      <w:r w:rsidRPr="001D0E3E">
        <w:rPr>
          <w:rFonts w:eastAsia="Calibri"/>
          <w:lang w:eastAsia="en-US"/>
        </w:rPr>
        <w:t xml:space="preserve"> </w:t>
      </w:r>
      <w:r w:rsidRPr="001D0E3E">
        <w:rPr>
          <w:rFonts w:eastAsia="Calibri"/>
          <w:i/>
          <w:lang w:eastAsia="en-US"/>
        </w:rPr>
        <w:t xml:space="preserve">подписывает Акт сдачи-приемки оказанных Услуг </w:t>
      </w:r>
      <w:r w:rsidRPr="001D0E3E">
        <w:rPr>
          <w:i/>
        </w:rPr>
        <w:t>квалифицированной электронной подписью</w:t>
      </w:r>
      <w:r w:rsidRPr="001D0E3E">
        <w:rPr>
          <w:rFonts w:eastAsia="Calibri"/>
          <w:i/>
          <w:lang w:eastAsia="en-US"/>
        </w:rPr>
        <w:t xml:space="preserve"> и отправляет их Стороне 2 – в том случае, если согласна с содержанием Акта сдачи-приемки оказанных Услуг или отказывает Стороне 2 в подписании – в случае составления Сторонами двустороннего акта с перечнем замечаний в соответствии с п. 6.4. настоящего Договора.).</w:t>
      </w:r>
      <w:r w:rsidRPr="001D0E3E">
        <w:rPr>
          <w:rStyle w:val="af8"/>
          <w:rFonts w:eastAsia="Calibri"/>
          <w:i/>
          <w:lang w:eastAsia="en-US"/>
        </w:rPr>
        <w:footnoteReference w:id="17"/>
      </w:r>
    </w:p>
    <w:p w14:paraId="46256612" w14:textId="77777777" w:rsidR="003D674E" w:rsidRPr="001D0E3E" w:rsidRDefault="003D674E" w:rsidP="003D674E">
      <w:pPr>
        <w:widowControl w:val="0"/>
        <w:tabs>
          <w:tab w:val="left" w:pos="0"/>
        </w:tabs>
        <w:spacing w:after="60"/>
        <w:ind w:right="34" w:firstLine="709"/>
        <w:contextualSpacing/>
        <w:jc w:val="both"/>
        <w:rPr>
          <w:rFonts w:eastAsia="Calibri"/>
          <w:lang w:eastAsia="en-US"/>
        </w:rPr>
      </w:pPr>
      <w:r w:rsidRPr="001D0E3E">
        <w:rPr>
          <w:rFonts w:eastAsia="Calibri"/>
          <w:lang w:eastAsia="en-US"/>
        </w:rPr>
        <w:t xml:space="preserve">6.6. Сторона 1 имеет право не принимать Услуги по оформлению Технической поддержки до передачи ей прав на использование Программ. </w:t>
      </w:r>
    </w:p>
    <w:p w14:paraId="23C9A53F" w14:textId="77777777" w:rsidR="003D674E" w:rsidRPr="001D0E3E" w:rsidRDefault="003D674E" w:rsidP="003D674E">
      <w:pPr>
        <w:widowControl w:val="0"/>
        <w:tabs>
          <w:tab w:val="left" w:pos="0"/>
        </w:tabs>
        <w:spacing w:after="60"/>
        <w:ind w:right="34" w:firstLine="709"/>
        <w:contextualSpacing/>
        <w:jc w:val="both"/>
        <w:rPr>
          <w:rFonts w:eastAsia="Calibri"/>
          <w:lang w:eastAsia="en-US"/>
        </w:rPr>
      </w:pPr>
      <w:r w:rsidRPr="001D0E3E">
        <w:rPr>
          <w:rFonts w:eastAsia="Calibri"/>
          <w:lang w:eastAsia="en-US"/>
        </w:rPr>
        <w:t>6.7. Услуги считаются оказанными надлежащим образом Стороной 2 с даты подписания обеими Сторонами Акта сдачи-приёмки оказанных Услуг.</w:t>
      </w:r>
    </w:p>
    <w:p w14:paraId="09D51A29" w14:textId="77777777" w:rsidR="003D674E" w:rsidRPr="001D0E3E" w:rsidRDefault="003D674E" w:rsidP="003D674E">
      <w:pPr>
        <w:widowControl w:val="0"/>
        <w:tabs>
          <w:tab w:val="left" w:pos="0"/>
        </w:tabs>
        <w:spacing w:after="60"/>
        <w:ind w:right="34" w:firstLine="709"/>
        <w:contextualSpacing/>
        <w:jc w:val="both"/>
        <w:rPr>
          <w:rFonts w:eastAsia="Calibri"/>
          <w:lang w:eastAsia="en-US"/>
        </w:rPr>
      </w:pPr>
    </w:p>
    <w:p w14:paraId="4F595A2E" w14:textId="77777777" w:rsidR="003D674E" w:rsidRPr="001D0E3E" w:rsidRDefault="003D674E" w:rsidP="003D674E">
      <w:pPr>
        <w:pStyle w:val="aff8"/>
        <w:widowControl w:val="0"/>
        <w:numPr>
          <w:ilvl w:val="0"/>
          <w:numId w:val="35"/>
        </w:numPr>
        <w:tabs>
          <w:tab w:val="left" w:pos="0"/>
        </w:tabs>
        <w:suppressAutoHyphens w:val="0"/>
        <w:spacing w:after="60"/>
        <w:ind w:right="34"/>
        <w:jc w:val="center"/>
        <w:rPr>
          <w:rFonts w:eastAsia="Calibri"/>
          <w:b/>
          <w:lang w:eastAsia="en-US"/>
        </w:rPr>
      </w:pPr>
      <w:r w:rsidRPr="001D0E3E">
        <w:rPr>
          <w:rFonts w:eastAsia="Calibri"/>
          <w:b/>
          <w:lang w:eastAsia="en-US"/>
        </w:rPr>
        <w:t>Цена Договора и порядок оплаты</w:t>
      </w:r>
    </w:p>
    <w:p w14:paraId="31E574E6" w14:textId="77777777" w:rsidR="003D674E" w:rsidRPr="001D0E3E" w:rsidRDefault="003D674E" w:rsidP="003D674E">
      <w:pPr>
        <w:widowControl w:val="0"/>
        <w:numPr>
          <w:ilvl w:val="1"/>
          <w:numId w:val="35"/>
        </w:numPr>
        <w:tabs>
          <w:tab w:val="left" w:pos="0"/>
        </w:tabs>
        <w:suppressAutoHyphens w:val="0"/>
        <w:spacing w:after="60"/>
        <w:ind w:left="0" w:right="34" w:firstLine="709"/>
        <w:jc w:val="both"/>
        <w:rPr>
          <w:rFonts w:eastAsia="Calibri"/>
          <w:bCs/>
          <w:lang w:eastAsia="en-US"/>
        </w:rPr>
      </w:pPr>
      <w:r w:rsidRPr="001D0E3E">
        <w:rPr>
          <w:rFonts w:eastAsia="Calibri"/>
          <w:lang w:eastAsia="en-US"/>
        </w:rPr>
        <w:t xml:space="preserve">Цена </w:t>
      </w:r>
      <w:r w:rsidRPr="001D0E3E">
        <w:rPr>
          <w:rFonts w:eastAsia="Calibri"/>
          <w:bCs/>
          <w:lang w:eastAsia="en-US"/>
        </w:rPr>
        <w:t xml:space="preserve">настоящего Договора составляет </w:t>
      </w:r>
      <w:r w:rsidRPr="001D0E3E">
        <w:t>___________</w:t>
      </w:r>
      <w:r w:rsidRPr="001D0E3E">
        <w:rPr>
          <w:rFonts w:eastAsia="Calibri"/>
          <w:bCs/>
          <w:lang w:eastAsia="en-US"/>
        </w:rPr>
        <w:t xml:space="preserve"> (_____________) рублей ___ копеек, в том числе:</w:t>
      </w:r>
    </w:p>
    <w:p w14:paraId="4AC25B65" w14:textId="77777777" w:rsidR="003D674E" w:rsidRPr="001D0E3E" w:rsidRDefault="003D674E" w:rsidP="003D674E">
      <w:pPr>
        <w:widowControl w:val="0"/>
        <w:spacing w:after="60"/>
        <w:ind w:right="34" w:firstLine="709"/>
        <w:contextualSpacing/>
        <w:jc w:val="both"/>
        <w:rPr>
          <w:rFonts w:eastAsia="Calibri"/>
          <w:bCs/>
          <w:lang w:eastAsia="en-US"/>
        </w:rPr>
      </w:pPr>
      <w:r w:rsidRPr="001D0E3E">
        <w:rPr>
          <w:rFonts w:eastAsia="Calibri"/>
          <w:bCs/>
          <w:lang w:eastAsia="en-US"/>
        </w:rPr>
        <w:t xml:space="preserve">- общий размер вознаграждения за предоставляемые права  использования Программного обеспечения - </w:t>
      </w:r>
      <w:r w:rsidRPr="001D0E3E">
        <w:t>____________</w:t>
      </w:r>
      <w:r w:rsidRPr="001D0E3E">
        <w:rPr>
          <w:rFonts w:eastAsia="Calibri"/>
          <w:bCs/>
          <w:lang w:eastAsia="en-US"/>
        </w:rPr>
        <w:t xml:space="preserve"> (__________________) рублей ____ копеек, НДС </w:t>
      </w:r>
      <w:r w:rsidRPr="001D0E3E">
        <w:rPr>
          <w:rFonts w:eastAsia="Calibri"/>
          <w:bCs/>
          <w:lang w:eastAsia="en-US"/>
        </w:rPr>
        <w:lastRenderedPageBreak/>
        <w:t>не облагается на основании пп.26 п. 2 ст. 149 НК РФ;</w:t>
      </w:r>
    </w:p>
    <w:p w14:paraId="1D39023E" w14:textId="77777777" w:rsidR="003D674E" w:rsidRPr="001D0E3E" w:rsidRDefault="003D674E" w:rsidP="003D674E">
      <w:pPr>
        <w:widowControl w:val="0"/>
        <w:spacing w:after="60"/>
        <w:ind w:firstLine="709"/>
        <w:jc w:val="both"/>
        <w:rPr>
          <w:rFonts w:eastAsia="Calibri"/>
          <w:bCs/>
          <w:lang w:eastAsia="en-US"/>
        </w:rPr>
      </w:pPr>
      <w:r w:rsidRPr="001D0E3E">
        <w:rPr>
          <w:rFonts w:eastAsia="Calibri"/>
          <w:bCs/>
          <w:lang w:eastAsia="en-US"/>
        </w:rPr>
        <w:t xml:space="preserve">- стоимость Услуг по оформлению Технической поддержки – </w:t>
      </w:r>
      <w:r w:rsidRPr="001D0E3E">
        <w:t>____________</w:t>
      </w:r>
      <w:r w:rsidRPr="001D0E3E">
        <w:rPr>
          <w:rFonts w:eastAsia="Calibri"/>
          <w:bCs/>
          <w:lang w:eastAsia="en-US"/>
        </w:rPr>
        <w:t xml:space="preserve"> (__________) рублей _____ копеек, в том числе НДС (20 %) в сумме _____ (______________) рублей ____ копеек.</w:t>
      </w:r>
    </w:p>
    <w:p w14:paraId="2F17C21E" w14:textId="77777777" w:rsidR="003D674E" w:rsidRPr="001D0E3E" w:rsidRDefault="003D674E" w:rsidP="003D674E">
      <w:pPr>
        <w:widowControl w:val="0"/>
        <w:numPr>
          <w:ilvl w:val="1"/>
          <w:numId w:val="35"/>
        </w:numPr>
        <w:tabs>
          <w:tab w:val="left" w:pos="0"/>
        </w:tabs>
        <w:suppressAutoHyphens w:val="0"/>
        <w:spacing w:after="60"/>
        <w:ind w:left="0" w:right="34" w:firstLine="709"/>
        <w:jc w:val="both"/>
        <w:rPr>
          <w:rFonts w:eastAsia="Calibri"/>
          <w:i/>
          <w:lang w:eastAsia="en-US"/>
        </w:rPr>
      </w:pPr>
      <w:r w:rsidRPr="001D0E3E">
        <w:rPr>
          <w:rFonts w:eastAsia="Calibri"/>
          <w:bCs/>
          <w:lang w:eastAsia="en-US"/>
        </w:rPr>
        <w:t xml:space="preserve">Оплата вознаграждения за предоставленные права использования Программного обеспечения осуществляется Стороной 1 </w:t>
      </w:r>
      <w:r w:rsidRPr="001D0E3E">
        <w:rPr>
          <w:rFonts w:eastAsia="Calibri"/>
          <w:lang w:eastAsia="en-US"/>
        </w:rPr>
        <w:t>путем безналичного перечисления денежных средств на расчетный счет Стороны 2</w:t>
      </w:r>
      <w:r w:rsidRPr="001D0E3E">
        <w:rPr>
          <w:rFonts w:eastAsia="Calibri"/>
          <w:bCs/>
          <w:i/>
          <w:lang w:eastAsia="en-US"/>
        </w:rPr>
        <w:t xml:space="preserve"> в течение 30 (тридцати) календарных дней с даты</w:t>
      </w:r>
      <w:r w:rsidRPr="001D0E3E">
        <w:rPr>
          <w:rFonts w:eastAsia="Calibri"/>
          <w:i/>
          <w:lang w:eastAsia="en-US"/>
        </w:rPr>
        <w:t xml:space="preserve"> подписания Акта приема-передачи прав на основании счета, выставляемого Стороной 2.</w:t>
      </w:r>
      <w:r w:rsidRPr="001D0E3E">
        <w:rPr>
          <w:rStyle w:val="af8"/>
          <w:rFonts w:eastAsia="Calibri"/>
          <w:i/>
          <w:lang w:eastAsia="en-US"/>
        </w:rPr>
        <w:footnoteReference w:id="18"/>
      </w:r>
      <w:r w:rsidRPr="001D0E3E">
        <w:rPr>
          <w:rFonts w:eastAsia="Calibri"/>
          <w:i/>
          <w:lang w:eastAsia="en-US"/>
        </w:rPr>
        <w:t xml:space="preserve"> </w:t>
      </w:r>
    </w:p>
    <w:p w14:paraId="3D7EB837" w14:textId="77777777" w:rsidR="003D674E" w:rsidRPr="001D0E3E" w:rsidRDefault="003D674E" w:rsidP="003D674E">
      <w:pPr>
        <w:widowControl w:val="0"/>
        <w:numPr>
          <w:ilvl w:val="1"/>
          <w:numId w:val="35"/>
        </w:numPr>
        <w:tabs>
          <w:tab w:val="left" w:pos="0"/>
        </w:tabs>
        <w:suppressAutoHyphens w:val="0"/>
        <w:spacing w:after="60"/>
        <w:ind w:left="0" w:right="34" w:firstLine="709"/>
        <w:jc w:val="both"/>
        <w:rPr>
          <w:rFonts w:eastAsia="Calibri"/>
          <w:i/>
          <w:lang w:eastAsia="en-US"/>
        </w:rPr>
      </w:pPr>
      <w:r w:rsidRPr="001D0E3E">
        <w:rPr>
          <w:rFonts w:eastAsia="Calibri"/>
          <w:lang w:eastAsia="en-US"/>
        </w:rPr>
        <w:t xml:space="preserve">Оплата Услуг по оформлению Технической поддержки осуществляется Стороной 1 путем безналичного перечисления денежных средств на расчетный счет Стороны 2 </w:t>
      </w:r>
      <w:r w:rsidRPr="001D0E3E">
        <w:rPr>
          <w:rFonts w:eastAsia="Calibri"/>
          <w:i/>
          <w:lang w:eastAsia="en-US"/>
        </w:rPr>
        <w:t>в течение 30 (тридцати) календарных дней с даты подписания Акта сдачи-приёмки оказанных Услуг на основании счета, выставляемого Стороной 2.</w:t>
      </w:r>
      <w:r w:rsidRPr="001D0E3E">
        <w:rPr>
          <w:rStyle w:val="af8"/>
          <w:rFonts w:eastAsia="Calibri"/>
          <w:i/>
          <w:lang w:eastAsia="en-US"/>
        </w:rPr>
        <w:footnoteReference w:id="19"/>
      </w:r>
    </w:p>
    <w:p w14:paraId="416DDC1D" w14:textId="77777777" w:rsidR="003D674E" w:rsidRPr="001D0E3E" w:rsidRDefault="003D674E" w:rsidP="003D674E">
      <w:pPr>
        <w:widowControl w:val="0"/>
        <w:numPr>
          <w:ilvl w:val="1"/>
          <w:numId w:val="35"/>
        </w:numPr>
        <w:tabs>
          <w:tab w:val="left" w:pos="0"/>
        </w:tabs>
        <w:suppressAutoHyphens w:val="0"/>
        <w:spacing w:after="60"/>
        <w:ind w:left="0" w:right="34" w:firstLine="709"/>
        <w:jc w:val="both"/>
        <w:rPr>
          <w:rFonts w:eastAsia="Calibri"/>
          <w:lang w:eastAsia="en-US"/>
        </w:rPr>
      </w:pPr>
      <w:r w:rsidRPr="001D0E3E">
        <w:rPr>
          <w:rFonts w:eastAsia="Calibri"/>
          <w:lang w:eastAsia="en-US"/>
        </w:rPr>
        <w:t xml:space="preserve">Датой оплаты вознаграждения за </w:t>
      </w:r>
      <w:r w:rsidRPr="001D0E3E">
        <w:rPr>
          <w:rFonts w:eastAsia="Calibri"/>
          <w:bCs/>
          <w:lang w:eastAsia="en-US"/>
        </w:rPr>
        <w:t>предоставляемые неисключительные права</w:t>
      </w:r>
      <w:r w:rsidRPr="001D0E3E">
        <w:rPr>
          <w:rFonts w:eastAsia="Calibri"/>
          <w:lang w:eastAsia="en-US"/>
        </w:rPr>
        <w:t xml:space="preserve"> и Услуг по оформлению Технической поддержки считается дата списания денежных средств с расчетного счета Стороны 1.</w:t>
      </w:r>
    </w:p>
    <w:p w14:paraId="2EA21EFA" w14:textId="77777777" w:rsidR="003D674E" w:rsidRPr="001D0E3E" w:rsidRDefault="003D674E" w:rsidP="003D674E">
      <w:pPr>
        <w:widowControl w:val="0"/>
        <w:tabs>
          <w:tab w:val="left" w:pos="0"/>
        </w:tabs>
        <w:spacing w:after="60"/>
        <w:ind w:left="709" w:right="34"/>
        <w:jc w:val="both"/>
        <w:rPr>
          <w:rFonts w:eastAsia="Calibri"/>
          <w:lang w:eastAsia="en-US"/>
        </w:rPr>
      </w:pPr>
    </w:p>
    <w:p w14:paraId="1C8B1984" w14:textId="77777777" w:rsidR="003D674E" w:rsidRPr="001D0E3E" w:rsidRDefault="003D674E" w:rsidP="003D674E">
      <w:pPr>
        <w:widowControl w:val="0"/>
        <w:numPr>
          <w:ilvl w:val="0"/>
          <w:numId w:val="35"/>
        </w:numPr>
        <w:tabs>
          <w:tab w:val="left" w:pos="0"/>
        </w:tabs>
        <w:suppressAutoHyphens w:val="0"/>
        <w:spacing w:after="60"/>
        <w:ind w:left="0" w:right="34" w:firstLine="0"/>
        <w:jc w:val="center"/>
        <w:rPr>
          <w:rFonts w:eastAsia="Calibri"/>
          <w:b/>
          <w:lang w:eastAsia="en-US"/>
        </w:rPr>
      </w:pPr>
      <w:r w:rsidRPr="001D0E3E">
        <w:rPr>
          <w:rFonts w:eastAsia="Calibri"/>
          <w:b/>
          <w:lang w:eastAsia="en-US"/>
        </w:rPr>
        <w:t>Ответственность Сторон</w:t>
      </w:r>
    </w:p>
    <w:p w14:paraId="1F5E9560" w14:textId="77777777" w:rsidR="003D674E" w:rsidRPr="001D0E3E" w:rsidRDefault="003D674E" w:rsidP="003D674E">
      <w:pPr>
        <w:pStyle w:val="2"/>
        <w:keepNext w:val="0"/>
        <w:widowControl w:val="0"/>
        <w:tabs>
          <w:tab w:val="left" w:pos="1276"/>
        </w:tabs>
        <w:spacing w:before="0"/>
        <w:ind w:firstLine="709"/>
        <w:jc w:val="both"/>
        <w:rPr>
          <w:b w:val="0"/>
          <w:i w:val="0"/>
          <w:sz w:val="24"/>
          <w:szCs w:val="24"/>
        </w:rPr>
      </w:pPr>
      <w:r w:rsidRPr="001D0E3E">
        <w:rPr>
          <w:b w:val="0"/>
          <w:bCs w:val="0"/>
          <w:i w:val="0"/>
          <w:sz w:val="24"/>
          <w:szCs w:val="24"/>
          <w:lang w:eastAsia="en-US"/>
        </w:rPr>
        <w:t>8.1.</w:t>
      </w:r>
      <w:r w:rsidRPr="001D0E3E">
        <w:rPr>
          <w:b w:val="0"/>
          <w:bCs w:val="0"/>
          <w:i w:val="0"/>
          <w:sz w:val="24"/>
          <w:szCs w:val="24"/>
          <w:lang w:eastAsia="en-US"/>
        </w:rPr>
        <w:tab/>
      </w:r>
      <w:r w:rsidRPr="001D0E3E">
        <w:rPr>
          <w:b w:val="0"/>
          <w:i w:val="0"/>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0A95551A" w14:textId="77777777" w:rsidR="003D674E" w:rsidRPr="001D0E3E" w:rsidRDefault="003D674E" w:rsidP="003D674E">
      <w:pPr>
        <w:pStyle w:val="2"/>
        <w:keepNext w:val="0"/>
        <w:widowControl w:val="0"/>
        <w:tabs>
          <w:tab w:val="left" w:pos="1276"/>
        </w:tabs>
        <w:spacing w:before="0"/>
        <w:ind w:firstLine="709"/>
        <w:jc w:val="both"/>
        <w:rPr>
          <w:b w:val="0"/>
          <w:i w:val="0"/>
          <w:sz w:val="24"/>
          <w:szCs w:val="24"/>
        </w:rPr>
      </w:pPr>
      <w:r w:rsidRPr="001D0E3E">
        <w:rPr>
          <w:b w:val="0"/>
          <w:i w:val="0"/>
          <w:sz w:val="24"/>
          <w:szCs w:val="24"/>
        </w:rPr>
        <w:t xml:space="preserve">8.2. В случае нарушения </w:t>
      </w:r>
      <w:r w:rsidRPr="001D0E3E">
        <w:rPr>
          <w:rFonts w:eastAsia="Times New Roman,Calibri"/>
          <w:b w:val="0"/>
          <w:bCs w:val="0"/>
          <w:i w:val="0"/>
          <w:iCs w:val="0"/>
          <w:sz w:val="24"/>
          <w:szCs w:val="24"/>
          <w:lang w:eastAsia="en-US"/>
        </w:rPr>
        <w:t>Стороной 2</w:t>
      </w:r>
      <w:r w:rsidRPr="001D0E3E">
        <w:rPr>
          <w:b w:val="0"/>
          <w:i w:val="0"/>
          <w:sz w:val="24"/>
          <w:szCs w:val="24"/>
        </w:rPr>
        <w:t xml:space="preserve"> срока предоставления прав использования Программного обеспечения и/или срока оказания  Услуг по оформлению Технической поддержки, </w:t>
      </w:r>
      <w:r w:rsidRPr="001D0E3E">
        <w:rPr>
          <w:rFonts w:eastAsia="Calibri"/>
          <w:b w:val="0"/>
          <w:i w:val="0"/>
          <w:sz w:val="24"/>
          <w:szCs w:val="24"/>
          <w:lang w:eastAsia="en-US"/>
        </w:rPr>
        <w:t>Сторона 1</w:t>
      </w:r>
      <w:r w:rsidRPr="001D0E3E">
        <w:rPr>
          <w:b w:val="0"/>
          <w:i w:val="0"/>
          <w:sz w:val="24"/>
          <w:szCs w:val="24"/>
        </w:rPr>
        <w:t xml:space="preserve"> вправе потребовать уплаты неустойки в виде пени в размере 0,05 (ноль целых пять сотых)% от стоимости неисполненных в срок обязательств за каждый день просрочки.</w:t>
      </w:r>
    </w:p>
    <w:p w14:paraId="1DEE7607" w14:textId="77777777" w:rsidR="003D674E" w:rsidRPr="001D0E3E" w:rsidRDefault="003D674E" w:rsidP="003D674E">
      <w:pPr>
        <w:pStyle w:val="2"/>
        <w:keepNext w:val="0"/>
        <w:widowControl w:val="0"/>
        <w:tabs>
          <w:tab w:val="left" w:pos="1276"/>
        </w:tabs>
        <w:spacing w:before="0"/>
        <w:ind w:firstLine="709"/>
        <w:jc w:val="both"/>
        <w:rPr>
          <w:b w:val="0"/>
          <w:i w:val="0"/>
          <w:sz w:val="24"/>
          <w:szCs w:val="24"/>
        </w:rPr>
      </w:pPr>
      <w:r w:rsidRPr="001D0E3E">
        <w:rPr>
          <w:b w:val="0"/>
          <w:i w:val="0"/>
          <w:sz w:val="24"/>
          <w:szCs w:val="24"/>
        </w:rPr>
        <w:t>8.3.</w:t>
      </w:r>
      <w:r w:rsidRPr="001D0E3E">
        <w:rPr>
          <w:sz w:val="24"/>
          <w:szCs w:val="24"/>
        </w:rPr>
        <w:t xml:space="preserve"> </w:t>
      </w:r>
      <w:r w:rsidRPr="001D0E3E">
        <w:rPr>
          <w:b w:val="0"/>
          <w:i w:val="0"/>
          <w:sz w:val="24"/>
          <w:szCs w:val="24"/>
        </w:rPr>
        <w:t xml:space="preserve">В случае нарушения </w:t>
      </w:r>
      <w:r w:rsidRPr="001D0E3E">
        <w:rPr>
          <w:rFonts w:eastAsia="Times New Roman,Calibri"/>
          <w:b w:val="0"/>
          <w:bCs w:val="0"/>
          <w:i w:val="0"/>
          <w:iCs w:val="0"/>
          <w:sz w:val="24"/>
          <w:szCs w:val="24"/>
          <w:lang w:eastAsia="en-US"/>
        </w:rPr>
        <w:t>Стороной 1</w:t>
      </w:r>
      <w:r w:rsidRPr="001D0E3E">
        <w:rPr>
          <w:b w:val="0"/>
          <w:i w:val="0"/>
          <w:sz w:val="24"/>
          <w:szCs w:val="24"/>
        </w:rPr>
        <w:t xml:space="preserve"> сроков оплаты вознаграждения за предоставляемые неисключительные права и/или Услуг по оформлению Технической поддержки, </w:t>
      </w:r>
      <w:r w:rsidRPr="001D0E3E">
        <w:rPr>
          <w:rFonts w:eastAsia="Calibri"/>
          <w:b w:val="0"/>
          <w:i w:val="0"/>
          <w:sz w:val="24"/>
          <w:szCs w:val="24"/>
          <w:lang w:eastAsia="en-US"/>
        </w:rPr>
        <w:t>Сторона 2</w:t>
      </w:r>
      <w:r w:rsidRPr="001D0E3E">
        <w:rPr>
          <w:b w:val="0"/>
          <w:i w:val="0"/>
          <w:sz w:val="24"/>
          <w:szCs w:val="24"/>
        </w:rPr>
        <w:t xml:space="preserve"> вправе потребовать уплаты неустойки в виде пени в размере 0,1 (ноль целых одна десятая)% от не оплаченной в срок суммы за каждый день просрочки.</w:t>
      </w:r>
    </w:p>
    <w:p w14:paraId="6032AB21" w14:textId="77777777" w:rsidR="003D674E" w:rsidRPr="001D0E3E" w:rsidRDefault="003D674E" w:rsidP="003D674E">
      <w:pPr>
        <w:widowControl w:val="0"/>
        <w:spacing w:after="60"/>
        <w:ind w:firstLine="709"/>
        <w:jc w:val="both"/>
      </w:pPr>
      <w:r w:rsidRPr="001D0E3E">
        <w:t xml:space="preserve">8.4. Указанная в п.8.2 настоящего Договора неустойка может быть взыскана </w:t>
      </w:r>
      <w:r w:rsidRPr="001D0E3E">
        <w:rPr>
          <w:rFonts w:eastAsia="Calibri"/>
          <w:lang w:eastAsia="en-US"/>
        </w:rPr>
        <w:t>Стороной 1</w:t>
      </w:r>
      <w:r w:rsidRPr="001D0E3E">
        <w:t xml:space="preserve"> путем направления </w:t>
      </w:r>
      <w:r w:rsidRPr="001D0E3E">
        <w:rPr>
          <w:rFonts w:eastAsia="Calibri"/>
          <w:lang w:eastAsia="en-US"/>
        </w:rPr>
        <w:t>Стороне 2</w:t>
      </w:r>
      <w:r w:rsidRPr="001D0E3E">
        <w:t xml:space="preserve"> заявления о зачете встречных однородных требований  и удержания причитающейся суммы неустойки из суммы, подлежащей оплате </w:t>
      </w:r>
      <w:r w:rsidRPr="001D0E3E">
        <w:rPr>
          <w:rFonts w:eastAsia="Calibri"/>
          <w:lang w:eastAsia="en-US"/>
        </w:rPr>
        <w:t>Стороне 2</w:t>
      </w:r>
      <w:r w:rsidRPr="001D0E3E">
        <w:t xml:space="preserve"> по настоящему Договору. Если </w:t>
      </w:r>
      <w:r w:rsidRPr="001D0E3E">
        <w:rPr>
          <w:rFonts w:eastAsia="Calibri"/>
          <w:lang w:eastAsia="en-US"/>
        </w:rPr>
        <w:t>Сторона 1</w:t>
      </w:r>
      <w:r w:rsidRPr="001D0E3E">
        <w:t xml:space="preserve"> по какой-либо причине не направит </w:t>
      </w:r>
      <w:r w:rsidRPr="001D0E3E">
        <w:rPr>
          <w:rFonts w:eastAsia="Calibri"/>
          <w:lang w:eastAsia="en-US"/>
        </w:rPr>
        <w:t>Стороне 2</w:t>
      </w:r>
      <w:r w:rsidRPr="001D0E3E">
        <w:t xml:space="preserve"> заявления о зачете встречных однородных требований и не удержит  сумму неустойки, </w:t>
      </w:r>
      <w:r w:rsidRPr="001D0E3E">
        <w:rPr>
          <w:rFonts w:eastAsia="Calibri"/>
          <w:lang w:eastAsia="en-US"/>
        </w:rPr>
        <w:t>Сторона 2</w:t>
      </w:r>
      <w:r w:rsidRPr="001D0E3E">
        <w:t xml:space="preserve"> обязуется уплатить такую сумму по первому письменному требованию Стороны 1.</w:t>
      </w:r>
    </w:p>
    <w:p w14:paraId="12DC00DC" w14:textId="77777777" w:rsidR="003D674E" w:rsidRPr="001D0E3E" w:rsidRDefault="003D674E" w:rsidP="003D674E">
      <w:pPr>
        <w:widowControl w:val="0"/>
        <w:spacing w:after="60"/>
        <w:ind w:firstLine="709"/>
        <w:jc w:val="both"/>
      </w:pPr>
    </w:p>
    <w:p w14:paraId="1D19B2AB" w14:textId="77777777" w:rsidR="003D674E" w:rsidRPr="001D0E3E" w:rsidRDefault="003D674E" w:rsidP="003D674E">
      <w:pPr>
        <w:pStyle w:val="aff8"/>
        <w:widowControl w:val="0"/>
        <w:numPr>
          <w:ilvl w:val="0"/>
          <w:numId w:val="32"/>
        </w:numPr>
        <w:tabs>
          <w:tab w:val="left" w:pos="0"/>
        </w:tabs>
        <w:suppressAutoHyphens w:val="0"/>
        <w:spacing w:after="60"/>
        <w:contextualSpacing/>
        <w:jc w:val="center"/>
        <w:outlineLvl w:val="1"/>
        <w:rPr>
          <w:rFonts w:eastAsia="Calibri"/>
          <w:b/>
          <w:lang w:eastAsia="en-US"/>
        </w:rPr>
      </w:pPr>
      <w:r w:rsidRPr="001D0E3E">
        <w:rPr>
          <w:rFonts w:eastAsia="Calibri"/>
          <w:b/>
          <w:lang w:eastAsia="en-US"/>
        </w:rPr>
        <w:t>Разрешение споров</w:t>
      </w:r>
    </w:p>
    <w:p w14:paraId="7DE80D2E" w14:textId="77777777" w:rsidR="003D674E" w:rsidRPr="001D0E3E" w:rsidRDefault="003D674E" w:rsidP="003D674E">
      <w:pPr>
        <w:pStyle w:val="aff8"/>
        <w:widowControl w:val="0"/>
        <w:tabs>
          <w:tab w:val="left" w:pos="0"/>
        </w:tabs>
        <w:spacing w:after="60"/>
        <w:ind w:left="360"/>
        <w:outlineLvl w:val="1"/>
        <w:rPr>
          <w:rFonts w:eastAsia="Calibri"/>
          <w:b/>
          <w:lang w:eastAsia="en-US"/>
        </w:rPr>
      </w:pPr>
    </w:p>
    <w:p w14:paraId="4A4E8D5B" w14:textId="77777777" w:rsidR="003D674E" w:rsidRPr="001D0E3E" w:rsidRDefault="003D674E" w:rsidP="003D674E">
      <w:pPr>
        <w:pStyle w:val="aff8"/>
        <w:widowControl w:val="0"/>
        <w:numPr>
          <w:ilvl w:val="1"/>
          <w:numId w:val="32"/>
        </w:numPr>
        <w:tabs>
          <w:tab w:val="left" w:pos="0"/>
        </w:tabs>
        <w:suppressAutoHyphens w:val="0"/>
        <w:spacing w:after="60"/>
        <w:ind w:left="0" w:right="34" w:firstLine="709"/>
        <w:jc w:val="both"/>
        <w:rPr>
          <w:rFonts w:eastAsia="Calibri"/>
          <w:lang w:eastAsia="en-US"/>
        </w:rPr>
      </w:pPr>
      <w:r w:rsidRPr="001D0E3E">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4291A869" w14:textId="77777777" w:rsidR="003D674E" w:rsidRPr="001D0E3E" w:rsidRDefault="003D674E" w:rsidP="003D674E">
      <w:pPr>
        <w:widowControl w:val="0"/>
        <w:ind w:firstLine="567"/>
        <w:jc w:val="both"/>
      </w:pPr>
      <w:r w:rsidRPr="001D0E3E">
        <w:t xml:space="preserve">Инициирование, вступление и проведение переговоров является правом Сторон. </w:t>
      </w:r>
    </w:p>
    <w:p w14:paraId="68F6A181" w14:textId="77777777" w:rsidR="003D674E" w:rsidRPr="001D0E3E" w:rsidRDefault="003D674E" w:rsidP="003D674E">
      <w:pPr>
        <w:widowControl w:val="0"/>
        <w:ind w:firstLine="567"/>
        <w:jc w:val="both"/>
      </w:pPr>
      <w:r w:rsidRPr="001D0E3E">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89EB824" w14:textId="77777777" w:rsidR="003D674E" w:rsidRPr="001D0E3E" w:rsidRDefault="003D674E" w:rsidP="003D674E">
      <w:pPr>
        <w:widowControl w:val="0"/>
        <w:ind w:firstLine="567"/>
        <w:jc w:val="both"/>
      </w:pPr>
      <w:r w:rsidRPr="001D0E3E">
        <w:t xml:space="preserve">9.3. Претензии оформляются в письменной форме, подписываются уполномоченными </w:t>
      </w:r>
      <w:r w:rsidRPr="001D0E3E">
        <w:lastRenderedPageBreak/>
        <w:t xml:space="preserve">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C0B1498" w14:textId="77777777" w:rsidR="003D674E" w:rsidRPr="001D0E3E" w:rsidRDefault="003D674E" w:rsidP="003D674E">
      <w:pPr>
        <w:widowControl w:val="0"/>
        <w:ind w:firstLine="567"/>
        <w:jc w:val="both"/>
      </w:pPr>
      <w:r w:rsidRPr="001D0E3E">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021EB0E" w14:textId="77777777" w:rsidR="003D674E" w:rsidRPr="001D0E3E" w:rsidRDefault="003D674E" w:rsidP="003D674E">
      <w:pPr>
        <w:widowControl w:val="0"/>
        <w:ind w:firstLine="567"/>
        <w:jc w:val="both"/>
      </w:pPr>
      <w:r w:rsidRPr="001D0E3E">
        <w:t>для Стороны 1 trcont@trcont.com, trcont@trcont.ru</w:t>
      </w:r>
      <w:r w:rsidRPr="001D0E3E">
        <w:rPr>
          <w:vertAlign w:val="superscript"/>
        </w:rPr>
        <w:footnoteReference w:id="20"/>
      </w:r>
      <w:r w:rsidRPr="001D0E3E">
        <w:t>;</w:t>
      </w:r>
    </w:p>
    <w:p w14:paraId="204337C7" w14:textId="77777777" w:rsidR="003D674E" w:rsidRPr="001D0E3E" w:rsidRDefault="003D674E" w:rsidP="003D674E">
      <w:pPr>
        <w:widowControl w:val="0"/>
        <w:ind w:firstLine="567"/>
        <w:jc w:val="both"/>
      </w:pPr>
      <w:r w:rsidRPr="001D0E3E">
        <w:t xml:space="preserve">для Стороны 2 _____________________. </w:t>
      </w:r>
    </w:p>
    <w:p w14:paraId="4DBF8FE7" w14:textId="77777777" w:rsidR="003D674E" w:rsidRPr="001D0E3E" w:rsidRDefault="003D674E" w:rsidP="003D674E">
      <w:pPr>
        <w:widowControl w:val="0"/>
        <w:ind w:firstLine="567"/>
        <w:jc w:val="both"/>
      </w:pPr>
      <w:r w:rsidRPr="001D0E3E">
        <w:t>9.3.2. В случае предъявления претензии в электронном виде посредством электронной почты:</w:t>
      </w:r>
    </w:p>
    <w:p w14:paraId="49007D1D" w14:textId="77777777" w:rsidR="003D674E" w:rsidRPr="001D0E3E" w:rsidRDefault="003D674E" w:rsidP="003D674E">
      <w:pPr>
        <w:widowControl w:val="0"/>
        <w:ind w:firstLine="567"/>
        <w:jc w:val="both"/>
      </w:pPr>
      <w:r w:rsidRPr="001D0E3E">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32CCA677" w14:textId="77777777" w:rsidR="003D674E" w:rsidRPr="001D0E3E" w:rsidRDefault="003D674E" w:rsidP="003D674E">
      <w:pPr>
        <w:widowControl w:val="0"/>
        <w:ind w:firstLine="567"/>
        <w:jc w:val="both"/>
      </w:pPr>
      <w:r w:rsidRPr="001D0E3E">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01AF067" w14:textId="77777777" w:rsidR="003D674E" w:rsidRPr="001D0E3E" w:rsidRDefault="003D674E" w:rsidP="003D674E">
      <w:pPr>
        <w:widowControl w:val="0"/>
        <w:ind w:firstLine="567"/>
        <w:jc w:val="both"/>
      </w:pPr>
      <w:r w:rsidRPr="001D0E3E">
        <w:t xml:space="preserve">В случае </w:t>
      </w:r>
      <w:proofErr w:type="spellStart"/>
      <w:r w:rsidRPr="001D0E3E">
        <w:t>неуведомления</w:t>
      </w:r>
      <w:proofErr w:type="spellEnd"/>
      <w:r w:rsidRPr="001D0E3E">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485A311" w14:textId="77777777" w:rsidR="003D674E" w:rsidRPr="001D0E3E" w:rsidRDefault="003D674E" w:rsidP="003D674E">
      <w:pPr>
        <w:widowControl w:val="0"/>
        <w:ind w:firstLine="567"/>
        <w:jc w:val="both"/>
      </w:pPr>
      <w:r w:rsidRPr="001D0E3E">
        <w:t>б) датой направления претензии считается дата отправления сообщения(</w:t>
      </w:r>
      <w:proofErr w:type="spellStart"/>
      <w:r w:rsidRPr="001D0E3E">
        <w:t>ий</w:t>
      </w:r>
      <w:proofErr w:type="spellEnd"/>
      <w:r w:rsidRPr="001D0E3E">
        <w:t>) с вложенными файлами претензии и приложений к ней;</w:t>
      </w:r>
    </w:p>
    <w:p w14:paraId="25CDA290" w14:textId="77777777" w:rsidR="003D674E" w:rsidRPr="001D0E3E" w:rsidRDefault="003D674E" w:rsidP="003D674E">
      <w:pPr>
        <w:widowControl w:val="0"/>
        <w:ind w:firstLine="567"/>
        <w:jc w:val="both"/>
      </w:pPr>
      <w:r w:rsidRPr="001D0E3E">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CE22A8E" w14:textId="77777777" w:rsidR="003D674E" w:rsidRPr="001D0E3E" w:rsidRDefault="003D674E" w:rsidP="003D674E">
      <w:pPr>
        <w:widowControl w:val="0"/>
        <w:ind w:firstLine="567"/>
        <w:jc w:val="both"/>
      </w:pPr>
      <w:r w:rsidRPr="001D0E3E">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B8764EC" w14:textId="77777777" w:rsidR="003D674E" w:rsidRPr="001D0E3E" w:rsidRDefault="003D674E" w:rsidP="003D674E">
      <w:pPr>
        <w:widowControl w:val="0"/>
        <w:ind w:firstLine="567"/>
        <w:jc w:val="both"/>
      </w:pPr>
      <w:r w:rsidRPr="001D0E3E">
        <w:t xml:space="preserve">д) в случае возникновения сомнений в подлинности представленных документов, </w:t>
      </w:r>
      <w:proofErr w:type="spellStart"/>
      <w:r w:rsidRPr="001D0E3E">
        <w:t>нечитаемости</w:t>
      </w:r>
      <w:proofErr w:type="spellEnd"/>
      <w:r w:rsidRPr="001D0E3E">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4379BAF" w14:textId="77777777" w:rsidR="003D674E" w:rsidRPr="001D0E3E" w:rsidRDefault="003D674E" w:rsidP="003D674E">
      <w:pPr>
        <w:widowControl w:val="0"/>
        <w:ind w:firstLine="567"/>
        <w:jc w:val="both"/>
      </w:pPr>
      <w:r w:rsidRPr="001D0E3E">
        <w:t>е) во всех случаях Стороны сохраняют подлинные документы до разрешения спора.</w:t>
      </w:r>
    </w:p>
    <w:p w14:paraId="245C5C6C" w14:textId="77777777" w:rsidR="003D674E" w:rsidRPr="001D0E3E" w:rsidRDefault="003D674E" w:rsidP="003D674E">
      <w:pPr>
        <w:widowControl w:val="0"/>
        <w:ind w:firstLine="567"/>
        <w:jc w:val="both"/>
      </w:pPr>
      <w:r w:rsidRPr="001D0E3E">
        <w:t>9.3.3. Ответ на претензию, как правило, направляется в порядке, аналогичном порядку предъявления претензии.</w:t>
      </w:r>
    </w:p>
    <w:p w14:paraId="06525888" w14:textId="77777777" w:rsidR="003D674E" w:rsidRPr="001D0E3E" w:rsidRDefault="003D674E" w:rsidP="003D674E">
      <w:pPr>
        <w:widowControl w:val="0"/>
        <w:ind w:firstLine="567"/>
        <w:jc w:val="both"/>
      </w:pPr>
      <w:r w:rsidRPr="001D0E3E">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01AFCDA" w14:textId="77777777" w:rsidR="003D674E" w:rsidRPr="001D0E3E" w:rsidRDefault="003D674E" w:rsidP="003D674E">
      <w:pPr>
        <w:widowControl w:val="0"/>
        <w:tabs>
          <w:tab w:val="left" w:pos="0"/>
        </w:tabs>
        <w:spacing w:after="60"/>
        <w:ind w:right="34" w:firstLine="567"/>
        <w:jc w:val="both"/>
        <w:rPr>
          <w:rFonts w:eastAsia="Calibri"/>
          <w:lang w:eastAsia="en-US"/>
        </w:rPr>
      </w:pPr>
      <w:r w:rsidRPr="001D0E3E">
        <w:t xml:space="preserve">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p>
    <w:p w14:paraId="4662E773" w14:textId="77777777" w:rsidR="003D674E" w:rsidRPr="001D0E3E" w:rsidRDefault="003D674E" w:rsidP="003D674E">
      <w:pPr>
        <w:widowControl w:val="0"/>
        <w:tabs>
          <w:tab w:val="left" w:pos="0"/>
        </w:tabs>
        <w:spacing w:after="60"/>
        <w:ind w:right="34" w:firstLine="567"/>
        <w:jc w:val="both"/>
        <w:rPr>
          <w:rFonts w:eastAsia="Calibri"/>
          <w:lang w:eastAsia="en-US"/>
        </w:rPr>
      </w:pPr>
    </w:p>
    <w:p w14:paraId="5B55FFB7" w14:textId="77777777" w:rsidR="003D674E" w:rsidRPr="001D0E3E" w:rsidRDefault="003D674E" w:rsidP="003D674E">
      <w:pPr>
        <w:pStyle w:val="aff8"/>
        <w:widowControl w:val="0"/>
        <w:numPr>
          <w:ilvl w:val="0"/>
          <w:numId w:val="32"/>
        </w:numPr>
        <w:tabs>
          <w:tab w:val="left" w:pos="0"/>
        </w:tabs>
        <w:suppressAutoHyphens w:val="0"/>
        <w:spacing w:after="60"/>
        <w:ind w:right="34"/>
        <w:contextualSpacing/>
        <w:jc w:val="center"/>
        <w:rPr>
          <w:rFonts w:eastAsia="Calibri"/>
          <w:lang w:eastAsia="en-US"/>
        </w:rPr>
      </w:pPr>
      <w:r w:rsidRPr="001D0E3E">
        <w:rPr>
          <w:rFonts w:eastAsia="Calibri"/>
          <w:b/>
          <w:lang w:eastAsia="en-US"/>
        </w:rPr>
        <w:t>Порядок внесения изменений, дополнений в Договор и его расторжения</w:t>
      </w:r>
    </w:p>
    <w:p w14:paraId="0D4000A0" w14:textId="77777777" w:rsidR="003D674E" w:rsidRPr="001D0E3E" w:rsidRDefault="003D674E" w:rsidP="003D674E">
      <w:pPr>
        <w:widowControl w:val="0"/>
        <w:numPr>
          <w:ilvl w:val="1"/>
          <w:numId w:val="32"/>
        </w:numPr>
        <w:tabs>
          <w:tab w:val="left" w:pos="0"/>
        </w:tabs>
        <w:suppressAutoHyphens w:val="0"/>
        <w:spacing w:after="60"/>
        <w:ind w:left="0" w:right="34" w:firstLine="709"/>
        <w:jc w:val="both"/>
        <w:rPr>
          <w:rFonts w:eastAsia="Calibri"/>
          <w:lang w:eastAsia="en-US"/>
        </w:rPr>
      </w:pPr>
      <w:r w:rsidRPr="001D0E3E">
        <w:rPr>
          <w:rFonts w:eastAsia="Calibri"/>
          <w:lang w:eastAsia="en-US"/>
        </w:rPr>
        <w:t xml:space="preserve">В настоящий Договор могут быть внесены изменения и дополнения, которые </w:t>
      </w:r>
      <w:r w:rsidRPr="001D0E3E">
        <w:rPr>
          <w:rFonts w:eastAsia="Calibri"/>
          <w:lang w:eastAsia="en-US"/>
        </w:rPr>
        <w:lastRenderedPageBreak/>
        <w:t xml:space="preserve">оформляются Сторонами дополнительными соглашениями к настоящему Договору. </w:t>
      </w:r>
    </w:p>
    <w:p w14:paraId="6B64B83D" w14:textId="77777777" w:rsidR="003D674E" w:rsidRPr="001D0E3E" w:rsidRDefault="003D674E" w:rsidP="003D674E">
      <w:pPr>
        <w:widowControl w:val="0"/>
        <w:numPr>
          <w:ilvl w:val="1"/>
          <w:numId w:val="32"/>
        </w:numPr>
        <w:tabs>
          <w:tab w:val="left" w:pos="0"/>
        </w:tabs>
        <w:suppressAutoHyphens w:val="0"/>
        <w:spacing w:after="60"/>
        <w:ind w:left="0" w:right="34" w:firstLine="709"/>
        <w:jc w:val="both"/>
        <w:rPr>
          <w:rFonts w:eastAsia="Calibri"/>
          <w:lang w:eastAsia="en-US"/>
        </w:rPr>
      </w:pPr>
      <w:r w:rsidRPr="001D0E3E">
        <w:rPr>
          <w:rFonts w:eastAsia="Calibri"/>
          <w:lang w:eastAsia="en-US"/>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1FCEC42" w14:textId="77777777" w:rsidR="003D674E" w:rsidRPr="001D0E3E" w:rsidRDefault="003D674E" w:rsidP="003D674E">
      <w:pPr>
        <w:widowControl w:val="0"/>
        <w:numPr>
          <w:ilvl w:val="1"/>
          <w:numId w:val="32"/>
        </w:numPr>
        <w:tabs>
          <w:tab w:val="left" w:pos="0"/>
        </w:tabs>
        <w:suppressAutoHyphens w:val="0"/>
        <w:spacing w:after="60"/>
        <w:ind w:left="0" w:right="34" w:firstLine="709"/>
        <w:jc w:val="both"/>
        <w:rPr>
          <w:rFonts w:eastAsia="Calibri"/>
          <w:lang w:eastAsia="en-US"/>
        </w:rPr>
      </w:pPr>
      <w:r w:rsidRPr="001D0E3E">
        <w:t>Стороны имеют право расторгнуть настоящий Договор в одностороннем порядке по следующим обстоятельствам:</w:t>
      </w:r>
    </w:p>
    <w:p w14:paraId="2F004943" w14:textId="77777777" w:rsidR="003D674E" w:rsidRPr="001D0E3E" w:rsidRDefault="003D674E" w:rsidP="003D674E">
      <w:pPr>
        <w:pStyle w:val="aff8"/>
        <w:widowControl w:val="0"/>
        <w:numPr>
          <w:ilvl w:val="2"/>
          <w:numId w:val="32"/>
        </w:numPr>
        <w:tabs>
          <w:tab w:val="left" w:pos="0"/>
        </w:tabs>
        <w:suppressAutoHyphens w:val="0"/>
        <w:spacing w:after="60"/>
        <w:ind w:left="0" w:right="34" w:firstLine="709"/>
        <w:jc w:val="both"/>
      </w:pPr>
      <w:r w:rsidRPr="001D0E3E">
        <w:t>В случае просрочки другой Стороной срока исполнения своего обязательства более чем на 60 (шестьдесят) календарных дней;</w:t>
      </w:r>
    </w:p>
    <w:p w14:paraId="39076C67" w14:textId="77777777" w:rsidR="003D674E" w:rsidRPr="001D0E3E" w:rsidRDefault="003D674E" w:rsidP="003D674E">
      <w:pPr>
        <w:pStyle w:val="aff8"/>
        <w:widowControl w:val="0"/>
        <w:numPr>
          <w:ilvl w:val="2"/>
          <w:numId w:val="32"/>
        </w:numPr>
        <w:tabs>
          <w:tab w:val="left" w:pos="0"/>
        </w:tabs>
        <w:suppressAutoHyphens w:val="0"/>
        <w:spacing w:after="60"/>
        <w:ind w:left="0" w:right="34" w:firstLine="709"/>
        <w:jc w:val="both"/>
        <w:rPr>
          <w:rFonts w:eastAsia="Calibri"/>
          <w:lang w:eastAsia="en-US"/>
        </w:rPr>
      </w:pPr>
      <w:r w:rsidRPr="001D0E3E">
        <w:t>В случае прекращения хозяйственной деятельности другой Стороной, ее ликвидации или банкротства.</w:t>
      </w:r>
    </w:p>
    <w:p w14:paraId="6CD675D2" w14:textId="77777777" w:rsidR="003D674E" w:rsidRPr="001D0E3E" w:rsidRDefault="003D674E" w:rsidP="003D674E">
      <w:pPr>
        <w:widowControl w:val="0"/>
        <w:numPr>
          <w:ilvl w:val="1"/>
          <w:numId w:val="32"/>
        </w:numPr>
        <w:tabs>
          <w:tab w:val="left" w:pos="0"/>
        </w:tabs>
        <w:suppressAutoHyphens w:val="0"/>
        <w:spacing w:after="60"/>
        <w:ind w:left="0" w:right="34" w:firstLine="709"/>
        <w:jc w:val="both"/>
        <w:rPr>
          <w:rFonts w:eastAsia="Calibri"/>
          <w:lang w:eastAsia="en-US"/>
        </w:rPr>
      </w:pPr>
      <w:r w:rsidRPr="001D0E3E">
        <w:rPr>
          <w:rFonts w:eastAsia="Calibri"/>
          <w:lang w:eastAsia="en-US"/>
        </w:rPr>
        <w:t>В случае расторжения настоящего Договора Стороны обязуются произвести взаиморасчеты в течение 10 (десяти) календарных дней со дня расторжения настоящего Договора.</w:t>
      </w:r>
    </w:p>
    <w:p w14:paraId="7A72E149" w14:textId="77777777" w:rsidR="003D674E" w:rsidRPr="001D0E3E" w:rsidRDefault="003D674E" w:rsidP="003D674E">
      <w:pPr>
        <w:widowControl w:val="0"/>
        <w:tabs>
          <w:tab w:val="left" w:pos="0"/>
        </w:tabs>
        <w:spacing w:after="60"/>
        <w:ind w:left="709" w:right="34"/>
        <w:jc w:val="both"/>
        <w:rPr>
          <w:rFonts w:eastAsia="Calibri"/>
          <w:lang w:eastAsia="en-US"/>
        </w:rPr>
      </w:pPr>
    </w:p>
    <w:p w14:paraId="2439B238" w14:textId="77777777" w:rsidR="003D674E" w:rsidRPr="001D0E3E" w:rsidRDefault="003D674E" w:rsidP="003D674E">
      <w:pPr>
        <w:widowControl w:val="0"/>
        <w:numPr>
          <w:ilvl w:val="0"/>
          <w:numId w:val="32"/>
        </w:numPr>
        <w:suppressAutoHyphens w:val="0"/>
        <w:spacing w:after="60"/>
        <w:ind w:left="0" w:right="34" w:firstLine="0"/>
        <w:jc w:val="center"/>
        <w:rPr>
          <w:rFonts w:eastAsia="Calibri"/>
          <w:b/>
          <w:lang w:eastAsia="en-US"/>
        </w:rPr>
      </w:pPr>
      <w:r w:rsidRPr="001D0E3E">
        <w:rPr>
          <w:rFonts w:eastAsia="Calibri"/>
          <w:lang w:eastAsia="en-US"/>
        </w:rPr>
        <w:t>О</w:t>
      </w:r>
      <w:r w:rsidRPr="001D0E3E">
        <w:rPr>
          <w:rFonts w:eastAsia="Calibri"/>
          <w:b/>
          <w:lang w:eastAsia="en-US"/>
        </w:rPr>
        <w:t>бстоятельства непреодолимой силы</w:t>
      </w:r>
    </w:p>
    <w:p w14:paraId="5476DC31" w14:textId="77777777" w:rsidR="003D674E" w:rsidRPr="001D0E3E" w:rsidRDefault="003D674E" w:rsidP="003D674E">
      <w:pPr>
        <w:widowControl w:val="0"/>
        <w:numPr>
          <w:ilvl w:val="1"/>
          <w:numId w:val="32"/>
        </w:numPr>
        <w:suppressAutoHyphens w:val="0"/>
        <w:spacing w:after="60"/>
        <w:ind w:left="0" w:right="34" w:firstLine="709"/>
        <w:jc w:val="both"/>
        <w:rPr>
          <w:rFonts w:eastAsia="Calibri"/>
          <w:lang w:eastAsia="en-US"/>
        </w:rPr>
      </w:pPr>
      <w:r w:rsidRPr="001D0E3E">
        <w:rPr>
          <w:rFonts w:eastAsia="Calibri"/>
          <w:lang w:eastAsia="en-US"/>
        </w:rPr>
        <w:t xml:space="preserve">Ни </w:t>
      </w:r>
      <w:r w:rsidRPr="001D0E3E">
        <w:t>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r w:rsidRPr="001D0E3E">
        <w:rPr>
          <w:rFonts w:eastAsia="Calibri"/>
          <w:lang w:eastAsia="en-US"/>
        </w:rPr>
        <w:t>.</w:t>
      </w:r>
    </w:p>
    <w:p w14:paraId="6EEA3970" w14:textId="77777777" w:rsidR="003D674E" w:rsidRPr="001D0E3E" w:rsidRDefault="003D674E" w:rsidP="003D674E">
      <w:pPr>
        <w:widowControl w:val="0"/>
        <w:numPr>
          <w:ilvl w:val="1"/>
          <w:numId w:val="32"/>
        </w:numPr>
        <w:suppressAutoHyphens w:val="0"/>
        <w:spacing w:after="60"/>
        <w:ind w:left="0" w:right="34" w:firstLine="709"/>
        <w:jc w:val="both"/>
        <w:rPr>
          <w:rFonts w:eastAsia="Calibri"/>
          <w:lang w:eastAsia="en-US"/>
        </w:rPr>
      </w:pPr>
      <w:r w:rsidRPr="001D0E3E">
        <w:rPr>
          <w:rFonts w:eastAsia="Calibri"/>
          <w:lang w:eastAsia="en-U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AAA5E46" w14:textId="77777777" w:rsidR="003D674E" w:rsidRPr="001D0E3E" w:rsidRDefault="003D674E" w:rsidP="003D674E">
      <w:pPr>
        <w:widowControl w:val="0"/>
        <w:numPr>
          <w:ilvl w:val="1"/>
          <w:numId w:val="32"/>
        </w:numPr>
        <w:suppressAutoHyphens w:val="0"/>
        <w:spacing w:after="60"/>
        <w:ind w:left="0" w:right="34" w:firstLine="709"/>
        <w:jc w:val="both"/>
        <w:rPr>
          <w:rFonts w:eastAsia="Calibri"/>
          <w:lang w:eastAsia="en-US"/>
        </w:rPr>
      </w:pPr>
      <w:r w:rsidRPr="001D0E3E">
        <w:rPr>
          <w:rFonts w:eastAsia="Calibri"/>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64EF5C26" w14:textId="77777777" w:rsidR="003D674E" w:rsidRPr="001D0E3E" w:rsidRDefault="003D674E" w:rsidP="003D674E">
      <w:pPr>
        <w:widowControl w:val="0"/>
        <w:numPr>
          <w:ilvl w:val="1"/>
          <w:numId w:val="32"/>
        </w:numPr>
        <w:suppressAutoHyphens w:val="0"/>
        <w:spacing w:after="60"/>
        <w:ind w:left="0" w:right="34" w:firstLine="709"/>
        <w:jc w:val="both"/>
        <w:rPr>
          <w:rFonts w:eastAsia="Calibri"/>
          <w:lang w:eastAsia="en-US"/>
        </w:rPr>
      </w:pPr>
      <w:r w:rsidRPr="001D0E3E">
        <w:rPr>
          <w:rFonts w:eastAsia="Calibri"/>
          <w:lang w:eastAsia="en-US"/>
        </w:rPr>
        <w:t>В случае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DAF0AE6" w14:textId="77777777" w:rsidR="003D674E" w:rsidRPr="001D0E3E" w:rsidRDefault="003D674E" w:rsidP="003D674E">
      <w:pPr>
        <w:widowControl w:val="0"/>
        <w:spacing w:after="60"/>
        <w:ind w:left="709" w:right="34"/>
        <w:jc w:val="both"/>
        <w:rPr>
          <w:rFonts w:eastAsia="Calibri"/>
          <w:lang w:eastAsia="en-US"/>
        </w:rPr>
      </w:pPr>
    </w:p>
    <w:p w14:paraId="4F420560" w14:textId="77777777" w:rsidR="003D674E" w:rsidRPr="001D0E3E" w:rsidRDefault="003D674E" w:rsidP="003D674E">
      <w:pPr>
        <w:widowControl w:val="0"/>
        <w:numPr>
          <w:ilvl w:val="0"/>
          <w:numId w:val="32"/>
        </w:numPr>
        <w:tabs>
          <w:tab w:val="left" w:pos="0"/>
        </w:tabs>
        <w:suppressAutoHyphens w:val="0"/>
        <w:spacing w:after="60"/>
        <w:ind w:left="0" w:right="34" w:firstLine="0"/>
        <w:jc w:val="center"/>
        <w:rPr>
          <w:rFonts w:eastAsia="Calibri"/>
          <w:b/>
          <w:lang w:eastAsia="en-US"/>
        </w:rPr>
      </w:pPr>
      <w:r w:rsidRPr="001D0E3E">
        <w:rPr>
          <w:rFonts w:eastAsia="Calibri"/>
          <w:b/>
          <w:lang w:eastAsia="en-US"/>
        </w:rPr>
        <w:t>Срок действия Договора</w:t>
      </w:r>
    </w:p>
    <w:p w14:paraId="32D51C53" w14:textId="77777777" w:rsidR="003D674E" w:rsidRPr="001D0E3E" w:rsidRDefault="003D674E" w:rsidP="003D674E">
      <w:pPr>
        <w:widowControl w:val="0"/>
        <w:tabs>
          <w:tab w:val="left" w:pos="0"/>
        </w:tabs>
        <w:spacing w:after="60"/>
        <w:ind w:right="34"/>
        <w:rPr>
          <w:rFonts w:eastAsia="Calibri"/>
          <w:b/>
          <w:lang w:eastAsia="en-US"/>
        </w:rPr>
      </w:pPr>
    </w:p>
    <w:p w14:paraId="34AC7DEF" w14:textId="77777777" w:rsidR="003D674E" w:rsidRPr="001D0E3E" w:rsidRDefault="003D674E" w:rsidP="003D674E">
      <w:pPr>
        <w:widowControl w:val="0"/>
        <w:numPr>
          <w:ilvl w:val="1"/>
          <w:numId w:val="32"/>
        </w:numPr>
        <w:tabs>
          <w:tab w:val="left" w:pos="0"/>
        </w:tabs>
        <w:suppressAutoHyphens w:val="0"/>
        <w:spacing w:after="60"/>
        <w:ind w:left="0" w:right="34" w:firstLine="709"/>
        <w:jc w:val="both"/>
        <w:rPr>
          <w:b/>
        </w:rPr>
      </w:pPr>
      <w:r w:rsidRPr="001D0E3E">
        <w:rPr>
          <w:rFonts w:eastAsia="Calibri"/>
          <w:lang w:eastAsia="en-US"/>
        </w:rPr>
        <w:t>Настоящий Договор вступает в силу с даты его подписания Сторонами и действует в течение срока предоставления Стороне 1 прав использования Программного обеспечения.</w:t>
      </w:r>
    </w:p>
    <w:p w14:paraId="5868153C" w14:textId="77777777" w:rsidR="003D674E" w:rsidRPr="001D0E3E" w:rsidRDefault="003D674E" w:rsidP="003D674E">
      <w:pPr>
        <w:widowControl w:val="0"/>
        <w:tabs>
          <w:tab w:val="left" w:pos="0"/>
        </w:tabs>
        <w:spacing w:after="60"/>
        <w:ind w:left="709" w:right="34"/>
        <w:jc w:val="both"/>
        <w:rPr>
          <w:b/>
        </w:rPr>
      </w:pPr>
    </w:p>
    <w:p w14:paraId="2C038FB7" w14:textId="77777777" w:rsidR="003D674E" w:rsidRPr="001D0E3E" w:rsidRDefault="003D674E" w:rsidP="003D674E">
      <w:pPr>
        <w:pStyle w:val="ConsNormal"/>
        <w:spacing w:after="60"/>
        <w:ind w:firstLine="851"/>
        <w:jc w:val="center"/>
        <w:rPr>
          <w:rFonts w:ascii="Times New Roman" w:hAnsi="Times New Roman"/>
          <w:b/>
          <w:sz w:val="24"/>
          <w:szCs w:val="24"/>
        </w:rPr>
      </w:pPr>
      <w:r w:rsidRPr="001D0E3E">
        <w:rPr>
          <w:rFonts w:ascii="Times New Roman" w:hAnsi="Times New Roman"/>
          <w:b/>
          <w:sz w:val="24"/>
          <w:szCs w:val="24"/>
        </w:rPr>
        <w:t>13. Антикоррупционная оговорка</w:t>
      </w:r>
    </w:p>
    <w:p w14:paraId="1FAD2F0E"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w:t>
      </w:r>
      <w:r w:rsidRPr="001D0E3E">
        <w:rPr>
          <w:rFonts w:ascii="Times New Roman" w:hAnsi="Times New Roman"/>
          <w:sz w:val="24"/>
          <w:szCs w:val="24"/>
        </w:rPr>
        <w:lastRenderedPageBreak/>
        <w:t>соответствующей Стороной.</w:t>
      </w:r>
    </w:p>
    <w:p w14:paraId="51F3022E"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2A76D3C"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C167E6D"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5FCD72B"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FD74F9B"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215D5FC"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ABEF4F3"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13.6.2. если в результате нарушения другой Стороной антикоррупционных требований Стороне причинены убытки;</w:t>
      </w:r>
    </w:p>
    <w:p w14:paraId="5AC7BDEE"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BCE4162" w14:textId="77777777" w:rsidR="003D674E" w:rsidRPr="001D0E3E" w:rsidRDefault="003D674E" w:rsidP="003D674E">
      <w:pPr>
        <w:pStyle w:val="1fe"/>
        <w:widowControl w:val="0"/>
        <w:ind w:firstLine="709"/>
        <w:contextualSpacing/>
        <w:rPr>
          <w:rFonts w:ascii="Times New Roman" w:hAnsi="Times New Roman"/>
          <w:i/>
          <w:sz w:val="24"/>
          <w:szCs w:val="24"/>
        </w:rPr>
      </w:pPr>
      <w:r w:rsidRPr="001D0E3E">
        <w:rPr>
          <w:rFonts w:ascii="Times New Roman" w:hAnsi="Times New Roman"/>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2AF11FB" w14:textId="77777777" w:rsidR="003D674E" w:rsidRPr="001D0E3E" w:rsidRDefault="003D674E" w:rsidP="003D674E">
      <w:pPr>
        <w:pStyle w:val="1fe"/>
        <w:widowControl w:val="0"/>
        <w:ind w:firstLine="709"/>
        <w:contextualSpacing/>
        <w:rPr>
          <w:rFonts w:ascii="Times New Roman" w:hAnsi="Times New Roman"/>
          <w:sz w:val="24"/>
          <w:szCs w:val="24"/>
        </w:rPr>
      </w:pPr>
      <w:r w:rsidRPr="001D0E3E">
        <w:rPr>
          <w:rFonts w:ascii="Times New Roman" w:hAnsi="Times New Roman"/>
          <w:sz w:val="24"/>
          <w:szCs w:val="24"/>
        </w:rPr>
        <w:lastRenderedPageBreak/>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151D207" w14:textId="77777777" w:rsidR="003D674E" w:rsidRPr="001D0E3E" w:rsidRDefault="003D674E" w:rsidP="003D674E">
      <w:pPr>
        <w:pStyle w:val="1fe"/>
        <w:widowControl w:val="0"/>
        <w:ind w:firstLine="709"/>
        <w:contextualSpacing/>
        <w:rPr>
          <w:rFonts w:ascii="Times New Roman" w:hAnsi="Times New Roman"/>
          <w:sz w:val="24"/>
          <w:szCs w:val="24"/>
        </w:rPr>
      </w:pPr>
      <w:r w:rsidRPr="001D0E3E">
        <w:rPr>
          <w:rFonts w:ascii="Times New Roman" w:hAnsi="Times New Roman"/>
          <w:sz w:val="24"/>
          <w:szCs w:val="24"/>
        </w:rPr>
        <w:t xml:space="preserve">13.9. Каналы уведомления Стороны 1 о нарушениях антикоррупционных требований: тел.: 8 (800) 100-22-80, адрес электронной почты: </w:t>
      </w:r>
      <w:hyperlink r:id="rId39" w:tooltip="mailto:line@trcont.ru" w:history="1">
        <w:r w:rsidRPr="001D0E3E">
          <w:rPr>
            <w:rStyle w:val="a9"/>
            <w:rFonts w:ascii="Times New Roman" w:eastAsia="Arial" w:hAnsi="Times New Roman"/>
            <w:sz w:val="24"/>
            <w:szCs w:val="24"/>
          </w:rPr>
          <w:t>line@trcont.ru</w:t>
        </w:r>
      </w:hyperlink>
      <w:r w:rsidRPr="001D0E3E">
        <w:rPr>
          <w:rFonts w:ascii="Times New Roman" w:hAnsi="Times New Roman"/>
          <w:sz w:val="24"/>
          <w:szCs w:val="24"/>
        </w:rPr>
        <w:t>.</w:t>
      </w:r>
    </w:p>
    <w:p w14:paraId="7AF33C84" w14:textId="77777777" w:rsidR="003D674E" w:rsidRPr="001D0E3E" w:rsidRDefault="003D674E" w:rsidP="003D674E">
      <w:pPr>
        <w:pStyle w:val="1fe"/>
        <w:widowControl w:val="0"/>
        <w:ind w:firstLine="709"/>
        <w:contextualSpacing/>
        <w:rPr>
          <w:rFonts w:ascii="Times New Roman" w:hAnsi="Times New Roman"/>
          <w:sz w:val="24"/>
          <w:szCs w:val="24"/>
        </w:rPr>
      </w:pPr>
      <w:r w:rsidRPr="001D0E3E">
        <w:rPr>
          <w:rFonts w:ascii="Times New Roman" w:hAnsi="Times New Roman"/>
          <w:sz w:val="24"/>
          <w:szCs w:val="24"/>
        </w:rPr>
        <w:t>Каналы уведомления Стороны 2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60659C52" w14:textId="77777777" w:rsidR="003D674E" w:rsidRPr="001D0E3E" w:rsidRDefault="003D674E" w:rsidP="003D674E">
      <w:pPr>
        <w:pStyle w:val="1fe"/>
        <w:widowControl w:val="0"/>
        <w:ind w:right="-1" w:firstLine="709"/>
        <w:contextualSpacing/>
        <w:rPr>
          <w:rFonts w:ascii="Times New Roman" w:hAnsi="Times New Roman"/>
          <w:i/>
          <w:sz w:val="24"/>
          <w:szCs w:val="24"/>
        </w:rPr>
      </w:pPr>
    </w:p>
    <w:p w14:paraId="352AE61C" w14:textId="77777777" w:rsidR="003D674E" w:rsidRPr="001D0E3E" w:rsidRDefault="003D674E" w:rsidP="003D674E">
      <w:pPr>
        <w:widowControl w:val="0"/>
        <w:spacing w:after="60"/>
        <w:ind w:firstLine="709"/>
        <w:jc w:val="center"/>
        <w:rPr>
          <w:b/>
        </w:rPr>
      </w:pPr>
      <w:r w:rsidRPr="001D0E3E">
        <w:rPr>
          <w:b/>
        </w:rPr>
        <w:t>14. Гарантии и заверения Стороны 2</w:t>
      </w:r>
    </w:p>
    <w:p w14:paraId="49CA7E5D" w14:textId="77777777" w:rsidR="003D674E" w:rsidRPr="001D0E3E" w:rsidRDefault="003D674E" w:rsidP="003D674E">
      <w:pPr>
        <w:pStyle w:val="aff8"/>
        <w:widowControl w:val="0"/>
        <w:numPr>
          <w:ilvl w:val="1"/>
          <w:numId w:val="33"/>
        </w:numPr>
        <w:suppressAutoHyphens w:val="0"/>
        <w:spacing w:after="60"/>
        <w:ind w:left="0" w:firstLine="709"/>
        <w:contextualSpacing/>
        <w:jc w:val="both"/>
      </w:pPr>
      <w:r w:rsidRPr="001D0E3E">
        <w:t>Сторона 2 настоящим заверяет Сторону 1 и гарантирует, что на дату заключения настоящего Договора:</w:t>
      </w:r>
    </w:p>
    <w:p w14:paraId="785E867B" w14:textId="77777777" w:rsidR="003D674E" w:rsidRPr="001D0E3E" w:rsidRDefault="003D674E" w:rsidP="003D674E">
      <w:pPr>
        <w:pStyle w:val="aff8"/>
        <w:widowControl w:val="0"/>
        <w:numPr>
          <w:ilvl w:val="2"/>
          <w:numId w:val="33"/>
        </w:numPr>
        <w:suppressAutoHyphens w:val="0"/>
        <w:spacing w:after="60"/>
        <w:ind w:left="0" w:firstLine="709"/>
        <w:contextualSpacing/>
        <w:jc w:val="both"/>
      </w:pPr>
      <w:r w:rsidRPr="001D0E3E">
        <w:t>Сторона 2 является надлежащим образом созданным юридическим лицом, действующим в соответствии с законодательством Российской Федерации;</w:t>
      </w:r>
    </w:p>
    <w:p w14:paraId="5D5A0E93" w14:textId="77777777" w:rsidR="003D674E" w:rsidRPr="001D0E3E" w:rsidRDefault="003D674E" w:rsidP="003D674E">
      <w:pPr>
        <w:pStyle w:val="aff8"/>
        <w:widowControl w:val="0"/>
        <w:numPr>
          <w:ilvl w:val="2"/>
          <w:numId w:val="33"/>
        </w:numPr>
        <w:suppressAutoHyphens w:val="0"/>
        <w:spacing w:after="60"/>
        <w:ind w:left="0" w:firstLine="709"/>
        <w:contextualSpacing/>
        <w:jc w:val="both"/>
      </w:pPr>
      <w:r w:rsidRPr="001D0E3E">
        <w:t>Стороной 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Стороны 2;</w:t>
      </w:r>
    </w:p>
    <w:p w14:paraId="62EDFAD6" w14:textId="77777777" w:rsidR="003D674E" w:rsidRPr="001D0E3E" w:rsidRDefault="003D674E" w:rsidP="003D674E">
      <w:pPr>
        <w:pStyle w:val="aff8"/>
        <w:widowControl w:val="0"/>
        <w:numPr>
          <w:ilvl w:val="2"/>
          <w:numId w:val="33"/>
        </w:numPr>
        <w:suppressAutoHyphens w:val="0"/>
        <w:spacing w:after="60"/>
        <w:ind w:left="0" w:firstLine="709"/>
        <w:contextualSpacing/>
        <w:jc w:val="both"/>
      </w:pPr>
      <w:r w:rsidRPr="001D0E3E">
        <w:t>настоящий Договор от имени Стороны 2  подписан лицом, которое надлежащим образом уполномочено совершать такие действия;</w:t>
      </w:r>
    </w:p>
    <w:p w14:paraId="5EBCD0FC" w14:textId="77777777" w:rsidR="003D674E" w:rsidRPr="001D0E3E" w:rsidRDefault="003D674E" w:rsidP="003D674E">
      <w:pPr>
        <w:pStyle w:val="aff8"/>
        <w:widowControl w:val="0"/>
        <w:numPr>
          <w:ilvl w:val="2"/>
          <w:numId w:val="33"/>
        </w:numPr>
        <w:suppressAutoHyphens w:val="0"/>
        <w:spacing w:after="60"/>
        <w:ind w:left="0" w:firstLine="709"/>
        <w:contextualSpacing/>
        <w:jc w:val="both"/>
      </w:pPr>
      <w:r w:rsidRPr="001D0E3E">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Сторона 2, а также любого положения законодательства Российской Федерации;</w:t>
      </w:r>
    </w:p>
    <w:p w14:paraId="0CAA4D4F" w14:textId="77777777" w:rsidR="003D674E" w:rsidRPr="001D0E3E" w:rsidRDefault="003D674E" w:rsidP="003D674E">
      <w:pPr>
        <w:pStyle w:val="aff8"/>
        <w:widowControl w:val="0"/>
        <w:numPr>
          <w:ilvl w:val="2"/>
          <w:numId w:val="33"/>
        </w:numPr>
        <w:suppressAutoHyphens w:val="0"/>
        <w:spacing w:after="60"/>
        <w:ind w:left="0" w:firstLine="709"/>
        <w:contextualSpacing/>
        <w:jc w:val="both"/>
      </w:pPr>
      <w:r w:rsidRPr="001D0E3E">
        <w:t>не существует каких-либо обстоятельств, которые ограничивают, запрещают исполнение Стороной 2  обязательств по настоящему Договору.</w:t>
      </w:r>
    </w:p>
    <w:p w14:paraId="7C64898A" w14:textId="77777777" w:rsidR="003D674E" w:rsidRPr="001D0E3E" w:rsidRDefault="003D674E" w:rsidP="003D674E">
      <w:pPr>
        <w:widowControl w:val="0"/>
        <w:contextualSpacing/>
      </w:pPr>
      <w:r w:rsidRPr="001D0E3E">
        <w:t xml:space="preserve">14.2. </w:t>
      </w:r>
      <w:r w:rsidRPr="001D0E3E">
        <w:rPr>
          <w:color w:val="000000"/>
          <w:shd w:val="clear" w:color="auto" w:fill="FFFFFF"/>
        </w:rPr>
        <w:t>Сторона 2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37FD7C07" w14:textId="77777777" w:rsidR="003D674E" w:rsidRPr="001D0E3E" w:rsidRDefault="003D674E" w:rsidP="003D674E">
      <w:pPr>
        <w:widowControl w:val="0"/>
        <w:spacing w:after="60"/>
        <w:ind w:firstLine="709"/>
        <w:jc w:val="both"/>
      </w:pPr>
    </w:p>
    <w:p w14:paraId="128BECFE" w14:textId="77777777" w:rsidR="003D674E" w:rsidRPr="001D0E3E" w:rsidRDefault="003D674E" w:rsidP="003D674E">
      <w:pPr>
        <w:pStyle w:val="1"/>
        <w:keepNext w:val="0"/>
        <w:ind w:firstLine="851"/>
        <w:rPr>
          <w:sz w:val="24"/>
          <w:szCs w:val="24"/>
        </w:rPr>
      </w:pPr>
      <w:r w:rsidRPr="001D0E3E">
        <w:rPr>
          <w:sz w:val="24"/>
          <w:szCs w:val="24"/>
        </w:rPr>
        <w:t>15. Заключительные положения</w:t>
      </w:r>
    </w:p>
    <w:p w14:paraId="1D0F7496" w14:textId="77777777" w:rsidR="003D674E" w:rsidRPr="001D0E3E" w:rsidRDefault="003D674E" w:rsidP="003D674E">
      <w:pPr>
        <w:pStyle w:val="aff8"/>
        <w:widowControl w:val="0"/>
        <w:spacing w:after="60"/>
        <w:ind w:left="0" w:firstLine="709"/>
        <w:jc w:val="both"/>
      </w:pPr>
      <w:r w:rsidRPr="001D0E3E">
        <w:t>15.1. Сторона 2 гарантирует, что она имеет надлежащие права от  Правообладателя/уполномоченных Правообладателем лиц на предоставление на условиях простой неисключительной лицензии прав использования перечисленных в Приложении № 1 к настоящему Договору Программ и оказание Услуг по настоящему Договору. Сторона 2 гарантирует, что будет обладать правами на Программы, достаточными для надлежащего исполнения предусмотренных настоящим Договором обязательств, на протяжении всего срока действия настоящего Договора. В случае прекращения/лишения прав на Программы, Сторона 2 обязуется незамедлительно уведомить об этом Сторону 1 в письменной форме. Сторона 2  также гарантирует, что заключение настоящего Договора не нарушает права третьих лиц. Сторона 2 подтверждает, что условия настоящего пункта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Стороны 1 убытков, причиненных недостоверностью настоящих заверений, под которыми Стороны подразумевают, включая, но не ограничиваясь, начисленные Стороне 1 налоговыми органами обязательные платежи (налоги), пени, налоговые санкции (штрафы), Сторона 2 обязуется возместить Стороне 1 по ее требованию такие убытки в полном размере.</w:t>
      </w:r>
    </w:p>
    <w:p w14:paraId="74F86DB0" w14:textId="77777777" w:rsidR="003D674E" w:rsidRPr="001D0E3E" w:rsidRDefault="003D674E" w:rsidP="003D674E">
      <w:pPr>
        <w:pStyle w:val="afa"/>
        <w:widowControl w:val="0"/>
        <w:spacing w:after="60"/>
        <w:rPr>
          <w:color w:val="000000"/>
          <w:sz w:val="24"/>
        </w:rPr>
      </w:pPr>
      <w:r w:rsidRPr="001D0E3E">
        <w:rPr>
          <w:sz w:val="24"/>
        </w:rPr>
        <w:t xml:space="preserve">Сторона 2  несет имущественную ответственность за нарушение патентных, авторских </w:t>
      </w:r>
      <w:r w:rsidRPr="001D0E3E">
        <w:rPr>
          <w:sz w:val="24"/>
        </w:rPr>
        <w:lastRenderedPageBreak/>
        <w:t>и иных  интеллектуальных прав третьих лиц.</w:t>
      </w:r>
    </w:p>
    <w:p w14:paraId="7994F8E9" w14:textId="77777777" w:rsidR="003D674E" w:rsidRPr="001D0E3E" w:rsidRDefault="003D674E" w:rsidP="003D674E">
      <w:pPr>
        <w:pStyle w:val="afa"/>
        <w:widowControl w:val="0"/>
        <w:spacing w:after="60"/>
        <w:rPr>
          <w:sz w:val="24"/>
        </w:rPr>
      </w:pPr>
      <w:r w:rsidRPr="001D0E3E">
        <w:rPr>
          <w:sz w:val="24"/>
        </w:rPr>
        <w:t>В случае возникновения претензий или исков, предъявленных Стороне 1</w:t>
      </w:r>
      <w:r w:rsidRPr="001D0E3E">
        <w:rPr>
          <w:bCs/>
          <w:caps/>
          <w:sz w:val="24"/>
        </w:rPr>
        <w:t xml:space="preserve"> </w:t>
      </w:r>
      <w:r w:rsidRPr="001D0E3E">
        <w:rPr>
          <w:sz w:val="24"/>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Программы по настоящему Договору, Сторона 1:</w:t>
      </w:r>
    </w:p>
    <w:p w14:paraId="631E0C23" w14:textId="77777777" w:rsidR="003D674E" w:rsidRPr="001D0E3E" w:rsidRDefault="003D674E" w:rsidP="003D674E">
      <w:pPr>
        <w:pStyle w:val="afa"/>
        <w:widowControl w:val="0"/>
        <w:numPr>
          <w:ilvl w:val="0"/>
          <w:numId w:val="29"/>
        </w:numPr>
        <w:tabs>
          <w:tab w:val="clear" w:pos="2007"/>
          <w:tab w:val="num" w:pos="993"/>
        </w:tabs>
        <w:suppressAutoHyphens w:val="0"/>
        <w:spacing w:after="60"/>
        <w:ind w:left="0" w:firstLine="709"/>
        <w:rPr>
          <w:sz w:val="24"/>
        </w:rPr>
      </w:pPr>
      <w:r w:rsidRPr="001D0E3E">
        <w:rPr>
          <w:sz w:val="24"/>
        </w:rPr>
        <w:t>немедленно информирует об этом Сторону 2;</w:t>
      </w:r>
    </w:p>
    <w:p w14:paraId="12C4808C" w14:textId="77777777" w:rsidR="003D674E" w:rsidRPr="001D0E3E" w:rsidRDefault="003D674E" w:rsidP="003D674E">
      <w:pPr>
        <w:pStyle w:val="afa"/>
        <w:widowControl w:val="0"/>
        <w:numPr>
          <w:ilvl w:val="0"/>
          <w:numId w:val="29"/>
        </w:numPr>
        <w:tabs>
          <w:tab w:val="clear" w:pos="2007"/>
          <w:tab w:val="num" w:pos="993"/>
        </w:tabs>
        <w:suppressAutoHyphens w:val="0"/>
        <w:spacing w:after="60"/>
        <w:ind w:left="0" w:firstLine="709"/>
        <w:rPr>
          <w:sz w:val="24"/>
        </w:rPr>
      </w:pPr>
      <w:r w:rsidRPr="001D0E3E">
        <w:rPr>
          <w:sz w:val="24"/>
        </w:rPr>
        <w:t>проведет предварительные переговоры с третьей стороной;</w:t>
      </w:r>
    </w:p>
    <w:p w14:paraId="17842892" w14:textId="77777777" w:rsidR="003D674E" w:rsidRPr="001D0E3E" w:rsidRDefault="003D674E" w:rsidP="003D674E">
      <w:pPr>
        <w:pStyle w:val="afa"/>
        <w:widowControl w:val="0"/>
        <w:numPr>
          <w:ilvl w:val="0"/>
          <w:numId w:val="29"/>
        </w:numPr>
        <w:tabs>
          <w:tab w:val="clear" w:pos="2007"/>
          <w:tab w:val="num" w:pos="993"/>
        </w:tabs>
        <w:suppressAutoHyphens w:val="0"/>
        <w:spacing w:after="60"/>
        <w:ind w:left="0" w:firstLine="709"/>
        <w:rPr>
          <w:sz w:val="24"/>
        </w:rPr>
      </w:pPr>
      <w:r w:rsidRPr="001D0E3E">
        <w:rPr>
          <w:sz w:val="24"/>
        </w:rPr>
        <w:t>обеспечит возможность Стороне 2 провести за её счет любые мероприятия по урегулированию претензий, исков и судебных разбирательств.</w:t>
      </w:r>
    </w:p>
    <w:p w14:paraId="441514DF" w14:textId="77777777" w:rsidR="003D674E" w:rsidRPr="001D0E3E" w:rsidRDefault="003D674E" w:rsidP="003D674E">
      <w:pPr>
        <w:pStyle w:val="afa"/>
        <w:widowControl w:val="0"/>
        <w:spacing w:after="60"/>
        <w:rPr>
          <w:sz w:val="24"/>
        </w:rPr>
      </w:pPr>
      <w:r w:rsidRPr="001D0E3E">
        <w:rPr>
          <w:sz w:val="24"/>
        </w:rPr>
        <w:t>Сторона 2  обязуется урегулировать такие претензии своими силами и за свой счёт, а также возместить Стороне 1  все убытки,  вызванные нарушением Стороной 2  интеллектуальных прав (авторских, патентных и иных интеллектуальных прав) третьих лиц на территории Российской Федерации.</w:t>
      </w:r>
    </w:p>
    <w:p w14:paraId="77CE92D0" w14:textId="77777777" w:rsidR="003D674E" w:rsidRPr="001D0E3E" w:rsidRDefault="003D674E" w:rsidP="003D674E">
      <w:pPr>
        <w:pStyle w:val="afe"/>
        <w:spacing w:after="60"/>
        <w:ind w:firstLine="709"/>
      </w:pPr>
      <w:r w:rsidRPr="001D0E3E">
        <w:tab/>
        <w:t>Урегулирование таких претензий может осуществить Сторона 1, в этом случае Сторона 2  оплатит Стороне 1 все расходы, связанные с урегулированием вышеуказанных нарушений, а также возместит Стороне 1 все убытки,  вызванные нарушением Стороной 2 интеллектуальных прав (авторских, патентных и иных интеллектуальных прав) третьих лиц на территории Российской Федерации.</w:t>
      </w:r>
    </w:p>
    <w:p w14:paraId="4AE333AB" w14:textId="77777777" w:rsidR="003D674E" w:rsidRPr="001D0E3E" w:rsidRDefault="003D674E" w:rsidP="003D674E">
      <w:pPr>
        <w:pStyle w:val="1"/>
        <w:keepNext w:val="0"/>
        <w:ind w:firstLine="709"/>
        <w:jc w:val="both"/>
        <w:rPr>
          <w:b w:val="0"/>
          <w:sz w:val="24"/>
          <w:szCs w:val="24"/>
        </w:rPr>
      </w:pPr>
      <w:r w:rsidRPr="001D0E3E">
        <w:rPr>
          <w:b w:val="0"/>
          <w:sz w:val="24"/>
          <w:szCs w:val="24"/>
        </w:rPr>
        <w:t>15.2. Если Стороне 2 или Стороне 1 станет известно, что Программа противоправно используется третьими лицами, то они должны незамедлительно информировать об этом друг друга.</w:t>
      </w:r>
    </w:p>
    <w:p w14:paraId="0941F593" w14:textId="77777777" w:rsidR="003D674E" w:rsidRPr="001D0E3E" w:rsidRDefault="003D674E" w:rsidP="003D674E">
      <w:pPr>
        <w:pStyle w:val="2"/>
        <w:keepNext w:val="0"/>
        <w:widowControl w:val="0"/>
        <w:spacing w:before="0"/>
        <w:ind w:firstLine="709"/>
        <w:jc w:val="both"/>
        <w:rPr>
          <w:b w:val="0"/>
          <w:i w:val="0"/>
          <w:sz w:val="24"/>
          <w:szCs w:val="24"/>
        </w:rPr>
      </w:pPr>
      <w:r w:rsidRPr="001D0E3E">
        <w:rPr>
          <w:b w:val="0"/>
          <w:i w:val="0"/>
          <w:sz w:val="24"/>
          <w:szCs w:val="24"/>
        </w:rPr>
        <w:t>15.3.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4276C2B2" w14:textId="77777777" w:rsidR="003D674E" w:rsidRPr="001D0E3E" w:rsidRDefault="003D674E" w:rsidP="003D674E">
      <w:pPr>
        <w:pStyle w:val="2"/>
        <w:keepNext w:val="0"/>
        <w:widowControl w:val="0"/>
        <w:tabs>
          <w:tab w:val="left" w:pos="1134"/>
          <w:tab w:val="left" w:pos="1276"/>
        </w:tabs>
        <w:spacing w:before="0"/>
        <w:ind w:firstLine="709"/>
        <w:jc w:val="both"/>
        <w:rPr>
          <w:b w:val="0"/>
          <w:sz w:val="24"/>
          <w:szCs w:val="24"/>
        </w:rPr>
      </w:pPr>
      <w:r w:rsidRPr="001D0E3E">
        <w:rPr>
          <w:b w:val="0"/>
          <w:i w:val="0"/>
          <w:sz w:val="24"/>
          <w:szCs w:val="24"/>
        </w:rPr>
        <w:t xml:space="preserve">15.4. </w:t>
      </w:r>
      <w:r w:rsidRPr="001D0E3E">
        <w:rPr>
          <w:b w:val="0"/>
          <w:sz w:val="24"/>
          <w:szCs w:val="24"/>
        </w:rPr>
        <w:t>Информация о лицензионных условиях Правообладателя приведена на сайте Правообладателя Программы и\или включена в состав самой Программы.</w:t>
      </w:r>
      <w:r w:rsidRPr="001D0E3E">
        <w:rPr>
          <w:rStyle w:val="af8"/>
          <w:b w:val="0"/>
          <w:sz w:val="24"/>
          <w:szCs w:val="24"/>
        </w:rPr>
        <w:footnoteReference w:id="21"/>
      </w:r>
    </w:p>
    <w:p w14:paraId="61180CA4" w14:textId="77777777" w:rsidR="003D674E" w:rsidRPr="001D0E3E" w:rsidRDefault="003D674E" w:rsidP="003D674E">
      <w:pPr>
        <w:pStyle w:val="2"/>
        <w:keepNext w:val="0"/>
        <w:widowControl w:val="0"/>
        <w:spacing w:before="0"/>
        <w:ind w:firstLine="709"/>
        <w:jc w:val="both"/>
        <w:rPr>
          <w:b w:val="0"/>
          <w:i w:val="0"/>
          <w:sz w:val="24"/>
          <w:szCs w:val="24"/>
        </w:rPr>
      </w:pPr>
      <w:r w:rsidRPr="001D0E3E">
        <w:rPr>
          <w:b w:val="0"/>
          <w:i w:val="0"/>
          <w:sz w:val="24"/>
          <w:szCs w:val="24"/>
        </w:rPr>
        <w:t>15.5. Во всем ином, что не предусмотрено настоящим Договором, Стороны руководствуются законодательством Российской Федерации.</w:t>
      </w:r>
    </w:p>
    <w:p w14:paraId="72A9D195" w14:textId="77777777" w:rsidR="003D674E" w:rsidRPr="001D0E3E" w:rsidRDefault="003D674E" w:rsidP="003D674E">
      <w:pPr>
        <w:pStyle w:val="2"/>
        <w:keepNext w:val="0"/>
        <w:widowControl w:val="0"/>
        <w:numPr>
          <w:ilvl w:val="1"/>
          <w:numId w:val="34"/>
        </w:numPr>
        <w:tabs>
          <w:tab w:val="left" w:pos="1134"/>
        </w:tabs>
        <w:suppressAutoHyphens w:val="0"/>
        <w:spacing w:before="0"/>
        <w:ind w:left="0" w:firstLine="709"/>
        <w:jc w:val="both"/>
        <w:rPr>
          <w:b w:val="0"/>
          <w:i w:val="0"/>
          <w:sz w:val="24"/>
          <w:szCs w:val="24"/>
        </w:rPr>
      </w:pPr>
      <w:r w:rsidRPr="001D0E3E">
        <w:rPr>
          <w:b w:val="0"/>
          <w:i w:val="0"/>
          <w:sz w:val="24"/>
          <w:szCs w:val="24"/>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77DA3171" w14:textId="77777777" w:rsidR="003D674E" w:rsidRPr="001D0E3E" w:rsidRDefault="003D674E" w:rsidP="003D674E">
      <w:pPr>
        <w:pStyle w:val="2"/>
        <w:keepNext w:val="0"/>
        <w:widowControl w:val="0"/>
        <w:numPr>
          <w:ilvl w:val="1"/>
          <w:numId w:val="34"/>
        </w:numPr>
        <w:tabs>
          <w:tab w:val="left" w:pos="1134"/>
        </w:tabs>
        <w:suppressAutoHyphens w:val="0"/>
        <w:spacing w:before="0"/>
        <w:ind w:left="0" w:firstLine="709"/>
        <w:jc w:val="both"/>
        <w:rPr>
          <w:b w:val="0"/>
          <w:i w:val="0"/>
          <w:sz w:val="24"/>
          <w:szCs w:val="24"/>
        </w:rPr>
      </w:pPr>
      <w:r w:rsidRPr="001D0E3E">
        <w:rPr>
          <w:b w:val="0"/>
          <w:i w:val="0"/>
          <w:sz w:val="24"/>
          <w:szCs w:val="24"/>
        </w:rPr>
        <w:t xml:space="preserve">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r w:rsidRPr="001D0E3E">
        <w:rPr>
          <w:b w:val="0"/>
          <w:i w:val="0"/>
          <w:sz w:val="24"/>
          <w:szCs w:val="24"/>
        </w:rPr>
        <w:t>пр</w:t>
      </w:r>
      <w:proofErr w:type="spellEnd"/>
      <w:r w:rsidRPr="001D0E3E">
        <w:rPr>
          <w:b w:val="0"/>
          <w:i w:val="0"/>
          <w:sz w:val="24"/>
          <w:szCs w:val="24"/>
        </w:rPr>
        <w:t>).</w:t>
      </w:r>
    </w:p>
    <w:p w14:paraId="08A7C70C" w14:textId="77777777" w:rsidR="003D674E" w:rsidRPr="001D0E3E" w:rsidRDefault="003D674E" w:rsidP="003D674E">
      <w:pPr>
        <w:pStyle w:val="2"/>
        <w:keepNext w:val="0"/>
        <w:widowControl w:val="0"/>
        <w:numPr>
          <w:ilvl w:val="1"/>
          <w:numId w:val="34"/>
        </w:numPr>
        <w:tabs>
          <w:tab w:val="left" w:pos="1134"/>
        </w:tabs>
        <w:suppressAutoHyphens w:val="0"/>
        <w:spacing w:before="0"/>
        <w:ind w:left="0" w:firstLine="709"/>
        <w:jc w:val="both"/>
        <w:rPr>
          <w:b w:val="0"/>
          <w:i w:val="0"/>
          <w:sz w:val="24"/>
          <w:szCs w:val="24"/>
        </w:rPr>
      </w:pPr>
      <w:r w:rsidRPr="001D0E3E">
        <w:rPr>
          <w:b w:val="0"/>
          <w:i w:val="0"/>
          <w:sz w:val="24"/>
          <w:szCs w:val="24"/>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278BC8BD" w14:textId="77777777" w:rsidR="003D674E" w:rsidRPr="001D0E3E" w:rsidRDefault="003D674E" w:rsidP="003D674E">
      <w:pPr>
        <w:pStyle w:val="2"/>
        <w:keepNext w:val="0"/>
        <w:widowControl w:val="0"/>
        <w:numPr>
          <w:ilvl w:val="1"/>
          <w:numId w:val="34"/>
        </w:numPr>
        <w:tabs>
          <w:tab w:val="left" w:pos="1134"/>
        </w:tabs>
        <w:suppressAutoHyphens w:val="0"/>
        <w:spacing w:before="0"/>
        <w:ind w:left="0" w:firstLine="709"/>
        <w:jc w:val="both"/>
        <w:rPr>
          <w:b w:val="0"/>
          <w:i w:val="0"/>
          <w:sz w:val="24"/>
          <w:szCs w:val="24"/>
        </w:rPr>
      </w:pPr>
      <w:r w:rsidRPr="001D0E3E">
        <w:rPr>
          <w:b w:val="0"/>
          <w:i w:val="0"/>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38A0C909" w14:textId="77777777" w:rsidR="003D674E" w:rsidRPr="00F3376E" w:rsidRDefault="003D674E" w:rsidP="003D674E">
      <w:pPr>
        <w:pStyle w:val="a0"/>
        <w:keepNext/>
        <w:keepLines/>
        <w:widowControl/>
        <w:numPr>
          <w:ilvl w:val="0"/>
          <w:numId w:val="0"/>
        </w:numPr>
        <w:tabs>
          <w:tab w:val="clear" w:pos="1418"/>
          <w:tab w:val="left" w:pos="1134"/>
        </w:tabs>
        <w:spacing w:after="60"/>
        <w:ind w:firstLine="709"/>
        <w:contextualSpacing w:val="0"/>
        <w:rPr>
          <w:lang w:val="ru-RU"/>
        </w:rPr>
      </w:pPr>
      <w:r w:rsidRPr="00F3376E">
        <w:rPr>
          <w:lang w:val="ru-RU"/>
        </w:rPr>
        <w:lastRenderedPageBreak/>
        <w:t>15.10. К настоящему Договору прилагается:</w:t>
      </w:r>
    </w:p>
    <w:p w14:paraId="0B4D37F6" w14:textId="77777777" w:rsidR="006C2C46" w:rsidRDefault="006C2C46" w:rsidP="003D674E">
      <w:pPr>
        <w:pStyle w:val="a0"/>
        <w:keepNext/>
        <w:keepLines/>
        <w:widowControl/>
        <w:numPr>
          <w:ilvl w:val="0"/>
          <w:numId w:val="0"/>
        </w:numPr>
        <w:tabs>
          <w:tab w:val="clear" w:pos="1418"/>
          <w:tab w:val="left" w:pos="1134"/>
        </w:tabs>
        <w:spacing w:after="60"/>
        <w:ind w:firstLine="709"/>
        <w:contextualSpacing w:val="0"/>
        <w:rPr>
          <w:lang w:val="ru-RU"/>
        </w:rPr>
      </w:pPr>
      <w:r>
        <w:rPr>
          <w:lang w:val="ru-RU"/>
        </w:rPr>
        <w:t>15.10.1. Приложение №1 – Спецификация;</w:t>
      </w:r>
    </w:p>
    <w:p w14:paraId="2C689C1B" w14:textId="77777777" w:rsidR="006C2C46" w:rsidRDefault="006C2C46">
      <w:pPr>
        <w:pStyle w:val="a0"/>
        <w:keepNext/>
        <w:keepLines/>
        <w:widowControl/>
        <w:numPr>
          <w:ilvl w:val="0"/>
          <w:numId w:val="0"/>
        </w:numPr>
        <w:tabs>
          <w:tab w:val="clear" w:pos="1418"/>
          <w:tab w:val="left" w:pos="1134"/>
        </w:tabs>
        <w:spacing w:after="60"/>
        <w:ind w:firstLine="709"/>
        <w:contextualSpacing w:val="0"/>
        <w:rPr>
          <w:lang w:val="ru-RU"/>
        </w:rPr>
      </w:pPr>
      <w:r>
        <w:rPr>
          <w:lang w:val="ru-RU"/>
        </w:rPr>
        <w:t>15.10.2. Приложение №2 - Порядок электронного документооборота;</w:t>
      </w:r>
    </w:p>
    <w:p w14:paraId="44397314" w14:textId="77777777" w:rsidR="006C2C46" w:rsidRDefault="006C2C46">
      <w:pPr>
        <w:pStyle w:val="a0"/>
        <w:keepNext/>
        <w:keepLines/>
        <w:widowControl/>
        <w:numPr>
          <w:ilvl w:val="0"/>
          <w:numId w:val="0"/>
        </w:numPr>
        <w:tabs>
          <w:tab w:val="clear" w:pos="1418"/>
          <w:tab w:val="left" w:pos="1134"/>
        </w:tabs>
        <w:spacing w:after="60"/>
        <w:ind w:firstLine="709"/>
        <w:contextualSpacing w:val="0"/>
        <w:rPr>
          <w:rFonts w:eastAsia="Times New Roman"/>
          <w:lang w:val="ru-RU" w:eastAsia="ar-SA"/>
        </w:rPr>
      </w:pPr>
      <w:r>
        <w:rPr>
          <w:rFonts w:eastAsia="Times New Roman"/>
          <w:lang w:val="ru-RU" w:eastAsia="ar-SA"/>
        </w:rPr>
        <w:t>15.10.</w:t>
      </w:r>
      <w:r w:rsidR="0098266E" w:rsidRPr="00F3376E">
        <w:rPr>
          <w:rFonts w:eastAsia="Times New Roman"/>
          <w:lang w:val="ru-RU" w:eastAsia="ar-SA"/>
        </w:rPr>
        <w:t>3</w:t>
      </w:r>
      <w:r>
        <w:rPr>
          <w:rFonts w:eastAsia="Times New Roman"/>
          <w:lang w:val="ru-RU" w:eastAsia="ar-SA"/>
        </w:rPr>
        <w:t>. Приложение № 3 – Налоговая оговорка.</w:t>
      </w:r>
    </w:p>
    <w:p w14:paraId="6B0093BD" w14:textId="77777777" w:rsidR="006C2C46" w:rsidRDefault="006C2C46">
      <w:pPr>
        <w:pStyle w:val="a0"/>
        <w:keepNext/>
        <w:keepLines/>
        <w:widowControl/>
        <w:numPr>
          <w:ilvl w:val="0"/>
          <w:numId w:val="0"/>
        </w:numPr>
        <w:tabs>
          <w:tab w:val="clear" w:pos="1418"/>
          <w:tab w:val="left" w:pos="1134"/>
        </w:tabs>
        <w:spacing w:after="60"/>
        <w:ind w:firstLine="709"/>
        <w:contextualSpacing w:val="0"/>
        <w:rPr>
          <w:rFonts w:eastAsia="Times New Roman"/>
          <w:bCs/>
          <w:lang w:val="ru-RU"/>
        </w:rPr>
      </w:pPr>
    </w:p>
    <w:p w14:paraId="1030B2D3" w14:textId="77777777" w:rsidR="006C2C46" w:rsidRDefault="006C2C46">
      <w:pPr>
        <w:keepNext/>
        <w:keepLines/>
        <w:spacing w:after="60"/>
      </w:pPr>
    </w:p>
    <w:p w14:paraId="3748F130" w14:textId="77777777" w:rsidR="006C2C46" w:rsidRDefault="006C2C46">
      <w:pPr>
        <w:keepNext/>
        <w:keepLines/>
        <w:tabs>
          <w:tab w:val="left" w:pos="1134"/>
        </w:tabs>
        <w:spacing w:line="300" w:lineRule="exact"/>
        <w:ind w:firstLine="709"/>
        <w:jc w:val="center"/>
        <w:rPr>
          <w:b/>
          <w:bCs/>
        </w:rPr>
      </w:pPr>
      <w:r>
        <w:rPr>
          <w:b/>
          <w:bCs/>
        </w:rPr>
        <w:t>16.</w:t>
      </w:r>
      <w:r>
        <w:rPr>
          <w:b/>
          <w:bCs/>
        </w:rPr>
        <w:tab/>
        <w:t>Реквизиты сторон</w:t>
      </w:r>
    </w:p>
    <w:p w14:paraId="0459A28C" w14:textId="77777777" w:rsidR="006C2C46" w:rsidRDefault="006C2C46">
      <w:pPr>
        <w:keepNext/>
        <w:keepLines/>
        <w:spacing w:line="300" w:lineRule="exact"/>
        <w:jc w:val="both"/>
        <w:rPr>
          <w:rFonts w:eastAsia="Calibri"/>
          <w:b/>
        </w:rPr>
      </w:pPr>
      <w:r>
        <w:rPr>
          <w:rFonts w:eastAsia="Calibri"/>
          <w:b/>
        </w:rPr>
        <w:t xml:space="preserve">Сторона 1: </w:t>
      </w:r>
    </w:p>
    <w:p w14:paraId="7DBD7BBE" w14:textId="77777777" w:rsidR="006C2C46" w:rsidRDefault="006C2C46">
      <w:pPr>
        <w:keepNext/>
        <w:keepLines/>
        <w:rPr>
          <w:b/>
        </w:rPr>
      </w:pPr>
      <w:r>
        <w:rPr>
          <w:b/>
        </w:rPr>
        <w:t>Публичное акционерное общество «ТрансКонтейнер»</w:t>
      </w:r>
    </w:p>
    <w:p w14:paraId="694132A3" w14:textId="77777777" w:rsidR="006C2C46" w:rsidRDefault="006C2C46">
      <w:pPr>
        <w:keepNext/>
        <w:keepLines/>
        <w:shd w:val="clear" w:color="auto" w:fill="FFFFFF"/>
        <w:spacing w:line="322" w:lineRule="exact"/>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54098EB" w14:textId="77777777" w:rsidR="006C2C46" w:rsidRDefault="006C2C46">
      <w:pPr>
        <w:keepNext/>
        <w:keepLines/>
        <w:jc w:val="both"/>
      </w:pPr>
      <w:r>
        <w:t>Почтовый адрес: 125047, ГОРОД МОСКВА, ПЕРЕУЛОК ОРУЖЕЙНЫЙ, ДОМ 19</w:t>
      </w:r>
    </w:p>
    <w:p w14:paraId="1A3732F6" w14:textId="77777777" w:rsidR="006C2C46" w:rsidRDefault="006C2C46">
      <w:pPr>
        <w:keepNext/>
        <w:keepLines/>
        <w:jc w:val="both"/>
      </w:pPr>
      <w:r>
        <w:rPr>
          <w:color w:val="000000"/>
          <w:spacing w:val="5"/>
        </w:rPr>
        <w:t xml:space="preserve">ИНН 7708591995, ОКПО 94421386, </w:t>
      </w:r>
      <w:r>
        <w:t xml:space="preserve">КПП 997650001, </w:t>
      </w:r>
    </w:p>
    <w:p w14:paraId="52AAB4B3" w14:textId="77777777" w:rsidR="006C2C46" w:rsidRDefault="006C2C46">
      <w:pPr>
        <w:keepNext/>
        <w:keepLines/>
        <w:shd w:val="clear" w:color="auto" w:fill="FFFFFF"/>
        <w:jc w:val="both"/>
        <w:rPr>
          <w:color w:val="000000"/>
          <w:spacing w:val="5"/>
        </w:rPr>
      </w:pPr>
      <w:r>
        <w:rPr>
          <w:color w:val="000000"/>
          <w:spacing w:val="5"/>
        </w:rPr>
        <w:t>Р/с 40702810400020001686</w:t>
      </w:r>
    </w:p>
    <w:p w14:paraId="79E30CBE" w14:textId="77777777" w:rsidR="006C2C46" w:rsidRDefault="006C2C46">
      <w:pPr>
        <w:keepNext/>
        <w:keepLines/>
        <w:shd w:val="clear" w:color="auto" w:fill="FFFFFF"/>
        <w:jc w:val="both"/>
        <w:rPr>
          <w:color w:val="000000"/>
          <w:spacing w:val="5"/>
        </w:rPr>
      </w:pPr>
      <w:r>
        <w:rPr>
          <w:color w:val="000000"/>
          <w:spacing w:val="5"/>
        </w:rPr>
        <w:t>в ПАО Сбербанк</w:t>
      </w:r>
    </w:p>
    <w:p w14:paraId="166CCD70" w14:textId="77777777" w:rsidR="006C2C46" w:rsidRDefault="006C2C46">
      <w:pPr>
        <w:keepNext/>
        <w:keepLines/>
        <w:shd w:val="clear" w:color="auto" w:fill="FFFFFF"/>
        <w:jc w:val="both"/>
        <w:rPr>
          <w:color w:val="000000"/>
          <w:spacing w:val="5"/>
        </w:rPr>
      </w:pPr>
      <w:r>
        <w:rPr>
          <w:color w:val="000000"/>
          <w:spacing w:val="5"/>
        </w:rPr>
        <w:t>К/с 30101810400000000225 в  ГУ Банка России по ЦФО</w:t>
      </w:r>
    </w:p>
    <w:p w14:paraId="6711F144" w14:textId="77777777" w:rsidR="006C2C46" w:rsidRDefault="006C2C46">
      <w:pPr>
        <w:keepNext/>
        <w:keepLines/>
        <w:shd w:val="clear" w:color="auto" w:fill="FFFFFF"/>
        <w:jc w:val="both"/>
        <w:rPr>
          <w:color w:val="000000"/>
          <w:spacing w:val="5"/>
        </w:rPr>
      </w:pPr>
      <w:r>
        <w:rPr>
          <w:color w:val="000000"/>
          <w:spacing w:val="5"/>
        </w:rPr>
        <w:t>БИК 044525225</w:t>
      </w:r>
    </w:p>
    <w:p w14:paraId="3661A4A8" w14:textId="77777777" w:rsidR="006C2C46" w:rsidRDefault="006C2C46">
      <w:pPr>
        <w:keepNext/>
        <w:keepLines/>
        <w:shd w:val="clear" w:color="auto" w:fill="FFFFFF"/>
        <w:jc w:val="both"/>
        <w:rPr>
          <w:color w:val="000000"/>
          <w:spacing w:val="5"/>
        </w:rPr>
      </w:pPr>
      <w:r>
        <w:rPr>
          <w:color w:val="000000"/>
          <w:spacing w:val="5"/>
        </w:rPr>
        <w:t>КПП 773601001</w:t>
      </w:r>
    </w:p>
    <w:p w14:paraId="5AF68A89" w14:textId="77777777" w:rsidR="006C2C46" w:rsidRDefault="006C2C46">
      <w:pPr>
        <w:keepNext/>
        <w:keepLines/>
        <w:shd w:val="clear" w:color="auto" w:fill="FFFFFF"/>
        <w:jc w:val="both"/>
        <w:rPr>
          <w:color w:val="000000"/>
          <w:spacing w:val="5"/>
        </w:rPr>
      </w:pPr>
      <w:r>
        <w:rPr>
          <w:color w:val="000000"/>
          <w:spacing w:val="5"/>
        </w:rPr>
        <w:t xml:space="preserve">ИНН 7707083893 </w:t>
      </w:r>
    </w:p>
    <w:p w14:paraId="3F2D8AE1" w14:textId="77777777" w:rsidR="006C2C46" w:rsidRDefault="006C2C46">
      <w:pPr>
        <w:keepNext/>
        <w:keepLines/>
        <w:shd w:val="clear" w:color="auto" w:fill="FFFFFF"/>
        <w:jc w:val="both"/>
        <w:rPr>
          <w:color w:val="000000"/>
          <w:spacing w:val="5"/>
        </w:rPr>
      </w:pPr>
      <w:r>
        <w:rPr>
          <w:color w:val="000000"/>
          <w:spacing w:val="5"/>
        </w:rPr>
        <w:t>тел. (495) 788-17-17, факс (499) 262-75-78</w:t>
      </w:r>
    </w:p>
    <w:p w14:paraId="51359CCC" w14:textId="77777777" w:rsidR="006C2C46" w:rsidRDefault="006C2C46">
      <w:pPr>
        <w:pStyle w:val="afd"/>
        <w:keepNext/>
        <w:keepLines/>
        <w:tabs>
          <w:tab w:val="left" w:pos="7655"/>
        </w:tabs>
        <w:ind w:right="-144" w:firstLine="0"/>
        <w:rPr>
          <w:sz w:val="24"/>
          <w:szCs w:val="24"/>
          <w:lang w:val="en-US"/>
        </w:rPr>
      </w:pPr>
      <w:r>
        <w:rPr>
          <w:sz w:val="24"/>
          <w:szCs w:val="24"/>
          <w:lang w:val="en-US"/>
        </w:rPr>
        <w:t xml:space="preserve">E-mail: </w:t>
      </w:r>
      <w:hyperlink r:id="rId40" w:tooltip="mailto:trcont@trcont.ru" w:history="1">
        <w:r>
          <w:rPr>
            <w:rStyle w:val="a9"/>
            <w:rFonts w:eastAsia="MS Mincho"/>
            <w:sz w:val="24"/>
            <w:szCs w:val="24"/>
            <w:lang w:val="en-US"/>
          </w:rPr>
          <w:t>trcont@trcont.com</w:t>
        </w:r>
      </w:hyperlink>
    </w:p>
    <w:p w14:paraId="10CD2DC1" w14:textId="77777777" w:rsidR="006C2C46" w:rsidRDefault="006C2C46">
      <w:pPr>
        <w:keepNext/>
        <w:keepLines/>
        <w:spacing w:line="322" w:lineRule="exact"/>
        <w:ind w:right="34" w:firstLine="709"/>
        <w:jc w:val="right"/>
        <w:rPr>
          <w:rFonts w:eastAsia="Calibri"/>
          <w:lang w:val="en-US" w:eastAsia="en-US"/>
        </w:rPr>
      </w:pPr>
    </w:p>
    <w:p w14:paraId="2A611151" w14:textId="77777777" w:rsidR="006C2C46" w:rsidRDefault="006C2C46">
      <w:pPr>
        <w:keepNext/>
        <w:keepLines/>
        <w:spacing w:line="300" w:lineRule="exact"/>
        <w:jc w:val="both"/>
        <w:rPr>
          <w:rFonts w:eastAsia="Calibri"/>
          <w:b/>
          <w:lang w:val="en-US"/>
        </w:rPr>
      </w:pPr>
      <w:r>
        <w:rPr>
          <w:rFonts w:eastAsia="Calibri"/>
          <w:b/>
        </w:rPr>
        <w:t>Сторона</w:t>
      </w:r>
      <w:r>
        <w:rPr>
          <w:rFonts w:eastAsia="Calibri"/>
          <w:b/>
          <w:lang w:val="en-US"/>
        </w:rPr>
        <w:t xml:space="preserve"> 2: </w:t>
      </w:r>
    </w:p>
    <w:p w14:paraId="68E21FD9" w14:textId="77777777" w:rsidR="006C2C46" w:rsidRDefault="006C2C46">
      <w:pPr>
        <w:pStyle w:val="ConsNormal"/>
        <w:keepNext/>
        <w:keepLines/>
        <w:widowControl/>
        <w:ind w:firstLine="0"/>
        <w:jc w:val="both"/>
        <w:rPr>
          <w:rFonts w:ascii="Times New Roman" w:hAnsi="Times New Roman"/>
          <w:sz w:val="24"/>
          <w:szCs w:val="24"/>
        </w:rPr>
      </w:pPr>
      <w:r>
        <w:rPr>
          <w:rFonts w:ascii="Times New Roman" w:hAnsi="Times New Roman"/>
          <w:sz w:val="24"/>
          <w:szCs w:val="24"/>
        </w:rPr>
        <w:t>(полное наименование)</w:t>
      </w:r>
    </w:p>
    <w:p w14:paraId="45ECB65A" w14:textId="77777777" w:rsidR="006C2C46" w:rsidRDefault="006C2C46">
      <w:pPr>
        <w:pStyle w:val="afd"/>
        <w:keepNext/>
        <w:keepLines/>
        <w:rPr>
          <w:color w:val="000000"/>
          <w:spacing w:val="5"/>
          <w:sz w:val="24"/>
          <w:szCs w:val="24"/>
        </w:rPr>
      </w:pPr>
    </w:p>
    <w:p w14:paraId="251C7177" w14:textId="77777777" w:rsidR="006C2C46" w:rsidRDefault="006C2C46">
      <w:pPr>
        <w:pStyle w:val="afd"/>
        <w:keepNext/>
        <w:keepLines/>
        <w:ind w:firstLine="0"/>
        <w:rPr>
          <w:sz w:val="24"/>
          <w:szCs w:val="24"/>
        </w:rPr>
      </w:pPr>
      <w:r>
        <w:rPr>
          <w:color w:val="000000"/>
          <w:spacing w:val="5"/>
          <w:sz w:val="24"/>
          <w:szCs w:val="24"/>
        </w:rPr>
        <w:t>Место нахождения</w:t>
      </w:r>
      <w:r>
        <w:rPr>
          <w:sz w:val="24"/>
          <w:szCs w:val="24"/>
        </w:rPr>
        <w:t>: ____________________</w:t>
      </w:r>
    </w:p>
    <w:p w14:paraId="4F39A2BE" w14:textId="77777777" w:rsidR="006C2C46" w:rsidRDefault="006C2C46">
      <w:pPr>
        <w:pStyle w:val="afd"/>
        <w:keepNext/>
        <w:keepLines/>
        <w:ind w:firstLine="0"/>
        <w:rPr>
          <w:sz w:val="24"/>
          <w:szCs w:val="24"/>
        </w:rPr>
      </w:pPr>
      <w:r>
        <w:rPr>
          <w:sz w:val="24"/>
          <w:szCs w:val="24"/>
        </w:rPr>
        <w:t>Почтовый адрес:</w:t>
      </w:r>
    </w:p>
    <w:p w14:paraId="71253BEC" w14:textId="77777777" w:rsidR="006C2C46" w:rsidRDefault="006C2C46">
      <w:pPr>
        <w:pStyle w:val="afd"/>
        <w:keepNext/>
        <w:keepLines/>
        <w:ind w:firstLine="0"/>
        <w:rPr>
          <w:sz w:val="24"/>
          <w:szCs w:val="24"/>
        </w:rPr>
      </w:pPr>
      <w:r>
        <w:rPr>
          <w:sz w:val="24"/>
          <w:szCs w:val="24"/>
        </w:rPr>
        <w:t xml:space="preserve">ОГРН_______________ИНН     __________,   </w:t>
      </w:r>
    </w:p>
    <w:p w14:paraId="3C78B1F7" w14:textId="77777777" w:rsidR="006C2C46" w:rsidRDefault="006C2C46">
      <w:pPr>
        <w:pStyle w:val="afd"/>
        <w:keepNext/>
        <w:keepLines/>
        <w:ind w:firstLine="0"/>
        <w:rPr>
          <w:sz w:val="24"/>
          <w:szCs w:val="24"/>
        </w:rPr>
      </w:pPr>
      <w:r>
        <w:rPr>
          <w:sz w:val="24"/>
          <w:szCs w:val="24"/>
        </w:rPr>
        <w:t xml:space="preserve"> ОКПО_____________ ______, </w:t>
      </w:r>
    </w:p>
    <w:p w14:paraId="7D50137D" w14:textId="77777777" w:rsidR="006C2C46" w:rsidRDefault="006C2C46">
      <w:pPr>
        <w:pStyle w:val="afd"/>
        <w:keepNext/>
        <w:keepLines/>
        <w:ind w:firstLine="0"/>
        <w:rPr>
          <w:sz w:val="24"/>
          <w:szCs w:val="24"/>
        </w:rPr>
      </w:pPr>
      <w:r>
        <w:rPr>
          <w:sz w:val="24"/>
          <w:szCs w:val="24"/>
        </w:rPr>
        <w:t>КПП ___________________</w:t>
      </w:r>
    </w:p>
    <w:p w14:paraId="04089C8C" w14:textId="77777777" w:rsidR="006C2C46" w:rsidRDefault="006C2C46">
      <w:pPr>
        <w:pStyle w:val="afd"/>
        <w:keepNext/>
        <w:keepLines/>
        <w:ind w:firstLine="0"/>
        <w:rPr>
          <w:sz w:val="24"/>
          <w:szCs w:val="24"/>
        </w:rPr>
      </w:pPr>
      <w:r>
        <w:rPr>
          <w:sz w:val="24"/>
          <w:szCs w:val="24"/>
        </w:rPr>
        <w:t xml:space="preserve">р/счет  ________________________________ </w:t>
      </w:r>
    </w:p>
    <w:p w14:paraId="596A5D55" w14:textId="77777777" w:rsidR="006C2C46" w:rsidRDefault="006C2C46">
      <w:pPr>
        <w:pStyle w:val="afd"/>
        <w:keepNext/>
        <w:keepLines/>
        <w:ind w:firstLine="0"/>
        <w:rPr>
          <w:sz w:val="24"/>
          <w:szCs w:val="24"/>
        </w:rPr>
      </w:pPr>
      <w:r>
        <w:rPr>
          <w:sz w:val="24"/>
          <w:szCs w:val="24"/>
        </w:rPr>
        <w:t xml:space="preserve">в  ____________________________________, </w:t>
      </w:r>
    </w:p>
    <w:p w14:paraId="608B61BD" w14:textId="77777777" w:rsidR="006C2C46" w:rsidRDefault="006C2C46">
      <w:pPr>
        <w:pStyle w:val="afa"/>
        <w:keepNext/>
        <w:keepLines/>
        <w:rPr>
          <w:sz w:val="24"/>
        </w:rPr>
      </w:pPr>
      <w:r>
        <w:rPr>
          <w:sz w:val="24"/>
        </w:rPr>
        <w:t>к/счет _________________________________</w:t>
      </w:r>
    </w:p>
    <w:p w14:paraId="5E318406" w14:textId="77777777" w:rsidR="006C2C46" w:rsidRDefault="006C2C46">
      <w:pPr>
        <w:pStyle w:val="afa"/>
        <w:keepNext/>
        <w:keepLines/>
        <w:rPr>
          <w:sz w:val="24"/>
        </w:rPr>
      </w:pPr>
      <w:r>
        <w:rPr>
          <w:sz w:val="24"/>
        </w:rPr>
        <w:t xml:space="preserve">в  ____________________________________, </w:t>
      </w:r>
    </w:p>
    <w:p w14:paraId="2CA2B764" w14:textId="77777777" w:rsidR="006C2C46" w:rsidRDefault="006C2C46">
      <w:pPr>
        <w:pStyle w:val="afa"/>
        <w:keepNext/>
        <w:keepLines/>
        <w:rPr>
          <w:sz w:val="24"/>
        </w:rPr>
      </w:pPr>
      <w:r>
        <w:rPr>
          <w:sz w:val="24"/>
        </w:rPr>
        <w:t xml:space="preserve">БИК _______________,  </w:t>
      </w:r>
    </w:p>
    <w:p w14:paraId="79624FAA" w14:textId="77777777" w:rsidR="006C2C46" w:rsidRDefault="006C2C46">
      <w:pPr>
        <w:pStyle w:val="afa"/>
        <w:keepNext/>
        <w:keepLines/>
        <w:rPr>
          <w:sz w:val="24"/>
        </w:rPr>
      </w:pPr>
      <w:r>
        <w:rPr>
          <w:sz w:val="24"/>
        </w:rPr>
        <w:t>тел. ________, факс__________</w:t>
      </w:r>
    </w:p>
    <w:p w14:paraId="4B9732E1" w14:textId="77777777" w:rsidR="006C2C46" w:rsidRDefault="006C2C46">
      <w:pPr>
        <w:keepNext/>
        <w:keepLines/>
        <w:spacing w:line="300" w:lineRule="exact"/>
        <w:jc w:val="both"/>
        <w:rPr>
          <w:rFonts w:eastAsia="Calibri"/>
          <w:b/>
        </w:rPr>
      </w:pPr>
    </w:p>
    <w:p w14:paraId="0287C0FA" w14:textId="77777777" w:rsidR="006C2C46" w:rsidRDefault="006C2C46">
      <w:pPr>
        <w:keepNext/>
        <w:keepLines/>
        <w:spacing w:line="322" w:lineRule="exact"/>
        <w:ind w:right="34" w:firstLine="709"/>
        <w:jc w:val="right"/>
        <w:rPr>
          <w:rFonts w:eastAsia="Calibri"/>
          <w:lang w:eastAsia="en-US"/>
        </w:rPr>
      </w:pPr>
    </w:p>
    <w:p w14:paraId="2D02E521" w14:textId="77777777" w:rsidR="006C2C46" w:rsidRDefault="006C2C46">
      <w:pPr>
        <w:keepNext/>
        <w:keepLines/>
        <w:spacing w:line="322" w:lineRule="exact"/>
        <w:ind w:right="34"/>
        <w:rPr>
          <w:rFonts w:eastAsia="Calibri"/>
          <w:b/>
          <w:lang w:eastAsia="en-US"/>
        </w:rPr>
      </w:pPr>
      <w:r>
        <w:rPr>
          <w:rFonts w:eastAsia="Calibri"/>
          <w:b/>
          <w:lang w:eastAsia="en-US"/>
        </w:rPr>
        <w:t>Сторона 1                                                                              Сторона 2</w:t>
      </w:r>
    </w:p>
    <w:p w14:paraId="631CE035" w14:textId="77777777" w:rsidR="006C2C46" w:rsidRDefault="006C2C46">
      <w:pPr>
        <w:keepNext/>
        <w:keepLines/>
        <w:spacing w:line="322" w:lineRule="exact"/>
        <w:ind w:right="34" w:firstLine="709"/>
        <w:rPr>
          <w:rFonts w:eastAsia="Calibri"/>
          <w:lang w:eastAsia="en-US"/>
        </w:rPr>
      </w:pPr>
    </w:p>
    <w:p w14:paraId="65D22B17" w14:textId="77777777" w:rsidR="006C2C46" w:rsidRDefault="006C2C46">
      <w:pPr>
        <w:keepNext/>
        <w:keepLines/>
        <w:spacing w:line="322" w:lineRule="exact"/>
        <w:ind w:right="34" w:firstLine="709"/>
        <w:rPr>
          <w:rFonts w:eastAsia="Calibri"/>
          <w:lang w:eastAsia="en-US"/>
        </w:rPr>
      </w:pPr>
    </w:p>
    <w:p w14:paraId="4ACC0964" w14:textId="0259EFE9" w:rsidR="006C2C46" w:rsidRDefault="006C2C46">
      <w:pPr>
        <w:keepNext/>
        <w:keepLines/>
        <w:spacing w:line="322" w:lineRule="exact"/>
        <w:ind w:right="34"/>
        <w:rPr>
          <w:rFonts w:eastAsia="Calibri"/>
          <w:lang w:eastAsia="en-US"/>
        </w:rPr>
      </w:pPr>
      <w:r>
        <w:rPr>
          <w:rFonts w:eastAsia="Calibri"/>
          <w:lang w:eastAsia="en-US"/>
        </w:rPr>
        <w:t>_____________                                           _______________    _______________</w:t>
      </w:r>
    </w:p>
    <w:p w14:paraId="10911AB9" w14:textId="77777777" w:rsidR="006C2C46" w:rsidRDefault="006C2C46">
      <w:pPr>
        <w:keepNext/>
        <w:keepLines/>
        <w:spacing w:line="322" w:lineRule="exact"/>
        <w:ind w:right="34"/>
        <w:rPr>
          <w:rFonts w:eastAsia="Calibri"/>
          <w:vertAlign w:val="superscript"/>
          <w:lang w:eastAsia="en-US"/>
        </w:rPr>
      </w:pPr>
      <w:r>
        <w:rPr>
          <w:rFonts w:eastAsia="Calibri"/>
          <w:vertAlign w:val="superscript"/>
          <w:lang w:eastAsia="en-US"/>
        </w:rPr>
        <w:t>М.П.                                                                                                                                      М.П.</w:t>
      </w:r>
    </w:p>
    <w:p w14:paraId="29BAD312" w14:textId="77777777" w:rsidR="006C2C46" w:rsidRDefault="006C2C46">
      <w:pPr>
        <w:keepNext/>
        <w:keepLines/>
        <w:spacing w:line="322" w:lineRule="exact"/>
        <w:ind w:right="34" w:firstLine="709"/>
        <w:jc w:val="right"/>
        <w:rPr>
          <w:rFonts w:eastAsia="Calibri"/>
          <w:lang w:eastAsia="en-US"/>
        </w:rPr>
      </w:pPr>
    </w:p>
    <w:p w14:paraId="7F40254A" w14:textId="77777777" w:rsidR="006C2C46" w:rsidRDefault="006C2C46">
      <w:pPr>
        <w:keepNext/>
        <w:keepLines/>
        <w:spacing w:line="322" w:lineRule="exact"/>
        <w:ind w:right="34" w:firstLine="709"/>
        <w:rPr>
          <w:rFonts w:eastAsia="Calibri"/>
          <w:lang w:eastAsia="en-US"/>
        </w:rPr>
      </w:pPr>
    </w:p>
    <w:p w14:paraId="5AE37A39" w14:textId="77777777" w:rsidR="006C2C46" w:rsidRDefault="006C2C46">
      <w:pPr>
        <w:spacing w:after="200" w:line="276" w:lineRule="auto"/>
      </w:pPr>
      <w:r>
        <w:br w:type="page" w:clear="all"/>
      </w:r>
    </w:p>
    <w:bookmarkEnd w:id="21"/>
    <w:p w14:paraId="63D4BDBD" w14:textId="77777777" w:rsidR="006C2C46" w:rsidRDefault="006C2C46">
      <w:pPr>
        <w:keepNext/>
        <w:keepLines/>
        <w:jc w:val="right"/>
        <w:outlineLvl w:val="0"/>
      </w:pPr>
      <w:r>
        <w:lastRenderedPageBreak/>
        <w:t>Приложение № 1</w:t>
      </w:r>
    </w:p>
    <w:p w14:paraId="737FDE1D" w14:textId="77777777" w:rsidR="006C2C46" w:rsidRDefault="006C2C46">
      <w:pPr>
        <w:keepNext/>
        <w:keepLines/>
        <w:jc w:val="right"/>
      </w:pPr>
      <w:r>
        <w:t xml:space="preserve">                       к договору  № </w:t>
      </w:r>
      <w:proofErr w:type="spellStart"/>
      <w:r>
        <w:t>ТКд</w:t>
      </w:r>
      <w:proofErr w:type="spellEnd"/>
      <w:r>
        <w:t>/     /____/____</w:t>
      </w:r>
    </w:p>
    <w:p w14:paraId="0B78F24E" w14:textId="77777777" w:rsidR="006C2C46" w:rsidRDefault="006C2C46">
      <w:pPr>
        <w:keepNext/>
        <w:keepLines/>
        <w:spacing w:after="240"/>
        <w:jc w:val="right"/>
      </w:pPr>
      <w:r>
        <w:t xml:space="preserve">                                   от «___» ______________         г.</w:t>
      </w:r>
    </w:p>
    <w:p w14:paraId="39F43FE0" w14:textId="77777777" w:rsidR="006C2C46" w:rsidRDefault="006C2C46">
      <w:pPr>
        <w:keepNext/>
        <w:keepLines/>
        <w:spacing w:after="240"/>
        <w:jc w:val="right"/>
      </w:pPr>
    </w:p>
    <w:p w14:paraId="6A434E49" w14:textId="77777777" w:rsidR="006C2C46" w:rsidRDefault="006C2C46">
      <w:pPr>
        <w:keepNext/>
        <w:keepLines/>
        <w:spacing w:line="322" w:lineRule="exact"/>
        <w:ind w:right="34"/>
        <w:jc w:val="both"/>
        <w:rPr>
          <w:rFonts w:eastAsia="Calibri"/>
          <w:lang w:eastAsia="en-US"/>
        </w:rPr>
      </w:pPr>
    </w:p>
    <w:p w14:paraId="331F4586" w14:textId="77777777" w:rsidR="006C2C46" w:rsidRPr="003F7497" w:rsidRDefault="006C2C46">
      <w:pPr>
        <w:keepNext/>
        <w:keepLines/>
        <w:spacing w:line="322" w:lineRule="exact"/>
        <w:ind w:right="34" w:firstLine="709"/>
        <w:jc w:val="center"/>
        <w:rPr>
          <w:rFonts w:eastAsia="Calibri"/>
          <w:b/>
          <w:bCs/>
          <w:lang w:val="en-US" w:eastAsia="en-US"/>
        </w:rPr>
      </w:pPr>
      <w:r>
        <w:rPr>
          <w:rFonts w:eastAsia="Calibri"/>
          <w:b/>
          <w:bCs/>
          <w:lang w:eastAsia="en-US"/>
        </w:rPr>
        <w:t>Спецификация</w:t>
      </w:r>
    </w:p>
    <w:p w14:paraId="51BAFAF3" w14:textId="77777777" w:rsidR="006C2C46" w:rsidRDefault="006C2C46">
      <w:pPr>
        <w:keepNext/>
        <w:keepLines/>
        <w:spacing w:line="322" w:lineRule="exact"/>
        <w:ind w:right="34" w:firstLine="709"/>
        <w:jc w:val="both"/>
        <w:rPr>
          <w:rFonts w:eastAsia="Calibri"/>
          <w:b/>
          <w:bCs/>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2551"/>
        <w:gridCol w:w="1843"/>
        <w:gridCol w:w="992"/>
        <w:gridCol w:w="1985"/>
      </w:tblGrid>
      <w:tr w:rsidR="006C2C46" w14:paraId="6FE4FA01" w14:textId="77777777">
        <w:trPr>
          <w:trHeight w:val="1095"/>
        </w:trPr>
        <w:tc>
          <w:tcPr>
            <w:tcW w:w="675" w:type="dxa"/>
            <w:shd w:val="clear" w:color="auto" w:fill="auto"/>
          </w:tcPr>
          <w:p w14:paraId="0D3A0AE1" w14:textId="77777777" w:rsidR="006C2C46" w:rsidRDefault="006C2C46">
            <w:pPr>
              <w:keepNext/>
              <w:keepLines/>
              <w:spacing w:line="322" w:lineRule="exact"/>
              <w:ind w:right="34" w:firstLine="709"/>
              <w:jc w:val="both"/>
              <w:rPr>
                <w:rFonts w:eastAsia="Calibri"/>
                <w:bCs/>
                <w:lang w:eastAsia="en-US"/>
              </w:rPr>
            </w:pPr>
            <w:r>
              <w:rPr>
                <w:rFonts w:eastAsia="Calibri"/>
                <w:bCs/>
                <w:lang w:eastAsia="en-US"/>
              </w:rPr>
              <w:t>№№ п/п</w:t>
            </w:r>
          </w:p>
        </w:tc>
        <w:tc>
          <w:tcPr>
            <w:tcW w:w="1418" w:type="dxa"/>
            <w:shd w:val="clear" w:color="auto" w:fill="auto"/>
          </w:tcPr>
          <w:p w14:paraId="06C021F9" w14:textId="77777777" w:rsidR="006C2C46" w:rsidRDefault="006C2C46">
            <w:pPr>
              <w:keepNext/>
              <w:keepLines/>
              <w:spacing w:line="322" w:lineRule="exact"/>
              <w:ind w:right="34"/>
              <w:rPr>
                <w:rFonts w:eastAsia="Calibri"/>
                <w:bCs/>
                <w:lang w:eastAsia="en-US"/>
              </w:rPr>
            </w:pPr>
            <w:r>
              <w:rPr>
                <w:rFonts w:eastAsia="Calibri"/>
                <w:bCs/>
                <w:lang w:eastAsia="en-US"/>
              </w:rPr>
              <w:t xml:space="preserve">Код Программы </w:t>
            </w:r>
          </w:p>
        </w:tc>
        <w:tc>
          <w:tcPr>
            <w:tcW w:w="2551" w:type="dxa"/>
            <w:shd w:val="clear" w:color="auto" w:fill="auto"/>
          </w:tcPr>
          <w:p w14:paraId="13E404D5" w14:textId="77777777" w:rsidR="006C2C46" w:rsidRDefault="006C2C46">
            <w:pPr>
              <w:keepNext/>
              <w:keepLines/>
              <w:spacing w:line="322" w:lineRule="exact"/>
              <w:ind w:right="34" w:firstLine="33"/>
              <w:jc w:val="both"/>
              <w:rPr>
                <w:rFonts w:eastAsia="Calibri"/>
                <w:bCs/>
                <w:lang w:eastAsia="en-US"/>
              </w:rPr>
            </w:pPr>
            <w:r>
              <w:rPr>
                <w:rFonts w:eastAsia="Calibri"/>
                <w:bCs/>
                <w:lang w:eastAsia="en-US"/>
              </w:rPr>
              <w:t xml:space="preserve">Наименование Программ,  в отношении которых предоставляются права использования </w:t>
            </w:r>
          </w:p>
        </w:tc>
        <w:tc>
          <w:tcPr>
            <w:tcW w:w="1843" w:type="dxa"/>
            <w:shd w:val="clear" w:color="auto" w:fill="auto"/>
          </w:tcPr>
          <w:p w14:paraId="2D9A1BC6" w14:textId="77777777" w:rsidR="006C2C46" w:rsidRDefault="006C2C46">
            <w:pPr>
              <w:keepNext/>
              <w:keepLines/>
              <w:spacing w:line="322" w:lineRule="exact"/>
              <w:ind w:right="34"/>
              <w:jc w:val="both"/>
              <w:rPr>
                <w:rFonts w:eastAsia="Calibri"/>
                <w:bCs/>
                <w:lang w:eastAsia="en-US"/>
              </w:rPr>
            </w:pPr>
            <w:r>
              <w:rPr>
                <w:rFonts w:eastAsia="Calibri"/>
                <w:bCs/>
                <w:lang w:eastAsia="en-US"/>
              </w:rPr>
              <w:t>Размер вознаграждения за 1 экземпляр, без НДС, руб.</w:t>
            </w:r>
          </w:p>
        </w:tc>
        <w:tc>
          <w:tcPr>
            <w:tcW w:w="992" w:type="dxa"/>
            <w:shd w:val="clear" w:color="auto" w:fill="auto"/>
          </w:tcPr>
          <w:p w14:paraId="0C283DD8" w14:textId="77777777" w:rsidR="006C2C46" w:rsidRDefault="006C2C46">
            <w:pPr>
              <w:keepNext/>
              <w:keepLines/>
              <w:spacing w:line="322" w:lineRule="exact"/>
              <w:ind w:right="34"/>
              <w:jc w:val="both"/>
              <w:rPr>
                <w:rFonts w:eastAsia="Calibri"/>
                <w:bCs/>
                <w:lang w:eastAsia="en-US"/>
              </w:rPr>
            </w:pPr>
            <w:r>
              <w:rPr>
                <w:rFonts w:eastAsia="Calibri"/>
                <w:bCs/>
                <w:lang w:eastAsia="en-US"/>
              </w:rPr>
              <w:t>Кол-во, экз.</w:t>
            </w:r>
          </w:p>
        </w:tc>
        <w:tc>
          <w:tcPr>
            <w:tcW w:w="1985" w:type="dxa"/>
            <w:shd w:val="clear" w:color="auto" w:fill="auto"/>
          </w:tcPr>
          <w:p w14:paraId="7ED942CF" w14:textId="77777777" w:rsidR="006C2C46" w:rsidRDefault="006C2C46">
            <w:pPr>
              <w:keepNext/>
              <w:keepLines/>
              <w:spacing w:line="322" w:lineRule="exact"/>
              <w:ind w:right="34"/>
              <w:jc w:val="both"/>
              <w:rPr>
                <w:rFonts w:eastAsia="Calibri"/>
                <w:bCs/>
                <w:lang w:eastAsia="en-US"/>
              </w:rPr>
            </w:pPr>
            <w:r>
              <w:rPr>
                <w:rFonts w:eastAsia="Calibri"/>
                <w:bCs/>
                <w:lang w:eastAsia="en-US"/>
              </w:rPr>
              <w:t>Сумма вознаграждения, без НДС, руб.</w:t>
            </w:r>
          </w:p>
        </w:tc>
      </w:tr>
      <w:tr w:rsidR="006C2C46" w14:paraId="0C1C4A75" w14:textId="77777777">
        <w:trPr>
          <w:trHeight w:val="437"/>
        </w:trPr>
        <w:tc>
          <w:tcPr>
            <w:tcW w:w="675" w:type="dxa"/>
            <w:shd w:val="clear" w:color="auto" w:fill="auto"/>
          </w:tcPr>
          <w:p w14:paraId="3E57ED7A" w14:textId="77777777" w:rsidR="006C2C46" w:rsidRDefault="006C2C46">
            <w:pPr>
              <w:keepNext/>
              <w:keepLines/>
              <w:spacing w:line="322" w:lineRule="exact"/>
              <w:ind w:right="34" w:firstLine="709"/>
              <w:jc w:val="center"/>
              <w:rPr>
                <w:rFonts w:eastAsia="Calibri"/>
                <w:bCs/>
                <w:lang w:val="en-US" w:eastAsia="en-US"/>
              </w:rPr>
            </w:pPr>
            <w:r>
              <w:rPr>
                <w:rFonts w:eastAsia="Calibri"/>
                <w:bCs/>
                <w:lang w:val="en-US" w:eastAsia="en-US"/>
              </w:rPr>
              <w:t>1</w:t>
            </w:r>
            <w:r>
              <w:rPr>
                <w:rFonts w:eastAsia="Calibri"/>
                <w:bCs/>
                <w:lang w:eastAsia="en-US"/>
              </w:rPr>
              <w:t>1</w:t>
            </w:r>
            <w:r>
              <w:rPr>
                <w:rFonts w:eastAsia="Calibri"/>
                <w:bCs/>
                <w:lang w:val="en-US" w:eastAsia="en-US"/>
              </w:rPr>
              <w:t>.</w:t>
            </w:r>
          </w:p>
        </w:tc>
        <w:tc>
          <w:tcPr>
            <w:tcW w:w="1418" w:type="dxa"/>
            <w:shd w:val="clear" w:color="auto" w:fill="auto"/>
          </w:tcPr>
          <w:p w14:paraId="4E3E3790" w14:textId="0F51D738" w:rsidR="006C2C46" w:rsidRDefault="006C2C46" w:rsidP="006C2C46">
            <w:pPr>
              <w:keepNext/>
              <w:keepLines/>
              <w:spacing w:line="322" w:lineRule="exact"/>
              <w:ind w:right="34"/>
              <w:jc w:val="both"/>
              <w:rPr>
                <w:rFonts w:eastAsia="Calibri"/>
                <w:bCs/>
                <w:lang w:val="en-US" w:eastAsia="en-US"/>
              </w:rPr>
            </w:pPr>
          </w:p>
        </w:tc>
        <w:tc>
          <w:tcPr>
            <w:tcW w:w="2551" w:type="dxa"/>
            <w:shd w:val="clear" w:color="auto" w:fill="auto"/>
          </w:tcPr>
          <w:p w14:paraId="43E66BC6" w14:textId="77777777" w:rsidR="006C2C46" w:rsidRDefault="006C2C46" w:rsidP="006C2C46">
            <w:pPr>
              <w:keepNext/>
              <w:keepLines/>
              <w:spacing w:line="322" w:lineRule="exact"/>
              <w:ind w:right="34"/>
              <w:rPr>
                <w:rFonts w:eastAsia="Calibri"/>
              </w:rPr>
            </w:pPr>
            <w:proofErr w:type="spellStart"/>
            <w:r>
              <w:rPr>
                <w:color w:val="222222"/>
              </w:rPr>
              <w:t>Кибер</w:t>
            </w:r>
            <w:proofErr w:type="spellEnd"/>
            <w:r>
              <w:rPr>
                <w:color w:val="222222"/>
              </w:rPr>
              <w:t xml:space="preserve"> Бэкап Расширенная редакция для платформы виртуализации</w:t>
            </w:r>
          </w:p>
        </w:tc>
        <w:tc>
          <w:tcPr>
            <w:tcW w:w="1843" w:type="dxa"/>
            <w:shd w:val="clear" w:color="auto" w:fill="auto"/>
            <w:vAlign w:val="center"/>
          </w:tcPr>
          <w:p w14:paraId="79C16A4F" w14:textId="77777777" w:rsidR="006C2C46" w:rsidRDefault="006C2C46">
            <w:pPr>
              <w:keepNext/>
              <w:keepLines/>
              <w:spacing w:line="322" w:lineRule="exact"/>
              <w:ind w:right="34"/>
              <w:jc w:val="center"/>
              <w:rPr>
                <w:rFonts w:eastAsia="Calibri"/>
                <w:bCs/>
                <w:lang w:eastAsia="en-US"/>
              </w:rPr>
            </w:pPr>
          </w:p>
        </w:tc>
        <w:tc>
          <w:tcPr>
            <w:tcW w:w="992" w:type="dxa"/>
            <w:shd w:val="clear" w:color="auto" w:fill="auto"/>
            <w:vAlign w:val="center"/>
          </w:tcPr>
          <w:p w14:paraId="0C1861AC" w14:textId="77777777" w:rsidR="006C2C46" w:rsidRDefault="006C2C46" w:rsidP="006C2C46">
            <w:pPr>
              <w:keepNext/>
              <w:keepLines/>
              <w:spacing w:line="322" w:lineRule="exact"/>
              <w:ind w:right="34"/>
              <w:rPr>
                <w:rFonts w:eastAsia="Calibri"/>
                <w:bCs/>
                <w:lang w:eastAsia="en-US"/>
              </w:rPr>
            </w:pPr>
            <w:r>
              <w:rPr>
                <w:rFonts w:eastAsia="Calibri"/>
                <w:bCs/>
                <w:lang w:eastAsia="en-US"/>
              </w:rPr>
              <w:t>100</w:t>
            </w:r>
          </w:p>
        </w:tc>
        <w:tc>
          <w:tcPr>
            <w:tcW w:w="1985" w:type="dxa"/>
            <w:shd w:val="clear" w:color="auto" w:fill="auto"/>
            <w:vAlign w:val="center"/>
          </w:tcPr>
          <w:p w14:paraId="1E67B876" w14:textId="77777777" w:rsidR="006C2C46" w:rsidRDefault="006C2C46">
            <w:pPr>
              <w:keepNext/>
              <w:keepLines/>
              <w:spacing w:line="322" w:lineRule="exact"/>
              <w:ind w:right="34"/>
              <w:jc w:val="center"/>
              <w:rPr>
                <w:rFonts w:eastAsia="Calibri"/>
                <w:bCs/>
                <w:lang w:eastAsia="en-US"/>
              </w:rPr>
            </w:pPr>
          </w:p>
        </w:tc>
      </w:tr>
      <w:tr w:rsidR="006C2C46" w14:paraId="5C6C5917" w14:textId="77777777">
        <w:trPr>
          <w:trHeight w:val="416"/>
        </w:trPr>
        <w:tc>
          <w:tcPr>
            <w:tcW w:w="675" w:type="dxa"/>
            <w:shd w:val="clear" w:color="auto" w:fill="auto"/>
          </w:tcPr>
          <w:p w14:paraId="346117D6" w14:textId="77777777" w:rsidR="006C2C46" w:rsidRDefault="006C2C46">
            <w:pPr>
              <w:keepNext/>
              <w:keepLines/>
              <w:spacing w:line="322" w:lineRule="exact"/>
              <w:ind w:right="34" w:firstLine="709"/>
              <w:jc w:val="center"/>
              <w:rPr>
                <w:rFonts w:eastAsia="Calibri"/>
                <w:bCs/>
                <w:lang w:val="en-US" w:eastAsia="en-US"/>
              </w:rPr>
            </w:pPr>
            <w:r>
              <w:rPr>
                <w:rFonts w:eastAsia="Calibri"/>
                <w:bCs/>
                <w:lang w:val="en-US" w:eastAsia="en-US"/>
              </w:rPr>
              <w:t>2</w:t>
            </w:r>
            <w:r>
              <w:rPr>
                <w:rFonts w:eastAsia="Calibri"/>
                <w:bCs/>
                <w:lang w:eastAsia="en-US"/>
              </w:rPr>
              <w:t>2</w:t>
            </w:r>
            <w:r>
              <w:rPr>
                <w:rFonts w:eastAsia="Calibri"/>
                <w:bCs/>
                <w:lang w:val="en-US" w:eastAsia="en-US"/>
              </w:rPr>
              <w:t>.</w:t>
            </w:r>
          </w:p>
        </w:tc>
        <w:tc>
          <w:tcPr>
            <w:tcW w:w="1418" w:type="dxa"/>
            <w:shd w:val="clear" w:color="auto" w:fill="auto"/>
          </w:tcPr>
          <w:p w14:paraId="0BDC4277" w14:textId="77777777" w:rsidR="006C2C46" w:rsidRDefault="006C2C46">
            <w:pPr>
              <w:keepNext/>
              <w:keepLines/>
              <w:spacing w:line="322" w:lineRule="exact"/>
              <w:ind w:right="34" w:firstLine="709"/>
              <w:jc w:val="both"/>
              <w:rPr>
                <w:rFonts w:eastAsia="Calibri"/>
                <w:bCs/>
                <w:lang w:eastAsia="en-US"/>
              </w:rPr>
            </w:pPr>
          </w:p>
        </w:tc>
        <w:tc>
          <w:tcPr>
            <w:tcW w:w="2551" w:type="dxa"/>
            <w:shd w:val="clear" w:color="auto" w:fill="auto"/>
          </w:tcPr>
          <w:p w14:paraId="1BEE7AEB" w14:textId="77777777" w:rsidR="006C2C46" w:rsidRDefault="006C2C46">
            <w:pPr>
              <w:keepNext/>
              <w:keepLines/>
              <w:spacing w:line="322" w:lineRule="exact"/>
              <w:ind w:right="34" w:firstLine="709"/>
              <w:jc w:val="center"/>
              <w:rPr>
                <w:rFonts w:eastAsia="Calibri"/>
              </w:rPr>
            </w:pPr>
          </w:p>
        </w:tc>
        <w:tc>
          <w:tcPr>
            <w:tcW w:w="1843" w:type="dxa"/>
            <w:shd w:val="clear" w:color="auto" w:fill="auto"/>
            <w:vAlign w:val="center"/>
          </w:tcPr>
          <w:p w14:paraId="26EE38E1" w14:textId="77777777" w:rsidR="006C2C46" w:rsidRDefault="006C2C46">
            <w:pPr>
              <w:keepNext/>
              <w:keepLines/>
              <w:spacing w:line="322" w:lineRule="exact"/>
              <w:ind w:right="34"/>
              <w:jc w:val="center"/>
              <w:rPr>
                <w:rFonts w:eastAsia="Calibri"/>
                <w:bCs/>
                <w:lang w:eastAsia="en-US"/>
              </w:rPr>
            </w:pPr>
          </w:p>
        </w:tc>
        <w:tc>
          <w:tcPr>
            <w:tcW w:w="992" w:type="dxa"/>
            <w:shd w:val="clear" w:color="auto" w:fill="auto"/>
            <w:vAlign w:val="center"/>
          </w:tcPr>
          <w:p w14:paraId="1C08C95C" w14:textId="77777777" w:rsidR="006C2C46" w:rsidRDefault="006C2C46">
            <w:pPr>
              <w:keepNext/>
              <w:keepLines/>
              <w:spacing w:line="322" w:lineRule="exact"/>
              <w:ind w:right="34" w:firstLine="709"/>
              <w:jc w:val="center"/>
              <w:rPr>
                <w:rFonts w:eastAsia="Calibri"/>
                <w:bCs/>
                <w:lang w:eastAsia="en-US"/>
              </w:rPr>
            </w:pPr>
          </w:p>
        </w:tc>
        <w:tc>
          <w:tcPr>
            <w:tcW w:w="1985" w:type="dxa"/>
            <w:shd w:val="clear" w:color="auto" w:fill="auto"/>
            <w:vAlign w:val="center"/>
          </w:tcPr>
          <w:p w14:paraId="18219C0D" w14:textId="77777777" w:rsidR="006C2C46" w:rsidRDefault="006C2C46">
            <w:pPr>
              <w:keepNext/>
              <w:keepLines/>
              <w:spacing w:line="322" w:lineRule="exact"/>
              <w:ind w:right="34"/>
              <w:jc w:val="center"/>
              <w:rPr>
                <w:rFonts w:eastAsia="Calibri"/>
                <w:bCs/>
                <w:lang w:eastAsia="en-US"/>
              </w:rPr>
            </w:pPr>
          </w:p>
        </w:tc>
      </w:tr>
      <w:tr w:rsidR="006C2C46" w14:paraId="1A52CD84" w14:textId="77777777">
        <w:trPr>
          <w:trHeight w:val="408"/>
        </w:trPr>
        <w:tc>
          <w:tcPr>
            <w:tcW w:w="675" w:type="dxa"/>
            <w:shd w:val="clear" w:color="auto" w:fill="auto"/>
          </w:tcPr>
          <w:p w14:paraId="43A2B44D" w14:textId="77777777" w:rsidR="006C2C46" w:rsidRDefault="006C2C46">
            <w:pPr>
              <w:keepNext/>
              <w:keepLines/>
              <w:spacing w:line="322" w:lineRule="exact"/>
              <w:ind w:right="34" w:firstLine="709"/>
              <w:jc w:val="center"/>
              <w:rPr>
                <w:rFonts w:eastAsia="Calibri"/>
                <w:bCs/>
                <w:lang w:val="en-US" w:eastAsia="en-US"/>
              </w:rPr>
            </w:pPr>
            <w:r>
              <w:rPr>
                <w:rFonts w:eastAsia="Calibri"/>
                <w:bCs/>
                <w:lang w:val="en-US" w:eastAsia="en-US"/>
              </w:rPr>
              <w:t>3</w:t>
            </w:r>
            <w:r>
              <w:rPr>
                <w:rFonts w:eastAsia="Calibri"/>
                <w:bCs/>
                <w:lang w:eastAsia="en-US"/>
              </w:rPr>
              <w:t>3</w:t>
            </w:r>
            <w:r>
              <w:rPr>
                <w:rFonts w:eastAsia="Calibri"/>
                <w:bCs/>
                <w:lang w:val="en-US" w:eastAsia="en-US"/>
              </w:rPr>
              <w:t>.</w:t>
            </w:r>
          </w:p>
        </w:tc>
        <w:tc>
          <w:tcPr>
            <w:tcW w:w="1418" w:type="dxa"/>
            <w:shd w:val="clear" w:color="auto" w:fill="auto"/>
          </w:tcPr>
          <w:p w14:paraId="53EBCBDB" w14:textId="77777777" w:rsidR="006C2C46" w:rsidRDefault="006C2C46">
            <w:pPr>
              <w:keepNext/>
              <w:keepLines/>
              <w:spacing w:line="322" w:lineRule="exact"/>
              <w:ind w:right="34" w:firstLine="709"/>
              <w:jc w:val="both"/>
              <w:rPr>
                <w:rFonts w:eastAsia="Calibri"/>
                <w:bCs/>
                <w:lang w:eastAsia="en-US"/>
              </w:rPr>
            </w:pPr>
          </w:p>
        </w:tc>
        <w:tc>
          <w:tcPr>
            <w:tcW w:w="2551" w:type="dxa"/>
            <w:shd w:val="clear" w:color="auto" w:fill="auto"/>
          </w:tcPr>
          <w:p w14:paraId="17F88141" w14:textId="77777777" w:rsidR="006C2C46" w:rsidRDefault="006C2C46">
            <w:pPr>
              <w:keepNext/>
              <w:keepLines/>
              <w:spacing w:line="322" w:lineRule="exact"/>
              <w:ind w:right="34" w:firstLine="709"/>
              <w:jc w:val="center"/>
              <w:rPr>
                <w:rFonts w:eastAsia="Calibri"/>
              </w:rPr>
            </w:pPr>
          </w:p>
        </w:tc>
        <w:tc>
          <w:tcPr>
            <w:tcW w:w="1843" w:type="dxa"/>
            <w:shd w:val="clear" w:color="auto" w:fill="auto"/>
            <w:vAlign w:val="center"/>
          </w:tcPr>
          <w:p w14:paraId="33835549" w14:textId="77777777" w:rsidR="006C2C46" w:rsidRDefault="006C2C46">
            <w:pPr>
              <w:keepNext/>
              <w:keepLines/>
              <w:spacing w:line="322" w:lineRule="exact"/>
              <w:ind w:right="34"/>
              <w:jc w:val="center"/>
              <w:rPr>
                <w:rFonts w:eastAsia="Calibri"/>
                <w:bCs/>
                <w:lang w:eastAsia="en-US"/>
              </w:rPr>
            </w:pPr>
          </w:p>
        </w:tc>
        <w:tc>
          <w:tcPr>
            <w:tcW w:w="992" w:type="dxa"/>
            <w:shd w:val="clear" w:color="auto" w:fill="auto"/>
            <w:vAlign w:val="center"/>
          </w:tcPr>
          <w:p w14:paraId="506B8D9D" w14:textId="77777777" w:rsidR="006C2C46" w:rsidRDefault="006C2C46">
            <w:pPr>
              <w:keepNext/>
              <w:keepLines/>
              <w:spacing w:line="322" w:lineRule="exact"/>
              <w:ind w:right="34" w:firstLine="709"/>
              <w:jc w:val="center"/>
              <w:rPr>
                <w:rFonts w:eastAsia="Calibri"/>
                <w:bCs/>
                <w:lang w:eastAsia="en-US"/>
              </w:rPr>
            </w:pPr>
          </w:p>
        </w:tc>
        <w:tc>
          <w:tcPr>
            <w:tcW w:w="1985" w:type="dxa"/>
            <w:shd w:val="clear" w:color="auto" w:fill="auto"/>
            <w:vAlign w:val="center"/>
          </w:tcPr>
          <w:p w14:paraId="49248D70" w14:textId="77777777" w:rsidR="006C2C46" w:rsidRDefault="006C2C46">
            <w:pPr>
              <w:keepNext/>
              <w:keepLines/>
              <w:spacing w:line="322" w:lineRule="exact"/>
              <w:ind w:right="34"/>
              <w:jc w:val="center"/>
              <w:rPr>
                <w:rFonts w:eastAsia="Calibri"/>
                <w:bCs/>
                <w:lang w:eastAsia="en-US"/>
              </w:rPr>
            </w:pPr>
          </w:p>
        </w:tc>
      </w:tr>
      <w:tr w:rsidR="006C2C46" w14:paraId="70D36777" w14:textId="77777777">
        <w:trPr>
          <w:trHeight w:val="315"/>
        </w:trPr>
        <w:tc>
          <w:tcPr>
            <w:tcW w:w="7479" w:type="dxa"/>
            <w:gridSpan w:val="5"/>
            <w:shd w:val="clear" w:color="auto" w:fill="auto"/>
          </w:tcPr>
          <w:p w14:paraId="75A313E5" w14:textId="77777777" w:rsidR="006C2C46" w:rsidRDefault="006C2C46">
            <w:pPr>
              <w:keepNext/>
              <w:keepLines/>
              <w:spacing w:line="322" w:lineRule="exact"/>
              <w:rPr>
                <w:rFonts w:eastAsia="Calibri"/>
                <w:bCs/>
                <w:lang w:eastAsia="en-US"/>
              </w:rPr>
            </w:pPr>
            <w:r>
              <w:rPr>
                <w:rFonts w:eastAsia="Calibri"/>
                <w:bCs/>
                <w:lang w:eastAsia="en-US"/>
              </w:rPr>
              <w:t>НДС не облагается</w:t>
            </w:r>
            <w:r>
              <w:rPr>
                <w:rFonts w:eastAsia="Calibri"/>
                <w:lang w:eastAsia="en-US"/>
              </w:rPr>
              <w:t xml:space="preserve"> на основании пп.26 п. 2 ст. 149 НК РФ</w:t>
            </w:r>
            <w:r>
              <w:rPr>
                <w:rFonts w:eastAsia="Calibri"/>
                <w:bCs/>
                <w:lang w:eastAsia="en-US"/>
              </w:rPr>
              <w:t xml:space="preserve"> </w:t>
            </w:r>
          </w:p>
        </w:tc>
        <w:tc>
          <w:tcPr>
            <w:tcW w:w="1985" w:type="dxa"/>
            <w:shd w:val="clear" w:color="auto" w:fill="auto"/>
            <w:vAlign w:val="center"/>
          </w:tcPr>
          <w:p w14:paraId="0C3F3B52" w14:textId="77777777" w:rsidR="006C2C46" w:rsidRDefault="006C2C46">
            <w:pPr>
              <w:keepNext/>
              <w:keepLines/>
              <w:spacing w:line="322" w:lineRule="exact"/>
              <w:ind w:right="34"/>
              <w:jc w:val="center"/>
              <w:rPr>
                <w:rFonts w:eastAsia="Calibri"/>
                <w:b/>
                <w:bCs/>
                <w:lang w:eastAsia="en-US"/>
              </w:rPr>
            </w:pPr>
          </w:p>
        </w:tc>
      </w:tr>
      <w:tr w:rsidR="006C2C46" w14:paraId="0BE4496A" w14:textId="77777777">
        <w:trPr>
          <w:trHeight w:val="315"/>
        </w:trPr>
        <w:tc>
          <w:tcPr>
            <w:tcW w:w="9464" w:type="dxa"/>
            <w:gridSpan w:val="6"/>
            <w:shd w:val="clear" w:color="auto" w:fill="auto"/>
          </w:tcPr>
          <w:p w14:paraId="793546A6" w14:textId="77777777" w:rsidR="006C2C46" w:rsidRDefault="006C2C46">
            <w:pPr>
              <w:keepNext/>
              <w:keepLines/>
              <w:spacing w:line="322" w:lineRule="exact"/>
              <w:rPr>
                <w:rFonts w:eastAsia="Calibri"/>
                <w:bCs/>
                <w:lang w:eastAsia="en-US"/>
              </w:rPr>
            </w:pPr>
            <w:r>
              <w:rPr>
                <w:rFonts w:eastAsia="Calibri"/>
                <w:bCs/>
                <w:lang w:eastAsia="en-US"/>
              </w:rPr>
              <w:t xml:space="preserve">ИТОГО за предоставляемые права </w:t>
            </w:r>
          </w:p>
        </w:tc>
      </w:tr>
    </w:tbl>
    <w:p w14:paraId="4FE12BC4" w14:textId="77777777" w:rsidR="006C2C46" w:rsidRDefault="006C2C46">
      <w:pPr>
        <w:keepNext/>
        <w:keepLines/>
        <w:spacing w:line="322" w:lineRule="exact"/>
        <w:ind w:right="34" w:firstLine="709"/>
        <w:jc w:val="both"/>
        <w:rPr>
          <w:rFonts w:eastAsia="Calibri"/>
          <w:b/>
          <w:bCs/>
          <w:lang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418"/>
        <w:gridCol w:w="1701"/>
      </w:tblGrid>
      <w:tr w:rsidR="006C2C46" w14:paraId="65CF8D74" w14:textId="7777777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58EA41" w14:textId="77777777" w:rsidR="006C2C46" w:rsidRDefault="006C2C46">
            <w:pPr>
              <w:keepNext/>
              <w:keepLines/>
              <w:tabs>
                <w:tab w:val="left" w:pos="709"/>
              </w:tabs>
              <w:spacing w:line="322" w:lineRule="exact"/>
              <w:rPr>
                <w:bCs/>
                <w:lang w:eastAsia="ru-RU"/>
              </w:rPr>
            </w:pPr>
            <w:r>
              <w:rPr>
                <w:bCs/>
                <w:lang w:eastAsia="ru-RU"/>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1F703E" w14:textId="77777777" w:rsidR="006C2C46" w:rsidRDefault="006C2C46">
            <w:pPr>
              <w:keepNext/>
              <w:keepLines/>
              <w:tabs>
                <w:tab w:val="left" w:pos="709"/>
              </w:tabs>
              <w:spacing w:line="322" w:lineRule="exact"/>
              <w:ind w:firstLine="709"/>
              <w:rPr>
                <w:bCs/>
                <w:lang w:eastAsia="ru-RU"/>
              </w:rPr>
            </w:pPr>
            <w:r>
              <w:rPr>
                <w:bCs/>
                <w:lang w:eastAsia="ru-RU"/>
              </w:rPr>
              <w:t>Наименование</w:t>
            </w:r>
            <w:r>
              <w:rPr>
                <w:bCs/>
                <w:lang w:val="en-US" w:eastAsia="ru-RU"/>
              </w:rPr>
              <w:t xml:space="preserve"> </w:t>
            </w:r>
            <w:r>
              <w:rPr>
                <w:bCs/>
                <w:lang w:eastAsia="ru-RU"/>
              </w:rPr>
              <w:t>У</w:t>
            </w:r>
            <w:proofErr w:type="spellStart"/>
            <w:r>
              <w:rPr>
                <w:bCs/>
                <w:lang w:val="en-US" w:eastAsia="ru-RU"/>
              </w:rPr>
              <w:t>слуг</w:t>
            </w:r>
            <w:proofErr w:type="spellEnd"/>
            <w:r>
              <w:rPr>
                <w:bCs/>
                <w:lang w:val="en-US"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21CFF1" w14:textId="77777777" w:rsidR="006C2C46" w:rsidRDefault="006C2C46">
            <w:pPr>
              <w:keepNext/>
              <w:keepLines/>
              <w:tabs>
                <w:tab w:val="left" w:pos="709"/>
              </w:tabs>
              <w:spacing w:line="322" w:lineRule="exact"/>
              <w:rPr>
                <w:bCs/>
                <w:lang w:eastAsia="ru-RU"/>
              </w:rPr>
            </w:pPr>
            <w:r>
              <w:rPr>
                <w:bCs/>
                <w:lang w:eastAsia="ru-RU"/>
              </w:rPr>
              <w:t>Цена без НДС,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332D17" w14:textId="77777777" w:rsidR="006C2C46" w:rsidRDefault="006C2C46">
            <w:pPr>
              <w:keepNext/>
              <w:keepLines/>
              <w:tabs>
                <w:tab w:val="left" w:pos="709"/>
              </w:tabs>
              <w:spacing w:line="322" w:lineRule="exact"/>
              <w:rPr>
                <w:bCs/>
                <w:lang w:eastAsia="ru-RU"/>
              </w:rPr>
            </w:pPr>
            <w:r>
              <w:rPr>
                <w:bCs/>
                <w:lang w:eastAsia="ru-RU"/>
              </w:rPr>
              <w:t>Кол-во, экз.*</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558B58" w14:textId="77777777" w:rsidR="006C2C46" w:rsidRDefault="006C2C46">
            <w:pPr>
              <w:keepNext/>
              <w:keepLines/>
              <w:tabs>
                <w:tab w:val="left" w:pos="709"/>
              </w:tabs>
              <w:spacing w:line="322" w:lineRule="exact"/>
              <w:rPr>
                <w:bCs/>
                <w:lang w:eastAsia="ru-RU"/>
              </w:rPr>
            </w:pPr>
            <w:r>
              <w:rPr>
                <w:bCs/>
                <w:lang w:eastAsia="ru-RU"/>
              </w:rPr>
              <w:t xml:space="preserve">Стоимость без НДС, руб. </w:t>
            </w:r>
          </w:p>
        </w:tc>
      </w:tr>
      <w:tr w:rsidR="006C2C46" w14:paraId="12D11E0A" w14:textId="77777777">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7276DA" w14:textId="77777777" w:rsidR="006C2C46" w:rsidRDefault="006C2C46">
            <w:pPr>
              <w:keepNext/>
              <w:keepLines/>
              <w:tabs>
                <w:tab w:val="left" w:pos="709"/>
              </w:tabs>
              <w:spacing w:line="322" w:lineRule="exact"/>
              <w:rPr>
                <w:bCs/>
                <w:lang w:eastAsia="ru-RU"/>
              </w:rPr>
            </w:pPr>
            <w:r>
              <w:rPr>
                <w:bCs/>
                <w:lang w:eastAsia="ru-RU"/>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466F9F" w14:textId="77777777" w:rsidR="006C2C46" w:rsidRDefault="006C2C46">
            <w:pPr>
              <w:keepNext/>
              <w:keepLines/>
              <w:spacing w:line="322" w:lineRule="exact"/>
              <w:rPr>
                <w:bCs/>
                <w:lang w:eastAsia="ru-RU"/>
              </w:rPr>
            </w:pPr>
            <w:r>
              <w:rPr>
                <w:color w:val="222222"/>
              </w:rPr>
              <w:t xml:space="preserve">Сертификат на техническую поддержку ПО </w:t>
            </w:r>
            <w:proofErr w:type="spellStart"/>
            <w:r>
              <w:rPr>
                <w:color w:val="222222"/>
              </w:rPr>
              <w:t>Кибер</w:t>
            </w:r>
            <w:proofErr w:type="spellEnd"/>
            <w:r>
              <w:rPr>
                <w:color w:val="222222"/>
              </w:rPr>
              <w:t xml:space="preserve"> Бэкап Расширенная редакция для платформы виртуализации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350C37" w14:textId="77777777" w:rsidR="006C2C46" w:rsidRDefault="006C2C46">
            <w:pPr>
              <w:keepNext/>
              <w:keepLines/>
              <w:tabs>
                <w:tab w:val="left" w:pos="709"/>
              </w:tabs>
              <w:spacing w:line="322" w:lineRule="exact"/>
              <w:jc w:val="center"/>
              <w:rPr>
                <w:bCs/>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227192" w14:textId="77777777" w:rsidR="006C2C46" w:rsidRDefault="006C2C46" w:rsidP="006C2C46">
            <w:pPr>
              <w:keepNext/>
              <w:keepLines/>
              <w:tabs>
                <w:tab w:val="left" w:pos="709"/>
              </w:tabs>
              <w:spacing w:line="322" w:lineRule="exact"/>
              <w:rPr>
                <w:bCs/>
                <w:lang w:eastAsia="ru-RU"/>
              </w:rPr>
            </w:pPr>
            <w:r>
              <w:rPr>
                <w:bCs/>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6BD4D8" w14:textId="77777777" w:rsidR="006C2C46" w:rsidRDefault="006C2C46">
            <w:pPr>
              <w:keepNext/>
              <w:keepLines/>
              <w:tabs>
                <w:tab w:val="left" w:pos="709"/>
              </w:tabs>
              <w:spacing w:line="322" w:lineRule="exact"/>
              <w:jc w:val="center"/>
              <w:rPr>
                <w:b/>
                <w:bCs/>
                <w:lang w:eastAsia="ru-RU"/>
              </w:rPr>
            </w:pPr>
          </w:p>
        </w:tc>
      </w:tr>
      <w:tr w:rsidR="006C2C46" w14:paraId="600F8F4C" w14:textId="77777777">
        <w:trPr>
          <w:trHeight w:val="315"/>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7B7A289E" w14:textId="77777777" w:rsidR="006C2C46" w:rsidRDefault="006C2C46">
            <w:pPr>
              <w:keepNext/>
              <w:keepLines/>
              <w:tabs>
                <w:tab w:val="left" w:pos="709"/>
              </w:tabs>
              <w:spacing w:line="322" w:lineRule="exact"/>
              <w:ind w:firstLine="709"/>
              <w:rPr>
                <w:bCs/>
                <w:lang w:eastAsia="ru-RU"/>
              </w:rPr>
            </w:pPr>
            <w:r>
              <w:rPr>
                <w:bCs/>
                <w:lang w:eastAsia="ru-RU"/>
              </w:rPr>
              <w:t>Сумма НДС ____%</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751E13" w14:textId="77777777" w:rsidR="006C2C46" w:rsidRDefault="006C2C46">
            <w:pPr>
              <w:keepNext/>
              <w:keepLines/>
              <w:tabs>
                <w:tab w:val="left" w:pos="709"/>
              </w:tabs>
              <w:spacing w:line="322" w:lineRule="exact"/>
              <w:jc w:val="center"/>
              <w:rPr>
                <w:b/>
                <w:bCs/>
                <w:lang w:eastAsia="ru-RU"/>
              </w:rPr>
            </w:pPr>
          </w:p>
        </w:tc>
      </w:tr>
      <w:tr w:rsidR="006C2C46" w14:paraId="12DA2DC4" w14:textId="77777777">
        <w:trPr>
          <w:trHeight w:val="315"/>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4FF952FD" w14:textId="77777777" w:rsidR="006C2C46" w:rsidRDefault="006C2C46">
            <w:pPr>
              <w:keepNext/>
              <w:keepLines/>
              <w:tabs>
                <w:tab w:val="left" w:pos="709"/>
              </w:tabs>
              <w:spacing w:line="322" w:lineRule="exact"/>
              <w:ind w:firstLine="709"/>
              <w:rPr>
                <w:bCs/>
                <w:lang w:eastAsia="ru-RU"/>
              </w:rPr>
            </w:pPr>
            <w:r>
              <w:rPr>
                <w:bCs/>
                <w:lang w:eastAsia="ru-RU"/>
              </w:rPr>
              <w:t>ИТОГО за Услуги,  включая НДС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F1A1D5" w14:textId="77777777" w:rsidR="006C2C46" w:rsidRDefault="006C2C46">
            <w:pPr>
              <w:keepNext/>
              <w:keepLines/>
              <w:tabs>
                <w:tab w:val="left" w:pos="709"/>
              </w:tabs>
              <w:spacing w:line="322" w:lineRule="exact"/>
              <w:jc w:val="center"/>
              <w:rPr>
                <w:b/>
                <w:bCs/>
                <w:lang w:eastAsia="ru-RU"/>
              </w:rPr>
            </w:pPr>
          </w:p>
        </w:tc>
      </w:tr>
    </w:tbl>
    <w:p w14:paraId="571A7352" w14:textId="77777777" w:rsidR="006C2C46" w:rsidRDefault="006C2C46">
      <w:pPr>
        <w:keepNext/>
        <w:keepLines/>
        <w:spacing w:line="322" w:lineRule="exact"/>
        <w:ind w:right="34" w:firstLine="709"/>
        <w:jc w:val="both"/>
        <w:rPr>
          <w:rFonts w:eastAsia="Calibri"/>
          <w:b/>
          <w:bCs/>
          <w:lang w:eastAsia="en-US"/>
        </w:rPr>
      </w:pPr>
    </w:p>
    <w:p w14:paraId="2CC6F6B1" w14:textId="77777777" w:rsidR="006C2C46" w:rsidRDefault="006C2C46">
      <w:pPr>
        <w:keepNext/>
        <w:keepLines/>
        <w:spacing w:line="322" w:lineRule="exact"/>
        <w:ind w:right="34" w:firstLine="709"/>
        <w:jc w:val="both"/>
        <w:rPr>
          <w:rFonts w:eastAsia="Calibri"/>
          <w:lang w:eastAsia="en-US"/>
        </w:rPr>
      </w:pPr>
      <w:r>
        <w:rPr>
          <w:rFonts w:eastAsia="Calibri"/>
          <w:lang w:eastAsia="en-US"/>
        </w:rPr>
        <w:t>*Под экземпляром Услуг по оформлению технической поддержки Стороны договорились понимать оформление Технической поддержки всего количества Программ, указанного в данной Спецификации.</w:t>
      </w:r>
    </w:p>
    <w:p w14:paraId="67F2BF56" w14:textId="77777777" w:rsidR="006C2C46" w:rsidRDefault="006C2C46">
      <w:pPr>
        <w:keepNext/>
        <w:keepLines/>
        <w:spacing w:line="322" w:lineRule="exact"/>
        <w:ind w:right="34" w:firstLine="709"/>
        <w:jc w:val="both"/>
        <w:rPr>
          <w:rFonts w:eastAsia="Calibri"/>
          <w:lang w:eastAsia="en-US"/>
        </w:rPr>
      </w:pPr>
    </w:p>
    <w:p w14:paraId="66A33AAE" w14:textId="77777777" w:rsidR="006C2C46" w:rsidRDefault="006C2C46">
      <w:pPr>
        <w:keepNext/>
        <w:keepLines/>
        <w:spacing w:line="322" w:lineRule="exact"/>
        <w:ind w:right="34"/>
        <w:rPr>
          <w:rFonts w:eastAsia="Calibri"/>
          <w:b/>
          <w:lang w:eastAsia="en-US"/>
        </w:rPr>
      </w:pPr>
      <w:r>
        <w:rPr>
          <w:rFonts w:eastAsia="Calibri"/>
          <w:b/>
          <w:lang w:eastAsia="en-US"/>
        </w:rPr>
        <w:t>Сторона 1                                                                                     Сторона 2</w:t>
      </w:r>
    </w:p>
    <w:p w14:paraId="1F0F0964" w14:textId="77777777" w:rsidR="006C2C46" w:rsidRDefault="006C2C46">
      <w:pPr>
        <w:keepNext/>
        <w:keepLines/>
        <w:spacing w:line="322" w:lineRule="exact"/>
        <w:ind w:right="34"/>
        <w:rPr>
          <w:rFonts w:eastAsia="Calibri"/>
          <w:lang w:eastAsia="en-US"/>
        </w:rPr>
      </w:pPr>
    </w:p>
    <w:p w14:paraId="1EE8158D" w14:textId="45BDFAF3" w:rsidR="006C2C46" w:rsidRDefault="006C2C46">
      <w:pPr>
        <w:keepNext/>
        <w:keepLines/>
        <w:spacing w:line="322" w:lineRule="exact"/>
        <w:ind w:right="34"/>
        <w:rPr>
          <w:rFonts w:eastAsia="Calibri"/>
          <w:lang w:eastAsia="en-US"/>
        </w:rPr>
      </w:pPr>
      <w:r>
        <w:rPr>
          <w:rFonts w:eastAsia="Calibri"/>
          <w:lang w:eastAsia="en-US"/>
        </w:rPr>
        <w:t>_____________                                                     _________    __________</w:t>
      </w:r>
    </w:p>
    <w:p w14:paraId="488F7BFE" w14:textId="77777777" w:rsidR="006C2C46" w:rsidRDefault="006C2C46">
      <w:pPr>
        <w:pStyle w:val="aff8"/>
        <w:keepNext/>
        <w:keepLines/>
        <w:ind w:left="0"/>
        <w:jc w:val="both"/>
      </w:pPr>
      <w:r>
        <w:rPr>
          <w:rFonts w:eastAsia="Calibri"/>
          <w:vertAlign w:val="superscript"/>
          <w:lang w:eastAsia="en-US"/>
        </w:rPr>
        <w:t xml:space="preserve">                                                                                      </w:t>
      </w:r>
    </w:p>
    <w:tbl>
      <w:tblPr>
        <w:tblW w:w="0" w:type="auto"/>
        <w:tblCellSpacing w:w="0" w:type="dxa"/>
        <w:tblLook w:val="04A0" w:firstRow="1" w:lastRow="0" w:firstColumn="1" w:lastColumn="0" w:noHBand="0" w:noVBand="1"/>
      </w:tblPr>
      <w:tblGrid>
        <w:gridCol w:w="5063"/>
        <w:gridCol w:w="4575"/>
      </w:tblGrid>
      <w:tr w:rsidR="008A1D1B" w14:paraId="38ABCFA2" w14:textId="77777777" w:rsidTr="0098266E">
        <w:trPr>
          <w:tblCellSpacing w:w="0" w:type="dxa"/>
        </w:trPr>
        <w:tc>
          <w:tcPr>
            <w:tcW w:w="5063" w:type="dxa"/>
            <w:tcBorders>
              <w:top w:val="nil"/>
              <w:left w:val="nil"/>
              <w:bottom w:val="nil"/>
              <w:right w:val="nil"/>
            </w:tcBorders>
            <w:vAlign w:val="center"/>
            <w:hideMark/>
          </w:tcPr>
          <w:p w14:paraId="43949AD6" w14:textId="77777777" w:rsidR="008A1D1B" w:rsidRDefault="008A1D1B" w:rsidP="0098266E">
            <w:pPr>
              <w:pStyle w:val="affc"/>
              <w:pageBreakBefore/>
              <w:spacing w:before="0" w:after="0"/>
              <w:jc w:val="center"/>
            </w:pPr>
            <w:r>
              <w:lastRenderedPageBreak/>
              <w:t> </w:t>
            </w:r>
          </w:p>
        </w:tc>
        <w:tc>
          <w:tcPr>
            <w:tcW w:w="4575" w:type="dxa"/>
            <w:tcBorders>
              <w:top w:val="nil"/>
              <w:left w:val="nil"/>
              <w:bottom w:val="nil"/>
              <w:right w:val="nil"/>
            </w:tcBorders>
            <w:vAlign w:val="center"/>
            <w:hideMark/>
          </w:tcPr>
          <w:p w14:paraId="3704DC3C" w14:textId="77777777" w:rsidR="008A1D1B" w:rsidRDefault="008A1D1B" w:rsidP="0098266E">
            <w:pPr>
              <w:pStyle w:val="affc"/>
              <w:spacing w:before="0" w:after="0"/>
              <w:ind w:hanging="2"/>
            </w:pPr>
            <w:r>
              <w:rPr>
                <w:color w:val="000000"/>
              </w:rPr>
              <w:t>Приложение № 2</w:t>
            </w:r>
          </w:p>
          <w:p w14:paraId="5081B121" w14:textId="77777777" w:rsidR="008A1D1B" w:rsidRDefault="008A1D1B" w:rsidP="0098266E">
            <w:pPr>
              <w:pStyle w:val="affc"/>
              <w:spacing w:before="0" w:after="0"/>
              <w:ind w:hanging="2"/>
            </w:pPr>
            <w:r>
              <w:rPr>
                <w:color w:val="000000"/>
              </w:rPr>
              <w:t xml:space="preserve">к договору </w:t>
            </w:r>
          </w:p>
          <w:p w14:paraId="1A7515D5" w14:textId="77777777" w:rsidR="008A1D1B" w:rsidRDefault="008A1D1B" w:rsidP="0098266E">
            <w:pPr>
              <w:pStyle w:val="affc"/>
              <w:spacing w:before="0" w:after="0"/>
              <w:ind w:hanging="2"/>
            </w:pPr>
            <w:r>
              <w:rPr>
                <w:color w:val="000000"/>
              </w:rPr>
              <w:t xml:space="preserve"> №  </w:t>
            </w:r>
            <w:proofErr w:type="spellStart"/>
            <w:r>
              <w:rPr>
                <w:color w:val="000000"/>
              </w:rPr>
              <w:t>ТКд</w:t>
            </w:r>
            <w:proofErr w:type="spellEnd"/>
            <w:r>
              <w:rPr>
                <w:color w:val="000000"/>
              </w:rPr>
              <w:t>/____/____/____</w:t>
            </w:r>
          </w:p>
          <w:p w14:paraId="18D353DD" w14:textId="77777777" w:rsidR="008A1D1B" w:rsidRDefault="008A1D1B" w:rsidP="0098266E">
            <w:pPr>
              <w:pStyle w:val="affc"/>
              <w:spacing w:before="0" w:after="0"/>
            </w:pPr>
            <w:r>
              <w:rPr>
                <w:color w:val="000000"/>
              </w:rPr>
              <w:t>от «____» _______________ 2024 г.</w:t>
            </w:r>
          </w:p>
          <w:p w14:paraId="7E4503B2" w14:textId="77777777" w:rsidR="008A1D1B" w:rsidRDefault="008A1D1B" w:rsidP="0098266E">
            <w:pPr>
              <w:pStyle w:val="affc"/>
              <w:spacing w:before="0" w:after="0"/>
              <w:ind w:hanging="2"/>
            </w:pPr>
            <w:r>
              <w:t> </w:t>
            </w:r>
          </w:p>
        </w:tc>
      </w:tr>
    </w:tbl>
    <w:p w14:paraId="32493904" w14:textId="77777777" w:rsidR="008A1D1B" w:rsidRDefault="008A1D1B" w:rsidP="00C72E08">
      <w:pPr>
        <w:pStyle w:val="affc"/>
        <w:keepNext/>
        <w:keepLines/>
        <w:numPr>
          <w:ilvl w:val="0"/>
          <w:numId w:val="36"/>
        </w:numPr>
        <w:suppressAutoHyphens w:val="0"/>
        <w:spacing w:before="0" w:after="0"/>
        <w:ind w:firstLine="709"/>
        <w:jc w:val="both"/>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3E1D2D03" w14:textId="77777777" w:rsidR="008A1D1B" w:rsidRDefault="008A1D1B" w:rsidP="00C72E08">
      <w:pPr>
        <w:pStyle w:val="affc"/>
        <w:widowControl w:val="0"/>
        <w:numPr>
          <w:ilvl w:val="0"/>
          <w:numId w:val="36"/>
        </w:numPr>
        <w:tabs>
          <w:tab w:val="left" w:pos="360"/>
        </w:tabs>
        <w:suppressAutoHyphens w:val="0"/>
        <w:spacing w:before="0" w:after="0"/>
        <w:ind w:firstLine="709"/>
        <w:jc w:val="both"/>
      </w:pPr>
      <w:r>
        <w:rPr>
          <w:color w:val="000000"/>
        </w:rPr>
        <w:t xml:space="preserve">Обмен электронными документами между Сторонами производится </w:t>
      </w:r>
      <w:r>
        <w:rPr>
          <w:color w:val="000000"/>
        </w:rPr>
        <w:br/>
        <w:t>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0054AEC6" w14:textId="77777777" w:rsidR="008A1D1B" w:rsidRDefault="008A1D1B" w:rsidP="00C72E08">
      <w:pPr>
        <w:pStyle w:val="affc"/>
        <w:numPr>
          <w:ilvl w:val="0"/>
          <w:numId w:val="36"/>
        </w:numPr>
        <w:tabs>
          <w:tab w:val="left" w:pos="142"/>
        </w:tabs>
        <w:suppressAutoHyphens w:val="0"/>
        <w:spacing w:before="0" w:after="0"/>
        <w:ind w:firstLine="709"/>
        <w:jc w:val="both"/>
      </w:pPr>
      <w:r>
        <w:rPr>
          <w:color w:val="000000"/>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4BC19DDF" w14:textId="77777777" w:rsidR="008A1D1B" w:rsidRDefault="008A1D1B" w:rsidP="008A1D1B">
      <w:pPr>
        <w:pStyle w:val="affc"/>
        <w:tabs>
          <w:tab w:val="left" w:pos="142"/>
        </w:tabs>
        <w:spacing w:before="0" w:after="0"/>
        <w:ind w:left="720" w:firstLine="709"/>
        <w:jc w:val="both"/>
      </w:pPr>
      <w:r>
        <w:rPr>
          <w:color w:val="000000"/>
        </w:rPr>
        <w:t>Универсальный передаточный документ (УПД);</w:t>
      </w:r>
    </w:p>
    <w:p w14:paraId="5DD259D7" w14:textId="77777777" w:rsidR="008A1D1B" w:rsidRDefault="008A1D1B" w:rsidP="008A1D1B">
      <w:pPr>
        <w:pStyle w:val="affc"/>
        <w:tabs>
          <w:tab w:val="left" w:pos="142"/>
        </w:tabs>
        <w:spacing w:before="0" w:after="0"/>
        <w:ind w:left="720" w:firstLine="709"/>
        <w:jc w:val="both"/>
      </w:pPr>
      <w:r>
        <w:rPr>
          <w:color w:val="000000"/>
        </w:rPr>
        <w:t>Универсальный корректировочный документ (УКД);</w:t>
      </w:r>
    </w:p>
    <w:p w14:paraId="69CD6F8F" w14:textId="77777777" w:rsidR="008A1D1B" w:rsidRDefault="008A1D1B" w:rsidP="008A1D1B">
      <w:pPr>
        <w:pStyle w:val="affc"/>
        <w:tabs>
          <w:tab w:val="left" w:pos="142"/>
        </w:tabs>
        <w:spacing w:before="0" w:after="0"/>
        <w:ind w:left="720" w:firstLine="709"/>
        <w:jc w:val="both"/>
      </w:pPr>
      <w:r>
        <w:rPr>
          <w:color w:val="000000"/>
        </w:rPr>
        <w:t>Акт о выполненных работах (оказанных услугах);</w:t>
      </w:r>
    </w:p>
    <w:p w14:paraId="093DB4B8" w14:textId="77777777" w:rsidR="008A1D1B" w:rsidRDefault="008A1D1B" w:rsidP="008A1D1B">
      <w:pPr>
        <w:pStyle w:val="affc"/>
        <w:tabs>
          <w:tab w:val="left" w:pos="142"/>
        </w:tabs>
        <w:spacing w:before="0" w:after="0"/>
        <w:ind w:left="720" w:firstLine="709"/>
        <w:jc w:val="both"/>
      </w:pPr>
      <w:r>
        <w:rPr>
          <w:color w:val="000000"/>
        </w:rPr>
        <w:t>Товарная накладная ТОРГ-12;</w:t>
      </w:r>
    </w:p>
    <w:p w14:paraId="1F4A9C4F" w14:textId="77777777" w:rsidR="008A1D1B" w:rsidRDefault="008A1D1B" w:rsidP="008A1D1B">
      <w:pPr>
        <w:pStyle w:val="affc"/>
        <w:tabs>
          <w:tab w:val="left" w:pos="142"/>
        </w:tabs>
        <w:spacing w:before="0" w:after="0"/>
        <w:ind w:left="720" w:firstLine="709"/>
        <w:jc w:val="both"/>
      </w:pPr>
      <w:r>
        <w:rPr>
          <w:color w:val="000000"/>
        </w:rPr>
        <w:t>Счет-фактура.</w:t>
      </w:r>
    </w:p>
    <w:p w14:paraId="0C5B55A6" w14:textId="77777777" w:rsidR="008A1D1B" w:rsidRDefault="008A1D1B" w:rsidP="008A1D1B">
      <w:pPr>
        <w:pStyle w:val="affc"/>
        <w:spacing w:before="0" w:after="0"/>
        <w:ind w:firstLine="1429"/>
        <w:jc w:val="both"/>
      </w:pPr>
      <w:r>
        <w:rPr>
          <w:color w:val="000000"/>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26F177B4" w14:textId="77777777" w:rsidR="008A1D1B" w:rsidRDefault="008A1D1B" w:rsidP="008A1D1B">
      <w:pPr>
        <w:pStyle w:val="affc"/>
        <w:spacing w:before="0" w:after="0"/>
        <w:ind w:firstLine="709"/>
        <w:jc w:val="both"/>
      </w:pPr>
      <w:r>
        <w:rPr>
          <w:color w:val="000000"/>
        </w:rPr>
        <w:t xml:space="preserve">При формировании электронных документов (указать наименование вида документа в соответствии с условиями договора, например, УПД) обязательны </w:t>
      </w:r>
      <w:r>
        <w:rPr>
          <w:color w:val="000000"/>
        </w:rPr>
        <w:br/>
        <w:t> к заполнению поля в группе «ИнфПолФХЖ1»:</w:t>
      </w:r>
    </w:p>
    <w:p w14:paraId="188A094A" w14:textId="77777777" w:rsidR="008A1D1B" w:rsidRDefault="008A1D1B" w:rsidP="008A1D1B">
      <w:pPr>
        <w:pStyle w:val="affc"/>
        <w:spacing w:before="0" w:after="0"/>
        <w:ind w:left="720" w:firstLine="709"/>
        <w:jc w:val="both"/>
      </w:pPr>
      <w:r>
        <w:rPr>
          <w:color w:val="000000"/>
        </w:rPr>
        <w:t>элемента «</w:t>
      </w:r>
      <w:proofErr w:type="spellStart"/>
      <w:r>
        <w:rPr>
          <w:color w:val="000000"/>
        </w:rPr>
        <w:t>ТекстИнф</w:t>
      </w:r>
      <w:proofErr w:type="spellEnd"/>
      <w:r>
        <w:rPr>
          <w:color w:val="000000"/>
        </w:rPr>
        <w:t>»:</w:t>
      </w:r>
    </w:p>
    <w:p w14:paraId="029307A5" w14:textId="77777777" w:rsidR="008A1D1B" w:rsidRDefault="008A1D1B" w:rsidP="008A1D1B">
      <w:pPr>
        <w:pStyle w:val="affc"/>
        <w:spacing w:before="0" w:after="0"/>
        <w:ind w:left="720" w:firstLine="709"/>
        <w:jc w:val="both"/>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5D98FB6A" w14:textId="77777777" w:rsidR="008A1D1B" w:rsidRDefault="008A1D1B" w:rsidP="008A1D1B">
      <w:pPr>
        <w:pStyle w:val="affc"/>
        <w:spacing w:before="0" w:after="0"/>
        <w:ind w:left="720" w:firstLine="709"/>
        <w:jc w:val="both"/>
      </w:pPr>
      <w:r>
        <w:rPr>
          <w:color w:val="000000"/>
        </w:rPr>
        <w:t>в поле «</w:t>
      </w:r>
      <w:proofErr w:type="spellStart"/>
      <w:r>
        <w:rPr>
          <w:color w:val="000000"/>
        </w:rPr>
        <w:t>Значен</w:t>
      </w:r>
      <w:proofErr w:type="spellEnd"/>
      <w:r>
        <w:rPr>
          <w:color w:val="000000"/>
        </w:rPr>
        <w:t>» указать значение кода БЕ N350.</w:t>
      </w:r>
    </w:p>
    <w:p w14:paraId="50F1ED5F" w14:textId="77777777" w:rsidR="008A1D1B" w:rsidRDefault="008A1D1B" w:rsidP="008A1D1B">
      <w:pPr>
        <w:pStyle w:val="affc"/>
        <w:spacing w:before="0" w:after="0"/>
        <w:ind w:left="720" w:firstLine="709"/>
        <w:jc w:val="both"/>
      </w:pPr>
      <w:r>
        <w:rPr>
          <w:color w:val="000000"/>
        </w:rPr>
        <w:t>элемента основания передачи «</w:t>
      </w:r>
      <w:proofErr w:type="spellStart"/>
      <w:r>
        <w:rPr>
          <w:color w:val="000000"/>
        </w:rPr>
        <w:t>ОснПер</w:t>
      </w:r>
      <w:proofErr w:type="spellEnd"/>
      <w:r>
        <w:rPr>
          <w:color w:val="000000"/>
        </w:rPr>
        <w:t>»:</w:t>
      </w:r>
    </w:p>
    <w:p w14:paraId="6C2C3A83" w14:textId="77777777" w:rsidR="008A1D1B" w:rsidRDefault="008A1D1B" w:rsidP="008A1D1B">
      <w:pPr>
        <w:pStyle w:val="affc"/>
        <w:spacing w:before="0" w:after="0"/>
        <w:ind w:left="720" w:firstLine="709"/>
        <w:jc w:val="both"/>
      </w:pPr>
      <w:r>
        <w:rPr>
          <w:color w:val="000000"/>
        </w:rPr>
        <w:t>в поле «</w:t>
      </w:r>
      <w:proofErr w:type="spellStart"/>
      <w:r>
        <w:rPr>
          <w:color w:val="000000"/>
        </w:rPr>
        <w:t>НаимОсн</w:t>
      </w:r>
      <w:proofErr w:type="spellEnd"/>
      <w:r>
        <w:rPr>
          <w:color w:val="000000"/>
        </w:rPr>
        <w:t>» указать «Договор»;</w:t>
      </w:r>
    </w:p>
    <w:p w14:paraId="77CDAE18" w14:textId="77777777" w:rsidR="008A1D1B" w:rsidRDefault="008A1D1B" w:rsidP="008A1D1B">
      <w:pPr>
        <w:pStyle w:val="affc"/>
        <w:spacing w:before="0" w:after="0"/>
        <w:ind w:left="720" w:firstLine="709"/>
        <w:jc w:val="both"/>
      </w:pPr>
      <w:r>
        <w:rPr>
          <w:color w:val="000000"/>
        </w:rPr>
        <w:t>в поле «</w:t>
      </w:r>
      <w:proofErr w:type="spellStart"/>
      <w:r>
        <w:rPr>
          <w:color w:val="000000"/>
        </w:rPr>
        <w:t>НомерОсн</w:t>
      </w:r>
      <w:proofErr w:type="spellEnd"/>
      <w:r>
        <w:rPr>
          <w:color w:val="000000"/>
        </w:rPr>
        <w:t>» указать номер Договора:</w:t>
      </w:r>
    </w:p>
    <w:p w14:paraId="289CCE53" w14:textId="77777777" w:rsidR="008A1D1B" w:rsidRDefault="008A1D1B" w:rsidP="008A1D1B">
      <w:pPr>
        <w:pStyle w:val="affc"/>
        <w:spacing w:before="0" w:after="0"/>
        <w:ind w:left="720" w:firstLine="709"/>
        <w:jc w:val="both"/>
      </w:pPr>
      <w:r>
        <w:rPr>
          <w:color w:val="000000"/>
        </w:rPr>
        <w:t>в поле «</w:t>
      </w:r>
      <w:proofErr w:type="spellStart"/>
      <w:r>
        <w:rPr>
          <w:color w:val="000000"/>
        </w:rPr>
        <w:t>ДатаОсн</w:t>
      </w:r>
      <w:proofErr w:type="spellEnd"/>
      <w:r>
        <w:rPr>
          <w:color w:val="000000"/>
        </w:rPr>
        <w:t>» указать дату Договора.</w:t>
      </w:r>
    </w:p>
    <w:p w14:paraId="22A40685" w14:textId="77777777" w:rsidR="008A1D1B" w:rsidRDefault="008A1D1B" w:rsidP="008A1D1B">
      <w:pPr>
        <w:pStyle w:val="affc"/>
        <w:spacing w:before="0" w:after="0"/>
        <w:ind w:firstLine="1429"/>
        <w:jc w:val="both"/>
      </w:pPr>
      <w:r>
        <w:rPr>
          <w:color w:val="000000"/>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14:paraId="099AD0EB" w14:textId="77777777" w:rsidR="008A1D1B" w:rsidRDefault="008A1D1B" w:rsidP="00C72E08">
      <w:pPr>
        <w:pStyle w:val="affc"/>
        <w:numPr>
          <w:ilvl w:val="0"/>
          <w:numId w:val="37"/>
        </w:numPr>
        <w:suppressAutoHyphens w:val="0"/>
        <w:spacing w:before="0" w:after="0"/>
        <w:ind w:left="2204" w:hanging="36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34D8E7B" w14:textId="77777777" w:rsidR="008A1D1B" w:rsidRDefault="008A1D1B" w:rsidP="00C72E08">
      <w:pPr>
        <w:pStyle w:val="affc"/>
        <w:numPr>
          <w:ilvl w:val="0"/>
          <w:numId w:val="38"/>
        </w:numPr>
        <w:tabs>
          <w:tab w:val="left" w:pos="709"/>
        </w:tabs>
        <w:suppressAutoHyphens w:val="0"/>
        <w:spacing w:before="0" w:after="0"/>
        <w:ind w:left="1211" w:hanging="360"/>
        <w:jc w:val="both"/>
      </w:pPr>
      <w:r>
        <w:rPr>
          <w:color w:val="00000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w:t>
      </w:r>
      <w:r>
        <w:rPr>
          <w:color w:val="000000"/>
        </w:rPr>
        <w:lastRenderedPageBreak/>
        <w:t>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15FC69F" w14:textId="77777777" w:rsidR="008A1D1B" w:rsidRDefault="008A1D1B" w:rsidP="00C72E08">
      <w:pPr>
        <w:pStyle w:val="affc"/>
        <w:numPr>
          <w:ilvl w:val="0"/>
          <w:numId w:val="39"/>
        </w:numPr>
        <w:tabs>
          <w:tab w:val="left" w:pos="709"/>
        </w:tabs>
        <w:suppressAutoHyphens w:val="0"/>
        <w:spacing w:before="0" w:after="0"/>
        <w:ind w:left="705" w:hanging="705"/>
        <w:jc w:val="both"/>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253959B" w14:textId="77777777" w:rsidR="008A1D1B" w:rsidRDefault="008A1D1B" w:rsidP="00C72E08">
      <w:pPr>
        <w:pStyle w:val="affc"/>
        <w:numPr>
          <w:ilvl w:val="0"/>
          <w:numId w:val="40"/>
        </w:numPr>
        <w:tabs>
          <w:tab w:val="left" w:pos="709"/>
        </w:tabs>
        <w:suppressAutoHyphens w:val="0"/>
        <w:spacing w:before="0" w:after="0"/>
        <w:ind w:left="1510" w:hanging="36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B9F3EF7" w14:textId="77777777" w:rsidR="008A1D1B" w:rsidRDefault="008A1D1B" w:rsidP="00C72E08">
      <w:pPr>
        <w:pStyle w:val="affc"/>
        <w:numPr>
          <w:ilvl w:val="0"/>
          <w:numId w:val="41"/>
        </w:numPr>
        <w:tabs>
          <w:tab w:val="left" w:pos="709"/>
        </w:tabs>
        <w:suppressAutoHyphens w:val="0"/>
        <w:spacing w:before="0" w:after="0"/>
        <w:ind w:left="1429" w:hanging="36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73F53AF" w14:textId="77777777" w:rsidR="008A1D1B" w:rsidRDefault="008A1D1B" w:rsidP="008A1D1B">
      <w:pPr>
        <w:pStyle w:val="affc"/>
        <w:tabs>
          <w:tab w:val="left" w:pos="709"/>
        </w:tabs>
        <w:spacing w:before="0" w:after="0"/>
        <w:jc w:val="both"/>
      </w:pPr>
      <w:r>
        <w:t> </w:t>
      </w:r>
    </w:p>
    <w:p w14:paraId="537A4521" w14:textId="77777777" w:rsidR="008A1D1B" w:rsidRDefault="008A1D1B" w:rsidP="00C72E08">
      <w:pPr>
        <w:pStyle w:val="affc"/>
        <w:numPr>
          <w:ilvl w:val="0"/>
          <w:numId w:val="42"/>
        </w:numPr>
        <w:tabs>
          <w:tab w:val="left" w:pos="709"/>
        </w:tabs>
        <w:suppressAutoHyphens w:val="0"/>
        <w:spacing w:before="0" w:after="0"/>
        <w:ind w:left="1429" w:hanging="360"/>
        <w:jc w:val="both"/>
      </w:pPr>
      <w:r>
        <w:rPr>
          <w:color w:val="000000"/>
        </w:rPr>
        <w:t>В отношениях, не урегулированных настоящим Приложением, Стороны руководствуются законодательством Российской Федерации.</w:t>
      </w:r>
    </w:p>
    <w:p w14:paraId="14BAD3D7" w14:textId="77777777" w:rsidR="008A1D1B" w:rsidRDefault="008A1D1B" w:rsidP="008A1D1B">
      <w:pPr>
        <w:pStyle w:val="affc"/>
        <w:tabs>
          <w:tab w:val="left" w:pos="709"/>
        </w:tabs>
        <w:spacing w:before="0" w:after="0"/>
        <w:jc w:val="both"/>
      </w:pPr>
      <w:r>
        <w:t> </w:t>
      </w:r>
    </w:p>
    <w:tbl>
      <w:tblPr>
        <w:tblW w:w="0" w:type="auto"/>
        <w:tblCellSpacing w:w="0" w:type="dxa"/>
        <w:tblInd w:w="-25" w:type="dxa"/>
        <w:tblLook w:val="04A0" w:firstRow="1" w:lastRow="0" w:firstColumn="1" w:lastColumn="0" w:noHBand="0" w:noVBand="1"/>
      </w:tblPr>
      <w:tblGrid>
        <w:gridCol w:w="5600"/>
        <w:gridCol w:w="4045"/>
      </w:tblGrid>
      <w:tr w:rsidR="008A1D1B" w14:paraId="418E2F24" w14:textId="77777777" w:rsidTr="0098266E">
        <w:trPr>
          <w:trHeight w:val="1418"/>
          <w:tblCellSpacing w:w="0" w:type="dxa"/>
        </w:trPr>
        <w:tc>
          <w:tcPr>
            <w:tcW w:w="5600" w:type="dxa"/>
            <w:tcBorders>
              <w:top w:val="nil"/>
              <w:left w:val="nil"/>
              <w:bottom w:val="nil"/>
              <w:right w:val="nil"/>
            </w:tcBorders>
            <w:vAlign w:val="center"/>
            <w:hideMark/>
          </w:tcPr>
          <w:p w14:paraId="5E5D9234" w14:textId="77777777" w:rsidR="008A1D1B" w:rsidRDefault="008A1D1B" w:rsidP="0098266E">
            <w:pPr>
              <w:pStyle w:val="affc"/>
              <w:spacing w:before="0" w:after="0"/>
              <w:ind w:hanging="2"/>
            </w:pPr>
            <w:bookmarkStart w:id="22" w:name="undefined"/>
          </w:p>
          <w:p w14:paraId="46BED073" w14:textId="77777777" w:rsidR="008A1D1B" w:rsidRDefault="008A1D1B" w:rsidP="0098266E">
            <w:pPr>
              <w:pStyle w:val="affc"/>
              <w:spacing w:before="0" w:after="0"/>
              <w:ind w:hanging="2"/>
            </w:pPr>
            <w:r>
              <w:t> </w:t>
            </w:r>
          </w:p>
          <w:p w14:paraId="214F9369" w14:textId="24511572" w:rsidR="008A1D1B" w:rsidRDefault="008A1D1B" w:rsidP="0098266E">
            <w:pPr>
              <w:pStyle w:val="affc"/>
              <w:spacing w:before="0" w:after="0" w:line="360" w:lineRule="auto"/>
              <w:ind w:hanging="2"/>
            </w:pPr>
            <w:r>
              <w:rPr>
                <w:color w:val="000000"/>
              </w:rPr>
              <w:t xml:space="preserve">____________________ </w:t>
            </w:r>
          </w:p>
          <w:p w14:paraId="04D6EF80" w14:textId="77777777" w:rsidR="008A1D1B" w:rsidRDefault="008A1D1B" w:rsidP="0098266E">
            <w:pPr>
              <w:pStyle w:val="affc"/>
              <w:spacing w:before="0" w:after="0"/>
              <w:ind w:hanging="2"/>
            </w:pPr>
            <w:r>
              <w:rPr>
                <w:color w:val="000000"/>
              </w:rPr>
              <w:t>М.П.</w:t>
            </w:r>
            <w:r>
              <w:rPr>
                <w:color w:val="000000"/>
                <w:vertAlign w:val="superscript"/>
              </w:rPr>
              <w:t xml:space="preserve">                                     </w:t>
            </w:r>
          </w:p>
        </w:tc>
        <w:bookmarkEnd w:id="22"/>
        <w:tc>
          <w:tcPr>
            <w:tcW w:w="4045" w:type="dxa"/>
            <w:tcBorders>
              <w:top w:val="nil"/>
              <w:left w:val="nil"/>
              <w:bottom w:val="nil"/>
              <w:right w:val="nil"/>
            </w:tcBorders>
            <w:vAlign w:val="center"/>
            <w:hideMark/>
          </w:tcPr>
          <w:p w14:paraId="44AEB87F" w14:textId="77777777" w:rsidR="008A1D1B" w:rsidRDefault="008A1D1B" w:rsidP="0098266E">
            <w:pPr>
              <w:pStyle w:val="affc"/>
              <w:spacing w:before="0" w:after="0"/>
              <w:ind w:hanging="2"/>
            </w:pPr>
          </w:p>
          <w:p w14:paraId="7DE8C669" w14:textId="77777777" w:rsidR="008A1D1B" w:rsidRDefault="008A1D1B" w:rsidP="0098266E">
            <w:pPr>
              <w:pStyle w:val="affc"/>
              <w:spacing w:before="0" w:after="0"/>
              <w:ind w:hanging="2"/>
            </w:pPr>
            <w:r>
              <w:t> </w:t>
            </w:r>
          </w:p>
          <w:p w14:paraId="6610A806" w14:textId="77777777" w:rsidR="008A1D1B" w:rsidRDefault="008A1D1B" w:rsidP="0098266E">
            <w:pPr>
              <w:pStyle w:val="affc"/>
              <w:spacing w:before="0" w:after="0" w:line="360" w:lineRule="auto"/>
              <w:ind w:hanging="2"/>
            </w:pPr>
            <w:r>
              <w:rPr>
                <w:color w:val="000000"/>
              </w:rPr>
              <w:t xml:space="preserve">_______________ </w:t>
            </w:r>
          </w:p>
          <w:p w14:paraId="280ACE04" w14:textId="77777777" w:rsidR="008A1D1B" w:rsidRDefault="008A1D1B" w:rsidP="0098266E">
            <w:pPr>
              <w:pStyle w:val="affc"/>
              <w:spacing w:before="0" w:after="0"/>
              <w:ind w:hanging="2"/>
            </w:pPr>
            <w:r>
              <w:rPr>
                <w:color w:val="000000"/>
              </w:rPr>
              <w:t>М.П.</w:t>
            </w:r>
            <w:r>
              <w:rPr>
                <w:color w:val="000000"/>
                <w:vertAlign w:val="superscript"/>
              </w:rPr>
              <w:t xml:space="preserve">                          </w:t>
            </w:r>
          </w:p>
        </w:tc>
      </w:tr>
    </w:tbl>
    <w:p w14:paraId="06B3610E" w14:textId="77777777" w:rsidR="008A1D1B" w:rsidRDefault="008A1D1B" w:rsidP="008A1D1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2A9F1BEC" w14:textId="77777777" w:rsidR="008A1D1B" w:rsidRDefault="008A1D1B" w:rsidP="008A1D1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34FEEB4D" w14:textId="77777777" w:rsidR="008A1D1B" w:rsidRDefault="008A1D1B" w:rsidP="008A1D1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3295B626" w14:textId="77777777" w:rsidR="008A1D1B" w:rsidRDefault="008A1D1B" w:rsidP="008A1D1B">
      <w:pPr>
        <w:spacing w:after="200" w:line="276" w:lineRule="auto"/>
      </w:pPr>
      <w:r>
        <w:br w:type="page" w:clear="all"/>
      </w:r>
    </w:p>
    <w:p w14:paraId="3479AD17" w14:textId="77777777" w:rsidR="006C2C46" w:rsidRDefault="006C2C46">
      <w:pPr>
        <w:keepNext/>
        <w:keepLines/>
        <w:jc w:val="right"/>
        <w:outlineLvl w:val="0"/>
      </w:pPr>
      <w:r>
        <w:lastRenderedPageBreak/>
        <w:t>Приложение № 3</w:t>
      </w:r>
    </w:p>
    <w:p w14:paraId="3AF22AAA" w14:textId="77777777" w:rsidR="006C2C46" w:rsidRDefault="006C2C46">
      <w:pPr>
        <w:keepNext/>
        <w:keepLines/>
        <w:jc w:val="right"/>
      </w:pPr>
      <w:r>
        <w:t xml:space="preserve">                       к договору  № </w:t>
      </w:r>
      <w:proofErr w:type="spellStart"/>
      <w:r>
        <w:t>ТКд</w:t>
      </w:r>
      <w:proofErr w:type="spellEnd"/>
      <w:r>
        <w:t>/     /____/____</w:t>
      </w:r>
    </w:p>
    <w:p w14:paraId="775B9764" w14:textId="77777777" w:rsidR="006C2C46" w:rsidRDefault="006C2C46">
      <w:pPr>
        <w:keepNext/>
        <w:keepLines/>
        <w:spacing w:after="240"/>
        <w:jc w:val="right"/>
      </w:pPr>
      <w:r>
        <w:t xml:space="preserve">                                   от «___» ______________         г.</w:t>
      </w:r>
    </w:p>
    <w:p w14:paraId="0FCBDD27" w14:textId="77777777" w:rsidR="006C2C46" w:rsidRDefault="006C2C46">
      <w:pPr>
        <w:keepNext/>
        <w:keepLines/>
        <w:spacing w:after="240"/>
        <w:jc w:val="right"/>
      </w:pPr>
    </w:p>
    <w:p w14:paraId="1AEFE488" w14:textId="77777777" w:rsidR="006C2C46" w:rsidRDefault="006C2C4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001EF433" w14:textId="77777777" w:rsidR="006C2C46" w:rsidRDefault="006C2C46">
      <w:pPr>
        <w:pStyle w:val="Style3"/>
        <w:keepNext/>
        <w:keepLines/>
        <w:widowControl/>
        <w:ind w:right="10"/>
        <w:jc w:val="center"/>
        <w:rPr>
          <w:rStyle w:val="FontStyle12"/>
          <w:sz w:val="24"/>
          <w:szCs w:val="24"/>
        </w:rPr>
      </w:pPr>
      <w:r>
        <w:rPr>
          <w:rStyle w:val="FontStyle12"/>
          <w:sz w:val="24"/>
          <w:szCs w:val="24"/>
        </w:rPr>
        <w:t>НАЛОГОВАЯ ОГОВОРКА</w:t>
      </w:r>
    </w:p>
    <w:p w14:paraId="3E8B043F" w14:textId="77777777" w:rsidR="006C2C46" w:rsidRDefault="006C2C46">
      <w:pPr>
        <w:pStyle w:val="Style2"/>
        <w:keepNext/>
        <w:keepLines/>
        <w:widowControl/>
        <w:spacing w:line="240" w:lineRule="exact"/>
        <w:ind w:right="43"/>
        <w:jc w:val="both"/>
      </w:pPr>
    </w:p>
    <w:p w14:paraId="762EB5CF" w14:textId="77777777" w:rsidR="006C2C46" w:rsidRDefault="006C2C46">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Сторона 2</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Сторона</w:t>
      </w:r>
      <w:r>
        <w:rPr>
          <w:rStyle w:val="FontStyle11"/>
          <w:rFonts w:hint="default"/>
          <w:i/>
        </w:rPr>
        <w:t xml:space="preserve"> 1</w:t>
      </w:r>
      <w:r>
        <w:rPr>
          <w:rStyle w:val="FontStyle11"/>
          <w:rFonts w:hint="default"/>
        </w:rPr>
        <w:t xml:space="preserve">), </w:t>
      </w:r>
      <w:r>
        <w:rPr>
          <w:rStyle w:val="FontStyle12"/>
          <w:sz w:val="24"/>
          <w:szCs w:val="24"/>
        </w:rPr>
        <w:t>гарантирует (заверяет), что:</w:t>
      </w:r>
    </w:p>
    <w:p w14:paraId="7901B504" w14:textId="77777777" w:rsidR="006C2C46" w:rsidRDefault="006C2C46">
      <w:pPr>
        <w:pStyle w:val="Style1"/>
        <w:keepNext/>
        <w:keepLines/>
        <w:widowControl/>
        <w:ind w:firstLine="851"/>
        <w:rPr>
          <w:rStyle w:val="FontStyle12"/>
          <w:sz w:val="24"/>
          <w:szCs w:val="24"/>
        </w:rPr>
      </w:pPr>
      <w:r>
        <w:rPr>
          <w:rStyle w:val="FontStyle12"/>
          <w:i/>
          <w:sz w:val="24"/>
          <w:szCs w:val="24"/>
        </w:rPr>
        <w:t>Сторона 2</w:t>
      </w:r>
      <w:r>
        <w:rPr>
          <w:rStyle w:val="FontStyle13"/>
        </w:rPr>
        <w:t xml:space="preserve"> </w:t>
      </w:r>
      <w:r>
        <w:t xml:space="preserve"> является надлежащим образом созданным юридическим лицом, действующим в соответствии с законодательством Российской Федерации;</w:t>
      </w:r>
    </w:p>
    <w:p w14:paraId="518A4D2B" w14:textId="77777777" w:rsidR="006C2C46" w:rsidRDefault="006C2C46">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1BF480F" w14:textId="77777777" w:rsidR="006C2C46" w:rsidRDefault="006C2C46">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23C2E54" w14:textId="77777777" w:rsidR="006C2C46" w:rsidRDefault="006C2C46">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9CA4646" w14:textId="77777777" w:rsidR="006C2C46" w:rsidRDefault="006C2C46">
      <w:pPr>
        <w:pStyle w:val="Style1"/>
        <w:keepNext/>
        <w:keepLines/>
        <w:widowControl/>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FF6CBA4" w14:textId="77777777" w:rsidR="006C2C46" w:rsidRDefault="006C2C46">
      <w:pPr>
        <w:pStyle w:val="Style1"/>
        <w:keepNext/>
        <w:keepLines/>
        <w:widowControl/>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59EF0EBF" w14:textId="77777777" w:rsidR="006C2C46" w:rsidRDefault="006C2C46">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1589C2" w14:textId="77777777" w:rsidR="006C2C46" w:rsidRDefault="006C2C46">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529F2F" w14:textId="77777777" w:rsidR="006C2C46" w:rsidRDefault="006C2C46">
      <w:pPr>
        <w:pStyle w:val="Style1"/>
        <w:keepNext/>
        <w:keepLines/>
        <w:widowControl/>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8B1A164" w14:textId="77777777" w:rsidR="006C2C46" w:rsidRDefault="006C2C46">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со </w:t>
      </w:r>
      <w:r>
        <w:rPr>
          <w:rStyle w:val="FontStyle12"/>
          <w:i/>
          <w:sz w:val="24"/>
          <w:szCs w:val="24"/>
        </w:rPr>
        <w:t>Стороной 2</w:t>
      </w:r>
      <w:r>
        <w:rPr>
          <w:rStyle w:val="FontStyle13"/>
        </w:rPr>
        <w:t xml:space="preserve"> </w:t>
      </w:r>
      <w:r>
        <w:rPr>
          <w:rStyle w:val="FontStyle12"/>
          <w:sz w:val="24"/>
          <w:szCs w:val="24"/>
        </w:rPr>
        <w:t xml:space="preserve">  и (или) лиц, которым обязательство по исполнению сделки (операции) передано по договору или закону;</w:t>
      </w:r>
    </w:p>
    <w:p w14:paraId="518978EE" w14:textId="77777777" w:rsidR="006C2C46" w:rsidRDefault="006C2C46">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1"/>
          <w:rFonts w:hint="default"/>
          <w:i/>
        </w:rPr>
        <w:t>Стороне</w:t>
      </w:r>
      <w:r>
        <w:rPr>
          <w:rStyle w:val="FontStyle11"/>
          <w:rFonts w:hint="default"/>
          <w:i/>
        </w:rPr>
        <w:t xml:space="preserve"> 1</w:t>
      </w:r>
      <w:r>
        <w:rPr>
          <w:rStyle w:val="FontStyle13"/>
        </w:rPr>
        <w:t>;</w:t>
      </w:r>
    </w:p>
    <w:p w14:paraId="21F12931" w14:textId="77777777" w:rsidR="006C2C46" w:rsidRDefault="006C2C46">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3BC5F167"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1"/>
          <w:rFonts w:hint="default"/>
          <w:i/>
        </w:rPr>
        <w:t>Стороны</w:t>
      </w:r>
      <w:r>
        <w:rPr>
          <w:rStyle w:val="FontStyle11"/>
          <w:rFonts w:hint="default"/>
          <w:i/>
        </w:rPr>
        <w:t xml:space="preserve"> 1</w:t>
      </w:r>
      <w:r>
        <w:rPr>
          <w:rStyle w:val="FontStyle12"/>
          <w:sz w:val="24"/>
          <w:szCs w:val="24"/>
        </w:rPr>
        <w:t xml:space="preserve"> налоговый орган:</w:t>
      </w:r>
    </w:p>
    <w:p w14:paraId="33CAC387"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1"/>
          <w:rFonts w:hint="default"/>
          <w:i/>
        </w:rPr>
        <w:t>Стороной</w:t>
      </w:r>
      <w:r>
        <w:rPr>
          <w:rStyle w:val="FontStyle11"/>
          <w:rFonts w:hint="default"/>
          <w:i/>
        </w:rPr>
        <w:t xml:space="preserve"> 1</w:t>
      </w:r>
      <w:r>
        <w:rPr>
          <w:rStyle w:val="FontStyle12"/>
          <w:sz w:val="24"/>
          <w:szCs w:val="24"/>
        </w:rPr>
        <w:t xml:space="preserve"> необоснованной налоговой выгоды в связи с исполнением Договора и/или</w:t>
      </w:r>
    </w:p>
    <w:p w14:paraId="04BBD3FC"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1"/>
          <w:rFonts w:hint="default"/>
          <w:i/>
        </w:rPr>
        <w:t>Стороной</w:t>
      </w:r>
      <w:r>
        <w:rPr>
          <w:rStyle w:val="FontStyle11"/>
          <w:rFonts w:hint="default"/>
          <w:i/>
        </w:rPr>
        <w:t xml:space="preserve"> 1</w:t>
      </w:r>
      <w:r>
        <w:rPr>
          <w:rStyle w:val="FontStyle12"/>
          <w:sz w:val="24"/>
          <w:szCs w:val="24"/>
        </w:rPr>
        <w:t xml:space="preserve"> на приобретение товаров, работ, услуг или иных объектов гражданских прав по Договору и/или</w:t>
      </w:r>
    </w:p>
    <w:p w14:paraId="34C01808" w14:textId="77777777" w:rsidR="006C2C46" w:rsidRDefault="006C2C46">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1"/>
          <w:rFonts w:hint="default"/>
          <w:i/>
        </w:rPr>
        <w:t>Сторона</w:t>
      </w:r>
      <w:r>
        <w:rPr>
          <w:rStyle w:val="FontStyle11"/>
          <w:rFonts w:hint="default"/>
          <w:i/>
        </w:rPr>
        <w:t xml:space="preserve"> 1</w:t>
      </w:r>
      <w:r>
        <w:rPr>
          <w:rStyle w:val="FontStyle12"/>
          <w:sz w:val="24"/>
          <w:szCs w:val="24"/>
        </w:rPr>
        <w:t xml:space="preserve"> налоговых вычетов в отношении сумм НДС</w:t>
      </w:r>
    </w:p>
    <w:p w14:paraId="4866A833" w14:textId="77777777" w:rsidR="006C2C46" w:rsidRDefault="006C2C46">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Сторона 2</w:t>
      </w:r>
      <w:r>
        <w:rPr>
          <w:rStyle w:val="FontStyle13"/>
        </w:rPr>
        <w:t>:</w:t>
      </w:r>
    </w:p>
    <w:p w14:paraId="254F7655" w14:textId="77777777" w:rsidR="006C2C46" w:rsidRDefault="006C2C46">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1"/>
          <w:rFonts w:hint="default"/>
          <w:i/>
        </w:rPr>
        <w:t>Стороны</w:t>
      </w:r>
      <w:r>
        <w:rPr>
          <w:rStyle w:val="FontStyle11"/>
          <w:rFonts w:hint="default"/>
          <w:i/>
        </w:rPr>
        <w:t xml:space="preserve"> 1</w:t>
      </w:r>
      <w:r>
        <w:rPr>
          <w:rStyle w:val="FontStyle12"/>
          <w:i/>
          <w:sz w:val="24"/>
          <w:szCs w:val="24"/>
        </w:rPr>
        <w:t xml:space="preserve"> </w:t>
      </w:r>
      <w:r>
        <w:rPr>
          <w:rStyle w:val="FontStyle13"/>
        </w:rPr>
        <w:t>по Договору, а равно по исчислению и перечислению в бюджет НДС и/или</w:t>
      </w:r>
    </w:p>
    <w:p w14:paraId="747B717E"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EBDEE14"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со </w:t>
      </w:r>
      <w:r>
        <w:rPr>
          <w:rStyle w:val="FontStyle12"/>
          <w:i/>
          <w:sz w:val="24"/>
          <w:szCs w:val="24"/>
        </w:rPr>
        <w:t>Стороной 2</w:t>
      </w:r>
      <w:r>
        <w:rPr>
          <w:rStyle w:val="FontStyle12"/>
          <w:sz w:val="24"/>
          <w:szCs w:val="24"/>
        </w:rPr>
        <w:t xml:space="preserve">, то </w:t>
      </w:r>
      <w:r>
        <w:rPr>
          <w:rStyle w:val="FontStyle12"/>
          <w:i/>
          <w:sz w:val="24"/>
          <w:szCs w:val="24"/>
        </w:rPr>
        <w:t>Сторона 2</w:t>
      </w:r>
      <w:r>
        <w:rPr>
          <w:rStyle w:val="FontStyle13"/>
        </w:rPr>
        <w:t xml:space="preserve"> </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1"/>
          <w:rFonts w:hint="default"/>
          <w:i/>
        </w:rPr>
        <w:t>Стороны</w:t>
      </w:r>
      <w:r>
        <w:rPr>
          <w:rStyle w:val="FontStyle11"/>
          <w:rFonts w:hint="default"/>
          <w:i/>
        </w:rPr>
        <w:t xml:space="preserve"> 1</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1763401F"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1"/>
          <w:rFonts w:hint="default"/>
          <w:i/>
        </w:rPr>
        <w:t>Стороне</w:t>
      </w:r>
      <w:r>
        <w:rPr>
          <w:rStyle w:val="FontStyle11"/>
          <w:rFonts w:hint="default"/>
          <w:i/>
        </w:rPr>
        <w:t xml:space="preserve"> 1</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со </w:t>
      </w:r>
      <w:r>
        <w:rPr>
          <w:rStyle w:val="FontStyle12"/>
          <w:i/>
          <w:sz w:val="24"/>
          <w:szCs w:val="24"/>
        </w:rPr>
        <w:t>Стороной 2</w:t>
      </w:r>
      <w:r>
        <w:rPr>
          <w:rStyle w:val="FontStyle13"/>
        </w:rPr>
        <w:t xml:space="preserve"> </w:t>
      </w:r>
      <w:r>
        <w:rPr>
          <w:rStyle w:val="FontStyle12"/>
          <w:i/>
          <w:sz w:val="24"/>
          <w:szCs w:val="24"/>
        </w:rPr>
        <w:t xml:space="preserve"> </w:t>
      </w:r>
      <w:r>
        <w:rPr>
          <w:rStyle w:val="FontStyle12"/>
          <w:sz w:val="24"/>
          <w:szCs w:val="24"/>
        </w:rPr>
        <w:t>(далее – Доначисленные налоги); плюс</w:t>
      </w:r>
    </w:p>
    <w:p w14:paraId="559FAA58"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1"/>
          <w:rFonts w:hint="default"/>
          <w:i/>
        </w:rPr>
        <w:t>Стороне</w:t>
      </w:r>
      <w:r>
        <w:rPr>
          <w:rStyle w:val="FontStyle11"/>
          <w:rFonts w:hint="default"/>
          <w:i/>
        </w:rPr>
        <w:t xml:space="preserve"> 1</w:t>
      </w:r>
      <w:r>
        <w:rPr>
          <w:rStyle w:val="FontStyle12"/>
          <w:sz w:val="24"/>
          <w:szCs w:val="24"/>
        </w:rPr>
        <w:t xml:space="preserve"> пеней на сумму Доначисленных налогов (далее – Пени); плюс</w:t>
      </w:r>
    </w:p>
    <w:p w14:paraId="6956DDF0" w14:textId="77777777" w:rsidR="006C2C46" w:rsidRDefault="006C2C46">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1"/>
          <w:rFonts w:hint="default"/>
          <w:i/>
        </w:rPr>
        <w:t>Стороне</w:t>
      </w:r>
      <w:r>
        <w:rPr>
          <w:rStyle w:val="FontStyle11"/>
          <w:rFonts w:hint="default"/>
          <w:i/>
        </w:rPr>
        <w:t xml:space="preserve"> 1</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448D3693" w14:textId="77777777" w:rsidR="006C2C46" w:rsidRDefault="006C2C46">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1"/>
          <w:rFonts w:hint="default"/>
          <w:i/>
        </w:rPr>
        <w:t>Стороне</w:t>
      </w:r>
      <w:r>
        <w:rPr>
          <w:rStyle w:val="FontStyle11"/>
          <w:rFonts w:hint="default"/>
          <w:i/>
        </w:rPr>
        <w:t xml:space="preserve"> 1</w:t>
      </w:r>
      <w:r>
        <w:rPr>
          <w:rStyle w:val="FontStyle12"/>
          <w:sz w:val="24"/>
          <w:szCs w:val="24"/>
        </w:rPr>
        <w:t xml:space="preserve"> третьими лицами (для целей настоящего Договора) – лицами, приобретавшими у </w:t>
      </w:r>
      <w:r>
        <w:rPr>
          <w:rStyle w:val="FontStyle11"/>
          <w:rFonts w:hint="default"/>
          <w:i/>
        </w:rPr>
        <w:t>Стороны</w:t>
      </w:r>
      <w:r>
        <w:rPr>
          <w:rStyle w:val="FontStyle11"/>
          <w:rFonts w:hint="default"/>
          <w:i/>
        </w:rPr>
        <w:t xml:space="preserve"> 1</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78737EF0"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1D9BFB7" w14:textId="77777777" w:rsidR="006C2C46" w:rsidRDefault="006C2C46">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1"/>
          <w:rFonts w:hint="default"/>
          <w:i/>
        </w:rPr>
        <w:t>Стороны</w:t>
      </w:r>
      <w:r>
        <w:rPr>
          <w:rStyle w:val="FontStyle11"/>
          <w:rFonts w:hint="default"/>
          <w:i/>
        </w:rPr>
        <w:t xml:space="preserve"> 1</w:t>
      </w:r>
      <w:r>
        <w:rPr>
          <w:rStyle w:val="FontStyle12"/>
          <w:sz w:val="24"/>
          <w:szCs w:val="24"/>
        </w:rPr>
        <w:t xml:space="preserve">), то </w:t>
      </w:r>
      <w:r>
        <w:rPr>
          <w:rStyle w:val="FontStyle12"/>
          <w:i/>
          <w:sz w:val="24"/>
          <w:szCs w:val="24"/>
        </w:rPr>
        <w:t>Сторона 2</w:t>
      </w:r>
      <w:r>
        <w:rPr>
          <w:rStyle w:val="FontStyle13"/>
        </w:rPr>
        <w:t xml:space="preserve"> </w:t>
      </w:r>
      <w:r>
        <w:rPr>
          <w:rStyle w:val="FontStyle12"/>
          <w:sz w:val="24"/>
          <w:szCs w:val="24"/>
        </w:rPr>
        <w:t xml:space="preserve"> </w:t>
      </w:r>
      <w:r>
        <w:rPr>
          <w:rStyle w:val="FontStyle13"/>
        </w:rPr>
        <w:t xml:space="preserve">обязан в течение 10 (десять) рабочих дней с даты письменного требования </w:t>
      </w:r>
      <w:r>
        <w:rPr>
          <w:rStyle w:val="FontStyle11"/>
          <w:rFonts w:hint="default"/>
          <w:i/>
        </w:rPr>
        <w:t>Стороны</w:t>
      </w:r>
      <w:r>
        <w:rPr>
          <w:rStyle w:val="FontStyle11"/>
          <w:rFonts w:hint="default"/>
          <w:i/>
        </w:rPr>
        <w:t xml:space="preserve"> 1</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199C9325" w14:textId="77777777" w:rsidR="006C2C46" w:rsidRDefault="006C2C4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Стороной 2</w:t>
      </w:r>
      <w:r>
        <w:rPr>
          <w:rStyle w:val="FontStyle13"/>
        </w:rPr>
        <w:t xml:space="preserve"> </w:t>
      </w:r>
      <w:r>
        <w:rPr>
          <w:rStyle w:val="FontStyle12"/>
          <w:sz w:val="24"/>
          <w:szCs w:val="24"/>
        </w:rPr>
        <w:t xml:space="preserve"> права, указанного в пункте 2.5 настоящей Налоговой оговорки, на возмещение </w:t>
      </w:r>
      <w:r>
        <w:rPr>
          <w:rStyle w:val="FontStyle11"/>
          <w:rFonts w:hint="default"/>
          <w:i/>
        </w:rPr>
        <w:t>Стороне</w:t>
      </w:r>
      <w:r>
        <w:rPr>
          <w:rStyle w:val="FontStyle11"/>
          <w:rFonts w:hint="default"/>
          <w:i/>
        </w:rPr>
        <w:t xml:space="preserve"> 1</w:t>
      </w:r>
      <w:r>
        <w:rPr>
          <w:rStyle w:val="FontStyle12"/>
          <w:i/>
          <w:sz w:val="24"/>
          <w:szCs w:val="24"/>
        </w:rPr>
        <w:t xml:space="preserve"> </w:t>
      </w:r>
      <w:r>
        <w:rPr>
          <w:rStyle w:val="FontStyle12"/>
          <w:sz w:val="24"/>
          <w:szCs w:val="24"/>
        </w:rPr>
        <w:t xml:space="preserve">Имущественных потерь, связанных с налоговой проверкой, </w:t>
      </w:r>
      <w:r>
        <w:rPr>
          <w:rStyle w:val="FontStyle11"/>
          <w:rFonts w:hint="default"/>
          <w:i/>
        </w:rPr>
        <w:t>Сторона</w:t>
      </w:r>
      <w:r>
        <w:rPr>
          <w:rStyle w:val="FontStyle11"/>
          <w:rFonts w:hint="default"/>
          <w:i/>
        </w:rPr>
        <w:t xml:space="preserve"> 1</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Сторона 2</w:t>
      </w:r>
      <w:r>
        <w:rPr>
          <w:rStyle w:val="FontStyle13"/>
        </w:rPr>
        <w:t xml:space="preserve">  </w:t>
      </w:r>
      <w:r>
        <w:rPr>
          <w:rStyle w:val="FontStyle12"/>
          <w:sz w:val="24"/>
          <w:szCs w:val="24"/>
          <w:u w:val="single"/>
        </w:rPr>
        <w:t>будет обязан</w:t>
      </w:r>
      <w:r>
        <w:rPr>
          <w:rStyle w:val="FontStyle12"/>
          <w:sz w:val="24"/>
          <w:szCs w:val="24"/>
        </w:rPr>
        <w:t xml:space="preserve"> возместить </w:t>
      </w:r>
      <w:r>
        <w:rPr>
          <w:rStyle w:val="FontStyle11"/>
          <w:rFonts w:hint="default"/>
          <w:i/>
        </w:rPr>
        <w:t>Стороне</w:t>
      </w:r>
      <w:r>
        <w:rPr>
          <w:rStyle w:val="FontStyle11"/>
          <w:rFonts w:hint="default"/>
          <w:i/>
        </w:rPr>
        <w:t xml:space="preserve"> 1</w:t>
      </w:r>
      <w:r>
        <w:rPr>
          <w:rStyle w:val="FontStyle12"/>
          <w:sz w:val="24"/>
          <w:szCs w:val="24"/>
        </w:rPr>
        <w:t xml:space="preserve"> имущественные потери, в течение 10 (десяти) рабочих дней с даты письменного требования </w:t>
      </w:r>
      <w:r>
        <w:rPr>
          <w:rStyle w:val="FontStyle11"/>
          <w:rFonts w:hint="default"/>
          <w:i/>
        </w:rPr>
        <w:t>Стороны</w:t>
      </w:r>
      <w:r>
        <w:rPr>
          <w:rStyle w:val="FontStyle11"/>
          <w:rFonts w:hint="default"/>
          <w:i/>
        </w:rPr>
        <w:t xml:space="preserve"> 1</w:t>
      </w:r>
      <w:r>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xml:space="preserve">), принятого (-ых) по результатам оспаривания </w:t>
      </w:r>
      <w:r>
        <w:rPr>
          <w:rStyle w:val="FontStyle11"/>
          <w:rFonts w:hint="default"/>
          <w:i/>
        </w:rPr>
        <w:t>Стороной</w:t>
      </w:r>
      <w:r>
        <w:rPr>
          <w:rStyle w:val="FontStyle11"/>
          <w:rFonts w:hint="default"/>
          <w:i/>
        </w:rPr>
        <w:t xml:space="preserve"> 1</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Pr>
          <w:rStyle w:val="FontStyle12"/>
          <w:i/>
          <w:sz w:val="24"/>
          <w:szCs w:val="24"/>
        </w:rPr>
        <w:t>о Стороной 2</w:t>
      </w:r>
      <w:r>
        <w:rPr>
          <w:rStyle w:val="FontStyle12"/>
          <w:sz w:val="24"/>
          <w:szCs w:val="24"/>
        </w:rPr>
        <w:t>), определяемые как:</w:t>
      </w:r>
    </w:p>
    <w:p w14:paraId="26C5A6BF" w14:textId="77777777" w:rsidR="006C2C46" w:rsidRDefault="006C2C4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xml:space="preserve">), в рамках которого (-ых) </w:t>
      </w:r>
      <w:r>
        <w:rPr>
          <w:rStyle w:val="FontStyle11"/>
          <w:rFonts w:hint="default"/>
          <w:i/>
        </w:rPr>
        <w:t>Сторона</w:t>
      </w:r>
      <w:r>
        <w:rPr>
          <w:rStyle w:val="FontStyle11"/>
          <w:rFonts w:hint="default"/>
          <w:i/>
        </w:rPr>
        <w:t xml:space="preserve"> 1</w:t>
      </w:r>
      <w:r>
        <w:rPr>
          <w:rStyle w:val="FontStyle12"/>
          <w:sz w:val="24"/>
          <w:szCs w:val="24"/>
        </w:rPr>
        <w:t xml:space="preserve"> предпринял добросовестные усилия по оспариванию Решения налогового органа, а также</w:t>
      </w:r>
    </w:p>
    <w:p w14:paraId="079AAFA1" w14:textId="77777777" w:rsidR="006C2C46" w:rsidRDefault="006C2C4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1"/>
          <w:rFonts w:hint="default"/>
          <w:i/>
        </w:rPr>
        <w:t>Стороны</w:t>
      </w:r>
      <w:r>
        <w:rPr>
          <w:rStyle w:val="FontStyle11"/>
          <w:rFonts w:hint="default"/>
          <w:i/>
        </w:rPr>
        <w:t xml:space="preserve"> 1</w:t>
      </w:r>
      <w:r>
        <w:rPr>
          <w:rStyle w:val="FontStyle12"/>
          <w:sz w:val="24"/>
          <w:szCs w:val="24"/>
        </w:rPr>
        <w:t xml:space="preserve"> в связи с оспариванием Решения налогового органа в полном размере.</w:t>
      </w:r>
    </w:p>
    <w:p w14:paraId="5450567B" w14:textId="77777777" w:rsidR="006C2C46" w:rsidRDefault="006C2C4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Сторона 2</w:t>
      </w:r>
      <w:r>
        <w:rPr>
          <w:rStyle w:val="FontStyle13"/>
        </w:rPr>
        <w:t xml:space="preserve"> </w:t>
      </w:r>
      <w:r>
        <w:rPr>
          <w:rStyle w:val="FontStyle12"/>
          <w:sz w:val="24"/>
          <w:szCs w:val="24"/>
        </w:rPr>
        <w:t xml:space="preserve"> признает и соглашается, что </w:t>
      </w:r>
      <w:r>
        <w:rPr>
          <w:rStyle w:val="FontStyle11"/>
          <w:rFonts w:hint="default"/>
          <w:i/>
        </w:rPr>
        <w:t>Сторона</w:t>
      </w:r>
      <w:r>
        <w:rPr>
          <w:rStyle w:val="FontStyle11"/>
          <w:rFonts w:hint="default"/>
          <w:i/>
        </w:rPr>
        <w:t xml:space="preserve"> 1</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1"/>
          <w:rFonts w:hint="default"/>
          <w:i/>
        </w:rPr>
        <w:t>Сторона</w:t>
      </w:r>
      <w:r>
        <w:rPr>
          <w:rStyle w:val="FontStyle11"/>
          <w:rFonts w:hint="default"/>
          <w:i/>
        </w:rPr>
        <w:t xml:space="preserve"> 1</w:t>
      </w:r>
      <w:r>
        <w:rPr>
          <w:rStyle w:val="FontStyle12"/>
          <w:sz w:val="24"/>
          <w:szCs w:val="24"/>
        </w:rPr>
        <w:t xml:space="preserve"> оспаривает Решение налогового органа, содержащее Эпизоды, связанные со </w:t>
      </w:r>
      <w:r>
        <w:rPr>
          <w:rStyle w:val="FontStyle12"/>
          <w:i/>
          <w:sz w:val="24"/>
          <w:szCs w:val="24"/>
        </w:rPr>
        <w:t>Стороной 2. Сторона 2</w:t>
      </w:r>
      <w:r>
        <w:rPr>
          <w:rStyle w:val="FontStyle13"/>
        </w:rPr>
        <w:t xml:space="preserve"> </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1"/>
          <w:rFonts w:hint="default"/>
          <w:i/>
        </w:rPr>
        <w:t>Стороны</w:t>
      </w:r>
      <w:r>
        <w:rPr>
          <w:rStyle w:val="FontStyle11"/>
          <w:rFonts w:hint="default"/>
          <w:i/>
        </w:rPr>
        <w:t xml:space="preserve"> 1</w:t>
      </w:r>
      <w:r>
        <w:rPr>
          <w:rStyle w:val="FontStyle12"/>
          <w:sz w:val="24"/>
          <w:szCs w:val="24"/>
        </w:rPr>
        <w:t xml:space="preserve"> и в обоснование своего отказа или задержки возмещать </w:t>
      </w:r>
      <w:r>
        <w:rPr>
          <w:rStyle w:val="FontStyle11"/>
          <w:rFonts w:hint="default"/>
          <w:i/>
        </w:rPr>
        <w:t>Стороне</w:t>
      </w:r>
      <w:r>
        <w:rPr>
          <w:rStyle w:val="FontStyle11"/>
          <w:rFonts w:hint="default"/>
          <w:i/>
        </w:rPr>
        <w:t xml:space="preserve"> 1</w:t>
      </w:r>
      <w:r>
        <w:rPr>
          <w:rStyle w:val="FontStyle12"/>
          <w:sz w:val="24"/>
          <w:szCs w:val="24"/>
        </w:rPr>
        <w:t xml:space="preserve"> Имущественные потери, связанные с налоговой проверкой.</w:t>
      </w:r>
    </w:p>
    <w:p w14:paraId="29127FDB" w14:textId="77777777" w:rsidR="006C2C46" w:rsidRDefault="006C2C4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6.</w:t>
      </w:r>
      <w:r>
        <w:rPr>
          <w:rStyle w:val="FontStyle12"/>
          <w:sz w:val="24"/>
          <w:szCs w:val="24"/>
        </w:rPr>
        <w:tab/>
        <w:t xml:space="preserve">В случае если </w:t>
      </w:r>
      <w:r>
        <w:rPr>
          <w:rStyle w:val="FontStyle12"/>
          <w:i/>
          <w:sz w:val="24"/>
          <w:szCs w:val="24"/>
        </w:rPr>
        <w:t>Сторона 2</w:t>
      </w:r>
      <w:r>
        <w:rPr>
          <w:rStyle w:val="FontStyle13"/>
        </w:rPr>
        <w:t xml:space="preserve"> </w:t>
      </w:r>
      <w:r>
        <w:rPr>
          <w:rStyle w:val="FontStyle12"/>
          <w:sz w:val="24"/>
          <w:szCs w:val="24"/>
        </w:rPr>
        <w:t xml:space="preserve"> возместит </w:t>
      </w:r>
      <w:r>
        <w:rPr>
          <w:rStyle w:val="FontStyle11"/>
          <w:rFonts w:hint="default"/>
          <w:i/>
        </w:rPr>
        <w:t>Стороне</w:t>
      </w:r>
      <w:r>
        <w:rPr>
          <w:rStyle w:val="FontStyle11"/>
          <w:rFonts w:hint="default"/>
          <w:i/>
        </w:rPr>
        <w:t xml:space="preserve"> 1</w:t>
      </w:r>
      <w:r>
        <w:rPr>
          <w:rStyle w:val="FontStyle12"/>
          <w:sz w:val="24"/>
          <w:szCs w:val="24"/>
        </w:rPr>
        <w:t xml:space="preserve"> Имущественные потери, связанные с налоговой проверкой, а </w:t>
      </w:r>
      <w:r>
        <w:rPr>
          <w:rStyle w:val="FontStyle11"/>
          <w:rFonts w:hint="default"/>
          <w:i/>
        </w:rPr>
        <w:t>Сторона</w:t>
      </w:r>
      <w:r>
        <w:rPr>
          <w:rStyle w:val="FontStyle11"/>
          <w:rFonts w:hint="default"/>
          <w:i/>
        </w:rPr>
        <w:t xml:space="preserve"> 1</w:t>
      </w:r>
      <w:r>
        <w:rPr>
          <w:rStyle w:val="FontStyle12"/>
          <w:sz w:val="24"/>
          <w:szCs w:val="24"/>
        </w:rPr>
        <w:t xml:space="preserve"> впоследствии продолжит оспаривание Решения налогового органа в части Эпизодов, связанных со </w:t>
      </w:r>
      <w:r>
        <w:rPr>
          <w:rStyle w:val="FontStyle12"/>
          <w:i/>
          <w:sz w:val="24"/>
          <w:szCs w:val="24"/>
        </w:rPr>
        <w:t>Стороной 2</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1"/>
          <w:rFonts w:hint="default"/>
          <w:i/>
        </w:rPr>
        <w:t>Сторона</w:t>
      </w:r>
      <w:r>
        <w:rPr>
          <w:rStyle w:val="FontStyle11"/>
          <w:rFonts w:hint="default"/>
          <w:i/>
        </w:rPr>
        <w:t xml:space="preserve"> 1</w:t>
      </w:r>
      <w:r>
        <w:rPr>
          <w:rStyle w:val="FontStyle12"/>
          <w:sz w:val="24"/>
          <w:szCs w:val="24"/>
        </w:rPr>
        <w:t xml:space="preserve"> обязуется уведомить </w:t>
      </w:r>
      <w:r>
        <w:rPr>
          <w:rStyle w:val="FontStyle12"/>
          <w:i/>
          <w:sz w:val="24"/>
          <w:szCs w:val="24"/>
        </w:rPr>
        <w:t>Сторону 2</w:t>
      </w:r>
      <w:r>
        <w:rPr>
          <w:rStyle w:val="FontStyle13"/>
        </w:rPr>
        <w:t xml:space="preserve"> </w:t>
      </w:r>
      <w:r>
        <w:rPr>
          <w:rStyle w:val="FontStyle12"/>
          <w:i/>
          <w:sz w:val="24"/>
          <w:szCs w:val="24"/>
        </w:rPr>
        <w:t xml:space="preserve">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Стороны 2</w:t>
      </w:r>
      <w:r>
        <w:rPr>
          <w:rStyle w:val="FontStyle13"/>
        </w:rPr>
        <w:t xml:space="preserve"> </w:t>
      </w:r>
      <w:r>
        <w:rPr>
          <w:rStyle w:val="FontStyle12"/>
          <w:i/>
          <w:sz w:val="24"/>
          <w:szCs w:val="24"/>
        </w:rPr>
        <w:t xml:space="preserve"> </w:t>
      </w:r>
      <w:r>
        <w:rPr>
          <w:rStyle w:val="FontStyle12"/>
          <w:sz w:val="24"/>
          <w:szCs w:val="24"/>
        </w:rPr>
        <w:t>об этом.</w:t>
      </w:r>
    </w:p>
    <w:p w14:paraId="45BFBFDD" w14:textId="77777777" w:rsidR="006C2C46" w:rsidRDefault="006C2C4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Сторона 2</w:t>
      </w:r>
      <w:r>
        <w:rPr>
          <w:rStyle w:val="FontStyle13"/>
        </w:rPr>
        <w:t xml:space="preserve"> </w:t>
      </w:r>
      <w:r>
        <w:rPr>
          <w:rStyle w:val="FontStyle12"/>
          <w:sz w:val="24"/>
          <w:szCs w:val="24"/>
        </w:rPr>
        <w:t xml:space="preserve"> обязан предпринять максимальные усилия для содействия  </w:t>
      </w:r>
      <w:r>
        <w:rPr>
          <w:rStyle w:val="FontStyle11"/>
          <w:rFonts w:hint="default"/>
          <w:i/>
        </w:rPr>
        <w:t>Стороне</w:t>
      </w:r>
      <w:r>
        <w:rPr>
          <w:rStyle w:val="FontStyle11"/>
          <w:rFonts w:hint="default"/>
          <w:i/>
        </w:rPr>
        <w:t xml:space="preserve"> 1</w:t>
      </w:r>
      <w:r>
        <w:rPr>
          <w:rStyle w:val="FontStyle12"/>
          <w:i/>
          <w:sz w:val="24"/>
          <w:szCs w:val="24"/>
        </w:rPr>
        <w:t xml:space="preserve"> </w:t>
      </w:r>
      <w:r>
        <w:rPr>
          <w:rStyle w:val="FontStyle12"/>
          <w:sz w:val="24"/>
          <w:szCs w:val="24"/>
        </w:rPr>
        <w:t xml:space="preserve">в предотвращении доначисления налогов, штрафов и пеней по Эпизодам, связанным со </w:t>
      </w:r>
      <w:r>
        <w:rPr>
          <w:rStyle w:val="FontStyle12"/>
          <w:i/>
          <w:sz w:val="24"/>
          <w:szCs w:val="24"/>
        </w:rPr>
        <w:t>Стороной 2</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Стороной 2</w:t>
      </w:r>
      <w:r>
        <w:rPr>
          <w:rStyle w:val="FontStyle12"/>
          <w:sz w:val="24"/>
          <w:szCs w:val="24"/>
        </w:rPr>
        <w:t xml:space="preserve">, в частности, представлять </w:t>
      </w:r>
      <w:r>
        <w:rPr>
          <w:rStyle w:val="FontStyle11"/>
          <w:rFonts w:hint="default"/>
          <w:i/>
        </w:rPr>
        <w:t>Стороне</w:t>
      </w:r>
      <w:r>
        <w:rPr>
          <w:rStyle w:val="FontStyle11"/>
          <w:rFonts w:hint="default"/>
          <w:i/>
        </w:rPr>
        <w:t xml:space="preserve"> 1</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1"/>
          <w:rFonts w:hint="default"/>
          <w:i/>
        </w:rPr>
        <w:t>Стороне</w:t>
      </w:r>
      <w:r>
        <w:rPr>
          <w:rStyle w:val="FontStyle11"/>
          <w:rFonts w:hint="default"/>
          <w:i/>
        </w:rPr>
        <w:t xml:space="preserve"> 1</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Стороной 2</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683049D0" w14:textId="77777777" w:rsidR="006C2C46" w:rsidRDefault="006C2C46">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Сторона 2</w:t>
      </w:r>
      <w:r>
        <w:rPr>
          <w:rStyle w:val="FontStyle13"/>
        </w:rPr>
        <w:t xml:space="preserve"> </w:t>
      </w:r>
      <w:r>
        <w:rPr>
          <w:rStyle w:val="FontStyle12"/>
          <w:i/>
          <w:sz w:val="24"/>
          <w:szCs w:val="24"/>
        </w:rPr>
        <w:t xml:space="preserve">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Сторона 2</w:t>
      </w:r>
      <w:r>
        <w:rPr>
          <w:rStyle w:val="FontStyle13"/>
        </w:rPr>
        <w:t xml:space="preserve"> </w:t>
      </w:r>
      <w:r>
        <w:rPr>
          <w:rStyle w:val="FontStyle12"/>
          <w:sz w:val="24"/>
          <w:szCs w:val="24"/>
        </w:rPr>
        <w:t xml:space="preserve"> </w:t>
      </w:r>
      <w:r>
        <w:rPr>
          <w:rStyle w:val="FontStyle13"/>
        </w:rPr>
        <w:t xml:space="preserve">обязан возместить </w:t>
      </w:r>
      <w:r>
        <w:rPr>
          <w:rStyle w:val="FontStyle11"/>
          <w:rFonts w:hint="default"/>
          <w:i/>
        </w:rPr>
        <w:t>Стороне</w:t>
      </w:r>
      <w:r>
        <w:rPr>
          <w:rStyle w:val="FontStyle11"/>
          <w:rFonts w:hint="default"/>
          <w:i/>
        </w:rPr>
        <w:t xml:space="preserve"> 1</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14:paraId="1F8CAA2C" w14:textId="77777777" w:rsidR="006C2C46" w:rsidRDefault="006C2C46">
      <w:pPr>
        <w:keepNext/>
        <w:keepLines/>
      </w:pPr>
    </w:p>
    <w:p w14:paraId="72692C41" w14:textId="77777777" w:rsidR="006C2C46" w:rsidRDefault="006C2C46">
      <w:pPr>
        <w:keepNext/>
        <w:keepLines/>
        <w:tabs>
          <w:tab w:val="center" w:pos="4677"/>
        </w:tabs>
      </w:pPr>
    </w:p>
    <w:p w14:paraId="47D3A463" w14:textId="77777777" w:rsidR="006C2C46" w:rsidRDefault="006C2C46">
      <w:pPr>
        <w:keepNext/>
        <w:keepLines/>
        <w:ind w:firstLine="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C2C46" w14:paraId="3AEAEB9C"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1D563DAA" w14:textId="77777777" w:rsidR="006C2C46" w:rsidRDefault="006C2C46">
            <w:pPr>
              <w:keepNext/>
              <w:keepLines/>
            </w:pPr>
            <w:r>
              <w:rPr>
                <w:rStyle w:val="FontStyle11"/>
                <w:rFonts w:hint="default"/>
                <w:i/>
              </w:rPr>
              <w:t>Сторона</w:t>
            </w:r>
            <w:r>
              <w:rPr>
                <w:rStyle w:val="FontStyle11"/>
                <w:rFonts w:hint="default"/>
                <w:i/>
              </w:rPr>
              <w:t xml:space="preserve"> 1</w:t>
            </w:r>
            <w:r>
              <w:t>:</w:t>
            </w:r>
          </w:p>
          <w:p w14:paraId="1088521E" w14:textId="77777777" w:rsidR="006C2C46" w:rsidRDefault="006C2C46">
            <w:pPr>
              <w:keepNext/>
              <w:keepLines/>
            </w:pPr>
          </w:p>
          <w:p w14:paraId="58C2F495" w14:textId="1C83AB93" w:rsidR="006C2C46" w:rsidRDefault="006C2C46">
            <w:pPr>
              <w:keepNext/>
              <w:keepLines/>
            </w:pPr>
            <w:r>
              <w:t xml:space="preserve">_______________   </w:t>
            </w:r>
            <w:r>
              <w:rPr>
                <w:vertAlign w:val="superscript"/>
              </w:rPr>
              <w:t xml:space="preserve">                         М.П.                                     </w:t>
            </w:r>
          </w:p>
        </w:tc>
        <w:tc>
          <w:tcPr>
            <w:tcW w:w="4139" w:type="dxa"/>
            <w:tcBorders>
              <w:top w:val="none" w:sz="4" w:space="0" w:color="000000"/>
              <w:left w:val="none" w:sz="4" w:space="0" w:color="000000"/>
              <w:bottom w:val="none" w:sz="4" w:space="0" w:color="000000"/>
              <w:right w:val="none" w:sz="4" w:space="0" w:color="000000"/>
            </w:tcBorders>
          </w:tcPr>
          <w:p w14:paraId="4A2DCDFF" w14:textId="77777777" w:rsidR="006C2C46" w:rsidRDefault="006C2C46">
            <w:pPr>
              <w:keepNext/>
              <w:keepLines/>
              <w:ind w:firstLine="426"/>
            </w:pPr>
            <w:r>
              <w:rPr>
                <w:rStyle w:val="FontStyle12"/>
                <w:i/>
                <w:sz w:val="24"/>
                <w:szCs w:val="24"/>
              </w:rPr>
              <w:t>Сторона 2</w:t>
            </w:r>
            <w:r>
              <w:t>:</w:t>
            </w:r>
          </w:p>
          <w:p w14:paraId="5A448F9E" w14:textId="77777777" w:rsidR="006C2C46" w:rsidRDefault="006C2C46">
            <w:pPr>
              <w:keepNext/>
              <w:keepLines/>
              <w:ind w:firstLine="426"/>
            </w:pPr>
          </w:p>
          <w:p w14:paraId="13469464" w14:textId="77777777" w:rsidR="006C2C46" w:rsidRDefault="006C2C46">
            <w:pPr>
              <w:keepNext/>
              <w:keepLines/>
              <w:ind w:firstLine="426"/>
            </w:pPr>
            <w:r>
              <w:t>_____________    ______________</w:t>
            </w:r>
          </w:p>
          <w:p w14:paraId="15B77AB3" w14:textId="77777777" w:rsidR="006C2C46" w:rsidRDefault="006C2C46">
            <w:pPr>
              <w:keepNext/>
              <w:keepLines/>
              <w:ind w:firstLine="426"/>
            </w:pPr>
            <w:r>
              <w:rPr>
                <w:vertAlign w:val="superscript"/>
              </w:rPr>
              <w:t xml:space="preserve">М.П.                            </w:t>
            </w:r>
          </w:p>
        </w:tc>
      </w:tr>
    </w:tbl>
    <w:p w14:paraId="615D9D8E" w14:textId="77777777" w:rsidR="006C2C46" w:rsidRDefault="006C2C46">
      <w:pPr>
        <w:keepNext/>
        <w:keepLines/>
        <w:rPr>
          <w:rFonts w:eastAsia="MS Mincho"/>
        </w:rPr>
      </w:pPr>
    </w:p>
    <w:p w14:paraId="5F724147" w14:textId="77777777" w:rsidR="006C2C46" w:rsidRDefault="006C2C46">
      <w:pPr>
        <w:keepNext/>
        <w:keepLines/>
        <w:rPr>
          <w:rFonts w:eastAsia="MS Mincho"/>
        </w:rPr>
      </w:pPr>
    </w:p>
    <w:p w14:paraId="3D3F21D3" w14:textId="77777777" w:rsidR="006C2C46" w:rsidRDefault="006C2C46">
      <w:pPr>
        <w:keepNext/>
        <w:keepLines/>
        <w:rPr>
          <w:rFonts w:eastAsia="MS Mincho"/>
        </w:rPr>
      </w:pPr>
    </w:p>
    <w:p w14:paraId="3A017E1C" w14:textId="77777777" w:rsidR="006C2C46" w:rsidRDefault="006C2C46">
      <w:pPr>
        <w:keepNext/>
        <w:keepLines/>
        <w:rPr>
          <w:rFonts w:eastAsia="MS Mincho"/>
        </w:rPr>
      </w:pPr>
    </w:p>
    <w:p w14:paraId="664FC592" w14:textId="77777777" w:rsidR="006C2C46" w:rsidRDefault="006C2C46">
      <w:pPr>
        <w:keepNext/>
        <w:keepLines/>
        <w:rPr>
          <w:rFonts w:eastAsia="MS Mincho"/>
        </w:rPr>
      </w:pPr>
    </w:p>
    <w:p w14:paraId="1D5B643B" w14:textId="77777777" w:rsidR="006C2C46" w:rsidRDefault="006C2C46"/>
    <w:p w14:paraId="5620FE6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ACBAC00" w14:textId="77777777" w:rsidR="003470B6" w:rsidRPr="003D674E" w:rsidRDefault="006C2C46">
      <w:pPr>
        <w:pStyle w:val="1a"/>
        <w:ind w:firstLine="0"/>
        <w:jc w:val="right"/>
        <w:outlineLvl w:val="0"/>
        <w:rPr>
          <w:b/>
          <w:i/>
          <w:iCs/>
          <w:lang w:val="en-US"/>
        </w:rPr>
      </w:pPr>
      <w:r>
        <w:lastRenderedPageBreak/>
        <w:t>Приложение № </w:t>
      </w:r>
      <w:r w:rsidR="00CD00FE">
        <w:t>5</w:t>
      </w:r>
    </w:p>
    <w:p w14:paraId="029250E6" w14:textId="77777777" w:rsidR="00493F52" w:rsidRDefault="00493F52" w:rsidP="00493F52">
      <w:pPr>
        <w:jc w:val="right"/>
        <w:rPr>
          <w:sz w:val="28"/>
        </w:rPr>
      </w:pPr>
      <w:r>
        <w:rPr>
          <w:sz w:val="28"/>
        </w:rPr>
        <w:t>к документации о закупке</w:t>
      </w:r>
    </w:p>
    <w:p w14:paraId="42363350" w14:textId="77777777" w:rsidR="00493F52" w:rsidRPr="00C03380" w:rsidRDefault="00493F52" w:rsidP="00493F52">
      <w:pPr>
        <w:jc w:val="right"/>
        <w:rPr>
          <w:b/>
          <w:i/>
          <w:iCs/>
          <w:sz w:val="28"/>
        </w:rPr>
      </w:pPr>
    </w:p>
    <w:p w14:paraId="345B60E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2"/>
      </w:r>
    </w:p>
    <w:p w14:paraId="30A14A6C" w14:textId="77777777" w:rsidR="00474A37" w:rsidRPr="00474A37" w:rsidRDefault="00474A37" w:rsidP="00474A37">
      <w:pPr>
        <w:tabs>
          <w:tab w:val="left" w:pos="9639"/>
        </w:tabs>
        <w:ind w:firstLine="567"/>
        <w:jc w:val="center"/>
        <w:rPr>
          <w:sz w:val="22"/>
        </w:rPr>
      </w:pPr>
    </w:p>
    <w:p w14:paraId="36B0D62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9150DA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7B9BE4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1A16BE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BC6426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FEE2655"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E417E92"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4BD7E1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8B52D9F"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A4092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FFCF38" w14:textId="77777777" w:rsidR="00474A37" w:rsidRPr="00474A37" w:rsidRDefault="00474A37" w:rsidP="00474A37">
            <w:pPr>
              <w:tabs>
                <w:tab w:val="left" w:pos="9639"/>
              </w:tabs>
              <w:spacing w:line="256" w:lineRule="auto"/>
              <w:jc w:val="center"/>
              <w:rPr>
                <w:szCs w:val="28"/>
              </w:rPr>
            </w:pPr>
          </w:p>
        </w:tc>
      </w:tr>
      <w:tr w:rsidR="00474A37" w:rsidRPr="00474A37" w14:paraId="70F8528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9A538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8242F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500C65" w14:textId="77777777" w:rsidR="00474A37" w:rsidRPr="00474A37" w:rsidRDefault="00474A37" w:rsidP="00474A37">
            <w:pPr>
              <w:tabs>
                <w:tab w:val="left" w:pos="9639"/>
              </w:tabs>
              <w:spacing w:line="256" w:lineRule="auto"/>
              <w:jc w:val="center"/>
              <w:rPr>
                <w:szCs w:val="28"/>
              </w:rPr>
            </w:pPr>
          </w:p>
        </w:tc>
      </w:tr>
      <w:tr w:rsidR="00474A37" w:rsidRPr="00474A37" w14:paraId="25FCDF7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183356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A5608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75E5C7" w14:textId="77777777" w:rsidR="00474A37" w:rsidRPr="00474A37" w:rsidRDefault="00474A37" w:rsidP="00474A37">
            <w:pPr>
              <w:tabs>
                <w:tab w:val="left" w:pos="9639"/>
              </w:tabs>
              <w:spacing w:line="256" w:lineRule="auto"/>
              <w:jc w:val="center"/>
              <w:rPr>
                <w:szCs w:val="28"/>
              </w:rPr>
            </w:pPr>
          </w:p>
        </w:tc>
      </w:tr>
      <w:tr w:rsidR="00474A37" w:rsidRPr="00474A37" w14:paraId="58710D8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16BEFC"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A9BE1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AED30AC" w14:textId="77777777" w:rsidR="00474A37" w:rsidRPr="00474A37" w:rsidRDefault="00474A37" w:rsidP="00474A37">
            <w:pPr>
              <w:tabs>
                <w:tab w:val="left" w:pos="9639"/>
              </w:tabs>
              <w:spacing w:line="256" w:lineRule="auto"/>
              <w:jc w:val="center"/>
              <w:rPr>
                <w:szCs w:val="28"/>
              </w:rPr>
            </w:pPr>
          </w:p>
        </w:tc>
      </w:tr>
      <w:tr w:rsidR="00474A37" w:rsidRPr="00474A37" w14:paraId="58D4E6C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21B69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67571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84CDB8" w14:textId="77777777" w:rsidR="00474A37" w:rsidRPr="00474A37" w:rsidRDefault="00474A37" w:rsidP="00474A37">
            <w:pPr>
              <w:tabs>
                <w:tab w:val="left" w:pos="9639"/>
              </w:tabs>
              <w:spacing w:line="256" w:lineRule="auto"/>
              <w:jc w:val="center"/>
              <w:rPr>
                <w:szCs w:val="28"/>
              </w:rPr>
            </w:pPr>
          </w:p>
        </w:tc>
      </w:tr>
      <w:tr w:rsidR="00474A37" w:rsidRPr="00474A37" w14:paraId="2759DA1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AA75A4E"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1404AA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A7C2310"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043FDA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11131D"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1724C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EBA5CA" w14:textId="77777777" w:rsidR="00474A37" w:rsidRPr="00474A37" w:rsidRDefault="00474A37" w:rsidP="00474A37">
            <w:pPr>
              <w:tabs>
                <w:tab w:val="left" w:pos="9639"/>
              </w:tabs>
              <w:spacing w:line="256" w:lineRule="auto"/>
              <w:jc w:val="center"/>
            </w:pPr>
          </w:p>
        </w:tc>
      </w:tr>
      <w:tr w:rsidR="00474A37" w:rsidRPr="00474A37" w14:paraId="6A3EB89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664C7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E8FC9B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3B6280" w14:textId="77777777" w:rsidR="00474A37" w:rsidRPr="00474A37" w:rsidRDefault="00474A37" w:rsidP="00474A37">
            <w:pPr>
              <w:tabs>
                <w:tab w:val="left" w:pos="9639"/>
              </w:tabs>
              <w:spacing w:line="256" w:lineRule="auto"/>
              <w:jc w:val="center"/>
            </w:pPr>
          </w:p>
        </w:tc>
      </w:tr>
      <w:tr w:rsidR="00474A37" w:rsidRPr="00474A37" w14:paraId="5FC1CC5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3C6ED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7617B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D786B87" w14:textId="77777777" w:rsidR="00474A37" w:rsidRPr="00474A37" w:rsidRDefault="00474A37" w:rsidP="00474A37">
            <w:pPr>
              <w:tabs>
                <w:tab w:val="left" w:pos="9639"/>
              </w:tabs>
              <w:spacing w:line="256" w:lineRule="auto"/>
              <w:jc w:val="center"/>
            </w:pPr>
          </w:p>
        </w:tc>
      </w:tr>
      <w:tr w:rsidR="00474A37" w:rsidRPr="00474A37" w14:paraId="485025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C83B0F"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8E7D0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6023F5" w14:textId="77777777" w:rsidR="00474A37" w:rsidRPr="00474A37" w:rsidRDefault="00474A37" w:rsidP="00474A37">
            <w:pPr>
              <w:tabs>
                <w:tab w:val="left" w:pos="9639"/>
              </w:tabs>
              <w:spacing w:line="256" w:lineRule="auto"/>
              <w:jc w:val="center"/>
            </w:pPr>
          </w:p>
        </w:tc>
      </w:tr>
      <w:tr w:rsidR="00474A37" w:rsidRPr="00474A37" w14:paraId="34C3E04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5B6B6A1"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D8927C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1C7458B" w14:textId="77777777" w:rsidR="00474A37" w:rsidRPr="00474A37" w:rsidRDefault="00474A37" w:rsidP="00474A37">
            <w:pPr>
              <w:tabs>
                <w:tab w:val="left" w:pos="9639"/>
              </w:tabs>
              <w:spacing w:line="256" w:lineRule="auto"/>
              <w:jc w:val="center"/>
            </w:pPr>
          </w:p>
        </w:tc>
      </w:tr>
      <w:tr w:rsidR="00474A37" w:rsidRPr="00474A37" w14:paraId="494E3E75" w14:textId="77777777" w:rsidTr="00A336A8">
        <w:tc>
          <w:tcPr>
            <w:tcW w:w="3138" w:type="dxa"/>
            <w:tcBorders>
              <w:top w:val="single" w:sz="4" w:space="0" w:color="auto"/>
              <w:left w:val="single" w:sz="4" w:space="0" w:color="auto"/>
              <w:bottom w:val="single" w:sz="4" w:space="0" w:color="auto"/>
              <w:right w:val="nil"/>
            </w:tcBorders>
            <w:hideMark/>
          </w:tcPr>
          <w:p w14:paraId="5980DF02" w14:textId="77777777" w:rsidR="00474A37" w:rsidRPr="00474A37" w:rsidRDefault="00474A37" w:rsidP="00474A37">
            <w:pPr>
              <w:tabs>
                <w:tab w:val="left" w:pos="9639"/>
              </w:tabs>
              <w:spacing w:line="256" w:lineRule="auto"/>
            </w:pPr>
            <w:r>
              <w:t>Руководитель:</w:t>
            </w:r>
          </w:p>
          <w:p w14:paraId="3FF8454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2870180"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051484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9FBAE04"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9BEDB9B" w14:textId="77777777" w:rsidR="00474A37" w:rsidRPr="00474A37" w:rsidRDefault="00474A37" w:rsidP="00474A37">
            <w:pPr>
              <w:tabs>
                <w:tab w:val="left" w:pos="9639"/>
              </w:tabs>
              <w:spacing w:line="256" w:lineRule="auto"/>
              <w:jc w:val="center"/>
            </w:pPr>
          </w:p>
        </w:tc>
      </w:tr>
      <w:tr w:rsidR="00474A37" w:rsidRPr="00474A37" w14:paraId="3E1888B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4F87BA"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116ADD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FCE3B8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E42C73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2E1CC9E"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73AD5A"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B7CAB8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5CE57C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809331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3FA1177" w14:textId="77777777" w:rsidR="00474A37" w:rsidRPr="00474A37" w:rsidRDefault="00474A37" w:rsidP="00474A37">
            <w:pPr>
              <w:tabs>
                <w:tab w:val="left" w:pos="9639"/>
              </w:tabs>
              <w:spacing w:line="256" w:lineRule="auto"/>
              <w:jc w:val="center"/>
            </w:pPr>
          </w:p>
        </w:tc>
      </w:tr>
      <w:tr w:rsidR="00FF0053" w:rsidRPr="00474A37" w14:paraId="7E7DC3EF"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8CCC403"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288980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D3C5460" w14:textId="77777777" w:rsidR="00FF0053" w:rsidRPr="00474A37" w:rsidRDefault="00FF0053" w:rsidP="00474A37">
            <w:pPr>
              <w:tabs>
                <w:tab w:val="left" w:pos="9639"/>
              </w:tabs>
              <w:spacing w:line="256" w:lineRule="auto"/>
              <w:jc w:val="center"/>
            </w:pPr>
          </w:p>
        </w:tc>
      </w:tr>
      <w:tr w:rsidR="00FF0053" w:rsidRPr="00474A37" w14:paraId="2332DBD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9D2989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F34C0E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5DA4FC5" w14:textId="77777777" w:rsidR="00FF0053" w:rsidRPr="00474A37" w:rsidRDefault="00FF0053" w:rsidP="00474A37">
            <w:pPr>
              <w:tabs>
                <w:tab w:val="left" w:pos="9639"/>
              </w:tabs>
              <w:spacing w:line="256" w:lineRule="auto"/>
              <w:jc w:val="center"/>
            </w:pPr>
          </w:p>
        </w:tc>
      </w:tr>
    </w:tbl>
    <w:p w14:paraId="71294F9A"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8DFA820" w14:textId="77777777" w:rsidR="00474A37" w:rsidRPr="00474A37" w:rsidRDefault="00474A37" w:rsidP="00474A37">
      <w:pPr>
        <w:jc w:val="both"/>
        <w:rPr>
          <w:rFonts w:eastAsia="MS Mincho"/>
          <w:b/>
          <w:bCs/>
          <w:sz w:val="28"/>
          <w:szCs w:val="28"/>
        </w:rPr>
      </w:pPr>
    </w:p>
    <w:p w14:paraId="1741C41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10C98D8" w14:textId="77777777" w:rsidR="00474A37" w:rsidRPr="00474A37" w:rsidRDefault="00474A37" w:rsidP="00474A37">
      <w:pPr>
        <w:tabs>
          <w:tab w:val="left" w:pos="8640"/>
        </w:tabs>
        <w:jc w:val="center"/>
        <w:rPr>
          <w:i/>
        </w:rPr>
      </w:pPr>
      <w:r>
        <w:rPr>
          <w:i/>
        </w:rPr>
        <w:t xml:space="preserve">                                                                    (наименование претендента)</w:t>
      </w:r>
    </w:p>
    <w:p w14:paraId="6B50854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B16342A" w14:textId="77777777" w:rsidR="00493F52" w:rsidRPr="00A50ADB" w:rsidRDefault="00C10DE6" w:rsidP="00493F52">
      <w:pPr>
        <w:rPr>
          <w:sz w:val="28"/>
        </w:rPr>
      </w:pPr>
      <w:r>
        <w:rPr>
          <w:sz w:val="28"/>
          <w:szCs w:val="28"/>
          <w:lang w:eastAsia="ru-RU"/>
        </w:rPr>
        <w:t>«____» ____________ 20___ г.</w:t>
      </w:r>
    </w:p>
    <w:sectPr w:rsidR="00493F52" w:rsidRPr="00A50AD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3C43" w14:textId="77777777" w:rsidR="008C750E" w:rsidRDefault="008C750E">
      <w:r>
        <w:separator/>
      </w:r>
    </w:p>
  </w:endnote>
  <w:endnote w:type="continuationSeparator" w:id="0">
    <w:p w14:paraId="557E44E7" w14:textId="77777777" w:rsidR="008C750E" w:rsidRDefault="008C750E">
      <w:r>
        <w:continuationSeparator/>
      </w:r>
    </w:p>
  </w:endnote>
  <w:endnote w:type="continuationNotice" w:id="1">
    <w:p w14:paraId="1D5DBB09" w14:textId="77777777" w:rsidR="008C750E" w:rsidRDefault="008C7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Calibri">
    <w:altName w:val="Times New Roman"/>
    <w:charset w:val="00"/>
    <w:family w:val="auto"/>
    <w:pitch w:val="default"/>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57A" w14:textId="77777777" w:rsidR="004B2282" w:rsidRDefault="004B2282"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0351BA23" w14:textId="77777777" w:rsidR="004B2282" w:rsidRDefault="004B2282"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71FC" w14:textId="77777777" w:rsidR="004B2282" w:rsidRDefault="004B2282"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09C1B09C" w14:textId="77777777" w:rsidR="004B2282" w:rsidRDefault="004B2282" w:rsidP="00BF6892">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C087" w14:textId="77777777" w:rsidR="004B2282" w:rsidRDefault="004B2282">
    <w:pPr>
      <w:pStyle w:val="afe"/>
      <w:jc w:val="center"/>
    </w:pPr>
  </w:p>
  <w:p w14:paraId="7969E85C" w14:textId="77777777" w:rsidR="004B2282" w:rsidRDefault="004B2282"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78CC" w14:textId="77777777" w:rsidR="004B2282" w:rsidRDefault="004B228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CA50" w14:textId="77777777" w:rsidR="008C750E" w:rsidRDefault="008C750E">
      <w:r>
        <w:separator/>
      </w:r>
    </w:p>
  </w:footnote>
  <w:footnote w:type="continuationSeparator" w:id="0">
    <w:p w14:paraId="75F3C161" w14:textId="77777777" w:rsidR="008C750E" w:rsidRDefault="008C750E">
      <w:r>
        <w:continuationSeparator/>
      </w:r>
    </w:p>
  </w:footnote>
  <w:footnote w:type="continuationNotice" w:id="1">
    <w:p w14:paraId="1A5CD9EC" w14:textId="77777777" w:rsidR="008C750E" w:rsidRDefault="008C750E"/>
  </w:footnote>
  <w:footnote w:id="2">
    <w:p w14:paraId="6EA95F22" w14:textId="77777777" w:rsidR="004B2282" w:rsidRDefault="004B2282" w:rsidP="003D674E">
      <w:pPr>
        <w:pStyle w:val="aff"/>
        <w:rPr>
          <w:sz w:val="16"/>
          <w:szCs w:val="16"/>
        </w:rPr>
      </w:pPr>
      <w:r>
        <w:rPr>
          <w:rStyle w:val="af8"/>
        </w:rPr>
        <w:footnoteRef/>
      </w:r>
      <w:r>
        <w:t xml:space="preserve"> </w:t>
      </w:r>
      <w:r>
        <w:rPr>
          <w:sz w:val="16"/>
          <w:szCs w:val="16"/>
        </w:rPr>
        <w:t xml:space="preserve">Гарантийные письма, выписки из лицензионных договоров не являются достаточным основанием для подтверждения цепочки </w:t>
      </w:r>
      <w:proofErr w:type="spellStart"/>
      <w:r>
        <w:rPr>
          <w:sz w:val="16"/>
          <w:szCs w:val="16"/>
        </w:rPr>
        <w:t>правообладания</w:t>
      </w:r>
      <w:proofErr w:type="spellEnd"/>
      <w:r>
        <w:rPr>
          <w:sz w:val="16"/>
          <w:szCs w:val="16"/>
        </w:rPr>
        <w:t xml:space="preserve"> неисключительными правами.</w:t>
      </w:r>
    </w:p>
  </w:footnote>
  <w:footnote w:id="3">
    <w:p w14:paraId="72B37D35" w14:textId="77777777" w:rsidR="004B2282" w:rsidRDefault="004B2282" w:rsidP="003D674E">
      <w:pPr>
        <w:pStyle w:val="aff"/>
      </w:pPr>
      <w:r>
        <w:rPr>
          <w:rStyle w:val="af8"/>
        </w:rPr>
        <w:footnoteRef/>
      </w:r>
      <w:r>
        <w:t xml:space="preserve"> </w:t>
      </w:r>
      <w:r>
        <w:rPr>
          <w:sz w:val="16"/>
          <w:szCs w:val="16"/>
        </w:rPr>
        <w:t>Выбирается один из вариантов примера или указывается иное.</w:t>
      </w:r>
    </w:p>
  </w:footnote>
  <w:footnote w:id="4">
    <w:p w14:paraId="6AD73CC8" w14:textId="77777777" w:rsidR="004B2282" w:rsidRDefault="004B2282" w:rsidP="003D674E">
      <w:pPr>
        <w:pStyle w:val="aff"/>
        <w:rPr>
          <w:sz w:val="16"/>
          <w:szCs w:val="16"/>
        </w:rPr>
      </w:pPr>
      <w:r>
        <w:rPr>
          <w:rStyle w:val="af8"/>
          <w:sz w:val="16"/>
          <w:szCs w:val="16"/>
        </w:rPr>
        <w:footnoteRef/>
      </w:r>
      <w:r>
        <w:rPr>
          <w:sz w:val="16"/>
          <w:szCs w:val="16"/>
        </w:rPr>
        <w:t xml:space="preserve"> Выбирается необходимый вариант.</w:t>
      </w:r>
    </w:p>
  </w:footnote>
  <w:footnote w:id="5">
    <w:p w14:paraId="5E43BF76" w14:textId="77777777" w:rsidR="004B2282" w:rsidRPr="001D0E3E" w:rsidRDefault="004B2282" w:rsidP="003D674E">
      <w:pPr>
        <w:pStyle w:val="aff"/>
        <w:rPr>
          <w:sz w:val="16"/>
          <w:szCs w:val="16"/>
        </w:rPr>
      </w:pPr>
      <w:r w:rsidRPr="001D0E3E">
        <w:rPr>
          <w:rStyle w:val="af8"/>
          <w:sz w:val="16"/>
          <w:szCs w:val="16"/>
        </w:rPr>
        <w:footnoteRef/>
      </w:r>
      <w:r w:rsidRPr="001D0E3E">
        <w:rPr>
          <w:sz w:val="16"/>
          <w:szCs w:val="16"/>
        </w:rPr>
        <w:t xml:space="preserve"> В Договоре могут быть перечислены и иные права на использование программного обеспечения. </w:t>
      </w:r>
    </w:p>
  </w:footnote>
  <w:footnote w:id="6">
    <w:p w14:paraId="681506FA" w14:textId="77777777" w:rsidR="004B2282" w:rsidRPr="001D0E3E" w:rsidRDefault="004B2282" w:rsidP="003D674E">
      <w:pPr>
        <w:pStyle w:val="aff"/>
        <w:rPr>
          <w:sz w:val="16"/>
          <w:szCs w:val="16"/>
        </w:rPr>
      </w:pPr>
      <w:r w:rsidRPr="001D0E3E">
        <w:rPr>
          <w:rStyle w:val="af8"/>
          <w:sz w:val="16"/>
          <w:szCs w:val="16"/>
        </w:rPr>
        <w:footnoteRef/>
      </w:r>
      <w:r w:rsidRPr="001D0E3E">
        <w:rPr>
          <w:sz w:val="16"/>
          <w:szCs w:val="16"/>
        </w:rPr>
        <w:t xml:space="preserve"> В Договоре могут быть прописаны и иные ограничения.</w:t>
      </w:r>
    </w:p>
  </w:footnote>
  <w:footnote w:id="7">
    <w:p w14:paraId="09B9A15B" w14:textId="77777777" w:rsidR="004B2282" w:rsidRPr="001D0E3E" w:rsidRDefault="004B2282" w:rsidP="003D674E">
      <w:pPr>
        <w:pStyle w:val="aff"/>
        <w:rPr>
          <w:sz w:val="16"/>
        </w:rPr>
      </w:pPr>
      <w:r w:rsidRPr="001D0E3E">
        <w:rPr>
          <w:rStyle w:val="af8"/>
          <w:sz w:val="18"/>
        </w:rPr>
        <w:footnoteRef/>
      </w:r>
      <w:r w:rsidRPr="001D0E3E">
        <w:rPr>
          <w:sz w:val="18"/>
        </w:rPr>
        <w:t xml:space="preserve"> </w:t>
      </w:r>
      <w:r w:rsidRPr="001D0E3E">
        <w:rPr>
          <w:sz w:val="16"/>
          <w:szCs w:val="16"/>
        </w:rPr>
        <w:t>Выбирается необходимый вариант примера или указывается иное.</w:t>
      </w:r>
    </w:p>
  </w:footnote>
  <w:footnote w:id="8">
    <w:p w14:paraId="316FCF31" w14:textId="77777777" w:rsidR="004B2282" w:rsidRDefault="004B2282" w:rsidP="003D674E">
      <w:pPr>
        <w:pStyle w:val="aff"/>
        <w:rPr>
          <w:sz w:val="16"/>
          <w:szCs w:val="16"/>
        </w:rPr>
      </w:pPr>
      <w:r w:rsidRPr="001D0E3E">
        <w:rPr>
          <w:rStyle w:val="af8"/>
          <w:sz w:val="16"/>
        </w:rPr>
        <w:footnoteRef/>
      </w:r>
      <w:r w:rsidRPr="001D0E3E">
        <w:rPr>
          <w:sz w:val="16"/>
        </w:rPr>
        <w:t xml:space="preserve"> </w:t>
      </w:r>
      <w:r w:rsidRPr="001D0E3E">
        <w:rPr>
          <w:sz w:val="14"/>
          <w:szCs w:val="16"/>
        </w:rPr>
        <w:t>Включается в текст, если в составе ТП включено обновление ПО.</w:t>
      </w:r>
    </w:p>
  </w:footnote>
  <w:footnote w:id="9">
    <w:p w14:paraId="296C47F2" w14:textId="77777777" w:rsidR="004B2282" w:rsidRDefault="004B2282" w:rsidP="003D674E">
      <w:pPr>
        <w:pStyle w:val="aff"/>
        <w:rPr>
          <w:sz w:val="16"/>
          <w:szCs w:val="16"/>
        </w:rPr>
      </w:pPr>
      <w:r>
        <w:rPr>
          <w:rStyle w:val="af8"/>
          <w:sz w:val="16"/>
          <w:szCs w:val="16"/>
        </w:rPr>
        <w:footnoteRef/>
      </w:r>
      <w:r>
        <w:rPr>
          <w:sz w:val="16"/>
          <w:szCs w:val="16"/>
        </w:rPr>
        <w:t xml:space="preserve"> Выбирается необходимый вариант, при этом срок Технической поддержки не может превышать срока права использования Программ, предусмотренного п. 1.4. настоящего Договора.</w:t>
      </w:r>
    </w:p>
  </w:footnote>
  <w:footnote w:id="10">
    <w:p w14:paraId="3A10CAC8" w14:textId="77777777" w:rsidR="004B2282" w:rsidRDefault="004B2282" w:rsidP="003D674E">
      <w:pPr>
        <w:pStyle w:val="aff"/>
      </w:pPr>
      <w:r>
        <w:rPr>
          <w:rStyle w:val="af8"/>
        </w:rPr>
        <w:footnoteRef/>
      </w:r>
      <w:r>
        <w:t xml:space="preserve"> </w:t>
      </w:r>
      <w:r>
        <w:rPr>
          <w:sz w:val="16"/>
          <w:szCs w:val="16"/>
        </w:rPr>
        <w:t>Указывается адрес электронной почты Стороны 1 для получения документов.</w:t>
      </w:r>
    </w:p>
  </w:footnote>
  <w:footnote w:id="11">
    <w:p w14:paraId="31403984" w14:textId="77777777" w:rsidR="004B2282" w:rsidRDefault="004B2282" w:rsidP="003D674E">
      <w:pPr>
        <w:pStyle w:val="aff"/>
        <w:rPr>
          <w:sz w:val="16"/>
          <w:szCs w:val="16"/>
        </w:rPr>
      </w:pPr>
      <w:r>
        <w:rPr>
          <w:rStyle w:val="af8"/>
        </w:rPr>
        <w:footnoteRef/>
      </w:r>
      <w:r>
        <w:t xml:space="preserve"> </w:t>
      </w:r>
      <w:r>
        <w:rPr>
          <w:sz w:val="16"/>
          <w:szCs w:val="16"/>
        </w:rPr>
        <w:t>Указываются если акт подписывается Сторонами на бумажном носителе</w:t>
      </w:r>
    </w:p>
  </w:footnote>
  <w:footnote w:id="12">
    <w:p w14:paraId="07EB5526" w14:textId="77777777" w:rsidR="004B2282" w:rsidRDefault="004B2282" w:rsidP="003D674E">
      <w:pPr>
        <w:pStyle w:val="aff"/>
      </w:pPr>
      <w:r>
        <w:rPr>
          <w:rStyle w:val="af8"/>
        </w:rPr>
        <w:footnoteRef/>
      </w:r>
      <w:r>
        <w:t xml:space="preserve"> </w:t>
      </w:r>
      <w:r>
        <w:rPr>
          <w:sz w:val="16"/>
          <w:szCs w:val="16"/>
        </w:rPr>
        <w:t>Указываются если акт подписывается Сторонами с помощью ЭДО</w:t>
      </w:r>
    </w:p>
  </w:footnote>
  <w:footnote w:id="13">
    <w:p w14:paraId="6A2E3E43" w14:textId="77777777" w:rsidR="004B2282" w:rsidRDefault="004B2282" w:rsidP="003D674E">
      <w:pPr>
        <w:pStyle w:val="aff"/>
        <w:rPr>
          <w:sz w:val="16"/>
          <w:szCs w:val="16"/>
        </w:rPr>
      </w:pPr>
      <w:r>
        <w:rPr>
          <w:rStyle w:val="af8"/>
        </w:rPr>
        <w:footnoteRef/>
      </w:r>
      <w:r>
        <w:t xml:space="preserve">  </w:t>
      </w:r>
      <w:r>
        <w:rPr>
          <w:sz w:val="16"/>
          <w:szCs w:val="16"/>
        </w:rPr>
        <w:t>Выбирается вариант примера или указывается иное.</w:t>
      </w:r>
    </w:p>
  </w:footnote>
  <w:footnote w:id="14">
    <w:p w14:paraId="0B1777AB" w14:textId="77777777" w:rsidR="004B2282" w:rsidRDefault="004B2282" w:rsidP="003D674E">
      <w:pPr>
        <w:pStyle w:val="aff"/>
        <w:rPr>
          <w:sz w:val="16"/>
          <w:szCs w:val="16"/>
        </w:rPr>
      </w:pPr>
      <w:r>
        <w:rPr>
          <w:rStyle w:val="af8"/>
          <w:sz w:val="16"/>
          <w:szCs w:val="16"/>
        </w:rPr>
        <w:footnoteRef/>
      </w:r>
      <w:r>
        <w:rPr>
          <w:sz w:val="16"/>
          <w:szCs w:val="16"/>
        </w:rPr>
        <w:t xml:space="preserve"> Указывается если акт подписывается на бумажном носителе</w:t>
      </w:r>
    </w:p>
  </w:footnote>
  <w:footnote w:id="15">
    <w:p w14:paraId="1E56A11B" w14:textId="77777777" w:rsidR="004B2282" w:rsidRDefault="004B2282" w:rsidP="003D674E">
      <w:pPr>
        <w:pStyle w:val="aff"/>
      </w:pPr>
      <w:r>
        <w:rPr>
          <w:rStyle w:val="af8"/>
          <w:sz w:val="16"/>
          <w:szCs w:val="16"/>
        </w:rPr>
        <w:footnoteRef/>
      </w:r>
      <w:r>
        <w:rPr>
          <w:sz w:val="16"/>
          <w:szCs w:val="16"/>
        </w:rPr>
        <w:t xml:space="preserve"> Указываются если акт подписывается Сторонами с помощью ЭДО</w:t>
      </w:r>
    </w:p>
  </w:footnote>
  <w:footnote w:id="16">
    <w:p w14:paraId="7C6F554F" w14:textId="77777777" w:rsidR="004B2282" w:rsidRDefault="004B2282" w:rsidP="003D674E">
      <w:pPr>
        <w:pStyle w:val="aff"/>
      </w:pPr>
      <w:r>
        <w:rPr>
          <w:rStyle w:val="af8"/>
        </w:rPr>
        <w:footnoteRef/>
      </w:r>
      <w:r>
        <w:t xml:space="preserve"> </w:t>
      </w:r>
      <w:r>
        <w:rPr>
          <w:sz w:val="16"/>
          <w:szCs w:val="16"/>
        </w:rPr>
        <w:t>Указывается если акт подписывается на бумажном носителе</w:t>
      </w:r>
    </w:p>
  </w:footnote>
  <w:footnote w:id="17">
    <w:p w14:paraId="5628A2FF" w14:textId="77777777" w:rsidR="004B2282" w:rsidRDefault="004B2282" w:rsidP="003D674E">
      <w:pPr>
        <w:pStyle w:val="aff"/>
      </w:pPr>
      <w:r>
        <w:rPr>
          <w:rStyle w:val="af8"/>
        </w:rPr>
        <w:footnoteRef/>
      </w:r>
      <w:r>
        <w:t xml:space="preserve"> </w:t>
      </w:r>
      <w:r>
        <w:rPr>
          <w:sz w:val="16"/>
          <w:szCs w:val="16"/>
        </w:rPr>
        <w:t>Указываются если акт подписывается Сторонами с помощью ЭДО</w:t>
      </w:r>
    </w:p>
  </w:footnote>
  <w:footnote w:id="18">
    <w:p w14:paraId="7001EEAB" w14:textId="77777777" w:rsidR="004B2282" w:rsidRDefault="004B2282" w:rsidP="003D674E">
      <w:pPr>
        <w:pStyle w:val="aff"/>
        <w:rPr>
          <w:sz w:val="16"/>
          <w:szCs w:val="16"/>
        </w:rPr>
      </w:pPr>
      <w:r>
        <w:rPr>
          <w:rStyle w:val="af8"/>
          <w:sz w:val="16"/>
          <w:szCs w:val="16"/>
        </w:rPr>
        <w:footnoteRef/>
      </w:r>
      <w:r>
        <w:rPr>
          <w:sz w:val="16"/>
          <w:szCs w:val="16"/>
        </w:rPr>
        <w:t xml:space="preserve"> Вариант оплаты определяется в соответствии с утвержденными в ПАО «ТрансКонтейнер» типовыми условиями расчетов.</w:t>
      </w:r>
    </w:p>
  </w:footnote>
  <w:footnote w:id="19">
    <w:p w14:paraId="152E14C1" w14:textId="77777777" w:rsidR="004B2282" w:rsidRDefault="004B2282" w:rsidP="003D674E">
      <w:pPr>
        <w:pStyle w:val="aff"/>
        <w:rPr>
          <w:sz w:val="16"/>
          <w:szCs w:val="16"/>
        </w:rPr>
      </w:pPr>
      <w:r>
        <w:rPr>
          <w:rStyle w:val="af8"/>
          <w:sz w:val="16"/>
          <w:szCs w:val="16"/>
        </w:rPr>
        <w:footnoteRef/>
      </w:r>
      <w:r>
        <w:rPr>
          <w:sz w:val="16"/>
          <w:szCs w:val="16"/>
        </w:rPr>
        <w:t xml:space="preserve"> Вариант оплаты определяется в соответствии с утвержденными в ПАО «ТрансКонтейнер» типовыми условиями расчетов.</w:t>
      </w:r>
    </w:p>
  </w:footnote>
  <w:footnote w:id="20">
    <w:p w14:paraId="23DEE2B1" w14:textId="77777777" w:rsidR="004B2282" w:rsidRDefault="004B2282" w:rsidP="003D674E">
      <w:pPr>
        <w:pStyle w:val="aff"/>
      </w:pPr>
      <w:r w:rsidRPr="001D0E3E">
        <w:rPr>
          <w:rStyle w:val="af8"/>
          <w:sz w:val="16"/>
        </w:rPr>
        <w:footnoteRef/>
      </w:r>
      <w:r w:rsidRPr="001D0E3E">
        <w:rPr>
          <w:sz w:val="16"/>
        </w:rPr>
        <w:t xml:space="preserve"> Для договоров, заключаемых в НКП, указывается официальный адрес электронной почты соответствующего филиала.</w:t>
      </w:r>
    </w:p>
  </w:footnote>
  <w:footnote w:id="21">
    <w:p w14:paraId="38AB6B14" w14:textId="77777777" w:rsidR="004B2282" w:rsidRDefault="004B2282" w:rsidP="003D674E">
      <w:pPr>
        <w:pStyle w:val="aff"/>
      </w:pPr>
      <w:r>
        <w:rPr>
          <w:rStyle w:val="af8"/>
          <w:sz w:val="16"/>
          <w:szCs w:val="16"/>
        </w:rPr>
        <w:footnoteRef/>
      </w:r>
      <w:r>
        <w:rPr>
          <w:sz w:val="16"/>
          <w:szCs w:val="16"/>
        </w:rPr>
        <w:t xml:space="preserve"> Данный пункт включается по мере необходимости.</w:t>
      </w:r>
    </w:p>
  </w:footnote>
  <w:footnote w:id="22">
    <w:p w14:paraId="2337C2BF" w14:textId="77777777" w:rsidR="004B2282" w:rsidRDefault="004B2282"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5652" w14:textId="77777777" w:rsidR="004B2282" w:rsidRDefault="004B2282">
    <w:pPr>
      <w:pStyle w:val="afc"/>
      <w:jc w:val="center"/>
    </w:pPr>
    <w:r>
      <w:fldChar w:fldCharType="begin"/>
    </w:r>
    <w:r>
      <w:instrText xml:space="preserve"> PAGE   \* MERGEFORMAT </w:instrText>
    </w:r>
    <w:r>
      <w:fldChar w:fldCharType="separate"/>
    </w:r>
    <w:r>
      <w:rPr>
        <w:noProof/>
      </w:rPr>
      <w:t>28</w:t>
    </w:r>
    <w:r>
      <w:rPr>
        <w:noProof/>
      </w:rPr>
      <w:fldChar w:fldCharType="end"/>
    </w:r>
  </w:p>
  <w:p w14:paraId="143F6F1E" w14:textId="77777777" w:rsidR="004B2282" w:rsidRDefault="004B228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7596" w14:textId="77777777" w:rsidR="004B2282" w:rsidRDefault="004B228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AD38" w14:textId="77777777" w:rsidR="004B2282" w:rsidRDefault="004B2282" w:rsidP="00510148">
    <w:pPr>
      <w:pStyle w:val="afc"/>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180C" w14:textId="77777777" w:rsidR="004B2282" w:rsidRPr="00F676A3" w:rsidRDefault="004B2282" w:rsidP="00F676A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09D1037"/>
    <w:multiLevelType w:val="multilevel"/>
    <w:tmpl w:val="1CD8C986"/>
    <w:lvl w:ilvl="0">
      <w:start w:val="3"/>
      <w:numFmt w:val="decimal"/>
      <w:lvlText w:val="%1."/>
      <w:lvlJc w:val="left"/>
      <w:pPr>
        <w:ind w:left="360" w:hanging="360"/>
      </w:pPr>
      <w:rPr>
        <w:rFonts w:hint="default"/>
      </w:rPr>
    </w:lvl>
    <w:lvl w:ilvl="1">
      <w:start w:val="3"/>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230C3A"/>
    <w:multiLevelType w:val="multilevel"/>
    <w:tmpl w:val="A85C4B00"/>
    <w:lvl w:ilvl="0">
      <w:start w:val="1"/>
      <w:numFmt w:val="decimal"/>
      <w:lvlText w:val="%1."/>
      <w:lvlJc w:val="left"/>
      <w:pPr>
        <w:ind w:left="360" w:hanging="360"/>
      </w:pPr>
      <w:rPr>
        <w:rFonts w:eastAsia="Times New Roman" w:hint="default"/>
        <w:sz w:val="22"/>
      </w:rPr>
    </w:lvl>
    <w:lvl w:ilvl="1">
      <w:start w:val="1"/>
      <w:numFmt w:val="decimal"/>
      <w:lvlText w:val="%1.%2."/>
      <w:lvlJc w:val="left"/>
      <w:pPr>
        <w:ind w:left="1713" w:hanging="720"/>
      </w:pPr>
      <w:rPr>
        <w:rFonts w:eastAsia="Times New Roman" w:hint="default"/>
        <w:sz w:val="22"/>
      </w:rPr>
    </w:lvl>
    <w:lvl w:ilvl="2">
      <w:start w:val="1"/>
      <w:numFmt w:val="decimal"/>
      <w:lvlText w:val="%1.%2.%3."/>
      <w:lvlJc w:val="left"/>
      <w:pPr>
        <w:ind w:left="2706" w:hanging="720"/>
      </w:pPr>
      <w:rPr>
        <w:rFonts w:eastAsia="Times New Roman" w:hint="default"/>
        <w:sz w:val="22"/>
      </w:rPr>
    </w:lvl>
    <w:lvl w:ilvl="3">
      <w:start w:val="1"/>
      <w:numFmt w:val="decimal"/>
      <w:lvlText w:val="%1.%2.%3.%4."/>
      <w:lvlJc w:val="left"/>
      <w:pPr>
        <w:ind w:left="4059" w:hanging="1080"/>
      </w:pPr>
      <w:rPr>
        <w:rFonts w:eastAsia="Times New Roman" w:hint="default"/>
        <w:sz w:val="22"/>
      </w:rPr>
    </w:lvl>
    <w:lvl w:ilvl="4">
      <w:start w:val="1"/>
      <w:numFmt w:val="decimal"/>
      <w:lvlText w:val="%1.%2.%3.%4.%5."/>
      <w:lvlJc w:val="left"/>
      <w:pPr>
        <w:ind w:left="5052" w:hanging="1080"/>
      </w:pPr>
      <w:rPr>
        <w:rFonts w:eastAsia="Times New Roman" w:hint="default"/>
        <w:sz w:val="22"/>
      </w:rPr>
    </w:lvl>
    <w:lvl w:ilvl="5">
      <w:start w:val="1"/>
      <w:numFmt w:val="decimal"/>
      <w:lvlText w:val="%1.%2.%3.%4.%5.%6."/>
      <w:lvlJc w:val="left"/>
      <w:pPr>
        <w:ind w:left="6405" w:hanging="1440"/>
      </w:pPr>
      <w:rPr>
        <w:rFonts w:eastAsia="Times New Roman" w:hint="default"/>
        <w:sz w:val="22"/>
      </w:rPr>
    </w:lvl>
    <w:lvl w:ilvl="6">
      <w:start w:val="1"/>
      <w:numFmt w:val="decimal"/>
      <w:lvlText w:val="%1.%2.%3.%4.%5.%6.%7."/>
      <w:lvlJc w:val="left"/>
      <w:pPr>
        <w:ind w:left="7758" w:hanging="1800"/>
      </w:pPr>
      <w:rPr>
        <w:rFonts w:eastAsia="Times New Roman" w:hint="default"/>
        <w:sz w:val="22"/>
      </w:rPr>
    </w:lvl>
    <w:lvl w:ilvl="7">
      <w:start w:val="1"/>
      <w:numFmt w:val="decimal"/>
      <w:lvlText w:val="%1.%2.%3.%4.%5.%6.%7.%8."/>
      <w:lvlJc w:val="left"/>
      <w:pPr>
        <w:ind w:left="8751" w:hanging="1800"/>
      </w:pPr>
      <w:rPr>
        <w:rFonts w:eastAsia="Times New Roman" w:hint="default"/>
        <w:sz w:val="22"/>
      </w:rPr>
    </w:lvl>
    <w:lvl w:ilvl="8">
      <w:start w:val="1"/>
      <w:numFmt w:val="decimal"/>
      <w:lvlText w:val="%1.%2.%3.%4.%5.%6.%7.%8.%9."/>
      <w:lvlJc w:val="left"/>
      <w:pPr>
        <w:ind w:left="10104" w:hanging="2160"/>
      </w:pPr>
      <w:rPr>
        <w:rFonts w:eastAsia="Times New Roman" w:hint="default"/>
        <w:sz w:val="22"/>
      </w:rPr>
    </w:lvl>
  </w:abstractNum>
  <w:abstractNum w:abstractNumId="25" w15:restartNumberingAfterBreak="0">
    <w:nsid w:val="13A01EA2"/>
    <w:multiLevelType w:val="multilevel"/>
    <w:tmpl w:val="E00263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ABE1FE3"/>
    <w:multiLevelType w:val="multilevel"/>
    <w:tmpl w:val="A5D0A6B4"/>
    <w:lvl w:ilvl="0">
      <w:start w:val="15"/>
      <w:numFmt w:val="decimal"/>
      <w:lvlText w:val="%1."/>
      <w:lvlJc w:val="left"/>
      <w:pPr>
        <w:ind w:left="480" w:hanging="480"/>
      </w:pPr>
      <w:rPr>
        <w:rFonts w:hint="default"/>
      </w:rPr>
    </w:lvl>
    <w:lvl w:ilvl="1">
      <w:start w:val="6"/>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202A39"/>
    <w:multiLevelType w:val="hybridMultilevel"/>
    <w:tmpl w:val="2988A62A"/>
    <w:lvl w:ilvl="0" w:tplc="43069058">
      <w:start w:val="1"/>
      <w:numFmt w:val="bullet"/>
      <w:lvlText w:val=""/>
      <w:lvlJc w:val="left"/>
      <w:pPr>
        <w:ind w:left="720" w:hanging="360"/>
      </w:pPr>
      <w:rPr>
        <w:rFonts w:ascii="Symbol" w:hAnsi="Symbol" w:hint="default"/>
      </w:rPr>
    </w:lvl>
    <w:lvl w:ilvl="1" w:tplc="0A56C60E">
      <w:start w:val="1"/>
      <w:numFmt w:val="bullet"/>
      <w:lvlText w:val="o"/>
      <w:lvlJc w:val="left"/>
      <w:pPr>
        <w:ind w:left="1440" w:hanging="360"/>
      </w:pPr>
      <w:rPr>
        <w:rFonts w:ascii="Courier New" w:hAnsi="Courier New" w:cs="Courier New" w:hint="default"/>
      </w:rPr>
    </w:lvl>
    <w:lvl w:ilvl="2" w:tplc="8CB0DA5A">
      <w:start w:val="1"/>
      <w:numFmt w:val="bullet"/>
      <w:lvlText w:val=""/>
      <w:lvlJc w:val="left"/>
      <w:pPr>
        <w:ind w:left="2160" w:hanging="360"/>
      </w:pPr>
      <w:rPr>
        <w:rFonts w:ascii="Wingdings" w:hAnsi="Wingdings" w:hint="default"/>
      </w:rPr>
    </w:lvl>
    <w:lvl w:ilvl="3" w:tplc="5AC6E7FC">
      <w:start w:val="1"/>
      <w:numFmt w:val="bullet"/>
      <w:lvlText w:val=""/>
      <w:lvlJc w:val="left"/>
      <w:pPr>
        <w:ind w:left="2880" w:hanging="360"/>
      </w:pPr>
      <w:rPr>
        <w:rFonts w:ascii="Symbol" w:hAnsi="Symbol" w:hint="default"/>
      </w:rPr>
    </w:lvl>
    <w:lvl w:ilvl="4" w:tplc="422E71E0">
      <w:start w:val="1"/>
      <w:numFmt w:val="bullet"/>
      <w:lvlText w:val="o"/>
      <w:lvlJc w:val="left"/>
      <w:pPr>
        <w:ind w:left="3600" w:hanging="360"/>
      </w:pPr>
      <w:rPr>
        <w:rFonts w:ascii="Courier New" w:hAnsi="Courier New" w:cs="Courier New" w:hint="default"/>
      </w:rPr>
    </w:lvl>
    <w:lvl w:ilvl="5" w:tplc="1032949E">
      <w:start w:val="1"/>
      <w:numFmt w:val="bullet"/>
      <w:lvlText w:val=""/>
      <w:lvlJc w:val="left"/>
      <w:pPr>
        <w:ind w:left="4320" w:hanging="360"/>
      </w:pPr>
      <w:rPr>
        <w:rFonts w:ascii="Wingdings" w:hAnsi="Wingdings" w:hint="default"/>
      </w:rPr>
    </w:lvl>
    <w:lvl w:ilvl="6" w:tplc="0FF8F9E6">
      <w:start w:val="1"/>
      <w:numFmt w:val="bullet"/>
      <w:lvlText w:val=""/>
      <w:lvlJc w:val="left"/>
      <w:pPr>
        <w:ind w:left="5040" w:hanging="360"/>
      </w:pPr>
      <w:rPr>
        <w:rFonts w:ascii="Symbol" w:hAnsi="Symbol" w:hint="default"/>
      </w:rPr>
    </w:lvl>
    <w:lvl w:ilvl="7" w:tplc="77A43444">
      <w:start w:val="1"/>
      <w:numFmt w:val="bullet"/>
      <w:lvlText w:val="o"/>
      <w:lvlJc w:val="left"/>
      <w:pPr>
        <w:ind w:left="5760" w:hanging="360"/>
      </w:pPr>
      <w:rPr>
        <w:rFonts w:ascii="Courier New" w:hAnsi="Courier New" w:cs="Courier New" w:hint="default"/>
      </w:rPr>
    </w:lvl>
    <w:lvl w:ilvl="8" w:tplc="611E4458">
      <w:start w:val="1"/>
      <w:numFmt w:val="bullet"/>
      <w:lvlText w:val=""/>
      <w:lvlJc w:val="left"/>
      <w:pPr>
        <w:ind w:left="6480" w:hanging="360"/>
      </w:pPr>
      <w:rPr>
        <w:rFonts w:ascii="Wingdings" w:hAnsi="Wingdings" w:hint="default"/>
      </w:rPr>
    </w:lvl>
  </w:abstractNum>
  <w:abstractNum w:abstractNumId="31" w15:restartNumberingAfterBreak="0">
    <w:nsid w:val="31332929"/>
    <w:multiLevelType w:val="hybridMultilevel"/>
    <w:tmpl w:val="6B6EF0FE"/>
    <w:lvl w:ilvl="0" w:tplc="06C032F2">
      <w:start w:val="1"/>
      <w:numFmt w:val="bullet"/>
      <w:lvlText w:val=""/>
      <w:lvlJc w:val="left"/>
      <w:pPr>
        <w:tabs>
          <w:tab w:val="num" w:pos="2007"/>
        </w:tabs>
        <w:ind w:left="2007" w:hanging="360"/>
      </w:pPr>
      <w:rPr>
        <w:rFonts w:ascii="Symbol" w:hAnsi="Symbol" w:hint="default"/>
        <w:color w:val="auto"/>
      </w:rPr>
    </w:lvl>
    <w:lvl w:ilvl="1" w:tplc="E84649B0">
      <w:start w:val="1"/>
      <w:numFmt w:val="decimal"/>
      <w:lvlText w:val="%2."/>
      <w:lvlJc w:val="left"/>
      <w:pPr>
        <w:tabs>
          <w:tab w:val="num" w:pos="1440"/>
        </w:tabs>
        <w:ind w:left="1440" w:hanging="360"/>
      </w:pPr>
    </w:lvl>
    <w:lvl w:ilvl="2" w:tplc="3E385744">
      <w:start w:val="1"/>
      <w:numFmt w:val="decimal"/>
      <w:lvlText w:val="%3."/>
      <w:lvlJc w:val="left"/>
      <w:pPr>
        <w:tabs>
          <w:tab w:val="num" w:pos="2160"/>
        </w:tabs>
        <w:ind w:left="2160" w:hanging="360"/>
      </w:pPr>
    </w:lvl>
    <w:lvl w:ilvl="3" w:tplc="2612D27A">
      <w:start w:val="1"/>
      <w:numFmt w:val="decimal"/>
      <w:lvlText w:val="%4."/>
      <w:lvlJc w:val="left"/>
      <w:pPr>
        <w:tabs>
          <w:tab w:val="num" w:pos="2880"/>
        </w:tabs>
        <w:ind w:left="2880" w:hanging="360"/>
      </w:pPr>
    </w:lvl>
    <w:lvl w:ilvl="4" w:tplc="0EB826B0">
      <w:start w:val="1"/>
      <w:numFmt w:val="decimal"/>
      <w:lvlText w:val="%5."/>
      <w:lvlJc w:val="left"/>
      <w:pPr>
        <w:tabs>
          <w:tab w:val="num" w:pos="3600"/>
        </w:tabs>
        <w:ind w:left="3600" w:hanging="360"/>
      </w:pPr>
    </w:lvl>
    <w:lvl w:ilvl="5" w:tplc="76B0ADD4">
      <w:start w:val="1"/>
      <w:numFmt w:val="decimal"/>
      <w:lvlText w:val="%6."/>
      <w:lvlJc w:val="left"/>
      <w:pPr>
        <w:tabs>
          <w:tab w:val="num" w:pos="4320"/>
        </w:tabs>
        <w:ind w:left="4320" w:hanging="360"/>
      </w:pPr>
    </w:lvl>
    <w:lvl w:ilvl="6" w:tplc="163ED02A">
      <w:start w:val="1"/>
      <w:numFmt w:val="decimal"/>
      <w:lvlText w:val="%7."/>
      <w:lvlJc w:val="left"/>
      <w:pPr>
        <w:tabs>
          <w:tab w:val="num" w:pos="5040"/>
        </w:tabs>
        <w:ind w:left="5040" w:hanging="360"/>
      </w:pPr>
    </w:lvl>
    <w:lvl w:ilvl="7" w:tplc="6DBC5734">
      <w:start w:val="1"/>
      <w:numFmt w:val="decimal"/>
      <w:lvlText w:val="%8."/>
      <w:lvlJc w:val="left"/>
      <w:pPr>
        <w:tabs>
          <w:tab w:val="num" w:pos="5760"/>
        </w:tabs>
        <w:ind w:left="5760" w:hanging="360"/>
      </w:pPr>
    </w:lvl>
    <w:lvl w:ilvl="8" w:tplc="B9103D4E">
      <w:start w:val="1"/>
      <w:numFmt w:val="decimal"/>
      <w:lvlText w:val="%9."/>
      <w:lvlJc w:val="left"/>
      <w:pPr>
        <w:tabs>
          <w:tab w:val="num" w:pos="6480"/>
        </w:tabs>
        <w:ind w:left="6480" w:hanging="36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1085"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86A798E"/>
    <w:multiLevelType w:val="multilevel"/>
    <w:tmpl w:val="B84A98B4"/>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389A3D44"/>
    <w:multiLevelType w:val="multilevel"/>
    <w:tmpl w:val="2452B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A225D6"/>
    <w:multiLevelType w:val="hybridMultilevel"/>
    <w:tmpl w:val="592440B8"/>
    <w:lvl w:ilvl="0" w:tplc="2E363C64">
      <w:start w:val="1"/>
      <w:numFmt w:val="russianLower"/>
      <w:lvlText w:val="%1)"/>
      <w:lvlJc w:val="left"/>
      <w:pPr>
        <w:tabs>
          <w:tab w:val="num" w:pos="1070"/>
        </w:tabs>
        <w:ind w:left="1070" w:hanging="360"/>
      </w:pPr>
      <w:rPr>
        <w:rFonts w:hint="default"/>
      </w:rPr>
    </w:lvl>
    <w:lvl w:ilvl="1" w:tplc="5BA8CA04">
      <w:start w:val="1"/>
      <w:numFmt w:val="lowerLetter"/>
      <w:lvlText w:val="%2."/>
      <w:lvlJc w:val="left"/>
      <w:pPr>
        <w:tabs>
          <w:tab w:val="num" w:pos="1080"/>
        </w:tabs>
        <w:ind w:left="1080" w:hanging="360"/>
      </w:pPr>
    </w:lvl>
    <w:lvl w:ilvl="2" w:tplc="7B1A1644">
      <w:start w:val="1"/>
      <w:numFmt w:val="lowerRoman"/>
      <w:lvlText w:val="%3."/>
      <w:lvlJc w:val="right"/>
      <w:pPr>
        <w:tabs>
          <w:tab w:val="num" w:pos="1800"/>
        </w:tabs>
        <w:ind w:left="1800" w:hanging="180"/>
      </w:pPr>
    </w:lvl>
    <w:lvl w:ilvl="3" w:tplc="9F74CA3C">
      <w:start w:val="1"/>
      <w:numFmt w:val="decimal"/>
      <w:lvlText w:val="%4."/>
      <w:lvlJc w:val="left"/>
      <w:pPr>
        <w:tabs>
          <w:tab w:val="num" w:pos="2520"/>
        </w:tabs>
        <w:ind w:left="2520" w:hanging="360"/>
      </w:pPr>
    </w:lvl>
    <w:lvl w:ilvl="4" w:tplc="F1806B54">
      <w:start w:val="1"/>
      <w:numFmt w:val="lowerLetter"/>
      <w:lvlText w:val="%5."/>
      <w:lvlJc w:val="left"/>
      <w:pPr>
        <w:tabs>
          <w:tab w:val="num" w:pos="3240"/>
        </w:tabs>
        <w:ind w:left="3240" w:hanging="360"/>
      </w:pPr>
    </w:lvl>
    <w:lvl w:ilvl="5" w:tplc="CE7AA87E">
      <w:start w:val="1"/>
      <w:numFmt w:val="lowerRoman"/>
      <w:lvlText w:val="%6."/>
      <w:lvlJc w:val="right"/>
      <w:pPr>
        <w:tabs>
          <w:tab w:val="num" w:pos="3960"/>
        </w:tabs>
        <w:ind w:left="3960" w:hanging="180"/>
      </w:pPr>
    </w:lvl>
    <w:lvl w:ilvl="6" w:tplc="5F967642">
      <w:start w:val="1"/>
      <w:numFmt w:val="decimal"/>
      <w:lvlText w:val="%7."/>
      <w:lvlJc w:val="left"/>
      <w:pPr>
        <w:tabs>
          <w:tab w:val="num" w:pos="4680"/>
        </w:tabs>
        <w:ind w:left="4680" w:hanging="360"/>
      </w:pPr>
    </w:lvl>
    <w:lvl w:ilvl="7" w:tplc="3AECF79E">
      <w:start w:val="1"/>
      <w:numFmt w:val="lowerLetter"/>
      <w:lvlText w:val="%8."/>
      <w:lvlJc w:val="left"/>
      <w:pPr>
        <w:tabs>
          <w:tab w:val="num" w:pos="5400"/>
        </w:tabs>
        <w:ind w:left="5400" w:hanging="360"/>
      </w:pPr>
    </w:lvl>
    <w:lvl w:ilvl="8" w:tplc="F7449690">
      <w:start w:val="1"/>
      <w:numFmt w:val="lowerRoman"/>
      <w:lvlText w:val="%9."/>
      <w:lvlJc w:val="right"/>
      <w:pPr>
        <w:tabs>
          <w:tab w:val="num" w:pos="6120"/>
        </w:tabs>
        <w:ind w:left="6120"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11D3C7A"/>
    <w:multiLevelType w:val="multilevel"/>
    <w:tmpl w:val="DDEE76BA"/>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B61344"/>
    <w:multiLevelType w:val="hybridMultilevel"/>
    <w:tmpl w:val="B644FC1A"/>
    <w:lvl w:ilvl="0" w:tplc="32D45774">
      <w:start w:val="5"/>
      <w:numFmt w:val="bullet"/>
      <w:pStyle w:val="a0"/>
      <w:lvlText w:val=""/>
      <w:lvlJc w:val="left"/>
      <w:pPr>
        <w:ind w:left="1070" w:hanging="360"/>
      </w:pPr>
      <w:rPr>
        <w:rFonts w:ascii="Symbol" w:eastAsia="MS Mincho" w:hAnsi="Symbol" w:cs="Tahoma" w:hint="default"/>
      </w:rPr>
    </w:lvl>
    <w:lvl w:ilvl="1" w:tplc="67E4F93C">
      <w:start w:val="1"/>
      <w:numFmt w:val="bullet"/>
      <w:lvlText w:val="o"/>
      <w:lvlJc w:val="left"/>
      <w:pPr>
        <w:ind w:left="2505" w:hanging="360"/>
      </w:pPr>
      <w:rPr>
        <w:rFonts w:ascii="Courier New" w:hAnsi="Courier New" w:cs="Courier New" w:hint="default"/>
      </w:rPr>
    </w:lvl>
    <w:lvl w:ilvl="2" w:tplc="1AEADF8C">
      <w:start w:val="1"/>
      <w:numFmt w:val="bullet"/>
      <w:lvlText w:val=""/>
      <w:lvlJc w:val="left"/>
      <w:pPr>
        <w:ind w:left="3225" w:hanging="360"/>
      </w:pPr>
      <w:rPr>
        <w:rFonts w:ascii="Wingdings" w:hAnsi="Wingdings" w:hint="default"/>
      </w:rPr>
    </w:lvl>
    <w:lvl w:ilvl="3" w:tplc="B63A416E">
      <w:start w:val="1"/>
      <w:numFmt w:val="bullet"/>
      <w:lvlText w:val=""/>
      <w:lvlJc w:val="left"/>
      <w:pPr>
        <w:ind w:left="3945" w:hanging="360"/>
      </w:pPr>
      <w:rPr>
        <w:rFonts w:ascii="Symbol" w:hAnsi="Symbol" w:hint="default"/>
      </w:rPr>
    </w:lvl>
    <w:lvl w:ilvl="4" w:tplc="7FEC2324">
      <w:start w:val="1"/>
      <w:numFmt w:val="bullet"/>
      <w:lvlText w:val="o"/>
      <w:lvlJc w:val="left"/>
      <w:pPr>
        <w:ind w:left="4665" w:hanging="360"/>
      </w:pPr>
      <w:rPr>
        <w:rFonts w:ascii="Courier New" w:hAnsi="Courier New" w:cs="Courier New" w:hint="default"/>
      </w:rPr>
    </w:lvl>
    <w:lvl w:ilvl="5" w:tplc="9946852C">
      <w:start w:val="1"/>
      <w:numFmt w:val="bullet"/>
      <w:lvlText w:val=""/>
      <w:lvlJc w:val="left"/>
      <w:pPr>
        <w:ind w:left="5385" w:hanging="360"/>
      </w:pPr>
      <w:rPr>
        <w:rFonts w:ascii="Wingdings" w:hAnsi="Wingdings" w:hint="default"/>
      </w:rPr>
    </w:lvl>
    <w:lvl w:ilvl="6" w:tplc="4A889CC8">
      <w:start w:val="1"/>
      <w:numFmt w:val="bullet"/>
      <w:lvlText w:val=""/>
      <w:lvlJc w:val="left"/>
      <w:pPr>
        <w:ind w:left="6105" w:hanging="360"/>
      </w:pPr>
      <w:rPr>
        <w:rFonts w:ascii="Symbol" w:hAnsi="Symbol" w:hint="default"/>
      </w:rPr>
    </w:lvl>
    <w:lvl w:ilvl="7" w:tplc="359E4706">
      <w:start w:val="1"/>
      <w:numFmt w:val="bullet"/>
      <w:lvlText w:val="o"/>
      <w:lvlJc w:val="left"/>
      <w:pPr>
        <w:ind w:left="6825" w:hanging="360"/>
      </w:pPr>
      <w:rPr>
        <w:rFonts w:ascii="Courier New" w:hAnsi="Courier New" w:cs="Courier New" w:hint="default"/>
      </w:rPr>
    </w:lvl>
    <w:lvl w:ilvl="8" w:tplc="2B3AA5B4">
      <w:start w:val="1"/>
      <w:numFmt w:val="bullet"/>
      <w:lvlText w:val=""/>
      <w:lvlJc w:val="left"/>
      <w:pPr>
        <w:ind w:left="7545" w:hanging="360"/>
      </w:pPr>
      <w:rPr>
        <w:rFonts w:ascii="Wingdings" w:hAnsi="Wingdings" w:hint="default"/>
      </w:rPr>
    </w:lvl>
  </w:abstractNum>
  <w:abstractNum w:abstractNumId="44"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18C06F9"/>
    <w:multiLevelType w:val="multilevel"/>
    <w:tmpl w:val="39B661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7F1629"/>
    <w:multiLevelType w:val="multilevel"/>
    <w:tmpl w:val="AE1C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3C2A84"/>
    <w:multiLevelType w:val="multilevel"/>
    <w:tmpl w:val="0A9EB854"/>
    <w:lvl w:ilvl="0">
      <w:start w:val="14"/>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2"/>
  </w:num>
  <w:num w:numId="9">
    <w:abstractNumId w:val="56"/>
  </w:num>
  <w:num w:numId="10">
    <w:abstractNumId w:val="40"/>
  </w:num>
  <w:num w:numId="11">
    <w:abstractNumId w:val="41"/>
  </w:num>
  <w:num w:numId="12">
    <w:abstractNumId w:val="34"/>
  </w:num>
  <w:num w:numId="13">
    <w:abstractNumId w:val="38"/>
  </w:num>
  <w:num w:numId="14">
    <w:abstractNumId w:val="53"/>
  </w:num>
  <w:num w:numId="15">
    <w:abstractNumId w:val="27"/>
  </w:num>
  <w:num w:numId="16">
    <w:abstractNumId w:val="50"/>
  </w:num>
  <w:num w:numId="17">
    <w:abstractNumId w:val="46"/>
  </w:num>
  <w:num w:numId="18">
    <w:abstractNumId w:val="47"/>
  </w:num>
  <w:num w:numId="19">
    <w:abstractNumId w:val="26"/>
  </w:num>
  <w:num w:numId="20">
    <w:abstractNumId w:val="32"/>
  </w:num>
  <w:num w:numId="21">
    <w:abstractNumId w:val="4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3"/>
  </w:num>
  <w:num w:numId="25">
    <w:abstractNumId w:val="37"/>
  </w:num>
  <w:num w:numId="26">
    <w:abstractNumId w:val="43"/>
  </w:num>
  <w:num w:numId="27">
    <w:abstractNumId w:val="30"/>
  </w:num>
  <w:num w:numId="28">
    <w:abstractNumId w:val="35"/>
  </w:num>
  <w:num w:numId="29">
    <w:abstractNumId w:val="31"/>
  </w:num>
  <w:num w:numId="30">
    <w:abstractNumId w:val="23"/>
  </w:num>
  <w:num w:numId="31">
    <w:abstractNumId w:val="24"/>
  </w:num>
  <w:num w:numId="32">
    <w:abstractNumId w:val="39"/>
  </w:num>
  <w:num w:numId="33">
    <w:abstractNumId w:val="55"/>
  </w:num>
  <w:num w:numId="34">
    <w:abstractNumId w:val="28"/>
  </w:num>
  <w:num w:numId="35">
    <w:abstractNumId w:val="48"/>
  </w:num>
  <w:num w:numId="36">
    <w:abstractNumId w:val="54"/>
  </w:num>
  <w:num w:numId="37">
    <w:abstractNumId w:val="36"/>
    <w:lvlOverride w:ilvl="0">
      <w:lvl w:ilvl="0">
        <w:numFmt w:val="decimal"/>
        <w:lvlText w:val="%1."/>
        <w:lvlJc w:val="left"/>
      </w:lvl>
    </w:lvlOverride>
  </w:num>
  <w:num w:numId="38">
    <w:abstractNumId w:val="36"/>
    <w:lvlOverride w:ilvl="0">
      <w:lvl w:ilvl="0">
        <w:numFmt w:val="decimal"/>
        <w:lvlText w:val="%1."/>
        <w:lvlJc w:val="left"/>
      </w:lvl>
    </w:lvlOverride>
  </w:num>
  <w:num w:numId="39">
    <w:abstractNumId w:val="36"/>
    <w:lvlOverride w:ilvl="0">
      <w:lvl w:ilvl="0">
        <w:numFmt w:val="decimal"/>
        <w:lvlText w:val="%1."/>
        <w:lvlJc w:val="left"/>
      </w:lvl>
    </w:lvlOverride>
  </w:num>
  <w:num w:numId="40">
    <w:abstractNumId w:val="36"/>
    <w:lvlOverride w:ilvl="0">
      <w:lvl w:ilvl="0">
        <w:numFmt w:val="decimal"/>
        <w:lvlText w:val="%1."/>
        <w:lvlJc w:val="left"/>
      </w:lvl>
    </w:lvlOverride>
  </w:num>
  <w:num w:numId="41">
    <w:abstractNumId w:val="36"/>
    <w:lvlOverride w:ilvl="0">
      <w:lvl w:ilvl="0">
        <w:numFmt w:val="decimal"/>
        <w:lvlText w:val="%1."/>
        <w:lvlJc w:val="left"/>
      </w:lvl>
    </w:lvlOverride>
  </w:num>
  <w:num w:numId="42">
    <w:abstractNumId w:val="25"/>
    <w:lvlOverride w:ilvl="0">
      <w:lvl w:ilvl="0">
        <w:numFmt w:val="decimal"/>
        <w:lvlText w:val="%1."/>
        <w:lvlJc w:val="left"/>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4F21"/>
    <w:rsid w:val="0001556E"/>
    <w:rsid w:val="0001557C"/>
    <w:rsid w:val="000169F7"/>
    <w:rsid w:val="000224FB"/>
    <w:rsid w:val="00023605"/>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0DF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67C"/>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266A2"/>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4D93"/>
    <w:rsid w:val="00295713"/>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2F7AD4"/>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1E83"/>
    <w:rsid w:val="00343885"/>
    <w:rsid w:val="00343C35"/>
    <w:rsid w:val="00343D40"/>
    <w:rsid w:val="003467BF"/>
    <w:rsid w:val="003470B6"/>
    <w:rsid w:val="003527E1"/>
    <w:rsid w:val="00353E6E"/>
    <w:rsid w:val="00357154"/>
    <w:rsid w:val="003571CE"/>
    <w:rsid w:val="00357415"/>
    <w:rsid w:val="00361C96"/>
    <w:rsid w:val="0036291B"/>
    <w:rsid w:val="003630DE"/>
    <w:rsid w:val="003657D7"/>
    <w:rsid w:val="00365CA1"/>
    <w:rsid w:val="003663BC"/>
    <w:rsid w:val="00370C44"/>
    <w:rsid w:val="00371504"/>
    <w:rsid w:val="003719A4"/>
    <w:rsid w:val="00373A88"/>
    <w:rsid w:val="00375881"/>
    <w:rsid w:val="00375F8F"/>
    <w:rsid w:val="003778ED"/>
    <w:rsid w:val="003800C2"/>
    <w:rsid w:val="003814F6"/>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2641"/>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674E"/>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3F7497"/>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2282"/>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491"/>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1AC"/>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C46"/>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9AD"/>
    <w:rsid w:val="006F6D36"/>
    <w:rsid w:val="00700A24"/>
    <w:rsid w:val="00700ABB"/>
    <w:rsid w:val="00701BE5"/>
    <w:rsid w:val="00702311"/>
    <w:rsid w:val="0070359A"/>
    <w:rsid w:val="00703624"/>
    <w:rsid w:val="007043AB"/>
    <w:rsid w:val="007046B2"/>
    <w:rsid w:val="00705E2E"/>
    <w:rsid w:val="00706C8C"/>
    <w:rsid w:val="0072064C"/>
    <w:rsid w:val="00721DC1"/>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54B"/>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1CCD"/>
    <w:rsid w:val="0085471E"/>
    <w:rsid w:val="00856650"/>
    <w:rsid w:val="00860529"/>
    <w:rsid w:val="008613BE"/>
    <w:rsid w:val="008614B4"/>
    <w:rsid w:val="00861659"/>
    <w:rsid w:val="00861B45"/>
    <w:rsid w:val="00861D29"/>
    <w:rsid w:val="0086287A"/>
    <w:rsid w:val="0086373E"/>
    <w:rsid w:val="00863A7D"/>
    <w:rsid w:val="008643A6"/>
    <w:rsid w:val="00864CF3"/>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1B"/>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50E"/>
    <w:rsid w:val="008C7F98"/>
    <w:rsid w:val="008D04DC"/>
    <w:rsid w:val="008D0F5D"/>
    <w:rsid w:val="008D1FAC"/>
    <w:rsid w:val="008D2E20"/>
    <w:rsid w:val="008D2F7D"/>
    <w:rsid w:val="008D2FF3"/>
    <w:rsid w:val="008D3484"/>
    <w:rsid w:val="008D4CFE"/>
    <w:rsid w:val="008D4DE2"/>
    <w:rsid w:val="008D54AC"/>
    <w:rsid w:val="008D57CB"/>
    <w:rsid w:val="008D5EFE"/>
    <w:rsid w:val="008D67F8"/>
    <w:rsid w:val="008D69B2"/>
    <w:rsid w:val="008E0966"/>
    <w:rsid w:val="008E1260"/>
    <w:rsid w:val="008E22A1"/>
    <w:rsid w:val="008E5FFE"/>
    <w:rsid w:val="008E60E5"/>
    <w:rsid w:val="008F02AF"/>
    <w:rsid w:val="008F26D4"/>
    <w:rsid w:val="008F3328"/>
    <w:rsid w:val="008F356D"/>
    <w:rsid w:val="008F36DF"/>
    <w:rsid w:val="008F526C"/>
    <w:rsid w:val="008F6343"/>
    <w:rsid w:val="008F79D4"/>
    <w:rsid w:val="00900BE6"/>
    <w:rsid w:val="00901913"/>
    <w:rsid w:val="00901E6E"/>
    <w:rsid w:val="00902129"/>
    <w:rsid w:val="00902BC0"/>
    <w:rsid w:val="00903379"/>
    <w:rsid w:val="00903FBC"/>
    <w:rsid w:val="00904CB1"/>
    <w:rsid w:val="009068D2"/>
    <w:rsid w:val="00910B09"/>
    <w:rsid w:val="00911B06"/>
    <w:rsid w:val="00914122"/>
    <w:rsid w:val="00914E3D"/>
    <w:rsid w:val="00920884"/>
    <w:rsid w:val="0092198F"/>
    <w:rsid w:val="0092245C"/>
    <w:rsid w:val="009230CE"/>
    <w:rsid w:val="0092359B"/>
    <w:rsid w:val="00925034"/>
    <w:rsid w:val="00926992"/>
    <w:rsid w:val="009271A2"/>
    <w:rsid w:val="00927566"/>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66E"/>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3F28"/>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227"/>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3A"/>
    <w:rsid w:val="00B46FA1"/>
    <w:rsid w:val="00B4765F"/>
    <w:rsid w:val="00B5040A"/>
    <w:rsid w:val="00B51C2D"/>
    <w:rsid w:val="00B52CCB"/>
    <w:rsid w:val="00B53CFD"/>
    <w:rsid w:val="00B559B9"/>
    <w:rsid w:val="00B55C29"/>
    <w:rsid w:val="00B55FE0"/>
    <w:rsid w:val="00B57244"/>
    <w:rsid w:val="00B60BD2"/>
    <w:rsid w:val="00B60E20"/>
    <w:rsid w:val="00B61E06"/>
    <w:rsid w:val="00B628B5"/>
    <w:rsid w:val="00B62FB3"/>
    <w:rsid w:val="00B63139"/>
    <w:rsid w:val="00B63D9D"/>
    <w:rsid w:val="00B64084"/>
    <w:rsid w:val="00B65256"/>
    <w:rsid w:val="00B6548E"/>
    <w:rsid w:val="00B654BE"/>
    <w:rsid w:val="00B65FAA"/>
    <w:rsid w:val="00B66A33"/>
    <w:rsid w:val="00B66FCB"/>
    <w:rsid w:val="00B67923"/>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AAE"/>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5D0"/>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E08"/>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1DD"/>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0FE"/>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705"/>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11B"/>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26E"/>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DBD"/>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A86"/>
    <w:rsid w:val="00F23E06"/>
    <w:rsid w:val="00F253AD"/>
    <w:rsid w:val="00F2610D"/>
    <w:rsid w:val="00F27D32"/>
    <w:rsid w:val="00F31906"/>
    <w:rsid w:val="00F31C55"/>
    <w:rsid w:val="00F3355C"/>
    <w:rsid w:val="00F3376E"/>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685"/>
    <w:rsid w:val="00F61C43"/>
    <w:rsid w:val="00F62434"/>
    <w:rsid w:val="00F64229"/>
    <w:rsid w:val="00F65088"/>
    <w:rsid w:val="00F657E6"/>
    <w:rsid w:val="00F65CDB"/>
    <w:rsid w:val="00F676A3"/>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75010B"/>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16">
    <w:name w:val="Заголовок1"/>
    <w:basedOn w:val="a1"/>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1"/>
    <w:link w:val="1c"/>
    <w:uiPriority w:val="99"/>
    <w:rsid w:val="00F76448"/>
  </w:style>
  <w:style w:type="paragraph" w:styleId="afd">
    <w:name w:val="Body Text Indent"/>
    <w:basedOn w:val="a1"/>
    <w:link w:val="1d"/>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e">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f">
    <w:name w:val="заголовок 1"/>
    <w:basedOn w:val="a1"/>
    <w:next w:val="a1"/>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1"/>
    <w:link w:val="1f0"/>
    <w:uiPriority w:val="99"/>
    <w:rsid w:val="00F76448"/>
    <w:pPr>
      <w:widowControl w:val="0"/>
      <w:autoSpaceDE w:val="0"/>
    </w:pPr>
    <w:rPr>
      <w:sz w:val="20"/>
      <w:szCs w:val="20"/>
    </w:rPr>
  </w:style>
  <w:style w:type="paragraph" w:customStyle="1" w:styleId="aff0">
    <w:name w:val="Статья"/>
    <w:basedOn w:val="afa"/>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1">
    <w:name w:val="Title"/>
    <w:basedOn w:val="a1"/>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1"/>
    <w:next w:val="afa"/>
    <w:link w:val="1f2"/>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rsid w:val="00F76448"/>
    <w:pPr>
      <w:shd w:val="clear" w:color="auto" w:fill="000080"/>
    </w:pPr>
    <w:rPr>
      <w:rFonts w:ascii="Tahoma" w:hAnsi="Tahoma"/>
      <w:sz w:val="20"/>
      <w:szCs w:val="20"/>
    </w:rPr>
  </w:style>
  <w:style w:type="paragraph" w:styleId="aff6">
    <w:name w:val="annotation subject"/>
    <w:basedOn w:val="1f1"/>
    <w:next w:val="1f1"/>
    <w:link w:val="1f4"/>
    <w:rsid w:val="00F76448"/>
    <w:rPr>
      <w:b/>
      <w:bCs/>
    </w:rPr>
  </w:style>
  <w:style w:type="paragraph" w:styleId="aff7">
    <w:name w:val="Balloon Text"/>
    <w:basedOn w:val="a1"/>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nhideWhenUsed/>
    <w:rsid w:val="009C211A"/>
    <w:rPr>
      <w:sz w:val="16"/>
      <w:szCs w:val="16"/>
    </w:rPr>
  </w:style>
  <w:style w:type="paragraph" w:styleId="afff2">
    <w:name w:val="annotation text"/>
    <w:basedOn w:val="a1"/>
    <w:link w:val="1fd"/>
    <w:semiHidden/>
    <w:unhideWhenUsed/>
    <w:rsid w:val="009C211A"/>
    <w:rPr>
      <w:sz w:val="20"/>
      <w:szCs w:val="20"/>
    </w:rPr>
  </w:style>
  <w:style w:type="character" w:customStyle="1" w:styleId="1fd">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a"/>
    <w:uiPriority w:val="99"/>
    <w:locked/>
    <w:rsid w:val="004314C8"/>
    <w:rPr>
      <w:rFonts w:eastAsia="MS Mincho"/>
      <w:sz w:val="26"/>
      <w:szCs w:val="24"/>
      <w:lang w:eastAsia="ar-SA"/>
    </w:rPr>
  </w:style>
  <w:style w:type="character" w:styleId="afff5">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c"/>
    <w:uiPriority w:val="99"/>
    <w:rsid w:val="00D83DFB"/>
    <w:rPr>
      <w:sz w:val="24"/>
      <w:szCs w:val="24"/>
      <w:lang w:eastAsia="ar-SA"/>
    </w:rPr>
  </w:style>
  <w:style w:type="character" w:customStyle="1" w:styleId="1e">
    <w:name w:val="Нижний колонтитул Знак1"/>
    <w:basedOn w:val="a2"/>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2"/>
    <w:link w:val="afd"/>
    <w:locked/>
    <w:rsid w:val="00272356"/>
    <w:rPr>
      <w:sz w:val="28"/>
      <w:lang w:eastAsia="ar-SA"/>
    </w:rPr>
  </w:style>
  <w:style w:type="character" w:customStyle="1" w:styleId="stageinfospantext">
    <w:name w:val="stage_info_span_text"/>
    <w:basedOn w:val="a2"/>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
    <w:rsid w:val="00FB7331"/>
    <w:rPr>
      <w:lang w:eastAsia="ar-SA"/>
    </w:rPr>
  </w:style>
  <w:style w:type="character" w:customStyle="1" w:styleId="aff3">
    <w:name w:val="Заголовок Знак"/>
    <w:basedOn w:val="a2"/>
    <w:link w:val="aff1"/>
    <w:rsid w:val="00FB7331"/>
    <w:rPr>
      <w:rFonts w:ascii="Arial" w:hAnsi="Arial" w:cs="Arial"/>
      <w:b/>
      <w:bCs/>
      <w:kern w:val="1"/>
      <w:sz w:val="32"/>
      <w:szCs w:val="32"/>
      <w:lang w:eastAsia="ar-SA"/>
    </w:rPr>
  </w:style>
  <w:style w:type="character" w:customStyle="1" w:styleId="1f2">
    <w:name w:val="Подзаголовок Знак1"/>
    <w:basedOn w:val="a2"/>
    <w:link w:val="aff2"/>
    <w:rsid w:val="00FB7331"/>
    <w:rPr>
      <w:b/>
      <w:bCs/>
      <w:sz w:val="24"/>
      <w:szCs w:val="24"/>
      <w:lang w:eastAsia="ar-SA"/>
    </w:rPr>
  </w:style>
  <w:style w:type="character" w:customStyle="1" w:styleId="1f4">
    <w:name w:val="Тема примечания Знак1"/>
    <w:basedOn w:val="1fd"/>
    <w:link w:val="aff6"/>
    <w:rsid w:val="00FB7331"/>
    <w:rPr>
      <w:b/>
      <w:bCs/>
      <w:lang w:eastAsia="ar-SA"/>
    </w:rPr>
  </w:style>
  <w:style w:type="character" w:customStyle="1" w:styleId="1f5">
    <w:name w:val="Текст выноски Знак1"/>
    <w:basedOn w:val="a2"/>
    <w:link w:val="aff7"/>
    <w:rsid w:val="00FB7331"/>
    <w:rPr>
      <w:rFonts w:ascii="Tahoma" w:hAnsi="Tahoma"/>
      <w:sz w:val="16"/>
      <w:szCs w:val="16"/>
      <w:lang w:eastAsia="ar-SA"/>
    </w:rPr>
  </w:style>
  <w:style w:type="character" w:customStyle="1" w:styleId="1fc">
    <w:name w:val="Текст концевой сноски Знак1"/>
    <w:basedOn w:val="a2"/>
    <w:link w:val="affd"/>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a">
    <w:name w:val="обзац с номером"/>
    <w:basedOn w:val="aff8"/>
    <w:qFormat/>
    <w:pPr>
      <w:widowControl w:val="0"/>
      <w:numPr>
        <w:ilvl w:val="2"/>
        <w:numId w:val="24"/>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paragraph" w:customStyle="1" w:styleId="Style1">
    <w:name w:val="Style1"/>
    <w:basedOn w:val="a1"/>
    <w:uiPriority w:val="99"/>
    <w:pPr>
      <w:widowControl w:val="0"/>
      <w:suppressAutoHyphens w:val="0"/>
      <w:spacing w:line="355" w:lineRule="exact"/>
      <w:ind w:firstLine="850"/>
      <w:jc w:val="both"/>
    </w:pPr>
    <w:rPr>
      <w:lang w:eastAsia="ru-RU"/>
    </w:rPr>
  </w:style>
  <w:style w:type="paragraph" w:customStyle="1" w:styleId="Style2">
    <w:name w:val="Style2"/>
    <w:basedOn w:val="a1"/>
    <w:uiPriority w:val="99"/>
    <w:pPr>
      <w:widowControl w:val="0"/>
      <w:suppressAutoHyphens w:val="0"/>
      <w:spacing w:line="360" w:lineRule="exact"/>
      <w:ind w:firstLine="854"/>
    </w:pPr>
    <w:rPr>
      <w:lang w:eastAsia="ru-RU"/>
    </w:rPr>
  </w:style>
  <w:style w:type="paragraph" w:customStyle="1" w:styleId="Style3">
    <w:name w:val="Style3"/>
    <w:basedOn w:val="a1"/>
    <w:uiPriority w:val="99"/>
    <w:pPr>
      <w:widowControl w:val="0"/>
      <w:suppressAutoHyphens w:val="0"/>
    </w:pPr>
    <w:rPr>
      <w:lang w:eastAsia="ru-RU"/>
    </w:rPr>
  </w:style>
  <w:style w:type="paragraph" w:customStyle="1" w:styleId="Style5">
    <w:name w:val="Style5"/>
    <w:basedOn w:val="a1"/>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6">
    <w:name w:val="Основной текст_"/>
    <w:link w:val="1fe"/>
    <w:rPr>
      <w:rFonts w:ascii="Arial" w:hAnsi="Arial"/>
      <w:sz w:val="23"/>
      <w:szCs w:val="23"/>
      <w:shd w:val="clear" w:color="auto" w:fill="FFFFFF"/>
    </w:rPr>
  </w:style>
  <w:style w:type="paragraph" w:customStyle="1" w:styleId="1fe">
    <w:name w:val="Основной текст1"/>
    <w:basedOn w:val="a1"/>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0">
    <w:name w:val="Пункт"/>
    <w:basedOn w:val="aff8"/>
    <w:link w:val="afff7"/>
    <w:qFormat/>
    <w:pPr>
      <w:widowControl w:val="0"/>
      <w:numPr>
        <w:numId w:val="26"/>
      </w:numPr>
      <w:tabs>
        <w:tab w:val="num" w:pos="360"/>
        <w:tab w:val="left" w:pos="1418"/>
      </w:tabs>
      <w:suppressAutoHyphens w:val="0"/>
      <w:ind w:left="1785" w:firstLine="0"/>
      <w:contextualSpacing/>
      <w:jc w:val="both"/>
    </w:pPr>
    <w:rPr>
      <w:rFonts w:eastAsia="MS Mincho"/>
      <w:lang w:val="en-US" w:eastAsia="en-US"/>
    </w:rPr>
  </w:style>
  <w:style w:type="character" w:customStyle="1" w:styleId="afff7">
    <w:name w:val="Пункт Знак"/>
    <w:link w:val="a0"/>
    <w:rPr>
      <w:rFonts w:eastAsia="MS Mincho"/>
      <w:sz w:val="24"/>
      <w:szCs w:val="24"/>
      <w:lang w:val="en-US" w:eastAsia="en-US"/>
    </w:rPr>
  </w:style>
  <w:style w:type="paragraph" w:customStyle="1" w:styleId="50">
    <w:name w:val="Обычный5"/>
    <w:rPr>
      <w:lang w:eastAsia="ar-SA"/>
    </w:rPr>
  </w:style>
  <w:style w:type="character" w:styleId="afff8">
    <w:name w:val="Unresolved Mention"/>
    <w:basedOn w:val="a2"/>
    <w:uiPriority w:val="99"/>
    <w:semiHidden/>
    <w:unhideWhenUsed/>
    <w:rsid w:val="00F33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hyperlink" Target="mailto:line@trcont.ru" TargetMode="External"/><Relationship Id="rId21" Type="http://schemas.openxmlformats.org/officeDocument/2006/relationships/hyperlink" Target="mailto:Zakupki-CKP@trcont.ru"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2.xml"/><Relationship Id="rId38" Type="http://schemas.openxmlformats.org/officeDocument/2006/relationships/hyperlink" Target="https://empower.softwarea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9F67EC3-E8E5-482C-BBF9-9F18851A46C0}">
  <ds:schemaRefs>
    <ds:schemaRef ds:uri="http://schemas.openxmlformats.org/officeDocument/2006/bibliography"/>
  </ds:schemaRefs>
</ds:datastoreItem>
</file>

<file path=customXml/itemProps4.xml><?xml version="1.0" encoding="utf-8"?>
<ds:datastoreItem xmlns:ds="http://schemas.openxmlformats.org/officeDocument/2006/customXml" ds:itemID="{CD1E7301-09B3-4507-B75A-6EA2F8A9953A}">
  <ds:schemaRefs>
    <ds:schemaRef ds:uri="http://schemas.openxmlformats.org/officeDocument/2006/bibliography"/>
  </ds:schemaRefs>
</ds:datastoreItem>
</file>

<file path=customXml/itemProps5.xml><?xml version="1.0" encoding="utf-8"?>
<ds:datastoreItem xmlns:ds="http://schemas.openxmlformats.org/officeDocument/2006/customXml" ds:itemID="{00CC03F0-99F1-4454-BFDC-BBD5E16F9CFA}">
  <ds:schemaRefs>
    <ds:schemaRef ds:uri="http://schemas.openxmlformats.org/officeDocument/2006/bibliography"/>
  </ds:schemaRefs>
</ds:datastoreItem>
</file>

<file path=customXml/itemProps6.xml><?xml version="1.0" encoding="utf-8"?>
<ds:datastoreItem xmlns:ds="http://schemas.openxmlformats.org/officeDocument/2006/customXml" ds:itemID="{1BCAB7CE-62B4-40F8-8D0F-478F2F0C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64</Pages>
  <Words>23682</Words>
  <Characters>134990</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158356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19</cp:revision>
  <cp:lastPrinted>2014-09-23T06:50:00Z</cp:lastPrinted>
  <dcterms:created xsi:type="dcterms:W3CDTF">2024-12-04T07:13:00Z</dcterms:created>
  <dcterms:modified xsi:type="dcterms:W3CDTF">2024-12-06T11:30:00Z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