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428750" cy="742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7408DD" w:rsidRDefault="00893A77" w:rsidP="004E20B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4E20B0" w:rsidRPr="004E20B0" w:rsidRDefault="004E20B0" w:rsidP="004E20B0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E15CD3" w:rsidRPr="00696354" w:rsidRDefault="00480DBB">
      <w:pPr>
        <w:pStyle w:val="a4"/>
        <w:ind w:left="13"/>
        <w:rPr>
          <w:sz w:val="24"/>
          <w:szCs w:val="24"/>
        </w:rPr>
      </w:pPr>
      <w:r w:rsidRPr="00696354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696354">
        <w:rPr>
          <w:color w:val="231F20"/>
          <w:spacing w:val="-2"/>
          <w:sz w:val="24"/>
          <w:szCs w:val="24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AC03CB">
        <w:rPr>
          <w:bCs/>
          <w:sz w:val="24"/>
          <w:szCs w:val="24"/>
        </w:rPr>
        <w:t>09</w:t>
      </w:r>
      <w:r w:rsidRPr="00864ABF">
        <w:rPr>
          <w:bCs/>
          <w:sz w:val="24"/>
          <w:szCs w:val="24"/>
        </w:rPr>
        <w:t>»</w:t>
      </w:r>
      <w:r w:rsidR="00AC03CB">
        <w:rPr>
          <w:bCs/>
          <w:sz w:val="24"/>
          <w:szCs w:val="24"/>
        </w:rPr>
        <w:t xml:space="preserve"> января</w:t>
      </w:r>
      <w:r w:rsidRPr="00864ABF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AC03CB">
        <w:rPr>
          <w:bCs/>
          <w:sz w:val="24"/>
          <w:szCs w:val="24"/>
        </w:rPr>
        <w:t>№1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025DEE" w:rsidP="00283986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352AAE">
        <w:rPr>
          <w:bCs/>
          <w:sz w:val="24"/>
          <w:szCs w:val="24"/>
        </w:rPr>
        <w:t>шесть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AC03CB" w:rsidRPr="00F01B83" w:rsidRDefault="008E5F60" w:rsidP="00AC03CB">
      <w:pPr>
        <w:suppressAutoHyphens/>
        <w:ind w:firstLine="720"/>
        <w:jc w:val="both"/>
        <w:rPr>
          <w:rFonts w:eastAsia="Arial"/>
          <w:sz w:val="24"/>
          <w:szCs w:val="24"/>
          <w:lang w:eastAsia="ar-SA"/>
        </w:rPr>
      </w:pPr>
      <w:r w:rsidRPr="00C5292B">
        <w:rPr>
          <w:sz w:val="24"/>
          <w:szCs w:val="24"/>
        </w:rPr>
        <w:t xml:space="preserve"> </w:t>
      </w:r>
      <w:r w:rsidR="00352AAE" w:rsidRPr="001E147D">
        <w:rPr>
          <w:sz w:val="24"/>
          <w:szCs w:val="24"/>
        </w:rPr>
        <w:t xml:space="preserve">I. </w:t>
      </w:r>
      <w:r w:rsidR="00AC03CB" w:rsidRPr="00F01B83">
        <w:rPr>
          <w:sz w:val="24"/>
          <w:szCs w:val="24"/>
        </w:rPr>
        <w:t>Рассмотрение, оценка и сопоставление заявок прет</w:t>
      </w:r>
      <w:r w:rsidR="00AC03CB">
        <w:rPr>
          <w:sz w:val="24"/>
          <w:szCs w:val="24"/>
        </w:rPr>
        <w:t>ендентов, поданных для участия в</w:t>
      </w:r>
      <w:r w:rsidR="00AC03CB" w:rsidRPr="00F01B83">
        <w:rPr>
          <w:rFonts w:eastAsia="Arial"/>
          <w:sz w:val="24"/>
          <w:szCs w:val="24"/>
          <w:lang w:eastAsia="ar-SA"/>
        </w:rPr>
        <w:t xml:space="preserve"> </w:t>
      </w:r>
      <w:r w:rsidR="00AC03CB" w:rsidRPr="00F01B83">
        <w:rPr>
          <w:sz w:val="24"/>
          <w:szCs w:val="24"/>
          <w:lang w:eastAsia="ar-SA"/>
        </w:rPr>
        <w:t>з</w:t>
      </w:r>
      <w:r w:rsidR="00AC03CB">
        <w:rPr>
          <w:rFonts w:eastAsia="Arial"/>
          <w:sz w:val="24"/>
          <w:szCs w:val="24"/>
          <w:lang w:eastAsia="ar-SA"/>
        </w:rPr>
        <w:t>акупке</w:t>
      </w:r>
      <w:r w:rsidR="0088437B">
        <w:rPr>
          <w:rFonts w:eastAsia="Arial"/>
          <w:sz w:val="24"/>
          <w:szCs w:val="24"/>
          <w:lang w:eastAsia="ar-SA"/>
        </w:rPr>
        <w:t xml:space="preserve"> способом размещения</w:t>
      </w:r>
      <w:r w:rsidR="00FC4D5F">
        <w:rPr>
          <w:rFonts w:eastAsia="Arial"/>
          <w:sz w:val="24"/>
          <w:szCs w:val="24"/>
          <w:lang w:eastAsia="ar-SA"/>
        </w:rPr>
        <w:t xml:space="preserve"> оферты</w:t>
      </w:r>
      <w:r w:rsidR="00AC03CB" w:rsidRPr="00F01B83">
        <w:rPr>
          <w:rFonts w:eastAsia="Arial"/>
          <w:sz w:val="24"/>
          <w:szCs w:val="24"/>
          <w:lang w:eastAsia="ar-SA"/>
        </w:rPr>
        <w:t xml:space="preserve"> </w:t>
      </w:r>
      <w:r w:rsidR="00AC03CB" w:rsidRPr="00802938">
        <w:rPr>
          <w:sz w:val="24"/>
          <w:szCs w:val="24"/>
        </w:rPr>
        <w:t>№РО-НКПЗАБ-24-0015 по предмету закупки</w:t>
      </w:r>
      <w:r w:rsidR="00FC4D5F">
        <w:rPr>
          <w:sz w:val="24"/>
          <w:szCs w:val="24"/>
        </w:rPr>
        <w:t>:</w:t>
      </w:r>
      <w:r w:rsidR="00AC03CB" w:rsidRPr="00802938">
        <w:rPr>
          <w:sz w:val="24"/>
          <w:szCs w:val="24"/>
        </w:rPr>
        <w:t xml:space="preserve"> «Оказание услуг по организации доставки запасных частей грузовых вагонов автомобильным транспортом Исполнителя»</w:t>
      </w:r>
      <w:r w:rsidR="00AC03CB" w:rsidRPr="00F01B83">
        <w:rPr>
          <w:sz w:val="24"/>
          <w:szCs w:val="24"/>
          <w:lang w:eastAsia="ar-SA"/>
        </w:rPr>
        <w:t xml:space="preserve"> </w:t>
      </w:r>
      <w:r w:rsidR="00AC03CB" w:rsidRPr="00F01B83">
        <w:rPr>
          <w:rFonts w:eastAsia="Arial"/>
          <w:sz w:val="24"/>
          <w:szCs w:val="24"/>
          <w:lang w:eastAsia="ar-SA"/>
        </w:rPr>
        <w:t>(далее – Размещение оферты).</w:t>
      </w:r>
    </w:p>
    <w:p w:rsidR="00035756" w:rsidRPr="00864ABF" w:rsidRDefault="00035756" w:rsidP="00AC03CB">
      <w:pPr>
        <w:suppressAutoHyphens/>
        <w:ind w:firstLine="720"/>
        <w:jc w:val="both"/>
        <w:rPr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10060" w:type="dxa"/>
        <w:jc w:val="center"/>
        <w:tblLook w:val="04A0" w:firstRow="1" w:lastRow="0" w:firstColumn="1" w:lastColumn="0" w:noHBand="0" w:noVBand="1"/>
      </w:tblPr>
      <w:tblGrid>
        <w:gridCol w:w="4815"/>
        <w:gridCol w:w="5245"/>
      </w:tblGrid>
      <w:tr w:rsidR="008E5F60" w:rsidRPr="001A59B1" w:rsidTr="00023961">
        <w:trPr>
          <w:jc w:val="center"/>
        </w:trPr>
        <w:tc>
          <w:tcPr>
            <w:tcW w:w="4815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D941BE" w:rsidRDefault="00AC03CB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E5F60" w:rsidRPr="007408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8E5F60" w:rsidRPr="007408DD">
              <w:rPr>
                <w:sz w:val="24"/>
                <w:szCs w:val="24"/>
              </w:rPr>
              <w:t>.2024 1</w:t>
            </w:r>
            <w:r w:rsidR="009B3F0C" w:rsidRPr="007408DD">
              <w:rPr>
                <w:sz w:val="24"/>
                <w:szCs w:val="24"/>
              </w:rPr>
              <w:t>0</w:t>
            </w:r>
            <w:r w:rsidR="008E5F60" w:rsidRPr="007408DD">
              <w:rPr>
                <w:sz w:val="24"/>
                <w:szCs w:val="24"/>
              </w:rPr>
              <w:t>:00</w:t>
            </w:r>
          </w:p>
        </w:tc>
      </w:tr>
      <w:tr w:rsidR="008E5F60" w:rsidRPr="001A59B1" w:rsidTr="00023961">
        <w:trPr>
          <w:jc w:val="center"/>
        </w:trPr>
        <w:tc>
          <w:tcPr>
            <w:tcW w:w="4815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1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5243"/>
      </w:tblGrid>
      <w:tr w:rsidR="008E5F60" w:rsidRPr="001A59B1" w:rsidTr="0002396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AC03CB" w:rsidRDefault="008E5F60" w:rsidP="00E77B0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 w:rsidRPr="00AC03CB">
              <w:rPr>
                <w:b/>
                <w:sz w:val="24"/>
                <w:szCs w:val="24"/>
                <w:u w:val="single"/>
              </w:rPr>
              <w:t>1</w:t>
            </w:r>
          </w:p>
        </w:tc>
      </w:tr>
      <w:tr w:rsidR="008E5F60" w:rsidRPr="001A59B1" w:rsidTr="00023961">
        <w:trPr>
          <w:trHeight w:val="933"/>
          <w:jc w:val="center"/>
        </w:trPr>
        <w:tc>
          <w:tcPr>
            <w:tcW w:w="2394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606" w:type="pct"/>
            <w:vAlign w:val="center"/>
          </w:tcPr>
          <w:p w:rsidR="008E5F60" w:rsidRPr="00AC03CB" w:rsidRDefault="00AC03CB" w:rsidP="00C5292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AC03CB">
              <w:rPr>
                <w:sz w:val="24"/>
                <w:szCs w:val="24"/>
              </w:rPr>
              <w:t>Оказание услуг по организации доставки запасных частей грузовых вагонов автомобильным транспортом Исполнителя</w:t>
            </w:r>
          </w:p>
        </w:tc>
      </w:tr>
      <w:tr w:rsidR="008E5F60" w:rsidRPr="001A59B1" w:rsidTr="00023961">
        <w:trPr>
          <w:trHeight w:val="976"/>
          <w:jc w:val="center"/>
        </w:trPr>
        <w:tc>
          <w:tcPr>
            <w:tcW w:w="2394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06" w:type="pct"/>
            <w:vAlign w:val="center"/>
          </w:tcPr>
          <w:p w:rsidR="008E5F60" w:rsidRPr="00C42448" w:rsidRDefault="00AC03CB" w:rsidP="005873B0">
            <w:pPr>
              <w:jc w:val="both"/>
              <w:rPr>
                <w:sz w:val="24"/>
                <w:szCs w:val="24"/>
              </w:rPr>
            </w:pPr>
            <w:r w:rsidRPr="001F2797">
              <w:rPr>
                <w:sz w:val="24"/>
                <w:szCs w:val="24"/>
              </w:rPr>
              <w:t>2339877 (два миллиона триста тридцать девять тысяч восемьсот семьдесят семь) рублей 00 копеек с учетом всех налогов (кроме НДС</w:t>
            </w:r>
            <w:r>
              <w:rPr>
                <w:sz w:val="24"/>
                <w:szCs w:val="24"/>
              </w:rPr>
              <w:t>)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D041F7" w:rsidRDefault="00D041F7" w:rsidP="0093236B">
      <w:pPr>
        <w:suppressAutoHyphens/>
        <w:spacing w:before="120"/>
        <w:ind w:left="-142" w:right="-5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8E5F60" w:rsidRPr="00010F43">
        <w:rPr>
          <w:bCs/>
          <w:sz w:val="24"/>
          <w:szCs w:val="24"/>
        </w:rPr>
        <w:t>1</w:t>
      </w:r>
      <w:r w:rsidR="008E5F60" w:rsidRPr="00010F43">
        <w:rPr>
          <w:sz w:val="24"/>
          <w:szCs w:val="24"/>
        </w:rPr>
        <w:t>.1</w:t>
      </w:r>
      <w:r w:rsidR="007408DD">
        <w:rPr>
          <w:sz w:val="24"/>
          <w:szCs w:val="24"/>
        </w:rPr>
        <w:t>.</w:t>
      </w:r>
      <w:r w:rsidR="008E5F60" w:rsidRPr="00010F43">
        <w:rPr>
          <w:sz w:val="24"/>
          <w:szCs w:val="24"/>
        </w:rPr>
        <w:t xml:space="preserve"> Установленный документацией о закупке срок окончания подачи заявок на участие </w:t>
      </w:r>
      <w:r w:rsidR="008E5F60">
        <w:rPr>
          <w:sz w:val="24"/>
          <w:szCs w:val="24"/>
        </w:rPr>
        <w:t xml:space="preserve">                       </w:t>
      </w:r>
      <w:r w:rsidR="00000B59" w:rsidRPr="00C5292B">
        <w:rPr>
          <w:sz w:val="24"/>
          <w:szCs w:val="24"/>
        </w:rPr>
        <w:t xml:space="preserve">в </w:t>
      </w:r>
      <w:r w:rsidR="00B44ADA">
        <w:rPr>
          <w:sz w:val="24"/>
          <w:szCs w:val="24"/>
        </w:rPr>
        <w:t>Размещении оферты</w:t>
      </w:r>
      <w:r w:rsidR="00000B59" w:rsidRPr="00C5292B">
        <w:rPr>
          <w:sz w:val="24"/>
          <w:szCs w:val="24"/>
        </w:rPr>
        <w:t xml:space="preserve"> </w:t>
      </w:r>
      <w:r w:rsidR="00000B59">
        <w:rPr>
          <w:sz w:val="24"/>
          <w:szCs w:val="24"/>
        </w:rPr>
        <w:t xml:space="preserve">- </w:t>
      </w:r>
      <w:r w:rsidR="00AC03CB">
        <w:rPr>
          <w:sz w:val="24"/>
          <w:szCs w:val="24"/>
        </w:rPr>
        <w:t>28.12</w:t>
      </w:r>
      <w:r w:rsidR="00B23CB5">
        <w:rPr>
          <w:sz w:val="24"/>
          <w:szCs w:val="24"/>
        </w:rPr>
        <w:t>.202</w:t>
      </w:r>
      <w:r w:rsidR="00AC03CB">
        <w:rPr>
          <w:sz w:val="24"/>
          <w:szCs w:val="24"/>
        </w:rPr>
        <w:t>4</w:t>
      </w:r>
      <w:r w:rsidR="00B23CB5">
        <w:rPr>
          <w:sz w:val="24"/>
          <w:szCs w:val="24"/>
        </w:rPr>
        <w:t xml:space="preserve"> </w:t>
      </w:r>
      <w:r w:rsidR="00AC03CB">
        <w:rPr>
          <w:sz w:val="24"/>
          <w:szCs w:val="24"/>
        </w:rPr>
        <w:t>1</w:t>
      </w:r>
      <w:r w:rsidR="00D12ED8">
        <w:rPr>
          <w:sz w:val="24"/>
          <w:szCs w:val="24"/>
        </w:rPr>
        <w:t>8</w:t>
      </w:r>
      <w:r w:rsidR="00864ABF" w:rsidRPr="00961B69">
        <w:rPr>
          <w:sz w:val="24"/>
          <w:szCs w:val="24"/>
        </w:rPr>
        <w:t xml:space="preserve">:00 </w:t>
      </w:r>
      <w:proofErr w:type="spellStart"/>
      <w:r w:rsidR="00864ABF" w:rsidRPr="00961B69">
        <w:rPr>
          <w:sz w:val="24"/>
          <w:szCs w:val="24"/>
        </w:rPr>
        <w:t>мск</w:t>
      </w:r>
      <w:proofErr w:type="spellEnd"/>
      <w:r w:rsidR="00864ABF" w:rsidRPr="00961B69">
        <w:rPr>
          <w:sz w:val="24"/>
          <w:szCs w:val="24"/>
        </w:rPr>
        <w:t>.</w:t>
      </w:r>
    </w:p>
    <w:p w:rsidR="007408DD" w:rsidRDefault="008E5F60" w:rsidP="00B44ADA">
      <w:pPr>
        <w:spacing w:after="120"/>
        <w:ind w:firstLine="709"/>
        <w:contextualSpacing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>.2</w:t>
      </w:r>
      <w:r w:rsidR="007408DD">
        <w:rPr>
          <w:sz w:val="24"/>
          <w:szCs w:val="24"/>
        </w:rPr>
        <w:t>.</w:t>
      </w:r>
      <w:r w:rsidR="00B44ADA" w:rsidRPr="00B44ADA">
        <w:rPr>
          <w:bCs/>
          <w:sz w:val="24"/>
          <w:szCs w:val="24"/>
        </w:rPr>
        <w:t xml:space="preserve"> </w:t>
      </w:r>
      <w:r w:rsidR="00B44ADA" w:rsidRPr="001E147D">
        <w:rPr>
          <w:bCs/>
          <w:sz w:val="24"/>
          <w:szCs w:val="24"/>
        </w:rPr>
        <w:t>К установленному документацией о закупке сроку поступил</w:t>
      </w:r>
      <w:r w:rsidR="00B44ADA">
        <w:rPr>
          <w:bCs/>
          <w:sz w:val="24"/>
          <w:szCs w:val="24"/>
        </w:rPr>
        <w:t>а</w:t>
      </w:r>
      <w:r w:rsidR="00B44ADA" w:rsidRPr="001E147D">
        <w:rPr>
          <w:bCs/>
          <w:sz w:val="24"/>
          <w:szCs w:val="24"/>
        </w:rPr>
        <w:t xml:space="preserve"> </w:t>
      </w:r>
      <w:r w:rsidR="00B44ADA">
        <w:rPr>
          <w:bCs/>
          <w:sz w:val="24"/>
          <w:szCs w:val="24"/>
        </w:rPr>
        <w:t>1</w:t>
      </w:r>
      <w:r w:rsidR="00B44ADA" w:rsidRPr="001E147D">
        <w:rPr>
          <w:bCs/>
          <w:sz w:val="24"/>
          <w:szCs w:val="24"/>
        </w:rPr>
        <w:t xml:space="preserve"> (</w:t>
      </w:r>
      <w:r w:rsidR="00B44ADA">
        <w:rPr>
          <w:bCs/>
          <w:sz w:val="24"/>
          <w:szCs w:val="24"/>
        </w:rPr>
        <w:t>одна</w:t>
      </w:r>
      <w:r w:rsidR="00B44ADA" w:rsidRPr="001E147D">
        <w:rPr>
          <w:bCs/>
          <w:sz w:val="24"/>
          <w:szCs w:val="24"/>
        </w:rPr>
        <w:t>) заявки</w:t>
      </w:r>
      <w:r w:rsidR="00B44ADA">
        <w:rPr>
          <w:bCs/>
          <w:sz w:val="24"/>
          <w:szCs w:val="24"/>
        </w:rPr>
        <w:t>:</w:t>
      </w:r>
    </w:p>
    <w:p w:rsidR="007408DD" w:rsidRPr="00864ABF" w:rsidRDefault="007408DD" w:rsidP="00845F6E">
      <w:pPr>
        <w:suppressAutoHyphens/>
        <w:spacing w:before="120"/>
        <w:jc w:val="both"/>
        <w:rPr>
          <w:bCs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035756" w:rsidRPr="00A813C6" w:rsidTr="00023961">
        <w:trPr>
          <w:trHeight w:val="145"/>
          <w:jc w:val="center"/>
        </w:trPr>
        <w:tc>
          <w:tcPr>
            <w:tcW w:w="10060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023961">
        <w:trPr>
          <w:trHeight w:val="278"/>
          <w:jc w:val="center"/>
        </w:trPr>
        <w:tc>
          <w:tcPr>
            <w:tcW w:w="4815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245" w:type="dxa"/>
            <w:vAlign w:val="center"/>
          </w:tcPr>
          <w:p w:rsidR="00035756" w:rsidRPr="00D12469" w:rsidRDefault="00AC03CB" w:rsidP="00C5292B">
            <w:pPr>
              <w:jc w:val="both"/>
              <w:rPr>
                <w:sz w:val="24"/>
                <w:szCs w:val="24"/>
              </w:rPr>
            </w:pPr>
            <w:r>
              <w:t>489</w:t>
            </w:r>
          </w:p>
        </w:tc>
      </w:tr>
      <w:tr w:rsidR="00B44ADA" w:rsidRPr="00A813C6" w:rsidTr="00023961">
        <w:trPr>
          <w:trHeight w:val="274"/>
          <w:jc w:val="center"/>
        </w:trPr>
        <w:tc>
          <w:tcPr>
            <w:tcW w:w="4815" w:type="dxa"/>
            <w:vAlign w:val="center"/>
          </w:tcPr>
          <w:p w:rsidR="00B44ADA" w:rsidRPr="00A813C6" w:rsidRDefault="00B44ADA" w:rsidP="00B44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45" w:type="dxa"/>
            <w:vAlign w:val="center"/>
          </w:tcPr>
          <w:p w:rsidR="00B44ADA" w:rsidRPr="001E147D" w:rsidRDefault="00AC03CB" w:rsidP="00B44ADA">
            <w:pPr>
              <w:contextualSpacing/>
              <w:rPr>
                <w:i/>
                <w:highlight w:val="yellow"/>
              </w:rPr>
            </w:pPr>
            <w:r>
              <w:t>27.12.2024 15:40</w:t>
            </w:r>
          </w:p>
        </w:tc>
      </w:tr>
      <w:tr w:rsidR="00B44ADA" w:rsidRPr="00A813C6" w:rsidTr="00023961">
        <w:trPr>
          <w:trHeight w:val="699"/>
          <w:jc w:val="center"/>
        </w:trPr>
        <w:tc>
          <w:tcPr>
            <w:tcW w:w="4815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7C7F96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договора в рублях, без учета НДС</w:t>
            </w:r>
          </w:p>
        </w:tc>
        <w:tc>
          <w:tcPr>
            <w:tcW w:w="5245" w:type="dxa"/>
            <w:vAlign w:val="center"/>
          </w:tcPr>
          <w:p w:rsidR="00B44ADA" w:rsidRDefault="00AC03CB" w:rsidP="00B44ADA">
            <w:pPr>
              <w:rPr>
                <w:sz w:val="24"/>
                <w:szCs w:val="24"/>
              </w:rPr>
            </w:pPr>
            <w:r w:rsidRPr="001F2797">
              <w:rPr>
                <w:sz w:val="24"/>
                <w:szCs w:val="24"/>
              </w:rPr>
              <w:t>2339877 (два миллиона триста тридцать девять тысяч восемьсот семьдесят семь) рублей 00 копеек с учетом всех налогов (кроме НДС</w:t>
            </w:r>
            <w:r>
              <w:rPr>
                <w:sz w:val="24"/>
                <w:szCs w:val="24"/>
              </w:rPr>
              <w:t>)</w:t>
            </w:r>
          </w:p>
        </w:tc>
      </w:tr>
      <w:tr w:rsidR="00B44ADA" w:rsidRPr="00A813C6" w:rsidTr="00023961">
        <w:trPr>
          <w:trHeight w:val="699"/>
          <w:jc w:val="center"/>
        </w:trPr>
        <w:tc>
          <w:tcPr>
            <w:tcW w:w="4815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45" w:type="dxa"/>
            <w:vAlign w:val="center"/>
          </w:tcPr>
          <w:p w:rsidR="00B44ADA" w:rsidRDefault="00B44ADA" w:rsidP="00B44ADA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408DD" w:rsidRDefault="007408DD" w:rsidP="0093236B">
      <w:pPr>
        <w:tabs>
          <w:tab w:val="left" w:pos="8790"/>
        </w:tabs>
        <w:spacing w:before="120" w:after="120"/>
        <w:ind w:left="-142"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407F">
        <w:rPr>
          <w:color w:val="000000"/>
          <w:sz w:val="24"/>
          <w:szCs w:val="24"/>
        </w:rPr>
        <w:t xml:space="preserve">1.3. На основании анализа документов, </w:t>
      </w:r>
      <w:r w:rsidR="0028047A">
        <w:rPr>
          <w:color w:val="000000"/>
          <w:sz w:val="24"/>
          <w:szCs w:val="24"/>
        </w:rPr>
        <w:t>предоставленных в составе заявки</w:t>
      </w:r>
      <w:r w:rsidR="00D8407F">
        <w:rPr>
          <w:color w:val="000000"/>
          <w:sz w:val="24"/>
          <w:szCs w:val="24"/>
        </w:rPr>
        <w:t xml:space="preserve">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F00106">
        <w:rPr>
          <w:color w:val="000000"/>
          <w:sz w:val="24"/>
          <w:szCs w:val="24"/>
        </w:rPr>
        <w:t xml:space="preserve">филиала </w:t>
      </w:r>
      <w:r w:rsidR="00035756" w:rsidRPr="0090117C">
        <w:rPr>
          <w:color w:val="000000"/>
          <w:sz w:val="24"/>
          <w:szCs w:val="24"/>
        </w:rPr>
        <w:t>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</w:t>
      </w:r>
      <w:r w:rsidR="00F00106">
        <w:rPr>
          <w:color w:val="000000"/>
          <w:sz w:val="24"/>
          <w:szCs w:val="24"/>
        </w:rPr>
        <w:t xml:space="preserve"> на Забайкальской железной дороге</w:t>
      </w:r>
      <w:r w:rsidR="00035756" w:rsidRPr="0090117C">
        <w:rPr>
          <w:color w:val="000000"/>
          <w:sz w:val="24"/>
          <w:szCs w:val="24"/>
        </w:rPr>
        <w:t xml:space="preserve">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C63856" w:rsidRPr="0070775C" w:rsidRDefault="007408DD" w:rsidP="0093236B">
      <w:pPr>
        <w:tabs>
          <w:tab w:val="left" w:pos="8790"/>
        </w:tabs>
        <w:spacing w:before="120" w:after="12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044">
        <w:rPr>
          <w:sz w:val="24"/>
          <w:szCs w:val="24"/>
        </w:rPr>
        <w:t xml:space="preserve"> </w:t>
      </w:r>
      <w:r w:rsidR="00A55F68">
        <w:rPr>
          <w:color w:val="000000"/>
          <w:sz w:val="24"/>
          <w:szCs w:val="24"/>
        </w:rPr>
        <w:t xml:space="preserve">1.3.1 </w:t>
      </w:r>
      <w:r w:rsidR="00356044" w:rsidRPr="00F919C1">
        <w:rPr>
          <w:color w:val="000000"/>
          <w:sz w:val="24"/>
          <w:szCs w:val="24"/>
        </w:rPr>
        <w:t>Допустить к участию</w:t>
      </w:r>
      <w:r w:rsidR="005F7438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 xml:space="preserve">в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>Претендента №1.</w:t>
      </w:r>
    </w:p>
    <w:p w:rsidR="00356044" w:rsidRDefault="00C63856" w:rsidP="0093236B">
      <w:pPr>
        <w:widowControl/>
        <w:autoSpaceDE/>
        <w:autoSpaceDN/>
        <w:ind w:left="-142" w:right="-53"/>
        <w:jc w:val="both"/>
        <w:rPr>
          <w:sz w:val="24"/>
          <w:szCs w:val="24"/>
        </w:rPr>
      </w:pPr>
      <w:r w:rsidRPr="00EA3A24">
        <w:rPr>
          <w:color w:val="000000"/>
          <w:sz w:val="24"/>
          <w:szCs w:val="24"/>
        </w:rPr>
        <w:t xml:space="preserve">     </w:t>
      </w:r>
      <w:r w:rsidR="00067B5D">
        <w:rPr>
          <w:color w:val="000000"/>
          <w:sz w:val="24"/>
          <w:szCs w:val="24"/>
        </w:rPr>
        <w:t xml:space="preserve">  </w:t>
      </w:r>
      <w:r w:rsidR="006B5268" w:rsidRPr="005B2B31">
        <w:rPr>
          <w:color w:val="000000"/>
          <w:sz w:val="24"/>
          <w:szCs w:val="24"/>
        </w:rPr>
        <w:t xml:space="preserve">1.3.2. </w:t>
      </w:r>
      <w:r w:rsidR="00356044" w:rsidRPr="009C7CF6">
        <w:rPr>
          <w:color w:val="000000"/>
          <w:sz w:val="24"/>
          <w:szCs w:val="24"/>
        </w:rPr>
        <w:t xml:space="preserve">На основании подпункта </w:t>
      </w:r>
      <w:r w:rsidR="00356044" w:rsidRPr="001759A2">
        <w:rPr>
          <w:color w:val="000000"/>
          <w:sz w:val="24"/>
          <w:szCs w:val="24"/>
        </w:rPr>
        <w:t xml:space="preserve">3.7.9 пункта 3.7 </w:t>
      </w:r>
      <w:r w:rsidR="00B87BAA">
        <w:rPr>
          <w:color w:val="000000"/>
          <w:sz w:val="24"/>
          <w:szCs w:val="24"/>
        </w:rPr>
        <w:t>документации о закупке</w:t>
      </w:r>
      <w:r w:rsidR="00356044" w:rsidRPr="009C7CF6">
        <w:rPr>
          <w:color w:val="000000"/>
          <w:sz w:val="24"/>
          <w:szCs w:val="24"/>
        </w:rPr>
        <w:t xml:space="preserve"> (</w:t>
      </w:r>
      <w:r w:rsidR="00356044">
        <w:rPr>
          <w:color w:val="000000"/>
          <w:sz w:val="24"/>
          <w:szCs w:val="24"/>
        </w:rPr>
        <w:t>на участие</w:t>
      </w:r>
      <w:r w:rsidR="005F2772">
        <w:rPr>
          <w:color w:val="000000"/>
          <w:sz w:val="24"/>
          <w:szCs w:val="24"/>
        </w:rPr>
        <w:t xml:space="preserve"> в</w:t>
      </w:r>
      <w:r w:rsidR="005F2772" w:rsidRPr="00C5292B">
        <w:rPr>
          <w:sz w:val="24"/>
          <w:szCs w:val="24"/>
        </w:rPr>
        <w:t xml:space="preserve">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356044">
        <w:rPr>
          <w:color w:val="000000"/>
          <w:sz w:val="24"/>
          <w:szCs w:val="24"/>
        </w:rPr>
        <w:t>подана одна заявка</w:t>
      </w:r>
      <w:r w:rsidR="00356044" w:rsidRPr="009C7CF6">
        <w:rPr>
          <w:color w:val="000000"/>
          <w:sz w:val="24"/>
          <w:szCs w:val="24"/>
        </w:rPr>
        <w:t>)</w:t>
      </w:r>
      <w:r w:rsidR="00B87BAA">
        <w:rPr>
          <w:color w:val="000000"/>
          <w:sz w:val="24"/>
          <w:szCs w:val="24"/>
        </w:rPr>
        <w:t xml:space="preserve"> </w:t>
      </w:r>
      <w:r w:rsidR="0070775C">
        <w:rPr>
          <w:color w:val="000000"/>
          <w:sz w:val="24"/>
          <w:szCs w:val="24"/>
        </w:rPr>
        <w:t xml:space="preserve">признать </w:t>
      </w:r>
      <w:r w:rsidR="00B72944">
        <w:rPr>
          <w:color w:val="000000"/>
          <w:sz w:val="24"/>
          <w:szCs w:val="24"/>
        </w:rPr>
        <w:t>Размещение оферты</w:t>
      </w:r>
      <w:r w:rsidR="00B87BAA">
        <w:rPr>
          <w:color w:val="000000"/>
          <w:sz w:val="24"/>
          <w:szCs w:val="24"/>
        </w:rPr>
        <w:t xml:space="preserve"> </w:t>
      </w:r>
      <w:r w:rsidR="00C37A3D" w:rsidRPr="00D654A9">
        <w:t>№ </w:t>
      </w:r>
      <w:r w:rsidR="00AC03CB">
        <w:rPr>
          <w:sz w:val="24"/>
          <w:szCs w:val="24"/>
        </w:rPr>
        <w:t>РО-НКПЗАБ-24-0015</w:t>
      </w:r>
      <w:r w:rsidR="00C5292B" w:rsidRPr="00C5292B">
        <w:rPr>
          <w:sz w:val="24"/>
          <w:szCs w:val="24"/>
        </w:rPr>
        <w:t xml:space="preserve"> </w:t>
      </w:r>
      <w:r w:rsidR="0070775C">
        <w:rPr>
          <w:sz w:val="24"/>
          <w:szCs w:val="24"/>
        </w:rPr>
        <w:t>не</w:t>
      </w:r>
      <w:r w:rsidR="00A24596">
        <w:rPr>
          <w:sz w:val="24"/>
          <w:szCs w:val="24"/>
        </w:rPr>
        <w:t xml:space="preserve"> </w:t>
      </w:r>
      <w:r w:rsidR="00F00106">
        <w:rPr>
          <w:sz w:val="24"/>
          <w:szCs w:val="24"/>
        </w:rPr>
        <w:t>состоявшейся</w:t>
      </w:r>
      <w:r w:rsidR="00C5292B">
        <w:rPr>
          <w:b/>
          <w:sz w:val="24"/>
          <w:szCs w:val="24"/>
        </w:rPr>
        <w:t>.</w:t>
      </w:r>
    </w:p>
    <w:p w:rsidR="00AC03CB" w:rsidRPr="0087180B" w:rsidRDefault="007238C5" w:rsidP="0087180B">
      <w:pPr>
        <w:ind w:left="-142" w:right="-53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 xml:space="preserve">1.3.3. </w:t>
      </w:r>
      <w:r w:rsidR="00356044" w:rsidRPr="00F919C1">
        <w:rPr>
          <w:color w:val="000000"/>
          <w:sz w:val="24"/>
          <w:szCs w:val="24"/>
        </w:rPr>
        <w:t>В</w:t>
      </w:r>
      <w:r w:rsidR="00B06AB5">
        <w:rPr>
          <w:color w:val="000000"/>
          <w:sz w:val="24"/>
          <w:szCs w:val="24"/>
        </w:rPr>
        <w:t xml:space="preserve"> соответствии с </w:t>
      </w:r>
      <w:r w:rsidR="0031731C">
        <w:rPr>
          <w:color w:val="000000"/>
          <w:sz w:val="24"/>
          <w:szCs w:val="24"/>
        </w:rPr>
        <w:t>частью 3 подпункта 3.6.4.</w:t>
      </w:r>
      <w:r w:rsidR="00356044" w:rsidRPr="00F919C1">
        <w:rPr>
          <w:color w:val="000000"/>
          <w:sz w:val="24"/>
          <w:szCs w:val="24"/>
        </w:rPr>
        <w:t xml:space="preserve"> </w:t>
      </w:r>
      <w:r w:rsidR="00B06AB5">
        <w:rPr>
          <w:color w:val="000000"/>
          <w:sz w:val="24"/>
          <w:szCs w:val="24"/>
        </w:rPr>
        <w:t>пункта 3.</w:t>
      </w:r>
      <w:r w:rsidR="0031731C">
        <w:rPr>
          <w:color w:val="000000"/>
          <w:sz w:val="24"/>
          <w:szCs w:val="24"/>
        </w:rPr>
        <w:t>6</w:t>
      </w:r>
      <w:bookmarkStart w:id="6" w:name="_GoBack"/>
      <w:bookmarkEnd w:id="6"/>
      <w:r w:rsidR="00356044" w:rsidRPr="00F919C1">
        <w:rPr>
          <w:color w:val="000000"/>
          <w:sz w:val="24"/>
          <w:szCs w:val="24"/>
        </w:rPr>
        <w:t>. документации о закупке пр</w:t>
      </w:r>
      <w:r w:rsidR="00356044">
        <w:rPr>
          <w:color w:val="000000"/>
          <w:sz w:val="24"/>
          <w:szCs w:val="24"/>
        </w:rPr>
        <w:t>инять решение заключить договор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 xml:space="preserve"> Претендентом №1</w:t>
      </w:r>
      <w:r w:rsidR="00356044" w:rsidRPr="009E4069">
        <w:rPr>
          <w:b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 xml:space="preserve">с </w:t>
      </w:r>
      <w:r w:rsidR="00F60CAB">
        <w:rPr>
          <w:color w:val="000000"/>
          <w:sz w:val="24"/>
          <w:szCs w:val="24"/>
        </w:rPr>
        <w:t xml:space="preserve">максимальной </w:t>
      </w:r>
      <w:r w:rsidR="00356044" w:rsidRPr="005B2D41">
        <w:rPr>
          <w:color w:val="000000"/>
          <w:sz w:val="24"/>
          <w:szCs w:val="24"/>
        </w:rPr>
        <w:t>ценой договор</w:t>
      </w:r>
      <w:r w:rsidR="00F22090">
        <w:rPr>
          <w:color w:val="000000"/>
          <w:sz w:val="24"/>
          <w:szCs w:val="24"/>
        </w:rPr>
        <w:t>а</w:t>
      </w:r>
      <w:r w:rsidR="00F60CAB">
        <w:rPr>
          <w:color w:val="000000"/>
          <w:sz w:val="24"/>
          <w:szCs w:val="24"/>
        </w:rPr>
        <w:t>, заключенного по итогам размещения оферты №РО-НКПЗАБ-24-0015</w:t>
      </w:r>
      <w:r w:rsidR="00F22090">
        <w:rPr>
          <w:color w:val="000000"/>
          <w:sz w:val="24"/>
          <w:szCs w:val="24"/>
        </w:rPr>
        <w:t xml:space="preserve"> </w:t>
      </w:r>
      <w:r w:rsidR="00AC03CB" w:rsidRPr="001F2797">
        <w:rPr>
          <w:sz w:val="24"/>
          <w:szCs w:val="24"/>
        </w:rPr>
        <w:t>2339877 (два миллиона триста тридцать девять тысяч восемьсот семьдесят семь) рублей 00 копеек с учетом всех налогов (кроме НДС</w:t>
      </w:r>
      <w:r w:rsidR="00AC03CB">
        <w:rPr>
          <w:sz w:val="24"/>
          <w:szCs w:val="24"/>
        </w:rPr>
        <w:t>)</w:t>
      </w:r>
      <w:r w:rsidR="00AC03CB" w:rsidRPr="001F2797">
        <w:rPr>
          <w:sz w:val="24"/>
          <w:szCs w:val="24"/>
        </w:rPr>
        <w:t>, с учетом стоимости материалов, изделий, конструкций 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</w:t>
      </w:r>
    </w:p>
    <w:p w:rsidR="00283986" w:rsidRDefault="00E454E2" w:rsidP="00AC03CB">
      <w:pPr>
        <w:ind w:lef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283986" w:rsidRPr="007C7F96" w:rsidRDefault="00283986" w:rsidP="0093236B">
      <w:pPr>
        <w:widowControl/>
        <w:autoSpaceDE/>
        <w:autoSpaceDN/>
        <w:ind w:left="-142" w:right="-53"/>
        <w:jc w:val="both"/>
        <w:rPr>
          <w:sz w:val="24"/>
          <w:szCs w:val="24"/>
        </w:rPr>
      </w:pPr>
      <w:r w:rsidRPr="007C7F96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C7F96">
        <w:rPr>
          <w:sz w:val="24"/>
          <w:szCs w:val="24"/>
        </w:rPr>
        <w:t>ТрансКонтейнер</w:t>
      </w:r>
      <w:proofErr w:type="spellEnd"/>
      <w:r w:rsidRPr="007C7F96">
        <w:rPr>
          <w:sz w:val="24"/>
          <w:szCs w:val="24"/>
        </w:rPr>
        <w:t xml:space="preserve">» на Забайкальской железной дороге от </w:t>
      </w:r>
      <w:r w:rsidR="00AC03CB">
        <w:rPr>
          <w:sz w:val="24"/>
          <w:szCs w:val="24"/>
        </w:rPr>
        <w:t>09.01.2025</w:t>
      </w:r>
      <w:r w:rsidRPr="007C7F96">
        <w:rPr>
          <w:sz w:val="24"/>
          <w:szCs w:val="24"/>
        </w:rPr>
        <w:t xml:space="preserve"> №</w:t>
      </w:r>
      <w:r w:rsidR="00AC03CB">
        <w:rPr>
          <w:sz w:val="24"/>
          <w:szCs w:val="24"/>
        </w:rPr>
        <w:t>1</w:t>
      </w:r>
      <w:r w:rsidR="00DB2F6F">
        <w:rPr>
          <w:sz w:val="24"/>
          <w:szCs w:val="24"/>
        </w:rPr>
        <w:t>/ПРГ, подписан «17</w:t>
      </w:r>
      <w:r w:rsidR="00C257C8">
        <w:rPr>
          <w:sz w:val="24"/>
          <w:szCs w:val="24"/>
        </w:rPr>
        <w:t>» января 2025</w:t>
      </w:r>
      <w:r w:rsidRPr="007C7F96">
        <w:rPr>
          <w:sz w:val="24"/>
          <w:szCs w:val="24"/>
        </w:rPr>
        <w:t xml:space="preserve"> года.</w:t>
      </w:r>
    </w:p>
    <w:p w:rsidR="00283986" w:rsidRPr="007C7F96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F02A9F" w:rsidRPr="00520DB4" w:rsidRDefault="00283986" w:rsidP="0093236B">
      <w:pPr>
        <w:ind w:left="-142" w:right="-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B87BAA" w:rsidRDefault="00B87BAA" w:rsidP="00FE2951">
      <w:pPr>
        <w:contextualSpacing/>
        <w:jc w:val="both"/>
        <w:rPr>
          <w:sz w:val="24"/>
          <w:szCs w:val="24"/>
        </w:rPr>
      </w:pPr>
    </w:p>
    <w:p w:rsidR="00331A08" w:rsidRPr="005B74D1" w:rsidRDefault="00331A08" w:rsidP="0093236B">
      <w:pPr>
        <w:ind w:left="-284" w:firstLine="142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93236B">
      <w:pPr>
        <w:pStyle w:val="a3"/>
        <w:ind w:left="-284" w:firstLine="142"/>
      </w:pPr>
      <w:r w:rsidRPr="005B74D1">
        <w:rPr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283986">
      <w:type w:val="continuous"/>
      <w:pgSz w:w="11910" w:h="16840"/>
      <w:pgMar w:top="851" w:right="740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3961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A1F49"/>
    <w:rsid w:val="000A498C"/>
    <w:rsid w:val="000C0FF4"/>
    <w:rsid w:val="000E49FB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543A6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81623"/>
    <w:rsid w:val="003A58BF"/>
    <w:rsid w:val="003B3A5F"/>
    <w:rsid w:val="003C208A"/>
    <w:rsid w:val="003F13DA"/>
    <w:rsid w:val="003F7B37"/>
    <w:rsid w:val="00413916"/>
    <w:rsid w:val="00415739"/>
    <w:rsid w:val="00424BBA"/>
    <w:rsid w:val="004419C4"/>
    <w:rsid w:val="0044787D"/>
    <w:rsid w:val="00454A6E"/>
    <w:rsid w:val="00480DBB"/>
    <w:rsid w:val="004928D7"/>
    <w:rsid w:val="004A3E4E"/>
    <w:rsid w:val="004C5310"/>
    <w:rsid w:val="004E20B0"/>
    <w:rsid w:val="004F47F2"/>
    <w:rsid w:val="005103DC"/>
    <w:rsid w:val="005109C0"/>
    <w:rsid w:val="005465E4"/>
    <w:rsid w:val="005549D4"/>
    <w:rsid w:val="0058145D"/>
    <w:rsid w:val="005831D0"/>
    <w:rsid w:val="005873B0"/>
    <w:rsid w:val="00587AA4"/>
    <w:rsid w:val="005B2D41"/>
    <w:rsid w:val="005C036F"/>
    <w:rsid w:val="005D561B"/>
    <w:rsid w:val="005D580C"/>
    <w:rsid w:val="005F2772"/>
    <w:rsid w:val="005F7438"/>
    <w:rsid w:val="00622FBC"/>
    <w:rsid w:val="006414E4"/>
    <w:rsid w:val="00651CCA"/>
    <w:rsid w:val="00696354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52D0"/>
    <w:rsid w:val="007E234F"/>
    <w:rsid w:val="00805A83"/>
    <w:rsid w:val="00826623"/>
    <w:rsid w:val="00843DA9"/>
    <w:rsid w:val="00845F6E"/>
    <w:rsid w:val="008467B9"/>
    <w:rsid w:val="008637D5"/>
    <w:rsid w:val="00864ABF"/>
    <w:rsid w:val="0087180B"/>
    <w:rsid w:val="0088437B"/>
    <w:rsid w:val="00893A77"/>
    <w:rsid w:val="008A6B56"/>
    <w:rsid w:val="008B23E1"/>
    <w:rsid w:val="008E330F"/>
    <w:rsid w:val="008E5F60"/>
    <w:rsid w:val="008F1AB5"/>
    <w:rsid w:val="00922232"/>
    <w:rsid w:val="0093236B"/>
    <w:rsid w:val="009467A3"/>
    <w:rsid w:val="00946CC0"/>
    <w:rsid w:val="00971F5B"/>
    <w:rsid w:val="00983E40"/>
    <w:rsid w:val="009B3F0C"/>
    <w:rsid w:val="00A1697D"/>
    <w:rsid w:val="00A1753E"/>
    <w:rsid w:val="00A24596"/>
    <w:rsid w:val="00A31333"/>
    <w:rsid w:val="00A316D1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C03CB"/>
    <w:rsid w:val="00AD2003"/>
    <w:rsid w:val="00AE50A1"/>
    <w:rsid w:val="00B06AB5"/>
    <w:rsid w:val="00B23CB5"/>
    <w:rsid w:val="00B416DC"/>
    <w:rsid w:val="00B44ADA"/>
    <w:rsid w:val="00B47A9F"/>
    <w:rsid w:val="00B54C4C"/>
    <w:rsid w:val="00B55E30"/>
    <w:rsid w:val="00B72944"/>
    <w:rsid w:val="00B87BAA"/>
    <w:rsid w:val="00B90AFD"/>
    <w:rsid w:val="00BA0B88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469F"/>
    <w:rsid w:val="00CA1488"/>
    <w:rsid w:val="00CE2DAD"/>
    <w:rsid w:val="00CE5543"/>
    <w:rsid w:val="00D041F7"/>
    <w:rsid w:val="00D12469"/>
    <w:rsid w:val="00D12ED8"/>
    <w:rsid w:val="00D17B2B"/>
    <w:rsid w:val="00D24216"/>
    <w:rsid w:val="00D34543"/>
    <w:rsid w:val="00D4708B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2F6F"/>
    <w:rsid w:val="00DF5AF2"/>
    <w:rsid w:val="00DF7CC3"/>
    <w:rsid w:val="00E01FEB"/>
    <w:rsid w:val="00E15CD3"/>
    <w:rsid w:val="00E22EF9"/>
    <w:rsid w:val="00E40CBB"/>
    <w:rsid w:val="00E454E2"/>
    <w:rsid w:val="00E53A26"/>
    <w:rsid w:val="00E76EE2"/>
    <w:rsid w:val="00E90E33"/>
    <w:rsid w:val="00EA3A24"/>
    <w:rsid w:val="00EB1DDD"/>
    <w:rsid w:val="00EB427E"/>
    <w:rsid w:val="00F00106"/>
    <w:rsid w:val="00F02A9F"/>
    <w:rsid w:val="00F071CB"/>
    <w:rsid w:val="00F22090"/>
    <w:rsid w:val="00F22D6D"/>
    <w:rsid w:val="00F26BD4"/>
    <w:rsid w:val="00F301E6"/>
    <w:rsid w:val="00F60CAB"/>
    <w:rsid w:val="00FA42F0"/>
    <w:rsid w:val="00FA5987"/>
    <w:rsid w:val="00FC4D5F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E0BC-9D38-41DB-AF08-2C51F774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94</cp:revision>
  <cp:lastPrinted>2025-01-17T08:01:00Z</cp:lastPrinted>
  <dcterms:created xsi:type="dcterms:W3CDTF">2024-11-01T07:55:00Z</dcterms:created>
  <dcterms:modified xsi:type="dcterms:W3CDTF">2025-01-17T08:04:00Z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