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0B5A" w14:textId="77777777" w:rsidR="00D319C5" w:rsidRPr="00074893" w:rsidRDefault="00A62C31" w:rsidP="001A2E67">
      <w:pPr>
        <w:pStyle w:val="1"/>
      </w:pPr>
      <w:bookmarkStart w:id="0" w:name="_GoBack"/>
      <w:bookmarkEnd w:id="0"/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3089104C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2AD09C79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 w:rsidR="002D213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06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2D213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3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</w:t>
                            </w:r>
                            <w:r w:rsidR="002D213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4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AB451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200F983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 w:rsidR="00AB451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2AD09C79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</w:t>
                      </w:r>
                      <w:r w:rsidR="002D213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06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2D213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3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</w:t>
                      </w:r>
                      <w:r w:rsidR="002D213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4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AB451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200F983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 w:rsidR="00AB451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4EBFE6BE" w14:textId="3303F206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89258" w14:textId="77777777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358DCD" w14:textId="77777777" w:rsidR="002D213D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F51">
        <w:rPr>
          <w:rFonts w:ascii="Times New Roman" w:hAnsi="Times New Roman" w:cs="Times New Roman"/>
          <w:b/>
          <w:sz w:val="32"/>
          <w:szCs w:val="32"/>
        </w:rPr>
        <w:t xml:space="preserve">Разъяснения к </w:t>
      </w:r>
      <w:bookmarkStart w:id="1" w:name="_Hlk71122266"/>
      <w:r w:rsidRPr="00CB1F51">
        <w:rPr>
          <w:rFonts w:ascii="Times New Roman" w:hAnsi="Times New Roman" w:cs="Times New Roman"/>
          <w:b/>
          <w:sz w:val="32"/>
          <w:szCs w:val="32"/>
        </w:rPr>
        <w:t xml:space="preserve">документации о закупке </w:t>
      </w:r>
      <w:bookmarkEnd w:id="1"/>
      <w:r w:rsidR="002D213D" w:rsidRPr="002D213D">
        <w:rPr>
          <w:rFonts w:ascii="Times New Roman" w:hAnsi="Times New Roman" w:cs="Times New Roman"/>
          <w:b/>
          <w:sz w:val="32"/>
          <w:szCs w:val="32"/>
        </w:rPr>
        <w:t xml:space="preserve">открытого конкурса в электронной форме № ОКэ-ЦКПКЗ-24-0010 по предмету закупки «Поставка топлива с использованием смарт-карт для нужд </w:t>
      </w:r>
    </w:p>
    <w:p w14:paraId="40187A52" w14:textId="5334E4AC" w:rsidR="001360A4" w:rsidRPr="00CB1F51" w:rsidRDefault="002D213D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213D">
        <w:rPr>
          <w:rFonts w:ascii="Times New Roman" w:hAnsi="Times New Roman" w:cs="Times New Roman"/>
          <w:b/>
          <w:sz w:val="32"/>
          <w:szCs w:val="32"/>
        </w:rPr>
        <w:t xml:space="preserve">ПАО </w:t>
      </w:r>
      <w:r w:rsidR="005D70FC" w:rsidRPr="005D70FC">
        <w:rPr>
          <w:rFonts w:ascii="Times New Roman" w:hAnsi="Times New Roman" w:cs="Times New Roman"/>
          <w:b/>
          <w:sz w:val="32"/>
          <w:szCs w:val="32"/>
        </w:rPr>
        <w:t>"ТрансКонтейнер"</w:t>
      </w:r>
      <w:r w:rsidR="00724E11">
        <w:rPr>
          <w:rFonts w:ascii="Times New Roman" w:hAnsi="Times New Roman" w:cs="Times New Roman"/>
          <w:b/>
          <w:sz w:val="32"/>
          <w:szCs w:val="32"/>
        </w:rPr>
        <w:t>»</w:t>
      </w:r>
      <w:r w:rsidR="0023551D" w:rsidRPr="00CB1F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1DB7" w:rsidRPr="00CB1F51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Открытый конкурс</w:t>
      </w:r>
      <w:r w:rsidR="00B41DB7" w:rsidRPr="00CB1F51">
        <w:rPr>
          <w:rFonts w:ascii="Times New Roman" w:hAnsi="Times New Roman" w:cs="Times New Roman"/>
          <w:b/>
          <w:sz w:val="32"/>
          <w:szCs w:val="32"/>
        </w:rPr>
        <w:t>)</w:t>
      </w:r>
    </w:p>
    <w:p w14:paraId="06196945" w14:textId="77777777" w:rsidR="008F0F60" w:rsidRPr="00CB1F51" w:rsidRDefault="008F0F60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2D9411CC" w14:textId="77777777" w:rsidR="00B64A39" w:rsidRDefault="00B64A39" w:rsidP="008632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2B2A69" w14:textId="77777777" w:rsidR="00B64A39" w:rsidRDefault="00B64A39" w:rsidP="005E404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E1DAAE" w14:textId="767AAC26" w:rsidR="008632AE" w:rsidRPr="00CB1F51" w:rsidRDefault="008632AE" w:rsidP="005E404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F51">
        <w:rPr>
          <w:rFonts w:ascii="Times New Roman" w:hAnsi="Times New Roman" w:cs="Times New Roman"/>
          <w:b/>
          <w:sz w:val="28"/>
          <w:szCs w:val="28"/>
        </w:rPr>
        <w:t xml:space="preserve">Вопрос № 1: </w:t>
      </w:r>
    </w:p>
    <w:p w14:paraId="18A95B4D" w14:textId="2206DAAF" w:rsidR="00AC47CC" w:rsidRPr="00AC47CC" w:rsidRDefault="008648BC" w:rsidP="005E4049">
      <w:pPr>
        <w:pStyle w:val="a9"/>
        <w:shd w:val="clear" w:color="auto" w:fill="FFFFFF"/>
        <w:spacing w:before="0" w:beforeAutospacing="0" w:after="0" w:afterAutospacing="0"/>
        <w:ind w:firstLine="709"/>
        <w:textAlignment w:val="top"/>
        <w:rPr>
          <w:sz w:val="28"/>
          <w:szCs w:val="28"/>
        </w:rPr>
      </w:pPr>
      <w:r w:rsidRPr="00AC47CC">
        <w:rPr>
          <w:rFonts w:eastAsiaTheme="minorHAnsi"/>
          <w:sz w:val="28"/>
          <w:szCs w:val="28"/>
          <w:lang w:eastAsia="en-US"/>
        </w:rPr>
        <w:t>«</w:t>
      </w:r>
      <w:r w:rsidR="00AC47CC" w:rsidRPr="00AC47CC">
        <w:rPr>
          <w:sz w:val="28"/>
          <w:szCs w:val="28"/>
        </w:rPr>
        <w:t>Согласно п.4.5.2 Документации, п.1.8 Проекта договора, смарт-карта должны представлять собой пластиковую пластину прямоугольной формы, имеющую уникальный номер и встроенный микропроцессор, в память которого записывается информация, используемая при расчетах за Товар</w:t>
      </w:r>
    </w:p>
    <w:p w14:paraId="6E0EFAA9" w14:textId="5D646C57" w:rsidR="008648BC" w:rsidRPr="00AC47CC" w:rsidRDefault="00AC47CC" w:rsidP="005E4049">
      <w:pPr>
        <w:pStyle w:val="af1"/>
        <w:suppressAutoHyphens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C47CC">
        <w:rPr>
          <w:rFonts w:ascii="Times New Roman" w:hAnsi="Times New Roman" w:cs="Times New Roman"/>
          <w:sz w:val="28"/>
          <w:szCs w:val="28"/>
        </w:rPr>
        <w:t>Просьба уточнить, устроит ли Вас заправка автотранспорта по магнитным картам поставщика с учетом соблюдения всех остальных требований к топливным картам?</w:t>
      </w:r>
      <w:r w:rsidR="008648BC" w:rsidRPr="00AC47CC">
        <w:rPr>
          <w:rFonts w:ascii="Times New Roman" w:hAnsi="Times New Roman" w:cs="Times New Roman"/>
          <w:sz w:val="28"/>
          <w:szCs w:val="28"/>
        </w:rPr>
        <w:t>»</w:t>
      </w:r>
    </w:p>
    <w:p w14:paraId="5F9ECEEE" w14:textId="2666EFB8" w:rsidR="00DC20FC" w:rsidRPr="00CB1F51" w:rsidRDefault="00DC20FC" w:rsidP="005E4049">
      <w:pPr>
        <w:shd w:val="clear" w:color="auto" w:fill="FFFFFF"/>
        <w:ind w:firstLine="709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5366AC54" w14:textId="77777777" w:rsidR="00B64A39" w:rsidRDefault="00B41DB7" w:rsidP="005E404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127369568"/>
      <w:r w:rsidRPr="00CB1F51">
        <w:rPr>
          <w:rFonts w:ascii="Times New Roman" w:hAnsi="Times New Roman" w:cs="Times New Roman"/>
          <w:b/>
          <w:sz w:val="28"/>
          <w:szCs w:val="28"/>
        </w:rPr>
        <w:t>Ответ № 1:</w:t>
      </w:r>
      <w:bookmarkEnd w:id="2"/>
    </w:p>
    <w:p w14:paraId="6C6DD164" w14:textId="586361C0" w:rsidR="00252E83" w:rsidRDefault="00B64A39" w:rsidP="00252E8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C47CC">
        <w:rPr>
          <w:rFonts w:ascii="Times New Roman" w:hAnsi="Times New Roman" w:cs="Times New Roman"/>
          <w:sz w:val="28"/>
          <w:szCs w:val="28"/>
        </w:rPr>
        <w:t xml:space="preserve">аправка автотранспорта по магнитным </w:t>
      </w:r>
      <w:r>
        <w:rPr>
          <w:rFonts w:ascii="Times New Roman" w:hAnsi="Times New Roman" w:cs="Times New Roman"/>
          <w:sz w:val="28"/>
          <w:szCs w:val="28"/>
        </w:rPr>
        <w:t xml:space="preserve">топливным </w:t>
      </w:r>
      <w:r w:rsidRPr="00AC47CC">
        <w:rPr>
          <w:rFonts w:ascii="Times New Roman" w:hAnsi="Times New Roman" w:cs="Times New Roman"/>
          <w:sz w:val="28"/>
          <w:szCs w:val="28"/>
        </w:rPr>
        <w:t>картам поставщика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1CE">
        <w:rPr>
          <w:rFonts w:ascii="Times New Roman" w:hAnsi="Times New Roman" w:cs="Times New Roman"/>
          <w:sz w:val="28"/>
          <w:szCs w:val="28"/>
        </w:rPr>
        <w:t>возможна</w:t>
      </w:r>
      <w:r w:rsidR="00CE7051">
        <w:rPr>
          <w:rFonts w:ascii="Times New Roman" w:hAnsi="Times New Roman" w:cs="Times New Roman"/>
          <w:sz w:val="28"/>
          <w:szCs w:val="28"/>
        </w:rPr>
        <w:t>, при условии выполнения всех требований Технического задания к топливным картам</w:t>
      </w:r>
      <w:r w:rsidR="009811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документацию о закупке внесены </w:t>
      </w:r>
      <w:r w:rsidR="00252E83">
        <w:rPr>
          <w:rFonts w:ascii="Times New Roman" w:hAnsi="Times New Roman" w:cs="Times New Roman"/>
          <w:sz w:val="28"/>
          <w:szCs w:val="28"/>
        </w:rPr>
        <w:t>соответствующие изменения.</w:t>
      </w:r>
    </w:p>
    <w:p w14:paraId="07B6FFE3" w14:textId="24C67471" w:rsidR="00B64A39" w:rsidRDefault="00B64A39" w:rsidP="005E404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602C80D" w14:textId="17BD1D4C" w:rsidR="00B64A39" w:rsidRPr="00B64A39" w:rsidRDefault="00B64A39" w:rsidP="005E404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A39">
        <w:rPr>
          <w:rFonts w:ascii="Times New Roman" w:hAnsi="Times New Roman" w:cs="Times New Roman"/>
          <w:b/>
          <w:sz w:val="28"/>
          <w:szCs w:val="28"/>
        </w:rPr>
        <w:t xml:space="preserve">Вопрос № 2: </w:t>
      </w:r>
    </w:p>
    <w:p w14:paraId="1533EBE6" w14:textId="11679FC2" w:rsidR="00B64A39" w:rsidRPr="00B64A39" w:rsidRDefault="00B64A39" w:rsidP="005E4049">
      <w:pPr>
        <w:pStyle w:val="af1"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39">
        <w:rPr>
          <w:rFonts w:ascii="Times New Roman" w:hAnsi="Times New Roman" w:cs="Times New Roman"/>
          <w:sz w:val="28"/>
          <w:szCs w:val="28"/>
        </w:rPr>
        <w:t xml:space="preserve">«В соответствии с п. 4.9.6 Документации, п.5.3.3 Проекта договора, поставщик должен обеспечить предоставление </w:t>
      </w:r>
      <w:r w:rsidRPr="00B64A39">
        <w:rPr>
          <w:rFonts w:ascii="Times New Roman" w:hAnsi="Times New Roman" w:cs="Times New Roman"/>
          <w:b/>
          <w:sz w:val="28"/>
          <w:szCs w:val="28"/>
        </w:rPr>
        <w:t>нескольких уровней прав доступа</w:t>
      </w:r>
      <w:r w:rsidRPr="00B64A39">
        <w:rPr>
          <w:rFonts w:ascii="Times New Roman" w:hAnsi="Times New Roman" w:cs="Times New Roman"/>
          <w:sz w:val="28"/>
          <w:szCs w:val="28"/>
        </w:rPr>
        <w:t xml:space="preserve"> в «Личном кабинете</w:t>
      </w:r>
    </w:p>
    <w:p w14:paraId="03ED97F9" w14:textId="77777777" w:rsidR="00B64A39" w:rsidRPr="00B64A39" w:rsidRDefault="00B64A39" w:rsidP="005E40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Просьба уточнить, есть ли необходимость, в рамках данной закупки, настройки структуры уровней прав доступа? Или достаточно будет единого входа в личный кабинет, с привязкой к нему всех необходимых топливных карт, ограниченных суммой контракта и объемами, указанными в техническом задании?</w:t>
      </w:r>
    </w:p>
    <w:p w14:paraId="0D5EC4D2" w14:textId="77777777" w:rsidR="00B64A39" w:rsidRPr="00B64A39" w:rsidRDefault="00B64A39" w:rsidP="005E40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39">
        <w:rPr>
          <w:rFonts w:ascii="Times New Roman" w:hAnsi="Times New Roman" w:cs="Times New Roman"/>
          <w:sz w:val="28"/>
          <w:szCs w:val="28"/>
        </w:rPr>
        <w:t xml:space="preserve">Если необходимость есть, просим разъяснить, устроит ли Вас, что в рамках данного требования со стороны поставщика </w:t>
      </w:r>
      <w:r w:rsidRPr="00B64A39">
        <w:rPr>
          <w:rFonts w:ascii="Times New Roman" w:hAnsi="Times New Roman" w:cs="Times New Roman"/>
          <w:b/>
          <w:sz w:val="28"/>
          <w:szCs w:val="28"/>
        </w:rPr>
        <w:t>в случае необходимости</w:t>
      </w:r>
      <w:r w:rsidRPr="00B64A39">
        <w:rPr>
          <w:rFonts w:ascii="Times New Roman" w:hAnsi="Times New Roman" w:cs="Times New Roman"/>
          <w:sz w:val="28"/>
          <w:szCs w:val="28"/>
        </w:rPr>
        <w:t xml:space="preserve"> будет предоставлена возможность доступа в личный кабинет для каждой группы карт отдельно. </w:t>
      </w:r>
    </w:p>
    <w:p w14:paraId="07B1737A" w14:textId="6D1A0B02" w:rsidR="00B64A39" w:rsidRPr="00B64A39" w:rsidRDefault="00B64A39" w:rsidP="005E40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39">
        <w:rPr>
          <w:rFonts w:ascii="Times New Roman" w:hAnsi="Times New Roman" w:cs="Times New Roman"/>
          <w:sz w:val="28"/>
          <w:szCs w:val="28"/>
        </w:rPr>
        <w:lastRenderedPageBreak/>
        <w:t xml:space="preserve">В таком случае Заказчику будет необходимо распределить максимальную сумму денежных средств и максимальный объем по контракту по каждой группе карт отдельной заявкой.» </w:t>
      </w:r>
    </w:p>
    <w:p w14:paraId="4D19A87A" w14:textId="7BF97397" w:rsidR="00B64A39" w:rsidRDefault="00B64A39" w:rsidP="005E404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B178E3" w14:textId="016DC049" w:rsidR="00B64A39" w:rsidRDefault="00B64A39" w:rsidP="005E404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F51">
        <w:rPr>
          <w:rFonts w:ascii="Times New Roman" w:hAnsi="Times New Roman" w:cs="Times New Roman"/>
          <w:b/>
          <w:sz w:val="28"/>
          <w:szCs w:val="28"/>
        </w:rPr>
        <w:t xml:space="preserve">Ответ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B1F51">
        <w:rPr>
          <w:rFonts w:ascii="Times New Roman" w:hAnsi="Times New Roman" w:cs="Times New Roman"/>
          <w:b/>
          <w:sz w:val="28"/>
          <w:szCs w:val="28"/>
        </w:rPr>
        <w:t>:</w:t>
      </w:r>
    </w:p>
    <w:p w14:paraId="4B7277C8" w14:textId="77777777" w:rsidR="000A779A" w:rsidRDefault="000A779A" w:rsidP="005E40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ПАО «ТрансКонтейнер» приемлемы оба варианта. </w:t>
      </w:r>
    </w:p>
    <w:p w14:paraId="2BD46849" w14:textId="4B779368" w:rsidR="00B64A39" w:rsidRPr="003529F6" w:rsidRDefault="000A779A" w:rsidP="005E40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Заказчика имеется опыт работы с поставщиками топлива при установлении в личном кабинете </w:t>
      </w:r>
      <w:r w:rsidR="002B6466">
        <w:rPr>
          <w:rFonts w:ascii="Times New Roman" w:hAnsi="Times New Roman" w:cs="Times New Roman"/>
          <w:sz w:val="28"/>
          <w:szCs w:val="28"/>
        </w:rPr>
        <w:t>максимального</w:t>
      </w:r>
      <w:r>
        <w:rPr>
          <w:rFonts w:ascii="Times New Roman" w:hAnsi="Times New Roman" w:cs="Times New Roman"/>
          <w:sz w:val="28"/>
          <w:szCs w:val="28"/>
        </w:rPr>
        <w:t xml:space="preserve"> лимита цены договора и объема закупки топлива по лоту в целом (при этом каждому Грузополучателю присваивается свой идентификационный номер –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0A77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C02BB">
        <w:rPr>
          <w:rFonts w:ascii="Times New Roman" w:hAnsi="Times New Roman" w:cs="Times New Roman"/>
          <w:sz w:val="28"/>
          <w:szCs w:val="28"/>
        </w:rPr>
        <w:t xml:space="preserve">имеется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64A39" w:rsidRPr="000A779A">
        <w:rPr>
          <w:rFonts w:ascii="Times New Roman" w:hAnsi="Times New Roman" w:cs="Times New Roman"/>
          <w:sz w:val="28"/>
          <w:szCs w:val="28"/>
        </w:rPr>
        <w:t xml:space="preserve">пыт </w:t>
      </w:r>
      <w:r w:rsidR="00B64A39" w:rsidRPr="00B64A39">
        <w:rPr>
          <w:rFonts w:ascii="Times New Roman" w:hAnsi="Times New Roman" w:cs="Times New Roman"/>
          <w:sz w:val="28"/>
          <w:szCs w:val="28"/>
        </w:rPr>
        <w:t>распредел</w:t>
      </w:r>
      <w:r w:rsidR="00B64A39">
        <w:rPr>
          <w:rFonts w:ascii="Times New Roman" w:hAnsi="Times New Roman" w:cs="Times New Roman"/>
          <w:sz w:val="28"/>
          <w:szCs w:val="28"/>
        </w:rPr>
        <w:t>ения</w:t>
      </w:r>
      <w:r w:rsidR="00B64A39" w:rsidRPr="00B64A39">
        <w:rPr>
          <w:rFonts w:ascii="Times New Roman" w:hAnsi="Times New Roman" w:cs="Times New Roman"/>
          <w:sz w:val="28"/>
          <w:szCs w:val="28"/>
        </w:rPr>
        <w:t xml:space="preserve"> максимальн</w:t>
      </w:r>
      <w:r w:rsidR="00B64A39">
        <w:rPr>
          <w:rFonts w:ascii="Times New Roman" w:hAnsi="Times New Roman" w:cs="Times New Roman"/>
          <w:sz w:val="28"/>
          <w:szCs w:val="28"/>
        </w:rPr>
        <w:t>ой</w:t>
      </w:r>
      <w:r w:rsidR="00B64A39" w:rsidRPr="00B64A39">
        <w:rPr>
          <w:rFonts w:ascii="Times New Roman" w:hAnsi="Times New Roman" w:cs="Times New Roman"/>
          <w:sz w:val="28"/>
          <w:szCs w:val="28"/>
        </w:rPr>
        <w:t xml:space="preserve"> сумм</w:t>
      </w:r>
      <w:r w:rsidR="00B64A39">
        <w:rPr>
          <w:rFonts w:ascii="Times New Roman" w:hAnsi="Times New Roman" w:cs="Times New Roman"/>
          <w:sz w:val="28"/>
          <w:szCs w:val="28"/>
        </w:rPr>
        <w:t>ы</w:t>
      </w:r>
      <w:r w:rsidR="00B64A39" w:rsidRPr="00B64A39">
        <w:rPr>
          <w:rFonts w:ascii="Times New Roman" w:hAnsi="Times New Roman" w:cs="Times New Roman"/>
          <w:sz w:val="28"/>
          <w:szCs w:val="28"/>
        </w:rPr>
        <w:t xml:space="preserve"> денежных средств </w:t>
      </w:r>
      <w:r w:rsidR="00B64A39">
        <w:rPr>
          <w:rFonts w:ascii="Times New Roman" w:hAnsi="Times New Roman" w:cs="Times New Roman"/>
          <w:sz w:val="28"/>
          <w:szCs w:val="28"/>
        </w:rPr>
        <w:t xml:space="preserve">(цены договора) </w:t>
      </w:r>
      <w:r w:rsidR="00B64A39" w:rsidRPr="00B64A39">
        <w:rPr>
          <w:rFonts w:ascii="Times New Roman" w:hAnsi="Times New Roman" w:cs="Times New Roman"/>
          <w:sz w:val="28"/>
          <w:szCs w:val="28"/>
        </w:rPr>
        <w:t>и максимальн</w:t>
      </w:r>
      <w:r w:rsidR="00B64A39">
        <w:rPr>
          <w:rFonts w:ascii="Times New Roman" w:hAnsi="Times New Roman" w:cs="Times New Roman"/>
          <w:sz w:val="28"/>
          <w:szCs w:val="28"/>
        </w:rPr>
        <w:t>ого</w:t>
      </w:r>
      <w:r w:rsidR="00B64A39" w:rsidRPr="00B64A39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B64A39">
        <w:rPr>
          <w:rFonts w:ascii="Times New Roman" w:hAnsi="Times New Roman" w:cs="Times New Roman"/>
          <w:sz w:val="28"/>
          <w:szCs w:val="28"/>
        </w:rPr>
        <w:t>а товара</w:t>
      </w:r>
      <w:r w:rsidR="00B64A39" w:rsidRPr="00B64A39">
        <w:rPr>
          <w:rFonts w:ascii="Times New Roman" w:hAnsi="Times New Roman" w:cs="Times New Roman"/>
          <w:sz w:val="28"/>
          <w:szCs w:val="28"/>
        </w:rPr>
        <w:t xml:space="preserve"> по </w:t>
      </w:r>
      <w:r w:rsidR="00BA7460">
        <w:rPr>
          <w:rFonts w:ascii="Times New Roman" w:hAnsi="Times New Roman" w:cs="Times New Roman"/>
          <w:sz w:val="28"/>
          <w:szCs w:val="28"/>
        </w:rPr>
        <w:t>договору</w:t>
      </w:r>
      <w:r w:rsidR="00BA7460" w:rsidRPr="00B64A39">
        <w:rPr>
          <w:rFonts w:ascii="Times New Roman" w:hAnsi="Times New Roman" w:cs="Times New Roman"/>
          <w:sz w:val="28"/>
          <w:szCs w:val="28"/>
        </w:rPr>
        <w:t xml:space="preserve"> </w:t>
      </w:r>
      <w:r w:rsidR="00B64A39" w:rsidRPr="00B64A39">
        <w:rPr>
          <w:rFonts w:ascii="Times New Roman" w:hAnsi="Times New Roman" w:cs="Times New Roman"/>
          <w:sz w:val="28"/>
          <w:szCs w:val="28"/>
        </w:rPr>
        <w:t>по каждой группе карт</w:t>
      </w:r>
      <w:r>
        <w:rPr>
          <w:rFonts w:ascii="Times New Roman" w:hAnsi="Times New Roman" w:cs="Times New Roman"/>
          <w:sz w:val="28"/>
          <w:szCs w:val="28"/>
        </w:rPr>
        <w:t xml:space="preserve">/каждому Грузополучателю </w:t>
      </w:r>
      <w:r w:rsidR="00BA74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ПАО «ТрансКонтейнер».</w:t>
      </w:r>
    </w:p>
    <w:p w14:paraId="46B67C81" w14:textId="4576AE52" w:rsidR="000A779A" w:rsidRDefault="000A779A" w:rsidP="005E40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обоих случаях отчетные документы выставляются поставщиком в разрезе каждого Грузополучателя.</w:t>
      </w:r>
    </w:p>
    <w:p w14:paraId="04ACF469" w14:textId="11D9441D" w:rsidR="00513F08" w:rsidRPr="008D3B99" w:rsidRDefault="00513F08" w:rsidP="00513F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B99">
        <w:rPr>
          <w:rFonts w:ascii="Times New Roman" w:hAnsi="Times New Roman" w:cs="Times New Roman"/>
          <w:sz w:val="28"/>
          <w:szCs w:val="28"/>
        </w:rPr>
        <w:t xml:space="preserve">В </w:t>
      </w:r>
      <w:r w:rsidR="008D3B99" w:rsidRPr="008D3B99">
        <w:rPr>
          <w:rFonts w:ascii="Times New Roman" w:hAnsi="Times New Roman" w:cs="Times New Roman"/>
          <w:sz w:val="28"/>
          <w:szCs w:val="28"/>
        </w:rPr>
        <w:t xml:space="preserve">части нескольких уровней прав доступа в Личном кабинете в </w:t>
      </w:r>
      <w:r w:rsidRPr="008D3B99">
        <w:rPr>
          <w:rFonts w:ascii="Times New Roman" w:hAnsi="Times New Roman" w:cs="Times New Roman"/>
          <w:sz w:val="28"/>
          <w:szCs w:val="28"/>
        </w:rPr>
        <w:t>документацию о закупке Открытого конкурса внесены изменения.</w:t>
      </w:r>
    </w:p>
    <w:p w14:paraId="435FB476" w14:textId="499AF865" w:rsidR="00C41EA9" w:rsidRPr="008D3B99" w:rsidRDefault="00C41EA9" w:rsidP="005E40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559025" w14:textId="133A3FC0" w:rsidR="00C41EA9" w:rsidRPr="00CB1F51" w:rsidRDefault="00C41EA9" w:rsidP="005E404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F51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B1F5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2F54E04" w14:textId="66DC93F7" w:rsidR="00C41EA9" w:rsidRPr="002B6466" w:rsidRDefault="00C41EA9" w:rsidP="005E4049">
      <w:pPr>
        <w:pStyle w:val="af1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466">
        <w:rPr>
          <w:rFonts w:ascii="Times New Roman" w:hAnsi="Times New Roman" w:cs="Times New Roman"/>
          <w:sz w:val="28"/>
          <w:szCs w:val="28"/>
        </w:rPr>
        <w:t xml:space="preserve">Согласно п 4.2 Документации, п.1.9 Проекта договора, сервисные услуги – услуги по техническому и технологическому обслуживанию Смарт-карт,  услуги по обслуживанию договора, услуги процессинга (услуги по учету, обработке и передаче информации, связанной с реализацией Товара по Смарт-картам, услуги по предоставлению данных по транзакциям в личном кабинете </w:t>
      </w:r>
      <w:r w:rsidRPr="002B6466">
        <w:rPr>
          <w:rFonts w:ascii="Times New Roman" w:hAnsi="Times New Roman" w:cs="Times New Roman"/>
          <w:b/>
          <w:sz w:val="28"/>
          <w:szCs w:val="28"/>
        </w:rPr>
        <w:t>с разбивкой на каждого Грузополучателя, региона</w:t>
      </w:r>
      <w:r w:rsidRPr="002B6466">
        <w:rPr>
          <w:rFonts w:ascii="Times New Roman" w:hAnsi="Times New Roman" w:cs="Times New Roman"/>
          <w:sz w:val="28"/>
          <w:szCs w:val="28"/>
        </w:rPr>
        <w:t>, предоставлению аналитических отчетов и др.), услуги по обслуживанию Личного кабинета, услуги по предоставлению возможности установки/изменения Покупателем/Грузополучателем лимитов по объемам и видам Товара для каждой Смарт-карты, услуги по предоставлению персонального менеджера.</w:t>
      </w:r>
    </w:p>
    <w:p w14:paraId="47BEE1A5" w14:textId="77777777" w:rsidR="00C41EA9" w:rsidRPr="002B6466" w:rsidRDefault="00C41EA9" w:rsidP="005E40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466">
        <w:rPr>
          <w:rFonts w:ascii="Times New Roman" w:hAnsi="Times New Roman" w:cs="Times New Roman"/>
          <w:sz w:val="28"/>
          <w:szCs w:val="28"/>
        </w:rPr>
        <w:t>А) Просьба разъяснить, что подразумевается под разбивкой по регионам?</w:t>
      </w:r>
    </w:p>
    <w:p w14:paraId="00E349E4" w14:textId="77777777" w:rsidR="00C41EA9" w:rsidRPr="002B6466" w:rsidRDefault="00C41EA9" w:rsidP="005E40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466">
        <w:rPr>
          <w:rFonts w:ascii="Times New Roman" w:hAnsi="Times New Roman" w:cs="Times New Roman"/>
          <w:sz w:val="28"/>
          <w:szCs w:val="28"/>
        </w:rPr>
        <w:t>Б) с учетом технических особенностей просим Вас уточнить, устроит ли Вас, с целью разбивки в разрезе грузополучателей, регионов, предоставление личных кабинетов в разрезе грузополучателей? Предоставление единого личного кабинета не представляется возможным</w:t>
      </w:r>
    </w:p>
    <w:p w14:paraId="59381940" w14:textId="77777777" w:rsidR="00C41EA9" w:rsidRPr="000A779A" w:rsidRDefault="00C41EA9" w:rsidP="005E40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4F6F43" w14:textId="33E69521" w:rsidR="00C41EA9" w:rsidRDefault="00C41EA9" w:rsidP="005E404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F51">
        <w:rPr>
          <w:rFonts w:ascii="Times New Roman" w:hAnsi="Times New Roman" w:cs="Times New Roman"/>
          <w:b/>
          <w:sz w:val="28"/>
          <w:szCs w:val="28"/>
        </w:rPr>
        <w:t xml:space="preserve">Ответ № </w:t>
      </w:r>
      <w:r w:rsidR="00632DFB">
        <w:rPr>
          <w:rFonts w:ascii="Times New Roman" w:hAnsi="Times New Roman" w:cs="Times New Roman"/>
          <w:b/>
          <w:sz w:val="28"/>
          <w:szCs w:val="28"/>
        </w:rPr>
        <w:t>3</w:t>
      </w:r>
      <w:r w:rsidRPr="00CB1F51">
        <w:rPr>
          <w:rFonts w:ascii="Times New Roman" w:hAnsi="Times New Roman" w:cs="Times New Roman"/>
          <w:b/>
          <w:sz w:val="28"/>
          <w:szCs w:val="28"/>
        </w:rPr>
        <w:t>:</w:t>
      </w:r>
    </w:p>
    <w:p w14:paraId="725A0F6C" w14:textId="77777777" w:rsidR="00BA7460" w:rsidRDefault="00BA7460" w:rsidP="005E40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Относительно заданного вопроса:</w:t>
      </w:r>
    </w:p>
    <w:p w14:paraId="6DAC6840" w14:textId="31284E8C" w:rsidR="000A779A" w:rsidRDefault="002B6466" w:rsidP="005E40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</w:t>
      </w:r>
      <w:r w:rsidR="00632DFB">
        <w:rPr>
          <w:rFonts w:ascii="Times New Roman" w:hAnsi="Times New Roman" w:cs="Times New Roman"/>
          <w:sz w:val="28"/>
          <w:szCs w:val="28"/>
        </w:rPr>
        <w:t xml:space="preserve"> документацию о закупке Открытого конкурса в</w:t>
      </w:r>
      <w:r>
        <w:rPr>
          <w:rFonts w:ascii="Times New Roman" w:hAnsi="Times New Roman" w:cs="Times New Roman"/>
          <w:sz w:val="28"/>
          <w:szCs w:val="28"/>
        </w:rPr>
        <w:t>несены изменения</w:t>
      </w:r>
      <w:r w:rsidR="00632DFB">
        <w:rPr>
          <w:rFonts w:ascii="Times New Roman" w:hAnsi="Times New Roman" w:cs="Times New Roman"/>
          <w:sz w:val="28"/>
          <w:szCs w:val="28"/>
        </w:rPr>
        <w:t>.</w:t>
      </w:r>
    </w:p>
    <w:p w14:paraId="1A8C5B88" w14:textId="455ECD08" w:rsidR="002B6466" w:rsidRDefault="002B6466" w:rsidP="005E40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Предоставление личных кабинетов в разрезе каждого Грузополучателя </w:t>
      </w:r>
      <w:r w:rsidR="009811CE" w:rsidRPr="009811CE">
        <w:rPr>
          <w:rFonts w:ascii="Times New Roman" w:hAnsi="Times New Roman" w:cs="Times New Roman"/>
          <w:sz w:val="28"/>
          <w:szCs w:val="28"/>
        </w:rPr>
        <w:t xml:space="preserve"> </w:t>
      </w:r>
      <w:r w:rsidR="009811CE">
        <w:rPr>
          <w:rFonts w:ascii="Times New Roman" w:hAnsi="Times New Roman" w:cs="Times New Roman"/>
          <w:sz w:val="28"/>
          <w:szCs w:val="28"/>
        </w:rPr>
        <w:t>возможно.</w:t>
      </w:r>
    </w:p>
    <w:p w14:paraId="7A442416" w14:textId="1687038B" w:rsidR="002B6466" w:rsidRDefault="002B6466" w:rsidP="005E40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30A3A6" w14:textId="353E4B6C" w:rsidR="00632DFB" w:rsidRPr="00CB1F51" w:rsidRDefault="00632DFB" w:rsidP="005E404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F51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B1F5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FF3DB38" w14:textId="77777777" w:rsidR="00632DFB" w:rsidRPr="00632DFB" w:rsidRDefault="00632DFB" w:rsidP="005E4049">
      <w:pPr>
        <w:pStyle w:val="af1"/>
        <w:suppressAutoHyphens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2DFB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документации, п. 1.11 Проекта договора, </w:t>
      </w:r>
      <w:r w:rsidRPr="00632DFB">
        <w:rPr>
          <w:rFonts w:ascii="Times New Roman" w:hAnsi="Times New Roman" w:cs="Times New Roman"/>
          <w:spacing w:val="-4"/>
          <w:sz w:val="28"/>
          <w:szCs w:val="28"/>
        </w:rPr>
        <w:t>Наименование и вид товара:</w:t>
      </w:r>
    </w:p>
    <w:p w14:paraId="392DD114" w14:textId="77777777" w:rsidR="00632DFB" w:rsidRPr="00632DFB" w:rsidRDefault="00632DFB" w:rsidP="005E40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DFB">
        <w:rPr>
          <w:rFonts w:ascii="Times New Roman" w:hAnsi="Times New Roman" w:cs="Times New Roman"/>
          <w:sz w:val="28"/>
          <w:szCs w:val="28"/>
        </w:rPr>
        <w:t xml:space="preserve">- Бензин с октановым числом (по исследовательскому методу) не менее 92 (далее – Аи-92), </w:t>
      </w:r>
    </w:p>
    <w:p w14:paraId="2DBACF06" w14:textId="77777777" w:rsidR="00632DFB" w:rsidRPr="00632DFB" w:rsidRDefault="00632DFB" w:rsidP="005E40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DFB">
        <w:rPr>
          <w:rFonts w:ascii="Times New Roman" w:hAnsi="Times New Roman" w:cs="Times New Roman"/>
          <w:sz w:val="28"/>
          <w:szCs w:val="28"/>
        </w:rPr>
        <w:lastRenderedPageBreak/>
        <w:t>- Бензин с октановым числом (по исследовательскому методу) не менее 92 с улучшенными характеристиками (с эффективными многофункциональными (моющими) присадками) (далее – Аи-92+),</w:t>
      </w:r>
    </w:p>
    <w:p w14:paraId="72A4DC16" w14:textId="77777777" w:rsidR="00632DFB" w:rsidRPr="00632DFB" w:rsidRDefault="00632DFB" w:rsidP="005E40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DFB">
        <w:rPr>
          <w:rFonts w:ascii="Times New Roman" w:hAnsi="Times New Roman" w:cs="Times New Roman"/>
          <w:sz w:val="28"/>
          <w:szCs w:val="28"/>
        </w:rPr>
        <w:t>- Бензин с октановым числом (по исследовательскому методу) не менее 95 (далее – Аи-95),</w:t>
      </w:r>
    </w:p>
    <w:p w14:paraId="399C4010" w14:textId="77777777" w:rsidR="00632DFB" w:rsidRPr="00632DFB" w:rsidRDefault="00632DFB" w:rsidP="005E40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DFB">
        <w:rPr>
          <w:rFonts w:ascii="Times New Roman" w:hAnsi="Times New Roman" w:cs="Times New Roman"/>
          <w:sz w:val="28"/>
          <w:szCs w:val="28"/>
        </w:rPr>
        <w:t>- Бензин с октановым числом (по исследовательскому методу) не менее 95 с улучшенными характеристиками (с эффективными многофункциональными (моющими) присадками) (далее – Аи-95+).</w:t>
      </w:r>
    </w:p>
    <w:p w14:paraId="3A527A42" w14:textId="77777777" w:rsidR="00632DFB" w:rsidRPr="00632DFB" w:rsidRDefault="00632DFB" w:rsidP="005E40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DFB">
        <w:rPr>
          <w:rFonts w:ascii="Times New Roman" w:hAnsi="Times New Roman" w:cs="Times New Roman"/>
          <w:sz w:val="28"/>
          <w:szCs w:val="28"/>
        </w:rPr>
        <w:t>Октановое число бензина определяется в соответствии с документом: Метод испытаний по ГОСТ 32339-2013 (ISO 5164:2005) «Нефтепродукты. Определение детонационных характеристик моторных топлив. Исследовательский метод», ГОСТ 8226-2022 Топливо для двигателей. Исследовательский метод определения октанового числа.</w:t>
      </w:r>
    </w:p>
    <w:p w14:paraId="092904A8" w14:textId="77777777" w:rsidR="00632DFB" w:rsidRPr="00632DFB" w:rsidRDefault="00632DFB" w:rsidP="005E40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DFB">
        <w:rPr>
          <w:rFonts w:ascii="Times New Roman" w:hAnsi="Times New Roman" w:cs="Times New Roman"/>
          <w:sz w:val="28"/>
          <w:szCs w:val="28"/>
        </w:rPr>
        <w:t>- Дизельное топливо (далее – ДТ),</w:t>
      </w:r>
    </w:p>
    <w:p w14:paraId="05A449DF" w14:textId="77777777" w:rsidR="00632DFB" w:rsidRPr="00632DFB" w:rsidRDefault="00632DFB" w:rsidP="00AF2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DFB">
        <w:rPr>
          <w:rFonts w:ascii="Times New Roman" w:hAnsi="Times New Roman" w:cs="Times New Roman"/>
          <w:sz w:val="28"/>
          <w:szCs w:val="28"/>
        </w:rPr>
        <w:t>- Дизельное топливо с улучшенными характеристиками (с эффективными многофункциональными (моющими) присадками) (далее – ДТ+).</w:t>
      </w:r>
    </w:p>
    <w:p w14:paraId="0AB2A344" w14:textId="77777777" w:rsidR="00632DFB" w:rsidRPr="00632DFB" w:rsidRDefault="00632DFB" w:rsidP="00AF29A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2DFB">
        <w:rPr>
          <w:rFonts w:ascii="Times New Roman" w:hAnsi="Times New Roman" w:cs="Times New Roman"/>
          <w:sz w:val="28"/>
          <w:szCs w:val="28"/>
          <w:lang w:eastAsia="ru-RU"/>
        </w:rPr>
        <w:t xml:space="preserve">Просим учесть, что не у всех потенциальных поставщиков в наличии имеется улучшенный вид топлива по всем видам нефтепродуктов в требуемом количестве в указанных областях, что </w:t>
      </w:r>
      <w:r w:rsidRPr="00632DFB">
        <w:rPr>
          <w:rFonts w:ascii="Times New Roman" w:hAnsi="Times New Roman" w:cs="Times New Roman"/>
          <w:b/>
          <w:sz w:val="28"/>
          <w:szCs w:val="28"/>
          <w:lang w:eastAsia="ru-RU"/>
        </w:rPr>
        <w:t>существенно сужает круг потенциальных поставщиков</w:t>
      </w:r>
      <w:r w:rsidRPr="00632DF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022E2479" w14:textId="77777777" w:rsidR="00632DFB" w:rsidRPr="00632DFB" w:rsidRDefault="00632DFB" w:rsidP="00AF29A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2DFB">
        <w:rPr>
          <w:rFonts w:ascii="Times New Roman" w:hAnsi="Times New Roman" w:cs="Times New Roman"/>
          <w:sz w:val="28"/>
          <w:szCs w:val="28"/>
          <w:lang w:eastAsia="ru-RU"/>
        </w:rPr>
        <w:t>В связи с чем, просим уточнить, является ли наличие улучшенных видом нефтепродуктов обязательным к наличию, при том, что существующие виды топлива также соответствуют заявленным в закупке ГОСТ (</w:t>
      </w:r>
      <w:r w:rsidRPr="00632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требованием п.6.1, 6.2 Проекта Договора)</w:t>
      </w:r>
    </w:p>
    <w:p w14:paraId="3F39F559" w14:textId="77777777" w:rsidR="00632DFB" w:rsidRPr="00632DFB" w:rsidRDefault="00632DFB" w:rsidP="00AF2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DFB">
        <w:rPr>
          <w:rFonts w:ascii="Times New Roman" w:hAnsi="Times New Roman" w:cs="Times New Roman"/>
          <w:sz w:val="28"/>
          <w:szCs w:val="28"/>
        </w:rPr>
        <w:t>Если требование не обязательно, просьба указать в документации наличие обычного и улучшенного в формате «и/или».</w:t>
      </w:r>
    </w:p>
    <w:p w14:paraId="54A09D15" w14:textId="46DEA174" w:rsidR="00B64A39" w:rsidRPr="00632DFB" w:rsidRDefault="00B64A39" w:rsidP="00AF2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F56E3B" w14:textId="602F2239" w:rsidR="00632DFB" w:rsidRPr="00632DFB" w:rsidRDefault="00632DFB" w:rsidP="00AF29A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DFB">
        <w:rPr>
          <w:rFonts w:ascii="Times New Roman" w:hAnsi="Times New Roman" w:cs="Times New Roman"/>
          <w:b/>
          <w:sz w:val="28"/>
          <w:szCs w:val="28"/>
        </w:rPr>
        <w:t xml:space="preserve">Ответ № </w:t>
      </w:r>
      <w:r w:rsidR="00AF29AA">
        <w:rPr>
          <w:rFonts w:ascii="Times New Roman" w:hAnsi="Times New Roman" w:cs="Times New Roman"/>
          <w:b/>
          <w:sz w:val="28"/>
          <w:szCs w:val="28"/>
        </w:rPr>
        <w:t>4</w:t>
      </w:r>
      <w:r w:rsidRPr="00632DFB">
        <w:rPr>
          <w:rFonts w:ascii="Times New Roman" w:hAnsi="Times New Roman" w:cs="Times New Roman"/>
          <w:b/>
          <w:sz w:val="28"/>
          <w:szCs w:val="28"/>
        </w:rPr>
        <w:t>:</w:t>
      </w:r>
    </w:p>
    <w:p w14:paraId="65E4B4B5" w14:textId="14D2BF72" w:rsidR="00632DFB" w:rsidRDefault="00632DFB" w:rsidP="00AF29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В документацию о закупке Открытого конкурса внесены соответствующие изменения.</w:t>
      </w:r>
    </w:p>
    <w:p w14:paraId="34F23096" w14:textId="74C54873" w:rsidR="00B64A39" w:rsidRDefault="00B64A39" w:rsidP="00AF29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002B9B3" w14:textId="39EE7B44" w:rsidR="00AF29AA" w:rsidRPr="00CB1F51" w:rsidRDefault="00AF29AA" w:rsidP="00AF29A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F51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B1F5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764C1EC" w14:textId="77777777" w:rsidR="00AF29AA" w:rsidRPr="00AF29AA" w:rsidRDefault="00AF29AA" w:rsidP="00AF29AA">
      <w:pPr>
        <w:pStyle w:val="af1"/>
        <w:suppressAutoHyphens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29AA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№7 к Договору поставки, в отчете о транзакциях, необходимо указать Адрес ТО, скидку и стоимость со скидкой</w:t>
      </w:r>
    </w:p>
    <w:p w14:paraId="6F706C19" w14:textId="77777777" w:rsidR="00AF29AA" w:rsidRPr="00AF29AA" w:rsidRDefault="00AF29AA" w:rsidP="00AF29AA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29AA">
        <w:rPr>
          <w:rFonts w:ascii="Times New Roman" w:hAnsi="Times New Roman" w:cs="Times New Roman"/>
          <w:sz w:val="28"/>
          <w:szCs w:val="28"/>
          <w:lang w:eastAsia="ru-RU"/>
        </w:rPr>
        <w:t>Устроит ли Вас, если в связи с техническими особенностями Личного кабинета указание в отчете всех данных, кроме адреса ТО, скидки и стоимости со скидкой</w:t>
      </w:r>
    </w:p>
    <w:p w14:paraId="273D57F9" w14:textId="77777777" w:rsidR="00AF29AA" w:rsidRDefault="00AF29AA" w:rsidP="00AF29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438193" w14:textId="47BBDA50" w:rsidR="00AF29AA" w:rsidRPr="00632DFB" w:rsidRDefault="00AF29AA" w:rsidP="00AF29A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DFB">
        <w:rPr>
          <w:rFonts w:ascii="Times New Roman" w:hAnsi="Times New Roman" w:cs="Times New Roman"/>
          <w:b/>
          <w:sz w:val="28"/>
          <w:szCs w:val="28"/>
        </w:rPr>
        <w:t xml:space="preserve">Ответ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32DFB">
        <w:rPr>
          <w:rFonts w:ascii="Times New Roman" w:hAnsi="Times New Roman" w:cs="Times New Roman"/>
          <w:b/>
          <w:sz w:val="28"/>
          <w:szCs w:val="28"/>
        </w:rPr>
        <w:t>:</w:t>
      </w:r>
    </w:p>
    <w:p w14:paraId="3ECEB420" w14:textId="7E4F2FB9" w:rsidR="00AF29AA" w:rsidRPr="00BF27A4" w:rsidRDefault="00AF29AA" w:rsidP="00BF27A4">
      <w:pPr>
        <w:pStyle w:val="af1"/>
        <w:suppressAutoHyphens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документацию о закупке Открытого конкурса внесены изменения</w:t>
      </w:r>
      <w:r w:rsidR="00BF27A4">
        <w:rPr>
          <w:rFonts w:ascii="Times New Roman" w:hAnsi="Times New Roman" w:cs="Times New Roman"/>
          <w:sz w:val="28"/>
          <w:szCs w:val="28"/>
          <w:lang w:eastAsia="ru-RU"/>
        </w:rPr>
        <w:t xml:space="preserve"> (предоставлена возможность внесения изменений в форму отчета о транзакциях в зависимости от </w:t>
      </w:r>
      <w:r w:rsidR="00BF27A4" w:rsidRPr="00BF27A4">
        <w:rPr>
          <w:rFonts w:ascii="Times New Roman" w:hAnsi="Times New Roman" w:cs="Times New Roman"/>
          <w:sz w:val="28"/>
          <w:szCs w:val="28"/>
          <w:lang w:eastAsia="ru-RU"/>
        </w:rPr>
        <w:t>технических возможностей Личного кабинета поставщика).</w:t>
      </w:r>
    </w:p>
    <w:p w14:paraId="7BF750CB" w14:textId="77777777" w:rsidR="00B64A39" w:rsidRDefault="00B64A39" w:rsidP="00B64A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3620AB5" w14:textId="77777777" w:rsidR="00D264CE" w:rsidRDefault="00D264CE" w:rsidP="0000147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14:paraId="39A64254" w14:textId="545DF3E2" w:rsidR="00423F3A" w:rsidRPr="00CB1F51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B1F5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4893" w:rsidRPr="00CB1F51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0692194D" w14:textId="0EA008C3" w:rsidR="002A2CF3" w:rsidRPr="00CB1F51" w:rsidRDefault="005D039E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74893" w:rsidRPr="00CB1F51">
        <w:rPr>
          <w:rFonts w:ascii="Times New Roman" w:hAnsi="Times New Roman" w:cs="Times New Roman"/>
          <w:sz w:val="28"/>
          <w:szCs w:val="28"/>
        </w:rPr>
        <w:t>онкурсной комиссии аппарата управления</w:t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</w:t>
      </w:r>
      <w:r w:rsidR="003E7B22" w:rsidRPr="00CB1F51">
        <w:rPr>
          <w:rFonts w:ascii="Times New Roman" w:hAnsi="Times New Roman" w:cs="Times New Roman"/>
          <w:sz w:val="28"/>
          <w:szCs w:val="28"/>
        </w:rPr>
        <w:tab/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931742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1742" w:rsidRPr="00CB1F51">
        <w:rPr>
          <w:rFonts w:ascii="Times New Roman" w:hAnsi="Times New Roman" w:cs="Times New Roman"/>
          <w:sz w:val="28"/>
          <w:szCs w:val="28"/>
        </w:rPr>
        <w:t xml:space="preserve"> </w:t>
      </w:r>
      <w:r w:rsidR="000A779A">
        <w:rPr>
          <w:rFonts w:ascii="Times New Roman" w:hAnsi="Times New Roman" w:cs="Times New Roman"/>
          <w:sz w:val="28"/>
          <w:szCs w:val="28"/>
        </w:rPr>
        <w:t xml:space="preserve">   И.А. Ткач</w:t>
      </w:r>
    </w:p>
    <w:sectPr w:rsidR="002A2CF3" w:rsidRPr="00CB1F51" w:rsidSect="00CB1F51">
      <w:headerReference w:type="default" r:id="rId12"/>
      <w:headerReference w:type="first" r:id="rId13"/>
      <w:pgSz w:w="11900" w:h="16840"/>
      <w:pgMar w:top="567" w:right="567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C71D3" w14:textId="77777777" w:rsidR="00F90CB2" w:rsidRDefault="00F90CB2" w:rsidP="00D10DC0">
      <w:r>
        <w:separator/>
      </w:r>
    </w:p>
  </w:endnote>
  <w:endnote w:type="continuationSeparator" w:id="0">
    <w:p w14:paraId="5F279FDC" w14:textId="77777777" w:rsidR="00F90CB2" w:rsidRDefault="00F90CB2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E2C58" w14:textId="77777777" w:rsidR="00F90CB2" w:rsidRDefault="00F90CB2" w:rsidP="00D10DC0">
      <w:r>
        <w:separator/>
      </w:r>
    </w:p>
  </w:footnote>
  <w:footnote w:type="continuationSeparator" w:id="0">
    <w:p w14:paraId="343EBB88" w14:textId="77777777" w:rsidR="00F90CB2" w:rsidRDefault="00F90CB2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3541F"/>
    <w:rsid w:val="00035676"/>
    <w:rsid w:val="00074893"/>
    <w:rsid w:val="00082760"/>
    <w:rsid w:val="00082C0D"/>
    <w:rsid w:val="00094FB5"/>
    <w:rsid w:val="000A779A"/>
    <w:rsid w:val="000B52F7"/>
    <w:rsid w:val="000C7811"/>
    <w:rsid w:val="000C7BD7"/>
    <w:rsid w:val="000E61DB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41E2F"/>
    <w:rsid w:val="00160BB9"/>
    <w:rsid w:val="00167F32"/>
    <w:rsid w:val="001745C5"/>
    <w:rsid w:val="00195C79"/>
    <w:rsid w:val="001A0A4F"/>
    <w:rsid w:val="001A2E67"/>
    <w:rsid w:val="001A2FF8"/>
    <w:rsid w:val="001A3BD6"/>
    <w:rsid w:val="001A63E4"/>
    <w:rsid w:val="001C13A2"/>
    <w:rsid w:val="001C1B96"/>
    <w:rsid w:val="001D2CE9"/>
    <w:rsid w:val="001E117C"/>
    <w:rsid w:val="001E4E6C"/>
    <w:rsid w:val="001E6969"/>
    <w:rsid w:val="00203C3F"/>
    <w:rsid w:val="0021713A"/>
    <w:rsid w:val="0023551D"/>
    <w:rsid w:val="00240BF1"/>
    <w:rsid w:val="00241DE9"/>
    <w:rsid w:val="00245C0C"/>
    <w:rsid w:val="002462FE"/>
    <w:rsid w:val="00252E83"/>
    <w:rsid w:val="00256ED6"/>
    <w:rsid w:val="002600AB"/>
    <w:rsid w:val="0026485B"/>
    <w:rsid w:val="00272399"/>
    <w:rsid w:val="00286D0E"/>
    <w:rsid w:val="002A1994"/>
    <w:rsid w:val="002A2CF3"/>
    <w:rsid w:val="002A2D99"/>
    <w:rsid w:val="002A76ED"/>
    <w:rsid w:val="002B6466"/>
    <w:rsid w:val="002B6C83"/>
    <w:rsid w:val="002D213D"/>
    <w:rsid w:val="002E73BF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529F6"/>
    <w:rsid w:val="00370B19"/>
    <w:rsid w:val="00376C8C"/>
    <w:rsid w:val="00386482"/>
    <w:rsid w:val="00396DBF"/>
    <w:rsid w:val="003A51B8"/>
    <w:rsid w:val="003B0AA4"/>
    <w:rsid w:val="003C2608"/>
    <w:rsid w:val="003D41AB"/>
    <w:rsid w:val="003E1B95"/>
    <w:rsid w:val="003E2E68"/>
    <w:rsid w:val="003E7B22"/>
    <w:rsid w:val="00402068"/>
    <w:rsid w:val="0040622D"/>
    <w:rsid w:val="00423F3A"/>
    <w:rsid w:val="00427893"/>
    <w:rsid w:val="00453638"/>
    <w:rsid w:val="00455B85"/>
    <w:rsid w:val="00463E55"/>
    <w:rsid w:val="004678BF"/>
    <w:rsid w:val="00471EA0"/>
    <w:rsid w:val="00474DB7"/>
    <w:rsid w:val="004763CD"/>
    <w:rsid w:val="00496AE6"/>
    <w:rsid w:val="004B5E7E"/>
    <w:rsid w:val="004B6763"/>
    <w:rsid w:val="004C25FC"/>
    <w:rsid w:val="004C399D"/>
    <w:rsid w:val="004C79E6"/>
    <w:rsid w:val="004D29AC"/>
    <w:rsid w:val="004E0A19"/>
    <w:rsid w:val="004E1B85"/>
    <w:rsid w:val="004E5F26"/>
    <w:rsid w:val="004E6B51"/>
    <w:rsid w:val="004F28F2"/>
    <w:rsid w:val="004F7FE5"/>
    <w:rsid w:val="005044EE"/>
    <w:rsid w:val="00505B31"/>
    <w:rsid w:val="00512DD7"/>
    <w:rsid w:val="00513F08"/>
    <w:rsid w:val="00516787"/>
    <w:rsid w:val="00534C78"/>
    <w:rsid w:val="005418C9"/>
    <w:rsid w:val="00541F38"/>
    <w:rsid w:val="00542824"/>
    <w:rsid w:val="00562835"/>
    <w:rsid w:val="00596952"/>
    <w:rsid w:val="00597CB2"/>
    <w:rsid w:val="005A66C3"/>
    <w:rsid w:val="005C7297"/>
    <w:rsid w:val="005D039E"/>
    <w:rsid w:val="005D70FC"/>
    <w:rsid w:val="005E09B5"/>
    <w:rsid w:val="005E3FCE"/>
    <w:rsid w:val="005E4049"/>
    <w:rsid w:val="005F5835"/>
    <w:rsid w:val="006002C5"/>
    <w:rsid w:val="00613088"/>
    <w:rsid w:val="00614463"/>
    <w:rsid w:val="0061482E"/>
    <w:rsid w:val="006263AD"/>
    <w:rsid w:val="00632DFB"/>
    <w:rsid w:val="00647CB4"/>
    <w:rsid w:val="0065116D"/>
    <w:rsid w:val="00666A59"/>
    <w:rsid w:val="00667FEE"/>
    <w:rsid w:val="00671948"/>
    <w:rsid w:val="0067289A"/>
    <w:rsid w:val="00674B5D"/>
    <w:rsid w:val="006822BB"/>
    <w:rsid w:val="006B3007"/>
    <w:rsid w:val="006B5913"/>
    <w:rsid w:val="006C365E"/>
    <w:rsid w:val="006D57C9"/>
    <w:rsid w:val="006E183E"/>
    <w:rsid w:val="006F7F82"/>
    <w:rsid w:val="00701AE7"/>
    <w:rsid w:val="0070249C"/>
    <w:rsid w:val="00714629"/>
    <w:rsid w:val="00723816"/>
    <w:rsid w:val="00724E11"/>
    <w:rsid w:val="007254C9"/>
    <w:rsid w:val="00733B79"/>
    <w:rsid w:val="00752B79"/>
    <w:rsid w:val="00757368"/>
    <w:rsid w:val="007611F5"/>
    <w:rsid w:val="00761FA7"/>
    <w:rsid w:val="00776902"/>
    <w:rsid w:val="00780255"/>
    <w:rsid w:val="00783E73"/>
    <w:rsid w:val="007A1D40"/>
    <w:rsid w:val="007A4D5A"/>
    <w:rsid w:val="007B2399"/>
    <w:rsid w:val="007C1BA4"/>
    <w:rsid w:val="007C2DA2"/>
    <w:rsid w:val="007C3C9C"/>
    <w:rsid w:val="007C3E73"/>
    <w:rsid w:val="007D2ACF"/>
    <w:rsid w:val="007D5F46"/>
    <w:rsid w:val="007F03B3"/>
    <w:rsid w:val="007F4E8A"/>
    <w:rsid w:val="008105A8"/>
    <w:rsid w:val="00821C24"/>
    <w:rsid w:val="008455DC"/>
    <w:rsid w:val="008632AE"/>
    <w:rsid w:val="008636FC"/>
    <w:rsid w:val="008648BC"/>
    <w:rsid w:val="00873492"/>
    <w:rsid w:val="00877B1A"/>
    <w:rsid w:val="00883844"/>
    <w:rsid w:val="008873FD"/>
    <w:rsid w:val="00894C9E"/>
    <w:rsid w:val="00896C48"/>
    <w:rsid w:val="008A3176"/>
    <w:rsid w:val="008B779A"/>
    <w:rsid w:val="008C0D23"/>
    <w:rsid w:val="008C1B9A"/>
    <w:rsid w:val="008C600F"/>
    <w:rsid w:val="008D21BB"/>
    <w:rsid w:val="008D31AD"/>
    <w:rsid w:val="008D3B99"/>
    <w:rsid w:val="008E5879"/>
    <w:rsid w:val="008F0F60"/>
    <w:rsid w:val="008F3CD2"/>
    <w:rsid w:val="0090697A"/>
    <w:rsid w:val="00916871"/>
    <w:rsid w:val="00931742"/>
    <w:rsid w:val="009325BB"/>
    <w:rsid w:val="00934184"/>
    <w:rsid w:val="0095328E"/>
    <w:rsid w:val="00954544"/>
    <w:rsid w:val="009637C1"/>
    <w:rsid w:val="00980058"/>
    <w:rsid w:val="009811CE"/>
    <w:rsid w:val="0098420F"/>
    <w:rsid w:val="00991715"/>
    <w:rsid w:val="009932D6"/>
    <w:rsid w:val="009A7AA4"/>
    <w:rsid w:val="009C26DF"/>
    <w:rsid w:val="009D23CC"/>
    <w:rsid w:val="009E3AB3"/>
    <w:rsid w:val="00A1006F"/>
    <w:rsid w:val="00A12530"/>
    <w:rsid w:val="00A15C0A"/>
    <w:rsid w:val="00A20E86"/>
    <w:rsid w:val="00A309B8"/>
    <w:rsid w:val="00A33477"/>
    <w:rsid w:val="00A353F5"/>
    <w:rsid w:val="00A62C31"/>
    <w:rsid w:val="00A648E8"/>
    <w:rsid w:val="00A87158"/>
    <w:rsid w:val="00A90FD7"/>
    <w:rsid w:val="00AA03AD"/>
    <w:rsid w:val="00AA0873"/>
    <w:rsid w:val="00AB0D56"/>
    <w:rsid w:val="00AB2429"/>
    <w:rsid w:val="00AB4515"/>
    <w:rsid w:val="00AC47CC"/>
    <w:rsid w:val="00AC5D15"/>
    <w:rsid w:val="00AE13E4"/>
    <w:rsid w:val="00AE16A1"/>
    <w:rsid w:val="00AE42B5"/>
    <w:rsid w:val="00AE43E8"/>
    <w:rsid w:val="00AF29AA"/>
    <w:rsid w:val="00B00F20"/>
    <w:rsid w:val="00B0432A"/>
    <w:rsid w:val="00B05D10"/>
    <w:rsid w:val="00B11AF8"/>
    <w:rsid w:val="00B143FA"/>
    <w:rsid w:val="00B25319"/>
    <w:rsid w:val="00B3148F"/>
    <w:rsid w:val="00B31B41"/>
    <w:rsid w:val="00B34C03"/>
    <w:rsid w:val="00B352EF"/>
    <w:rsid w:val="00B41DB7"/>
    <w:rsid w:val="00B64A39"/>
    <w:rsid w:val="00B710ED"/>
    <w:rsid w:val="00B75545"/>
    <w:rsid w:val="00B872C5"/>
    <w:rsid w:val="00B94047"/>
    <w:rsid w:val="00B979AB"/>
    <w:rsid w:val="00BA2029"/>
    <w:rsid w:val="00BA7460"/>
    <w:rsid w:val="00BB7D7B"/>
    <w:rsid w:val="00BD0253"/>
    <w:rsid w:val="00BD5571"/>
    <w:rsid w:val="00BE6D77"/>
    <w:rsid w:val="00BF27A4"/>
    <w:rsid w:val="00BF4D72"/>
    <w:rsid w:val="00BF5C72"/>
    <w:rsid w:val="00BF6776"/>
    <w:rsid w:val="00C016CB"/>
    <w:rsid w:val="00C0341E"/>
    <w:rsid w:val="00C044E9"/>
    <w:rsid w:val="00C20AE9"/>
    <w:rsid w:val="00C22437"/>
    <w:rsid w:val="00C414F8"/>
    <w:rsid w:val="00C41EA9"/>
    <w:rsid w:val="00C46C81"/>
    <w:rsid w:val="00C46D06"/>
    <w:rsid w:val="00C50EE9"/>
    <w:rsid w:val="00C52ACD"/>
    <w:rsid w:val="00C5347A"/>
    <w:rsid w:val="00C70269"/>
    <w:rsid w:val="00C743A4"/>
    <w:rsid w:val="00C91059"/>
    <w:rsid w:val="00C926DA"/>
    <w:rsid w:val="00CA5FFA"/>
    <w:rsid w:val="00CB1F51"/>
    <w:rsid w:val="00CB3305"/>
    <w:rsid w:val="00CC0ABF"/>
    <w:rsid w:val="00CC624E"/>
    <w:rsid w:val="00CC7F20"/>
    <w:rsid w:val="00CD1282"/>
    <w:rsid w:val="00CD75DE"/>
    <w:rsid w:val="00CE0066"/>
    <w:rsid w:val="00CE7051"/>
    <w:rsid w:val="00CE757D"/>
    <w:rsid w:val="00D10DC0"/>
    <w:rsid w:val="00D24A77"/>
    <w:rsid w:val="00D25E79"/>
    <w:rsid w:val="00D264CE"/>
    <w:rsid w:val="00D319C5"/>
    <w:rsid w:val="00D31B5C"/>
    <w:rsid w:val="00D33545"/>
    <w:rsid w:val="00D34BE1"/>
    <w:rsid w:val="00D41B88"/>
    <w:rsid w:val="00D45299"/>
    <w:rsid w:val="00D501A1"/>
    <w:rsid w:val="00D8479D"/>
    <w:rsid w:val="00D85E45"/>
    <w:rsid w:val="00D97900"/>
    <w:rsid w:val="00DA1197"/>
    <w:rsid w:val="00DA2F1A"/>
    <w:rsid w:val="00DB5BE0"/>
    <w:rsid w:val="00DB6FAF"/>
    <w:rsid w:val="00DC20FC"/>
    <w:rsid w:val="00DC5CBA"/>
    <w:rsid w:val="00DD635C"/>
    <w:rsid w:val="00DD727F"/>
    <w:rsid w:val="00DE3D2A"/>
    <w:rsid w:val="00DF07C3"/>
    <w:rsid w:val="00DF4424"/>
    <w:rsid w:val="00E01753"/>
    <w:rsid w:val="00E11B53"/>
    <w:rsid w:val="00E131C9"/>
    <w:rsid w:val="00E144C0"/>
    <w:rsid w:val="00E148C6"/>
    <w:rsid w:val="00E345DE"/>
    <w:rsid w:val="00E37E9E"/>
    <w:rsid w:val="00E42E18"/>
    <w:rsid w:val="00E44E80"/>
    <w:rsid w:val="00E66730"/>
    <w:rsid w:val="00E810AE"/>
    <w:rsid w:val="00E85D80"/>
    <w:rsid w:val="00E86557"/>
    <w:rsid w:val="00E8662B"/>
    <w:rsid w:val="00E975D3"/>
    <w:rsid w:val="00E97D86"/>
    <w:rsid w:val="00EA4FFE"/>
    <w:rsid w:val="00EB5BD0"/>
    <w:rsid w:val="00EC02BB"/>
    <w:rsid w:val="00ED13F5"/>
    <w:rsid w:val="00ED2D33"/>
    <w:rsid w:val="00ED6C34"/>
    <w:rsid w:val="00EE1976"/>
    <w:rsid w:val="00EF5EF4"/>
    <w:rsid w:val="00F01B03"/>
    <w:rsid w:val="00F02D5D"/>
    <w:rsid w:val="00F231B8"/>
    <w:rsid w:val="00F3392A"/>
    <w:rsid w:val="00F4137E"/>
    <w:rsid w:val="00F43CAF"/>
    <w:rsid w:val="00F50450"/>
    <w:rsid w:val="00F60D21"/>
    <w:rsid w:val="00F632F1"/>
    <w:rsid w:val="00F7040D"/>
    <w:rsid w:val="00F730C4"/>
    <w:rsid w:val="00F835A1"/>
    <w:rsid w:val="00F8575C"/>
    <w:rsid w:val="00F90CB2"/>
    <w:rsid w:val="00FA7FB0"/>
    <w:rsid w:val="00FB55ED"/>
    <w:rsid w:val="00FC2AAD"/>
    <w:rsid w:val="00FC661D"/>
    <w:rsid w:val="00FE07DE"/>
    <w:rsid w:val="00FE716C"/>
    <w:rsid w:val="00FF042B"/>
    <w:rsid w:val="00FF09F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link w:val="af2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3"/>
    <w:locked/>
    <w:rsid w:val="007F4E8A"/>
    <w:rPr>
      <w:lang w:eastAsia="ar-SA"/>
    </w:rPr>
  </w:style>
  <w:style w:type="paragraph" w:styleId="af3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4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5">
    <w:name w:val="footnote reference"/>
    <w:semiHidden/>
    <w:unhideWhenUsed/>
    <w:rsid w:val="007F4E8A"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8648BC"/>
  </w:style>
  <w:style w:type="character" w:customStyle="1" w:styleId="af2">
    <w:name w:val="Абзац списка Знак"/>
    <w:link w:val="af1"/>
    <w:uiPriority w:val="34"/>
    <w:rsid w:val="00AC4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2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4.xml><?xml version="1.0" encoding="utf-8"?>
<ds:datastoreItem xmlns:ds="http://schemas.openxmlformats.org/officeDocument/2006/customXml" ds:itemID="{88995BF1-825C-4845-9B6C-DB01CF4DA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2</cp:revision>
  <cp:lastPrinted>2024-03-06T10:26:00Z</cp:lastPrinted>
  <dcterms:created xsi:type="dcterms:W3CDTF">2024-03-06T12:03:00Z</dcterms:created>
  <dcterms:modified xsi:type="dcterms:W3CDTF">2024-03-06T12:03:00Z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