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</w:t>
            </w:r>
            <w:proofErr w:type="spellStart"/>
            <w:r>
              <w:rPr>
                <w:b/>
                <w:color w:val="053658"/>
                <w:sz w:val="24"/>
              </w:rPr>
              <w:t>ТрансКонтейнер</w:t>
            </w:r>
            <w:proofErr w:type="spellEnd"/>
            <w:r>
              <w:rPr>
                <w:b/>
                <w:color w:val="053658"/>
                <w:sz w:val="24"/>
              </w:rPr>
              <w:t>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629F7" w:rsidP="00A629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 xml:space="preserve">№ </w:t>
            </w:r>
            <w:r w:rsidRPr="00A629F7">
              <w:rPr>
                <w:sz w:val="27"/>
                <w:szCs w:val="27"/>
              </w:rPr>
              <w:t>ОКэ-</w:t>
            </w:r>
            <w:r>
              <w:rPr>
                <w:sz w:val="27"/>
                <w:szCs w:val="27"/>
              </w:rPr>
              <w:t>НКПКРАСН</w:t>
            </w:r>
            <w:r w:rsidRPr="00A629F7">
              <w:rPr>
                <w:sz w:val="27"/>
                <w:szCs w:val="27"/>
              </w:rPr>
              <w:t>-24-000</w:t>
            </w:r>
            <w:r>
              <w:rPr>
                <w:sz w:val="27"/>
                <w:szCs w:val="27"/>
              </w:rPr>
              <w:t>5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>Приглашение к переторжке по открытому конкурсу</w:t>
            </w:r>
            <w:r w:rsidRPr="00A629F7">
              <w:rPr>
                <w:b/>
                <w:bCs/>
                <w:szCs w:val="28"/>
              </w:rPr>
              <w:br/>
              <w:t>в электронной форме № ОКэ-</w:t>
            </w:r>
            <w:r w:rsidRPr="00A629F7">
              <w:rPr>
                <w:b/>
                <w:bCs/>
                <w:szCs w:val="28"/>
              </w:rPr>
              <w:t>НКПКРАСН</w:t>
            </w:r>
            <w:r w:rsidRPr="00A629F7">
              <w:rPr>
                <w:b/>
                <w:bCs/>
                <w:szCs w:val="28"/>
              </w:rPr>
              <w:t>-24-000</w:t>
            </w:r>
            <w:r w:rsidRPr="00A629F7">
              <w:rPr>
                <w:b/>
                <w:bCs/>
                <w:szCs w:val="28"/>
              </w:rPr>
              <w:t>5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Pr="00A629F7">
              <w:rPr>
                <w:szCs w:val="28"/>
              </w:rPr>
              <w:t>24 апреля</w:t>
            </w:r>
            <w:r w:rsidRPr="00A629F7">
              <w:rPr>
                <w:szCs w:val="28"/>
              </w:rPr>
              <w:t xml:space="preserve"> 2024 г. № 1</w:t>
            </w:r>
            <w:r w:rsidRPr="00A629F7">
              <w:rPr>
                <w:szCs w:val="28"/>
              </w:rPr>
              <w:t>8</w:t>
            </w:r>
            <w:r w:rsidRPr="00A629F7">
              <w:rPr>
                <w:szCs w:val="28"/>
              </w:rPr>
              <w:t>.</w:t>
            </w:r>
            <w:r w:rsidRPr="00A629F7">
              <w:rPr>
                <w:szCs w:val="28"/>
              </w:rPr>
              <w:t>1</w:t>
            </w:r>
            <w:r w:rsidRPr="00A629F7">
              <w:rPr>
                <w:szCs w:val="28"/>
              </w:rPr>
              <w:t xml:space="preserve">/КК проводит переторжку по открытому конкурсу в электронной форме </w:t>
            </w:r>
            <w:r w:rsidRPr="00A629F7">
              <w:rPr>
                <w:szCs w:val="28"/>
              </w:rPr>
              <w:br/>
              <w:t>№ ОКэ-</w:t>
            </w:r>
            <w:r w:rsidRPr="00A629F7">
              <w:rPr>
                <w:szCs w:val="28"/>
              </w:rPr>
              <w:t>НКПКРАСН</w:t>
            </w:r>
            <w:r w:rsidRPr="00A629F7">
              <w:rPr>
                <w:szCs w:val="28"/>
              </w:rPr>
              <w:t>-24-000</w:t>
            </w:r>
            <w:r w:rsidRPr="00A629F7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</w:rPr>
              <w:t xml:space="preserve">на </w:t>
            </w:r>
            <w:r w:rsidRPr="00A629F7">
              <w:rPr>
                <w:color w:val="000000"/>
                <w:szCs w:val="28"/>
                <w:shd w:val="clear" w:color="auto" w:fill="FFFFFF"/>
              </w:rPr>
              <w:t>т</w:t>
            </w:r>
            <w:r w:rsidRPr="00A629F7">
              <w:rPr>
                <w:color w:val="000000"/>
                <w:szCs w:val="28"/>
                <w:shd w:val="clear" w:color="auto" w:fill="FFFFFF"/>
              </w:rPr>
              <w:t>ехническое обслуживание и текущий ремонт контейнерных перегружателей типа «</w:t>
            </w:r>
            <w:proofErr w:type="spellStart"/>
            <w:r w:rsidRPr="00A629F7">
              <w:rPr>
                <w:color w:val="000000"/>
                <w:szCs w:val="28"/>
                <w:shd w:val="clear" w:color="auto" w:fill="FFFFFF"/>
              </w:rPr>
              <w:t>ричстакер</w:t>
            </w:r>
            <w:proofErr w:type="spellEnd"/>
            <w:r w:rsidRPr="00A629F7">
              <w:rPr>
                <w:color w:val="000000"/>
                <w:szCs w:val="28"/>
                <w:shd w:val="clear" w:color="auto" w:fill="FFFFFF"/>
              </w:rPr>
              <w:t>» на контейнерном  терминале Базаиха филиала ПАО «</w:t>
            </w:r>
            <w:proofErr w:type="spellStart"/>
            <w:r w:rsidRPr="00A629F7">
              <w:rPr>
                <w:color w:val="000000"/>
                <w:szCs w:val="28"/>
                <w:shd w:val="clear" w:color="auto" w:fill="FFFFFF"/>
              </w:rPr>
              <w:t>ТрансКонтейнер</w:t>
            </w:r>
            <w:proofErr w:type="spellEnd"/>
            <w:r w:rsidRPr="00A629F7">
              <w:rPr>
                <w:color w:val="000000"/>
                <w:szCs w:val="28"/>
                <w:shd w:val="clear" w:color="auto" w:fill="FFFFFF"/>
              </w:rPr>
              <w:t>» на Красноярской железной дороге</w:t>
            </w:r>
            <w:r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улучшения участниками показателей, указанных в Таблице №1 настоящего </w:t>
            </w:r>
            <w:r w:rsidRPr="00A629F7">
              <w:rPr>
                <w:szCs w:val="28"/>
              </w:rPr>
              <w:t>Приглашения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B074B3" w:rsidRPr="004A3ECF" w:rsidRDefault="00B074B3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Pr="00B074B3">
                <w:rPr>
                  <w:rStyle w:val="a6"/>
                  <w:sz w:val="28"/>
                  <w:szCs w:val="28"/>
                  <w:lang w:val="en-US"/>
                </w:rPr>
                <w:t>Zakupki</w:t>
              </w:r>
              <w:r w:rsidRPr="004A3ECF">
                <w:rPr>
                  <w:rStyle w:val="a6"/>
                  <w:sz w:val="28"/>
                  <w:szCs w:val="28"/>
                </w:rPr>
                <w:t>-</w:t>
              </w:r>
              <w:r w:rsidRPr="00B074B3">
                <w:rPr>
                  <w:rStyle w:val="a6"/>
                  <w:sz w:val="28"/>
                  <w:szCs w:val="28"/>
                  <w:lang w:val="en-US"/>
                </w:rPr>
                <w:t>KRN</w:t>
              </w:r>
              <w:r w:rsidRPr="004A3ECF">
                <w:rPr>
                  <w:rStyle w:val="a6"/>
                  <w:sz w:val="28"/>
                  <w:szCs w:val="28"/>
                </w:rPr>
                <w:t>@</w:t>
              </w:r>
              <w:r w:rsidRPr="00B074B3">
                <w:rPr>
                  <w:rStyle w:val="a6"/>
                  <w:sz w:val="28"/>
                  <w:szCs w:val="28"/>
                  <w:lang w:val="en-US"/>
                </w:rPr>
                <w:t>trcont</w:t>
              </w:r>
              <w:r w:rsidRPr="004A3ECF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B074B3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629F7" w:rsidRPr="00B074B3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B074B3">
              <w:rPr>
                <w:sz w:val="28"/>
                <w:szCs w:val="28"/>
              </w:rPr>
              <w:t xml:space="preserve">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4A3ECF">
              <w:rPr>
                <w:sz w:val="28"/>
                <w:szCs w:val="28"/>
              </w:rPr>
              <w:t>5959, 5950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4A3ECF">
              <w:rPr>
                <w:color w:val="000000"/>
                <w:sz w:val="28"/>
                <w:szCs w:val="28"/>
              </w:rPr>
              <w:t>27</w:t>
            </w:r>
            <w:r w:rsidRPr="00A629F7">
              <w:rPr>
                <w:color w:val="000000"/>
                <w:sz w:val="28"/>
                <w:szCs w:val="28"/>
              </w:rPr>
              <w:t>» апреля 2024 г. 10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4A3ECF">
              <w:rPr>
                <w:color w:val="000000"/>
                <w:sz w:val="28"/>
                <w:szCs w:val="28"/>
              </w:rPr>
              <w:t>27</w:t>
            </w:r>
            <w:r w:rsidRPr="00A629F7">
              <w:rPr>
                <w:color w:val="000000"/>
                <w:sz w:val="28"/>
                <w:szCs w:val="28"/>
              </w:rPr>
              <w:t>» апреля 2024 г. 1</w:t>
            </w:r>
            <w:r w:rsidR="004A3ECF">
              <w:rPr>
                <w:color w:val="000000"/>
                <w:sz w:val="28"/>
                <w:szCs w:val="28"/>
              </w:rPr>
              <w:t>0</w:t>
            </w:r>
            <w:r w:rsidRPr="00A629F7">
              <w:rPr>
                <w:color w:val="000000"/>
                <w:sz w:val="28"/>
                <w:szCs w:val="28"/>
              </w:rPr>
              <w:t xml:space="preserve"> час. </w:t>
            </w:r>
            <w:r w:rsidR="004A3ECF">
              <w:rPr>
                <w:color w:val="000000"/>
                <w:sz w:val="28"/>
                <w:szCs w:val="28"/>
              </w:rPr>
              <w:t>3</w:t>
            </w:r>
            <w:r w:rsidRPr="00A629F7">
              <w:rPr>
                <w:color w:val="000000"/>
                <w:sz w:val="28"/>
                <w:szCs w:val="28"/>
              </w:rPr>
              <w:t>0 мин</w:t>
            </w:r>
            <w:r w:rsidRPr="00A629F7">
              <w:rPr>
                <w:color w:val="FF0000"/>
                <w:sz w:val="28"/>
                <w:szCs w:val="28"/>
              </w:rPr>
              <w:t>.</w:t>
            </w: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  <w:r w:rsidRPr="00A629F7">
              <w:rPr>
                <w:szCs w:val="28"/>
              </w:rPr>
              <w:t xml:space="preserve">Место: </w:t>
            </w:r>
            <w:r w:rsidR="004A3ECF">
              <w:t>г</w:t>
            </w:r>
            <w:r w:rsidR="004A3ECF">
              <w:t>.</w:t>
            </w:r>
            <w:r w:rsidR="004A3ECF">
              <w:t xml:space="preserve"> Красноярск, ул</w:t>
            </w:r>
            <w:r w:rsidR="004A3ECF">
              <w:t>.</w:t>
            </w:r>
            <w:r w:rsidR="004A3ECF">
              <w:t xml:space="preserve"> Деповская, д 15</w:t>
            </w:r>
          </w:p>
          <w:p w:rsidR="00A629F7" w:rsidRPr="00A629F7" w:rsidRDefault="00A629F7" w:rsidP="00A629F7">
            <w:pPr>
              <w:pStyle w:val="1"/>
              <w:rPr>
                <w:szCs w:val="28"/>
              </w:rPr>
            </w:pP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4A3ECF">
              <w:rPr>
                <w:sz w:val="28"/>
                <w:szCs w:val="28"/>
              </w:rPr>
              <w:t>08</w:t>
            </w:r>
            <w:r w:rsidRPr="00A629F7">
              <w:rPr>
                <w:sz w:val="28"/>
                <w:szCs w:val="28"/>
              </w:rPr>
              <w:t xml:space="preserve">» </w:t>
            </w:r>
            <w:r w:rsidR="004A3ECF">
              <w:rPr>
                <w:sz w:val="28"/>
                <w:szCs w:val="28"/>
              </w:rPr>
              <w:t>мая</w:t>
            </w:r>
            <w:r w:rsidRPr="00A629F7">
              <w:rPr>
                <w:sz w:val="28"/>
                <w:szCs w:val="28"/>
              </w:rPr>
              <w:t xml:space="preserve"> 2024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680"/>
        </w:trPr>
        <w:tc>
          <w:tcPr>
            <w:tcW w:w="9802" w:type="dxa"/>
            <w:gridSpan w:val="3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Default="00F72B49" w:rsidP="00F72B4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приглашению </w:t>
      </w:r>
    </w:p>
    <w:p w:rsidR="00DF5F8A" w:rsidRDefault="00DF5F8A" w:rsidP="009833C8"/>
    <w:p w:rsidR="00F72B49" w:rsidRDefault="00F72B49" w:rsidP="009833C8"/>
    <w:p w:rsidR="00F72B49" w:rsidRDefault="00F72B49" w:rsidP="00F72B49">
      <w:pPr>
        <w:shd w:val="clear" w:color="auto" w:fill="FFFFFF"/>
        <w:ind w:left="7080"/>
        <w:jc w:val="both"/>
        <w:rPr>
          <w:b/>
          <w:color w:val="000000"/>
          <w:sz w:val="28"/>
          <w:szCs w:val="28"/>
        </w:rPr>
      </w:pPr>
      <w:r w:rsidRPr="00A336A6">
        <w:rPr>
          <w:b/>
          <w:color w:val="000000"/>
          <w:sz w:val="28"/>
          <w:szCs w:val="28"/>
        </w:rPr>
        <w:t>Таблица №1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278"/>
        <w:gridCol w:w="2710"/>
        <w:gridCol w:w="2597"/>
      </w:tblGrid>
      <w:tr w:rsidR="00F72B49" w:rsidRPr="00A36422" w:rsidTr="005D4BF8">
        <w:trPr>
          <w:trHeight w:val="1096"/>
          <w:jc w:val="center"/>
        </w:trPr>
        <w:tc>
          <w:tcPr>
            <w:tcW w:w="811" w:type="dxa"/>
            <w:vAlign w:val="center"/>
          </w:tcPr>
          <w:p w:rsidR="00F72B49" w:rsidRPr="00BB178D" w:rsidRDefault="00F72B49" w:rsidP="005D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8" w:type="dxa"/>
            <w:vAlign w:val="center"/>
          </w:tcPr>
          <w:p w:rsidR="00F72B49" w:rsidRPr="00A36422" w:rsidRDefault="00F72B49" w:rsidP="005D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0" w:type="dxa"/>
            <w:vAlign w:val="center"/>
          </w:tcPr>
          <w:p w:rsidR="00F72B49" w:rsidRPr="00232012" w:rsidRDefault="00F72B49" w:rsidP="005D4BF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32012">
              <w:rPr>
                <w:b/>
                <w:bCs/>
                <w:sz w:val="24"/>
                <w:szCs w:val="24"/>
              </w:rPr>
              <w:t>Заявка</w:t>
            </w:r>
          </w:p>
          <w:p w:rsidR="00F72B49" w:rsidRPr="00232012" w:rsidRDefault="00F91523" w:rsidP="005D4B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2597" w:type="dxa"/>
            <w:vAlign w:val="center"/>
          </w:tcPr>
          <w:p w:rsidR="00F72B49" w:rsidRPr="00232012" w:rsidRDefault="00F72B49" w:rsidP="005D4BF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32012">
              <w:rPr>
                <w:b/>
                <w:bCs/>
                <w:sz w:val="24"/>
                <w:szCs w:val="24"/>
              </w:rPr>
              <w:t>Заявка</w:t>
            </w:r>
          </w:p>
          <w:p w:rsidR="00F72B49" w:rsidRPr="00232012" w:rsidRDefault="00F91523" w:rsidP="005D4BF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№2</w:t>
            </w:r>
            <w:bookmarkStart w:id="0" w:name="_GoBack"/>
            <w:bookmarkEnd w:id="0"/>
          </w:p>
          <w:p w:rsidR="00F72B49" w:rsidRPr="00232012" w:rsidRDefault="00F72B49" w:rsidP="005D4B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2B49" w:rsidRPr="00A36422" w:rsidTr="005D4BF8">
        <w:trPr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 xml:space="preserve">Цена единицы выполнения работ ТО </w:t>
            </w:r>
            <w:r>
              <w:rPr>
                <w:sz w:val="24"/>
                <w:szCs w:val="24"/>
              </w:rPr>
              <w:t>–</w:t>
            </w:r>
            <w:r w:rsidRPr="00232012">
              <w:rPr>
                <w:sz w:val="24"/>
                <w:szCs w:val="24"/>
              </w:rPr>
              <w:t xml:space="preserve"> 500</w:t>
            </w:r>
            <w:r>
              <w:rPr>
                <w:sz w:val="24"/>
                <w:szCs w:val="24"/>
              </w:rPr>
              <w:t>, руб. без НДС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2597" w:type="dxa"/>
            <w:vAlign w:val="center"/>
          </w:tcPr>
          <w:p w:rsidR="00F72B49" w:rsidRPr="00A36422" w:rsidRDefault="00F72B49" w:rsidP="005D4BF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65 100,00</w:t>
            </w:r>
          </w:p>
        </w:tc>
      </w:tr>
      <w:tr w:rsidR="00F72B49" w:rsidRPr="00A36422" w:rsidTr="005D4BF8">
        <w:trPr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 xml:space="preserve">Цена единицы выполнения работ ТО </w:t>
            </w:r>
            <w:r>
              <w:rPr>
                <w:sz w:val="24"/>
                <w:szCs w:val="24"/>
              </w:rPr>
              <w:t>–</w:t>
            </w:r>
            <w:r w:rsidRPr="00232012">
              <w:rPr>
                <w:sz w:val="24"/>
                <w:szCs w:val="24"/>
              </w:rPr>
              <w:t xml:space="preserve"> 1000</w:t>
            </w:r>
            <w:r>
              <w:rPr>
                <w:sz w:val="24"/>
                <w:szCs w:val="24"/>
              </w:rPr>
              <w:t>, руб. без НДС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125 000,00</w:t>
            </w:r>
          </w:p>
        </w:tc>
        <w:tc>
          <w:tcPr>
            <w:tcW w:w="2597" w:type="dxa"/>
            <w:vAlign w:val="center"/>
          </w:tcPr>
          <w:p w:rsidR="00F72B49" w:rsidRPr="00A36422" w:rsidRDefault="00F72B49" w:rsidP="005D4B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123 800,00</w:t>
            </w:r>
          </w:p>
        </w:tc>
      </w:tr>
      <w:tr w:rsidR="00F72B49" w:rsidRPr="00A36422" w:rsidTr="005D4BF8">
        <w:trPr>
          <w:trHeight w:val="908"/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 xml:space="preserve">Цена единицы выполнения работ ТО </w:t>
            </w:r>
            <w:r>
              <w:rPr>
                <w:sz w:val="24"/>
                <w:szCs w:val="24"/>
              </w:rPr>
              <w:t>–</w:t>
            </w:r>
            <w:r w:rsidRPr="00232012">
              <w:rPr>
                <w:sz w:val="24"/>
                <w:szCs w:val="24"/>
              </w:rPr>
              <w:t xml:space="preserve"> 2000</w:t>
            </w:r>
            <w:r>
              <w:rPr>
                <w:sz w:val="24"/>
                <w:szCs w:val="24"/>
              </w:rPr>
              <w:t>, руб. без НДС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135 000,00</w:t>
            </w:r>
          </w:p>
        </w:tc>
        <w:tc>
          <w:tcPr>
            <w:tcW w:w="2597" w:type="dxa"/>
          </w:tcPr>
          <w:p w:rsidR="00F72B49" w:rsidRDefault="00F72B49" w:rsidP="005D4BF8">
            <w:pPr>
              <w:jc w:val="center"/>
              <w:rPr>
                <w:sz w:val="24"/>
                <w:szCs w:val="24"/>
              </w:rPr>
            </w:pPr>
          </w:p>
          <w:p w:rsidR="00F72B49" w:rsidRPr="00A36422" w:rsidRDefault="00F72B49" w:rsidP="005D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153 200,00</w:t>
            </w:r>
          </w:p>
        </w:tc>
      </w:tr>
      <w:tr w:rsidR="00F72B49" w:rsidRPr="00A36422" w:rsidTr="005D4BF8">
        <w:trPr>
          <w:trHeight w:val="908"/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>Цена нормо-часа текущего ремонта</w:t>
            </w:r>
            <w:r>
              <w:rPr>
                <w:sz w:val="24"/>
                <w:szCs w:val="24"/>
              </w:rPr>
              <w:t>, руб. без НДС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2 200,00</w:t>
            </w:r>
          </w:p>
        </w:tc>
        <w:tc>
          <w:tcPr>
            <w:tcW w:w="2597" w:type="dxa"/>
            <w:vAlign w:val="center"/>
          </w:tcPr>
          <w:p w:rsidR="00F72B49" w:rsidRPr="00A36422" w:rsidRDefault="00F72B49" w:rsidP="005D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2 333,33</w:t>
            </w:r>
          </w:p>
        </w:tc>
      </w:tr>
      <w:tr w:rsidR="00F72B49" w:rsidRPr="00A36422" w:rsidTr="005D4BF8">
        <w:trPr>
          <w:trHeight w:val="699"/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>Гарантийный срок на результаты по ТО</w:t>
            </w:r>
            <w:r>
              <w:rPr>
                <w:sz w:val="24"/>
                <w:szCs w:val="24"/>
              </w:rPr>
              <w:t>, мес.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97" w:type="dxa"/>
            <w:vAlign w:val="center"/>
          </w:tcPr>
          <w:p w:rsidR="00F72B49" w:rsidRPr="00A36422" w:rsidRDefault="00F72B49" w:rsidP="005D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2B49" w:rsidRPr="00A36422" w:rsidTr="005D4BF8">
        <w:trPr>
          <w:trHeight w:val="699"/>
          <w:jc w:val="center"/>
        </w:trPr>
        <w:tc>
          <w:tcPr>
            <w:tcW w:w="811" w:type="dxa"/>
            <w:vAlign w:val="center"/>
          </w:tcPr>
          <w:p w:rsidR="00F72B49" w:rsidRPr="00232012" w:rsidRDefault="00F72B49" w:rsidP="005D4BF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78" w:type="dxa"/>
            <w:vAlign w:val="center"/>
          </w:tcPr>
          <w:p w:rsidR="00F72B49" w:rsidRPr="00232012" w:rsidRDefault="00F72B49" w:rsidP="005D4BF8">
            <w:pPr>
              <w:jc w:val="center"/>
              <w:rPr>
                <w:bCs/>
                <w:sz w:val="24"/>
                <w:szCs w:val="24"/>
              </w:rPr>
            </w:pPr>
            <w:r w:rsidRPr="00232012">
              <w:rPr>
                <w:sz w:val="24"/>
                <w:szCs w:val="24"/>
              </w:rPr>
              <w:t>Гарантийный срок на результаты по ТР</w:t>
            </w:r>
            <w:r>
              <w:rPr>
                <w:sz w:val="24"/>
                <w:szCs w:val="24"/>
              </w:rPr>
              <w:t>, мес.</w:t>
            </w:r>
          </w:p>
        </w:tc>
        <w:tc>
          <w:tcPr>
            <w:tcW w:w="2710" w:type="dxa"/>
            <w:vAlign w:val="center"/>
          </w:tcPr>
          <w:p w:rsidR="00F72B49" w:rsidRPr="00A36422" w:rsidRDefault="00F72B49" w:rsidP="005D4BF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97" w:type="dxa"/>
            <w:vAlign w:val="center"/>
          </w:tcPr>
          <w:p w:rsidR="00F72B49" w:rsidRPr="00A36422" w:rsidRDefault="00F72B49" w:rsidP="005D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F72B49" w:rsidRPr="009833C8" w:rsidRDefault="00F72B49" w:rsidP="009833C8"/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3758A"/>
    <w:rsid w:val="001024EE"/>
    <w:rsid w:val="0037427A"/>
    <w:rsid w:val="004A3ECF"/>
    <w:rsid w:val="004F2C75"/>
    <w:rsid w:val="006D2411"/>
    <w:rsid w:val="00741AA7"/>
    <w:rsid w:val="00855D37"/>
    <w:rsid w:val="008815FA"/>
    <w:rsid w:val="009833C8"/>
    <w:rsid w:val="00985237"/>
    <w:rsid w:val="00987CCA"/>
    <w:rsid w:val="00A629F7"/>
    <w:rsid w:val="00A675FF"/>
    <w:rsid w:val="00AB3C0D"/>
    <w:rsid w:val="00B074B3"/>
    <w:rsid w:val="00BA17DF"/>
    <w:rsid w:val="00BA4F0D"/>
    <w:rsid w:val="00CC550D"/>
    <w:rsid w:val="00DE2229"/>
    <w:rsid w:val="00DF5F8A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E587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KRN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BA71-7C60-4320-BFC6-EEB7A7AC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9</cp:revision>
  <dcterms:created xsi:type="dcterms:W3CDTF">2024-04-24T13:12:00Z</dcterms:created>
  <dcterms:modified xsi:type="dcterms:W3CDTF">2024-04-24T13:48:00Z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