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59"/>
        <w:gridCol w:w="6695"/>
      </w:tblGrid>
      <w:tr w:rsidR="00056A8E" w:rsidRPr="00234D9A" w:rsidTr="00056A8E">
        <w:tc>
          <w:tcPr>
            <w:tcW w:w="3159" w:type="dxa"/>
          </w:tcPr>
          <w:p w:rsidR="00056A8E" w:rsidRPr="00884E36" w:rsidRDefault="00056A8E" w:rsidP="0005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49755" cy="96774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5" w:type="dxa"/>
          </w:tcPr>
          <w:p w:rsidR="00056A8E" w:rsidRPr="008417CA" w:rsidRDefault="00056A8E" w:rsidP="00056A8E">
            <w:pPr>
              <w:spacing w:after="0"/>
              <w:ind w:left="7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6A8E" w:rsidRPr="008417CA" w:rsidRDefault="00056A8E" w:rsidP="00056A8E">
            <w:pPr>
              <w:spacing w:after="0"/>
              <w:ind w:left="70"/>
              <w:rPr>
                <w:rFonts w:ascii="Times New Roman" w:hAnsi="Times New Roman"/>
                <w:b/>
                <w:sz w:val="20"/>
                <w:szCs w:val="20"/>
              </w:rPr>
            </w:pPr>
            <w:r w:rsidRPr="008417CA">
              <w:rPr>
                <w:rFonts w:ascii="Times New Roman" w:hAnsi="Times New Roman"/>
                <w:b/>
                <w:sz w:val="20"/>
                <w:szCs w:val="20"/>
              </w:rPr>
              <w:t>Филиал ПАО «</w:t>
            </w:r>
            <w:proofErr w:type="spellStart"/>
            <w:r w:rsidRPr="008417CA">
              <w:rPr>
                <w:rFonts w:ascii="Times New Roman" w:hAnsi="Times New Roman"/>
                <w:b/>
                <w:sz w:val="20"/>
                <w:szCs w:val="20"/>
              </w:rPr>
              <w:t>ТрансКонтейнер</w:t>
            </w:r>
            <w:proofErr w:type="spellEnd"/>
            <w:r w:rsidRPr="008417CA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</w:p>
          <w:p w:rsidR="00056A8E" w:rsidRPr="008417CA" w:rsidRDefault="00056A8E" w:rsidP="00056A8E">
            <w:pPr>
              <w:spacing w:after="0"/>
              <w:ind w:left="70"/>
              <w:rPr>
                <w:rFonts w:ascii="Times New Roman" w:hAnsi="Times New Roman"/>
                <w:b/>
                <w:sz w:val="20"/>
                <w:szCs w:val="20"/>
              </w:rPr>
            </w:pPr>
            <w:r w:rsidRPr="008417CA">
              <w:rPr>
                <w:rFonts w:ascii="Times New Roman" w:hAnsi="Times New Roman"/>
                <w:b/>
                <w:sz w:val="20"/>
                <w:szCs w:val="20"/>
              </w:rPr>
              <w:t xml:space="preserve">на Красноярской железной дороге                                           </w:t>
            </w:r>
          </w:p>
          <w:p w:rsidR="00056A8E" w:rsidRPr="008417CA" w:rsidRDefault="00056A8E" w:rsidP="00056A8E">
            <w:pPr>
              <w:spacing w:after="0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8417CA">
              <w:rPr>
                <w:rFonts w:ascii="Times New Roman" w:hAnsi="Times New Roman"/>
                <w:sz w:val="20"/>
                <w:szCs w:val="20"/>
              </w:rPr>
              <w:t xml:space="preserve">660058, Красноярск, ул. </w:t>
            </w:r>
            <w:proofErr w:type="gramStart"/>
            <w:r w:rsidRPr="008417CA">
              <w:rPr>
                <w:rFonts w:ascii="Times New Roman" w:hAnsi="Times New Roman"/>
                <w:sz w:val="20"/>
                <w:szCs w:val="20"/>
              </w:rPr>
              <w:t>Деповская</w:t>
            </w:r>
            <w:proofErr w:type="gramEnd"/>
            <w:r w:rsidRPr="008417CA">
              <w:rPr>
                <w:rFonts w:ascii="Times New Roman" w:hAnsi="Times New Roman"/>
                <w:sz w:val="20"/>
                <w:szCs w:val="20"/>
              </w:rPr>
              <w:t>, д.15, тел.: +7 (391) 248-00-31</w:t>
            </w:r>
          </w:p>
          <w:p w:rsidR="00056A8E" w:rsidRPr="00884E36" w:rsidRDefault="00056A8E" w:rsidP="0005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61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e-mail: kraszd@trcont.ru</w:t>
            </w:r>
            <w:r w:rsidRPr="008417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 </w:t>
            </w:r>
            <w:hyperlink r:id="rId9" w:history="1">
              <w:r w:rsidRPr="008417CA">
                <w:rPr>
                  <w:rFonts w:ascii="Times New Roman" w:hAnsi="Times New Roman"/>
                  <w:sz w:val="20"/>
                  <w:szCs w:val="20"/>
                  <w:lang w:val="en-US"/>
                </w:rPr>
                <w:t>www.trcont.com</w:t>
              </w:r>
            </w:hyperlink>
          </w:p>
        </w:tc>
      </w:tr>
    </w:tbl>
    <w:p w:rsidR="003A36E5" w:rsidRDefault="003A36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5C80" w:rsidRDefault="00355C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5C80" w:rsidRPr="00355C80" w:rsidRDefault="00355C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51B9" w:rsidRPr="00F52587" w:rsidRDefault="009551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A7424" w:rsidRPr="003A01A4" w:rsidRDefault="00234D9A" w:rsidP="003A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CA1">
        <w:rPr>
          <w:rFonts w:ascii="Times New Roman" w:hAnsi="Times New Roman"/>
          <w:b/>
          <w:bCs/>
          <w:sz w:val="24"/>
          <w:szCs w:val="24"/>
        </w:rPr>
        <w:t xml:space="preserve">ВЫПИСКА ИЗ ПРОТОКОЛА  </w:t>
      </w:r>
      <w:r w:rsidR="00657684" w:rsidRPr="003A01A4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F549E">
        <w:rPr>
          <w:rFonts w:ascii="Times New Roman" w:hAnsi="Times New Roman"/>
          <w:b/>
          <w:bCs/>
          <w:sz w:val="24"/>
          <w:szCs w:val="24"/>
        </w:rPr>
        <w:t>5</w:t>
      </w:r>
      <w:r w:rsidR="00657684" w:rsidRPr="003A01A4">
        <w:rPr>
          <w:rFonts w:ascii="Times New Roman" w:hAnsi="Times New Roman"/>
          <w:b/>
          <w:sz w:val="24"/>
          <w:szCs w:val="24"/>
        </w:rPr>
        <w:t>/ПРГ</w:t>
      </w:r>
      <w:r w:rsidR="00EA28F4"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415D16" w:rsidRPr="003A01A4" w:rsidRDefault="00056A8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заседания п</w:t>
      </w:r>
      <w:r w:rsidR="00415D16" w:rsidRPr="003A01A4">
        <w:rPr>
          <w:rFonts w:ascii="Times New Roman" w:hAnsi="Times New Roman"/>
          <w:b/>
          <w:bCs/>
          <w:sz w:val="24"/>
          <w:szCs w:val="24"/>
        </w:rPr>
        <w:t>остоянной рабочей группы Конкурсной комиссии</w:t>
      </w:r>
    </w:p>
    <w:p w:rsidR="00AA7424" w:rsidRDefault="00657684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E76426" w:rsidRPr="003A01A4">
        <w:rPr>
          <w:rFonts w:ascii="Times New Roman" w:hAnsi="Times New Roman"/>
          <w:b/>
          <w:bCs/>
          <w:sz w:val="24"/>
          <w:szCs w:val="24"/>
        </w:rPr>
        <w:t xml:space="preserve">ПАО 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3A01A4">
        <w:rPr>
          <w:rFonts w:ascii="Times New Roman" w:hAnsi="Times New Roman"/>
          <w:b/>
          <w:bCs/>
          <w:sz w:val="24"/>
          <w:szCs w:val="24"/>
        </w:rPr>
        <w:t xml:space="preserve">» на Красноярской железной дороге,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56A8E">
        <w:rPr>
          <w:rFonts w:ascii="Times New Roman" w:hAnsi="Times New Roman"/>
          <w:b/>
          <w:bCs/>
          <w:sz w:val="24"/>
          <w:szCs w:val="24"/>
        </w:rPr>
        <w:t xml:space="preserve">состоявшегося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r w:rsidR="00E253EB">
        <w:rPr>
          <w:rFonts w:ascii="Times New Roman" w:hAnsi="Times New Roman"/>
          <w:b/>
          <w:bCs/>
          <w:sz w:val="24"/>
          <w:szCs w:val="24"/>
        </w:rPr>
        <w:t>27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6C1E5D">
        <w:rPr>
          <w:rFonts w:ascii="Times New Roman" w:hAnsi="Times New Roman"/>
          <w:b/>
          <w:bCs/>
          <w:sz w:val="24"/>
          <w:szCs w:val="24"/>
        </w:rPr>
        <w:t xml:space="preserve">апреля </w:t>
      </w:r>
      <w:r w:rsidRPr="003A01A4">
        <w:rPr>
          <w:rFonts w:ascii="Times New Roman" w:hAnsi="Times New Roman"/>
          <w:b/>
          <w:bCs/>
          <w:sz w:val="24"/>
          <w:szCs w:val="24"/>
        </w:rPr>
        <w:t>20</w:t>
      </w:r>
      <w:r w:rsidR="00EC3597" w:rsidRPr="003A01A4">
        <w:rPr>
          <w:rFonts w:ascii="Times New Roman" w:hAnsi="Times New Roman"/>
          <w:b/>
          <w:bCs/>
          <w:sz w:val="24"/>
          <w:szCs w:val="24"/>
        </w:rPr>
        <w:t>2</w:t>
      </w:r>
      <w:r w:rsidR="006820B5" w:rsidRPr="003A01A4">
        <w:rPr>
          <w:rFonts w:ascii="Times New Roman" w:hAnsi="Times New Roman"/>
          <w:b/>
          <w:bCs/>
          <w:sz w:val="24"/>
          <w:szCs w:val="24"/>
        </w:rPr>
        <w:t>4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355C80" w:rsidRPr="003A01A4" w:rsidRDefault="00355C80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452E" w:rsidRPr="003A01A4" w:rsidRDefault="00056A8E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заседании п</w:t>
      </w:r>
      <w:r w:rsidR="00AE452E" w:rsidRPr="003A01A4">
        <w:rPr>
          <w:rFonts w:ascii="Times New Roman" w:hAnsi="Times New Roman"/>
          <w:b/>
          <w:sz w:val="24"/>
          <w:szCs w:val="24"/>
        </w:rPr>
        <w:t xml:space="preserve">остоянной рабочей группы Конкурсной комиссии филиала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>ПАО  «</w:t>
      </w:r>
      <w:proofErr w:type="spellStart"/>
      <w:r w:rsidR="002369D9"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="002369D9" w:rsidRPr="003A01A4">
        <w:rPr>
          <w:rFonts w:ascii="Times New Roman" w:hAnsi="Times New Roman"/>
          <w:b/>
          <w:bCs/>
          <w:sz w:val="24"/>
          <w:szCs w:val="24"/>
        </w:rPr>
        <w:t>» на Красноярской железной дороге</w:t>
      </w:r>
      <w:r w:rsidR="00AE452E" w:rsidRPr="003A01A4">
        <w:rPr>
          <w:rFonts w:ascii="Times New Roman" w:hAnsi="Times New Roman"/>
          <w:b/>
          <w:bCs/>
          <w:sz w:val="24"/>
          <w:szCs w:val="24"/>
        </w:rPr>
        <w:t xml:space="preserve"> (далее – ПРГ) приняли участие:</w:t>
      </w:r>
    </w:p>
    <w:p w:rsidR="00234D9A" w:rsidRPr="00355C80" w:rsidRDefault="00234D9A" w:rsidP="00234D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4D9A" w:rsidRDefault="00234D9A" w:rsidP="00234D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7CA1">
        <w:rPr>
          <w:rFonts w:ascii="Times New Roman" w:hAnsi="Times New Roman"/>
          <w:sz w:val="24"/>
          <w:szCs w:val="24"/>
        </w:rPr>
        <w:t xml:space="preserve">Состав постоянной рабочей группы </w:t>
      </w:r>
      <w:r w:rsidRPr="00C27CA1">
        <w:rPr>
          <w:rFonts w:ascii="Times New Roman" w:hAnsi="Times New Roman"/>
          <w:bCs/>
          <w:sz w:val="24"/>
          <w:szCs w:val="24"/>
        </w:rPr>
        <w:t>(далее – ПРГ)</w:t>
      </w:r>
      <w:r w:rsidRPr="00C27CA1">
        <w:rPr>
          <w:rFonts w:ascii="Times New Roman" w:hAnsi="Times New Roman"/>
          <w:sz w:val="24"/>
          <w:szCs w:val="24"/>
        </w:rPr>
        <w:t xml:space="preserve"> Конкурсной комиссии филиала </w:t>
      </w:r>
      <w:r w:rsidRPr="00C27CA1">
        <w:rPr>
          <w:rFonts w:ascii="Times New Roman" w:hAnsi="Times New Roman"/>
          <w:bCs/>
          <w:sz w:val="24"/>
          <w:szCs w:val="24"/>
        </w:rPr>
        <w:t>ПАО  «</w:t>
      </w:r>
      <w:proofErr w:type="spellStart"/>
      <w:r w:rsidRPr="00C27CA1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C27CA1">
        <w:rPr>
          <w:rFonts w:ascii="Times New Roman" w:hAnsi="Times New Roman"/>
          <w:bCs/>
          <w:sz w:val="24"/>
          <w:szCs w:val="24"/>
        </w:rPr>
        <w:t>» на Красноярской железной (далее – ПРГ)</w:t>
      </w:r>
      <w:r w:rsidRPr="00C27CA1">
        <w:rPr>
          <w:rFonts w:ascii="Times New Roman" w:hAnsi="Times New Roman"/>
          <w:sz w:val="24"/>
          <w:szCs w:val="24"/>
        </w:rPr>
        <w:t xml:space="preserve"> </w:t>
      </w:r>
      <w:r w:rsidRPr="00C27CA1">
        <w:rPr>
          <w:rFonts w:ascii="Times New Roman" w:hAnsi="Times New Roman"/>
          <w:bCs/>
          <w:sz w:val="24"/>
          <w:szCs w:val="24"/>
        </w:rPr>
        <w:t>– 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мь) человек.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Приняли участие – 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Pr="00C27CA1">
        <w:rPr>
          <w:rFonts w:ascii="Times New Roman" w:hAnsi="Times New Roman"/>
          <w:sz w:val="24"/>
          <w:szCs w:val="24"/>
        </w:rPr>
        <w:t xml:space="preserve"> (се</w:t>
      </w:r>
      <w:r>
        <w:rPr>
          <w:rFonts w:ascii="Times New Roman" w:hAnsi="Times New Roman"/>
          <w:sz w:val="24"/>
          <w:szCs w:val="24"/>
        </w:rPr>
        <w:t>мь</w:t>
      </w:r>
      <w:r w:rsidRPr="00C27CA1">
        <w:rPr>
          <w:rFonts w:ascii="Times New Roman" w:hAnsi="Times New Roman"/>
          <w:sz w:val="24"/>
          <w:szCs w:val="24"/>
        </w:rPr>
        <w:t xml:space="preserve">) человек. Кворум имеется. </w:t>
      </w:r>
    </w:p>
    <w:p w:rsidR="00AD0D3C" w:rsidRDefault="00AD0D3C" w:rsidP="00056A8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AE452E" w:rsidRPr="009551B9" w:rsidRDefault="00AE452E" w:rsidP="009551B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551B9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E253EB" w:rsidRDefault="009551B9" w:rsidP="009551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551B9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E253EB" w:rsidRPr="009551B9">
        <w:rPr>
          <w:rFonts w:ascii="Times New Roman" w:hAnsi="Times New Roman"/>
          <w:sz w:val="24"/>
          <w:szCs w:val="24"/>
        </w:rPr>
        <w:t>Открытие доступа к заявкам участников переторжки по процедуре открытый конкурс в электронной форме № ОКэ-НКПКРАСН-24-0005  по предмету закупки «Техническое обслуживание и текущий ремонт контейнерных перегружателей типа «</w:t>
      </w:r>
      <w:proofErr w:type="spellStart"/>
      <w:r w:rsidR="00E253EB" w:rsidRPr="009551B9">
        <w:rPr>
          <w:rFonts w:ascii="Times New Roman" w:hAnsi="Times New Roman"/>
          <w:sz w:val="24"/>
          <w:szCs w:val="24"/>
        </w:rPr>
        <w:t>ричстакер</w:t>
      </w:r>
      <w:proofErr w:type="spellEnd"/>
      <w:r w:rsidR="00E253EB" w:rsidRPr="009551B9">
        <w:rPr>
          <w:rFonts w:ascii="Times New Roman" w:hAnsi="Times New Roman"/>
          <w:sz w:val="24"/>
          <w:szCs w:val="24"/>
        </w:rPr>
        <w:t xml:space="preserve">» на контейнерном  терминале </w:t>
      </w:r>
      <w:proofErr w:type="spellStart"/>
      <w:r w:rsidR="00E253EB" w:rsidRPr="009551B9">
        <w:rPr>
          <w:rFonts w:ascii="Times New Roman" w:hAnsi="Times New Roman"/>
          <w:sz w:val="24"/>
          <w:szCs w:val="24"/>
        </w:rPr>
        <w:t>Базаиха</w:t>
      </w:r>
      <w:proofErr w:type="spellEnd"/>
      <w:r w:rsidR="00E253EB" w:rsidRPr="009551B9">
        <w:rPr>
          <w:rFonts w:ascii="Times New Roman" w:hAnsi="Times New Roman"/>
          <w:sz w:val="24"/>
          <w:szCs w:val="24"/>
        </w:rPr>
        <w:t xml:space="preserve"> филиала ПАО «</w:t>
      </w:r>
      <w:proofErr w:type="spellStart"/>
      <w:r w:rsidR="00E253EB" w:rsidRPr="009551B9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="00E253EB" w:rsidRPr="009551B9">
        <w:rPr>
          <w:rFonts w:ascii="Times New Roman" w:hAnsi="Times New Roman"/>
          <w:sz w:val="24"/>
          <w:szCs w:val="24"/>
        </w:rPr>
        <w:t>» на Красноярской железной дороге» (далее – Открытый конкурс).</w:t>
      </w:r>
    </w:p>
    <w:p w:rsidR="009551B9" w:rsidRPr="009551B9" w:rsidRDefault="009551B9" w:rsidP="009551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253EB" w:rsidRDefault="009551B9" w:rsidP="009551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="00E253EB" w:rsidRPr="009551B9">
        <w:rPr>
          <w:rFonts w:ascii="Times New Roman" w:hAnsi="Times New Roman"/>
          <w:sz w:val="24"/>
          <w:szCs w:val="24"/>
        </w:rPr>
        <w:t>Рассмотрение, оценка и сопоставление финансово-коммерческих предложений (далее – Заявки) участников переторжки по Открытому конкурсу.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51B9" w:rsidRDefault="009551B9" w:rsidP="009551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551B9" w:rsidRPr="003A01A4" w:rsidRDefault="009551B9" w:rsidP="009551B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По пункту </w:t>
      </w:r>
      <w:r w:rsidRPr="003A01A4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повестки дня: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173"/>
      </w:tblGrid>
      <w:tr w:rsidR="00E253EB" w:rsidRPr="00E42C31" w:rsidTr="00E253EB">
        <w:trPr>
          <w:jc w:val="center"/>
        </w:trPr>
        <w:tc>
          <w:tcPr>
            <w:tcW w:w="4395" w:type="dxa"/>
            <w:shd w:val="clear" w:color="auto" w:fill="auto"/>
          </w:tcPr>
          <w:p w:rsidR="00E253EB" w:rsidRPr="00E42C31" w:rsidRDefault="00E253EB" w:rsidP="009551B9">
            <w:pPr>
              <w:pStyle w:val="10"/>
              <w:spacing w:line="264" w:lineRule="auto"/>
              <w:ind w:firstLine="0"/>
              <w:contextualSpacing/>
              <w:jc w:val="left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>Дата и время проведения процедуры открытия доступа: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E253EB" w:rsidRPr="00E42C31" w:rsidRDefault="00E253EB" w:rsidP="00E253EB">
            <w:pPr>
              <w:spacing w:after="0" w:line="264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  <w:r w:rsidRPr="00E42C31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E42C31">
              <w:rPr>
                <w:rFonts w:ascii="Times New Roman" w:hAnsi="Times New Roman"/>
                <w:sz w:val="21"/>
                <w:szCs w:val="21"/>
              </w:rPr>
              <w:t>.2024 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E42C31">
              <w:rPr>
                <w:rFonts w:ascii="Times New Roman" w:hAnsi="Times New Roman"/>
                <w:sz w:val="21"/>
                <w:szCs w:val="21"/>
              </w:rPr>
              <w:t>:00</w:t>
            </w:r>
            <w:r w:rsidR="00EF3D0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F3D01" w:rsidRPr="003A01A4">
              <w:rPr>
                <w:rFonts w:ascii="Times New Roman" w:hAnsi="Times New Roman"/>
                <w:sz w:val="24"/>
                <w:szCs w:val="24"/>
              </w:rPr>
              <w:t>местного времени</w:t>
            </w:r>
          </w:p>
        </w:tc>
      </w:tr>
      <w:tr w:rsidR="00E253EB" w:rsidRPr="00E42C31" w:rsidTr="00E253EB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E253EB" w:rsidRPr="00E42C31" w:rsidRDefault="00E253EB" w:rsidP="00E253EB">
            <w:pPr>
              <w:spacing w:after="0" w:line="264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E42C31">
              <w:rPr>
                <w:rFonts w:ascii="Times New Roman" w:hAnsi="Times New Roman"/>
                <w:b/>
                <w:sz w:val="21"/>
                <w:szCs w:val="21"/>
              </w:rPr>
              <w:t>Место проведения процедуры открытия доступа: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E253EB" w:rsidRPr="00E42C31" w:rsidRDefault="00E253EB" w:rsidP="00E253EB">
            <w:pPr>
              <w:pStyle w:val="10"/>
              <w:spacing w:line="264" w:lineRule="auto"/>
              <w:ind w:firstLine="0"/>
              <w:contextualSpacing/>
              <w:jc w:val="left"/>
              <w:rPr>
                <w:sz w:val="21"/>
                <w:szCs w:val="21"/>
              </w:rPr>
            </w:pPr>
            <w:r w:rsidRPr="00E42C31">
              <w:rPr>
                <w:sz w:val="21"/>
                <w:szCs w:val="21"/>
              </w:rPr>
              <w:t xml:space="preserve">Электронная торговая площадка </w:t>
            </w:r>
            <w:proofErr w:type="spellStart"/>
            <w:r w:rsidRPr="00E42C31">
              <w:rPr>
                <w:sz w:val="21"/>
                <w:szCs w:val="21"/>
              </w:rPr>
              <w:t>ОТС-тендер</w:t>
            </w:r>
            <w:proofErr w:type="spellEnd"/>
            <w:r w:rsidRPr="00E42C31">
              <w:rPr>
                <w:sz w:val="21"/>
                <w:szCs w:val="21"/>
              </w:rPr>
              <w:t xml:space="preserve"> (http://otc.ru/tender)</w:t>
            </w:r>
          </w:p>
        </w:tc>
      </w:tr>
    </w:tbl>
    <w:p w:rsidR="00E253EB" w:rsidRPr="003A01A4" w:rsidRDefault="00E253EB" w:rsidP="003A01A4">
      <w:pPr>
        <w:pStyle w:val="10"/>
        <w:suppressAutoHyphens/>
        <w:rPr>
          <w:sz w:val="24"/>
          <w:szCs w:val="24"/>
        </w:rPr>
      </w:pPr>
    </w:p>
    <w:p w:rsidR="00060058" w:rsidRPr="003A01A4" w:rsidRDefault="00DD68AE" w:rsidP="003A01A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3A01A4">
        <w:rPr>
          <w:rFonts w:ascii="Times New Roman" w:hAnsi="Times New Roman"/>
          <w:b/>
          <w:sz w:val="24"/>
          <w:szCs w:val="24"/>
          <w:u w:val="single"/>
        </w:rPr>
        <w:t>По</w:t>
      </w:r>
      <w:r w:rsidR="00060058" w:rsidRPr="003A01A4">
        <w:rPr>
          <w:rFonts w:ascii="Times New Roman" w:hAnsi="Times New Roman"/>
          <w:b/>
          <w:sz w:val="24"/>
          <w:szCs w:val="24"/>
          <w:u w:val="single"/>
        </w:rPr>
        <w:t xml:space="preserve"> пункту </w:t>
      </w:r>
      <w:r w:rsidR="00EF3D01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="00060058" w:rsidRPr="003A01A4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повестк</w:t>
      </w:r>
      <w:r w:rsidR="00060058" w:rsidRPr="003A01A4">
        <w:rPr>
          <w:rFonts w:ascii="Times New Roman" w:hAnsi="Times New Roman"/>
          <w:b/>
          <w:sz w:val="24"/>
          <w:szCs w:val="24"/>
          <w:u w:val="single"/>
        </w:rPr>
        <w:t>и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дня: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5634"/>
      </w:tblGrid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Дата и время </w:t>
            </w:r>
            <w:r w:rsidR="00EF3D01" w:rsidRPr="00E42C31">
              <w:rPr>
                <w:rFonts w:ascii="Times New Roman" w:hAnsi="Times New Roman"/>
                <w:b/>
                <w:sz w:val="21"/>
                <w:szCs w:val="21"/>
              </w:rPr>
              <w:t>проведения процедуры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 рассмотрения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EF3D01" w:rsidP="006C1E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  <w:r w:rsidRPr="00E42C31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E42C31">
              <w:rPr>
                <w:rFonts w:ascii="Times New Roman" w:hAnsi="Times New Roman"/>
                <w:sz w:val="21"/>
                <w:szCs w:val="21"/>
              </w:rPr>
              <w:t>.2024 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E42C31">
              <w:rPr>
                <w:rFonts w:ascii="Times New Roman" w:hAnsi="Times New Roman"/>
                <w:sz w:val="21"/>
                <w:szCs w:val="21"/>
              </w:rPr>
              <w:t>:00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местного времени</w:t>
            </w:r>
          </w:p>
        </w:tc>
      </w:tr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процедуры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рассмотрения 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657684" w:rsidP="003A0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660058,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г. Красноярск, ул. Деповская, д. 15</w:t>
            </w:r>
          </w:p>
        </w:tc>
      </w:tr>
      <w:tr w:rsidR="00C3731C" w:rsidRPr="003A01A4" w:rsidTr="00884E36">
        <w:trPr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Лот №</w:t>
            </w:r>
            <w:r w:rsidR="000C5261"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C3731C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C3731C" w:rsidRPr="006C1E5D" w:rsidRDefault="006C1E5D" w:rsidP="0005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E5D"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контейнерных перегружателей типа «</w:t>
            </w:r>
            <w:proofErr w:type="spellStart"/>
            <w:r w:rsidRPr="006C1E5D">
              <w:rPr>
                <w:rFonts w:ascii="Times New Roman" w:hAnsi="Times New Roman"/>
                <w:sz w:val="24"/>
                <w:szCs w:val="24"/>
              </w:rPr>
              <w:t>ричстакер</w:t>
            </w:r>
            <w:proofErr w:type="spellEnd"/>
            <w:r w:rsidRPr="006C1E5D">
              <w:rPr>
                <w:rFonts w:ascii="Times New Roman" w:hAnsi="Times New Roman"/>
                <w:sz w:val="24"/>
                <w:szCs w:val="24"/>
              </w:rPr>
              <w:t xml:space="preserve">» на контейнерном  терминале </w:t>
            </w:r>
            <w:proofErr w:type="spellStart"/>
            <w:r w:rsidRPr="006C1E5D">
              <w:rPr>
                <w:rFonts w:ascii="Times New Roman" w:hAnsi="Times New Roman"/>
                <w:sz w:val="24"/>
                <w:szCs w:val="24"/>
              </w:rPr>
              <w:t>Базаиха</w:t>
            </w:r>
            <w:proofErr w:type="spellEnd"/>
            <w:r w:rsidRPr="006C1E5D">
              <w:rPr>
                <w:rFonts w:ascii="Times New Roman" w:hAnsi="Times New Roman"/>
                <w:sz w:val="24"/>
                <w:szCs w:val="24"/>
              </w:rPr>
              <w:t xml:space="preserve"> филиала ПАО «</w:t>
            </w:r>
            <w:proofErr w:type="spellStart"/>
            <w:r w:rsidRPr="006C1E5D">
              <w:rPr>
                <w:rFonts w:ascii="Times New Roman" w:hAnsi="Times New Roman"/>
                <w:sz w:val="24"/>
                <w:szCs w:val="24"/>
              </w:rPr>
              <w:t>ТрансКонтейнер</w:t>
            </w:r>
            <w:proofErr w:type="spellEnd"/>
            <w:r w:rsidRPr="006C1E5D">
              <w:rPr>
                <w:rFonts w:ascii="Times New Roman" w:hAnsi="Times New Roman"/>
                <w:sz w:val="24"/>
                <w:szCs w:val="24"/>
              </w:rPr>
              <w:t>» на Красноярской железной дороге</w:t>
            </w:r>
          </w:p>
        </w:tc>
      </w:tr>
      <w:tr w:rsidR="00C3731C" w:rsidRPr="003A01A4" w:rsidTr="001072D5">
        <w:trPr>
          <w:trHeight w:val="662"/>
          <w:jc w:val="center"/>
        </w:trPr>
        <w:tc>
          <w:tcPr>
            <w:tcW w:w="4021" w:type="dxa"/>
          </w:tcPr>
          <w:p w:rsidR="00C3731C" w:rsidRPr="001072D5" w:rsidRDefault="00C3731C" w:rsidP="003A01A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634" w:type="dxa"/>
          </w:tcPr>
          <w:p w:rsidR="00C3731C" w:rsidRPr="001072D5" w:rsidRDefault="006C1E5D" w:rsidP="006C1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 xml:space="preserve">6 682 000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(шесть миллионов шестьсот восемьдесят две тысячи)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рублей 00 копеек </w:t>
            </w:r>
            <w:r w:rsidR="00060058" w:rsidRPr="001072D5">
              <w:rPr>
                <w:rFonts w:ascii="Times New Roman" w:hAnsi="Times New Roman"/>
                <w:sz w:val="24"/>
                <w:szCs w:val="24"/>
              </w:rPr>
              <w:t>без учета НДС</w:t>
            </w:r>
          </w:p>
        </w:tc>
      </w:tr>
      <w:tr w:rsidR="001072D5" w:rsidRPr="003A01A4" w:rsidTr="001072D5">
        <w:trPr>
          <w:trHeight w:val="662"/>
          <w:jc w:val="center"/>
        </w:trPr>
        <w:tc>
          <w:tcPr>
            <w:tcW w:w="4021" w:type="dxa"/>
          </w:tcPr>
          <w:p w:rsidR="001072D5" w:rsidRPr="001072D5" w:rsidRDefault="001072D5" w:rsidP="003A01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Начальная (максимальная) цена   ТО-500</w:t>
            </w:r>
          </w:p>
        </w:tc>
        <w:tc>
          <w:tcPr>
            <w:tcW w:w="5634" w:type="dxa"/>
          </w:tcPr>
          <w:p w:rsidR="001072D5" w:rsidRPr="001072D5" w:rsidRDefault="001072D5" w:rsidP="00107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89 400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(восемьдесят девять тысяч четырест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</w:tr>
      <w:tr w:rsidR="001072D5" w:rsidRPr="003A01A4" w:rsidTr="001072D5">
        <w:trPr>
          <w:trHeight w:val="662"/>
          <w:jc w:val="center"/>
        </w:trPr>
        <w:tc>
          <w:tcPr>
            <w:tcW w:w="4021" w:type="dxa"/>
          </w:tcPr>
          <w:p w:rsidR="001072D5" w:rsidRPr="001072D5" w:rsidRDefault="001072D5" w:rsidP="003A01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lastRenderedPageBreak/>
              <w:t>Начальная (максимальная) цена   ТО-1000</w:t>
            </w:r>
          </w:p>
        </w:tc>
        <w:tc>
          <w:tcPr>
            <w:tcW w:w="5634" w:type="dxa"/>
          </w:tcPr>
          <w:p w:rsidR="001072D5" w:rsidRPr="001072D5" w:rsidRDefault="001072D5" w:rsidP="00107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143 100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сто сорок три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сто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</w:tr>
      <w:tr w:rsidR="001072D5" w:rsidRPr="003A01A4" w:rsidTr="001072D5">
        <w:trPr>
          <w:trHeight w:val="662"/>
          <w:jc w:val="center"/>
        </w:trPr>
        <w:tc>
          <w:tcPr>
            <w:tcW w:w="4021" w:type="dxa"/>
          </w:tcPr>
          <w:p w:rsidR="001072D5" w:rsidRPr="001072D5" w:rsidRDefault="001072D5" w:rsidP="001072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Начальная (максимальная) цена   ТО-2000</w:t>
            </w:r>
          </w:p>
        </w:tc>
        <w:tc>
          <w:tcPr>
            <w:tcW w:w="5634" w:type="dxa"/>
          </w:tcPr>
          <w:p w:rsidR="001072D5" w:rsidRPr="001072D5" w:rsidRDefault="001072D5" w:rsidP="00107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161 900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сто шестьдесят одна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девятьсот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</w:tr>
      <w:tr w:rsidR="001072D5" w:rsidRPr="003A01A4" w:rsidTr="00377DCF">
        <w:trPr>
          <w:trHeight w:val="662"/>
          <w:jc w:val="center"/>
        </w:trPr>
        <w:tc>
          <w:tcPr>
            <w:tcW w:w="4021" w:type="dxa"/>
          </w:tcPr>
          <w:p w:rsidR="001072D5" w:rsidRPr="001072D5" w:rsidRDefault="001072D5" w:rsidP="001072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  </w:t>
            </w:r>
          </w:p>
          <w:p w:rsidR="001072D5" w:rsidRPr="001072D5" w:rsidRDefault="001072D5" w:rsidP="001072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1 нормо-часа </w:t>
            </w:r>
            <w:proofErr w:type="gramStart"/>
            <w:r w:rsidRPr="001072D5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34" w:type="dxa"/>
          </w:tcPr>
          <w:p w:rsidR="001072D5" w:rsidRPr="001072D5" w:rsidRDefault="001072D5" w:rsidP="007D1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2583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две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пятьсот восемьдесят</w:t>
            </w:r>
            <w:r w:rsidR="002A5A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три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7D1496">
              <w:rPr>
                <w:rFonts w:ascii="Times New Roman" w:hAnsi="Times New Roman"/>
                <w:sz w:val="24"/>
                <w:szCs w:val="24"/>
              </w:rPr>
              <w:t>я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7D1496">
              <w:rPr>
                <w:rFonts w:ascii="Times New Roman" w:hAnsi="Times New Roman"/>
                <w:sz w:val="24"/>
                <w:szCs w:val="24"/>
              </w:rPr>
              <w:t>й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к</w:t>
            </w:r>
            <w:r w:rsidR="007D1496">
              <w:rPr>
                <w:rFonts w:ascii="Times New Roman" w:hAnsi="Times New Roman"/>
                <w:sz w:val="24"/>
                <w:szCs w:val="24"/>
              </w:rPr>
              <w:t>и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без учета НДС</w:t>
            </w:r>
          </w:p>
        </w:tc>
      </w:tr>
      <w:tr w:rsidR="00377DCF" w:rsidRPr="003A01A4" w:rsidTr="00377DCF">
        <w:trPr>
          <w:trHeight w:val="662"/>
          <w:jc w:val="center"/>
        </w:trPr>
        <w:tc>
          <w:tcPr>
            <w:tcW w:w="4021" w:type="dxa"/>
          </w:tcPr>
          <w:p w:rsidR="00377DCF" w:rsidRPr="00377DCF" w:rsidRDefault="00377DCF" w:rsidP="00377DC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CF">
              <w:rPr>
                <w:rFonts w:ascii="Times New Roman" w:hAnsi="Times New Roman"/>
                <w:sz w:val="24"/>
                <w:szCs w:val="24"/>
              </w:rPr>
              <w:t xml:space="preserve">Гарантийный срок на результаты            по ТО </w:t>
            </w:r>
          </w:p>
        </w:tc>
        <w:tc>
          <w:tcPr>
            <w:tcW w:w="5634" w:type="dxa"/>
          </w:tcPr>
          <w:p w:rsidR="00377DCF" w:rsidRPr="00377DCF" w:rsidRDefault="00377DCF" w:rsidP="007D1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CF">
              <w:rPr>
                <w:rFonts w:ascii="Times New Roman" w:hAnsi="Times New Roman"/>
                <w:sz w:val="24"/>
                <w:szCs w:val="24"/>
              </w:rPr>
              <w:t xml:space="preserve">Наилучшим признается наибольший срок, предложенный претендентом.  </w:t>
            </w:r>
          </w:p>
        </w:tc>
      </w:tr>
      <w:tr w:rsidR="00377DCF" w:rsidRPr="003A01A4" w:rsidTr="006C1E5D">
        <w:trPr>
          <w:trHeight w:val="662"/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377DCF" w:rsidRPr="00377DCF" w:rsidRDefault="00377DCF" w:rsidP="001072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CF">
              <w:rPr>
                <w:rFonts w:ascii="Times New Roman" w:hAnsi="Times New Roman"/>
                <w:sz w:val="24"/>
                <w:szCs w:val="24"/>
              </w:rPr>
              <w:t xml:space="preserve">Гарантийный срок на результаты            по </w:t>
            </w:r>
            <w:proofErr w:type="gramStart"/>
            <w:r w:rsidRPr="00377DCF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377DCF" w:rsidRPr="00377DCF" w:rsidRDefault="00377DCF" w:rsidP="007D14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DCF">
              <w:rPr>
                <w:rFonts w:ascii="Times New Roman" w:hAnsi="Times New Roman"/>
                <w:sz w:val="24"/>
                <w:szCs w:val="24"/>
              </w:rPr>
              <w:t xml:space="preserve">Наилучшим признается наибольший срок, предложенный претендентом.  </w:t>
            </w:r>
          </w:p>
        </w:tc>
      </w:tr>
    </w:tbl>
    <w:p w:rsidR="00E17EC9" w:rsidRPr="00EF3D01" w:rsidRDefault="00E17EC9" w:rsidP="003A01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</w:p>
    <w:p w:rsidR="00EF3D01" w:rsidRDefault="00C17E34" w:rsidP="00EF3D01">
      <w:pPr>
        <w:spacing w:after="12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F45266" w:rsidRPr="00EF3D01">
        <w:rPr>
          <w:rFonts w:ascii="Times New Roman" w:hAnsi="Times New Roman"/>
          <w:bCs/>
          <w:sz w:val="24"/>
          <w:szCs w:val="24"/>
        </w:rPr>
        <w:t xml:space="preserve">.1. </w:t>
      </w:r>
      <w:r w:rsidR="00EF3D01" w:rsidRPr="00EF3D01">
        <w:rPr>
          <w:rFonts w:ascii="Times New Roman" w:hAnsi="Times New Roman"/>
          <w:bCs/>
          <w:sz w:val="24"/>
          <w:szCs w:val="24"/>
        </w:rPr>
        <w:t xml:space="preserve"> Установленный приглашением к переторжке срок окончания подачи заявок по Лоту № 1 – 2</w:t>
      </w:r>
      <w:r w:rsidR="00EF3D01">
        <w:rPr>
          <w:rFonts w:ascii="Times New Roman" w:hAnsi="Times New Roman"/>
          <w:bCs/>
          <w:sz w:val="24"/>
          <w:szCs w:val="24"/>
        </w:rPr>
        <w:t>7</w:t>
      </w:r>
      <w:r w:rsidR="00EF3D01" w:rsidRPr="00EF3D01">
        <w:rPr>
          <w:rFonts w:ascii="Times New Roman" w:hAnsi="Times New Roman"/>
          <w:bCs/>
          <w:sz w:val="24"/>
          <w:szCs w:val="24"/>
        </w:rPr>
        <w:t>.0</w:t>
      </w:r>
      <w:r w:rsidR="00EF3D01">
        <w:rPr>
          <w:rFonts w:ascii="Times New Roman" w:hAnsi="Times New Roman"/>
          <w:bCs/>
          <w:sz w:val="24"/>
          <w:szCs w:val="24"/>
        </w:rPr>
        <w:t>4</w:t>
      </w:r>
      <w:r w:rsidR="00EF3D01" w:rsidRPr="00EF3D01">
        <w:rPr>
          <w:rFonts w:ascii="Times New Roman" w:hAnsi="Times New Roman"/>
          <w:bCs/>
          <w:sz w:val="24"/>
          <w:szCs w:val="24"/>
        </w:rPr>
        <w:t>.2024 1</w:t>
      </w:r>
      <w:r w:rsidR="00EF3D01">
        <w:rPr>
          <w:rFonts w:ascii="Times New Roman" w:hAnsi="Times New Roman"/>
          <w:bCs/>
          <w:sz w:val="24"/>
          <w:szCs w:val="24"/>
        </w:rPr>
        <w:t>0</w:t>
      </w:r>
      <w:r w:rsidR="00EF3D01" w:rsidRPr="00EF3D01">
        <w:rPr>
          <w:rFonts w:ascii="Times New Roman" w:hAnsi="Times New Roman"/>
          <w:bCs/>
          <w:sz w:val="24"/>
          <w:szCs w:val="24"/>
        </w:rPr>
        <w:t>:00</w:t>
      </w:r>
      <w:r w:rsidR="00EF3D01">
        <w:rPr>
          <w:rFonts w:ascii="Times New Roman" w:hAnsi="Times New Roman"/>
          <w:bCs/>
          <w:sz w:val="24"/>
          <w:szCs w:val="24"/>
        </w:rPr>
        <w:t xml:space="preserve"> </w:t>
      </w:r>
      <w:r w:rsidR="00EF3D01" w:rsidRPr="003A01A4">
        <w:rPr>
          <w:rFonts w:ascii="Times New Roman" w:hAnsi="Times New Roman"/>
          <w:sz w:val="24"/>
          <w:szCs w:val="24"/>
        </w:rPr>
        <w:t>местного времени</w:t>
      </w:r>
      <w:r w:rsidR="00EF3D01" w:rsidRPr="00EF3D01">
        <w:rPr>
          <w:rFonts w:ascii="Times New Roman" w:hAnsi="Times New Roman"/>
          <w:bCs/>
          <w:sz w:val="24"/>
          <w:szCs w:val="24"/>
        </w:rPr>
        <w:t>.</w:t>
      </w:r>
    </w:p>
    <w:p w:rsidR="00355C80" w:rsidRPr="00EF3D01" w:rsidRDefault="00355C80" w:rsidP="00EF3D01">
      <w:pPr>
        <w:spacing w:after="12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F3D01" w:rsidRPr="00E42C31" w:rsidRDefault="00EF3D01" w:rsidP="00EF3D01">
      <w:pPr>
        <w:spacing w:after="120" w:line="264" w:lineRule="auto"/>
        <w:ind w:firstLine="709"/>
        <w:contextualSpacing/>
        <w:jc w:val="both"/>
        <w:rPr>
          <w:rFonts w:ascii="Times New Roman" w:hAnsi="Times New Roman"/>
          <w:bCs/>
          <w:sz w:val="21"/>
          <w:szCs w:val="21"/>
        </w:rPr>
      </w:pPr>
      <w:r w:rsidRPr="00EF3D01">
        <w:rPr>
          <w:rFonts w:ascii="Times New Roman" w:hAnsi="Times New Roman"/>
          <w:bCs/>
          <w:sz w:val="24"/>
          <w:szCs w:val="24"/>
        </w:rPr>
        <w:t>2.2. К установленному</w:t>
      </w:r>
      <w:r w:rsidRPr="00E42C31">
        <w:rPr>
          <w:rFonts w:ascii="Times New Roman" w:hAnsi="Times New Roman"/>
          <w:bCs/>
          <w:sz w:val="21"/>
          <w:szCs w:val="21"/>
        </w:rPr>
        <w:t xml:space="preserve"> приглашением к переторжке сроку поступили 2 (две) заявки:</w:t>
      </w:r>
    </w:p>
    <w:p w:rsidR="009C54AB" w:rsidRPr="003A01A4" w:rsidRDefault="009C54AB" w:rsidP="00EF3D01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84"/>
        <w:gridCol w:w="3119"/>
        <w:gridCol w:w="3164"/>
      </w:tblGrid>
      <w:tr w:rsidR="00EF3D01" w:rsidRPr="00EF3D01" w:rsidTr="00EF3D01">
        <w:trPr>
          <w:jc w:val="center"/>
        </w:trPr>
        <w:tc>
          <w:tcPr>
            <w:tcW w:w="9767" w:type="dxa"/>
            <w:gridSpan w:val="3"/>
          </w:tcPr>
          <w:p w:rsidR="00EF3D01" w:rsidRPr="00EF3D01" w:rsidRDefault="00EF3D01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01">
              <w:rPr>
                <w:rFonts w:ascii="Times New Roman" w:hAnsi="Times New Roman"/>
                <w:b/>
                <w:sz w:val="24"/>
                <w:szCs w:val="24"/>
              </w:rPr>
              <w:t>Заявка № 1</w:t>
            </w:r>
          </w:p>
        </w:tc>
      </w:tr>
      <w:tr w:rsidR="00EF3D01" w:rsidRPr="00EF3D01" w:rsidTr="00EF3D01">
        <w:trPr>
          <w:jc w:val="center"/>
        </w:trPr>
        <w:tc>
          <w:tcPr>
            <w:tcW w:w="3484" w:type="dxa"/>
          </w:tcPr>
          <w:p w:rsidR="00EF3D01" w:rsidRPr="00EF3D01" w:rsidRDefault="00EF3D01" w:rsidP="000A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83" w:type="dxa"/>
            <w:gridSpan w:val="2"/>
            <w:vAlign w:val="center"/>
          </w:tcPr>
          <w:p w:rsidR="00EF3D01" w:rsidRPr="00355C80" w:rsidRDefault="00355C80" w:rsidP="003A01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55C80">
              <w:rPr>
                <w:rFonts w:ascii="Times New Roman" w:hAnsi="Times New Roman"/>
                <w:b/>
                <w:sz w:val="24"/>
                <w:szCs w:val="24"/>
              </w:rPr>
              <w:t>Претендент 1</w:t>
            </w:r>
          </w:p>
        </w:tc>
      </w:tr>
      <w:tr w:rsidR="00EF3D01" w:rsidRPr="00EF3D01" w:rsidTr="00EF3D01">
        <w:trPr>
          <w:jc w:val="center"/>
        </w:trPr>
        <w:tc>
          <w:tcPr>
            <w:tcW w:w="3484" w:type="dxa"/>
          </w:tcPr>
          <w:p w:rsidR="00EF3D01" w:rsidRPr="00EF3D01" w:rsidRDefault="00EF3D01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6283" w:type="dxa"/>
            <w:gridSpan w:val="2"/>
            <w:vAlign w:val="center"/>
          </w:tcPr>
          <w:p w:rsidR="00EF3D01" w:rsidRPr="00EF3D01" w:rsidRDefault="00EF3D01" w:rsidP="00A442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>1685989</w:t>
            </w:r>
          </w:p>
        </w:tc>
      </w:tr>
      <w:tr w:rsidR="00EF3D01" w:rsidRPr="00EF3D01" w:rsidTr="00EF3D01">
        <w:trPr>
          <w:trHeight w:val="305"/>
          <w:jc w:val="center"/>
        </w:trPr>
        <w:tc>
          <w:tcPr>
            <w:tcW w:w="3484" w:type="dxa"/>
          </w:tcPr>
          <w:p w:rsidR="00EF3D01" w:rsidRPr="00EF3D01" w:rsidRDefault="00EF3D01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83" w:type="dxa"/>
            <w:gridSpan w:val="2"/>
            <w:vAlign w:val="center"/>
          </w:tcPr>
          <w:p w:rsidR="00EF3D01" w:rsidRPr="00EF3D01" w:rsidRDefault="00EF3D01" w:rsidP="00A4420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>01.04.2024  13:53 (МСК)</w:t>
            </w:r>
          </w:p>
        </w:tc>
      </w:tr>
      <w:tr w:rsidR="00EF3D01" w:rsidRPr="00EF3D01" w:rsidTr="00EF3D01">
        <w:trPr>
          <w:trHeight w:val="305"/>
          <w:jc w:val="center"/>
        </w:trPr>
        <w:tc>
          <w:tcPr>
            <w:tcW w:w="3484" w:type="dxa"/>
          </w:tcPr>
          <w:p w:rsidR="00EF3D01" w:rsidRPr="00EF3D01" w:rsidRDefault="00EF3D01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EF3D01" w:rsidRPr="00E42C31" w:rsidRDefault="00EF3D01" w:rsidP="00EF3D01">
            <w:pPr>
              <w:pStyle w:val="Default"/>
              <w:contextualSpacing/>
              <w:jc w:val="center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 xml:space="preserve">Первоначальное </w:t>
            </w:r>
          </w:p>
          <w:p w:rsidR="00EF3D01" w:rsidRPr="00EF3D01" w:rsidRDefault="00EF3D01" w:rsidP="00EF3D01">
            <w:pPr>
              <w:pStyle w:val="Default"/>
              <w:contextualSpacing/>
              <w:jc w:val="center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>предложение</w:t>
            </w:r>
          </w:p>
        </w:tc>
        <w:tc>
          <w:tcPr>
            <w:tcW w:w="3164" w:type="dxa"/>
          </w:tcPr>
          <w:p w:rsidR="00EF3D01" w:rsidRPr="00E42C31" w:rsidRDefault="00EF3D01" w:rsidP="00EF3D01">
            <w:pPr>
              <w:pStyle w:val="Default"/>
              <w:contextualSpacing/>
              <w:jc w:val="center"/>
              <w:rPr>
                <w:rFonts w:eastAsia="Times New Roman"/>
                <w:b/>
                <w:color w:val="auto"/>
                <w:sz w:val="21"/>
                <w:szCs w:val="21"/>
              </w:rPr>
            </w:pPr>
            <w:r w:rsidRPr="00E42C31">
              <w:rPr>
                <w:rFonts w:eastAsia="Times New Roman"/>
                <w:b/>
                <w:color w:val="auto"/>
                <w:sz w:val="21"/>
                <w:szCs w:val="21"/>
              </w:rPr>
              <w:t>Окончательное</w:t>
            </w:r>
          </w:p>
          <w:p w:rsidR="00EF3D01" w:rsidRPr="00EF3D01" w:rsidRDefault="00EF3D01" w:rsidP="00EF3D01">
            <w:pPr>
              <w:pStyle w:val="Default"/>
              <w:contextualSpacing/>
              <w:jc w:val="center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>предложение</w:t>
            </w:r>
          </w:p>
        </w:tc>
      </w:tr>
      <w:tr w:rsidR="00EF3D01" w:rsidRPr="00EF3D01" w:rsidTr="00EF3D01">
        <w:trPr>
          <w:trHeight w:val="305"/>
          <w:jc w:val="center"/>
        </w:trPr>
        <w:tc>
          <w:tcPr>
            <w:tcW w:w="3484" w:type="dxa"/>
          </w:tcPr>
          <w:p w:rsidR="00EF3D01" w:rsidRPr="00EF3D01" w:rsidRDefault="00EF3D01" w:rsidP="00EF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3119" w:type="dxa"/>
            <w:vAlign w:val="center"/>
          </w:tcPr>
          <w:p w:rsidR="00EF3D01" w:rsidRPr="00EF3D01" w:rsidRDefault="00EF3D01" w:rsidP="00EF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 xml:space="preserve">6 682 000 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>(шесть миллионов шестьсот восемьдесят две тысячи)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  <w:tc>
          <w:tcPr>
            <w:tcW w:w="3164" w:type="dxa"/>
          </w:tcPr>
          <w:p w:rsidR="00EF3D01" w:rsidRPr="00EF3D01" w:rsidRDefault="00EF3D01" w:rsidP="00A44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 xml:space="preserve">6 682 000 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>(шесть миллионов шестьсот восемьдесят две тысячи)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  <w:tr w:rsidR="00EF3D01" w:rsidRPr="00EF3D01" w:rsidTr="00EF3D01">
        <w:trPr>
          <w:trHeight w:val="305"/>
          <w:jc w:val="center"/>
        </w:trPr>
        <w:tc>
          <w:tcPr>
            <w:tcW w:w="3484" w:type="dxa"/>
          </w:tcPr>
          <w:p w:rsidR="00EF3D01" w:rsidRPr="00EF3D01" w:rsidRDefault="00EF3D01" w:rsidP="002A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>Цена одного ТО за один погрузчик  ТО-500</w:t>
            </w:r>
          </w:p>
        </w:tc>
        <w:tc>
          <w:tcPr>
            <w:tcW w:w="3119" w:type="dxa"/>
            <w:vAlign w:val="center"/>
          </w:tcPr>
          <w:p w:rsidR="00EF3D01" w:rsidRPr="00EF3D01" w:rsidRDefault="00EF3D01" w:rsidP="002A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 xml:space="preserve">70 000 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>(семьдесят тысяч)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  <w:tc>
          <w:tcPr>
            <w:tcW w:w="3164" w:type="dxa"/>
          </w:tcPr>
          <w:p w:rsidR="00EF3D01" w:rsidRPr="00EF3D01" w:rsidRDefault="00EF3D01" w:rsidP="00EF3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60 000 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шестьдесят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 xml:space="preserve"> тысяч)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  <w:tr w:rsidR="00EF3D01" w:rsidRPr="00EF3D01" w:rsidTr="00EF3D01">
        <w:trPr>
          <w:trHeight w:val="305"/>
          <w:jc w:val="center"/>
        </w:trPr>
        <w:tc>
          <w:tcPr>
            <w:tcW w:w="3484" w:type="dxa"/>
          </w:tcPr>
          <w:p w:rsidR="00EF3D01" w:rsidRPr="00EF3D01" w:rsidRDefault="00EF3D01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>Цена одного ТО за один погрузчик  ТО-1000</w:t>
            </w:r>
          </w:p>
        </w:tc>
        <w:tc>
          <w:tcPr>
            <w:tcW w:w="3119" w:type="dxa"/>
            <w:vAlign w:val="center"/>
          </w:tcPr>
          <w:p w:rsidR="00EF3D01" w:rsidRPr="00EF3D01" w:rsidRDefault="00EF3D01" w:rsidP="002A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 xml:space="preserve">125 000 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>(сто двадцать пять тысяч)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  <w:tc>
          <w:tcPr>
            <w:tcW w:w="3164" w:type="dxa"/>
          </w:tcPr>
          <w:p w:rsidR="00EF3D01" w:rsidRPr="00EF3D01" w:rsidRDefault="00835CD8" w:rsidP="002A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 xml:space="preserve">5 000 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 xml:space="preserve">(сто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пятнадцать 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>тысяч)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  <w:tr w:rsidR="00EF3D01" w:rsidRPr="00EF3D01" w:rsidTr="00EF3D01">
        <w:trPr>
          <w:trHeight w:val="305"/>
          <w:jc w:val="center"/>
        </w:trPr>
        <w:tc>
          <w:tcPr>
            <w:tcW w:w="3484" w:type="dxa"/>
          </w:tcPr>
          <w:p w:rsidR="00EF3D01" w:rsidRPr="00EF3D01" w:rsidRDefault="00EF3D01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>Цена одного ТО за один погрузчик  ТО-2000</w:t>
            </w:r>
          </w:p>
        </w:tc>
        <w:tc>
          <w:tcPr>
            <w:tcW w:w="3119" w:type="dxa"/>
            <w:vAlign w:val="center"/>
          </w:tcPr>
          <w:p w:rsidR="00EF3D01" w:rsidRPr="00EF3D01" w:rsidRDefault="00EF3D01" w:rsidP="002A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 xml:space="preserve">135 000 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>(сто тридцать пять тысяч)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  <w:tc>
          <w:tcPr>
            <w:tcW w:w="3164" w:type="dxa"/>
          </w:tcPr>
          <w:p w:rsidR="00EF3D01" w:rsidRPr="00EF3D01" w:rsidRDefault="00835CD8" w:rsidP="0083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 xml:space="preserve">(сто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двадцать четыре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  <w:tr w:rsidR="00EF3D01" w:rsidRPr="00EF3D01" w:rsidTr="00EF3D01">
        <w:trPr>
          <w:trHeight w:val="305"/>
          <w:jc w:val="center"/>
        </w:trPr>
        <w:tc>
          <w:tcPr>
            <w:tcW w:w="3484" w:type="dxa"/>
          </w:tcPr>
          <w:p w:rsidR="00EF3D01" w:rsidRPr="00EF3D01" w:rsidRDefault="00EF3D01" w:rsidP="002A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 xml:space="preserve">Цена одного 1 нормо-часа </w:t>
            </w:r>
            <w:proofErr w:type="gramStart"/>
            <w:r w:rsidRPr="00EF3D01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3119" w:type="dxa"/>
            <w:vAlign w:val="center"/>
          </w:tcPr>
          <w:p w:rsidR="00EF3D01" w:rsidRPr="00EF3D01" w:rsidRDefault="00EF3D01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 xml:space="preserve">2200 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>(две тысячи двести)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  <w:tc>
          <w:tcPr>
            <w:tcW w:w="3164" w:type="dxa"/>
          </w:tcPr>
          <w:p w:rsidR="00EF3D01" w:rsidRPr="00EF3D01" w:rsidRDefault="00835CD8" w:rsidP="0083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1 900 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одна тысяча девятьсот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  <w:tr w:rsidR="00835CD8" w:rsidRPr="00EF3D01" w:rsidTr="00835CD8">
        <w:trPr>
          <w:trHeight w:val="305"/>
          <w:jc w:val="center"/>
        </w:trPr>
        <w:tc>
          <w:tcPr>
            <w:tcW w:w="3484" w:type="dxa"/>
          </w:tcPr>
          <w:p w:rsidR="00835CD8" w:rsidRPr="00EF3D01" w:rsidRDefault="00835CD8" w:rsidP="00835CD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>Гарантийный срок на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 xml:space="preserve">по ТО </w:t>
            </w:r>
          </w:p>
        </w:tc>
        <w:tc>
          <w:tcPr>
            <w:tcW w:w="3119" w:type="dxa"/>
            <w:vAlign w:val="center"/>
          </w:tcPr>
          <w:p w:rsidR="00835CD8" w:rsidRPr="00EF3D01" w:rsidRDefault="00835CD8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 xml:space="preserve">(двенадцать) 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  <w:tc>
          <w:tcPr>
            <w:tcW w:w="3164" w:type="dxa"/>
            <w:vAlign w:val="center"/>
          </w:tcPr>
          <w:p w:rsidR="00835CD8" w:rsidRPr="00EF3D01" w:rsidRDefault="00835CD8" w:rsidP="0083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 xml:space="preserve">(двенадцать) 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  <w:tr w:rsidR="00835CD8" w:rsidRPr="00EF3D01" w:rsidTr="00835CD8">
        <w:trPr>
          <w:trHeight w:val="305"/>
          <w:jc w:val="center"/>
        </w:trPr>
        <w:tc>
          <w:tcPr>
            <w:tcW w:w="3484" w:type="dxa"/>
          </w:tcPr>
          <w:p w:rsidR="00835CD8" w:rsidRPr="00EF3D01" w:rsidRDefault="00835CD8" w:rsidP="00835CD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 xml:space="preserve">Гарантийный срок на результаты по </w:t>
            </w:r>
            <w:proofErr w:type="gramStart"/>
            <w:r w:rsidRPr="00EF3D01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3119" w:type="dxa"/>
            <w:vAlign w:val="center"/>
          </w:tcPr>
          <w:p w:rsidR="00835CD8" w:rsidRPr="00EF3D01" w:rsidRDefault="00835CD8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 xml:space="preserve">(двенадцать) 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  <w:tc>
          <w:tcPr>
            <w:tcW w:w="3164" w:type="dxa"/>
            <w:vAlign w:val="center"/>
          </w:tcPr>
          <w:p w:rsidR="00835CD8" w:rsidRPr="00EF3D01" w:rsidRDefault="00835CD8" w:rsidP="0083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0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 xml:space="preserve">(двенадцать) 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</w:tbl>
    <w:p w:rsidR="009C54AB" w:rsidRDefault="009C54AB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355C80" w:rsidRPr="003A01A4" w:rsidRDefault="00355C80" w:rsidP="003A01A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5"/>
        <w:gridCol w:w="3119"/>
        <w:gridCol w:w="3190"/>
      </w:tblGrid>
      <w:tr w:rsidR="00835CD8" w:rsidRPr="003A01A4" w:rsidTr="00835CD8">
        <w:trPr>
          <w:jc w:val="center"/>
        </w:trPr>
        <w:tc>
          <w:tcPr>
            <w:tcW w:w="9784" w:type="dxa"/>
            <w:gridSpan w:val="3"/>
          </w:tcPr>
          <w:bookmarkEnd w:id="0"/>
          <w:bookmarkEnd w:id="1"/>
          <w:bookmarkEnd w:id="2"/>
          <w:bookmarkEnd w:id="3"/>
          <w:bookmarkEnd w:id="4"/>
          <w:bookmarkEnd w:id="5"/>
          <w:p w:rsidR="00835CD8" w:rsidRPr="003A01A4" w:rsidRDefault="00835CD8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Заявка № 2</w:t>
            </w:r>
          </w:p>
        </w:tc>
      </w:tr>
      <w:tr w:rsidR="00835CD8" w:rsidRPr="003A01A4" w:rsidTr="00835CD8">
        <w:trPr>
          <w:jc w:val="center"/>
        </w:trPr>
        <w:tc>
          <w:tcPr>
            <w:tcW w:w="3475" w:type="dxa"/>
          </w:tcPr>
          <w:p w:rsidR="00835CD8" w:rsidRPr="003A01A4" w:rsidRDefault="00835CD8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претенденте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, подавшем заявку:</w:t>
            </w:r>
          </w:p>
        </w:tc>
        <w:tc>
          <w:tcPr>
            <w:tcW w:w="6309" w:type="dxa"/>
            <w:gridSpan w:val="2"/>
            <w:vAlign w:val="center"/>
          </w:tcPr>
          <w:p w:rsidR="00835CD8" w:rsidRPr="00355C80" w:rsidRDefault="00355C80" w:rsidP="003A01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55C80">
              <w:rPr>
                <w:rFonts w:ascii="Times New Roman" w:hAnsi="Times New Roman"/>
                <w:b/>
                <w:sz w:val="24"/>
                <w:szCs w:val="24"/>
              </w:rPr>
              <w:t>Претендент 2</w:t>
            </w:r>
          </w:p>
        </w:tc>
      </w:tr>
      <w:tr w:rsidR="00835CD8" w:rsidRPr="003A01A4" w:rsidTr="00835CD8">
        <w:trPr>
          <w:jc w:val="center"/>
        </w:trPr>
        <w:tc>
          <w:tcPr>
            <w:tcW w:w="3475" w:type="dxa"/>
          </w:tcPr>
          <w:p w:rsidR="00835CD8" w:rsidRPr="003A01A4" w:rsidRDefault="00835CD8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6309" w:type="dxa"/>
            <w:gridSpan w:val="2"/>
            <w:vAlign w:val="center"/>
          </w:tcPr>
          <w:p w:rsidR="00835CD8" w:rsidRDefault="00835CD8" w:rsidP="003A01A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1686001</w:t>
            </w:r>
          </w:p>
        </w:tc>
      </w:tr>
      <w:tr w:rsidR="00981C7D" w:rsidRPr="003A01A4" w:rsidTr="00981C7D">
        <w:trPr>
          <w:trHeight w:val="305"/>
          <w:jc w:val="center"/>
        </w:trPr>
        <w:tc>
          <w:tcPr>
            <w:tcW w:w="3475" w:type="dxa"/>
          </w:tcPr>
          <w:p w:rsidR="00981C7D" w:rsidRPr="003A01A4" w:rsidRDefault="00981C7D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309" w:type="dxa"/>
            <w:gridSpan w:val="2"/>
            <w:vAlign w:val="center"/>
          </w:tcPr>
          <w:p w:rsidR="00981C7D" w:rsidRDefault="00981C7D" w:rsidP="00661FD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04.04.2024  08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</w:tc>
      </w:tr>
      <w:tr w:rsidR="0004789E" w:rsidRPr="003A01A4" w:rsidTr="00835CD8">
        <w:trPr>
          <w:trHeight w:val="305"/>
          <w:jc w:val="center"/>
        </w:trPr>
        <w:tc>
          <w:tcPr>
            <w:tcW w:w="3475" w:type="dxa"/>
          </w:tcPr>
          <w:p w:rsidR="0004789E" w:rsidRPr="00EF3D01" w:rsidRDefault="0004789E" w:rsidP="00630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04789E" w:rsidRPr="00E42C31" w:rsidRDefault="0004789E" w:rsidP="00630E23">
            <w:pPr>
              <w:pStyle w:val="Default"/>
              <w:contextualSpacing/>
              <w:jc w:val="center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 xml:space="preserve">Первоначальное </w:t>
            </w:r>
          </w:p>
          <w:p w:rsidR="0004789E" w:rsidRPr="00EF3D01" w:rsidRDefault="0004789E" w:rsidP="00630E23">
            <w:pPr>
              <w:pStyle w:val="Default"/>
              <w:contextualSpacing/>
              <w:jc w:val="center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>предложение</w:t>
            </w:r>
          </w:p>
        </w:tc>
        <w:tc>
          <w:tcPr>
            <w:tcW w:w="3190" w:type="dxa"/>
          </w:tcPr>
          <w:p w:rsidR="0004789E" w:rsidRPr="00E42C31" w:rsidRDefault="0004789E" w:rsidP="00630E23">
            <w:pPr>
              <w:pStyle w:val="Default"/>
              <w:contextualSpacing/>
              <w:jc w:val="center"/>
              <w:rPr>
                <w:rFonts w:eastAsia="Times New Roman"/>
                <w:b/>
                <w:color w:val="auto"/>
                <w:sz w:val="21"/>
                <w:szCs w:val="21"/>
              </w:rPr>
            </w:pPr>
            <w:r w:rsidRPr="00E42C31">
              <w:rPr>
                <w:rFonts w:eastAsia="Times New Roman"/>
                <w:b/>
                <w:color w:val="auto"/>
                <w:sz w:val="21"/>
                <w:szCs w:val="21"/>
              </w:rPr>
              <w:t>Окончательное</w:t>
            </w:r>
          </w:p>
          <w:p w:rsidR="0004789E" w:rsidRPr="00EF3D01" w:rsidRDefault="0004789E" w:rsidP="00630E23">
            <w:pPr>
              <w:pStyle w:val="Default"/>
              <w:contextualSpacing/>
              <w:jc w:val="center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>предложение</w:t>
            </w:r>
          </w:p>
        </w:tc>
      </w:tr>
      <w:tr w:rsidR="0004789E" w:rsidRPr="003A01A4" w:rsidTr="00835CD8">
        <w:trPr>
          <w:trHeight w:val="305"/>
          <w:jc w:val="center"/>
        </w:trPr>
        <w:tc>
          <w:tcPr>
            <w:tcW w:w="3475" w:type="dxa"/>
          </w:tcPr>
          <w:p w:rsidR="0004789E" w:rsidRPr="003A01A4" w:rsidRDefault="0004789E" w:rsidP="00630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в рублях без учета НДС:</w:t>
            </w:r>
          </w:p>
        </w:tc>
        <w:tc>
          <w:tcPr>
            <w:tcW w:w="3119" w:type="dxa"/>
            <w:vAlign w:val="center"/>
          </w:tcPr>
          <w:p w:rsidR="0004789E" w:rsidRPr="003A01A4" w:rsidRDefault="0004789E" w:rsidP="00630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6 682 000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i/>
                <w:sz w:val="24"/>
                <w:szCs w:val="24"/>
              </w:rPr>
              <w:t>(шесть миллион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 шестьсот восемьдесят две тысячи</w:t>
            </w:r>
            <w:r w:rsidRPr="003A01A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  <w:tc>
          <w:tcPr>
            <w:tcW w:w="3190" w:type="dxa"/>
          </w:tcPr>
          <w:p w:rsidR="0004789E" w:rsidRDefault="0004789E" w:rsidP="00630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6 682 000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i/>
                <w:sz w:val="24"/>
                <w:szCs w:val="24"/>
              </w:rPr>
              <w:t>(шесть миллион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 шестьсот восемьдесят две тысячи</w:t>
            </w:r>
            <w:r w:rsidRPr="003A01A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  <w:tr w:rsidR="0004789E" w:rsidRPr="003A01A4" w:rsidTr="00835CD8">
        <w:trPr>
          <w:trHeight w:val="305"/>
          <w:jc w:val="center"/>
        </w:trPr>
        <w:tc>
          <w:tcPr>
            <w:tcW w:w="3475" w:type="dxa"/>
          </w:tcPr>
          <w:p w:rsidR="0004789E" w:rsidRPr="003A01A4" w:rsidRDefault="0004789E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>одного ТО за один погрузчик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 ТО-500</w:t>
            </w:r>
          </w:p>
        </w:tc>
        <w:tc>
          <w:tcPr>
            <w:tcW w:w="3119" w:type="dxa"/>
            <w:vAlign w:val="center"/>
          </w:tcPr>
          <w:p w:rsidR="0004789E" w:rsidRDefault="0004789E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65 100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шестьдесят пять тысяч сто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  <w:tc>
          <w:tcPr>
            <w:tcW w:w="3190" w:type="dxa"/>
          </w:tcPr>
          <w:p w:rsidR="0004789E" w:rsidRDefault="0004789E" w:rsidP="0098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58 500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пятьдесят восемь тысяч пятьсот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</w:tr>
      <w:tr w:rsidR="0004789E" w:rsidRPr="003A01A4" w:rsidTr="00835CD8">
        <w:trPr>
          <w:trHeight w:val="305"/>
          <w:jc w:val="center"/>
        </w:trPr>
        <w:tc>
          <w:tcPr>
            <w:tcW w:w="3475" w:type="dxa"/>
          </w:tcPr>
          <w:p w:rsidR="0004789E" w:rsidRPr="003A01A4" w:rsidRDefault="0004789E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>одного ТО за один погрузчик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ТО-10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04789E" w:rsidRDefault="0004789E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123 800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сто двадцать три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восемьсот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  <w:tc>
          <w:tcPr>
            <w:tcW w:w="3190" w:type="dxa"/>
          </w:tcPr>
          <w:p w:rsidR="0004789E" w:rsidRDefault="0004789E" w:rsidP="0098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117 300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сто семнадцать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триста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</w:tr>
      <w:tr w:rsidR="0004789E" w:rsidRPr="003A01A4" w:rsidTr="00835CD8">
        <w:trPr>
          <w:trHeight w:val="305"/>
          <w:jc w:val="center"/>
        </w:trPr>
        <w:tc>
          <w:tcPr>
            <w:tcW w:w="3475" w:type="dxa"/>
          </w:tcPr>
          <w:p w:rsidR="0004789E" w:rsidRPr="003A01A4" w:rsidRDefault="0004789E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>одного ТО за один погрузчик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ТО-20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04789E" w:rsidRDefault="0004789E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153 200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сто пятьдесят три 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двести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  <w:tc>
          <w:tcPr>
            <w:tcW w:w="3190" w:type="dxa"/>
          </w:tcPr>
          <w:p w:rsidR="0004789E" w:rsidRDefault="0004789E" w:rsidP="0098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130 000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сто тридцать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тысяч)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рублей 00 копеек без учета НДС</w:t>
            </w:r>
          </w:p>
        </w:tc>
      </w:tr>
      <w:tr w:rsidR="0004789E" w:rsidRPr="003A01A4" w:rsidTr="00835CD8">
        <w:trPr>
          <w:trHeight w:val="305"/>
          <w:jc w:val="center"/>
        </w:trPr>
        <w:tc>
          <w:tcPr>
            <w:tcW w:w="3475" w:type="dxa"/>
          </w:tcPr>
          <w:p w:rsidR="0004789E" w:rsidRPr="001072D5" w:rsidRDefault="0004789E" w:rsidP="00D52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1 нормо-часа </w:t>
            </w:r>
            <w:proofErr w:type="gramStart"/>
            <w:r w:rsidRPr="001072D5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3119" w:type="dxa"/>
            <w:vAlign w:val="center"/>
          </w:tcPr>
          <w:p w:rsidR="0004789E" w:rsidRDefault="0004789E" w:rsidP="0098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2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333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две 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тристо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тридцать три</w:t>
            </w:r>
            <w:r w:rsidRPr="001072D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/>
                <w:sz w:val="24"/>
                <w:szCs w:val="24"/>
              </w:rPr>
              <w:t>я 33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йки </w:t>
            </w:r>
            <w:r w:rsidRPr="001072D5">
              <w:rPr>
                <w:rFonts w:ascii="Times New Roman" w:hAnsi="Times New Roman"/>
                <w:sz w:val="24"/>
                <w:szCs w:val="24"/>
              </w:rPr>
              <w:t>без учета НДС</w:t>
            </w:r>
          </w:p>
        </w:tc>
        <w:tc>
          <w:tcPr>
            <w:tcW w:w="3190" w:type="dxa"/>
          </w:tcPr>
          <w:p w:rsidR="0004789E" w:rsidRPr="001072D5" w:rsidRDefault="0004789E" w:rsidP="0098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1 850 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одна тысяча восемьсот пятьдесят</w:t>
            </w:r>
            <w:r w:rsidRPr="00EF3D0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EF3D01">
              <w:rPr>
                <w:rFonts w:ascii="Times New Roman" w:hAnsi="Times New Roman"/>
                <w:sz w:val="24"/>
                <w:szCs w:val="24"/>
              </w:rPr>
              <w:t xml:space="preserve"> рублей 00 копеек без учета НДС</w:t>
            </w:r>
          </w:p>
        </w:tc>
      </w:tr>
      <w:tr w:rsidR="0004789E" w:rsidRPr="003A01A4" w:rsidTr="00981C7D">
        <w:trPr>
          <w:trHeight w:val="305"/>
          <w:jc w:val="center"/>
        </w:trPr>
        <w:tc>
          <w:tcPr>
            <w:tcW w:w="3475" w:type="dxa"/>
          </w:tcPr>
          <w:p w:rsidR="0004789E" w:rsidRPr="00377DCF" w:rsidRDefault="0004789E" w:rsidP="00F348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CF">
              <w:rPr>
                <w:rFonts w:ascii="Times New Roman" w:hAnsi="Times New Roman"/>
                <w:sz w:val="24"/>
                <w:szCs w:val="24"/>
              </w:rPr>
              <w:t xml:space="preserve">Гарантийный срок на результаты            по ТО </w:t>
            </w:r>
          </w:p>
        </w:tc>
        <w:tc>
          <w:tcPr>
            <w:tcW w:w="3119" w:type="dxa"/>
            <w:vAlign w:val="center"/>
          </w:tcPr>
          <w:p w:rsidR="0004789E" w:rsidRPr="001072D5" w:rsidRDefault="0004789E" w:rsidP="00F34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377DCF">
              <w:rPr>
                <w:rFonts w:ascii="Times New Roman" w:hAnsi="Times New Roman"/>
                <w:i/>
                <w:sz w:val="24"/>
                <w:szCs w:val="24"/>
              </w:rPr>
              <w:t xml:space="preserve">(двенадцать) </w:t>
            </w:r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  <w:tc>
          <w:tcPr>
            <w:tcW w:w="3190" w:type="dxa"/>
            <w:vAlign w:val="center"/>
          </w:tcPr>
          <w:p w:rsidR="0004789E" w:rsidRPr="001072D5" w:rsidRDefault="0004789E" w:rsidP="0098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377DCF">
              <w:rPr>
                <w:rFonts w:ascii="Times New Roman" w:hAnsi="Times New Roman"/>
                <w:i/>
                <w:sz w:val="24"/>
                <w:szCs w:val="24"/>
              </w:rPr>
              <w:t xml:space="preserve">(двенадцать) </w:t>
            </w:r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  <w:tr w:rsidR="0004789E" w:rsidRPr="003A01A4" w:rsidTr="00981C7D">
        <w:trPr>
          <w:trHeight w:val="305"/>
          <w:jc w:val="center"/>
        </w:trPr>
        <w:tc>
          <w:tcPr>
            <w:tcW w:w="3475" w:type="dxa"/>
          </w:tcPr>
          <w:p w:rsidR="0004789E" w:rsidRPr="00377DCF" w:rsidRDefault="0004789E" w:rsidP="00F348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CF">
              <w:rPr>
                <w:rFonts w:ascii="Times New Roman" w:hAnsi="Times New Roman"/>
                <w:sz w:val="24"/>
                <w:szCs w:val="24"/>
              </w:rPr>
              <w:t xml:space="preserve">Гарантийный срок на результаты            по </w:t>
            </w:r>
            <w:proofErr w:type="gramStart"/>
            <w:r w:rsidRPr="00377DCF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3119" w:type="dxa"/>
            <w:vAlign w:val="center"/>
          </w:tcPr>
          <w:p w:rsidR="0004789E" w:rsidRPr="001072D5" w:rsidRDefault="0004789E" w:rsidP="00F34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377DCF">
              <w:rPr>
                <w:rFonts w:ascii="Times New Roman" w:hAnsi="Times New Roman"/>
                <w:i/>
                <w:sz w:val="24"/>
                <w:szCs w:val="24"/>
              </w:rPr>
              <w:t xml:space="preserve">(двенадцать) </w:t>
            </w:r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  <w:tc>
          <w:tcPr>
            <w:tcW w:w="3190" w:type="dxa"/>
            <w:vAlign w:val="center"/>
          </w:tcPr>
          <w:p w:rsidR="0004789E" w:rsidRPr="001072D5" w:rsidRDefault="0004789E" w:rsidP="0098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377DCF">
              <w:rPr>
                <w:rFonts w:ascii="Times New Roman" w:hAnsi="Times New Roman"/>
                <w:i/>
                <w:sz w:val="24"/>
                <w:szCs w:val="24"/>
              </w:rPr>
              <w:t xml:space="preserve">(двенадцать) </w:t>
            </w:r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</w:tbl>
    <w:p w:rsidR="00C17E34" w:rsidRDefault="00C17E34" w:rsidP="003A01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17EC9" w:rsidRDefault="00C17E34" w:rsidP="003A0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57684" w:rsidRPr="00C17E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C81532" w:rsidRPr="00C17E34">
        <w:rPr>
          <w:rFonts w:ascii="Times New Roman" w:hAnsi="Times New Roman"/>
          <w:sz w:val="24"/>
          <w:szCs w:val="24"/>
        </w:rPr>
        <w:t>.</w:t>
      </w:r>
      <w:r w:rsidR="00657684" w:rsidRPr="00C17E34">
        <w:rPr>
          <w:rFonts w:ascii="Times New Roman" w:hAnsi="Times New Roman"/>
          <w:sz w:val="24"/>
          <w:szCs w:val="24"/>
        </w:rPr>
        <w:t xml:space="preserve"> На основании анализа </w:t>
      </w:r>
      <w:r w:rsidR="00981C7D" w:rsidRPr="00C17E34">
        <w:rPr>
          <w:rFonts w:ascii="Times New Roman" w:hAnsi="Times New Roman"/>
          <w:color w:val="000000"/>
          <w:sz w:val="24"/>
          <w:szCs w:val="24"/>
        </w:rPr>
        <w:t>обновленных финансово-коммерческих предложений по переторжке,</w:t>
      </w:r>
      <w:r w:rsidR="00657684" w:rsidRPr="00C17E34">
        <w:rPr>
          <w:rFonts w:ascii="Times New Roman" w:hAnsi="Times New Roman"/>
          <w:sz w:val="24"/>
          <w:szCs w:val="24"/>
        </w:rPr>
        <w:t xml:space="preserve"> предоставленных </w:t>
      </w:r>
      <w:r w:rsidRPr="00C17E34">
        <w:rPr>
          <w:rFonts w:ascii="Times New Roman" w:hAnsi="Times New Roman"/>
          <w:color w:val="000000"/>
          <w:sz w:val="24"/>
          <w:szCs w:val="24"/>
        </w:rPr>
        <w:t>участниками Открытого конкурса</w:t>
      </w:r>
      <w:r w:rsidR="00F9659F" w:rsidRPr="00C17E34">
        <w:rPr>
          <w:rFonts w:ascii="Times New Roman" w:hAnsi="Times New Roman"/>
          <w:sz w:val="24"/>
          <w:szCs w:val="24"/>
        </w:rPr>
        <w:t>,</w:t>
      </w:r>
      <w:r w:rsidR="00657684" w:rsidRPr="00C17E34">
        <w:rPr>
          <w:rFonts w:ascii="Times New Roman" w:hAnsi="Times New Roman"/>
          <w:sz w:val="24"/>
          <w:szCs w:val="24"/>
        </w:rPr>
        <w:t xml:space="preserve"> ПРГ выносит на рассмотрение Конкурсной </w:t>
      </w:r>
      <w:r w:rsidR="00DC72F5" w:rsidRPr="00C17E34">
        <w:rPr>
          <w:rFonts w:ascii="Times New Roman" w:hAnsi="Times New Roman"/>
          <w:sz w:val="24"/>
          <w:szCs w:val="24"/>
        </w:rPr>
        <w:t>комиссии аппарата управления ПАО «</w:t>
      </w:r>
      <w:proofErr w:type="spellStart"/>
      <w:r w:rsidR="00DC72F5" w:rsidRPr="00C17E34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="00DC72F5" w:rsidRPr="00C17E34">
        <w:rPr>
          <w:rFonts w:ascii="Times New Roman" w:hAnsi="Times New Roman"/>
          <w:sz w:val="24"/>
          <w:szCs w:val="24"/>
        </w:rPr>
        <w:t>» следующие предложени</w:t>
      </w:r>
      <w:r w:rsidR="00657684" w:rsidRPr="00C17E34">
        <w:rPr>
          <w:rFonts w:ascii="Times New Roman" w:hAnsi="Times New Roman"/>
          <w:sz w:val="24"/>
          <w:szCs w:val="24"/>
        </w:rPr>
        <w:t>я:</w:t>
      </w:r>
    </w:p>
    <w:p w:rsidR="00355C80" w:rsidRPr="00234D9A" w:rsidRDefault="00355C80" w:rsidP="003A01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7B25" w:rsidRPr="00C17E34" w:rsidRDefault="00E17EC9" w:rsidP="003A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     </w:t>
      </w:r>
      <w:r w:rsidRPr="00C17E34">
        <w:rPr>
          <w:rFonts w:ascii="Times New Roman" w:hAnsi="Times New Roman"/>
          <w:sz w:val="24"/>
          <w:szCs w:val="24"/>
        </w:rPr>
        <w:t xml:space="preserve">    </w:t>
      </w:r>
      <w:r w:rsidR="00C17E34">
        <w:rPr>
          <w:rFonts w:ascii="Times New Roman" w:hAnsi="Times New Roman"/>
          <w:sz w:val="24"/>
          <w:szCs w:val="24"/>
        </w:rPr>
        <w:t>2.</w:t>
      </w:r>
      <w:r w:rsidR="009551B9">
        <w:rPr>
          <w:rFonts w:ascii="Times New Roman" w:hAnsi="Times New Roman"/>
          <w:sz w:val="24"/>
          <w:szCs w:val="24"/>
        </w:rPr>
        <w:t>3.1.</w:t>
      </w:r>
      <w:r w:rsidR="00EC5900" w:rsidRPr="00C17E34">
        <w:rPr>
          <w:rFonts w:ascii="Times New Roman" w:hAnsi="Times New Roman"/>
          <w:sz w:val="24"/>
          <w:szCs w:val="24"/>
        </w:rPr>
        <w:t xml:space="preserve"> </w:t>
      </w:r>
      <w:r w:rsidR="00C17E34" w:rsidRPr="00C17E34">
        <w:rPr>
          <w:rFonts w:ascii="Times New Roman" w:hAnsi="Times New Roman"/>
          <w:color w:val="000000"/>
          <w:sz w:val="24"/>
          <w:szCs w:val="24"/>
        </w:rPr>
        <w:t>В соответствии с подпунктом 3.7.7</w:t>
      </w:r>
      <w:r w:rsidR="009551B9">
        <w:rPr>
          <w:rFonts w:ascii="Times New Roman" w:hAnsi="Times New Roman"/>
          <w:color w:val="000000"/>
          <w:sz w:val="24"/>
          <w:szCs w:val="24"/>
        </w:rPr>
        <w:t>.</w:t>
      </w:r>
      <w:r w:rsidR="00C17E34" w:rsidRPr="00C17E34">
        <w:rPr>
          <w:rFonts w:ascii="Times New Roman" w:hAnsi="Times New Roman"/>
          <w:color w:val="000000"/>
          <w:sz w:val="24"/>
          <w:szCs w:val="24"/>
        </w:rPr>
        <w:t xml:space="preserve"> пункта 3.7 документации о закупке признать переторжку по Открытому конкурсу состоявшейся и присвоить предложениям участников следующие порядковые номера:</w:t>
      </w:r>
      <w:r w:rsidR="00EC5900" w:rsidRPr="00C17E34">
        <w:rPr>
          <w:rFonts w:ascii="Times New Roman" w:eastAsia="Calibri" w:hAnsi="Times New Roman"/>
          <w:sz w:val="24"/>
          <w:szCs w:val="24"/>
        </w:rPr>
        <w:t xml:space="preserve"> </w:t>
      </w:r>
    </w:p>
    <w:p w:rsidR="009C54AB" w:rsidRPr="00234D9A" w:rsidRDefault="009C54AB" w:rsidP="003A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69"/>
        <w:gridCol w:w="2693"/>
        <w:gridCol w:w="2126"/>
      </w:tblGrid>
      <w:tr w:rsidR="009226BD" w:rsidRPr="003A01A4" w:rsidTr="009226BD">
        <w:tc>
          <w:tcPr>
            <w:tcW w:w="993" w:type="dxa"/>
            <w:vAlign w:val="center"/>
          </w:tcPr>
          <w:p w:rsidR="009226BD" w:rsidRPr="003A01A4" w:rsidRDefault="009226BD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969" w:type="dxa"/>
            <w:vAlign w:val="center"/>
          </w:tcPr>
          <w:p w:rsidR="009226BD" w:rsidRPr="003A01A4" w:rsidRDefault="009226BD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Наименование претендента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ИНН</w:t>
            </w:r>
          </w:p>
        </w:tc>
        <w:tc>
          <w:tcPr>
            <w:tcW w:w="2693" w:type="dxa"/>
          </w:tcPr>
          <w:p w:rsidR="009226BD" w:rsidRPr="003A01A4" w:rsidRDefault="009226BD" w:rsidP="00F3488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балов</w:t>
            </w:r>
          </w:p>
        </w:tc>
        <w:tc>
          <w:tcPr>
            <w:tcW w:w="2126" w:type="dxa"/>
          </w:tcPr>
          <w:p w:rsidR="009226BD" w:rsidRPr="003A01A4" w:rsidRDefault="009226BD" w:rsidP="00F3488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064046" w:rsidRPr="003A01A4" w:rsidTr="009226BD">
        <w:trPr>
          <w:trHeight w:val="551"/>
        </w:trPr>
        <w:tc>
          <w:tcPr>
            <w:tcW w:w="993" w:type="dxa"/>
            <w:vAlign w:val="center"/>
          </w:tcPr>
          <w:p w:rsidR="00064046" w:rsidRPr="003A01A4" w:rsidRDefault="00064046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064046" w:rsidRPr="00355C80" w:rsidRDefault="00355C80" w:rsidP="009C54AB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C80">
              <w:rPr>
                <w:rFonts w:ascii="Times New Roman" w:hAnsi="Times New Roman"/>
                <w:b/>
                <w:sz w:val="24"/>
                <w:szCs w:val="24"/>
              </w:rPr>
              <w:t>Претендент 1</w:t>
            </w:r>
          </w:p>
        </w:tc>
        <w:tc>
          <w:tcPr>
            <w:tcW w:w="2693" w:type="dxa"/>
            <w:vAlign w:val="center"/>
          </w:tcPr>
          <w:p w:rsidR="00064046" w:rsidRPr="00064046" w:rsidRDefault="00C17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2126" w:type="dxa"/>
            <w:vAlign w:val="center"/>
          </w:tcPr>
          <w:p w:rsidR="00064046" w:rsidRPr="009226BD" w:rsidRDefault="00C17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4046" w:rsidRPr="003A01A4" w:rsidTr="009226BD">
        <w:trPr>
          <w:trHeight w:val="551"/>
        </w:trPr>
        <w:tc>
          <w:tcPr>
            <w:tcW w:w="993" w:type="dxa"/>
            <w:vAlign w:val="center"/>
          </w:tcPr>
          <w:p w:rsidR="00064046" w:rsidRPr="003A01A4" w:rsidRDefault="00064046" w:rsidP="003A01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064046" w:rsidRPr="00355C80" w:rsidRDefault="00355C80" w:rsidP="009C54AB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355C80">
              <w:rPr>
                <w:rFonts w:ascii="Times New Roman" w:hAnsi="Times New Roman"/>
                <w:b/>
                <w:sz w:val="24"/>
                <w:szCs w:val="24"/>
              </w:rPr>
              <w:t>Претендент 2</w:t>
            </w:r>
          </w:p>
        </w:tc>
        <w:tc>
          <w:tcPr>
            <w:tcW w:w="2693" w:type="dxa"/>
            <w:vAlign w:val="center"/>
          </w:tcPr>
          <w:p w:rsidR="00064046" w:rsidRPr="00064046" w:rsidRDefault="00064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046">
              <w:rPr>
                <w:rFonts w:ascii="Times New Roman" w:hAnsi="Times New Roman"/>
                <w:sz w:val="24"/>
                <w:szCs w:val="24"/>
              </w:rPr>
              <w:t>1,</w:t>
            </w:r>
            <w:r w:rsidR="00C17E3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vAlign w:val="center"/>
          </w:tcPr>
          <w:p w:rsidR="00064046" w:rsidRPr="009226BD" w:rsidRDefault="00C17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B2FE7" w:rsidRDefault="00DB2FE7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4FED" w:rsidRDefault="003A4FED" w:rsidP="003E26B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F24147">
        <w:rPr>
          <w:rFonts w:ascii="Times New Roman" w:hAnsi="Times New Roman"/>
          <w:sz w:val="24"/>
          <w:szCs w:val="24"/>
        </w:rPr>
        <w:t>2.3.</w:t>
      </w:r>
      <w:r w:rsidR="00155829">
        <w:rPr>
          <w:rFonts w:ascii="Times New Roman" w:hAnsi="Times New Roman"/>
          <w:sz w:val="24"/>
          <w:szCs w:val="24"/>
        </w:rPr>
        <w:t>2</w:t>
      </w:r>
      <w:r w:rsidRPr="00F24147">
        <w:rPr>
          <w:rFonts w:ascii="Times New Roman" w:hAnsi="Times New Roman"/>
          <w:sz w:val="24"/>
          <w:szCs w:val="24"/>
        </w:rPr>
        <w:t xml:space="preserve">. В соответствии с подпунктом 3.7.5 пункта 3.7 документации о закупке признать победителями Открытого конкурса № </w:t>
      </w:r>
      <w:r w:rsidR="009F30F2" w:rsidRPr="00F24147">
        <w:rPr>
          <w:rFonts w:ascii="Times New Roman" w:hAnsi="Times New Roman"/>
          <w:sz w:val="24"/>
          <w:szCs w:val="24"/>
        </w:rPr>
        <w:t xml:space="preserve">ОКэ-НКПКРАСН-24-0005 </w:t>
      </w:r>
      <w:hyperlink r:id="rId10" w:history="1">
        <w:r w:rsidR="009F30F2" w:rsidRPr="00F24147">
          <w:rPr>
            <w:rStyle w:val="ad"/>
            <w:rFonts w:ascii="Times New Roman" w:hAnsi="Times New Roman"/>
            <w:color w:val="202020"/>
            <w:sz w:val="24"/>
            <w:szCs w:val="24"/>
            <w:u w:val="none"/>
            <w:bdr w:val="none" w:sz="0" w:space="0" w:color="auto" w:frame="1"/>
            <w:shd w:val="clear" w:color="auto" w:fill="FBFCFD"/>
          </w:rPr>
          <w:t xml:space="preserve">ООО «СИЗИФ» и </w:t>
        </w:r>
        <w:r w:rsidR="009F30F2" w:rsidRPr="00F24147">
          <w:rPr>
            <w:rFonts w:ascii="Times New Roman" w:hAnsi="Times New Roman"/>
            <w:sz w:val="24"/>
            <w:szCs w:val="24"/>
          </w:rPr>
          <w:t>ИП Бельский М. А. с</w:t>
        </w:r>
      </w:hyperlink>
      <w:r w:rsidRPr="00F24147">
        <w:rPr>
          <w:rFonts w:ascii="Times New Roman" w:hAnsi="Times New Roman"/>
          <w:sz w:val="24"/>
          <w:szCs w:val="24"/>
        </w:rPr>
        <w:t xml:space="preserve"> максимальной (совокупной) ценой договора </w:t>
      </w:r>
      <w:r w:rsidR="009F30F2" w:rsidRPr="00F24147">
        <w:rPr>
          <w:rFonts w:ascii="Times New Roman" w:hAnsi="Times New Roman"/>
          <w:sz w:val="24"/>
          <w:szCs w:val="24"/>
        </w:rPr>
        <w:t xml:space="preserve">6 682 000 </w:t>
      </w:r>
      <w:r w:rsidR="009F30F2" w:rsidRPr="00F24147">
        <w:rPr>
          <w:rFonts w:ascii="Times New Roman" w:hAnsi="Times New Roman"/>
          <w:i/>
          <w:sz w:val="24"/>
          <w:szCs w:val="24"/>
        </w:rPr>
        <w:t>(шесть миллионов шестьсот восемьдесят две тысячи)</w:t>
      </w:r>
      <w:r w:rsidR="009F30F2" w:rsidRPr="00F24147">
        <w:rPr>
          <w:rFonts w:ascii="Times New Roman" w:hAnsi="Times New Roman"/>
          <w:sz w:val="24"/>
          <w:szCs w:val="24"/>
        </w:rPr>
        <w:t xml:space="preserve"> рублей 00 копеек </w:t>
      </w:r>
      <w:r w:rsidRPr="00F24147">
        <w:rPr>
          <w:rFonts w:ascii="Times New Roman" w:hAnsi="Times New Roman"/>
          <w:sz w:val="24"/>
          <w:szCs w:val="24"/>
        </w:rPr>
        <w:t>с учетом всех налогов (кроме НДС)</w:t>
      </w:r>
      <w:r w:rsidR="009F30F2" w:rsidRPr="00F24147">
        <w:rPr>
          <w:rFonts w:ascii="Times New Roman" w:hAnsi="Times New Roman"/>
          <w:sz w:val="24"/>
          <w:szCs w:val="24"/>
        </w:rPr>
        <w:t>.</w:t>
      </w:r>
    </w:p>
    <w:p w:rsidR="003E26BE" w:rsidRDefault="003E26BE" w:rsidP="003E26B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6BE" w:rsidRPr="003E26BE" w:rsidRDefault="003E26BE" w:rsidP="003E26B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3E26BE">
        <w:rPr>
          <w:rFonts w:ascii="Times New Roman" w:hAnsi="Times New Roman"/>
          <w:sz w:val="24"/>
          <w:szCs w:val="24"/>
        </w:rPr>
        <w:t>2.3.</w:t>
      </w:r>
      <w:r w:rsidR="00155829">
        <w:rPr>
          <w:rFonts w:ascii="Times New Roman" w:hAnsi="Times New Roman"/>
          <w:sz w:val="24"/>
          <w:szCs w:val="24"/>
        </w:rPr>
        <w:t>3</w:t>
      </w:r>
      <w:r w:rsidRPr="003E26BE">
        <w:rPr>
          <w:rFonts w:ascii="Times New Roman" w:hAnsi="Times New Roman"/>
          <w:sz w:val="24"/>
          <w:szCs w:val="24"/>
        </w:rPr>
        <w:t>. Распределить грузоподъемную технику между претендентами:</w:t>
      </w:r>
    </w:p>
    <w:p w:rsidR="003E26BE" w:rsidRDefault="003E26BE" w:rsidP="003E26BE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993"/>
        <w:gridCol w:w="2976"/>
        <w:gridCol w:w="3402"/>
        <w:gridCol w:w="2268"/>
      </w:tblGrid>
      <w:tr w:rsidR="003E26BE" w:rsidRPr="003E26BE" w:rsidTr="003E26BE">
        <w:trPr>
          <w:trHeight w:val="377"/>
        </w:trPr>
        <w:tc>
          <w:tcPr>
            <w:tcW w:w="993" w:type="dxa"/>
            <w:vAlign w:val="center"/>
          </w:tcPr>
          <w:p w:rsidR="003E26BE" w:rsidRPr="003E26BE" w:rsidRDefault="003E26BE" w:rsidP="003E26B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6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26B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26B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E26B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3E26BE" w:rsidRPr="003E26BE" w:rsidRDefault="003E26BE" w:rsidP="003E26BE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6BE">
              <w:rPr>
                <w:rFonts w:ascii="Times New Roman" w:hAnsi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3402" w:type="dxa"/>
            <w:vAlign w:val="center"/>
          </w:tcPr>
          <w:p w:rsidR="003E26BE" w:rsidRPr="003E26BE" w:rsidRDefault="003E26BE" w:rsidP="003E26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6BE">
              <w:rPr>
                <w:rFonts w:ascii="Times New Roman" w:hAnsi="Times New Roman"/>
                <w:b/>
                <w:sz w:val="24"/>
                <w:szCs w:val="24"/>
              </w:rPr>
              <w:t>Заводской номер</w:t>
            </w:r>
          </w:p>
        </w:tc>
        <w:tc>
          <w:tcPr>
            <w:tcW w:w="2268" w:type="dxa"/>
            <w:vAlign w:val="center"/>
          </w:tcPr>
          <w:p w:rsidR="003E26BE" w:rsidRPr="003E26BE" w:rsidRDefault="003E26BE" w:rsidP="003E26B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6BE">
              <w:rPr>
                <w:rFonts w:ascii="Times New Roman" w:hAnsi="Times New Roman"/>
                <w:b/>
                <w:sz w:val="24"/>
                <w:szCs w:val="24"/>
              </w:rPr>
              <w:t>Год выпуска</w:t>
            </w:r>
          </w:p>
        </w:tc>
      </w:tr>
      <w:tr w:rsidR="003E26BE" w:rsidRPr="003E26BE" w:rsidTr="003E26BE">
        <w:trPr>
          <w:trHeight w:val="271"/>
        </w:trPr>
        <w:tc>
          <w:tcPr>
            <w:tcW w:w="9639" w:type="dxa"/>
            <w:gridSpan w:val="4"/>
            <w:vAlign w:val="center"/>
          </w:tcPr>
          <w:p w:rsidR="003E26BE" w:rsidRPr="003E26BE" w:rsidRDefault="00355C80" w:rsidP="003E26B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C80">
              <w:rPr>
                <w:rFonts w:ascii="Times New Roman" w:hAnsi="Times New Roman"/>
                <w:b/>
                <w:sz w:val="24"/>
                <w:szCs w:val="24"/>
              </w:rPr>
              <w:t>Претендент 1</w:t>
            </w:r>
          </w:p>
        </w:tc>
      </w:tr>
      <w:tr w:rsidR="003E26BE" w:rsidRPr="003E26BE" w:rsidTr="003E26BE">
        <w:trPr>
          <w:trHeight w:val="234"/>
        </w:trPr>
        <w:tc>
          <w:tcPr>
            <w:tcW w:w="993" w:type="dxa"/>
            <w:vAlign w:val="center"/>
          </w:tcPr>
          <w:p w:rsidR="003E26BE" w:rsidRPr="003E26BE" w:rsidRDefault="003E26BE" w:rsidP="003E2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3E26BE" w:rsidRPr="003E26BE" w:rsidRDefault="003E26BE" w:rsidP="003E2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26B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Hyster</w:t>
            </w:r>
            <w:proofErr w:type="spellEnd"/>
            <w:r w:rsidRPr="003E26B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RS45-31CH</w:t>
            </w:r>
          </w:p>
        </w:tc>
        <w:tc>
          <w:tcPr>
            <w:tcW w:w="3402" w:type="dxa"/>
            <w:vAlign w:val="center"/>
          </w:tcPr>
          <w:p w:rsidR="003E26BE" w:rsidRPr="003E26BE" w:rsidRDefault="003E26BE" w:rsidP="003E2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E26B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C222E01647K</w:t>
            </w:r>
          </w:p>
        </w:tc>
        <w:tc>
          <w:tcPr>
            <w:tcW w:w="2268" w:type="dxa"/>
            <w:vAlign w:val="center"/>
          </w:tcPr>
          <w:p w:rsidR="003E26BE" w:rsidRPr="003E26BE" w:rsidRDefault="003E26BE" w:rsidP="003E2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E26B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2012</w:t>
            </w:r>
          </w:p>
        </w:tc>
      </w:tr>
      <w:tr w:rsidR="003E26BE" w:rsidRPr="003E26BE" w:rsidTr="003E26BE">
        <w:trPr>
          <w:trHeight w:val="307"/>
        </w:trPr>
        <w:tc>
          <w:tcPr>
            <w:tcW w:w="993" w:type="dxa"/>
            <w:vAlign w:val="center"/>
          </w:tcPr>
          <w:p w:rsidR="003E26BE" w:rsidRPr="003E26BE" w:rsidRDefault="003E26BE" w:rsidP="003E2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3E26BE" w:rsidRPr="00F52587" w:rsidRDefault="00F52587" w:rsidP="003E2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5258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Hyster</w:t>
            </w:r>
            <w:proofErr w:type="spellEnd"/>
            <w:r w:rsidRPr="00F5258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RS46-41 LS CH</w:t>
            </w:r>
          </w:p>
        </w:tc>
        <w:tc>
          <w:tcPr>
            <w:tcW w:w="3402" w:type="dxa"/>
            <w:vAlign w:val="center"/>
          </w:tcPr>
          <w:p w:rsidR="003E26BE" w:rsidRPr="00F52587" w:rsidRDefault="00F52587" w:rsidP="003E2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E26B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E26BE">
              <w:rPr>
                <w:rFonts w:ascii="Times New Roman" w:hAnsi="Times New Roman"/>
                <w:sz w:val="24"/>
                <w:szCs w:val="24"/>
              </w:rPr>
              <w:t>222</w:t>
            </w:r>
            <w:r w:rsidRPr="003E26B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E26BE">
              <w:rPr>
                <w:rFonts w:ascii="Times New Roman" w:hAnsi="Times New Roman"/>
                <w:sz w:val="24"/>
                <w:szCs w:val="24"/>
              </w:rPr>
              <w:t>01642</w:t>
            </w:r>
            <w:r w:rsidRPr="003E26B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268" w:type="dxa"/>
            <w:vAlign w:val="center"/>
          </w:tcPr>
          <w:p w:rsidR="003E26BE" w:rsidRPr="003E26BE" w:rsidRDefault="003E26BE" w:rsidP="003E2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E26B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2016</w:t>
            </w:r>
          </w:p>
        </w:tc>
      </w:tr>
      <w:tr w:rsidR="003E26BE" w:rsidRPr="003E26BE" w:rsidTr="003E26BE">
        <w:trPr>
          <w:trHeight w:val="307"/>
        </w:trPr>
        <w:tc>
          <w:tcPr>
            <w:tcW w:w="9639" w:type="dxa"/>
            <w:gridSpan w:val="4"/>
            <w:vAlign w:val="center"/>
          </w:tcPr>
          <w:p w:rsidR="003E26BE" w:rsidRPr="00F52587" w:rsidRDefault="00355C80" w:rsidP="00F525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55C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Претендент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E26BE" w:rsidRPr="003E26BE" w:rsidTr="003E26BE">
        <w:trPr>
          <w:trHeight w:val="283"/>
        </w:trPr>
        <w:tc>
          <w:tcPr>
            <w:tcW w:w="993" w:type="dxa"/>
            <w:vAlign w:val="center"/>
          </w:tcPr>
          <w:p w:rsidR="003E26BE" w:rsidRPr="003E26BE" w:rsidRDefault="003E26BE" w:rsidP="003E2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26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6" w:type="dxa"/>
            <w:vAlign w:val="center"/>
          </w:tcPr>
          <w:p w:rsidR="003E26BE" w:rsidRPr="003E26BE" w:rsidRDefault="00F52587" w:rsidP="003E2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5258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Hyster</w:t>
            </w:r>
            <w:proofErr w:type="spellEnd"/>
            <w:r w:rsidRPr="00F5258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RS45-31CH</w:t>
            </w:r>
          </w:p>
        </w:tc>
        <w:tc>
          <w:tcPr>
            <w:tcW w:w="3402" w:type="dxa"/>
            <w:vAlign w:val="center"/>
          </w:tcPr>
          <w:p w:rsidR="003E26BE" w:rsidRPr="003E26BE" w:rsidRDefault="00F52587" w:rsidP="003E2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26B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E26BE">
              <w:rPr>
                <w:rFonts w:ascii="Times New Roman" w:hAnsi="Times New Roman"/>
                <w:sz w:val="24"/>
                <w:szCs w:val="24"/>
              </w:rPr>
              <w:t>222</w:t>
            </w:r>
            <w:r w:rsidRPr="003E26B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E26BE">
              <w:rPr>
                <w:rFonts w:ascii="Times New Roman" w:hAnsi="Times New Roman"/>
                <w:sz w:val="24"/>
                <w:szCs w:val="24"/>
              </w:rPr>
              <w:t>01693</w:t>
            </w:r>
            <w:r w:rsidRPr="003E26B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268" w:type="dxa"/>
            <w:vAlign w:val="center"/>
          </w:tcPr>
          <w:p w:rsidR="003E26BE" w:rsidRPr="003E26BE" w:rsidRDefault="003E26BE" w:rsidP="003E2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E26B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2015</w:t>
            </w:r>
          </w:p>
        </w:tc>
      </w:tr>
      <w:tr w:rsidR="003E26BE" w:rsidRPr="003E26BE" w:rsidTr="003E26BE">
        <w:trPr>
          <w:trHeight w:val="231"/>
        </w:trPr>
        <w:tc>
          <w:tcPr>
            <w:tcW w:w="993" w:type="dxa"/>
            <w:vAlign w:val="center"/>
          </w:tcPr>
          <w:p w:rsidR="003E26BE" w:rsidRPr="003E26BE" w:rsidRDefault="003E26BE" w:rsidP="003E2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3E26BE" w:rsidRPr="003E26BE" w:rsidRDefault="003E26BE" w:rsidP="003E2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26B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Hyster</w:t>
            </w:r>
            <w:proofErr w:type="spellEnd"/>
            <w:r w:rsidRPr="003E26B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RS46-41 XD/67S</w:t>
            </w:r>
          </w:p>
        </w:tc>
        <w:tc>
          <w:tcPr>
            <w:tcW w:w="3402" w:type="dxa"/>
            <w:vAlign w:val="center"/>
          </w:tcPr>
          <w:p w:rsidR="003E26BE" w:rsidRPr="003E26BE" w:rsidRDefault="003E26BE" w:rsidP="003E2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26BE">
              <w:rPr>
                <w:rFonts w:ascii="Times New Roman" w:hAnsi="Times New Roman"/>
                <w:sz w:val="24"/>
                <w:szCs w:val="24"/>
                <w:lang w:val="en-US"/>
              </w:rPr>
              <w:t>F222E01569V</w:t>
            </w:r>
          </w:p>
        </w:tc>
        <w:tc>
          <w:tcPr>
            <w:tcW w:w="2268" w:type="dxa"/>
            <w:vAlign w:val="center"/>
          </w:tcPr>
          <w:p w:rsidR="003E26BE" w:rsidRPr="003E26BE" w:rsidRDefault="003E26BE" w:rsidP="003E2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E26B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</w:tbl>
    <w:p w:rsidR="003E26BE" w:rsidRPr="00F24147" w:rsidRDefault="003E26BE" w:rsidP="003E26BE">
      <w:pPr>
        <w:pStyle w:val="af3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B2FE7" w:rsidRPr="003A01A4" w:rsidRDefault="00DB2FE7" w:rsidP="003A01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0A8" w:rsidRPr="003A01A4" w:rsidRDefault="006D7BD6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Опубликовать </w:t>
      </w:r>
      <w:r w:rsidR="007A39CB" w:rsidRPr="003A01A4">
        <w:rPr>
          <w:rFonts w:ascii="Times New Roman" w:hAnsi="Times New Roman"/>
          <w:sz w:val="24"/>
          <w:szCs w:val="24"/>
        </w:rPr>
        <w:t>выписку из</w:t>
      </w:r>
      <w:r w:rsidRPr="003A01A4">
        <w:rPr>
          <w:rFonts w:ascii="Times New Roman" w:hAnsi="Times New Roman"/>
          <w:sz w:val="24"/>
          <w:szCs w:val="24"/>
        </w:rPr>
        <w:t xml:space="preserve"> протокол</w:t>
      </w:r>
      <w:r w:rsidR="007A39CB" w:rsidRPr="003A01A4">
        <w:rPr>
          <w:rFonts w:ascii="Times New Roman" w:hAnsi="Times New Roman"/>
          <w:sz w:val="24"/>
          <w:szCs w:val="24"/>
        </w:rPr>
        <w:t>а</w:t>
      </w:r>
      <w:r w:rsidRPr="003A01A4">
        <w:rPr>
          <w:rFonts w:ascii="Times New Roman" w:hAnsi="Times New Roman"/>
          <w:sz w:val="24"/>
          <w:szCs w:val="24"/>
        </w:rPr>
        <w:t xml:space="preserve"> на сайте электронной торговой площадки </w:t>
      </w:r>
      <w:proofErr w:type="spellStart"/>
      <w:r w:rsidRPr="003A01A4">
        <w:rPr>
          <w:rFonts w:ascii="Times New Roman" w:hAnsi="Times New Roman"/>
          <w:sz w:val="24"/>
          <w:szCs w:val="24"/>
        </w:rPr>
        <w:t>ОТС-тендер</w:t>
      </w:r>
      <w:proofErr w:type="spellEnd"/>
      <w:r w:rsidRPr="003A01A4">
        <w:rPr>
          <w:rFonts w:ascii="Times New Roman" w:hAnsi="Times New Roman"/>
          <w:sz w:val="24"/>
          <w:szCs w:val="24"/>
        </w:rPr>
        <w:t xml:space="preserve"> (</w:t>
      </w:r>
      <w:hyperlink r:id="rId11" w:history="1">
        <w:r w:rsidRPr="003A01A4">
          <w:rPr>
            <w:rStyle w:val="ad"/>
            <w:rFonts w:ascii="Times New Roman" w:hAnsi="Times New Roman"/>
            <w:sz w:val="24"/>
            <w:szCs w:val="24"/>
          </w:rPr>
          <w:t>www.otc.ru</w:t>
        </w:r>
      </w:hyperlink>
      <w:r w:rsidRPr="003A01A4">
        <w:rPr>
          <w:rFonts w:ascii="Times New Roman" w:hAnsi="Times New Roman"/>
          <w:sz w:val="24"/>
          <w:szCs w:val="24"/>
        </w:rPr>
        <w:t xml:space="preserve">) не позднее 3 дней </w:t>
      </w:r>
      <w:proofErr w:type="gramStart"/>
      <w:r w:rsidRPr="003A01A4">
        <w:rPr>
          <w:rFonts w:ascii="Times New Roman" w:hAnsi="Times New Roman"/>
          <w:sz w:val="24"/>
          <w:szCs w:val="24"/>
        </w:rPr>
        <w:t>с даты</w:t>
      </w:r>
      <w:proofErr w:type="gramEnd"/>
      <w:r w:rsidRPr="003A01A4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914C4E" w:rsidRPr="003A01A4" w:rsidRDefault="00914C4E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A4FED" w:rsidRDefault="003A4FED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A4FED" w:rsidRPr="003A01A4" w:rsidRDefault="003A4FED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D7BD6" w:rsidRPr="003A01A4" w:rsidRDefault="006D7BD6" w:rsidP="003A01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539" w:type="dxa"/>
        <w:tblInd w:w="108" w:type="dxa"/>
        <w:tblLayout w:type="fixed"/>
        <w:tblLook w:val="04A0"/>
      </w:tblPr>
      <w:tblGrid>
        <w:gridCol w:w="3576"/>
        <w:gridCol w:w="3228"/>
        <w:gridCol w:w="2735"/>
      </w:tblGrid>
      <w:tr w:rsidR="0045004B" w:rsidRPr="003A01A4" w:rsidTr="003A36E5">
        <w:trPr>
          <w:trHeight w:val="541"/>
        </w:trPr>
        <w:tc>
          <w:tcPr>
            <w:tcW w:w="3576" w:type="dxa"/>
          </w:tcPr>
          <w:p w:rsidR="00355C80" w:rsidRDefault="00355C80" w:rsidP="00355C80">
            <w:pPr>
              <w:tabs>
                <w:tab w:val="left" w:pos="284"/>
                <w:tab w:val="center" w:pos="4680"/>
                <w:tab w:val="right" w:pos="9355"/>
                <w:tab w:val="left" w:pos="9639"/>
              </w:tabs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верна</w:t>
            </w:r>
          </w:p>
          <w:p w:rsidR="00355C80" w:rsidRPr="00884E36" w:rsidRDefault="00355C80" w:rsidP="00355C80">
            <w:pPr>
              <w:tabs>
                <w:tab w:val="left" w:pos="284"/>
                <w:tab w:val="center" w:pos="4680"/>
                <w:tab w:val="right" w:pos="9355"/>
                <w:tab w:val="left" w:pos="9639"/>
              </w:tabs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884E36">
              <w:rPr>
                <w:rFonts w:ascii="Times New Roman" w:hAnsi="Times New Roman"/>
                <w:sz w:val="24"/>
                <w:szCs w:val="24"/>
              </w:rPr>
              <w:t xml:space="preserve">Секретарь ПРГ                            </w:t>
            </w:r>
          </w:p>
          <w:p w:rsidR="0045004B" w:rsidRPr="003A01A4" w:rsidRDefault="0045004B" w:rsidP="000B269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45004B" w:rsidRPr="003A01A4" w:rsidRDefault="0045004B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B2697" w:rsidRPr="003A01A4" w:rsidRDefault="000B2697" w:rsidP="003A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BD6" w:rsidRPr="003A01A4" w:rsidTr="003A36E5">
        <w:trPr>
          <w:trHeight w:val="541"/>
        </w:trPr>
        <w:tc>
          <w:tcPr>
            <w:tcW w:w="3576" w:type="dxa"/>
          </w:tcPr>
          <w:p w:rsidR="006D7BD6" w:rsidRPr="003A01A4" w:rsidRDefault="006D7BD6" w:rsidP="003A01A4">
            <w:pPr>
              <w:tabs>
                <w:tab w:val="left" w:pos="284"/>
                <w:tab w:val="center" w:pos="4680"/>
                <w:tab w:val="right" w:pos="9355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D7BD6" w:rsidRPr="003A01A4" w:rsidRDefault="006D7BD6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6D7BD6" w:rsidRPr="003A01A4" w:rsidRDefault="006D7BD6" w:rsidP="000B2697">
            <w:pPr>
              <w:tabs>
                <w:tab w:val="left" w:pos="-7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2A6" w:rsidRPr="003A01A4" w:rsidRDefault="00B162A6" w:rsidP="003A0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7CA" w:rsidRPr="003A01A4" w:rsidRDefault="007B609D" w:rsidP="003A01A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>«</w:t>
      </w:r>
      <w:r w:rsidR="00F52587">
        <w:rPr>
          <w:rFonts w:ascii="Times New Roman" w:hAnsi="Times New Roman"/>
          <w:sz w:val="24"/>
          <w:szCs w:val="24"/>
        </w:rPr>
        <w:t>0</w:t>
      </w:r>
      <w:r w:rsidR="00F24147">
        <w:rPr>
          <w:rFonts w:ascii="Times New Roman" w:hAnsi="Times New Roman"/>
          <w:sz w:val="24"/>
          <w:szCs w:val="24"/>
        </w:rPr>
        <w:t>2</w:t>
      </w:r>
      <w:r w:rsidR="008417CA" w:rsidRPr="003A01A4">
        <w:rPr>
          <w:rFonts w:ascii="Times New Roman" w:hAnsi="Times New Roman"/>
          <w:sz w:val="24"/>
          <w:szCs w:val="24"/>
        </w:rPr>
        <w:t xml:space="preserve">» </w:t>
      </w:r>
      <w:r w:rsidR="00F52587">
        <w:rPr>
          <w:rFonts w:ascii="Times New Roman" w:hAnsi="Times New Roman"/>
          <w:sz w:val="24"/>
          <w:szCs w:val="24"/>
        </w:rPr>
        <w:t>мая</w:t>
      </w:r>
      <w:r w:rsidR="00B162A6" w:rsidRPr="003A01A4">
        <w:rPr>
          <w:rFonts w:ascii="Times New Roman" w:hAnsi="Times New Roman"/>
          <w:sz w:val="24"/>
          <w:szCs w:val="24"/>
        </w:rPr>
        <w:t xml:space="preserve"> </w:t>
      </w:r>
      <w:r w:rsidR="003A36E5" w:rsidRPr="003A01A4">
        <w:rPr>
          <w:rFonts w:ascii="Times New Roman" w:hAnsi="Times New Roman"/>
          <w:sz w:val="24"/>
          <w:szCs w:val="24"/>
        </w:rPr>
        <w:t>202</w:t>
      </w:r>
      <w:r w:rsidR="00014429" w:rsidRPr="003A01A4">
        <w:rPr>
          <w:rFonts w:ascii="Times New Roman" w:hAnsi="Times New Roman"/>
          <w:sz w:val="24"/>
          <w:szCs w:val="24"/>
        </w:rPr>
        <w:t>4</w:t>
      </w:r>
      <w:r w:rsidR="008417CA" w:rsidRPr="003A01A4">
        <w:rPr>
          <w:rFonts w:ascii="Times New Roman" w:hAnsi="Times New Roman"/>
          <w:sz w:val="24"/>
          <w:szCs w:val="24"/>
        </w:rPr>
        <w:t xml:space="preserve"> г.</w:t>
      </w:r>
    </w:p>
    <w:sectPr w:rsidR="008417CA" w:rsidRPr="003A01A4" w:rsidSect="00FE014F">
      <w:footerReference w:type="default" r:id="rId12"/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1B9" w:rsidRDefault="009551B9" w:rsidP="00B974AE">
      <w:pPr>
        <w:spacing w:after="0" w:line="240" w:lineRule="auto"/>
      </w:pPr>
      <w:r>
        <w:separator/>
      </w:r>
    </w:p>
  </w:endnote>
  <w:endnote w:type="continuationSeparator" w:id="0">
    <w:p w:rsidR="009551B9" w:rsidRDefault="009551B9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B9" w:rsidRDefault="00C7186A">
    <w:pPr>
      <w:pStyle w:val="af0"/>
      <w:jc w:val="center"/>
    </w:pPr>
    <w:fldSimple w:instr="PAGE   \* MERGEFORMAT">
      <w:r w:rsidR="00355C80">
        <w:rPr>
          <w:noProof/>
        </w:rPr>
        <w:t>4</w:t>
      </w:r>
    </w:fldSimple>
  </w:p>
  <w:p w:rsidR="009551B9" w:rsidRDefault="009551B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1B9" w:rsidRDefault="009551B9" w:rsidP="00B974AE">
      <w:pPr>
        <w:spacing w:after="0" w:line="240" w:lineRule="auto"/>
      </w:pPr>
      <w:r>
        <w:separator/>
      </w:r>
    </w:p>
  </w:footnote>
  <w:footnote w:type="continuationSeparator" w:id="0">
    <w:p w:rsidR="009551B9" w:rsidRDefault="009551B9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091"/>
        </w:tabs>
        <w:ind w:left="2411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1"/>
    <w:multiLevelType w:val="multilevel"/>
    <w:tmpl w:val="80C456EE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1.4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3">
    <w:nsid w:val="0ED37476"/>
    <w:multiLevelType w:val="hybridMultilevel"/>
    <w:tmpl w:val="4F70F5B4"/>
    <w:lvl w:ilvl="0" w:tplc="BF7A5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A47BE"/>
    <w:multiLevelType w:val="multilevel"/>
    <w:tmpl w:val="1EAAB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015B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205E0D"/>
    <w:multiLevelType w:val="hybridMultilevel"/>
    <w:tmpl w:val="A700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63491"/>
    <w:multiLevelType w:val="hybridMultilevel"/>
    <w:tmpl w:val="ABD454D8"/>
    <w:lvl w:ilvl="0" w:tplc="9A2407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B6497"/>
    <w:multiLevelType w:val="hybridMultilevel"/>
    <w:tmpl w:val="46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65E43"/>
    <w:multiLevelType w:val="multilevel"/>
    <w:tmpl w:val="C1BCE6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362C7719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BD46737"/>
    <w:multiLevelType w:val="hybridMultilevel"/>
    <w:tmpl w:val="AEE650A4"/>
    <w:lvl w:ilvl="0" w:tplc="49FCA1F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61860"/>
    <w:multiLevelType w:val="hybridMultilevel"/>
    <w:tmpl w:val="149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827DE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B9B2B31"/>
    <w:multiLevelType w:val="multilevel"/>
    <w:tmpl w:val="806AEA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701295"/>
    <w:multiLevelType w:val="multilevel"/>
    <w:tmpl w:val="03981C6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32C32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827243A"/>
    <w:multiLevelType w:val="multilevel"/>
    <w:tmpl w:val="F3A472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5842234B"/>
    <w:multiLevelType w:val="hybridMultilevel"/>
    <w:tmpl w:val="44C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C4FAC"/>
    <w:multiLevelType w:val="hybridMultilevel"/>
    <w:tmpl w:val="E1308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92966"/>
    <w:multiLevelType w:val="hybridMultilevel"/>
    <w:tmpl w:val="9E9E7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C6909"/>
    <w:multiLevelType w:val="multilevel"/>
    <w:tmpl w:val="9198E4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F845EA8"/>
    <w:multiLevelType w:val="multilevel"/>
    <w:tmpl w:val="F99A29D2"/>
    <w:lvl w:ilvl="0">
      <w:start w:val="1"/>
      <w:numFmt w:val="decimal"/>
      <w:lvlText w:val="%1."/>
      <w:lvlJc w:val="left"/>
      <w:pPr>
        <w:ind w:left="111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abstractNum w:abstractNumId="26">
    <w:nsid w:val="7C203C42"/>
    <w:multiLevelType w:val="hybridMultilevel"/>
    <w:tmpl w:val="612C53E4"/>
    <w:lvl w:ilvl="0" w:tplc="367CA32C">
      <w:start w:val="1"/>
      <w:numFmt w:val="upperRoman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20"/>
  </w:num>
  <w:num w:numId="5">
    <w:abstractNumId w:val="24"/>
  </w:num>
  <w:num w:numId="6">
    <w:abstractNumId w:val="12"/>
  </w:num>
  <w:num w:numId="7">
    <w:abstractNumId w:val="8"/>
  </w:num>
  <w:num w:numId="8">
    <w:abstractNumId w:val="7"/>
  </w:num>
  <w:num w:numId="9">
    <w:abstractNumId w:val="22"/>
  </w:num>
  <w:num w:numId="10">
    <w:abstractNumId w:val="6"/>
  </w:num>
  <w:num w:numId="11">
    <w:abstractNumId w:val="23"/>
  </w:num>
  <w:num w:numId="12">
    <w:abstractNumId w:val="13"/>
  </w:num>
  <w:num w:numId="13">
    <w:abstractNumId w:val="0"/>
  </w:num>
  <w:num w:numId="14">
    <w:abstractNumId w:val="1"/>
  </w:num>
  <w:num w:numId="15">
    <w:abstractNumId w:val="9"/>
  </w:num>
  <w:num w:numId="16">
    <w:abstractNumId w:val="11"/>
  </w:num>
  <w:num w:numId="17">
    <w:abstractNumId w:val="5"/>
  </w:num>
  <w:num w:numId="18">
    <w:abstractNumId w:val="21"/>
  </w:num>
  <w:num w:numId="19">
    <w:abstractNumId w:val="18"/>
  </w:num>
  <w:num w:numId="20">
    <w:abstractNumId w:val="10"/>
  </w:num>
  <w:num w:numId="21">
    <w:abstractNumId w:val="14"/>
  </w:num>
  <w:num w:numId="22">
    <w:abstractNumId w:val="2"/>
  </w:num>
  <w:num w:numId="23">
    <w:abstractNumId w:val="4"/>
  </w:num>
  <w:num w:numId="24">
    <w:abstractNumId w:val="25"/>
  </w:num>
  <w:num w:numId="25">
    <w:abstractNumId w:val="15"/>
  </w:num>
  <w:num w:numId="26">
    <w:abstractNumId w:val="2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32B2"/>
    <w:rsid w:val="00004D72"/>
    <w:rsid w:val="000077D2"/>
    <w:rsid w:val="00010915"/>
    <w:rsid w:val="00012224"/>
    <w:rsid w:val="00014429"/>
    <w:rsid w:val="00021FF0"/>
    <w:rsid w:val="00034200"/>
    <w:rsid w:val="000367A2"/>
    <w:rsid w:val="000374D3"/>
    <w:rsid w:val="00041006"/>
    <w:rsid w:val="00041FE5"/>
    <w:rsid w:val="0004204B"/>
    <w:rsid w:val="00042E2F"/>
    <w:rsid w:val="00043EE3"/>
    <w:rsid w:val="00044374"/>
    <w:rsid w:val="00045266"/>
    <w:rsid w:val="0004789E"/>
    <w:rsid w:val="00050702"/>
    <w:rsid w:val="00051793"/>
    <w:rsid w:val="00052F3D"/>
    <w:rsid w:val="00056A8E"/>
    <w:rsid w:val="00060058"/>
    <w:rsid w:val="00060645"/>
    <w:rsid w:val="000614F7"/>
    <w:rsid w:val="00064046"/>
    <w:rsid w:val="00067BFE"/>
    <w:rsid w:val="000724D0"/>
    <w:rsid w:val="00072E35"/>
    <w:rsid w:val="00077A32"/>
    <w:rsid w:val="00081EA0"/>
    <w:rsid w:val="00081FAF"/>
    <w:rsid w:val="00084406"/>
    <w:rsid w:val="0008740E"/>
    <w:rsid w:val="00091783"/>
    <w:rsid w:val="000A0B3C"/>
    <w:rsid w:val="000A3502"/>
    <w:rsid w:val="000A4C20"/>
    <w:rsid w:val="000A4E86"/>
    <w:rsid w:val="000B2697"/>
    <w:rsid w:val="000B57C0"/>
    <w:rsid w:val="000C04A0"/>
    <w:rsid w:val="000C28D4"/>
    <w:rsid w:val="000C5261"/>
    <w:rsid w:val="000D1BA0"/>
    <w:rsid w:val="000D3272"/>
    <w:rsid w:val="000D4EEB"/>
    <w:rsid w:val="000E110B"/>
    <w:rsid w:val="000E17EB"/>
    <w:rsid w:val="000E1FCA"/>
    <w:rsid w:val="000E2029"/>
    <w:rsid w:val="000E68D8"/>
    <w:rsid w:val="000E6978"/>
    <w:rsid w:val="000E7DC6"/>
    <w:rsid w:val="000F1A2C"/>
    <w:rsid w:val="000F2B5C"/>
    <w:rsid w:val="000F4D16"/>
    <w:rsid w:val="001017AF"/>
    <w:rsid w:val="001033F2"/>
    <w:rsid w:val="001072D5"/>
    <w:rsid w:val="001207AB"/>
    <w:rsid w:val="00121B26"/>
    <w:rsid w:val="00125A90"/>
    <w:rsid w:val="00132E4A"/>
    <w:rsid w:val="00137585"/>
    <w:rsid w:val="00141575"/>
    <w:rsid w:val="00150693"/>
    <w:rsid w:val="00155829"/>
    <w:rsid w:val="001618A7"/>
    <w:rsid w:val="00161F65"/>
    <w:rsid w:val="001634DB"/>
    <w:rsid w:val="00163A86"/>
    <w:rsid w:val="00163FAE"/>
    <w:rsid w:val="00164094"/>
    <w:rsid w:val="001657E3"/>
    <w:rsid w:val="00166FDE"/>
    <w:rsid w:val="001723E7"/>
    <w:rsid w:val="0017405F"/>
    <w:rsid w:val="001928E3"/>
    <w:rsid w:val="00194183"/>
    <w:rsid w:val="00196407"/>
    <w:rsid w:val="00196E9D"/>
    <w:rsid w:val="001A189F"/>
    <w:rsid w:val="001B5582"/>
    <w:rsid w:val="001C1306"/>
    <w:rsid w:val="001C4B29"/>
    <w:rsid w:val="001C4CB5"/>
    <w:rsid w:val="001D3C8A"/>
    <w:rsid w:val="001D3EBA"/>
    <w:rsid w:val="001E2080"/>
    <w:rsid w:val="001E27BD"/>
    <w:rsid w:val="001E3789"/>
    <w:rsid w:val="001E7C53"/>
    <w:rsid w:val="001F013B"/>
    <w:rsid w:val="001F0AC6"/>
    <w:rsid w:val="001F32C2"/>
    <w:rsid w:val="001F4C24"/>
    <w:rsid w:val="00201789"/>
    <w:rsid w:val="002031DD"/>
    <w:rsid w:val="0020553A"/>
    <w:rsid w:val="002064E6"/>
    <w:rsid w:val="00207C41"/>
    <w:rsid w:val="00212D95"/>
    <w:rsid w:val="002132BB"/>
    <w:rsid w:val="00215709"/>
    <w:rsid w:val="00216173"/>
    <w:rsid w:val="0021617B"/>
    <w:rsid w:val="00217857"/>
    <w:rsid w:val="002243D7"/>
    <w:rsid w:val="0022456C"/>
    <w:rsid w:val="002265A6"/>
    <w:rsid w:val="00230687"/>
    <w:rsid w:val="0023123D"/>
    <w:rsid w:val="00231AEA"/>
    <w:rsid w:val="00231F2F"/>
    <w:rsid w:val="00232864"/>
    <w:rsid w:val="00234CA1"/>
    <w:rsid w:val="00234D9A"/>
    <w:rsid w:val="002355A0"/>
    <w:rsid w:val="002369D9"/>
    <w:rsid w:val="0024407C"/>
    <w:rsid w:val="00247605"/>
    <w:rsid w:val="002478B3"/>
    <w:rsid w:val="00255F39"/>
    <w:rsid w:val="00260B40"/>
    <w:rsid w:val="00266388"/>
    <w:rsid w:val="00267A05"/>
    <w:rsid w:val="00270807"/>
    <w:rsid w:val="00276497"/>
    <w:rsid w:val="00277B59"/>
    <w:rsid w:val="00285D41"/>
    <w:rsid w:val="00286B0D"/>
    <w:rsid w:val="002904EC"/>
    <w:rsid w:val="002928F5"/>
    <w:rsid w:val="00297347"/>
    <w:rsid w:val="00297E17"/>
    <w:rsid w:val="002A2496"/>
    <w:rsid w:val="002A5AED"/>
    <w:rsid w:val="002B4CB8"/>
    <w:rsid w:val="002B62FB"/>
    <w:rsid w:val="002B7BD4"/>
    <w:rsid w:val="002C1502"/>
    <w:rsid w:val="002C166D"/>
    <w:rsid w:val="002C576C"/>
    <w:rsid w:val="002C6056"/>
    <w:rsid w:val="002D3887"/>
    <w:rsid w:val="002D4A01"/>
    <w:rsid w:val="002D64CB"/>
    <w:rsid w:val="002E0BBF"/>
    <w:rsid w:val="002E202A"/>
    <w:rsid w:val="002E459E"/>
    <w:rsid w:val="002E59C7"/>
    <w:rsid w:val="002E71AD"/>
    <w:rsid w:val="002F0CBE"/>
    <w:rsid w:val="002F1FC1"/>
    <w:rsid w:val="0030098C"/>
    <w:rsid w:val="00306DE7"/>
    <w:rsid w:val="00314468"/>
    <w:rsid w:val="00317B6A"/>
    <w:rsid w:val="0032362E"/>
    <w:rsid w:val="00327FFD"/>
    <w:rsid w:val="00334860"/>
    <w:rsid w:val="00337D39"/>
    <w:rsid w:val="003414E5"/>
    <w:rsid w:val="00342258"/>
    <w:rsid w:val="0034380A"/>
    <w:rsid w:val="003443F4"/>
    <w:rsid w:val="0034605E"/>
    <w:rsid w:val="0035216B"/>
    <w:rsid w:val="00353F87"/>
    <w:rsid w:val="003553C4"/>
    <w:rsid w:val="00355C80"/>
    <w:rsid w:val="003565E3"/>
    <w:rsid w:val="00356A7C"/>
    <w:rsid w:val="00356E5D"/>
    <w:rsid w:val="00363C51"/>
    <w:rsid w:val="00364257"/>
    <w:rsid w:val="00370C98"/>
    <w:rsid w:val="003710F3"/>
    <w:rsid w:val="003734B1"/>
    <w:rsid w:val="00373B72"/>
    <w:rsid w:val="00377DCF"/>
    <w:rsid w:val="00380BE2"/>
    <w:rsid w:val="00381FDB"/>
    <w:rsid w:val="003828E4"/>
    <w:rsid w:val="00384413"/>
    <w:rsid w:val="00390D76"/>
    <w:rsid w:val="003952AA"/>
    <w:rsid w:val="003958EF"/>
    <w:rsid w:val="003A01A4"/>
    <w:rsid w:val="003A0674"/>
    <w:rsid w:val="003A36E5"/>
    <w:rsid w:val="003A4FED"/>
    <w:rsid w:val="003B6D6D"/>
    <w:rsid w:val="003C0BEA"/>
    <w:rsid w:val="003C3712"/>
    <w:rsid w:val="003C44CC"/>
    <w:rsid w:val="003C7581"/>
    <w:rsid w:val="003C7910"/>
    <w:rsid w:val="003D61FA"/>
    <w:rsid w:val="003E26BE"/>
    <w:rsid w:val="003E49F4"/>
    <w:rsid w:val="003F1D60"/>
    <w:rsid w:val="003F1F61"/>
    <w:rsid w:val="003F46A0"/>
    <w:rsid w:val="003F4A4D"/>
    <w:rsid w:val="003F55F0"/>
    <w:rsid w:val="00404024"/>
    <w:rsid w:val="00410047"/>
    <w:rsid w:val="004115F8"/>
    <w:rsid w:val="00415B9E"/>
    <w:rsid w:val="00415D16"/>
    <w:rsid w:val="00415D58"/>
    <w:rsid w:val="00420A43"/>
    <w:rsid w:val="0042660E"/>
    <w:rsid w:val="00435150"/>
    <w:rsid w:val="004358FB"/>
    <w:rsid w:val="00435E9B"/>
    <w:rsid w:val="0043795B"/>
    <w:rsid w:val="00440D96"/>
    <w:rsid w:val="0044356B"/>
    <w:rsid w:val="0045004B"/>
    <w:rsid w:val="00455D69"/>
    <w:rsid w:val="004629D8"/>
    <w:rsid w:val="004665C4"/>
    <w:rsid w:val="00484BA8"/>
    <w:rsid w:val="00484EAB"/>
    <w:rsid w:val="0048592B"/>
    <w:rsid w:val="00485C21"/>
    <w:rsid w:val="004870A7"/>
    <w:rsid w:val="00487684"/>
    <w:rsid w:val="004920D7"/>
    <w:rsid w:val="004A30C7"/>
    <w:rsid w:val="004A4CD4"/>
    <w:rsid w:val="004B0CF4"/>
    <w:rsid w:val="004B20A8"/>
    <w:rsid w:val="004C48A3"/>
    <w:rsid w:val="004D2824"/>
    <w:rsid w:val="004D5786"/>
    <w:rsid w:val="004D6D7B"/>
    <w:rsid w:val="004E148F"/>
    <w:rsid w:val="004E531A"/>
    <w:rsid w:val="004E7A18"/>
    <w:rsid w:val="004F1813"/>
    <w:rsid w:val="004F464C"/>
    <w:rsid w:val="004F4FE6"/>
    <w:rsid w:val="00500937"/>
    <w:rsid w:val="00500D9C"/>
    <w:rsid w:val="005022B4"/>
    <w:rsid w:val="005138D8"/>
    <w:rsid w:val="00513C03"/>
    <w:rsid w:val="00516AF5"/>
    <w:rsid w:val="00521D67"/>
    <w:rsid w:val="00521EF6"/>
    <w:rsid w:val="005235F3"/>
    <w:rsid w:val="0052395D"/>
    <w:rsid w:val="005247B3"/>
    <w:rsid w:val="00525E7F"/>
    <w:rsid w:val="00526F96"/>
    <w:rsid w:val="0052707C"/>
    <w:rsid w:val="0053690C"/>
    <w:rsid w:val="00536DCB"/>
    <w:rsid w:val="00541B24"/>
    <w:rsid w:val="0054332E"/>
    <w:rsid w:val="005500EE"/>
    <w:rsid w:val="00557D4C"/>
    <w:rsid w:val="00560A43"/>
    <w:rsid w:val="00562469"/>
    <w:rsid w:val="0056425E"/>
    <w:rsid w:val="0056538C"/>
    <w:rsid w:val="005664E7"/>
    <w:rsid w:val="00567B2A"/>
    <w:rsid w:val="00570848"/>
    <w:rsid w:val="00571AED"/>
    <w:rsid w:val="00572570"/>
    <w:rsid w:val="00572597"/>
    <w:rsid w:val="005727E6"/>
    <w:rsid w:val="00576F4E"/>
    <w:rsid w:val="0057784B"/>
    <w:rsid w:val="005822C0"/>
    <w:rsid w:val="00585A3E"/>
    <w:rsid w:val="00586340"/>
    <w:rsid w:val="00586626"/>
    <w:rsid w:val="00586E15"/>
    <w:rsid w:val="0059202F"/>
    <w:rsid w:val="00593A9F"/>
    <w:rsid w:val="00595C5C"/>
    <w:rsid w:val="005B26C1"/>
    <w:rsid w:val="005B700A"/>
    <w:rsid w:val="005B7506"/>
    <w:rsid w:val="005B7B00"/>
    <w:rsid w:val="005C0225"/>
    <w:rsid w:val="005C0C10"/>
    <w:rsid w:val="005C1F2C"/>
    <w:rsid w:val="005C42D2"/>
    <w:rsid w:val="005C47DA"/>
    <w:rsid w:val="005D1080"/>
    <w:rsid w:val="005D52E2"/>
    <w:rsid w:val="005D651B"/>
    <w:rsid w:val="005E00D1"/>
    <w:rsid w:val="005E64D1"/>
    <w:rsid w:val="005E71AD"/>
    <w:rsid w:val="005F1A67"/>
    <w:rsid w:val="005F4D6B"/>
    <w:rsid w:val="005F7616"/>
    <w:rsid w:val="0060509D"/>
    <w:rsid w:val="00606D93"/>
    <w:rsid w:val="00611004"/>
    <w:rsid w:val="006122AE"/>
    <w:rsid w:val="00614C46"/>
    <w:rsid w:val="00616CC6"/>
    <w:rsid w:val="00620C78"/>
    <w:rsid w:val="006210A8"/>
    <w:rsid w:val="00623F82"/>
    <w:rsid w:val="00627EEF"/>
    <w:rsid w:val="00630B7D"/>
    <w:rsid w:val="00631985"/>
    <w:rsid w:val="006339CD"/>
    <w:rsid w:val="006369B8"/>
    <w:rsid w:val="00640339"/>
    <w:rsid w:val="0064219C"/>
    <w:rsid w:val="00643098"/>
    <w:rsid w:val="00644E4F"/>
    <w:rsid w:val="00645665"/>
    <w:rsid w:val="00647AB6"/>
    <w:rsid w:val="00650134"/>
    <w:rsid w:val="0065295F"/>
    <w:rsid w:val="006530CC"/>
    <w:rsid w:val="00653F3C"/>
    <w:rsid w:val="00657684"/>
    <w:rsid w:val="0066038F"/>
    <w:rsid w:val="00661FD1"/>
    <w:rsid w:val="0066628E"/>
    <w:rsid w:val="006767CD"/>
    <w:rsid w:val="006820B5"/>
    <w:rsid w:val="00686C6E"/>
    <w:rsid w:val="00686FBD"/>
    <w:rsid w:val="006870AA"/>
    <w:rsid w:val="00690A61"/>
    <w:rsid w:val="00690D27"/>
    <w:rsid w:val="00691B7F"/>
    <w:rsid w:val="00695676"/>
    <w:rsid w:val="00697163"/>
    <w:rsid w:val="006B3E84"/>
    <w:rsid w:val="006B4D09"/>
    <w:rsid w:val="006B5BEF"/>
    <w:rsid w:val="006B6A79"/>
    <w:rsid w:val="006B759D"/>
    <w:rsid w:val="006C1E5D"/>
    <w:rsid w:val="006C47BD"/>
    <w:rsid w:val="006C5000"/>
    <w:rsid w:val="006D1187"/>
    <w:rsid w:val="006D408C"/>
    <w:rsid w:val="006D7BD6"/>
    <w:rsid w:val="006E291C"/>
    <w:rsid w:val="006E3554"/>
    <w:rsid w:val="006E5A13"/>
    <w:rsid w:val="006E7665"/>
    <w:rsid w:val="006F011A"/>
    <w:rsid w:val="006F4A23"/>
    <w:rsid w:val="006F6BA3"/>
    <w:rsid w:val="00702283"/>
    <w:rsid w:val="007049BF"/>
    <w:rsid w:val="00706C93"/>
    <w:rsid w:val="00712AF8"/>
    <w:rsid w:val="007165E2"/>
    <w:rsid w:val="00716EDF"/>
    <w:rsid w:val="00717D26"/>
    <w:rsid w:val="00722D4D"/>
    <w:rsid w:val="00724909"/>
    <w:rsid w:val="0073107F"/>
    <w:rsid w:val="0073126E"/>
    <w:rsid w:val="00731EA3"/>
    <w:rsid w:val="00733F4A"/>
    <w:rsid w:val="00735D2E"/>
    <w:rsid w:val="00736472"/>
    <w:rsid w:val="00740327"/>
    <w:rsid w:val="00741ACB"/>
    <w:rsid w:val="00742783"/>
    <w:rsid w:val="00751EB5"/>
    <w:rsid w:val="00756317"/>
    <w:rsid w:val="007568EB"/>
    <w:rsid w:val="007569ED"/>
    <w:rsid w:val="00761AD0"/>
    <w:rsid w:val="00762874"/>
    <w:rsid w:val="00762EA0"/>
    <w:rsid w:val="00762F44"/>
    <w:rsid w:val="00770A47"/>
    <w:rsid w:val="00770B39"/>
    <w:rsid w:val="007720C9"/>
    <w:rsid w:val="00773036"/>
    <w:rsid w:val="0077305C"/>
    <w:rsid w:val="0077785C"/>
    <w:rsid w:val="00777F93"/>
    <w:rsid w:val="00780123"/>
    <w:rsid w:val="007829CC"/>
    <w:rsid w:val="0079084E"/>
    <w:rsid w:val="00790F73"/>
    <w:rsid w:val="0079243B"/>
    <w:rsid w:val="007971D4"/>
    <w:rsid w:val="007A0073"/>
    <w:rsid w:val="007A0AB4"/>
    <w:rsid w:val="007A3636"/>
    <w:rsid w:val="007A39CB"/>
    <w:rsid w:val="007A3DD2"/>
    <w:rsid w:val="007A5FA8"/>
    <w:rsid w:val="007A60F1"/>
    <w:rsid w:val="007A7306"/>
    <w:rsid w:val="007A7FDA"/>
    <w:rsid w:val="007B0E35"/>
    <w:rsid w:val="007B609D"/>
    <w:rsid w:val="007B74ED"/>
    <w:rsid w:val="007B7682"/>
    <w:rsid w:val="007C140B"/>
    <w:rsid w:val="007D1496"/>
    <w:rsid w:val="007D33E5"/>
    <w:rsid w:val="007D3A98"/>
    <w:rsid w:val="007D42CE"/>
    <w:rsid w:val="007D69DA"/>
    <w:rsid w:val="007D7BD9"/>
    <w:rsid w:val="007E32B8"/>
    <w:rsid w:val="007E33ED"/>
    <w:rsid w:val="007E3FE0"/>
    <w:rsid w:val="007E5C43"/>
    <w:rsid w:val="007E6D7B"/>
    <w:rsid w:val="007F0E67"/>
    <w:rsid w:val="0080023B"/>
    <w:rsid w:val="00805080"/>
    <w:rsid w:val="0081044C"/>
    <w:rsid w:val="00810BC5"/>
    <w:rsid w:val="00811DFE"/>
    <w:rsid w:val="00812A08"/>
    <w:rsid w:val="00812EBF"/>
    <w:rsid w:val="0081344F"/>
    <w:rsid w:val="00816CA6"/>
    <w:rsid w:val="008269FC"/>
    <w:rsid w:val="00826ABA"/>
    <w:rsid w:val="00834FA0"/>
    <w:rsid w:val="008356DA"/>
    <w:rsid w:val="00835CD8"/>
    <w:rsid w:val="008401C3"/>
    <w:rsid w:val="0084081E"/>
    <w:rsid w:val="008417CA"/>
    <w:rsid w:val="008459FE"/>
    <w:rsid w:val="00846922"/>
    <w:rsid w:val="00847D90"/>
    <w:rsid w:val="00852169"/>
    <w:rsid w:val="00861ACB"/>
    <w:rsid w:val="00861CBF"/>
    <w:rsid w:val="008630A7"/>
    <w:rsid w:val="0087218E"/>
    <w:rsid w:val="00876CDC"/>
    <w:rsid w:val="00884887"/>
    <w:rsid w:val="00884E36"/>
    <w:rsid w:val="00890FE9"/>
    <w:rsid w:val="00891086"/>
    <w:rsid w:val="00893FDC"/>
    <w:rsid w:val="0089424F"/>
    <w:rsid w:val="00896D3D"/>
    <w:rsid w:val="008A24CA"/>
    <w:rsid w:val="008A3512"/>
    <w:rsid w:val="008A7614"/>
    <w:rsid w:val="008B11A1"/>
    <w:rsid w:val="008B2592"/>
    <w:rsid w:val="008B25D7"/>
    <w:rsid w:val="008B3038"/>
    <w:rsid w:val="008B5DBD"/>
    <w:rsid w:val="008C4C9B"/>
    <w:rsid w:val="008D23D1"/>
    <w:rsid w:val="008D3665"/>
    <w:rsid w:val="008D6F11"/>
    <w:rsid w:val="008E2FBE"/>
    <w:rsid w:val="008E58FA"/>
    <w:rsid w:val="008E5FBD"/>
    <w:rsid w:val="008E6CD2"/>
    <w:rsid w:val="008E790B"/>
    <w:rsid w:val="008F0E57"/>
    <w:rsid w:val="008F38D3"/>
    <w:rsid w:val="008F3B3C"/>
    <w:rsid w:val="008F4259"/>
    <w:rsid w:val="008F44BC"/>
    <w:rsid w:val="008F4AB5"/>
    <w:rsid w:val="008F73AA"/>
    <w:rsid w:val="00904FC9"/>
    <w:rsid w:val="009058EB"/>
    <w:rsid w:val="00910984"/>
    <w:rsid w:val="00911DDA"/>
    <w:rsid w:val="00913436"/>
    <w:rsid w:val="00913CCF"/>
    <w:rsid w:val="00914C4E"/>
    <w:rsid w:val="0091684A"/>
    <w:rsid w:val="009226BD"/>
    <w:rsid w:val="009240C6"/>
    <w:rsid w:val="00926CB8"/>
    <w:rsid w:val="00930C80"/>
    <w:rsid w:val="00931503"/>
    <w:rsid w:val="00931ED1"/>
    <w:rsid w:val="009322B6"/>
    <w:rsid w:val="00937B3B"/>
    <w:rsid w:val="00943364"/>
    <w:rsid w:val="0094572D"/>
    <w:rsid w:val="00955040"/>
    <w:rsid w:val="009551B9"/>
    <w:rsid w:val="0095715A"/>
    <w:rsid w:val="00960A73"/>
    <w:rsid w:val="009635D4"/>
    <w:rsid w:val="009640A7"/>
    <w:rsid w:val="00964E45"/>
    <w:rsid w:val="00967439"/>
    <w:rsid w:val="00970619"/>
    <w:rsid w:val="00981C7D"/>
    <w:rsid w:val="00982442"/>
    <w:rsid w:val="009825F8"/>
    <w:rsid w:val="00986CDD"/>
    <w:rsid w:val="00987A8D"/>
    <w:rsid w:val="00990371"/>
    <w:rsid w:val="00990A1A"/>
    <w:rsid w:val="00990AA9"/>
    <w:rsid w:val="00991AFF"/>
    <w:rsid w:val="00995E2C"/>
    <w:rsid w:val="009A02F6"/>
    <w:rsid w:val="009A212E"/>
    <w:rsid w:val="009A30AF"/>
    <w:rsid w:val="009A3917"/>
    <w:rsid w:val="009A5FBF"/>
    <w:rsid w:val="009B543D"/>
    <w:rsid w:val="009B7F36"/>
    <w:rsid w:val="009C09A7"/>
    <w:rsid w:val="009C3F36"/>
    <w:rsid w:val="009C54AB"/>
    <w:rsid w:val="009C67AA"/>
    <w:rsid w:val="009C7BF5"/>
    <w:rsid w:val="009E1693"/>
    <w:rsid w:val="009F07B4"/>
    <w:rsid w:val="009F3020"/>
    <w:rsid w:val="009F30F2"/>
    <w:rsid w:val="009F47F5"/>
    <w:rsid w:val="009F56D6"/>
    <w:rsid w:val="00A001C9"/>
    <w:rsid w:val="00A00222"/>
    <w:rsid w:val="00A062D7"/>
    <w:rsid w:val="00A06DE8"/>
    <w:rsid w:val="00A07577"/>
    <w:rsid w:val="00A100B4"/>
    <w:rsid w:val="00A104BF"/>
    <w:rsid w:val="00A109E2"/>
    <w:rsid w:val="00A13C57"/>
    <w:rsid w:val="00A21EDC"/>
    <w:rsid w:val="00A22DD4"/>
    <w:rsid w:val="00A23A84"/>
    <w:rsid w:val="00A317AE"/>
    <w:rsid w:val="00A31A88"/>
    <w:rsid w:val="00A359F9"/>
    <w:rsid w:val="00A44206"/>
    <w:rsid w:val="00A46270"/>
    <w:rsid w:val="00A464CD"/>
    <w:rsid w:val="00A53E2E"/>
    <w:rsid w:val="00A60238"/>
    <w:rsid w:val="00A61BAF"/>
    <w:rsid w:val="00A61CDD"/>
    <w:rsid w:val="00A628EC"/>
    <w:rsid w:val="00A64F0C"/>
    <w:rsid w:val="00A70F2D"/>
    <w:rsid w:val="00A71A96"/>
    <w:rsid w:val="00A760DD"/>
    <w:rsid w:val="00A76149"/>
    <w:rsid w:val="00A82731"/>
    <w:rsid w:val="00A83703"/>
    <w:rsid w:val="00A84526"/>
    <w:rsid w:val="00A917E4"/>
    <w:rsid w:val="00AA2FD7"/>
    <w:rsid w:val="00AA4DD7"/>
    <w:rsid w:val="00AA6103"/>
    <w:rsid w:val="00AA6A40"/>
    <w:rsid w:val="00AA72D6"/>
    <w:rsid w:val="00AA7424"/>
    <w:rsid w:val="00AA7569"/>
    <w:rsid w:val="00AA7A92"/>
    <w:rsid w:val="00AB395B"/>
    <w:rsid w:val="00AB56AA"/>
    <w:rsid w:val="00AB657C"/>
    <w:rsid w:val="00AC1710"/>
    <w:rsid w:val="00AC433E"/>
    <w:rsid w:val="00AC5B8B"/>
    <w:rsid w:val="00AC651E"/>
    <w:rsid w:val="00AD0D3C"/>
    <w:rsid w:val="00AD0EBD"/>
    <w:rsid w:val="00AD152B"/>
    <w:rsid w:val="00AD5B0E"/>
    <w:rsid w:val="00AD64AC"/>
    <w:rsid w:val="00AD6B69"/>
    <w:rsid w:val="00AD7D72"/>
    <w:rsid w:val="00AE0164"/>
    <w:rsid w:val="00AE452E"/>
    <w:rsid w:val="00AE60E0"/>
    <w:rsid w:val="00AF2D53"/>
    <w:rsid w:val="00AF31FD"/>
    <w:rsid w:val="00AF326A"/>
    <w:rsid w:val="00AF4075"/>
    <w:rsid w:val="00B00372"/>
    <w:rsid w:val="00B047C2"/>
    <w:rsid w:val="00B11890"/>
    <w:rsid w:val="00B13B24"/>
    <w:rsid w:val="00B1498D"/>
    <w:rsid w:val="00B162A6"/>
    <w:rsid w:val="00B20090"/>
    <w:rsid w:val="00B211E7"/>
    <w:rsid w:val="00B25F2F"/>
    <w:rsid w:val="00B263BC"/>
    <w:rsid w:val="00B26C16"/>
    <w:rsid w:val="00B26EC1"/>
    <w:rsid w:val="00B330FA"/>
    <w:rsid w:val="00B347BE"/>
    <w:rsid w:val="00B360E4"/>
    <w:rsid w:val="00B36C3B"/>
    <w:rsid w:val="00B4127E"/>
    <w:rsid w:val="00B4161A"/>
    <w:rsid w:val="00B41FD8"/>
    <w:rsid w:val="00B424C3"/>
    <w:rsid w:val="00B47647"/>
    <w:rsid w:val="00B4794C"/>
    <w:rsid w:val="00B52A75"/>
    <w:rsid w:val="00B52ADE"/>
    <w:rsid w:val="00B54A70"/>
    <w:rsid w:val="00B54A75"/>
    <w:rsid w:val="00B617B3"/>
    <w:rsid w:val="00B66F5A"/>
    <w:rsid w:val="00B67974"/>
    <w:rsid w:val="00B726A4"/>
    <w:rsid w:val="00B7304C"/>
    <w:rsid w:val="00B73167"/>
    <w:rsid w:val="00B743E0"/>
    <w:rsid w:val="00B7525F"/>
    <w:rsid w:val="00B754FF"/>
    <w:rsid w:val="00B90658"/>
    <w:rsid w:val="00B91149"/>
    <w:rsid w:val="00B94B5F"/>
    <w:rsid w:val="00B974AE"/>
    <w:rsid w:val="00BA2104"/>
    <w:rsid w:val="00BA7E9F"/>
    <w:rsid w:val="00BB1B26"/>
    <w:rsid w:val="00BB1E8A"/>
    <w:rsid w:val="00BB39DC"/>
    <w:rsid w:val="00BC2B47"/>
    <w:rsid w:val="00BC3711"/>
    <w:rsid w:val="00BC7617"/>
    <w:rsid w:val="00BD1307"/>
    <w:rsid w:val="00BE2476"/>
    <w:rsid w:val="00C01817"/>
    <w:rsid w:val="00C0478A"/>
    <w:rsid w:val="00C077F7"/>
    <w:rsid w:val="00C07901"/>
    <w:rsid w:val="00C10B39"/>
    <w:rsid w:val="00C118DD"/>
    <w:rsid w:val="00C12733"/>
    <w:rsid w:val="00C12971"/>
    <w:rsid w:val="00C14335"/>
    <w:rsid w:val="00C174E2"/>
    <w:rsid w:val="00C17E34"/>
    <w:rsid w:val="00C20A20"/>
    <w:rsid w:val="00C24D5E"/>
    <w:rsid w:val="00C269E8"/>
    <w:rsid w:val="00C27120"/>
    <w:rsid w:val="00C30304"/>
    <w:rsid w:val="00C347F6"/>
    <w:rsid w:val="00C35141"/>
    <w:rsid w:val="00C36299"/>
    <w:rsid w:val="00C37032"/>
    <w:rsid w:val="00C3731C"/>
    <w:rsid w:val="00C40F70"/>
    <w:rsid w:val="00C4198C"/>
    <w:rsid w:val="00C45170"/>
    <w:rsid w:val="00C45524"/>
    <w:rsid w:val="00C46547"/>
    <w:rsid w:val="00C466F9"/>
    <w:rsid w:val="00C50D10"/>
    <w:rsid w:val="00C56489"/>
    <w:rsid w:val="00C57C28"/>
    <w:rsid w:val="00C608EF"/>
    <w:rsid w:val="00C6374A"/>
    <w:rsid w:val="00C6467F"/>
    <w:rsid w:val="00C64846"/>
    <w:rsid w:val="00C64C7A"/>
    <w:rsid w:val="00C6517A"/>
    <w:rsid w:val="00C65858"/>
    <w:rsid w:val="00C679B9"/>
    <w:rsid w:val="00C7186A"/>
    <w:rsid w:val="00C72422"/>
    <w:rsid w:val="00C74BBB"/>
    <w:rsid w:val="00C760A7"/>
    <w:rsid w:val="00C81532"/>
    <w:rsid w:val="00C83F4A"/>
    <w:rsid w:val="00C841D2"/>
    <w:rsid w:val="00C84E7B"/>
    <w:rsid w:val="00C901B8"/>
    <w:rsid w:val="00C901D4"/>
    <w:rsid w:val="00C9033D"/>
    <w:rsid w:val="00C918EB"/>
    <w:rsid w:val="00C92261"/>
    <w:rsid w:val="00C92DB2"/>
    <w:rsid w:val="00C953DC"/>
    <w:rsid w:val="00C96D19"/>
    <w:rsid w:val="00CA10DD"/>
    <w:rsid w:val="00CA3470"/>
    <w:rsid w:val="00CA37A2"/>
    <w:rsid w:val="00CB1840"/>
    <w:rsid w:val="00CB1AEC"/>
    <w:rsid w:val="00CB4BCC"/>
    <w:rsid w:val="00CC380B"/>
    <w:rsid w:val="00CC401D"/>
    <w:rsid w:val="00CC41F5"/>
    <w:rsid w:val="00CC5461"/>
    <w:rsid w:val="00CD0E68"/>
    <w:rsid w:val="00CD158B"/>
    <w:rsid w:val="00CD7687"/>
    <w:rsid w:val="00CE101F"/>
    <w:rsid w:val="00CE3738"/>
    <w:rsid w:val="00CE6392"/>
    <w:rsid w:val="00CE7017"/>
    <w:rsid w:val="00CE75CC"/>
    <w:rsid w:val="00CF180A"/>
    <w:rsid w:val="00CF5965"/>
    <w:rsid w:val="00CF626E"/>
    <w:rsid w:val="00D01A6A"/>
    <w:rsid w:val="00D02B86"/>
    <w:rsid w:val="00D07B25"/>
    <w:rsid w:val="00D07C07"/>
    <w:rsid w:val="00D12531"/>
    <w:rsid w:val="00D12A3A"/>
    <w:rsid w:val="00D12D01"/>
    <w:rsid w:val="00D1448E"/>
    <w:rsid w:val="00D265B5"/>
    <w:rsid w:val="00D300E3"/>
    <w:rsid w:val="00D32AE0"/>
    <w:rsid w:val="00D3319A"/>
    <w:rsid w:val="00D358A8"/>
    <w:rsid w:val="00D35905"/>
    <w:rsid w:val="00D364D2"/>
    <w:rsid w:val="00D36D2B"/>
    <w:rsid w:val="00D40402"/>
    <w:rsid w:val="00D42AAC"/>
    <w:rsid w:val="00D42FAE"/>
    <w:rsid w:val="00D43936"/>
    <w:rsid w:val="00D44874"/>
    <w:rsid w:val="00D52335"/>
    <w:rsid w:val="00D53793"/>
    <w:rsid w:val="00D6055A"/>
    <w:rsid w:val="00D61937"/>
    <w:rsid w:val="00D62029"/>
    <w:rsid w:val="00D6497E"/>
    <w:rsid w:val="00D661CF"/>
    <w:rsid w:val="00D73CD2"/>
    <w:rsid w:val="00D76CE7"/>
    <w:rsid w:val="00D82249"/>
    <w:rsid w:val="00D84D88"/>
    <w:rsid w:val="00D877A6"/>
    <w:rsid w:val="00D87942"/>
    <w:rsid w:val="00D9167C"/>
    <w:rsid w:val="00D94AA8"/>
    <w:rsid w:val="00D9581B"/>
    <w:rsid w:val="00DA2552"/>
    <w:rsid w:val="00DA5EC7"/>
    <w:rsid w:val="00DB2FE7"/>
    <w:rsid w:val="00DB6864"/>
    <w:rsid w:val="00DB76E6"/>
    <w:rsid w:val="00DB7CBC"/>
    <w:rsid w:val="00DB7CE6"/>
    <w:rsid w:val="00DC03D0"/>
    <w:rsid w:val="00DC1669"/>
    <w:rsid w:val="00DC32A5"/>
    <w:rsid w:val="00DC46AF"/>
    <w:rsid w:val="00DC4E57"/>
    <w:rsid w:val="00DC6F4E"/>
    <w:rsid w:val="00DC72F5"/>
    <w:rsid w:val="00DD5496"/>
    <w:rsid w:val="00DD68AE"/>
    <w:rsid w:val="00DE5263"/>
    <w:rsid w:val="00DF2514"/>
    <w:rsid w:val="00DF34D5"/>
    <w:rsid w:val="00DF3A28"/>
    <w:rsid w:val="00DF3D3B"/>
    <w:rsid w:val="00DF5170"/>
    <w:rsid w:val="00DF7253"/>
    <w:rsid w:val="00E03166"/>
    <w:rsid w:val="00E05950"/>
    <w:rsid w:val="00E12562"/>
    <w:rsid w:val="00E1754F"/>
    <w:rsid w:val="00E17EC9"/>
    <w:rsid w:val="00E2070E"/>
    <w:rsid w:val="00E20EF7"/>
    <w:rsid w:val="00E21129"/>
    <w:rsid w:val="00E253EB"/>
    <w:rsid w:val="00E306C6"/>
    <w:rsid w:val="00E308E2"/>
    <w:rsid w:val="00E310F8"/>
    <w:rsid w:val="00E31D8B"/>
    <w:rsid w:val="00E32BFD"/>
    <w:rsid w:val="00E42D08"/>
    <w:rsid w:val="00E430FD"/>
    <w:rsid w:val="00E43F03"/>
    <w:rsid w:val="00E44348"/>
    <w:rsid w:val="00E4674E"/>
    <w:rsid w:val="00E53BC0"/>
    <w:rsid w:val="00E60A72"/>
    <w:rsid w:val="00E62D61"/>
    <w:rsid w:val="00E63E47"/>
    <w:rsid w:val="00E64AA0"/>
    <w:rsid w:val="00E66663"/>
    <w:rsid w:val="00E6729C"/>
    <w:rsid w:val="00E67B02"/>
    <w:rsid w:val="00E67CE5"/>
    <w:rsid w:val="00E76426"/>
    <w:rsid w:val="00E83990"/>
    <w:rsid w:val="00E91910"/>
    <w:rsid w:val="00E92906"/>
    <w:rsid w:val="00E93E07"/>
    <w:rsid w:val="00E94809"/>
    <w:rsid w:val="00E95AF7"/>
    <w:rsid w:val="00EA0720"/>
    <w:rsid w:val="00EA0FC5"/>
    <w:rsid w:val="00EA28F4"/>
    <w:rsid w:val="00EA391A"/>
    <w:rsid w:val="00EB0094"/>
    <w:rsid w:val="00EB1344"/>
    <w:rsid w:val="00EB3039"/>
    <w:rsid w:val="00EB477C"/>
    <w:rsid w:val="00EC2FFA"/>
    <w:rsid w:val="00EC3597"/>
    <w:rsid w:val="00EC4067"/>
    <w:rsid w:val="00EC5900"/>
    <w:rsid w:val="00EC7AC9"/>
    <w:rsid w:val="00EC7B6C"/>
    <w:rsid w:val="00ED08D5"/>
    <w:rsid w:val="00ED5410"/>
    <w:rsid w:val="00ED79E9"/>
    <w:rsid w:val="00EE6EE0"/>
    <w:rsid w:val="00EF2E80"/>
    <w:rsid w:val="00EF3D01"/>
    <w:rsid w:val="00EF3DBA"/>
    <w:rsid w:val="00EF549E"/>
    <w:rsid w:val="00EF54E2"/>
    <w:rsid w:val="00EF5944"/>
    <w:rsid w:val="00EF6A6E"/>
    <w:rsid w:val="00F001A2"/>
    <w:rsid w:val="00F01832"/>
    <w:rsid w:val="00F10AF8"/>
    <w:rsid w:val="00F12C84"/>
    <w:rsid w:val="00F161DB"/>
    <w:rsid w:val="00F17BB7"/>
    <w:rsid w:val="00F24147"/>
    <w:rsid w:val="00F27856"/>
    <w:rsid w:val="00F27CC8"/>
    <w:rsid w:val="00F30233"/>
    <w:rsid w:val="00F3265A"/>
    <w:rsid w:val="00F3488F"/>
    <w:rsid w:val="00F34A9C"/>
    <w:rsid w:val="00F352D6"/>
    <w:rsid w:val="00F36B2E"/>
    <w:rsid w:val="00F415E5"/>
    <w:rsid w:val="00F43B4A"/>
    <w:rsid w:val="00F4419A"/>
    <w:rsid w:val="00F45266"/>
    <w:rsid w:val="00F46646"/>
    <w:rsid w:val="00F52587"/>
    <w:rsid w:val="00F55C98"/>
    <w:rsid w:val="00F648EA"/>
    <w:rsid w:val="00F65BA7"/>
    <w:rsid w:val="00F65DA1"/>
    <w:rsid w:val="00F67781"/>
    <w:rsid w:val="00F7076E"/>
    <w:rsid w:val="00F76F6F"/>
    <w:rsid w:val="00F80004"/>
    <w:rsid w:val="00F8363D"/>
    <w:rsid w:val="00F83B5C"/>
    <w:rsid w:val="00F86B2C"/>
    <w:rsid w:val="00F9274E"/>
    <w:rsid w:val="00F946D7"/>
    <w:rsid w:val="00F9659F"/>
    <w:rsid w:val="00FA12DC"/>
    <w:rsid w:val="00FA3158"/>
    <w:rsid w:val="00FA41A2"/>
    <w:rsid w:val="00FA6FFE"/>
    <w:rsid w:val="00FB5825"/>
    <w:rsid w:val="00FC0FCE"/>
    <w:rsid w:val="00FC2549"/>
    <w:rsid w:val="00FC43CC"/>
    <w:rsid w:val="00FC594B"/>
    <w:rsid w:val="00FC5E3E"/>
    <w:rsid w:val="00FC72BB"/>
    <w:rsid w:val="00FD232E"/>
    <w:rsid w:val="00FD3B77"/>
    <w:rsid w:val="00FD52ED"/>
    <w:rsid w:val="00FD6D99"/>
    <w:rsid w:val="00FE014F"/>
    <w:rsid w:val="00FE366E"/>
    <w:rsid w:val="00FF2A68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B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347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1F4C24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="Times New Roman"/>
      <w:lang w:eastAsia="ru-RU"/>
    </w:r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Table-Normal,RSHB_Table-Normal"/>
    <w:basedOn w:val="a"/>
    <w:qFormat/>
    <w:rsid w:val="0081344F"/>
    <w:pPr>
      <w:ind w:left="720"/>
      <w:contextualSpacing/>
    </w:pPr>
  </w:style>
  <w:style w:type="paragraph" w:customStyle="1" w:styleId="10">
    <w:name w:val="Обычный1"/>
    <w:link w:val="Normal"/>
    <w:qFormat/>
    <w:rsid w:val="00E95AF7"/>
    <w:pPr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0"/>
    <w:locked/>
    <w:rsid w:val="00E95AF7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1">
    <w:name w:val="Сетка таблицы11"/>
    <w:basedOn w:val="a1"/>
    <w:next w:val="a3"/>
    <w:rsid w:val="006210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664E7"/>
    <w:rPr>
      <w:rFonts w:eastAsia="Times New Roman"/>
      <w:sz w:val="22"/>
      <w:szCs w:val="22"/>
    </w:rPr>
  </w:style>
  <w:style w:type="character" w:customStyle="1" w:styleId="CharChar">
    <w:name w:val="Обычный Char Char"/>
    <w:locked/>
    <w:rsid w:val="00F45266"/>
    <w:rPr>
      <w:rFonts w:eastAsia="Arial"/>
      <w:sz w:val="28"/>
      <w:lang w:eastAsia="ar-SA"/>
    </w:rPr>
  </w:style>
  <w:style w:type="character" w:customStyle="1" w:styleId="copytarget">
    <w:name w:val="copy_target"/>
    <w:basedOn w:val="a0"/>
    <w:rsid w:val="00C72422"/>
  </w:style>
  <w:style w:type="character" w:customStyle="1" w:styleId="20">
    <w:name w:val="Заголовок 2 Знак"/>
    <w:basedOn w:val="a0"/>
    <w:link w:val="2"/>
    <w:uiPriority w:val="9"/>
    <w:rsid w:val="00C347F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Body Text"/>
    <w:basedOn w:val="a"/>
    <w:link w:val="af5"/>
    <w:uiPriority w:val="99"/>
    <w:unhideWhenUsed/>
    <w:rsid w:val="00356A7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56A7C"/>
    <w:rPr>
      <w:rFonts w:eastAsia="Times New Roman"/>
      <w:sz w:val="22"/>
      <w:szCs w:val="22"/>
    </w:rPr>
  </w:style>
  <w:style w:type="character" w:customStyle="1" w:styleId="WW8Num17z1">
    <w:name w:val="WW8Num17z1"/>
    <w:rsid w:val="005D651B"/>
    <w:rPr>
      <w:rFonts w:ascii="Courier New" w:hAnsi="Courier New" w:cs="Courier New"/>
    </w:rPr>
  </w:style>
  <w:style w:type="character" w:customStyle="1" w:styleId="WW8Num12z0">
    <w:name w:val="WW8Num12z0"/>
    <w:rsid w:val="003D61FA"/>
    <w:rPr>
      <w:b w:val="0"/>
      <w:i w:val="0"/>
    </w:rPr>
  </w:style>
  <w:style w:type="character" w:styleId="af6">
    <w:name w:val="Strong"/>
    <w:basedOn w:val="a0"/>
    <w:uiPriority w:val="22"/>
    <w:qFormat/>
    <w:rsid w:val="00247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nder.otc.ru/main/home/Accreditation/OrganizationView.aspx?Id=156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2048-610B-4D0A-81E1-F804AE30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7233</CharactersWithSpaces>
  <SharedDoc>false</SharedDoc>
  <HLinks>
    <vt:vector size="18" baseType="variant"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IakovlevaNV</cp:lastModifiedBy>
  <cp:revision>4</cp:revision>
  <cp:lastPrinted>2024-05-02T02:45:00Z</cp:lastPrinted>
  <dcterms:created xsi:type="dcterms:W3CDTF">2024-05-02T02:52:00Z</dcterms:created>
  <dcterms:modified xsi:type="dcterms:W3CDTF">2024-05-02T02:59:00Z</dcterms:modified>
</cp:coreProperties>
</file>