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D6548" w:rsidRPr="005C1A9B" w:rsidRDefault="007D6548" w:rsidP="00A4055F">
      <w:pPr>
        <w:tabs>
          <w:tab w:val="left" w:pos="4962"/>
        </w:tabs>
        <w:ind w:left="4820"/>
        <w:rPr>
          <w:b/>
          <w:bCs/>
          <w:sz w:val="28"/>
          <w:szCs w:val="28"/>
        </w:rPr>
      </w:pPr>
      <w:r>
        <w:rPr>
          <w:b/>
          <w:bCs/>
          <w:sz w:val="28"/>
          <w:szCs w:val="28"/>
        </w:rPr>
        <w:t>УТВЕРЖДЕНО</w:t>
      </w:r>
    </w:p>
    <w:p w:rsidR="007D6548" w:rsidRPr="006D2B87" w:rsidRDefault="007D6548" w:rsidP="00A4055F">
      <w:pPr>
        <w:tabs>
          <w:tab w:val="left" w:pos="4962"/>
        </w:tabs>
        <w:ind w:left="4820"/>
        <w:rPr>
          <w:rFonts w:eastAsia="Arial Unicode MS"/>
          <w:b/>
          <w:bCs/>
          <w:sz w:val="28"/>
          <w:szCs w:val="28"/>
        </w:rPr>
      </w:pPr>
    </w:p>
    <w:p w:rsidR="004E39A1" w:rsidRDefault="00CF63F6">
      <w:pPr>
        <w:tabs>
          <w:tab w:val="left" w:pos="4962"/>
        </w:tabs>
        <w:ind w:left="4820"/>
        <w:rPr>
          <w:b/>
          <w:bCs/>
          <w:sz w:val="28"/>
          <w:szCs w:val="28"/>
        </w:rPr>
      </w:pPr>
      <w:r>
        <w:rPr>
          <w:b/>
          <w:bCs/>
          <w:sz w:val="28"/>
          <w:szCs w:val="28"/>
        </w:rPr>
        <w:t xml:space="preserve">Председателем Конкурсной комиссии филиала ПАО «ТрансКонтейнер» на </w:t>
      </w:r>
    </w:p>
    <w:p w:rsidR="00CF63F6" w:rsidRDefault="00CF63F6" w:rsidP="00CF63F6">
      <w:pPr>
        <w:tabs>
          <w:tab w:val="left" w:pos="4962"/>
        </w:tabs>
        <w:ind w:left="4820"/>
        <w:rPr>
          <w:b/>
          <w:bCs/>
          <w:sz w:val="28"/>
          <w:szCs w:val="28"/>
        </w:rPr>
      </w:pPr>
      <w:r>
        <w:rPr>
          <w:b/>
          <w:bCs/>
          <w:sz w:val="28"/>
          <w:szCs w:val="28"/>
        </w:rPr>
        <w:t>Забайкальской железной дороге</w:t>
      </w:r>
    </w:p>
    <w:p w:rsidR="00CF63F6" w:rsidRDefault="00CF63F6" w:rsidP="00CF63F6">
      <w:pPr>
        <w:tabs>
          <w:tab w:val="left" w:pos="4962"/>
        </w:tabs>
        <w:ind w:left="4820"/>
        <w:rPr>
          <w:b/>
          <w:bCs/>
          <w:sz w:val="28"/>
        </w:rPr>
      </w:pPr>
      <w:r>
        <w:rPr>
          <w:b/>
          <w:bCs/>
          <w:sz w:val="28"/>
        </w:rPr>
        <w:t xml:space="preserve"> </w:t>
      </w:r>
    </w:p>
    <w:p w:rsidR="004E39A1" w:rsidRDefault="00CF63F6" w:rsidP="00CF63F6">
      <w:pPr>
        <w:tabs>
          <w:tab w:val="left" w:pos="4962"/>
        </w:tabs>
        <w:ind w:left="4820"/>
        <w:rPr>
          <w:b/>
          <w:bCs/>
          <w:sz w:val="28"/>
        </w:rPr>
      </w:pPr>
      <w:r>
        <w:rPr>
          <w:b/>
          <w:bCs/>
          <w:sz w:val="28"/>
        </w:rPr>
        <w:t>«</w:t>
      </w:r>
      <w:r w:rsidR="0010036B">
        <w:rPr>
          <w:b/>
          <w:bCs/>
          <w:sz w:val="28"/>
        </w:rPr>
        <w:t>01</w:t>
      </w:r>
      <w:r>
        <w:rPr>
          <w:b/>
          <w:bCs/>
          <w:sz w:val="28"/>
        </w:rPr>
        <w:t xml:space="preserve">» </w:t>
      </w:r>
      <w:r w:rsidR="0010036B">
        <w:rPr>
          <w:b/>
          <w:bCs/>
          <w:sz w:val="28"/>
        </w:rPr>
        <w:t>апреля</w:t>
      </w:r>
      <w:r>
        <w:rPr>
          <w:b/>
          <w:bCs/>
          <w:sz w:val="28"/>
        </w:rPr>
        <w:t xml:space="preserve"> 2024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4E39A1" w:rsidRDefault="00CF63F6" w:rsidP="0010036B">
      <w:pPr>
        <w:pStyle w:val="1a"/>
        <w:numPr>
          <w:ilvl w:val="2"/>
          <w:numId w:val="1"/>
        </w:numPr>
        <w:ind w:left="0" w:firstLine="709"/>
      </w:pPr>
      <w:r>
        <w:rPr>
          <w:b/>
          <w:szCs w:val="28"/>
        </w:rPr>
        <w:t>Публичное акционерное общество «ТрансКонтейнер» (ПАО «ТрансКонтейнер»)</w:t>
      </w:r>
      <w:r>
        <w:rPr>
          <w:szCs w:val="28"/>
        </w:rPr>
        <w:t xml:space="preserve"> в лице филиала ПАО «ТрансКонтейнер» на </w:t>
      </w:r>
      <w:r w:rsidR="0010036B" w:rsidRPr="0010036B">
        <w:rPr>
          <w:szCs w:val="28"/>
        </w:rPr>
        <w:t>Забайкальской железной дороге</w:t>
      </w:r>
      <w:r>
        <w:rPr>
          <w:szCs w:val="28"/>
        </w:rPr>
        <w:t xml:space="preserve">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w:t>
      </w:r>
      <w:r w:rsidR="0010036B" w:rsidRPr="0010036B">
        <w:t>ОКэ-НКПЗАБ-24-0003</w:t>
      </w:r>
      <w:r>
        <w:t xml:space="preserve"> по предмету закупки </w:t>
      </w:r>
      <w:r>
        <w:rPr>
          <w:b/>
        </w:rPr>
        <w:t>«Капитальный ремонт контейнерной складской площадки КТ Забайкальск (инв. №014/02/00000349, кадастровый № 75:06:080115:166) филиала ПАО «ТрансКонтейнер» на Забайкальской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2B2187" w:rsidRPr="002B2187" w:rsidRDefault="002B2187" w:rsidP="002B2187">
      <w:pPr>
        <w:pStyle w:val="1a"/>
        <w:ind w:firstLine="709"/>
        <w:rPr>
          <w:szCs w:val="28"/>
        </w:rPr>
      </w:pPr>
      <w:r>
        <w:rPr>
          <w:szCs w:val="28"/>
        </w:rPr>
        <w:t xml:space="preserve">Открытый конкурс </w:t>
      </w:r>
      <w:r>
        <w:rPr>
          <w:b/>
          <w:szCs w:val="28"/>
        </w:rPr>
        <w:t>не является</w:t>
      </w:r>
      <w:r>
        <w:rPr>
          <w:szCs w:val="28"/>
        </w:rPr>
        <w:t xml:space="preserve"> какой-либо формой торгов и не попадает под регулирование статей 447-449 Гражданского кодекса Российской Федерации, статьи 17 Федерального закона от 26 июля 2006 года № 135-ФЗ «О защите конкуренции», Федерального закона от 18 июля 2011 г. № 223-ФЗ «О закупках товаров, работ, услуг отдельными видами юридических лиц» 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a"/>
        <w:numPr>
          <w:ilvl w:val="2"/>
          <w:numId w:val="1"/>
        </w:numPr>
        <w:tabs>
          <w:tab w:val="clear" w:pos="0"/>
        </w:tabs>
        <w:ind w:left="0" w:firstLine="709"/>
        <w:rPr>
          <w:szCs w:val="28"/>
        </w:rPr>
      </w:pPr>
      <w:r>
        <w:t xml:space="preserve">Наименование, количество, объем, характеристики, требования к поставке товаров, выполнению работ, оказанию услуг, места их поставки, </w:t>
      </w:r>
      <w:r>
        <w:lastRenderedPageBreak/>
        <w:t>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B2187" w:rsidP="00E76363">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a"/>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a"/>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a"/>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8"/>
          </w:rPr>
          <w:t>https://otc.ru/documents</w:t>
        </w:r>
      </w:hyperlink>
      <w:r>
        <w:t>).</w:t>
      </w:r>
    </w:p>
    <w:p w:rsidR="00D2783A" w:rsidRDefault="00FC2F34" w:rsidP="00E76363">
      <w:pPr>
        <w:pStyle w:val="1a"/>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a"/>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w:t>
      </w:r>
      <w:r w:rsidR="0010036B">
        <w:t>,</w:t>
      </w:r>
      <w:r>
        <w:t xml:space="preserve"> поданных в разных базисах поставки ценовых предложений участников.</w:t>
      </w:r>
    </w:p>
    <w:p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a"/>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215E05" w:rsidRDefault="00215E05" w:rsidP="00215E05">
      <w:pPr>
        <w:pStyle w:val="1a"/>
        <w:ind w:left="709" w:firstLine="0"/>
      </w:pPr>
    </w:p>
    <w:p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514333">
      <w:pPr>
        <w:pStyle w:val="afa"/>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514333">
      <w:pPr>
        <w:pStyle w:val="afa"/>
        <w:numPr>
          <w:ilvl w:val="0"/>
          <w:numId w:val="20"/>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514333">
      <w:pPr>
        <w:pStyle w:val="afa"/>
        <w:numPr>
          <w:ilvl w:val="0"/>
          <w:numId w:val="20"/>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514333">
      <w:pPr>
        <w:pStyle w:val="afa"/>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a"/>
        <w:rPr>
          <w:sz w:val="28"/>
          <w:szCs w:val="28"/>
        </w:rPr>
      </w:pPr>
    </w:p>
    <w:p w:rsidR="00034877" w:rsidRPr="00C61911" w:rsidRDefault="00034877" w:rsidP="00A83569">
      <w:pPr>
        <w:pStyle w:val="1a"/>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rsidR="008A65C2" w:rsidRPr="00C61911" w:rsidRDefault="008A65C2" w:rsidP="00514333">
      <w:pPr>
        <w:pStyle w:val="afa"/>
        <w:numPr>
          <w:ilvl w:val="0"/>
          <w:numId w:val="21"/>
        </w:numPr>
        <w:ind w:left="0" w:firstLine="709"/>
        <w:rPr>
          <w:sz w:val="28"/>
          <w:szCs w:val="28"/>
        </w:rPr>
      </w:pPr>
      <w:r>
        <w:rPr>
          <w:sz w:val="28"/>
          <w:szCs w:val="28"/>
        </w:rPr>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7E0067" w:rsidRPr="00C61911" w:rsidRDefault="00837F0D" w:rsidP="00514333">
      <w:pPr>
        <w:pStyle w:val="afa"/>
        <w:numPr>
          <w:ilvl w:val="0"/>
          <w:numId w:val="21"/>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41030" w:rsidRPr="00C61911" w:rsidRDefault="00A41030" w:rsidP="00514333">
      <w:pPr>
        <w:pStyle w:val="afa"/>
        <w:numPr>
          <w:ilvl w:val="0"/>
          <w:numId w:val="21"/>
        </w:numPr>
        <w:ind w:left="0" w:firstLine="709"/>
        <w:rPr>
          <w:sz w:val="28"/>
          <w:szCs w:val="28"/>
        </w:rPr>
      </w:pPr>
      <w:r>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rsidR="007A0775" w:rsidRPr="00C61911" w:rsidRDefault="007A0775" w:rsidP="00514333">
      <w:pPr>
        <w:pStyle w:val="afa"/>
        <w:numPr>
          <w:ilvl w:val="0"/>
          <w:numId w:val="21"/>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rsidR="00BE0A8F" w:rsidRPr="00C61911" w:rsidRDefault="00BE0A8F" w:rsidP="00514333">
      <w:pPr>
        <w:pStyle w:val="afa"/>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42F11" w:rsidRPr="00C61911" w:rsidRDefault="00BE0A8F" w:rsidP="00BE0A8F">
      <w:pPr>
        <w:pStyle w:val="afa"/>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BE0A8F" w:rsidRPr="00C61911" w:rsidRDefault="00BE0A8F" w:rsidP="00BE0A8F">
      <w:pPr>
        <w:pStyle w:val="afa"/>
        <w:rPr>
          <w:sz w:val="28"/>
          <w:szCs w:val="28"/>
        </w:rPr>
      </w:pPr>
      <w:r>
        <w:rPr>
          <w:sz w:val="28"/>
          <w:szCs w:val="28"/>
        </w:rPr>
        <w:t>- если в результате нарушения антикоррупционных требований причинены убытки;</w:t>
      </w:r>
    </w:p>
    <w:p w:rsidR="00BE0A8F" w:rsidRPr="00C61911" w:rsidRDefault="00BE0A8F" w:rsidP="00BE0A8F">
      <w:pPr>
        <w:pStyle w:val="afa"/>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4C6915" w:rsidRPr="00C61911" w:rsidRDefault="004C6915" w:rsidP="00514333">
      <w:pPr>
        <w:pStyle w:val="afa"/>
        <w:numPr>
          <w:ilvl w:val="0"/>
          <w:numId w:val="21"/>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4C6915" w:rsidRPr="00C61911" w:rsidRDefault="004C6915" w:rsidP="00514333">
      <w:pPr>
        <w:pStyle w:val="afa"/>
        <w:numPr>
          <w:ilvl w:val="0"/>
          <w:numId w:val="21"/>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24379" w:rsidRPr="00C61911" w:rsidRDefault="00224379" w:rsidP="00514333">
      <w:pPr>
        <w:pStyle w:val="afa"/>
        <w:numPr>
          <w:ilvl w:val="0"/>
          <w:numId w:val="21"/>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8"/>
            <w:sz w:val="28"/>
            <w:szCs w:val="28"/>
          </w:rPr>
          <w:t>trcont.com</w:t>
        </w:r>
      </w:hyperlink>
      <w:r>
        <w:rPr>
          <w:sz w:val="28"/>
          <w:szCs w:val="28"/>
        </w:rPr>
        <w:t xml:space="preserve"> (для заполнения специальной формы </w:t>
      </w:r>
      <w:hyperlink r:id="rId15" w:history="1">
        <w:r>
          <w:rPr>
            <w:color w:val="0000FF"/>
            <w:sz w:val="28"/>
            <w:szCs w:val="28"/>
            <w:u w:val="single"/>
          </w:rPr>
          <w:t>линия доверия «стоп коррупция»</w:t>
        </w:r>
      </w:hyperlink>
      <w:r>
        <w:rPr>
          <w:sz w:val="28"/>
          <w:szCs w:val="28"/>
        </w:rPr>
        <w:t xml:space="preserve">), адрес электронной почты: </w:t>
      </w:r>
      <w:hyperlink r:id="rId16" w:history="1">
        <w:r>
          <w:rPr>
            <w:color w:val="0000FF"/>
            <w:sz w:val="28"/>
            <w:szCs w:val="28"/>
            <w:u w:val="single"/>
          </w:rPr>
          <w:t>anticorr@trcont.ru</w:t>
        </w:r>
      </w:hyperlink>
      <w:r>
        <w:rPr>
          <w:sz w:val="28"/>
          <w:szCs w:val="28"/>
        </w:rPr>
        <w:t>.</w:t>
      </w:r>
    </w:p>
    <w:p w:rsidR="00510148" w:rsidRPr="00C61911" w:rsidRDefault="00510148">
      <w:pPr>
        <w:pStyle w:val="1a"/>
        <w:ind w:left="709" w:firstLine="0"/>
        <w:rPr>
          <w:szCs w:val="28"/>
        </w:rPr>
      </w:pPr>
    </w:p>
    <w:p w:rsidR="002B0C59" w:rsidRPr="00D32FFA" w:rsidRDefault="002B0C59">
      <w:pPr>
        <w:pStyle w:val="1a"/>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514333">
      <w:pPr>
        <w:pStyle w:val="1a"/>
        <w:numPr>
          <w:ilvl w:val="1"/>
          <w:numId w:val="12"/>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w:t>
      </w:r>
      <w:r w:rsidR="0010036B">
        <w:rPr>
          <w:sz w:val="28"/>
          <w:szCs w:val="28"/>
        </w:rPr>
        <w:t>№ 223</w:t>
      </w:r>
      <w:r>
        <w:rPr>
          <w:sz w:val="28"/>
          <w:szCs w:val="28"/>
        </w:rPr>
        <w:t xml:space="preserve">-ФЗ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E32271" w:rsidRDefault="00E32271" w:rsidP="00E32271">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7" w:history="1">
        <w:r>
          <w:rPr>
            <w:rStyle w:val="a8"/>
            <w:sz w:val="28"/>
            <w:szCs w:val="28"/>
          </w:rPr>
          <w:t>https://trcont.com/the-company/procurement</w:t>
        </w:r>
      </w:hyperlink>
      <w:r>
        <w:rPr>
          <w:sz w:val="28"/>
          <w:szCs w:val="28"/>
        </w:rPr>
        <w:t>, согласным с ними и подтвердить в Заявке принятие отраженных принципов;</w:t>
      </w:r>
    </w:p>
    <w:p w:rsidR="00E32271" w:rsidRDefault="00E32271" w:rsidP="00E32271">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514333">
      <w:pPr>
        <w:pStyle w:val="1a"/>
        <w:numPr>
          <w:ilvl w:val="1"/>
          <w:numId w:val="12"/>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a"/>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a"/>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a"/>
        <w:rPr>
          <w:sz w:val="28"/>
          <w:szCs w:val="28"/>
        </w:rPr>
      </w:pPr>
    </w:p>
    <w:p w:rsidR="002410DF" w:rsidRPr="00D20AD0" w:rsidRDefault="002410DF" w:rsidP="00514333">
      <w:pPr>
        <w:pStyle w:val="1a"/>
        <w:numPr>
          <w:ilvl w:val="1"/>
          <w:numId w:val="12"/>
        </w:numPr>
        <w:ind w:left="0" w:firstLine="709"/>
        <w:outlineLvl w:val="1"/>
        <w:rPr>
          <w:b/>
          <w:szCs w:val="28"/>
        </w:rPr>
      </w:pPr>
      <w:r>
        <w:rPr>
          <w:b/>
          <w:szCs w:val="28"/>
        </w:rPr>
        <w:t>Представление документов</w:t>
      </w:r>
    </w:p>
    <w:p w:rsidR="00737675" w:rsidRPr="00D32FFA" w:rsidRDefault="00737675" w:rsidP="00514333">
      <w:pPr>
        <w:pStyle w:val="aff8"/>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a"/>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a"/>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a"/>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AB2A91" w:rsidRPr="00D32FFA" w:rsidRDefault="00AB2A91" w:rsidP="00AB2A91">
      <w:pPr>
        <w:pStyle w:val="afa"/>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rsidR="00AB2A91" w:rsidRPr="005B5FED" w:rsidRDefault="00F33537" w:rsidP="00AB2A91">
      <w:pPr>
        <w:pStyle w:val="afa"/>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допускается рассмотрение выписки из Единого государственного реестра юридических лиц (ЕГРЮЛ) в электронной форме, подписанной усиленной квалифицированной электронной подписью.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a"/>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514333">
      <w:pPr>
        <w:pStyle w:val="aff8"/>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Default="00AA1400" w:rsidP="00724B9D">
      <w:pPr>
        <w:pStyle w:val="aff8"/>
        <w:ind w:left="0" w:firstLine="709"/>
        <w:jc w:val="both"/>
        <w:rPr>
          <w:rFonts w:eastAsia="MS Mincho"/>
          <w:sz w:val="28"/>
          <w:szCs w:val="28"/>
        </w:rPr>
      </w:pPr>
    </w:p>
    <w:p w:rsidR="003A5E1F" w:rsidRPr="00D32FFA" w:rsidRDefault="003A5E1F" w:rsidP="00724B9D">
      <w:pPr>
        <w:pStyle w:val="aff8"/>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a"/>
        <w:tabs>
          <w:tab w:val="left" w:pos="0"/>
          <w:tab w:val="left" w:pos="1440"/>
        </w:tabs>
        <w:rPr>
          <w:sz w:val="28"/>
        </w:rPr>
      </w:pPr>
    </w:p>
    <w:p w:rsidR="003C30F3" w:rsidRPr="00D20AD0" w:rsidRDefault="003C30F3" w:rsidP="00514333">
      <w:pPr>
        <w:pStyle w:val="1a"/>
        <w:numPr>
          <w:ilvl w:val="1"/>
          <w:numId w:val="18"/>
        </w:numPr>
        <w:ind w:left="0" w:firstLine="709"/>
        <w:outlineLvl w:val="1"/>
        <w:rPr>
          <w:b/>
          <w:szCs w:val="28"/>
        </w:rPr>
      </w:pPr>
      <w:r>
        <w:rPr>
          <w:b/>
          <w:szCs w:val="28"/>
        </w:rPr>
        <w:t>Заявка</w:t>
      </w:r>
    </w:p>
    <w:p w:rsidR="00627DB4" w:rsidRPr="007E5BBC" w:rsidRDefault="00627DB4" w:rsidP="00514333">
      <w:pPr>
        <w:pStyle w:val="afa"/>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514333">
      <w:pPr>
        <w:pStyle w:val="afa"/>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514333">
      <w:pPr>
        <w:pStyle w:val="afa"/>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514333">
      <w:pPr>
        <w:pStyle w:val="afa"/>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514333">
      <w:pPr>
        <w:pStyle w:val="afa"/>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514333">
      <w:pPr>
        <w:pStyle w:val="afa"/>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514333">
      <w:pPr>
        <w:pStyle w:val="afa"/>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514333">
      <w:pPr>
        <w:pStyle w:val="afa"/>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514333">
      <w:pPr>
        <w:pStyle w:val="afa"/>
        <w:numPr>
          <w:ilvl w:val="2"/>
          <w:numId w:val="5"/>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514333">
      <w:pPr>
        <w:pStyle w:val="afa"/>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w:t>
      </w:r>
      <w:r>
        <w:t xml:space="preserve"> </w:t>
      </w:r>
      <w:bookmarkStart w:id="15" w:name="_Hlk148344887"/>
      <w:r>
        <w:rPr>
          <w:sz w:val="28"/>
          <w:szCs w:val="28"/>
        </w:rPr>
        <w:t xml:space="preserve">Под копией документа понимается экземпляр документа, полностью воспроизводящий информацию подлинника документа. </w:t>
      </w:r>
      <w:bookmarkEnd w:id="15"/>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514333">
      <w:pPr>
        <w:pStyle w:val="afa"/>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514333">
      <w:pPr>
        <w:pStyle w:val="afa"/>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D04697" w:rsidP="00514333">
      <w:pPr>
        <w:pStyle w:val="afa"/>
        <w:numPr>
          <w:ilvl w:val="2"/>
          <w:numId w:val="5"/>
        </w:numPr>
        <w:tabs>
          <w:tab w:val="clear" w:pos="1440"/>
        </w:tabs>
        <w:ind w:firstLine="709"/>
        <w:rPr>
          <w:rFonts w:eastAsia="Times New Roman"/>
          <w:sz w:val="28"/>
          <w:szCs w:val="28"/>
        </w:rPr>
      </w:pPr>
      <w:r>
        <w:rPr>
          <w:sz w:val="28"/>
          <w:szCs w:val="28"/>
        </w:rPr>
        <w:t>Указание в Заявке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514333">
      <w:pPr>
        <w:pStyle w:val="1a"/>
        <w:numPr>
          <w:ilvl w:val="1"/>
          <w:numId w:val="18"/>
        </w:numPr>
        <w:ind w:left="0" w:firstLine="709"/>
        <w:outlineLvl w:val="1"/>
        <w:rPr>
          <w:b/>
          <w:szCs w:val="28"/>
        </w:rPr>
      </w:pPr>
      <w:r>
        <w:rPr>
          <w:b/>
          <w:szCs w:val="28"/>
        </w:rPr>
        <w:t>Срок и порядок подачи Заявок</w:t>
      </w:r>
    </w:p>
    <w:p w:rsidR="00542481" w:rsidRPr="002D2D73" w:rsidRDefault="00542481" w:rsidP="00E76363">
      <w:pPr>
        <w:pStyle w:val="afa"/>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a"/>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a"/>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a"/>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a"/>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a"/>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a"/>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a"/>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6" w:name="_Ref322534903"/>
      <w:r>
        <w:rPr>
          <w:sz w:val="28"/>
        </w:rPr>
        <w:t>реализуется Программно-аппаратными средствами, в соответствии с функционалом, предусмотренным ЭТП.</w:t>
      </w:r>
      <w:bookmarkEnd w:id="16"/>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a"/>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a"/>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a"/>
        <w:ind w:left="709" w:firstLine="0"/>
        <w:rPr>
          <w:sz w:val="28"/>
        </w:rPr>
      </w:pPr>
    </w:p>
    <w:p w:rsidR="00AA1400" w:rsidRPr="00542481" w:rsidRDefault="00AA1400" w:rsidP="00514333">
      <w:pPr>
        <w:pStyle w:val="1a"/>
        <w:numPr>
          <w:ilvl w:val="1"/>
          <w:numId w:val="18"/>
        </w:numPr>
        <w:ind w:left="0" w:firstLine="709"/>
        <w:outlineLvl w:val="1"/>
        <w:rPr>
          <w:b/>
          <w:szCs w:val="28"/>
        </w:rPr>
      </w:pPr>
      <w:r>
        <w:rPr>
          <w:b/>
        </w:rPr>
        <w:t>Порядок оформления Заявки</w:t>
      </w:r>
    </w:p>
    <w:p w:rsidR="00AA1400" w:rsidRDefault="00AA1400" w:rsidP="00514333">
      <w:pPr>
        <w:pStyle w:val="afa"/>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514333">
      <w:pPr>
        <w:pStyle w:val="afa"/>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514333">
      <w:pPr>
        <w:pStyle w:val="afa"/>
        <w:numPr>
          <w:ilvl w:val="0"/>
          <w:numId w:val="19"/>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514333">
      <w:pPr>
        <w:pStyle w:val="afa"/>
        <w:numPr>
          <w:ilvl w:val="0"/>
          <w:numId w:val="19"/>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514333">
      <w:pPr>
        <w:pStyle w:val="afa"/>
        <w:numPr>
          <w:ilvl w:val="0"/>
          <w:numId w:val="19"/>
        </w:numPr>
        <w:ind w:left="0" w:firstLine="709"/>
        <w:rPr>
          <w:sz w:val="28"/>
        </w:rPr>
      </w:pPr>
      <w:r>
        <w:rPr>
          <w:sz w:val="28"/>
        </w:rPr>
        <w:t>Документы, предоставляемые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514333">
      <w:pPr>
        <w:pStyle w:val="afa"/>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514333">
      <w:pPr>
        <w:pStyle w:val="afa"/>
        <w:numPr>
          <w:ilvl w:val="0"/>
          <w:numId w:val="19"/>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w:t>
      </w:r>
      <w:r w:rsidR="0010036B">
        <w:rPr>
          <w:sz w:val="28"/>
          <w:szCs w:val="28"/>
        </w:rPr>
        <w:t>,</w:t>
      </w:r>
      <w:r>
        <w:rPr>
          <w:sz w:val="28"/>
          <w:szCs w:val="28"/>
        </w:rPr>
        <w:t xml:space="preserve">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514333">
      <w:pPr>
        <w:pStyle w:val="afa"/>
        <w:numPr>
          <w:ilvl w:val="0"/>
          <w:numId w:val="19"/>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rsidR="00AA1400" w:rsidRPr="00AA1400" w:rsidRDefault="006471D1" w:rsidP="00AA1400">
      <w:pPr>
        <w:pStyle w:val="afa"/>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AA1400" w:rsidRDefault="00AA1400" w:rsidP="00AA1400">
      <w:pPr>
        <w:pStyle w:val="afa"/>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4E39A1" w:rsidRDefault="00CF63F6">
      <w:pPr>
        <w:pStyle w:val="afa"/>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31EB0F81" wp14:editId="69CAB9AF">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10036B" w:rsidRPr="007E6DE4" w:rsidRDefault="0010036B" w:rsidP="008F6343">
                            <w:pPr>
                              <w:jc w:val="center"/>
                              <w:rPr>
                                <w:b/>
                                <w:sz w:val="28"/>
                                <w:szCs w:val="28"/>
                              </w:rPr>
                            </w:pPr>
                            <w:r w:rsidRPr="007E6DE4">
                              <w:rPr>
                                <w:b/>
                                <w:sz w:val="28"/>
                                <w:szCs w:val="28"/>
                              </w:rPr>
                              <w:t xml:space="preserve">_____________________________________________, </w:t>
                            </w:r>
                          </w:p>
                          <w:p w:rsidR="0010036B" w:rsidRDefault="0010036B"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10036B" w:rsidRPr="007E6DE4" w:rsidRDefault="0010036B" w:rsidP="008F6343">
                            <w:pPr>
                              <w:jc w:val="center"/>
                              <w:rPr>
                                <w:b/>
                                <w:sz w:val="28"/>
                                <w:szCs w:val="28"/>
                              </w:rPr>
                            </w:pPr>
                            <w:r w:rsidRPr="007E6DE4">
                              <w:rPr>
                                <w:b/>
                                <w:sz w:val="28"/>
                                <w:szCs w:val="28"/>
                              </w:rPr>
                              <w:t>________________________________________</w:t>
                            </w:r>
                          </w:p>
                          <w:p w:rsidR="0010036B" w:rsidRPr="007E6DE4" w:rsidRDefault="0010036B" w:rsidP="008F6343">
                            <w:pPr>
                              <w:jc w:val="center"/>
                              <w:rPr>
                                <w:i/>
                                <w:sz w:val="20"/>
                                <w:szCs w:val="20"/>
                              </w:rPr>
                            </w:pPr>
                            <w:r w:rsidRPr="007E6DE4">
                              <w:rPr>
                                <w:i/>
                                <w:sz w:val="20"/>
                                <w:szCs w:val="20"/>
                              </w:rPr>
                              <w:t>государство регистрации претендента</w:t>
                            </w:r>
                          </w:p>
                          <w:p w:rsidR="0010036B" w:rsidRPr="007E6DE4" w:rsidRDefault="0010036B" w:rsidP="008F6343">
                            <w:pPr>
                              <w:jc w:val="center"/>
                              <w:rPr>
                                <w:b/>
                                <w:sz w:val="28"/>
                                <w:szCs w:val="28"/>
                              </w:rPr>
                            </w:pPr>
                            <w:r w:rsidRPr="007E6DE4">
                              <w:rPr>
                                <w:b/>
                                <w:sz w:val="28"/>
                                <w:szCs w:val="28"/>
                              </w:rPr>
                              <w:t>_____________________________</w:t>
                            </w:r>
                            <w:r>
                              <w:rPr>
                                <w:b/>
                                <w:sz w:val="28"/>
                                <w:szCs w:val="28"/>
                              </w:rPr>
                              <w:t>__________________</w:t>
                            </w:r>
                          </w:p>
                          <w:p w:rsidR="0010036B" w:rsidRPr="007E6DE4" w:rsidRDefault="0010036B" w:rsidP="008F6343">
                            <w:pPr>
                              <w:jc w:val="center"/>
                              <w:rPr>
                                <w:i/>
                                <w:sz w:val="20"/>
                                <w:szCs w:val="20"/>
                              </w:rPr>
                            </w:pPr>
                            <w:r w:rsidRPr="007E6DE4">
                              <w:rPr>
                                <w:i/>
                                <w:sz w:val="20"/>
                                <w:szCs w:val="20"/>
                              </w:rPr>
                              <w:t>ИНН претендента (для претендентов-резидентов Российской Федерации)</w:t>
                            </w:r>
                          </w:p>
                          <w:p w:rsidR="0010036B" w:rsidRDefault="0010036B" w:rsidP="008F6343">
                            <w:pPr>
                              <w:jc w:val="both"/>
                            </w:pPr>
                          </w:p>
                          <w:p w:rsidR="0010036B" w:rsidRDefault="0010036B">
                            <w:pPr>
                              <w:jc w:val="center"/>
                              <w:rPr>
                                <w:b/>
                              </w:rPr>
                            </w:pPr>
                            <w:r>
                              <w:rPr>
                                <w:b/>
                              </w:rPr>
                              <w:t>ОБЕСПЕЧЕНИЕ ЗАЯВКИ НА УЧАСТИЕ В ОТКРЫТОМ КОНКУРСЕ № </w:t>
                            </w:r>
                          </w:p>
                          <w:p w:rsidR="0010036B" w:rsidRPr="003C6269" w:rsidRDefault="0010036B" w:rsidP="008F6343">
                            <w:pPr>
                              <w:jc w:val="center"/>
                              <w:rPr>
                                <w:b/>
                              </w:rPr>
                            </w:pPr>
                            <w:r w:rsidRPr="003C6269">
                              <w:rPr>
                                <w:b/>
                              </w:rPr>
                              <w:t xml:space="preserve">(лот № _________) </w:t>
                            </w:r>
                          </w:p>
                          <w:p w:rsidR="0010036B" w:rsidRPr="006471D1" w:rsidRDefault="0010036B"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EB0F81"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10036B" w:rsidRPr="007E6DE4" w:rsidRDefault="0010036B" w:rsidP="008F6343">
                      <w:pPr>
                        <w:jc w:val="center"/>
                        <w:rPr>
                          <w:b/>
                          <w:sz w:val="28"/>
                          <w:szCs w:val="28"/>
                        </w:rPr>
                      </w:pPr>
                      <w:r w:rsidRPr="007E6DE4">
                        <w:rPr>
                          <w:b/>
                          <w:sz w:val="28"/>
                          <w:szCs w:val="28"/>
                        </w:rPr>
                        <w:t xml:space="preserve">_____________________________________________, </w:t>
                      </w:r>
                    </w:p>
                    <w:p w:rsidR="0010036B" w:rsidRDefault="0010036B"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10036B" w:rsidRPr="007E6DE4" w:rsidRDefault="0010036B" w:rsidP="008F6343">
                      <w:pPr>
                        <w:jc w:val="center"/>
                        <w:rPr>
                          <w:b/>
                          <w:sz w:val="28"/>
                          <w:szCs w:val="28"/>
                        </w:rPr>
                      </w:pPr>
                      <w:r w:rsidRPr="007E6DE4">
                        <w:rPr>
                          <w:b/>
                          <w:sz w:val="28"/>
                          <w:szCs w:val="28"/>
                        </w:rPr>
                        <w:t>________________________________________</w:t>
                      </w:r>
                    </w:p>
                    <w:p w:rsidR="0010036B" w:rsidRPr="007E6DE4" w:rsidRDefault="0010036B" w:rsidP="008F6343">
                      <w:pPr>
                        <w:jc w:val="center"/>
                        <w:rPr>
                          <w:i/>
                          <w:sz w:val="20"/>
                          <w:szCs w:val="20"/>
                        </w:rPr>
                      </w:pPr>
                      <w:r w:rsidRPr="007E6DE4">
                        <w:rPr>
                          <w:i/>
                          <w:sz w:val="20"/>
                          <w:szCs w:val="20"/>
                        </w:rPr>
                        <w:t>государство регистрации претендента</w:t>
                      </w:r>
                    </w:p>
                    <w:p w:rsidR="0010036B" w:rsidRPr="007E6DE4" w:rsidRDefault="0010036B" w:rsidP="008F6343">
                      <w:pPr>
                        <w:jc w:val="center"/>
                        <w:rPr>
                          <w:b/>
                          <w:sz w:val="28"/>
                          <w:szCs w:val="28"/>
                        </w:rPr>
                      </w:pPr>
                      <w:r w:rsidRPr="007E6DE4">
                        <w:rPr>
                          <w:b/>
                          <w:sz w:val="28"/>
                          <w:szCs w:val="28"/>
                        </w:rPr>
                        <w:t>_____________________________</w:t>
                      </w:r>
                      <w:r>
                        <w:rPr>
                          <w:b/>
                          <w:sz w:val="28"/>
                          <w:szCs w:val="28"/>
                        </w:rPr>
                        <w:t>__________________</w:t>
                      </w:r>
                    </w:p>
                    <w:p w:rsidR="0010036B" w:rsidRPr="007E6DE4" w:rsidRDefault="0010036B" w:rsidP="008F6343">
                      <w:pPr>
                        <w:jc w:val="center"/>
                        <w:rPr>
                          <w:i/>
                          <w:sz w:val="20"/>
                          <w:szCs w:val="20"/>
                        </w:rPr>
                      </w:pPr>
                      <w:r w:rsidRPr="007E6DE4">
                        <w:rPr>
                          <w:i/>
                          <w:sz w:val="20"/>
                          <w:szCs w:val="20"/>
                        </w:rPr>
                        <w:t>ИНН претендента (для претендентов-резидентов Российской Федерации)</w:t>
                      </w:r>
                    </w:p>
                    <w:p w:rsidR="0010036B" w:rsidRDefault="0010036B" w:rsidP="008F6343">
                      <w:pPr>
                        <w:jc w:val="both"/>
                      </w:pPr>
                    </w:p>
                    <w:p w:rsidR="0010036B" w:rsidRDefault="0010036B">
                      <w:pPr>
                        <w:jc w:val="center"/>
                        <w:rPr>
                          <w:b/>
                        </w:rPr>
                      </w:pPr>
                      <w:r>
                        <w:rPr>
                          <w:b/>
                        </w:rPr>
                        <w:t>ОБЕСПЕЧЕНИЕ ЗАЯВКИ НА УЧАСТИЕ В ОТКРЫТОМ КОНКУРСЕ № </w:t>
                      </w:r>
                    </w:p>
                    <w:p w:rsidR="0010036B" w:rsidRPr="003C6269" w:rsidRDefault="0010036B" w:rsidP="008F6343">
                      <w:pPr>
                        <w:jc w:val="center"/>
                        <w:rPr>
                          <w:b/>
                        </w:rPr>
                      </w:pPr>
                      <w:r w:rsidRPr="003C6269">
                        <w:rPr>
                          <w:b/>
                        </w:rPr>
                        <w:t xml:space="preserve">(лот № _________) </w:t>
                      </w:r>
                    </w:p>
                    <w:p w:rsidR="0010036B" w:rsidRPr="006471D1" w:rsidRDefault="0010036B"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6D3815" w:rsidP="00AA1400">
      <w:pPr>
        <w:pStyle w:val="afa"/>
        <w:rPr>
          <w:sz w:val="28"/>
        </w:rPr>
      </w:pPr>
      <w:r>
        <w:rPr>
          <w:sz w:val="28"/>
        </w:rPr>
        <w:t>Документы по обеспечению Заявки по истечении срока, указанного в пункте 7 Информационной карты, не принимаются.</w:t>
      </w:r>
    </w:p>
    <w:p w:rsidR="00F45F5D" w:rsidRDefault="00AA1400" w:rsidP="00AA1400">
      <w:pPr>
        <w:pStyle w:val="afa"/>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a"/>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6217BC" w:rsidRPr="00D32FFA" w:rsidRDefault="006217BC" w:rsidP="00AA1400">
      <w:pPr>
        <w:pStyle w:val="afa"/>
        <w:rPr>
          <w:sz w:val="28"/>
        </w:rPr>
      </w:pPr>
    </w:p>
    <w:p w:rsidR="005C58AF" w:rsidRDefault="005C58AF" w:rsidP="00514333">
      <w:pPr>
        <w:pStyle w:val="1a"/>
        <w:numPr>
          <w:ilvl w:val="1"/>
          <w:numId w:val="18"/>
        </w:numPr>
        <w:ind w:left="0" w:firstLine="709"/>
        <w:outlineLvl w:val="1"/>
        <w:rPr>
          <w:b/>
          <w:szCs w:val="28"/>
        </w:rPr>
      </w:pPr>
      <w:r>
        <w:rPr>
          <w:b/>
          <w:bCs/>
          <w:iCs/>
          <w:szCs w:val="28"/>
        </w:rPr>
        <w:t>Обеспечение Заявки</w:t>
      </w:r>
    </w:p>
    <w:p w:rsidR="005C58AF" w:rsidRPr="00B90994" w:rsidRDefault="0057637D" w:rsidP="00514333">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14333">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w:t>
      </w:r>
      <w:r w:rsidR="0010036B">
        <w:rPr>
          <w:rFonts w:eastAsia="MS Mincho"/>
          <w:sz w:val="28"/>
          <w:szCs w:val="28"/>
        </w:rPr>
        <w:t>,</w:t>
      </w:r>
      <w:r>
        <w:rPr>
          <w:rFonts w:eastAsia="MS Mincho"/>
          <w:sz w:val="28"/>
          <w:szCs w:val="28"/>
        </w:rPr>
        <w:t xml:space="preserve"> указанная в валюте, может быть также указана в рублевом эквиваленте</w:t>
      </w:r>
      <w:r>
        <w:rPr>
          <w:color w:val="000000"/>
          <w:sz w:val="28"/>
          <w:szCs w:val="28"/>
          <w:lang w:eastAsia="ru-RU"/>
        </w:rPr>
        <w:t>.</w:t>
      </w:r>
    </w:p>
    <w:p w:rsidR="003B7758" w:rsidRDefault="003B7758" w:rsidP="00514333">
      <w:pPr>
        <w:numPr>
          <w:ilvl w:val="0"/>
          <w:numId w:val="16"/>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w:t>
      </w:r>
      <w:r w:rsidR="0010036B">
        <w:rPr>
          <w:sz w:val="28"/>
          <w:szCs w:val="28"/>
        </w:rPr>
        <w:t>,</w:t>
      </w:r>
      <w:r>
        <w:rPr>
          <w:sz w:val="28"/>
          <w:szCs w:val="28"/>
        </w:rPr>
        <w:t xml:space="preserve">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rsidR="005C58AF" w:rsidRPr="009361EE" w:rsidRDefault="002C278C" w:rsidP="00514333">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514333">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14333">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14333">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14333">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14333">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14333">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514333">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14333">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514333">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5C58AF" w:rsidRDefault="005C58AF" w:rsidP="005C58AF">
      <w:pPr>
        <w:autoSpaceDE w:val="0"/>
        <w:ind w:firstLine="397"/>
        <w:jc w:val="both"/>
        <w:rPr>
          <w:b/>
          <w:szCs w:val="28"/>
        </w:rPr>
      </w:pPr>
    </w:p>
    <w:p w:rsidR="004D6F67" w:rsidRDefault="004D6F67" w:rsidP="00514333">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514333">
      <w:pPr>
        <w:pStyle w:val="afa"/>
        <w:numPr>
          <w:ilvl w:val="2"/>
          <w:numId w:val="22"/>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514333">
      <w:pPr>
        <w:pStyle w:val="afa"/>
        <w:numPr>
          <w:ilvl w:val="2"/>
          <w:numId w:val="22"/>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4E39A1" w:rsidRDefault="00CF63F6" w:rsidP="00514333">
      <w:pPr>
        <w:pStyle w:val="afa"/>
        <w:numPr>
          <w:ilvl w:val="2"/>
          <w:numId w:val="22"/>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514333">
      <w:pPr>
        <w:pStyle w:val="afa"/>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514333">
      <w:pPr>
        <w:pStyle w:val="afa"/>
        <w:numPr>
          <w:ilvl w:val="2"/>
          <w:numId w:val="22"/>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514333">
      <w:pPr>
        <w:pStyle w:val="afa"/>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4E39A1" w:rsidRDefault="00CF63F6">
      <w:pPr>
        <w:pStyle w:val="afa"/>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0A4B41" w:rsidRPr="001E5348" w:rsidRDefault="000A4B41" w:rsidP="00097101">
      <w:pPr>
        <w:pStyle w:val="afa"/>
        <w:ind w:right="-1"/>
        <w:rPr>
          <w:b/>
          <w:szCs w:val="28"/>
        </w:rPr>
      </w:pPr>
    </w:p>
    <w:p w:rsidR="00370C44" w:rsidRPr="004B366A" w:rsidRDefault="00370C44" w:rsidP="00514333">
      <w:pPr>
        <w:pStyle w:val="1a"/>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514333">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EB17DD" w:rsidRDefault="00BB67CA" w:rsidP="00514333">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514333">
      <w:pPr>
        <w:pStyle w:val="aff8"/>
        <w:numPr>
          <w:ilvl w:val="0"/>
          <w:numId w:val="9"/>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w:t>
      </w:r>
      <w:r w:rsidR="0010036B">
        <w:rPr>
          <w:sz w:val="28"/>
          <w:szCs w:val="28"/>
        </w:rPr>
        <w:t>,</w:t>
      </w:r>
      <w:r>
        <w:rPr>
          <w:sz w:val="28"/>
          <w:szCs w:val="28"/>
        </w:rPr>
        <w:t xml:space="preserve">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514333">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514333">
      <w:pPr>
        <w:numPr>
          <w:ilvl w:val="0"/>
          <w:numId w:val="9"/>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a"/>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a"/>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a"/>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a"/>
        <w:rPr>
          <w:sz w:val="28"/>
        </w:rPr>
      </w:pPr>
      <w:r>
        <w:rPr>
          <w:sz w:val="28"/>
        </w:rPr>
        <w:t>- Заявка не соответствует положениям Технического задания;</w:t>
      </w:r>
    </w:p>
    <w:p w:rsidR="005C69A6" w:rsidRDefault="005C69A6" w:rsidP="008D69B2">
      <w:pPr>
        <w:pStyle w:val="afa"/>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a"/>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a"/>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514333">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514333">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514333">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514333">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514333">
      <w:pPr>
        <w:numPr>
          <w:ilvl w:val="0"/>
          <w:numId w:val="9"/>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Default="00D95034" w:rsidP="00514333">
      <w:pPr>
        <w:numPr>
          <w:ilvl w:val="0"/>
          <w:numId w:val="9"/>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04748E" w:rsidRPr="0004748E" w:rsidRDefault="0004748E" w:rsidP="00514333">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rsidR="0004748E" w:rsidRDefault="0004748E" w:rsidP="0004748E">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rsidR="0004748E" w:rsidRDefault="0004748E" w:rsidP="0004748E">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514333">
      <w:pPr>
        <w:numPr>
          <w:ilvl w:val="0"/>
          <w:numId w:val="9"/>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514333">
      <w:pPr>
        <w:numPr>
          <w:ilvl w:val="0"/>
          <w:numId w:val="9"/>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A62C56" w:rsidRDefault="00A62C56" w:rsidP="00514333">
      <w:pPr>
        <w:numPr>
          <w:ilvl w:val="0"/>
          <w:numId w:val="9"/>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A62C56" w:rsidP="00514333">
      <w:pPr>
        <w:numPr>
          <w:ilvl w:val="0"/>
          <w:numId w:val="9"/>
        </w:numPr>
        <w:ind w:left="0" w:firstLine="709"/>
        <w:jc w:val="both"/>
        <w:rPr>
          <w:sz w:val="28"/>
          <w:szCs w:val="28"/>
        </w:rPr>
      </w:pPr>
      <w:r>
        <w:rPr>
          <w:sz w:val="28"/>
          <w:szCs w:val="28"/>
        </w:rPr>
        <w:t>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претендентов.</w:t>
      </w:r>
    </w:p>
    <w:p w:rsidR="00CA673D" w:rsidRPr="00CA673D" w:rsidRDefault="00CA673D" w:rsidP="00514333">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514333">
      <w:pPr>
        <w:pStyle w:val="Default"/>
        <w:numPr>
          <w:ilvl w:val="0"/>
          <w:numId w:val="17"/>
        </w:numPr>
        <w:ind w:left="0" w:firstLine="720"/>
        <w:jc w:val="both"/>
        <w:rPr>
          <w:sz w:val="28"/>
          <w:szCs w:val="28"/>
        </w:rPr>
      </w:pPr>
      <w:r>
        <w:rPr>
          <w:sz w:val="28"/>
          <w:szCs w:val="28"/>
        </w:rPr>
        <w:t>даты заседания и подписания протокола;</w:t>
      </w:r>
    </w:p>
    <w:p w:rsidR="0075124C" w:rsidRDefault="0075124C" w:rsidP="00514333">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514333">
      <w:pPr>
        <w:pStyle w:val="Default"/>
        <w:numPr>
          <w:ilvl w:val="0"/>
          <w:numId w:val="17"/>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514333">
      <w:pPr>
        <w:pStyle w:val="Default"/>
        <w:numPr>
          <w:ilvl w:val="0"/>
          <w:numId w:val="17"/>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514333">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514333">
      <w:pPr>
        <w:pStyle w:val="Default"/>
        <w:numPr>
          <w:ilvl w:val="0"/>
          <w:numId w:val="17"/>
        </w:numPr>
        <w:ind w:left="0" w:firstLine="720"/>
        <w:jc w:val="both"/>
        <w:rPr>
          <w:sz w:val="28"/>
          <w:szCs w:val="28"/>
        </w:rPr>
      </w:pPr>
      <w:r>
        <w:rPr>
          <w:sz w:val="28"/>
          <w:szCs w:val="28"/>
        </w:rPr>
        <w:t>иная информация при необходимости.</w:t>
      </w:r>
    </w:p>
    <w:p w:rsidR="0087611C" w:rsidRDefault="00760ECD" w:rsidP="00514333">
      <w:pPr>
        <w:pStyle w:val="Default"/>
        <w:numPr>
          <w:ilvl w:val="0"/>
          <w:numId w:val="9"/>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514333">
      <w:pPr>
        <w:pStyle w:val="1a"/>
        <w:numPr>
          <w:ilvl w:val="1"/>
          <w:numId w:val="18"/>
        </w:numPr>
        <w:ind w:left="0" w:firstLine="709"/>
        <w:outlineLvl w:val="1"/>
        <w:rPr>
          <w:b/>
          <w:szCs w:val="28"/>
        </w:rPr>
      </w:pPr>
      <w:r>
        <w:rPr>
          <w:b/>
          <w:szCs w:val="28"/>
        </w:rPr>
        <w:t>Подведение итогов Открытого конкурса</w:t>
      </w:r>
    </w:p>
    <w:p w:rsidR="007D6548" w:rsidRPr="00D32FFA" w:rsidRDefault="007D6548" w:rsidP="00514333">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514333">
      <w:pPr>
        <w:numPr>
          <w:ilvl w:val="0"/>
          <w:numId w:val="10"/>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514333">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514333">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514333">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514333">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514333">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514333">
      <w:pPr>
        <w:numPr>
          <w:ilvl w:val="0"/>
          <w:numId w:val="10"/>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514333">
      <w:pPr>
        <w:numPr>
          <w:ilvl w:val="0"/>
          <w:numId w:val="10"/>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514333">
      <w:pPr>
        <w:numPr>
          <w:ilvl w:val="0"/>
          <w:numId w:val="10"/>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закупки и не заключать договор с допущенным участником, подавшим Заявку.</w:t>
      </w:r>
    </w:p>
    <w:p w:rsidR="00E859B1" w:rsidRDefault="00FB2C5D" w:rsidP="00514333">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514333">
      <w:pPr>
        <w:numPr>
          <w:ilvl w:val="0"/>
          <w:numId w:val="10"/>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514333">
      <w:pPr>
        <w:numPr>
          <w:ilvl w:val="0"/>
          <w:numId w:val="10"/>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a"/>
        <w:tabs>
          <w:tab w:val="left" w:pos="1680"/>
        </w:tabs>
        <w:rPr>
          <w:sz w:val="28"/>
          <w:szCs w:val="28"/>
        </w:rPr>
      </w:pPr>
    </w:p>
    <w:p w:rsidR="001049C1" w:rsidRPr="004B366A" w:rsidRDefault="001049C1" w:rsidP="00514333">
      <w:pPr>
        <w:pStyle w:val="1a"/>
        <w:numPr>
          <w:ilvl w:val="1"/>
          <w:numId w:val="18"/>
        </w:numPr>
        <w:ind w:left="0" w:firstLine="709"/>
        <w:outlineLvl w:val="1"/>
        <w:rPr>
          <w:b/>
          <w:szCs w:val="28"/>
        </w:rPr>
      </w:pPr>
      <w:r>
        <w:rPr>
          <w:b/>
          <w:szCs w:val="28"/>
        </w:rPr>
        <w:t>Заключение договора</w:t>
      </w:r>
    </w:p>
    <w:p w:rsidR="000A6133" w:rsidRDefault="000A6133" w:rsidP="00514333">
      <w:pPr>
        <w:numPr>
          <w:ilvl w:val="0"/>
          <w:numId w:val="11"/>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4E39A1" w:rsidRDefault="00CF63F6" w:rsidP="00514333">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514333">
      <w:pPr>
        <w:numPr>
          <w:ilvl w:val="0"/>
          <w:numId w:val="11"/>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381CD3" w:rsidRDefault="00E67B4B" w:rsidP="00514333">
      <w:pPr>
        <w:numPr>
          <w:ilvl w:val="0"/>
          <w:numId w:val="11"/>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w:t>
      </w:r>
      <w:r w:rsidR="0010036B">
        <w:rPr>
          <w:sz w:val="28"/>
          <w:szCs w:val="28"/>
        </w:rPr>
        <w:t>,</w:t>
      </w:r>
      <w:r>
        <w:rPr>
          <w:sz w:val="28"/>
          <w:szCs w:val="28"/>
        </w:rPr>
        <w:t xml:space="preserve"> изложенных в пункте 25 Информационной карты. Дальнейший порядок заключения договора регулируется порядком</w:t>
      </w:r>
      <w:r w:rsidR="0010036B">
        <w:rPr>
          <w:sz w:val="28"/>
          <w:szCs w:val="28"/>
        </w:rPr>
        <w:t>,</w:t>
      </w:r>
      <w:r>
        <w:rPr>
          <w:sz w:val="28"/>
          <w:szCs w:val="28"/>
        </w:rPr>
        <w:t xml:space="preserve"> установленным ЭТП.</w:t>
      </w:r>
    </w:p>
    <w:p w:rsidR="00A921CD" w:rsidRPr="00E67B4B" w:rsidRDefault="00381CD3" w:rsidP="00514333">
      <w:pPr>
        <w:numPr>
          <w:ilvl w:val="0"/>
          <w:numId w:val="11"/>
        </w:numPr>
        <w:suppressAutoHyphens w:val="0"/>
        <w:ind w:left="0" w:firstLine="709"/>
        <w:jc w:val="both"/>
        <w:rPr>
          <w:sz w:val="28"/>
          <w:szCs w:val="28"/>
        </w:rPr>
      </w:pPr>
      <w:r>
        <w:rPr>
          <w:sz w:val="28"/>
          <w:szCs w:val="28"/>
        </w:rPr>
        <w:t xml:space="preserve">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w:t>
      </w:r>
      <w:r w:rsidR="00CC2A3F">
        <w:rPr>
          <w:sz w:val="28"/>
          <w:szCs w:val="28"/>
        </w:rPr>
        <w:t>заключить</w:t>
      </w:r>
      <w:r>
        <w:rPr>
          <w:sz w:val="28"/>
          <w:szCs w:val="28"/>
        </w:rPr>
        <w:t xml:space="preserve">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514333">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514333">
      <w:pPr>
        <w:numPr>
          <w:ilvl w:val="0"/>
          <w:numId w:val="11"/>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32FFA" w:rsidRDefault="008309A6" w:rsidP="00514333">
      <w:pPr>
        <w:numPr>
          <w:ilvl w:val="0"/>
          <w:numId w:val="11"/>
        </w:numPr>
        <w:ind w:left="0" w:firstLine="709"/>
        <w:jc w:val="both"/>
        <w:rPr>
          <w:sz w:val="28"/>
          <w:szCs w:val="28"/>
        </w:rPr>
      </w:pPr>
      <w:r>
        <w:rPr>
          <w:sz w:val="28"/>
          <w:szCs w:val="28"/>
        </w:rPr>
        <w:t xml:space="preserve">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w:t>
      </w:r>
      <w:r w:rsidR="00CC2A3F">
        <w:rPr>
          <w:sz w:val="28"/>
          <w:szCs w:val="28"/>
        </w:rPr>
        <w:t>заключения</w:t>
      </w:r>
      <w:r>
        <w:rPr>
          <w:sz w:val="28"/>
          <w:szCs w:val="28"/>
        </w:rPr>
        <w:t xml:space="preserve">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731B71" w:rsidP="00514333">
      <w:pPr>
        <w:numPr>
          <w:ilvl w:val="0"/>
          <w:numId w:val="11"/>
        </w:numPr>
        <w:ind w:left="0" w:firstLine="709"/>
        <w:jc w:val="both"/>
        <w:rPr>
          <w:sz w:val="28"/>
          <w:szCs w:val="28"/>
        </w:rPr>
      </w:pPr>
      <w:r>
        <w:rPr>
          <w:sz w:val="28"/>
          <w:szCs w:val="28"/>
        </w:rPr>
        <w:t xml:space="preserve">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w:t>
      </w:r>
      <w:r w:rsidR="000F4DC4">
        <w:rPr>
          <w:sz w:val="28"/>
          <w:szCs w:val="28"/>
        </w:rPr>
        <w:t>заключения</w:t>
      </w:r>
      <w:r>
        <w:rPr>
          <w:sz w:val="28"/>
          <w:szCs w:val="28"/>
        </w:rPr>
        <w:t xml:space="preserve">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514333">
      <w:pPr>
        <w:numPr>
          <w:ilvl w:val="0"/>
          <w:numId w:val="11"/>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1049C1" w:rsidRPr="00D32FFA" w:rsidRDefault="004C420C" w:rsidP="00514333">
      <w:pPr>
        <w:numPr>
          <w:ilvl w:val="0"/>
          <w:numId w:val="11"/>
        </w:numPr>
        <w:ind w:left="0" w:firstLine="709"/>
        <w:jc w:val="both"/>
        <w:rPr>
          <w:sz w:val="28"/>
          <w:szCs w:val="28"/>
        </w:rPr>
      </w:pPr>
      <w:r>
        <w:rPr>
          <w:sz w:val="28"/>
          <w:szCs w:val="28"/>
        </w:rPr>
        <w:t xml:space="preserve">Участник со вторым порядковым номером, обязан </w:t>
      </w:r>
      <w:r w:rsidR="000F4DC4">
        <w:rPr>
          <w:sz w:val="28"/>
          <w:szCs w:val="28"/>
        </w:rPr>
        <w:t>заключить</w:t>
      </w:r>
      <w:r>
        <w:rPr>
          <w:sz w:val="28"/>
          <w:szCs w:val="28"/>
        </w:rPr>
        <w:t xml:space="preserve">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514333">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3D2C96" w:rsidRDefault="00E67B4B" w:rsidP="00514333">
      <w:pPr>
        <w:pStyle w:val="aff8"/>
        <w:numPr>
          <w:ilvl w:val="0"/>
          <w:numId w:val="11"/>
        </w:numPr>
        <w:pBdr>
          <w:top w:val="nil"/>
          <w:left w:val="nil"/>
          <w:bottom w:val="nil"/>
          <w:right w:val="nil"/>
          <w:between w:val="nil"/>
        </w:pBdr>
        <w:ind w:left="0" w:firstLine="709"/>
        <w:jc w:val="both"/>
        <w:rPr>
          <w:sz w:val="28"/>
          <w:szCs w:val="28"/>
        </w:rPr>
      </w:pPr>
      <w:bookmarkStart w:id="17" w:name="_Hlk133488884"/>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bookmarkStart w:id="18" w:name="_Hlk133488704"/>
      <w:bookmarkStart w:id="19" w:name="_Hlk133487148"/>
      <w:r>
        <w:rPr>
          <w:sz w:val="28"/>
          <w:szCs w:val="28"/>
        </w:rPr>
        <w:t xml:space="preserve">Заказчик оставляет за собой право отказаться от заключения договора в любой момент. </w:t>
      </w:r>
    </w:p>
    <w:p w:rsidR="00E67B4B" w:rsidRPr="003D2C96" w:rsidRDefault="00DD2DD9" w:rsidP="003D2C96">
      <w:pPr>
        <w:pBdr>
          <w:top w:val="nil"/>
          <w:left w:val="nil"/>
          <w:bottom w:val="nil"/>
          <w:right w:val="nil"/>
          <w:between w:val="nil"/>
        </w:pBdr>
        <w:ind w:firstLine="709"/>
        <w:jc w:val="both"/>
        <w:rPr>
          <w:sz w:val="28"/>
          <w:szCs w:val="28"/>
        </w:rPr>
      </w:pP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bookmarkEnd w:id="17"/>
      <w:bookmarkEnd w:id="18"/>
      <w:r>
        <w:rPr>
          <w:color w:val="222222"/>
          <w:sz w:val="28"/>
          <w:szCs w:val="28"/>
          <w:shd w:val="clear" w:color="auto" w:fill="FFFFFF"/>
        </w:rPr>
        <w:t xml:space="preserve"> </w:t>
      </w:r>
    </w:p>
    <w:bookmarkEnd w:id="19"/>
    <w:p w:rsidR="00B178A4" w:rsidRPr="00856650" w:rsidRDefault="00B178A4" w:rsidP="00514333">
      <w:pPr>
        <w:pStyle w:val="aff8"/>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514333">
      <w:pPr>
        <w:pStyle w:val="1a"/>
        <w:numPr>
          <w:ilvl w:val="1"/>
          <w:numId w:val="18"/>
        </w:numPr>
        <w:ind w:left="0" w:firstLine="709"/>
        <w:outlineLvl w:val="1"/>
        <w:rPr>
          <w:b/>
          <w:szCs w:val="28"/>
        </w:rPr>
      </w:pPr>
      <w:r>
        <w:rPr>
          <w:b/>
          <w:szCs w:val="28"/>
        </w:rPr>
        <w:t>Обеспечение исполнения договора</w:t>
      </w:r>
    </w:p>
    <w:p w:rsidR="0045708B" w:rsidRPr="00E67B4B" w:rsidRDefault="00755363" w:rsidP="00514333">
      <w:pPr>
        <w:pStyle w:val="aff8"/>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514333">
      <w:pPr>
        <w:pStyle w:val="aff8"/>
        <w:numPr>
          <w:ilvl w:val="0"/>
          <w:numId w:val="15"/>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514333">
      <w:pPr>
        <w:pStyle w:val="aff8"/>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514333">
      <w:pPr>
        <w:pStyle w:val="aff8"/>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8"/>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8"/>
        <w:ind w:left="0" w:firstLine="709"/>
        <w:jc w:val="both"/>
        <w:rPr>
          <w:sz w:val="28"/>
          <w:szCs w:val="28"/>
        </w:rPr>
      </w:pPr>
      <w:r>
        <w:rPr>
          <w:sz w:val="28"/>
          <w:szCs w:val="28"/>
        </w:rPr>
        <w:t>3) гарантийных обязательств.</w:t>
      </w:r>
    </w:p>
    <w:p w:rsidR="0045708B" w:rsidRPr="006B528B" w:rsidRDefault="0045708B" w:rsidP="00514333">
      <w:pPr>
        <w:pStyle w:val="aff8"/>
        <w:numPr>
          <w:ilvl w:val="0"/>
          <w:numId w:val="15"/>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514333">
      <w:pPr>
        <w:pStyle w:val="aff8"/>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514333">
      <w:pPr>
        <w:pStyle w:val="aff8"/>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514333">
      <w:pPr>
        <w:pStyle w:val="aff8"/>
        <w:numPr>
          <w:ilvl w:val="0"/>
          <w:numId w:val="15"/>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514333">
      <w:pPr>
        <w:pStyle w:val="aff8"/>
        <w:numPr>
          <w:ilvl w:val="0"/>
          <w:numId w:val="15"/>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514333">
      <w:pPr>
        <w:pStyle w:val="aff8"/>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514333">
      <w:pPr>
        <w:pStyle w:val="aff8"/>
        <w:numPr>
          <w:ilvl w:val="0"/>
          <w:numId w:val="15"/>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Default="00D83DFB" w:rsidP="00D83DFB">
      <w:pPr>
        <w:pStyle w:val="aff8"/>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CF63F6" w:rsidRPr="00095641" w:rsidRDefault="00CF63F6" w:rsidP="00CF63F6">
      <w:pPr>
        <w:ind w:firstLine="426"/>
        <w:jc w:val="both"/>
        <w:rPr>
          <w:b/>
          <w:sz w:val="28"/>
          <w:szCs w:val="28"/>
        </w:rPr>
      </w:pPr>
      <w:r>
        <w:rPr>
          <w:b/>
          <w:sz w:val="28"/>
          <w:szCs w:val="28"/>
        </w:rPr>
        <w:t>4.1. Наименование выполняемых работ</w:t>
      </w:r>
    </w:p>
    <w:p w:rsidR="00CF63F6" w:rsidRDefault="00CF63F6" w:rsidP="00CF63F6">
      <w:pPr>
        <w:ind w:firstLine="426"/>
        <w:jc w:val="both"/>
        <w:rPr>
          <w:b/>
          <w:sz w:val="28"/>
          <w:szCs w:val="28"/>
        </w:rPr>
      </w:pPr>
      <w:r>
        <w:rPr>
          <w:sz w:val="28"/>
          <w:szCs w:val="28"/>
        </w:rPr>
        <w:t>Предметом открытого конкурса является выполнение работ по капитальному ремонту контейнерной складской площадки КТ Забайкальск (инв. №014/02/00000349, кадастровый № 75:06:080115:166) филиала ПАО «ТрансКонтейнер» на Забайкальской железной дороге.</w:t>
      </w:r>
    </w:p>
    <w:p w:rsidR="00CF63F6" w:rsidRDefault="00CF63F6" w:rsidP="00CF63F6">
      <w:pPr>
        <w:ind w:firstLine="426"/>
        <w:jc w:val="both"/>
        <w:rPr>
          <w:b/>
          <w:sz w:val="28"/>
          <w:szCs w:val="28"/>
        </w:rPr>
      </w:pPr>
    </w:p>
    <w:p w:rsidR="00CF63F6" w:rsidRDefault="00CF63F6" w:rsidP="00CF63F6">
      <w:pPr>
        <w:ind w:firstLine="426"/>
        <w:jc w:val="both"/>
        <w:rPr>
          <w:b/>
          <w:sz w:val="28"/>
          <w:szCs w:val="28"/>
        </w:rPr>
      </w:pPr>
      <w:r>
        <w:rPr>
          <w:b/>
          <w:sz w:val="28"/>
          <w:szCs w:val="28"/>
        </w:rPr>
        <w:t>4.2.  Общие положения</w:t>
      </w:r>
    </w:p>
    <w:p w:rsidR="00CF63F6" w:rsidRPr="00A0144D" w:rsidRDefault="00CF63F6" w:rsidP="00CF63F6">
      <w:pPr>
        <w:ind w:firstLine="426"/>
        <w:jc w:val="both"/>
        <w:rPr>
          <w:b/>
          <w:sz w:val="28"/>
          <w:szCs w:val="28"/>
        </w:rPr>
      </w:pPr>
      <w:r>
        <w:rPr>
          <w:sz w:val="28"/>
          <w:szCs w:val="28"/>
        </w:rPr>
        <w:t xml:space="preserve">Капитальный ремонт складской контейнерной площадки разбит на 6 участков (этапов) выполнения работ. </w:t>
      </w:r>
      <w:r>
        <w:rPr>
          <w:b/>
          <w:sz w:val="28"/>
          <w:szCs w:val="28"/>
        </w:rPr>
        <w:t>Данный конкурс включает работы по 1 (первому) «Устройство водоотводной канавы» и 5 (пятому) участкам.</w:t>
      </w:r>
    </w:p>
    <w:p w:rsidR="00CF63F6" w:rsidRPr="00095641" w:rsidRDefault="00CF63F6" w:rsidP="00CF63F6">
      <w:pPr>
        <w:ind w:firstLine="426"/>
        <w:jc w:val="both"/>
        <w:rPr>
          <w:sz w:val="28"/>
          <w:szCs w:val="28"/>
        </w:rPr>
      </w:pPr>
      <w:r>
        <w:rPr>
          <w:sz w:val="28"/>
          <w:szCs w:val="28"/>
        </w:rPr>
        <w:t>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CF63F6" w:rsidRPr="00095641" w:rsidRDefault="00CF63F6" w:rsidP="00CF63F6">
      <w:pPr>
        <w:ind w:firstLine="426"/>
        <w:jc w:val="both"/>
        <w:rPr>
          <w:sz w:val="28"/>
          <w:szCs w:val="28"/>
        </w:rPr>
      </w:pPr>
      <w:r>
        <w:rPr>
          <w:sz w:val="28"/>
          <w:szCs w:val="28"/>
        </w:rPr>
        <w:t xml:space="preserve">Предмет конкурса неделим, то есть Победитель открытого конкурса должен выполнить работы в полном объеме согласно конкурсной документации. </w:t>
      </w:r>
    </w:p>
    <w:p w:rsidR="00CF63F6" w:rsidRPr="00095641" w:rsidRDefault="00CF63F6" w:rsidP="00CF63F6">
      <w:pPr>
        <w:ind w:firstLine="426"/>
        <w:jc w:val="both"/>
        <w:rPr>
          <w:sz w:val="28"/>
          <w:szCs w:val="28"/>
        </w:rPr>
      </w:pPr>
      <w:r>
        <w:rPr>
          <w:sz w:val="28"/>
          <w:szCs w:val="28"/>
        </w:rPr>
        <w:t>Привлечение субподрядчиков допускается.</w:t>
      </w:r>
    </w:p>
    <w:p w:rsidR="00CF63F6" w:rsidRPr="00095641" w:rsidRDefault="00CF63F6" w:rsidP="00CF63F6">
      <w:pPr>
        <w:ind w:firstLine="426"/>
        <w:jc w:val="both"/>
        <w:rPr>
          <w:sz w:val="28"/>
          <w:szCs w:val="28"/>
        </w:rPr>
      </w:pPr>
      <w:r>
        <w:rPr>
          <w:sz w:val="28"/>
          <w:szCs w:val="28"/>
        </w:rPr>
        <w:t>Начальная максимальная цена договора составляет: 14 900 180 (Четырнадцать миллионов девятьсот тысяч сто восемьдесят) рублей 00 копеек</w:t>
      </w:r>
      <w:r w:rsidR="005D4DF1">
        <w:rPr>
          <w:sz w:val="28"/>
          <w:szCs w:val="28"/>
        </w:rPr>
        <w:t>.</w:t>
      </w:r>
      <w:r>
        <w:rPr>
          <w:sz w:val="28"/>
          <w:szCs w:val="28"/>
        </w:rPr>
        <w:t xml:space="preserve"> </w:t>
      </w:r>
      <w:r>
        <w:rPr>
          <w:b/>
          <w:sz w:val="28"/>
          <w:szCs w:val="28"/>
        </w:rPr>
        <w:t>Цена договора не включает стоимость давальческих материалов ‒ плиты железобетонные предварительно напряженные для аэродромных покрытий ПАГ-18.</w:t>
      </w:r>
      <w:r>
        <w:rPr>
          <w:sz w:val="28"/>
          <w:szCs w:val="28"/>
        </w:rPr>
        <w:t xml:space="preserve"> Цена договора включает в себя прямые и косвенные расходы Подрядчика по выполнению Объема работ по настоящему Договору, в том числе: </w:t>
      </w:r>
    </w:p>
    <w:p w:rsidR="00CF63F6" w:rsidRPr="00095641" w:rsidRDefault="00CF63F6" w:rsidP="00CF63F6">
      <w:pPr>
        <w:ind w:firstLine="426"/>
        <w:jc w:val="both"/>
        <w:rPr>
          <w:sz w:val="28"/>
          <w:szCs w:val="28"/>
        </w:rPr>
      </w:pPr>
      <w:r>
        <w:rPr>
          <w:sz w:val="28"/>
          <w:szCs w:val="28"/>
        </w:rPr>
        <w:t>− себестоимость строительства, вознаграждение и стоимость услуг Подрядчика, в том числе и в случае привлечения им Субподрядчиков и Поставщиков;</w:t>
      </w:r>
    </w:p>
    <w:p w:rsidR="00CF63F6" w:rsidRPr="00095641" w:rsidRDefault="00CF63F6" w:rsidP="00CF63F6">
      <w:pPr>
        <w:ind w:firstLine="426"/>
        <w:jc w:val="both"/>
        <w:rPr>
          <w:sz w:val="28"/>
          <w:szCs w:val="28"/>
        </w:rPr>
      </w:pPr>
      <w:r>
        <w:rPr>
          <w:sz w:val="28"/>
          <w:szCs w:val="28"/>
        </w:rPr>
        <w:t xml:space="preserve">− все налоги и сборы, установленные законодательством РФ; </w:t>
      </w:r>
    </w:p>
    <w:p w:rsidR="00CF63F6" w:rsidRPr="00095641" w:rsidRDefault="00CF63F6" w:rsidP="00CF63F6">
      <w:pPr>
        <w:ind w:firstLine="426"/>
        <w:jc w:val="both"/>
        <w:rPr>
          <w:sz w:val="28"/>
          <w:szCs w:val="28"/>
        </w:rPr>
      </w:pPr>
      <w:r>
        <w:rPr>
          <w:sz w:val="28"/>
          <w:szCs w:val="28"/>
        </w:rPr>
        <w:t>− все расходы и затраты, в том числе прямо не указанные в расценках и стоимости, но необходимые для завершения в срок и с необходимым качеством Работ по Договору;</w:t>
      </w:r>
    </w:p>
    <w:p w:rsidR="00CF63F6" w:rsidRPr="00095641" w:rsidRDefault="00CF63F6" w:rsidP="00CF63F6">
      <w:pPr>
        <w:ind w:firstLine="426"/>
        <w:jc w:val="both"/>
        <w:rPr>
          <w:sz w:val="28"/>
          <w:szCs w:val="28"/>
        </w:rPr>
      </w:pPr>
      <w:r>
        <w:rPr>
          <w:sz w:val="28"/>
          <w:szCs w:val="28"/>
        </w:rPr>
        <w:t>− полный объем работ подготовительного периода;</w:t>
      </w:r>
    </w:p>
    <w:p w:rsidR="00CF63F6" w:rsidRDefault="00CF63F6" w:rsidP="00CF63F6">
      <w:pPr>
        <w:ind w:firstLine="426"/>
        <w:jc w:val="both"/>
        <w:rPr>
          <w:sz w:val="28"/>
          <w:szCs w:val="28"/>
        </w:rPr>
      </w:pPr>
      <w:r>
        <w:rPr>
          <w:sz w:val="28"/>
          <w:szCs w:val="28"/>
        </w:rPr>
        <w:t xml:space="preserve">− стоимость приобретения, доставки на Объект, монтажа, проверок и испытания Материалов и Конструкций, необходимых для выполнения Работ и эксплуатации Результата Работ </w:t>
      </w:r>
      <w:r>
        <w:rPr>
          <w:b/>
          <w:sz w:val="28"/>
          <w:szCs w:val="28"/>
        </w:rPr>
        <w:t>(за исключением плит железобетонных аэродромных ПАГ-18)</w:t>
      </w:r>
      <w:r>
        <w:rPr>
          <w:sz w:val="28"/>
          <w:szCs w:val="28"/>
        </w:rPr>
        <w:t>;</w:t>
      </w:r>
    </w:p>
    <w:p w:rsidR="00CF63F6" w:rsidRPr="00172BDE" w:rsidRDefault="00CF63F6" w:rsidP="00CF63F6">
      <w:pPr>
        <w:ind w:firstLine="426"/>
        <w:jc w:val="both"/>
        <w:rPr>
          <w:sz w:val="28"/>
          <w:szCs w:val="28"/>
        </w:rPr>
      </w:pPr>
      <w:r>
        <w:rPr>
          <w:sz w:val="28"/>
          <w:szCs w:val="28"/>
        </w:rPr>
        <w:t>‒ разработку проекта производства работ;</w:t>
      </w:r>
    </w:p>
    <w:p w:rsidR="00CF63F6" w:rsidRPr="00095641" w:rsidRDefault="00CF63F6" w:rsidP="00CF63F6">
      <w:pPr>
        <w:ind w:firstLine="426"/>
        <w:jc w:val="both"/>
        <w:rPr>
          <w:sz w:val="28"/>
          <w:szCs w:val="28"/>
        </w:rPr>
      </w:pPr>
      <w:r>
        <w:rPr>
          <w:sz w:val="28"/>
          <w:szCs w:val="28"/>
        </w:rPr>
        <w:t>− 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rsidR="00CF63F6" w:rsidRPr="00095641" w:rsidRDefault="00CF63F6" w:rsidP="00CF63F6">
      <w:pPr>
        <w:ind w:firstLine="426"/>
        <w:jc w:val="both"/>
        <w:rPr>
          <w:sz w:val="28"/>
          <w:szCs w:val="28"/>
        </w:rPr>
      </w:pPr>
      <w:r>
        <w:rPr>
          <w:sz w:val="28"/>
          <w:szCs w:val="28"/>
        </w:rPr>
        <w:t>– стоимость материальных ресурсов, в том числе, но не ограничиваясь: необходимых инструментов, оборудования, Материалов, в том числе и расходных, расходов на строительную технику, топливо;</w:t>
      </w:r>
    </w:p>
    <w:p w:rsidR="00CF63F6" w:rsidRPr="00095641" w:rsidRDefault="00CF63F6" w:rsidP="00CF63F6">
      <w:pPr>
        <w:ind w:firstLine="426"/>
        <w:jc w:val="both"/>
        <w:rPr>
          <w:sz w:val="28"/>
          <w:szCs w:val="28"/>
        </w:rPr>
      </w:pPr>
      <w:r>
        <w:rPr>
          <w:sz w:val="28"/>
          <w:szCs w:val="28"/>
        </w:rPr>
        <w:t>– 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CF63F6" w:rsidRPr="00095641" w:rsidRDefault="00CF63F6" w:rsidP="00CF63F6">
      <w:pPr>
        <w:ind w:firstLine="426"/>
        <w:jc w:val="both"/>
        <w:rPr>
          <w:sz w:val="28"/>
          <w:szCs w:val="28"/>
        </w:rPr>
      </w:pPr>
      <w:r>
        <w:rPr>
          <w:sz w:val="28"/>
          <w:szCs w:val="28"/>
        </w:rPr>
        <w:t>– 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CF63F6" w:rsidRPr="00095641" w:rsidRDefault="00CF63F6" w:rsidP="00CF63F6">
      <w:pPr>
        <w:ind w:firstLine="426"/>
        <w:jc w:val="both"/>
        <w:rPr>
          <w:sz w:val="28"/>
          <w:szCs w:val="28"/>
        </w:rPr>
      </w:pPr>
      <w:r>
        <w:rPr>
          <w:sz w:val="28"/>
          <w:szCs w:val="28"/>
        </w:rPr>
        <w:t>– транспортные расходы и получение разрешений на транспортировку грузов, доставляемых Подрядчиком и привлекаемыми им Субподрядчиками;</w:t>
      </w:r>
    </w:p>
    <w:p w:rsidR="00CF63F6" w:rsidRPr="00095641" w:rsidRDefault="00CF63F6" w:rsidP="00CF63F6">
      <w:pPr>
        <w:ind w:firstLine="426"/>
        <w:jc w:val="both"/>
        <w:rPr>
          <w:sz w:val="28"/>
          <w:szCs w:val="28"/>
        </w:rPr>
      </w:pPr>
      <w:r>
        <w:rPr>
          <w:sz w:val="28"/>
          <w:szCs w:val="28"/>
        </w:rPr>
        <w:t>– накладные расходы, сметную прибыль.</w:t>
      </w:r>
    </w:p>
    <w:p w:rsidR="00CF63F6" w:rsidRPr="00095641" w:rsidRDefault="00CF63F6" w:rsidP="00CF63F6">
      <w:pPr>
        <w:ind w:firstLine="426"/>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CF63F6" w:rsidRPr="00095641" w:rsidRDefault="00CF63F6" w:rsidP="00CF63F6">
      <w:pPr>
        <w:ind w:firstLine="426"/>
        <w:jc w:val="both"/>
        <w:rPr>
          <w:sz w:val="28"/>
          <w:szCs w:val="28"/>
        </w:rPr>
      </w:pPr>
      <w:r>
        <w:rPr>
          <w:sz w:val="28"/>
          <w:szCs w:val="28"/>
        </w:rPr>
        <w:t>Цена по договору, заключенному по результатам проведения закупки, в процессе исполнения договора может быть увеличена за счет увеличения количества закупаемой продукции по соглашению сторон без проведения дополнительных закупочных процедур на следующих условиях:</w:t>
      </w:r>
    </w:p>
    <w:p w:rsidR="00CF63F6" w:rsidRPr="00095641" w:rsidRDefault="00CF63F6" w:rsidP="00CF63F6">
      <w:pPr>
        <w:ind w:firstLine="426"/>
        <w:jc w:val="both"/>
        <w:rPr>
          <w:sz w:val="28"/>
          <w:szCs w:val="28"/>
        </w:rPr>
      </w:pPr>
      <w:r>
        <w:rPr>
          <w:sz w:val="28"/>
          <w:szCs w:val="28"/>
        </w:rPr>
        <w:t>- метод расчета стоимости выполняемых работ и/или оказываемых услуг остается неизменным;</w:t>
      </w:r>
    </w:p>
    <w:p w:rsidR="00CF63F6" w:rsidRPr="00095641" w:rsidRDefault="00CF63F6" w:rsidP="00CF63F6">
      <w:pPr>
        <w:ind w:firstLine="426"/>
        <w:jc w:val="both"/>
        <w:rPr>
          <w:sz w:val="28"/>
          <w:szCs w:val="28"/>
        </w:rPr>
      </w:pPr>
      <w:r>
        <w:rPr>
          <w:sz w:val="28"/>
          <w:szCs w:val="28"/>
        </w:rPr>
        <w:t>- увеличение общей цены по договору за счет увеличения количества закупаемой продукции в процессе исполнения договора составит не более 10% (десяти процентов) от первоначальной цены договора за весь срок действия договора.</w:t>
      </w:r>
    </w:p>
    <w:p w:rsidR="00CF63F6" w:rsidRPr="00095641" w:rsidRDefault="00CF63F6" w:rsidP="00CF63F6">
      <w:pPr>
        <w:ind w:firstLine="426"/>
        <w:jc w:val="both"/>
        <w:rPr>
          <w:sz w:val="28"/>
          <w:szCs w:val="28"/>
        </w:rPr>
      </w:pPr>
      <w:r>
        <w:rPr>
          <w:sz w:val="28"/>
          <w:szCs w:val="28"/>
        </w:rPr>
        <w:t>Сведения о месте выполнения работ: Российская Федерация, Забайкальский край, Забайкальский район, пгт. Забайкальск, ул. 1-го Мая, 6д, контейнерная площадка 2 контейнерного терминала Забайкальск.</w:t>
      </w:r>
    </w:p>
    <w:p w:rsidR="00CF63F6" w:rsidRPr="00095641" w:rsidRDefault="00CF63F6" w:rsidP="00CF63F6">
      <w:pPr>
        <w:ind w:firstLine="426"/>
        <w:jc w:val="both"/>
        <w:rPr>
          <w:sz w:val="28"/>
          <w:szCs w:val="28"/>
        </w:rPr>
      </w:pPr>
    </w:p>
    <w:p w:rsidR="00CF63F6" w:rsidRPr="00095641" w:rsidRDefault="00CF63F6" w:rsidP="00CF63F6">
      <w:pPr>
        <w:ind w:firstLine="426"/>
        <w:jc w:val="both"/>
        <w:rPr>
          <w:b/>
          <w:sz w:val="28"/>
          <w:szCs w:val="28"/>
        </w:rPr>
      </w:pPr>
      <w:r>
        <w:rPr>
          <w:b/>
          <w:sz w:val="28"/>
          <w:szCs w:val="28"/>
        </w:rPr>
        <w:t>4.3. Порядок формирования цены договора</w:t>
      </w:r>
    </w:p>
    <w:p w:rsidR="00CF63F6" w:rsidRPr="00095641" w:rsidRDefault="00CF63F6" w:rsidP="00CF63F6">
      <w:pPr>
        <w:ind w:firstLine="426"/>
        <w:jc w:val="both"/>
        <w:rPr>
          <w:sz w:val="28"/>
          <w:szCs w:val="28"/>
        </w:rPr>
      </w:pPr>
      <w:r>
        <w:rPr>
          <w:sz w:val="28"/>
          <w:szCs w:val="28"/>
        </w:rPr>
        <w:t>Цена договора формируется на основании проектной документации, сводного и локальных сметных расчетов, составленных в федеральной сметно-нормативной базе ФЕР-2001 в редакции 2020 г. с использованием индексов пересчета сметной стоимости СМР по субъектам РФ на I</w:t>
      </w:r>
      <w:r>
        <w:rPr>
          <w:sz w:val="28"/>
          <w:szCs w:val="28"/>
          <w:lang w:val="en-US"/>
        </w:rPr>
        <w:t>V</w:t>
      </w:r>
      <w:r>
        <w:rPr>
          <w:sz w:val="28"/>
          <w:szCs w:val="28"/>
        </w:rPr>
        <w:t xml:space="preserve"> кв. 2023 г. (Забайкальский край):</w:t>
      </w:r>
    </w:p>
    <w:p w:rsidR="00CF63F6" w:rsidRPr="00095641" w:rsidRDefault="00CF63F6" w:rsidP="00CF63F6">
      <w:pPr>
        <w:ind w:firstLine="426"/>
        <w:jc w:val="both"/>
        <w:rPr>
          <w:sz w:val="28"/>
          <w:szCs w:val="28"/>
        </w:rPr>
      </w:pPr>
      <w:r>
        <w:rPr>
          <w:sz w:val="28"/>
          <w:szCs w:val="28"/>
        </w:rPr>
        <w:t>- Письмо Минстроя России от 08.12.2023 №76452-АЛ/09 – индексы изменения сметной стоимости строительно-монтажных работ, индексы изменения сметных цен услуг на перевозку грузов.</w:t>
      </w:r>
    </w:p>
    <w:p w:rsidR="00CF63F6" w:rsidRPr="00095641" w:rsidRDefault="00CF63F6" w:rsidP="00CF63F6">
      <w:pPr>
        <w:ind w:firstLine="426"/>
        <w:jc w:val="both"/>
        <w:rPr>
          <w:sz w:val="28"/>
          <w:szCs w:val="28"/>
        </w:rPr>
      </w:pPr>
      <w:r>
        <w:rPr>
          <w:sz w:val="28"/>
          <w:szCs w:val="28"/>
        </w:rPr>
        <w:t xml:space="preserve">Проектная документация, сметные расчеты представлены в Приложение № 7 к Документации о закупке. </w:t>
      </w:r>
    </w:p>
    <w:p w:rsidR="00CF63F6" w:rsidRDefault="00CF63F6" w:rsidP="00CF63F6">
      <w:pPr>
        <w:jc w:val="both"/>
        <w:rPr>
          <w:sz w:val="28"/>
          <w:szCs w:val="28"/>
        </w:rPr>
      </w:pPr>
    </w:p>
    <w:p w:rsidR="00CF63F6" w:rsidRPr="00095641" w:rsidRDefault="00CF63F6" w:rsidP="00CF63F6">
      <w:pPr>
        <w:ind w:firstLine="426"/>
        <w:jc w:val="both"/>
        <w:rPr>
          <w:b/>
          <w:sz w:val="28"/>
          <w:szCs w:val="28"/>
        </w:rPr>
      </w:pPr>
      <w:r>
        <w:rPr>
          <w:b/>
          <w:sz w:val="28"/>
          <w:szCs w:val="28"/>
        </w:rPr>
        <w:t>4.4. Требования к материалам, применяемым для выполнения работ</w:t>
      </w:r>
    </w:p>
    <w:p w:rsidR="00CF63F6" w:rsidRDefault="00CF63F6" w:rsidP="00CF63F6">
      <w:pPr>
        <w:ind w:firstLine="426"/>
        <w:jc w:val="both"/>
        <w:rPr>
          <w:sz w:val="28"/>
          <w:szCs w:val="28"/>
        </w:rPr>
      </w:pPr>
      <w:r>
        <w:rPr>
          <w:sz w:val="28"/>
          <w:szCs w:val="28"/>
        </w:rPr>
        <w:t>Материалы, применяемые для производства работ должны строго соответствовать материалам, заложенным в проекте.</w:t>
      </w:r>
    </w:p>
    <w:p w:rsidR="00CF63F6" w:rsidRDefault="00CF63F6" w:rsidP="00CF63F6">
      <w:pPr>
        <w:ind w:firstLine="426"/>
        <w:jc w:val="both"/>
        <w:rPr>
          <w:sz w:val="28"/>
          <w:szCs w:val="28"/>
        </w:rPr>
      </w:pPr>
      <w:r>
        <w:rPr>
          <w:sz w:val="28"/>
          <w:szCs w:val="28"/>
        </w:rPr>
        <w:t>При выполнении работ допускается применение материалов, эквивалентных по качеству и техническим характеристикам, указанным в Проектной документации. Наименования материалов (в том числе их характеристики) перед началом выполнения работ должны быть согласованы с Заказчиком.</w:t>
      </w:r>
    </w:p>
    <w:p w:rsidR="00CF63F6" w:rsidRPr="009E3AD7" w:rsidRDefault="00CF63F6" w:rsidP="00CF63F6">
      <w:pPr>
        <w:ind w:firstLine="426"/>
        <w:jc w:val="both"/>
        <w:rPr>
          <w:sz w:val="28"/>
          <w:szCs w:val="28"/>
        </w:rPr>
      </w:pPr>
      <w:r>
        <w:rPr>
          <w:sz w:val="28"/>
          <w:szCs w:val="28"/>
        </w:rPr>
        <w:t>Материал Заказчика (давальческий материал) ‒ плиты железобетонные предварительно напряженные для аэродромных покрытий ПАГ-18 – 158 шт.</w:t>
      </w:r>
    </w:p>
    <w:p w:rsidR="00CC2A3F" w:rsidRPr="00CC2A3F" w:rsidRDefault="00CC2A3F" w:rsidP="00CC2A3F">
      <w:pPr>
        <w:ind w:firstLine="426"/>
        <w:jc w:val="both"/>
        <w:rPr>
          <w:sz w:val="28"/>
          <w:szCs w:val="28"/>
        </w:rPr>
      </w:pPr>
      <w:r w:rsidRPr="00CC2A3F">
        <w:rPr>
          <w:sz w:val="28"/>
          <w:szCs w:val="28"/>
        </w:rPr>
        <w:t xml:space="preserve">Заказчик передает Подрядчику давальческие материалы по Накладной М-15 (Приложение №5 </w:t>
      </w:r>
      <w:r w:rsidR="004E0076">
        <w:rPr>
          <w:sz w:val="28"/>
          <w:szCs w:val="28"/>
        </w:rPr>
        <w:t>Проекта д</w:t>
      </w:r>
      <w:r w:rsidR="004E0076" w:rsidRPr="00CC2A3F">
        <w:rPr>
          <w:sz w:val="28"/>
          <w:szCs w:val="28"/>
        </w:rPr>
        <w:t xml:space="preserve">оговора </w:t>
      </w:r>
      <w:r w:rsidRPr="00CC2A3F">
        <w:rPr>
          <w:sz w:val="28"/>
          <w:szCs w:val="28"/>
        </w:rPr>
        <w:t>(приложение №5 документации о закупке)).</w:t>
      </w:r>
    </w:p>
    <w:p w:rsidR="00CC2A3F" w:rsidRPr="00CC2A3F" w:rsidRDefault="00CC2A3F" w:rsidP="00CC2A3F">
      <w:pPr>
        <w:ind w:firstLine="426"/>
        <w:jc w:val="both"/>
        <w:rPr>
          <w:sz w:val="28"/>
          <w:szCs w:val="28"/>
        </w:rPr>
      </w:pPr>
      <w:r w:rsidRPr="00CC2A3F">
        <w:rPr>
          <w:sz w:val="28"/>
          <w:szCs w:val="28"/>
        </w:rPr>
        <w:t xml:space="preserve">Возврат Заказчику остатка неизрасходованных давальческих материалов Подрядчик должен оформить также Накладной по форме №М-15 с указанием реквизитов договора. При этом Подрядчик обязан предоставить Заказчику отчет об использовании давальческих материалах (Приложение №7 </w:t>
      </w:r>
      <w:r w:rsidR="004E0076">
        <w:rPr>
          <w:sz w:val="28"/>
          <w:szCs w:val="28"/>
        </w:rPr>
        <w:t>Проекта д</w:t>
      </w:r>
      <w:r w:rsidR="004E0076" w:rsidRPr="00CC2A3F">
        <w:rPr>
          <w:sz w:val="28"/>
          <w:szCs w:val="28"/>
        </w:rPr>
        <w:t xml:space="preserve">оговора </w:t>
      </w:r>
      <w:r w:rsidRPr="00CC2A3F">
        <w:rPr>
          <w:sz w:val="28"/>
          <w:szCs w:val="28"/>
        </w:rPr>
        <w:t>(приложение №5 документации о закупке)).</w:t>
      </w:r>
    </w:p>
    <w:p w:rsidR="00CF63F6" w:rsidRDefault="00CF63F6" w:rsidP="00CF63F6">
      <w:pPr>
        <w:jc w:val="both"/>
        <w:rPr>
          <w:sz w:val="28"/>
          <w:szCs w:val="28"/>
        </w:rPr>
      </w:pPr>
    </w:p>
    <w:p w:rsidR="00CF63F6" w:rsidRDefault="00CF63F6" w:rsidP="00CF63F6">
      <w:pPr>
        <w:ind w:firstLine="284"/>
        <w:jc w:val="both"/>
        <w:rPr>
          <w:b/>
          <w:sz w:val="28"/>
          <w:szCs w:val="28"/>
        </w:rPr>
      </w:pPr>
      <w:r>
        <w:rPr>
          <w:b/>
          <w:sz w:val="28"/>
          <w:szCs w:val="28"/>
        </w:rPr>
        <w:t>4.5.</w:t>
      </w:r>
      <w:r>
        <w:rPr>
          <w:sz w:val="28"/>
          <w:szCs w:val="28"/>
        </w:rPr>
        <w:t xml:space="preserve"> </w:t>
      </w:r>
      <w:r>
        <w:rPr>
          <w:b/>
          <w:sz w:val="28"/>
          <w:szCs w:val="28"/>
        </w:rPr>
        <w:t>Срок выполнения Работ:</w:t>
      </w:r>
    </w:p>
    <w:p w:rsidR="00CC2A3F" w:rsidRPr="00CC2A3F" w:rsidRDefault="00CC2A3F" w:rsidP="00CC2A3F">
      <w:pPr>
        <w:ind w:firstLine="284"/>
        <w:jc w:val="both"/>
        <w:rPr>
          <w:sz w:val="28"/>
          <w:szCs w:val="28"/>
        </w:rPr>
      </w:pPr>
      <w:r w:rsidRPr="00CC2A3F">
        <w:rPr>
          <w:sz w:val="28"/>
          <w:szCs w:val="28"/>
        </w:rPr>
        <w:t>Срок выполнения Работ – в течение не более 150 (сто пятьдесят) календарных дней с даты заключения договора.</w:t>
      </w:r>
    </w:p>
    <w:p w:rsidR="00CF63F6" w:rsidRDefault="00CF63F6" w:rsidP="00CF63F6">
      <w:pPr>
        <w:ind w:firstLine="284"/>
        <w:jc w:val="both"/>
        <w:rPr>
          <w:sz w:val="28"/>
          <w:szCs w:val="28"/>
        </w:rPr>
      </w:pPr>
    </w:p>
    <w:p w:rsidR="00CF63F6" w:rsidRPr="00095641" w:rsidRDefault="00CF63F6" w:rsidP="00CF63F6">
      <w:pPr>
        <w:ind w:firstLine="426"/>
        <w:jc w:val="both"/>
        <w:rPr>
          <w:sz w:val="28"/>
          <w:szCs w:val="28"/>
        </w:rPr>
      </w:pPr>
    </w:p>
    <w:p w:rsidR="00CF63F6" w:rsidRPr="00095641" w:rsidRDefault="00CF63F6" w:rsidP="00CF63F6">
      <w:pPr>
        <w:ind w:firstLine="426"/>
        <w:jc w:val="both"/>
        <w:rPr>
          <w:sz w:val="28"/>
          <w:szCs w:val="28"/>
        </w:rPr>
      </w:pPr>
      <w:r>
        <w:rPr>
          <w:b/>
          <w:sz w:val="28"/>
          <w:szCs w:val="28"/>
        </w:rPr>
        <w:t>4.6. Требования к безопасности и качеству выполняемых работ</w:t>
      </w:r>
    </w:p>
    <w:p w:rsidR="00CF63F6" w:rsidRPr="00095641" w:rsidRDefault="00CF63F6" w:rsidP="00CF63F6">
      <w:pPr>
        <w:ind w:firstLine="426"/>
        <w:jc w:val="both"/>
        <w:rPr>
          <w:sz w:val="28"/>
          <w:szCs w:val="28"/>
        </w:rPr>
      </w:pPr>
      <w:r>
        <w:rPr>
          <w:sz w:val="28"/>
          <w:szCs w:val="28"/>
        </w:rPr>
        <w:t xml:space="preserve">Работы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электробезопасности, режима работы заказчика. Ответственность за выполнение требований охраны труда, электробезопасности, пожарной безопасности и охраны окружающей среды возлагается на Победителя открытого конкурса. </w:t>
      </w:r>
    </w:p>
    <w:p w:rsidR="00CF63F6" w:rsidRPr="00095641" w:rsidRDefault="00CF63F6" w:rsidP="00CF63F6">
      <w:pPr>
        <w:ind w:firstLine="426"/>
        <w:jc w:val="both"/>
        <w:rPr>
          <w:sz w:val="28"/>
          <w:szCs w:val="28"/>
        </w:rPr>
      </w:pPr>
      <w:r>
        <w:rPr>
          <w:sz w:val="28"/>
          <w:szCs w:val="28"/>
        </w:rPr>
        <w:t>Для обеспечения доступа работников и строительной техники на объект производства работ Победитель обязан своевременно информировать Заказчика о занятом персонале, используемой технике для обеспечения производства работ.</w:t>
      </w:r>
    </w:p>
    <w:p w:rsidR="00CF63F6" w:rsidRPr="00095641" w:rsidRDefault="00CF63F6" w:rsidP="00CF63F6">
      <w:pPr>
        <w:ind w:firstLine="426"/>
        <w:jc w:val="both"/>
        <w:rPr>
          <w:sz w:val="28"/>
          <w:szCs w:val="28"/>
        </w:rPr>
      </w:pPr>
      <w:r>
        <w:rPr>
          <w:sz w:val="28"/>
          <w:szCs w:val="28"/>
        </w:rPr>
        <w:t>Выполняемые работы, равно как и их результат, должны соответствовать требованиям:</w:t>
      </w:r>
    </w:p>
    <w:p w:rsidR="00CF63F6" w:rsidRPr="00095641" w:rsidRDefault="00CF63F6" w:rsidP="00514333">
      <w:pPr>
        <w:numPr>
          <w:ilvl w:val="0"/>
          <w:numId w:val="25"/>
        </w:numPr>
        <w:suppressAutoHyphens w:val="0"/>
        <w:ind w:left="0" w:firstLine="426"/>
        <w:jc w:val="both"/>
        <w:rPr>
          <w:sz w:val="28"/>
          <w:szCs w:val="28"/>
        </w:rPr>
      </w:pPr>
      <w:r>
        <w:rPr>
          <w:sz w:val="28"/>
          <w:szCs w:val="28"/>
        </w:rPr>
        <w:t>Постановление Госстроя России от 23.07.2001 №80 «О принятии строительных норм и правил Российской Федерации «Безопасность труда в строительстве. Часть 1. Общие требования». СНиП 12-03-2001;</w:t>
      </w:r>
    </w:p>
    <w:p w:rsidR="00CF63F6" w:rsidRPr="00095641" w:rsidRDefault="00CF63F6" w:rsidP="00514333">
      <w:pPr>
        <w:numPr>
          <w:ilvl w:val="0"/>
          <w:numId w:val="24"/>
        </w:numPr>
        <w:suppressAutoHyphens w:val="0"/>
        <w:ind w:left="0" w:firstLine="426"/>
        <w:jc w:val="both"/>
        <w:rPr>
          <w:sz w:val="28"/>
          <w:szCs w:val="28"/>
        </w:rPr>
      </w:pPr>
      <w:r>
        <w:rPr>
          <w:sz w:val="28"/>
          <w:szCs w:val="28"/>
        </w:rPr>
        <w:t xml:space="preserve">Постановление Госстроя России от 17.09.2002 №123 «О принятии строительных норм и правил Российской Федерации «Безопасность труда в строительстве. Часть 2. Строительное производство». СНиП 12-04-2002; </w:t>
      </w:r>
    </w:p>
    <w:p w:rsidR="00CF63F6" w:rsidRPr="00095641" w:rsidRDefault="00CF63F6" w:rsidP="00514333">
      <w:pPr>
        <w:numPr>
          <w:ilvl w:val="0"/>
          <w:numId w:val="24"/>
        </w:numPr>
        <w:suppressAutoHyphens w:val="0"/>
        <w:ind w:left="0" w:firstLine="426"/>
        <w:jc w:val="both"/>
        <w:rPr>
          <w:sz w:val="28"/>
          <w:szCs w:val="28"/>
        </w:rPr>
      </w:pPr>
      <w:r>
        <w:rPr>
          <w:sz w:val="28"/>
          <w:szCs w:val="28"/>
        </w:rPr>
        <w:t>РД 78.145-93 «Системы и комплексы охранной, пожарной и охранно-пожарной сигнализации. Правила производства и приемки работ» (и пособие к нему).</w:t>
      </w:r>
    </w:p>
    <w:p w:rsidR="00CF63F6" w:rsidRPr="00095641" w:rsidRDefault="00CF63F6" w:rsidP="00CF63F6">
      <w:pPr>
        <w:ind w:firstLine="426"/>
        <w:jc w:val="both"/>
        <w:rPr>
          <w:sz w:val="28"/>
          <w:szCs w:val="28"/>
        </w:rPr>
      </w:pPr>
      <w:r>
        <w:rPr>
          <w:sz w:val="28"/>
          <w:szCs w:val="28"/>
        </w:rPr>
        <w:t xml:space="preserve">Подрядчик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а также СП 48.13330.2019 «Свод правил. Организация строительства. Актуализированная редакция СНиП 12-01-2004» в объеме, достаточном для сдачи объекта в эксплуатацию. </w:t>
      </w:r>
    </w:p>
    <w:p w:rsidR="00CF63F6" w:rsidRPr="00095641" w:rsidRDefault="00CF63F6" w:rsidP="00CF63F6">
      <w:pPr>
        <w:ind w:firstLine="426"/>
        <w:jc w:val="both"/>
        <w:rPr>
          <w:sz w:val="28"/>
          <w:szCs w:val="28"/>
        </w:rPr>
      </w:pPr>
      <w:r>
        <w:rPr>
          <w:sz w:val="28"/>
          <w:szCs w:val="28"/>
        </w:rPr>
        <w:t>Качество работ и материалов должно соответствовать требованиям государственных стандартов и нормативов. Материалы должны иметь соответствующие сертификаты или иные документы, удостоверяющие их качество.</w:t>
      </w:r>
    </w:p>
    <w:p w:rsidR="00CF63F6" w:rsidRPr="00095641" w:rsidRDefault="00CF63F6" w:rsidP="00CF63F6">
      <w:pPr>
        <w:ind w:firstLine="426"/>
        <w:jc w:val="both"/>
        <w:rPr>
          <w:sz w:val="28"/>
          <w:szCs w:val="28"/>
        </w:rPr>
      </w:pPr>
      <w:r>
        <w:rPr>
          <w:sz w:val="28"/>
          <w:szCs w:val="28"/>
        </w:rPr>
        <w:t xml:space="preserve"> </w:t>
      </w:r>
      <w:r>
        <w:rPr>
          <w:sz w:val="28"/>
          <w:szCs w:val="28"/>
        </w:rPr>
        <w:tab/>
        <w:t xml:space="preserve"> </w:t>
      </w:r>
    </w:p>
    <w:p w:rsidR="00CF63F6" w:rsidRPr="00095641" w:rsidRDefault="00CF63F6" w:rsidP="00CF63F6">
      <w:pPr>
        <w:ind w:firstLine="426"/>
        <w:jc w:val="both"/>
        <w:rPr>
          <w:b/>
          <w:sz w:val="28"/>
          <w:szCs w:val="28"/>
        </w:rPr>
      </w:pPr>
      <w:r>
        <w:rPr>
          <w:b/>
          <w:sz w:val="28"/>
          <w:szCs w:val="28"/>
        </w:rPr>
        <w:t>4.7. Требования к особым условиям работ</w:t>
      </w:r>
    </w:p>
    <w:p w:rsidR="00CF63F6" w:rsidRPr="00095641" w:rsidRDefault="00CF63F6" w:rsidP="00CF63F6">
      <w:pPr>
        <w:ind w:firstLine="426"/>
        <w:jc w:val="both"/>
        <w:rPr>
          <w:sz w:val="28"/>
          <w:szCs w:val="28"/>
        </w:rPr>
      </w:pPr>
      <w:r>
        <w:rPr>
          <w:sz w:val="28"/>
          <w:szCs w:val="28"/>
        </w:rPr>
        <w:t>Работы выполняются без остановки действующего предприятия с соблюдением технологии действующего предприятия.</w:t>
      </w:r>
    </w:p>
    <w:p w:rsidR="00CF63F6" w:rsidRPr="00095641" w:rsidRDefault="00CF63F6" w:rsidP="00CF63F6">
      <w:pPr>
        <w:ind w:firstLine="426"/>
        <w:jc w:val="both"/>
        <w:rPr>
          <w:sz w:val="28"/>
          <w:szCs w:val="28"/>
        </w:rPr>
      </w:pPr>
      <w:r>
        <w:rPr>
          <w:sz w:val="28"/>
          <w:szCs w:val="28"/>
        </w:rPr>
        <w:t xml:space="preserve"> Победитель должен иметь возможность обеспечивать проведение работ в выходные и праздничные дни – с 8-00 до 20-00 местного времени.</w:t>
      </w:r>
    </w:p>
    <w:p w:rsidR="00CF63F6" w:rsidRPr="00095641" w:rsidRDefault="00CF63F6" w:rsidP="00CF63F6">
      <w:pPr>
        <w:ind w:firstLine="426"/>
        <w:jc w:val="both"/>
        <w:rPr>
          <w:sz w:val="28"/>
          <w:szCs w:val="28"/>
        </w:rPr>
      </w:pPr>
    </w:p>
    <w:p w:rsidR="00CF63F6" w:rsidRPr="00095641" w:rsidRDefault="00CF63F6" w:rsidP="00CF63F6">
      <w:pPr>
        <w:ind w:firstLine="426"/>
        <w:jc w:val="both"/>
        <w:rPr>
          <w:b/>
          <w:sz w:val="28"/>
          <w:szCs w:val="28"/>
        </w:rPr>
      </w:pPr>
      <w:r>
        <w:rPr>
          <w:b/>
          <w:sz w:val="28"/>
          <w:szCs w:val="28"/>
        </w:rPr>
        <w:t>4.8. Требования к сроку и (или) объему предоставления гарантий</w:t>
      </w:r>
    </w:p>
    <w:p w:rsidR="00CF63F6" w:rsidRPr="00F85D1E" w:rsidRDefault="00CF63F6" w:rsidP="00CF63F6">
      <w:pPr>
        <w:ind w:firstLine="426"/>
        <w:jc w:val="both"/>
        <w:rPr>
          <w:sz w:val="28"/>
          <w:szCs w:val="28"/>
          <w:highlight w:val="yellow"/>
        </w:rPr>
      </w:pPr>
      <w:r>
        <w:rPr>
          <w:sz w:val="28"/>
          <w:szCs w:val="28"/>
        </w:rPr>
        <w:t>Гарантийный срок на результаты работ должен составлять не менее 36 (тридцать шесть) месяцев с даты подписания Акта о приеме-сдаче отремонтированных, реконструированных, модернизированных объектов основных средств (унифицированная форма ОС-3).</w:t>
      </w:r>
    </w:p>
    <w:p w:rsidR="00CF63F6" w:rsidRPr="00095641" w:rsidRDefault="00CF63F6" w:rsidP="00CF63F6">
      <w:pPr>
        <w:ind w:firstLine="426"/>
        <w:jc w:val="both"/>
        <w:rPr>
          <w:sz w:val="28"/>
          <w:szCs w:val="28"/>
        </w:rPr>
      </w:pPr>
      <w:r>
        <w:rPr>
          <w:sz w:val="28"/>
          <w:szCs w:val="28"/>
        </w:rPr>
        <w:t>В течение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CF63F6" w:rsidRPr="00095641" w:rsidRDefault="00CF63F6" w:rsidP="00CF63F6">
      <w:pPr>
        <w:ind w:firstLine="426"/>
        <w:jc w:val="both"/>
        <w:rPr>
          <w:sz w:val="28"/>
          <w:szCs w:val="28"/>
        </w:rPr>
      </w:pPr>
    </w:p>
    <w:p w:rsidR="00CF63F6" w:rsidRPr="00095641" w:rsidRDefault="00CF63F6" w:rsidP="00CF63F6">
      <w:pPr>
        <w:ind w:firstLine="426"/>
        <w:jc w:val="both"/>
        <w:rPr>
          <w:b/>
          <w:sz w:val="28"/>
          <w:szCs w:val="28"/>
        </w:rPr>
      </w:pPr>
      <w:r>
        <w:rPr>
          <w:b/>
          <w:sz w:val="28"/>
          <w:szCs w:val="28"/>
        </w:rPr>
        <w:t>4.9. Требования к порядку приемки</w:t>
      </w:r>
    </w:p>
    <w:p w:rsidR="00CF63F6" w:rsidRPr="00095641" w:rsidRDefault="00CF63F6" w:rsidP="00CF63F6">
      <w:pPr>
        <w:ind w:firstLine="426"/>
        <w:jc w:val="both"/>
        <w:rPr>
          <w:sz w:val="28"/>
          <w:szCs w:val="28"/>
        </w:rPr>
      </w:pPr>
      <w:r>
        <w:rPr>
          <w:sz w:val="28"/>
          <w:szCs w:val="28"/>
        </w:rPr>
        <w:t xml:space="preserve">Сдача выполненного Объема Работ Заказчику осуществляется ежемесячно по факту выполнения Работы путем подписания Сторонами Акта о приемке выполненных работ формы № КС-2 и Справки о стоимости выполненных работ и затрат формы № КС-3. </w:t>
      </w:r>
    </w:p>
    <w:p w:rsidR="00CF63F6" w:rsidRPr="00095641" w:rsidRDefault="00CF63F6" w:rsidP="00CF63F6">
      <w:pPr>
        <w:ind w:firstLine="426"/>
        <w:jc w:val="both"/>
        <w:rPr>
          <w:sz w:val="28"/>
          <w:szCs w:val="28"/>
        </w:rPr>
      </w:pPr>
      <w:r>
        <w:rPr>
          <w:sz w:val="28"/>
          <w:szCs w:val="28"/>
        </w:rPr>
        <w:t>Подрядчик за 10 (Десять) дней до начала приемки выполненного объема Работ Заказчиком передает Заказчику 3 (Три) экземпляра Исполнительной документации на русском языке на бумажном носителе и 1 (Один) экземпляр в электронном виде.</w:t>
      </w:r>
    </w:p>
    <w:p w:rsidR="00CF63F6" w:rsidRPr="00095641" w:rsidRDefault="00CF63F6" w:rsidP="00CF63F6">
      <w:pPr>
        <w:ind w:firstLine="426"/>
        <w:jc w:val="both"/>
        <w:rPr>
          <w:sz w:val="28"/>
          <w:szCs w:val="28"/>
        </w:rPr>
      </w:pPr>
      <w:r>
        <w:rPr>
          <w:sz w:val="28"/>
          <w:szCs w:val="28"/>
        </w:rPr>
        <w:t>Заказчик в течение 10 (Десяти) рабочих дней со дня получения Исполнительной документации проверяет её и выполненный Объем Работ по качеству и комплектности.</w:t>
      </w:r>
    </w:p>
    <w:p w:rsidR="00CF63F6" w:rsidRPr="00095641" w:rsidRDefault="00CF63F6" w:rsidP="00CF63F6">
      <w:pPr>
        <w:ind w:firstLine="426"/>
        <w:jc w:val="both"/>
        <w:rPr>
          <w:sz w:val="28"/>
          <w:szCs w:val="28"/>
        </w:rPr>
      </w:pPr>
      <w:r>
        <w:rPr>
          <w:sz w:val="28"/>
          <w:szCs w:val="28"/>
        </w:rPr>
        <w:t>В случае если в процессе проверки будут выявлены недостатки в предоставленной Исполнительной документации и/или выполненного Объема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Подрядчику мотивированный отказ от приемки Результата Работ, содержащий перечень замечаний, которые требуют внесения Подрядчиком необходимых исправлений. Подрядчик в течение 5 (Пяти) дней с даты получения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rsidR="00CF63F6" w:rsidRPr="00F85D1E" w:rsidRDefault="00CF63F6" w:rsidP="00CF63F6">
      <w:pPr>
        <w:ind w:firstLine="426"/>
        <w:jc w:val="both"/>
        <w:rPr>
          <w:sz w:val="28"/>
          <w:szCs w:val="28"/>
        </w:rPr>
      </w:pPr>
      <w:r>
        <w:rPr>
          <w:sz w:val="28"/>
          <w:szCs w:val="28"/>
        </w:rPr>
        <w:t>По окончании полного объема Работ и проверки Исполнительной документации Стороны проводят сдачу-приемку Результата Работ и подписывают Акт о приеме-сдаче отремонтированных, реконструированных, модернизированных объектов основных средств (унифицированная форма ОС-3).</w:t>
      </w:r>
    </w:p>
    <w:p w:rsidR="00CF63F6" w:rsidRPr="00095641" w:rsidRDefault="00CF63F6" w:rsidP="00CF63F6">
      <w:pPr>
        <w:ind w:firstLine="426"/>
        <w:jc w:val="both"/>
        <w:rPr>
          <w:sz w:val="28"/>
          <w:szCs w:val="28"/>
        </w:rPr>
      </w:pPr>
      <w:r>
        <w:rPr>
          <w:sz w:val="28"/>
          <w:szCs w:val="28"/>
        </w:rPr>
        <w:t>Акт о приеме-сдаче отремонтированных, реконструированных, модернизированных объектов основных средств (унифицированная форма ОС-3) не может быть подписан до подписания Сторонами Акта (Актов) о приемке выполненных работ формы № КС-2 и Справки (справок) о стоимости выполненных работ и затрат формы № КС-3 в отношении полного (всего) Объема Работ.</w:t>
      </w:r>
    </w:p>
    <w:p w:rsidR="00CF63F6" w:rsidRPr="00095641" w:rsidRDefault="00CF63F6" w:rsidP="00CF63F6">
      <w:pPr>
        <w:ind w:firstLine="426"/>
        <w:jc w:val="both"/>
        <w:rPr>
          <w:b/>
          <w:sz w:val="28"/>
          <w:szCs w:val="28"/>
        </w:rPr>
      </w:pPr>
      <w:r>
        <w:rPr>
          <w:b/>
          <w:sz w:val="28"/>
          <w:szCs w:val="28"/>
        </w:rPr>
        <w:t>4.10. Требования к порядку оплаты</w:t>
      </w:r>
    </w:p>
    <w:p w:rsidR="00CF63F6" w:rsidRPr="00095641" w:rsidRDefault="00CF63F6" w:rsidP="00CF63F6">
      <w:pPr>
        <w:ind w:firstLine="426"/>
        <w:jc w:val="both"/>
        <w:rPr>
          <w:sz w:val="28"/>
          <w:szCs w:val="28"/>
        </w:rPr>
      </w:pPr>
      <w:r>
        <w:rPr>
          <w:sz w:val="28"/>
          <w:szCs w:val="28"/>
        </w:rPr>
        <w:t>Оплата выполненных Работ производится:</w:t>
      </w:r>
    </w:p>
    <w:p w:rsidR="00CF63F6" w:rsidRPr="00095641" w:rsidRDefault="00CF63F6" w:rsidP="00CF63F6">
      <w:pPr>
        <w:ind w:firstLine="426"/>
        <w:jc w:val="both"/>
        <w:rPr>
          <w:sz w:val="28"/>
          <w:szCs w:val="28"/>
        </w:rPr>
      </w:pPr>
      <w:r>
        <w:rPr>
          <w:sz w:val="28"/>
          <w:szCs w:val="28"/>
        </w:rPr>
        <w:t xml:space="preserve">- предусмотрен авансовый платеж, в размере не более 20% (двадцати процентов) в течение 15 (пятнадцати) календарных дней с даты </w:t>
      </w:r>
      <w:r w:rsidR="000F4DC4">
        <w:rPr>
          <w:sz w:val="28"/>
          <w:szCs w:val="28"/>
        </w:rPr>
        <w:t>заключения</w:t>
      </w:r>
      <w:r>
        <w:rPr>
          <w:sz w:val="28"/>
          <w:szCs w:val="28"/>
        </w:rPr>
        <w:t xml:space="preserve"> договора, на основании предоставленного Подрядчиком счета на оплату.</w:t>
      </w:r>
    </w:p>
    <w:p w:rsidR="00CF63F6" w:rsidRPr="00095641" w:rsidRDefault="00CF63F6" w:rsidP="00CF63F6">
      <w:pPr>
        <w:ind w:firstLine="426"/>
        <w:jc w:val="both"/>
        <w:rPr>
          <w:sz w:val="28"/>
          <w:szCs w:val="28"/>
        </w:rPr>
      </w:pPr>
      <w:r>
        <w:rPr>
          <w:sz w:val="28"/>
          <w:szCs w:val="28"/>
        </w:rPr>
        <w:t>- оплата второго платежа выполненных Работ производится путем перечисления Заказчиком денежных средств в размере 100 % (Сто процентов) от стоимости выполненного Объема Работ, стоимость которого не может быть менее авансового платежа, за минусом авансового платежа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 счета-фактуры;</w:t>
      </w:r>
    </w:p>
    <w:p w:rsidR="00CF63F6" w:rsidRPr="00095641" w:rsidRDefault="00CF63F6" w:rsidP="00CF63F6">
      <w:pPr>
        <w:ind w:firstLine="426"/>
        <w:jc w:val="both"/>
        <w:rPr>
          <w:sz w:val="28"/>
          <w:szCs w:val="28"/>
        </w:rPr>
      </w:pPr>
      <w:r>
        <w:rPr>
          <w:sz w:val="28"/>
          <w:szCs w:val="28"/>
        </w:rPr>
        <w:t>- далее оплата выполненных Работ производится ежемесячно путем перечисления Заказчиком денежных средств в размере 100 % (Сто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 счета-фактуры;</w:t>
      </w:r>
    </w:p>
    <w:p w:rsidR="00CF63F6" w:rsidRPr="00095641" w:rsidRDefault="00CF63F6" w:rsidP="00CF63F6">
      <w:pPr>
        <w:ind w:firstLine="426"/>
        <w:jc w:val="both"/>
        <w:rPr>
          <w:sz w:val="28"/>
          <w:szCs w:val="28"/>
        </w:rPr>
      </w:pPr>
      <w:r>
        <w:rPr>
          <w:sz w:val="28"/>
          <w:szCs w:val="28"/>
        </w:rPr>
        <w:t>- окончательный расчет производится путем перечисления Заказчиком денежных средств в размере 100 % (Сто процентов) от стоимости выполненного Объема Работ в течение 30 (Тридцати) календарных дней с даты подписания Акта о приеме-сдаче отремонтированных, реконструированных, модернизированных объектов основных средств (унифицированная форма ОС-3) на основании предоставленного Подрядчиком счета на оплату, счета-фактуры.</w:t>
      </w:r>
    </w:p>
    <w:p w:rsidR="00CF63F6" w:rsidRPr="00095641" w:rsidRDefault="00CF63F6" w:rsidP="00CF63F6">
      <w:pPr>
        <w:ind w:firstLine="426"/>
        <w:jc w:val="both"/>
        <w:rPr>
          <w:b/>
          <w:sz w:val="28"/>
          <w:szCs w:val="28"/>
        </w:rPr>
      </w:pPr>
    </w:p>
    <w:p w:rsidR="00CF63F6" w:rsidRPr="00095641" w:rsidRDefault="00CF63F6" w:rsidP="00CF63F6">
      <w:pPr>
        <w:ind w:firstLine="426"/>
        <w:jc w:val="both"/>
        <w:rPr>
          <w:sz w:val="28"/>
          <w:szCs w:val="28"/>
        </w:rPr>
      </w:pPr>
      <w:r>
        <w:rPr>
          <w:b/>
          <w:sz w:val="28"/>
          <w:szCs w:val="28"/>
        </w:rPr>
        <w:t>4.11. Прочие условия</w:t>
      </w:r>
    </w:p>
    <w:p w:rsidR="00CF63F6" w:rsidRPr="00750992" w:rsidRDefault="00CF63F6" w:rsidP="00CF63F6">
      <w:pPr>
        <w:ind w:firstLine="426"/>
        <w:jc w:val="both"/>
        <w:rPr>
          <w:sz w:val="28"/>
          <w:szCs w:val="28"/>
        </w:rPr>
      </w:pPr>
      <w:r>
        <w:rPr>
          <w:sz w:val="28"/>
          <w:szCs w:val="28"/>
        </w:rPr>
        <w:t xml:space="preserve">Участник обязательно должен являться членом СРО в области строительства, реконструкции, капитального ремонта объектов капитального строительства. </w:t>
      </w:r>
    </w:p>
    <w:p w:rsidR="00CF63F6" w:rsidRPr="00095641" w:rsidRDefault="00CF63F6" w:rsidP="00CF63F6">
      <w:pPr>
        <w:ind w:firstLine="426"/>
        <w:jc w:val="both"/>
        <w:rPr>
          <w:sz w:val="28"/>
          <w:szCs w:val="28"/>
        </w:rPr>
      </w:pPr>
      <w:r>
        <w:rPr>
          <w:sz w:val="28"/>
          <w:szCs w:val="28"/>
        </w:rPr>
        <w:t>Для обеспечения доступа работников и строительной техники на объект производства работ Подрядчик обязан не позднее, чем за 24 часа до момента посещения объекта предоставить Заказчику список используемой техники с указанием марки и регистрационных номеров, а также список задействованных работников с указанием ФИО, занимаемой должности и паспортных данных, предоставленных с согласия работников.</w:t>
      </w:r>
    </w:p>
    <w:p w:rsidR="00CF63F6" w:rsidRPr="00095641" w:rsidRDefault="00CF63F6" w:rsidP="00CF63F6">
      <w:pPr>
        <w:ind w:firstLine="426"/>
        <w:jc w:val="both"/>
        <w:rPr>
          <w:sz w:val="28"/>
          <w:szCs w:val="28"/>
        </w:rPr>
      </w:pPr>
      <w:r>
        <w:rPr>
          <w:sz w:val="28"/>
          <w:szCs w:val="28"/>
        </w:rPr>
        <w:t xml:space="preserve"> </w:t>
      </w:r>
    </w:p>
    <w:p w:rsidR="00CF63F6" w:rsidRPr="00095641" w:rsidRDefault="00CF63F6" w:rsidP="00CF63F6">
      <w:pPr>
        <w:ind w:firstLine="426"/>
        <w:jc w:val="both"/>
        <w:rPr>
          <w:sz w:val="28"/>
          <w:szCs w:val="28"/>
        </w:rPr>
      </w:pPr>
    </w:p>
    <w:p w:rsidR="00CF63F6" w:rsidRPr="00095641" w:rsidRDefault="00CF63F6" w:rsidP="00CF63F6">
      <w:pPr>
        <w:jc w:val="both"/>
        <w:rPr>
          <w:sz w:val="28"/>
          <w:szCs w:val="28"/>
        </w:rPr>
      </w:pPr>
    </w:p>
    <w:p w:rsidR="00D83DFB" w:rsidRDefault="00D83DFB" w:rsidP="00D83DFB">
      <w:pPr>
        <w:spacing w:after="120"/>
        <w:outlineLvl w:val="0"/>
        <w:rPr>
          <w:rFonts w:eastAsia="MS Mincho"/>
          <w:szCs w:val="28"/>
        </w:rPr>
        <w:sectPr w:rsidR="00D83DFB" w:rsidSect="00C61911">
          <w:headerReference w:type="default" r:id="rId19"/>
          <w:footerReference w:type="even" r:id="rId20"/>
          <w:footerReference w:type="default" r:id="rId21"/>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1629D5">
      <w:pPr>
        <w:pStyle w:val="afa"/>
        <w:ind w:left="709" w:firstLine="0"/>
        <w:jc w:val="center"/>
        <w:outlineLvl w:val="0"/>
      </w:pPr>
      <w:r>
        <w:rPr>
          <w:b/>
          <w:bCs/>
          <w:sz w:val="32"/>
          <w:szCs w:val="32"/>
        </w:rPr>
        <w:t>Раздел 5. Информационная карта</w:t>
      </w:r>
    </w:p>
    <w:p w:rsidR="00305BD2" w:rsidRPr="00F356EB" w:rsidRDefault="00305BD2" w:rsidP="002E18D3">
      <w:pPr>
        <w:pStyle w:val="1a"/>
        <w:ind w:firstLine="0"/>
        <w:rPr>
          <w:sz w:val="23"/>
          <w:szCs w:val="23"/>
        </w:rPr>
      </w:pPr>
    </w:p>
    <w:p w:rsidR="002E18D3" w:rsidRPr="00C26B87" w:rsidRDefault="002E18D3" w:rsidP="00C26B87">
      <w:pPr>
        <w:pStyle w:val="afff4"/>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a"/>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4E39A1" w:rsidRDefault="00CF63F6">
            <w:pPr>
              <w:pStyle w:val="1a"/>
              <w:ind w:firstLine="397"/>
              <w:rPr>
                <w:sz w:val="24"/>
                <w:szCs w:val="24"/>
              </w:rPr>
            </w:pPr>
            <w:r>
              <w:rPr>
                <w:sz w:val="24"/>
                <w:szCs w:val="24"/>
              </w:rPr>
              <w:t>Открытый конкурс в электронной форме № </w:t>
            </w:r>
            <w:r w:rsidR="0010036B" w:rsidRPr="0010036B">
              <w:rPr>
                <w:sz w:val="24"/>
                <w:szCs w:val="24"/>
              </w:rPr>
              <w:t>ОКэ-НКПЗАБ-24-0003</w:t>
            </w:r>
            <w:r>
              <w:rPr>
                <w:sz w:val="24"/>
                <w:szCs w:val="24"/>
              </w:rPr>
              <w:t xml:space="preserve"> по предмету закупки «Капитальный ремонт контейнерной складской площадки КТ Забайкальск (инв. №014/02/00000349, кадастровый № 75:06:080115:166) филиала ПАО «ТрансКонтейнер» на Забайкальской железной дороге»</w:t>
            </w:r>
          </w:p>
        </w:tc>
      </w:tr>
      <w:tr w:rsidR="00EF2E59" w:rsidRPr="00F86FAA" w:rsidTr="004D6B74">
        <w:tc>
          <w:tcPr>
            <w:tcW w:w="426" w:type="dxa"/>
          </w:tcPr>
          <w:p w:rsidR="00EF2E59" w:rsidRPr="00F86FAA" w:rsidRDefault="00EF2E59" w:rsidP="00E47C4C">
            <w:pPr>
              <w:pStyle w:val="1a"/>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4E39A1" w:rsidRDefault="00CF63F6">
            <w:pPr>
              <w:pStyle w:val="1a"/>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4E39A1" w:rsidRDefault="00CF63F6">
            <w:pPr>
              <w:pStyle w:val="1a"/>
              <w:ind w:firstLine="0"/>
              <w:rPr>
                <w:sz w:val="24"/>
                <w:szCs w:val="24"/>
              </w:rPr>
            </w:pPr>
            <w:r>
              <w:rPr>
                <w:sz w:val="24"/>
                <w:szCs w:val="24"/>
              </w:rPr>
              <w:t xml:space="preserve">- постоянная рабочая группа Конкурсной комиссии филиала ПАО «ТрансКонтейнер» на </w:t>
            </w:r>
            <w:r w:rsidRPr="00CF63F6">
              <w:rPr>
                <w:sz w:val="24"/>
                <w:szCs w:val="24"/>
              </w:rPr>
              <w:t>Забайкальской железной дороге</w:t>
            </w:r>
          </w:p>
          <w:p w:rsidR="00CF63F6" w:rsidRPr="00CF63F6" w:rsidRDefault="00CF63F6" w:rsidP="00CF63F6">
            <w:pPr>
              <w:jc w:val="both"/>
              <w:rPr>
                <w:rFonts w:eastAsia="Arial"/>
              </w:rPr>
            </w:pPr>
            <w:r w:rsidRPr="00CF63F6">
              <w:rPr>
                <w:rFonts w:eastAsia="Arial"/>
              </w:rPr>
              <w:t>Адрес: Российская Федерация, 672000, г. Чита, ул. Анохина, д. 91, корпус 2</w:t>
            </w:r>
          </w:p>
          <w:p w:rsidR="00CF63F6" w:rsidRDefault="00CF63F6" w:rsidP="00CF63F6">
            <w:r w:rsidRPr="00CF63F6">
              <w:rPr>
                <w:b/>
              </w:rPr>
              <w:t>Контактная информация Организатора</w:t>
            </w:r>
            <w:r>
              <w:t xml:space="preserve">: </w:t>
            </w:r>
          </w:p>
          <w:p w:rsidR="004E39A1" w:rsidRPr="00CF63F6" w:rsidRDefault="00CF63F6" w:rsidP="00CF63F6">
            <w:pPr>
              <w:rPr>
                <w:rFonts w:ascii="Calibri" w:hAnsi="Calibri" w:cs="Calibri"/>
                <w:color w:val="000000"/>
                <w:sz w:val="22"/>
                <w:szCs w:val="22"/>
                <w:lang w:eastAsia="ru-RU"/>
              </w:rPr>
            </w:pPr>
            <w:r>
              <w:t>тел. +7 (495) 788-17-17 доб. 6353, 6364, электронный адрес Zakupki-zab@trcont.ru.</w:t>
            </w:r>
          </w:p>
        </w:tc>
      </w:tr>
      <w:tr w:rsidR="004762D6" w:rsidRPr="00F86FAA" w:rsidTr="004D6B74">
        <w:tc>
          <w:tcPr>
            <w:tcW w:w="426" w:type="dxa"/>
          </w:tcPr>
          <w:p w:rsidR="004762D6" w:rsidRPr="00F86FAA" w:rsidRDefault="004762D6" w:rsidP="00E47C4C">
            <w:pPr>
              <w:pStyle w:val="1a"/>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CF63F6" w:rsidRDefault="00CF63F6">
            <w:pPr>
              <w:pStyle w:val="1a"/>
              <w:ind w:firstLine="397"/>
              <w:rPr>
                <w:sz w:val="24"/>
                <w:szCs w:val="24"/>
              </w:rPr>
            </w:pPr>
            <w:r>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w:t>
            </w:r>
            <w:r w:rsidRPr="00CF63F6">
              <w:rPr>
                <w:sz w:val="24"/>
                <w:szCs w:val="24"/>
              </w:rPr>
              <w:t>сформированным в аппарате управления ПАО «ТрансКонтейнер».</w:t>
            </w:r>
          </w:p>
          <w:p w:rsidR="004E39A1" w:rsidRDefault="00CF63F6">
            <w:pPr>
              <w:pStyle w:val="1a"/>
              <w:ind w:firstLine="0"/>
              <w:rPr>
                <w:sz w:val="24"/>
                <w:szCs w:val="24"/>
                <w:highlight w:val="cyan"/>
              </w:rPr>
            </w:pPr>
            <w:r>
              <w:rPr>
                <w:sz w:val="24"/>
                <w:szCs w:val="24"/>
              </w:rPr>
              <w:t xml:space="preserve">Адрес: </w:t>
            </w:r>
            <w:r w:rsidRPr="00CF63F6">
              <w:rPr>
                <w:sz w:val="24"/>
                <w:szCs w:val="24"/>
              </w:rPr>
              <w:t>Российская Федерация, 125047, г. Москва, Оружейный переулок, д. 19</w:t>
            </w:r>
          </w:p>
        </w:tc>
      </w:tr>
      <w:tr w:rsidR="00FA3C13" w:rsidRPr="00F86FAA" w:rsidTr="004D6B74">
        <w:tc>
          <w:tcPr>
            <w:tcW w:w="426" w:type="dxa"/>
          </w:tcPr>
          <w:p w:rsidR="00FA3C13" w:rsidRPr="00F86FAA" w:rsidRDefault="00856650" w:rsidP="00E47C4C">
            <w:pPr>
              <w:pStyle w:val="1a"/>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a"/>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2" w:history="1">
              <w:r>
                <w:rPr>
                  <w:rStyle w:val="a8"/>
                  <w:sz w:val="24"/>
                  <w:szCs w:val="24"/>
                </w:rPr>
                <w:t>www.trcont.com</w:t>
              </w:r>
            </w:hyperlink>
            <w:r>
              <w:rPr>
                <w:sz w:val="24"/>
                <w:szCs w:val="24"/>
              </w:rPr>
              <w:t>).</w:t>
            </w:r>
          </w:p>
          <w:p w:rsidR="00836996" w:rsidRPr="008D4CFE" w:rsidRDefault="00242A1E" w:rsidP="0074087D">
            <w:pPr>
              <w:pStyle w:val="1a"/>
              <w:ind w:firstLine="397"/>
              <w:rPr>
                <w:sz w:val="24"/>
                <w:szCs w:val="24"/>
              </w:rPr>
            </w:pPr>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3" w:history="1">
              <w:r>
                <w:rPr>
                  <w:rStyle w:val="a8"/>
                  <w:sz w:val="24"/>
                  <w:szCs w:val="24"/>
                  <w:lang w:val="en-US"/>
                </w:rPr>
                <w:t>www</w:t>
              </w:r>
              <w:r>
                <w:rPr>
                  <w:rStyle w:val="a8"/>
                  <w:sz w:val="24"/>
                  <w:szCs w:val="24"/>
                </w:rPr>
                <w:t>.</w:t>
              </w:r>
              <w:r>
                <w:rPr>
                  <w:rStyle w:val="a8"/>
                  <w:sz w:val="24"/>
                  <w:szCs w:val="24"/>
                  <w:lang w:val="en-US"/>
                </w:rPr>
                <w:t>otc</w:t>
              </w:r>
              <w:r>
                <w:rPr>
                  <w:rStyle w:val="a8"/>
                  <w:sz w:val="24"/>
                  <w:szCs w:val="24"/>
                </w:rPr>
                <w:t>.</w:t>
              </w:r>
              <w:r>
                <w:rPr>
                  <w:rStyle w:val="a8"/>
                  <w:sz w:val="24"/>
                  <w:szCs w:val="24"/>
                  <w:lang w:val="en-US"/>
                </w:rPr>
                <w:t>ru</w:t>
              </w:r>
            </w:hyperlink>
            <w:r>
              <w:rPr>
                <w:sz w:val="24"/>
                <w:szCs w:val="24"/>
              </w:rPr>
              <w:t>.</w:t>
            </w:r>
          </w:p>
          <w:p w:rsidR="00F47414" w:rsidRPr="00D010BD" w:rsidRDefault="0074087D" w:rsidP="006F6340">
            <w:pPr>
              <w:pStyle w:val="1a"/>
              <w:ind w:firstLine="397"/>
              <w:rPr>
                <w:sz w:val="24"/>
                <w:szCs w:val="24"/>
              </w:rPr>
            </w:pPr>
            <w:r>
              <w:rPr>
                <w:sz w:val="24"/>
                <w:szCs w:val="24"/>
              </w:rPr>
              <w:t>Электронной торговой площадкой, используемой для проведения закупочных процедур в электронном виде, является ОТС-тендер (</w:t>
            </w:r>
            <w:hyperlink r:id="rId24" w:history="1">
              <w:r>
                <w:rPr>
                  <w:rStyle w:val="a8"/>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6 этаж). Тел. +7 (499) 653-57-02 центр поддержки клиентов. E-mail: </w:t>
            </w:r>
            <w:hyperlink r:id="rId25" w:history="1">
              <w:r>
                <w:rPr>
                  <w:rStyle w:val="a8"/>
                  <w:sz w:val="24"/>
                  <w:szCs w:val="24"/>
                </w:rPr>
                <w:t>info@otc.ru</w:t>
              </w:r>
            </w:hyperlink>
          </w:p>
        </w:tc>
      </w:tr>
      <w:tr w:rsidR="002B6BE9" w:rsidRPr="00F86FAA" w:rsidTr="004D6B74">
        <w:tc>
          <w:tcPr>
            <w:tcW w:w="426" w:type="dxa"/>
          </w:tcPr>
          <w:p w:rsidR="002B6BE9" w:rsidRPr="00F86FAA" w:rsidRDefault="00856650" w:rsidP="00E47C4C">
            <w:pPr>
              <w:pStyle w:val="1a"/>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84374E" w:rsidRDefault="0084374E" w:rsidP="005D4DF1">
            <w:pPr>
              <w:pStyle w:val="1a"/>
              <w:ind w:firstLine="397"/>
              <w:rPr>
                <w:sz w:val="24"/>
                <w:szCs w:val="24"/>
              </w:rPr>
            </w:pPr>
            <w:r w:rsidRPr="0084374E">
              <w:rPr>
                <w:sz w:val="24"/>
                <w:szCs w:val="24"/>
              </w:rPr>
              <w:t xml:space="preserve">Начальная (максимальная) цена договора составляет </w:t>
            </w:r>
            <w:r w:rsidR="005D4DF1" w:rsidRPr="005D4DF1">
              <w:rPr>
                <w:sz w:val="24"/>
                <w:szCs w:val="24"/>
              </w:rPr>
              <w:t xml:space="preserve">14 900 180 (Четырнадцать миллионов девятьсот тысяч сто восемьдесят) рублей 00 копеек </w:t>
            </w:r>
          </w:p>
          <w:p w:rsidR="005D4DF1" w:rsidRPr="005D4DF1" w:rsidRDefault="005D4DF1" w:rsidP="005D4DF1">
            <w:pPr>
              <w:pStyle w:val="1a"/>
              <w:ind w:firstLine="397"/>
              <w:rPr>
                <w:sz w:val="24"/>
                <w:szCs w:val="24"/>
              </w:rPr>
            </w:pPr>
            <w:r w:rsidRPr="005D4DF1">
              <w:rPr>
                <w:sz w:val="24"/>
                <w:szCs w:val="24"/>
              </w:rPr>
              <w:t xml:space="preserve">Цена договора не включает стоимость давальческих материалов ‒ плиты железобетонные предварительно напряженные для аэродромных покрытий ПАГ-18. Цена договора включает в себя прямые и косвенные расходы Подрядчика по выполнению Объема работ по настоящему Договору, в том числе: </w:t>
            </w:r>
          </w:p>
          <w:p w:rsidR="005D4DF1" w:rsidRPr="005D4DF1" w:rsidRDefault="005D4DF1" w:rsidP="005D4DF1">
            <w:pPr>
              <w:pStyle w:val="1a"/>
              <w:ind w:firstLine="397"/>
              <w:rPr>
                <w:sz w:val="24"/>
                <w:szCs w:val="24"/>
              </w:rPr>
            </w:pPr>
            <w:r w:rsidRPr="005D4DF1">
              <w:rPr>
                <w:sz w:val="24"/>
                <w:szCs w:val="24"/>
              </w:rPr>
              <w:t>− себестоимость строительства, вознаграждение и стоимость услуг Подрядчика, в том числе и в случае привлечения им Субподрядчиков и Поставщиков;</w:t>
            </w:r>
          </w:p>
          <w:p w:rsidR="005D4DF1" w:rsidRPr="005D4DF1" w:rsidRDefault="005D4DF1" w:rsidP="005D4DF1">
            <w:pPr>
              <w:pStyle w:val="1a"/>
              <w:ind w:firstLine="397"/>
              <w:rPr>
                <w:sz w:val="24"/>
                <w:szCs w:val="24"/>
              </w:rPr>
            </w:pPr>
            <w:r w:rsidRPr="005D4DF1">
              <w:rPr>
                <w:sz w:val="24"/>
                <w:szCs w:val="24"/>
              </w:rPr>
              <w:t xml:space="preserve">− все налоги и сборы, установленные законодательством РФ; </w:t>
            </w:r>
          </w:p>
          <w:p w:rsidR="005D4DF1" w:rsidRPr="005D4DF1" w:rsidRDefault="005D4DF1" w:rsidP="005D4DF1">
            <w:pPr>
              <w:pStyle w:val="1a"/>
              <w:ind w:firstLine="397"/>
              <w:rPr>
                <w:sz w:val="24"/>
                <w:szCs w:val="24"/>
              </w:rPr>
            </w:pPr>
            <w:r w:rsidRPr="005D4DF1">
              <w:rPr>
                <w:sz w:val="24"/>
                <w:szCs w:val="24"/>
              </w:rPr>
              <w:t>− все расходы и затраты, в том числе прямо не указанные в расценках и стоимости, но необходимые для завершения в срок и с необходимым качеством Работ по Договору;</w:t>
            </w:r>
          </w:p>
          <w:p w:rsidR="005D4DF1" w:rsidRPr="005D4DF1" w:rsidRDefault="005D4DF1" w:rsidP="005D4DF1">
            <w:pPr>
              <w:pStyle w:val="1a"/>
              <w:ind w:firstLine="397"/>
              <w:rPr>
                <w:sz w:val="24"/>
                <w:szCs w:val="24"/>
              </w:rPr>
            </w:pPr>
            <w:r w:rsidRPr="005D4DF1">
              <w:rPr>
                <w:sz w:val="24"/>
                <w:szCs w:val="24"/>
              </w:rPr>
              <w:t>− полный объем работ подготовительного периода;</w:t>
            </w:r>
          </w:p>
          <w:p w:rsidR="005D4DF1" w:rsidRPr="005D4DF1" w:rsidRDefault="005D4DF1" w:rsidP="005D4DF1">
            <w:pPr>
              <w:pStyle w:val="1a"/>
              <w:ind w:firstLine="397"/>
              <w:rPr>
                <w:sz w:val="24"/>
                <w:szCs w:val="24"/>
              </w:rPr>
            </w:pPr>
            <w:r w:rsidRPr="005D4DF1">
              <w:rPr>
                <w:sz w:val="24"/>
                <w:szCs w:val="24"/>
              </w:rPr>
              <w:t>− стоимость приобретения, доставки на Объект, монтажа, проверок и испытания Материалов и Конструкций, необходимых для выполнения Работ и эксплуатации Результата Работ (за исключением плит железобетонных аэродромных ПАГ-18);</w:t>
            </w:r>
          </w:p>
          <w:p w:rsidR="005D4DF1" w:rsidRPr="005D4DF1" w:rsidRDefault="005D4DF1" w:rsidP="005D4DF1">
            <w:pPr>
              <w:pStyle w:val="1a"/>
              <w:ind w:firstLine="397"/>
              <w:rPr>
                <w:sz w:val="24"/>
                <w:szCs w:val="24"/>
              </w:rPr>
            </w:pPr>
            <w:r w:rsidRPr="005D4DF1">
              <w:rPr>
                <w:sz w:val="24"/>
                <w:szCs w:val="24"/>
              </w:rPr>
              <w:t>‒ разработку проекта производства работ;</w:t>
            </w:r>
          </w:p>
          <w:p w:rsidR="005D4DF1" w:rsidRPr="005D4DF1" w:rsidRDefault="005D4DF1" w:rsidP="005D4DF1">
            <w:pPr>
              <w:pStyle w:val="1a"/>
              <w:ind w:firstLine="397"/>
              <w:rPr>
                <w:sz w:val="24"/>
                <w:szCs w:val="24"/>
              </w:rPr>
            </w:pPr>
            <w:r w:rsidRPr="005D4DF1">
              <w:rPr>
                <w:sz w:val="24"/>
                <w:szCs w:val="24"/>
              </w:rPr>
              <w:t>− 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rsidR="005D4DF1" w:rsidRPr="005D4DF1" w:rsidRDefault="005D4DF1" w:rsidP="005D4DF1">
            <w:pPr>
              <w:pStyle w:val="1a"/>
              <w:ind w:firstLine="397"/>
              <w:rPr>
                <w:sz w:val="24"/>
                <w:szCs w:val="24"/>
              </w:rPr>
            </w:pPr>
            <w:r w:rsidRPr="005D4DF1">
              <w:rPr>
                <w:sz w:val="24"/>
                <w:szCs w:val="24"/>
              </w:rPr>
              <w:t>– стоимость материальных ресурсов, в том числе, но не ограничиваясь: необходимых инструментов, оборудования, Материалов, в том числе и расходных, расходов на строительную технику, топливо;</w:t>
            </w:r>
          </w:p>
          <w:p w:rsidR="005D4DF1" w:rsidRPr="005D4DF1" w:rsidRDefault="005D4DF1" w:rsidP="005D4DF1">
            <w:pPr>
              <w:pStyle w:val="1a"/>
              <w:ind w:firstLine="397"/>
              <w:rPr>
                <w:sz w:val="24"/>
                <w:szCs w:val="24"/>
              </w:rPr>
            </w:pPr>
            <w:r w:rsidRPr="005D4DF1">
              <w:rPr>
                <w:sz w:val="24"/>
                <w:szCs w:val="24"/>
              </w:rPr>
              <w:t>– 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5D4DF1" w:rsidRPr="005D4DF1" w:rsidRDefault="005D4DF1" w:rsidP="005D4DF1">
            <w:pPr>
              <w:pStyle w:val="1a"/>
              <w:ind w:firstLine="397"/>
              <w:rPr>
                <w:sz w:val="24"/>
                <w:szCs w:val="24"/>
              </w:rPr>
            </w:pPr>
            <w:r w:rsidRPr="005D4DF1">
              <w:rPr>
                <w:sz w:val="24"/>
                <w:szCs w:val="24"/>
              </w:rPr>
              <w:t>– 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5D4DF1" w:rsidRPr="005D4DF1" w:rsidRDefault="005D4DF1" w:rsidP="005D4DF1">
            <w:pPr>
              <w:pStyle w:val="1a"/>
              <w:ind w:firstLine="397"/>
              <w:rPr>
                <w:sz w:val="24"/>
                <w:szCs w:val="24"/>
              </w:rPr>
            </w:pPr>
            <w:r w:rsidRPr="005D4DF1">
              <w:rPr>
                <w:sz w:val="24"/>
                <w:szCs w:val="24"/>
              </w:rPr>
              <w:t>– транспортные расходы и получение разрешений на транспортировку грузов, доставляемых Подрядчиком и привлекаемыми им Субподрядчиками;</w:t>
            </w:r>
          </w:p>
          <w:p w:rsidR="004E39A1" w:rsidRDefault="005D4DF1" w:rsidP="005D4DF1">
            <w:pPr>
              <w:pStyle w:val="1a"/>
              <w:ind w:firstLine="397"/>
              <w:rPr>
                <w:sz w:val="24"/>
                <w:szCs w:val="24"/>
              </w:rPr>
            </w:pPr>
            <w:r w:rsidRPr="005D4DF1">
              <w:rPr>
                <w:sz w:val="24"/>
                <w:szCs w:val="24"/>
              </w:rPr>
              <w:t>– накладные расходы, сметную прибыль.</w:t>
            </w:r>
          </w:p>
          <w:p w:rsidR="005D4DF1" w:rsidRDefault="005D4DF1" w:rsidP="005D4DF1">
            <w:pPr>
              <w:pStyle w:val="1a"/>
              <w:ind w:firstLine="397"/>
              <w:rPr>
                <w:sz w:val="24"/>
                <w:szCs w:val="24"/>
              </w:rPr>
            </w:pPr>
            <w:r w:rsidRPr="005D4DF1">
              <w:rPr>
                <w:sz w:val="24"/>
                <w:szCs w:val="24"/>
              </w:rPr>
              <w:t>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a"/>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4E39A1" w:rsidRPr="0010036B" w:rsidRDefault="0010036B">
            <w:pPr>
              <w:jc w:val="both"/>
              <w:rPr>
                <w:b/>
              </w:rPr>
            </w:pPr>
            <w:r>
              <w:t>01 апреля</w:t>
            </w:r>
            <w:r w:rsidR="00CF63F6" w:rsidRPr="0010036B">
              <w:t xml:space="preserve"> 2024 г.</w:t>
            </w:r>
          </w:p>
        </w:tc>
      </w:tr>
      <w:tr w:rsidR="009E64D8" w:rsidRPr="00F86FAA" w:rsidTr="004D6B74">
        <w:tc>
          <w:tcPr>
            <w:tcW w:w="426" w:type="dxa"/>
          </w:tcPr>
          <w:p w:rsidR="009E64D8" w:rsidRPr="00856650" w:rsidRDefault="004762D6" w:rsidP="00E47C4C">
            <w:pPr>
              <w:pStyle w:val="1a"/>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4E39A1" w:rsidRDefault="00CF63F6" w:rsidP="0010036B">
            <w:pPr>
              <w:pStyle w:val="1a"/>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Открытого конкурса и до </w:t>
            </w:r>
            <w:r w:rsidR="0010036B">
              <w:rPr>
                <w:sz w:val="24"/>
                <w:szCs w:val="24"/>
              </w:rPr>
              <w:t>16 апреля</w:t>
            </w:r>
            <w:r w:rsidRPr="0010036B">
              <w:rPr>
                <w:sz w:val="24"/>
                <w:szCs w:val="24"/>
              </w:rPr>
              <w:t xml:space="preserve"> 2024 г.</w:t>
            </w:r>
            <w:r>
              <w:rPr>
                <w:sz w:val="24"/>
                <w:szCs w:val="24"/>
              </w:rPr>
              <w:t xml:space="preserve"> 1</w:t>
            </w:r>
            <w:r w:rsidR="0084374E">
              <w:rPr>
                <w:sz w:val="24"/>
                <w:szCs w:val="24"/>
              </w:rPr>
              <w:t>0</w:t>
            </w:r>
            <w:r>
              <w:rPr>
                <w:sz w:val="24"/>
                <w:szCs w:val="24"/>
              </w:rPr>
              <w:t xml:space="preserve"> часов 00 минут </w:t>
            </w:r>
            <w:r w:rsidR="0084374E">
              <w:rPr>
                <w:sz w:val="24"/>
                <w:szCs w:val="24"/>
              </w:rPr>
              <w:t>московского</w:t>
            </w:r>
            <w:r>
              <w:rPr>
                <w:sz w:val="24"/>
                <w:szCs w:val="24"/>
              </w:rPr>
              <w:t xml:space="preserve">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a"/>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4E39A1" w:rsidRDefault="00CF63F6" w:rsidP="0010036B">
            <w:pPr>
              <w:pStyle w:val="1a"/>
              <w:ind w:firstLine="397"/>
              <w:rPr>
                <w:sz w:val="24"/>
                <w:szCs w:val="24"/>
                <w:highlight w:val="cyan"/>
              </w:rPr>
            </w:pPr>
            <w:r>
              <w:rPr>
                <w:sz w:val="24"/>
                <w:szCs w:val="24"/>
              </w:rPr>
              <w:t xml:space="preserve">Рассмотрение, оценка и сопоставление Заявок состоится </w:t>
            </w:r>
            <w:r w:rsidR="0010036B">
              <w:rPr>
                <w:sz w:val="24"/>
                <w:szCs w:val="24"/>
              </w:rPr>
              <w:t>17 апреля</w:t>
            </w:r>
            <w:r w:rsidRPr="0010036B">
              <w:rPr>
                <w:sz w:val="24"/>
                <w:szCs w:val="24"/>
              </w:rPr>
              <w:t xml:space="preserve"> 2024 г.</w:t>
            </w:r>
            <w:r>
              <w:rPr>
                <w:sz w:val="24"/>
                <w:szCs w:val="24"/>
              </w:rPr>
              <w:t xml:space="preserve"> 1</w:t>
            </w:r>
            <w:r w:rsidR="0084374E">
              <w:rPr>
                <w:sz w:val="24"/>
                <w:szCs w:val="24"/>
              </w:rPr>
              <w:t>0</w:t>
            </w:r>
            <w:r>
              <w:rPr>
                <w:sz w:val="24"/>
                <w:szCs w:val="24"/>
              </w:rPr>
              <w:t xml:space="preserve"> часов 00 минут </w:t>
            </w:r>
            <w:r w:rsidR="0084374E">
              <w:rPr>
                <w:sz w:val="24"/>
                <w:szCs w:val="24"/>
              </w:rPr>
              <w:t>московского</w:t>
            </w:r>
            <w:r>
              <w:rPr>
                <w:sz w:val="24"/>
                <w:szCs w:val="24"/>
              </w:rPr>
              <w:t xml:space="preserve">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a"/>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4E39A1" w:rsidRDefault="00CF63F6" w:rsidP="0010036B">
            <w:pPr>
              <w:pStyle w:val="1a"/>
              <w:ind w:firstLine="0"/>
              <w:rPr>
                <w:sz w:val="24"/>
                <w:szCs w:val="24"/>
                <w:highlight w:val="cyan"/>
              </w:rPr>
            </w:pPr>
            <w:r>
              <w:rPr>
                <w:sz w:val="24"/>
                <w:szCs w:val="24"/>
              </w:rPr>
              <w:t xml:space="preserve">Подведение итогов состоится не </w:t>
            </w:r>
            <w:r w:rsidRPr="0010036B">
              <w:rPr>
                <w:sz w:val="24"/>
                <w:szCs w:val="24"/>
              </w:rPr>
              <w:t xml:space="preserve">позднее </w:t>
            </w:r>
            <w:bookmarkStart w:id="20" w:name="OLE_LINK14"/>
            <w:bookmarkStart w:id="21" w:name="OLE_LINK15"/>
            <w:bookmarkStart w:id="22" w:name="OLE_LINK28"/>
            <w:r w:rsidR="0010036B">
              <w:rPr>
                <w:sz w:val="24"/>
                <w:szCs w:val="24"/>
              </w:rPr>
              <w:t>16 мая</w:t>
            </w:r>
            <w:r w:rsidRPr="0010036B">
              <w:rPr>
                <w:sz w:val="24"/>
                <w:szCs w:val="24"/>
              </w:rPr>
              <w:t xml:space="preserve"> 2024 г.</w:t>
            </w:r>
            <w:r>
              <w:rPr>
                <w:sz w:val="24"/>
                <w:szCs w:val="24"/>
              </w:rPr>
              <w:t xml:space="preserve"> 1</w:t>
            </w:r>
            <w:r w:rsidR="0084374E">
              <w:rPr>
                <w:sz w:val="24"/>
                <w:szCs w:val="24"/>
              </w:rPr>
              <w:t>0</w:t>
            </w:r>
            <w:r>
              <w:rPr>
                <w:sz w:val="24"/>
                <w:szCs w:val="24"/>
              </w:rPr>
              <w:t xml:space="preserve"> часов 00 минут</w:t>
            </w:r>
            <w:bookmarkEnd w:id="20"/>
            <w:bookmarkEnd w:id="21"/>
            <w:bookmarkEnd w:id="22"/>
            <w:r>
              <w:rPr>
                <w:sz w:val="24"/>
                <w:szCs w:val="24"/>
              </w:rPr>
              <w:t xml:space="preserve"> </w:t>
            </w:r>
            <w:r w:rsidR="0084374E">
              <w:rPr>
                <w:sz w:val="24"/>
                <w:szCs w:val="24"/>
              </w:rPr>
              <w:t>московского</w:t>
            </w:r>
            <w:r>
              <w:rPr>
                <w:sz w:val="24"/>
                <w:szCs w:val="24"/>
              </w:rPr>
              <w:t xml:space="preserve">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4E39A1" w:rsidRDefault="00CF63F6">
            <w:pPr>
              <w:pStyle w:val="1a"/>
              <w:ind w:firstLine="0"/>
              <w:rPr>
                <w:b/>
                <w:sz w:val="24"/>
                <w:szCs w:val="24"/>
                <w:lang w:val="en-US"/>
              </w:rPr>
            </w:pPr>
            <w:r>
              <w:rPr>
                <w:sz w:val="24"/>
                <w:szCs w:val="24"/>
                <w:lang w:val="en-US"/>
              </w:rPr>
              <w:t>один лот</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4E39A1" w:rsidRPr="00CF63F6" w:rsidRDefault="00CF63F6">
            <w:pPr>
              <w:pStyle w:val="aff"/>
              <w:jc w:val="both"/>
              <w:rPr>
                <w:sz w:val="24"/>
                <w:szCs w:val="24"/>
              </w:rPr>
            </w:pPr>
            <w:r w:rsidRPr="00CF63F6">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4E39A1" w:rsidRDefault="00CF63F6">
            <w:pPr>
              <w:pStyle w:val="1a"/>
              <w:ind w:firstLine="0"/>
              <w:jc w:val="left"/>
              <w:rPr>
                <w:b/>
                <w:sz w:val="24"/>
                <w:szCs w:val="24"/>
                <w:highlight w:val="yellow"/>
              </w:rPr>
            </w:pPr>
            <w:r>
              <w:rPr>
                <w:sz w:val="24"/>
                <w:szCs w:val="24"/>
                <w:lang w:val="en-US"/>
              </w:rPr>
              <w:t>Рубли Российской Федерации.</w:t>
            </w:r>
          </w:p>
        </w:tc>
      </w:tr>
      <w:tr w:rsidR="007D6548" w:rsidRPr="00F86FAA" w:rsidTr="004D6B74">
        <w:tc>
          <w:tcPr>
            <w:tcW w:w="426" w:type="dxa"/>
          </w:tcPr>
          <w:p w:rsidR="007D6548" w:rsidRPr="00F86FAA" w:rsidRDefault="00856650" w:rsidP="00E47C4C">
            <w:pPr>
              <w:pStyle w:val="1a"/>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4E39A1" w:rsidRDefault="00CF63F6" w:rsidP="000F4DC4">
            <w:pPr>
              <w:pStyle w:val="1a"/>
              <w:ind w:firstLine="0"/>
              <w:rPr>
                <w:sz w:val="24"/>
                <w:szCs w:val="24"/>
              </w:rPr>
            </w:pPr>
            <w:r>
              <w:rPr>
                <w:sz w:val="24"/>
                <w:szCs w:val="24"/>
              </w:rPr>
              <w:t xml:space="preserve">- предусмотрен авансовый платеж, в размере не более 20 % (двадцати процентов) в течение 15 (пятнадцати) календарных дней с даты </w:t>
            </w:r>
            <w:r w:rsidR="000F4DC4">
              <w:rPr>
                <w:sz w:val="24"/>
                <w:szCs w:val="24"/>
              </w:rPr>
              <w:t>заключения</w:t>
            </w:r>
            <w:r>
              <w:rPr>
                <w:sz w:val="24"/>
                <w:szCs w:val="24"/>
              </w:rPr>
              <w:t xml:space="preserve"> договора, на основании предоставленного Подрядчиком счета на оплату. - оплата второго платежа выполненных Работ производится путем перечисления Заказчиком денежных средств в размере 100 % (Сто процентов) от стоимости выполненного Объема Работ, стоимость которого не может быть менее авансового платежа, за минусом авансового платежа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 счета-фактуры; - далее оплата выполненных Работ производится ежемесячно путем перечисления Заказчиком денежных средств в размере 100 % (Сто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 счета-фактуры; - окончательный расчет производится путем перечисления Заказчиком денежных средств в размере 100 % (Сто процентов) от стоимости выполненного Объема Работ в течение 30 (Тридцати) календарных дней с даты подписания Акта о приеме-сдаче отремонтированных, реконструированных, модернизированных объектов основных средств (унифицированная форма ОС-3) на основании предоставленного Подрядчиком счета на оплату, счета-фактуры</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4E39A1" w:rsidRDefault="00CF63F6">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в течение </w:t>
            </w:r>
            <w:r w:rsidR="0025363B">
              <w:t xml:space="preserve">не более </w:t>
            </w:r>
            <w:r>
              <w:t>150 (сто пятьдесят) календарных дней с даты заключения договора</w:t>
            </w:r>
          </w:p>
          <w:p w:rsidR="00685C56" w:rsidRPr="00F86FAA" w:rsidRDefault="00685C56" w:rsidP="00685C56">
            <w:pPr>
              <w:pStyle w:val="Default"/>
              <w:jc w:val="both"/>
            </w:pPr>
          </w:p>
          <w:p w:rsidR="004E39A1" w:rsidRDefault="00CF63F6">
            <w:pPr>
              <w:pStyle w:val="Default"/>
              <w:jc w:val="both"/>
            </w:pPr>
            <w:r>
              <w:rPr>
                <w:b/>
                <w:bCs/>
                <w:color w:val="auto"/>
              </w:rPr>
              <w:t xml:space="preserve">Место </w:t>
            </w:r>
            <w:r>
              <w:rPr>
                <w:b/>
                <w:color w:val="auto"/>
              </w:rPr>
              <w:t xml:space="preserve">поставки товаров, выполнения работ, оказания услуг и т.д.: </w:t>
            </w:r>
            <w:r>
              <w:t>Российская Федерация, Забайкальский край, Забайкальский район, пгт. Забайкальск, ул. 1-го Мая, 6д, контейнерная площадка 2 контейнерного терминала Забайкальск</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4E39A1" w:rsidRDefault="00C87FFA">
            <w:pPr>
              <w:pStyle w:val="1a"/>
              <w:ind w:firstLine="0"/>
              <w:rPr>
                <w:sz w:val="24"/>
                <w:szCs w:val="24"/>
              </w:rPr>
            </w:pPr>
            <w:r w:rsidRPr="00C87FFA">
              <w:rPr>
                <w:rFonts w:eastAsia="Times New Roman"/>
                <w:sz w:val="24"/>
                <w:szCs w:val="24"/>
              </w:rPr>
              <w:t>Состав и объем определен в разделе 4 «Техническое задание» документации о закупке.</w:t>
            </w:r>
            <w:bookmarkStart w:id="23" w:name="_GoBack"/>
            <w:bookmarkEnd w:id="23"/>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4E39A1" w:rsidRDefault="00CF63F6">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4E39A1" w:rsidRDefault="00CF63F6">
                  <w:pPr>
                    <w:snapToGrid w:val="0"/>
                    <w:rPr>
                      <w:sz w:val="22"/>
                      <w:szCs w:val="22"/>
                    </w:rPr>
                  </w:pPr>
                  <w:r>
                    <w:rPr>
                      <w:sz w:val="22"/>
                      <w:szCs w:val="22"/>
                    </w:rPr>
                    <w:t>41.20</w:t>
                  </w:r>
                </w:p>
              </w:tc>
              <w:tc>
                <w:tcPr>
                  <w:tcW w:w="1417" w:type="dxa"/>
                  <w:tcBorders>
                    <w:top w:val="single" w:sz="4" w:space="0" w:color="auto"/>
                    <w:left w:val="single" w:sz="4" w:space="0" w:color="auto"/>
                    <w:bottom w:val="single" w:sz="4" w:space="0" w:color="auto"/>
                    <w:right w:val="single" w:sz="4" w:space="0" w:color="auto"/>
                  </w:tcBorders>
                </w:tcPr>
                <w:p w:rsidR="004E39A1" w:rsidRDefault="00CF63F6">
                  <w:pPr>
                    <w:snapToGrid w:val="0"/>
                    <w:rPr>
                      <w:sz w:val="22"/>
                      <w:szCs w:val="22"/>
                    </w:rPr>
                  </w:pPr>
                  <w:r>
                    <w:rPr>
                      <w:sz w:val="22"/>
                      <w:szCs w:val="22"/>
                    </w:rPr>
                    <w:t>41.20</w:t>
                  </w:r>
                </w:p>
              </w:tc>
              <w:tc>
                <w:tcPr>
                  <w:tcW w:w="1134" w:type="dxa"/>
                  <w:tcBorders>
                    <w:top w:val="single" w:sz="4" w:space="0" w:color="auto"/>
                    <w:left w:val="single" w:sz="4" w:space="0" w:color="auto"/>
                    <w:bottom w:val="single" w:sz="4" w:space="0" w:color="auto"/>
                    <w:right w:val="single" w:sz="4" w:space="0" w:color="auto"/>
                  </w:tcBorders>
                </w:tcPr>
                <w:p w:rsidR="004E39A1" w:rsidRDefault="00CF63F6">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4E39A1" w:rsidRDefault="00CF63F6">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4E39A1" w:rsidRDefault="00CF63F6">
                  <w:pPr>
                    <w:snapToGrid w:val="0"/>
                    <w:rPr>
                      <w:sz w:val="22"/>
                      <w:szCs w:val="22"/>
                    </w:rPr>
                  </w:pPr>
                  <w:r>
                    <w:rPr>
                      <w:sz w:val="22"/>
                      <w:szCs w:val="22"/>
                    </w:rPr>
                    <w:t>4</w:t>
                  </w:r>
                </w:p>
              </w:tc>
            </w:tr>
          </w:tbl>
          <w:p w:rsidR="004E39A1" w:rsidRDefault="004E39A1"/>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17.</w:t>
            </w:r>
          </w:p>
        </w:tc>
        <w:tc>
          <w:tcPr>
            <w:tcW w:w="2126" w:type="dxa"/>
          </w:tcPr>
          <w:p w:rsidR="007D6548" w:rsidRPr="00F86FAA" w:rsidRDefault="007D6548" w:rsidP="00EB3B7C">
            <w:pPr>
              <w:pStyle w:val="aff2"/>
            </w:pPr>
            <w: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514333">
            <w:pPr>
              <w:pStyle w:val="aff8"/>
              <w:numPr>
                <w:ilvl w:val="0"/>
                <w:numId w:val="14"/>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4E39A1" w:rsidRPr="00CF63F6" w:rsidRDefault="00CF63F6" w:rsidP="00514333">
            <w:pPr>
              <w:pStyle w:val="aff8"/>
              <w:numPr>
                <w:ilvl w:val="1"/>
                <w:numId w:val="14"/>
              </w:numPr>
              <w:ind w:left="601" w:hanging="426"/>
              <w:jc w:val="both"/>
            </w:pPr>
            <w:r w:rsidRPr="00CF63F6">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4E39A1" w:rsidRPr="00CF63F6" w:rsidRDefault="00CF63F6" w:rsidP="00514333">
            <w:pPr>
              <w:pStyle w:val="aff8"/>
              <w:numPr>
                <w:ilvl w:val="1"/>
                <w:numId w:val="14"/>
              </w:numPr>
              <w:ind w:left="601" w:hanging="426"/>
              <w:jc w:val="both"/>
            </w:pPr>
            <w:r w:rsidRPr="00CF63F6">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rsidR="004E39A1" w:rsidRPr="00CF63F6" w:rsidRDefault="00CF63F6" w:rsidP="00514333">
            <w:pPr>
              <w:pStyle w:val="aff8"/>
              <w:numPr>
                <w:ilvl w:val="1"/>
                <w:numId w:val="14"/>
              </w:numPr>
              <w:ind w:left="601" w:hanging="426"/>
              <w:jc w:val="both"/>
            </w:pPr>
            <w:r w:rsidRPr="00CF63F6">
              <w:t>наличие опыта выполнения работ за период с 2021 по 2023 год</w:t>
            </w:r>
            <w:r>
              <w:t>ы</w:t>
            </w:r>
            <w:r w:rsidRPr="00CF63F6">
              <w:t xml:space="preserve"> и период времени в текущем году до момента окончания приема Заявок, с предметом договора по строительству, реконструкции, капитальному ремонту объектов капитального строительства с суммарной стоимостью договора(-ов) не менее 20 % от начальной (максимальной) цены договора/цены лота закупки; </w:t>
            </w:r>
          </w:p>
          <w:p w:rsidR="004E39A1" w:rsidRPr="00CF63F6" w:rsidRDefault="00CF63F6" w:rsidP="00514333">
            <w:pPr>
              <w:pStyle w:val="aff8"/>
              <w:numPr>
                <w:ilvl w:val="1"/>
                <w:numId w:val="14"/>
              </w:numPr>
              <w:ind w:left="601" w:hanging="426"/>
              <w:jc w:val="both"/>
            </w:pPr>
            <w:r w:rsidRPr="00CF63F6">
              <w:t xml:space="preserve">претендент должен соответствовать требованиям, установленным законодательством Российской Федерации к лицам, осуществляющим выполнение работ, являющихся предметом Открытого конкурса:  а) претендент должен являться членом СРО в области строительства, реконструкции, капитального ремонта объектов капитального строительства;  б) наличие у претендента права выполнять строительство, реконструкцию, капитальный ремонт объектов капитального строительства по договору строительного подряда в отношении объектов капитального строительства;  в) уровень ответственности претендента по обязательствам по договору строительного подряда, в соответствии с которым претендентом внесен взнос в компенсационный фонд возмещения вреда, соответствует требованиям части  12 статьи 55.16 Градостроительного кодекса Российской Федерации; </w:t>
            </w:r>
          </w:p>
          <w:p w:rsidR="004E39A1" w:rsidRPr="00CF63F6" w:rsidRDefault="00CF63F6" w:rsidP="00514333">
            <w:pPr>
              <w:pStyle w:val="aff8"/>
              <w:numPr>
                <w:ilvl w:val="1"/>
                <w:numId w:val="14"/>
              </w:numPr>
              <w:ind w:left="601" w:hanging="426"/>
              <w:jc w:val="both"/>
            </w:pPr>
            <w:r w:rsidRPr="00CF63F6">
              <w:t>осуществлять электронный документооборот (далее – ЭДО) с Заказчиком с помощью операторов ЭДО указанных в списке реестра на сайте Федеральной налоговой службы (</w:t>
            </w:r>
            <w:r>
              <w:rPr>
                <w:lang w:val="en-US"/>
              </w:rPr>
              <w:t>https</w:t>
            </w:r>
            <w:r w:rsidRPr="00CF63F6">
              <w:t>://</w:t>
            </w:r>
            <w:r>
              <w:rPr>
                <w:lang w:val="en-US"/>
              </w:rPr>
              <w:t>www</w:t>
            </w:r>
            <w:r w:rsidRPr="00CF63F6">
              <w:t>.</w:t>
            </w:r>
            <w:r>
              <w:rPr>
                <w:lang w:val="en-US"/>
              </w:rPr>
              <w:t>nalog</w:t>
            </w:r>
            <w:r w:rsidRPr="00CF63F6">
              <w:t>.</w:t>
            </w:r>
            <w:r>
              <w:rPr>
                <w:lang w:val="en-US"/>
              </w:rPr>
              <w:t>ru</w:t>
            </w:r>
            <w:r w:rsidRPr="00CF63F6">
              <w:t>) на условиях, изложенных в проекте договора (приложение к документации о закупке).</w:t>
            </w:r>
          </w:p>
          <w:p w:rsidR="006D2B87" w:rsidRPr="00286B26" w:rsidRDefault="006D2B87" w:rsidP="00514333">
            <w:pPr>
              <w:pStyle w:val="aff8"/>
              <w:numPr>
                <w:ilvl w:val="0"/>
                <w:numId w:val="14"/>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4E39A1" w:rsidRPr="00CF63F6" w:rsidRDefault="00CF63F6" w:rsidP="00514333">
            <w:pPr>
              <w:pStyle w:val="aff8"/>
              <w:numPr>
                <w:ilvl w:val="1"/>
                <w:numId w:val="14"/>
              </w:numPr>
              <w:ind w:left="601" w:hanging="426"/>
              <w:jc w:val="both"/>
            </w:pPr>
            <w:r w:rsidRPr="00CF63F6">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4E39A1" w:rsidRPr="00CF63F6" w:rsidRDefault="00CF63F6" w:rsidP="00514333">
            <w:pPr>
              <w:pStyle w:val="aff8"/>
              <w:numPr>
                <w:ilvl w:val="1"/>
                <w:numId w:val="14"/>
              </w:numPr>
              <w:ind w:left="601" w:hanging="426"/>
              <w:jc w:val="both"/>
            </w:pPr>
            <w:r w:rsidRPr="00CF63F6">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CF63F6">
              <w:t>://</w:t>
            </w:r>
            <w:r>
              <w:rPr>
                <w:lang w:val="en-US"/>
              </w:rPr>
              <w:t>service</w:t>
            </w:r>
            <w:r w:rsidRPr="00CF63F6">
              <w:t>.</w:t>
            </w:r>
            <w:r>
              <w:rPr>
                <w:lang w:val="en-US"/>
              </w:rPr>
              <w:t>nalog</w:t>
            </w:r>
            <w:r w:rsidRPr="00CF63F6">
              <w:t>.</w:t>
            </w:r>
            <w:r>
              <w:rPr>
                <w:lang w:val="en-US"/>
              </w:rPr>
              <w:t>ru</w:t>
            </w:r>
            <w:r w:rsidRPr="00CF63F6">
              <w:t>/</w:t>
            </w:r>
            <w:r>
              <w:rPr>
                <w:lang w:val="en-US"/>
              </w:rPr>
              <w:t>zd</w:t>
            </w:r>
            <w:r w:rsidRPr="00CF63F6">
              <w:t>.</w:t>
            </w:r>
            <w:r>
              <w:rPr>
                <w:lang w:val="en-US"/>
              </w:rPr>
              <w:t>do</w:t>
            </w:r>
            <w:r w:rsidRPr="00CF63F6">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CF63F6">
              <w:t>://</w:t>
            </w:r>
            <w:r>
              <w:rPr>
                <w:lang w:val="en-US"/>
              </w:rPr>
              <w:t>service</w:t>
            </w:r>
            <w:r w:rsidRPr="00CF63F6">
              <w:t>.</w:t>
            </w:r>
            <w:r>
              <w:rPr>
                <w:lang w:val="en-US"/>
              </w:rPr>
              <w:t>nalog</w:t>
            </w:r>
            <w:r w:rsidRPr="00CF63F6">
              <w:t>.</w:t>
            </w:r>
            <w:r>
              <w:rPr>
                <w:lang w:val="en-US"/>
              </w:rPr>
              <w:t>ru</w:t>
            </w:r>
            <w:r w:rsidRPr="00CF63F6">
              <w:t>/</w:t>
            </w:r>
            <w:r>
              <w:rPr>
                <w:lang w:val="en-US"/>
              </w:rPr>
              <w:t>zd</w:t>
            </w:r>
            <w:r w:rsidRPr="00CF63F6">
              <w:t>.</w:t>
            </w:r>
            <w:r>
              <w:rPr>
                <w:lang w:val="en-US"/>
              </w:rPr>
              <w:t>do</w:t>
            </w:r>
            <w:r w:rsidRPr="00CF63F6">
              <w:t xml:space="preserve">); </w:t>
            </w:r>
          </w:p>
          <w:p w:rsidR="004E39A1" w:rsidRPr="00CF63F6" w:rsidRDefault="00CF63F6" w:rsidP="00514333">
            <w:pPr>
              <w:pStyle w:val="aff8"/>
              <w:numPr>
                <w:ilvl w:val="1"/>
                <w:numId w:val="14"/>
              </w:numPr>
              <w:ind w:left="601" w:hanging="426"/>
              <w:jc w:val="both"/>
            </w:pPr>
            <w:r w:rsidRPr="00CF63F6">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CF63F6">
              <w:t>://</w:t>
            </w:r>
            <w:r>
              <w:rPr>
                <w:lang w:val="en-US"/>
              </w:rPr>
              <w:t>fssprus</w:t>
            </w:r>
            <w:r w:rsidRPr="00CF63F6">
              <w:t>.</w:t>
            </w:r>
            <w:r>
              <w:rPr>
                <w:lang w:val="en-US"/>
              </w:rPr>
              <w:t>ru</w:t>
            </w:r>
            <w:r w:rsidRPr="00CF63F6">
              <w:t>/</w:t>
            </w:r>
            <w:r>
              <w:rPr>
                <w:lang w:val="en-US"/>
              </w:rPr>
              <w:t>iss</w:t>
            </w:r>
            <w:r w:rsidRPr="00CF63F6">
              <w:t>/</w:t>
            </w:r>
            <w:r>
              <w:rPr>
                <w:lang w:val="en-US"/>
              </w:rPr>
              <w:t>ip</w:t>
            </w:r>
            <w:r w:rsidRPr="00CF63F6">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CF63F6">
              <w:t>://</w:t>
            </w:r>
            <w:r>
              <w:rPr>
                <w:lang w:val="en-US"/>
              </w:rPr>
              <w:t>www</w:t>
            </w:r>
            <w:r w:rsidRPr="00CF63F6">
              <w:t>.</w:t>
            </w:r>
            <w:r>
              <w:rPr>
                <w:lang w:val="en-US"/>
              </w:rPr>
              <w:t>fedresurs</w:t>
            </w:r>
            <w:r w:rsidRPr="00CF63F6">
              <w:t>.</w:t>
            </w:r>
            <w:r>
              <w:rPr>
                <w:lang w:val="en-US"/>
              </w:rPr>
              <w:t>ru</w:t>
            </w:r>
            <w:r w:rsidRPr="00CF63F6">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w:t>
            </w:r>
          </w:p>
          <w:p w:rsidR="004E39A1" w:rsidRPr="00CF63F6" w:rsidRDefault="00CF63F6" w:rsidP="00514333">
            <w:pPr>
              <w:pStyle w:val="aff8"/>
              <w:numPr>
                <w:ilvl w:val="1"/>
                <w:numId w:val="14"/>
              </w:numPr>
              <w:ind w:left="601" w:hanging="426"/>
              <w:jc w:val="both"/>
            </w:pPr>
            <w:r w:rsidRPr="00CF63F6">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w:t>
            </w:r>
          </w:p>
          <w:p w:rsidR="004E39A1" w:rsidRPr="00CF63F6" w:rsidRDefault="00CF63F6" w:rsidP="00514333">
            <w:pPr>
              <w:pStyle w:val="aff8"/>
              <w:numPr>
                <w:ilvl w:val="1"/>
                <w:numId w:val="14"/>
              </w:numPr>
              <w:ind w:left="601" w:hanging="426"/>
              <w:jc w:val="both"/>
            </w:pPr>
            <w:r w:rsidRPr="00CF63F6">
              <w:t>действующая на дату рассмотрения, оценки и сопоставлени</w:t>
            </w:r>
            <w:r>
              <w:t>я</w:t>
            </w:r>
            <w:r w:rsidRPr="00CF63F6">
              <w:t xml:space="preserve"> Заявок выписка из реестра членов саморегулируемой организации в области строительства, реконструкции и капитального ремонта, членом которой является участник, выданная указанной саморегулируемой организацией (срок действия выписки из реестра членов СРО один месяц с даты ее выдачи), заверенная претендентом копия; </w:t>
            </w:r>
          </w:p>
          <w:p w:rsidR="004E39A1" w:rsidRPr="00CF63F6" w:rsidRDefault="00CF63F6" w:rsidP="00514333">
            <w:pPr>
              <w:pStyle w:val="aff8"/>
              <w:numPr>
                <w:ilvl w:val="1"/>
                <w:numId w:val="14"/>
              </w:numPr>
              <w:ind w:left="601" w:hanging="426"/>
              <w:jc w:val="both"/>
            </w:pPr>
            <w:r w:rsidRPr="00CF63F6">
              <w:t xml:space="preserve">документ по форме приложения № 4 к документации о закупке о наличии опыта выполнения работ, указанных в подпункте 1.3 части 1 пункта 17 Информационной карты; </w:t>
            </w:r>
          </w:p>
          <w:p w:rsidR="004E39A1" w:rsidRPr="00CF63F6" w:rsidRDefault="00CF63F6" w:rsidP="00514333">
            <w:pPr>
              <w:pStyle w:val="aff8"/>
              <w:numPr>
                <w:ilvl w:val="1"/>
                <w:numId w:val="14"/>
              </w:numPr>
              <w:ind w:left="601" w:hanging="426"/>
              <w:jc w:val="both"/>
            </w:pPr>
            <w:r w:rsidRPr="00CF63F6">
              <w:t xml:space="preserve">копии договоров, указанных в документе по форме приложения № 4 к документации о закупке о наличии опыта выполнения работ; </w:t>
            </w:r>
          </w:p>
          <w:p w:rsidR="004E39A1" w:rsidRDefault="00CF63F6" w:rsidP="00514333">
            <w:pPr>
              <w:pStyle w:val="aff8"/>
              <w:numPr>
                <w:ilvl w:val="1"/>
                <w:numId w:val="14"/>
              </w:numPr>
              <w:ind w:left="601" w:hanging="426"/>
              <w:jc w:val="both"/>
              <w:rPr>
                <w:lang w:val="en-US"/>
              </w:rPr>
            </w:pPr>
            <w:r w:rsidRPr="00CF63F6">
              <w:t xml:space="preserve">копии документов, подтверждающих факт выполнения работ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Pr>
                <w:lang w:val="en-US"/>
              </w:rPr>
              <w:t xml:space="preserve">Письмо должно содержать контактную информацию контрагента претендента; </w:t>
            </w:r>
          </w:p>
          <w:p w:rsidR="004E39A1" w:rsidRPr="00CF63F6" w:rsidRDefault="00CF63F6" w:rsidP="00514333">
            <w:pPr>
              <w:pStyle w:val="aff8"/>
              <w:numPr>
                <w:ilvl w:val="1"/>
                <w:numId w:val="14"/>
              </w:numPr>
              <w:ind w:left="601" w:hanging="426"/>
              <w:jc w:val="both"/>
            </w:pPr>
            <w:r w:rsidRPr="00CF63F6">
              <w:t xml:space="preserve">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 (-ов); </w:t>
            </w:r>
          </w:p>
          <w:p w:rsidR="004E39A1" w:rsidRPr="00CF63F6" w:rsidRDefault="00CF63F6" w:rsidP="00514333">
            <w:pPr>
              <w:pStyle w:val="aff8"/>
              <w:numPr>
                <w:ilvl w:val="1"/>
                <w:numId w:val="14"/>
              </w:numPr>
              <w:ind w:left="601" w:hanging="426"/>
              <w:jc w:val="both"/>
            </w:pPr>
            <w:r w:rsidRPr="00CF63F6">
              <w:t>претендент предоставляет выписку из реестра членов саморегулируемой организации в области строительства, реконструкции и капитального ремонта, членом которой является участник, выданная указанной саморегулируемой организацией (срок действия выписки из реестра членов СРО один месяц с даты ее выдачи), з</w:t>
            </w:r>
            <w:r w:rsidR="00771C47">
              <w:t>аверенная претендентом, копию;</w:t>
            </w:r>
          </w:p>
          <w:p w:rsidR="004E39A1" w:rsidRPr="00CF63F6" w:rsidRDefault="00CF63F6" w:rsidP="00514333">
            <w:pPr>
              <w:pStyle w:val="aff8"/>
              <w:numPr>
                <w:ilvl w:val="1"/>
                <w:numId w:val="14"/>
              </w:numPr>
              <w:ind w:left="601" w:hanging="426"/>
              <w:jc w:val="both"/>
            </w:pPr>
            <w:r w:rsidRPr="00CF63F6">
              <w:t>организатором на день рассмотрения Заявок на официальном сайте НОСТРОЙ (</w:t>
            </w:r>
            <w:r>
              <w:rPr>
                <w:lang w:val="en-US"/>
              </w:rPr>
              <w:t>https</w:t>
            </w:r>
            <w:r w:rsidRPr="00CF63F6">
              <w:t>://</w:t>
            </w:r>
            <w:r>
              <w:rPr>
                <w:lang w:val="en-US"/>
              </w:rPr>
              <w:t>nostroy</w:t>
            </w:r>
            <w:r w:rsidRPr="00CF63F6">
              <w:t>.</w:t>
            </w:r>
            <w:r>
              <w:rPr>
                <w:lang w:val="en-US"/>
              </w:rPr>
              <w:t>ru</w:t>
            </w:r>
            <w:r w:rsidRPr="00CF63F6">
              <w:t>/), РОСТЕХНАДЗОРА (</w:t>
            </w:r>
            <w:r>
              <w:rPr>
                <w:lang w:val="en-US"/>
              </w:rPr>
              <w:t>https</w:t>
            </w:r>
            <w:r w:rsidRPr="00CF63F6">
              <w:t>://</w:t>
            </w:r>
            <w:r>
              <w:rPr>
                <w:lang w:val="en-US"/>
              </w:rPr>
              <w:t>sro</w:t>
            </w:r>
            <w:r w:rsidRPr="00CF63F6">
              <w:t>.</w:t>
            </w:r>
            <w:r>
              <w:rPr>
                <w:lang w:val="en-US"/>
              </w:rPr>
              <w:t>gosnadzor</w:t>
            </w:r>
            <w:r w:rsidRPr="00CF63F6">
              <w:t>.</w:t>
            </w:r>
            <w:r>
              <w:rPr>
                <w:lang w:val="en-US"/>
              </w:rPr>
              <w:t>ru</w:t>
            </w:r>
            <w:r w:rsidRPr="00CF63F6">
              <w:t>/) проверяется информация о соответствии претендента и саморегулируемых организаций (СРО) требованиям, установленным подпунктом 1.4. настоящего пункта, а на сайтах СРО - информация о членах СРО. В случае несоответствия претендента/участника или СРО установленным требованиям, или несоответствие представленных претендентом сведений и информации, содержащейся на указанных в настоящем подпункте сайтах, заявка претендента подлежит отклонению..</w:t>
            </w:r>
          </w:p>
        </w:tc>
      </w:tr>
      <w:tr w:rsidR="00835CB1" w:rsidRPr="00F86FAA" w:rsidTr="004D6B74">
        <w:tc>
          <w:tcPr>
            <w:tcW w:w="426" w:type="dxa"/>
          </w:tcPr>
          <w:p w:rsidR="00835CB1" w:rsidRPr="00F86FAA" w:rsidRDefault="00835CB1" w:rsidP="00E47C4C">
            <w:pPr>
              <w:pStyle w:val="1a"/>
              <w:ind w:left="-57" w:right="-108" w:firstLine="0"/>
              <w:rPr>
                <w:b/>
                <w:sz w:val="24"/>
                <w:szCs w:val="24"/>
              </w:rPr>
            </w:pPr>
            <w:r>
              <w:rPr>
                <w:b/>
                <w:sz w:val="24"/>
                <w:szCs w:val="24"/>
              </w:rPr>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4E39A1" w:rsidRDefault="00CF63F6">
            <w:pPr>
              <w:pBdr>
                <w:top w:val="nil"/>
                <w:left w:val="nil"/>
                <w:bottom w:val="nil"/>
                <w:right w:val="nil"/>
                <w:between w:val="nil"/>
              </w:pBdr>
              <w:ind w:firstLine="709"/>
              <w:jc w:val="both"/>
              <w:rPr>
                <w:color w:val="000000"/>
              </w:rPr>
            </w:pPr>
            <w:r>
              <w:t>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Style w:val="afff3"/>
              <w:tblW w:w="6974" w:type="dxa"/>
              <w:tblLayout w:type="fixed"/>
              <w:tblLook w:val="04A0" w:firstRow="1" w:lastRow="0" w:firstColumn="1" w:lastColumn="0" w:noHBand="0" w:noVBand="1"/>
            </w:tblPr>
            <w:tblGrid>
              <w:gridCol w:w="4423"/>
              <w:gridCol w:w="2551"/>
            </w:tblGrid>
            <w:tr w:rsidR="006D2B87" w:rsidRPr="00E048E8" w:rsidTr="004D6B74">
              <w:tc>
                <w:tcPr>
                  <w:tcW w:w="4423" w:type="dxa"/>
                </w:tcPr>
                <w:p w:rsidR="006D2B87" w:rsidRPr="006D2B87" w:rsidRDefault="006D2B87" w:rsidP="006D2B87">
                  <w:pPr>
                    <w:pStyle w:val="afa"/>
                    <w:rPr>
                      <w:b/>
                      <w:sz w:val="24"/>
                    </w:rPr>
                  </w:pPr>
                  <w:r>
                    <w:rPr>
                      <w:b/>
                      <w:sz w:val="24"/>
                    </w:rPr>
                    <w:t>Критерий оценки</w:t>
                  </w:r>
                </w:p>
              </w:tc>
              <w:tc>
                <w:tcPr>
                  <w:tcW w:w="2551" w:type="dxa"/>
                </w:tcPr>
                <w:p w:rsidR="006D2B87" w:rsidRPr="006D2B87" w:rsidRDefault="006D2B87" w:rsidP="006D2B87">
                  <w:pPr>
                    <w:pStyle w:val="afa"/>
                    <w:ind w:firstLine="0"/>
                    <w:rPr>
                      <w:b/>
                      <w:sz w:val="24"/>
                    </w:rPr>
                  </w:pPr>
                  <w:r>
                    <w:rPr>
                      <w:b/>
                      <w:sz w:val="24"/>
                    </w:rPr>
                    <w:t>Значение Кз</w:t>
                  </w:r>
                </w:p>
              </w:tc>
            </w:tr>
            <w:tr w:rsidR="006D2B87" w:rsidRPr="00514332" w:rsidTr="004D6B74">
              <w:tc>
                <w:tcPr>
                  <w:tcW w:w="4423" w:type="dxa"/>
                </w:tcPr>
                <w:p w:rsidR="004E39A1" w:rsidRDefault="00CF63F6">
                  <w:pPr>
                    <w:pStyle w:val="afa"/>
                    <w:ind w:firstLine="0"/>
                    <w:rPr>
                      <w:sz w:val="24"/>
                    </w:rPr>
                  </w:pPr>
                  <w:r>
                    <w:rPr>
                      <w:sz w:val="24"/>
                    </w:rPr>
                    <w:t xml:space="preserve">Цена договора,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rsidR="004E39A1" w:rsidRDefault="00CF63F6">
                  <w:pPr>
                    <w:pStyle w:val="afa"/>
                    <w:ind w:firstLine="0"/>
                    <w:rPr>
                      <w:sz w:val="24"/>
                      <w:lang w:val="en-US"/>
                    </w:rPr>
                  </w:pPr>
                  <w:r>
                    <w:rPr>
                      <w:sz w:val="24"/>
                      <w:lang w:val="en-US"/>
                    </w:rPr>
                    <w:t>0,55</w:t>
                  </w:r>
                </w:p>
              </w:tc>
            </w:tr>
            <w:tr w:rsidR="006D2B87" w:rsidRPr="00514332" w:rsidTr="004D6B74">
              <w:tc>
                <w:tcPr>
                  <w:tcW w:w="4423" w:type="dxa"/>
                </w:tcPr>
                <w:p w:rsidR="004E39A1" w:rsidRDefault="00CF63F6">
                  <w:pPr>
                    <w:pStyle w:val="afa"/>
                    <w:ind w:firstLine="0"/>
                    <w:rPr>
                      <w:sz w:val="24"/>
                    </w:rPr>
                  </w:pPr>
                  <w:r>
                    <w:rPr>
                      <w:sz w:val="24"/>
                    </w:rPr>
                    <w:t xml:space="preserve">Срок выполнения работ, указанный претендентом в финансово-коммерческом предложении. Наилучшим признается наименьший срок, предложенный претендентом.  </w:t>
                  </w:r>
                </w:p>
              </w:tc>
              <w:tc>
                <w:tcPr>
                  <w:tcW w:w="2551" w:type="dxa"/>
                </w:tcPr>
                <w:p w:rsidR="004E39A1" w:rsidRDefault="00CF63F6">
                  <w:pPr>
                    <w:pStyle w:val="afa"/>
                    <w:ind w:firstLine="0"/>
                    <w:rPr>
                      <w:sz w:val="24"/>
                      <w:lang w:val="en-US"/>
                    </w:rPr>
                  </w:pPr>
                  <w:r>
                    <w:rPr>
                      <w:sz w:val="24"/>
                      <w:lang w:val="en-US"/>
                    </w:rPr>
                    <w:t>0,15</w:t>
                  </w:r>
                </w:p>
              </w:tc>
            </w:tr>
            <w:tr w:rsidR="006D2B87" w:rsidRPr="00514332" w:rsidTr="004D6B74">
              <w:tc>
                <w:tcPr>
                  <w:tcW w:w="4423" w:type="dxa"/>
                </w:tcPr>
                <w:p w:rsidR="004E39A1" w:rsidRDefault="00CF63F6">
                  <w:pPr>
                    <w:pStyle w:val="afa"/>
                    <w:ind w:firstLine="0"/>
                    <w:rPr>
                      <w:sz w:val="24"/>
                    </w:rPr>
                  </w:pPr>
                  <w:r>
                    <w:rPr>
                      <w:sz w:val="24"/>
                    </w:rPr>
                    <w:t xml:space="preserve">Гарантийный срок, указанный претендентом в финансово-коммерческом предложении. Наилучшим признается наибольший срок, предложенный претендентом </w:t>
                  </w:r>
                </w:p>
              </w:tc>
              <w:tc>
                <w:tcPr>
                  <w:tcW w:w="2551" w:type="dxa"/>
                </w:tcPr>
                <w:p w:rsidR="004E39A1" w:rsidRDefault="00CF63F6">
                  <w:pPr>
                    <w:pStyle w:val="afa"/>
                    <w:ind w:firstLine="0"/>
                    <w:rPr>
                      <w:sz w:val="24"/>
                      <w:lang w:val="en-US"/>
                    </w:rPr>
                  </w:pPr>
                  <w:r>
                    <w:rPr>
                      <w:sz w:val="24"/>
                      <w:lang w:val="en-US"/>
                    </w:rPr>
                    <w:t>0,10</w:t>
                  </w:r>
                </w:p>
              </w:tc>
            </w:tr>
            <w:tr w:rsidR="006D2B87" w:rsidRPr="00514332" w:rsidTr="004D6B74">
              <w:tc>
                <w:tcPr>
                  <w:tcW w:w="4423" w:type="dxa"/>
                </w:tcPr>
                <w:p w:rsidR="004E39A1" w:rsidRDefault="00CF63F6">
                  <w:pPr>
                    <w:pStyle w:val="afa"/>
                    <w:ind w:firstLine="0"/>
                    <w:rPr>
                      <w:sz w:val="24"/>
                    </w:rPr>
                  </w:pPr>
                  <w:r>
                    <w:rPr>
                      <w:sz w:val="24"/>
                    </w:rPr>
                    <w:t xml:space="preserve">Условия оплаты (указываются претендентом в финансово-коммерческом предложении). Наилучшим условием оплаты является отсутствие аванса. В случае выбора аванса наименьшее значение по настоящему критерию присваивается заявке, содержащей наибольший размер аванса </w:t>
                  </w:r>
                </w:p>
              </w:tc>
              <w:tc>
                <w:tcPr>
                  <w:tcW w:w="2551" w:type="dxa"/>
                </w:tcPr>
                <w:p w:rsidR="004E39A1" w:rsidRDefault="00CF63F6">
                  <w:pPr>
                    <w:pStyle w:val="afa"/>
                    <w:ind w:firstLine="0"/>
                    <w:rPr>
                      <w:sz w:val="24"/>
                      <w:lang w:val="en-US"/>
                    </w:rPr>
                  </w:pPr>
                  <w:r>
                    <w:rPr>
                      <w:sz w:val="24"/>
                      <w:lang w:val="en-US"/>
                    </w:rPr>
                    <w:t>0,10</w:t>
                  </w:r>
                </w:p>
              </w:tc>
            </w:tr>
            <w:tr w:rsidR="006D2B87" w:rsidRPr="00514332" w:rsidTr="004D6B74">
              <w:tc>
                <w:tcPr>
                  <w:tcW w:w="4423" w:type="dxa"/>
                </w:tcPr>
                <w:p w:rsidR="004E39A1" w:rsidRDefault="00CF63F6">
                  <w:pPr>
                    <w:pStyle w:val="afa"/>
                    <w:ind w:firstLine="0"/>
                    <w:rPr>
                      <w:sz w:val="24"/>
                    </w:rPr>
                  </w:pPr>
                  <w:r>
                    <w:rPr>
                      <w:sz w:val="24"/>
                    </w:rPr>
                    <w:t xml:space="preserve">Опыт участника (суммарная стоимость договоров с предметом по строительству, реконструкции, капитальному ремонту объектов капитального строительства за с 2021 по 2023 годы и период времени в текущем году до момента окончания приема Заявок).  При сумме равной или превышающей НМЦ, указанной в п.5 настоящей Информационной карты, присваивается максимальный балл. Предоставление подтверждающих документов на большую сумму не дает участнику дополнительных преимуществ  </w:t>
                  </w:r>
                </w:p>
              </w:tc>
              <w:tc>
                <w:tcPr>
                  <w:tcW w:w="2551" w:type="dxa"/>
                </w:tcPr>
                <w:p w:rsidR="004E39A1" w:rsidRDefault="00CF63F6">
                  <w:pPr>
                    <w:pStyle w:val="afa"/>
                    <w:ind w:firstLine="0"/>
                    <w:rPr>
                      <w:sz w:val="24"/>
                      <w:lang w:val="en-US"/>
                    </w:rPr>
                  </w:pPr>
                  <w:r>
                    <w:rPr>
                      <w:sz w:val="24"/>
                      <w:lang w:val="en-US"/>
                    </w:rPr>
                    <w:t>0,10</w:t>
                  </w:r>
                </w:p>
              </w:tc>
            </w:tr>
          </w:tbl>
          <w:p w:rsidR="007D6548" w:rsidRPr="00F86FAA" w:rsidRDefault="007D6548" w:rsidP="003D3596">
            <w:pPr>
              <w:pStyle w:val="afa"/>
              <w:rPr>
                <w:b/>
                <w:i/>
                <w:sz w:val="24"/>
              </w:rPr>
            </w:pPr>
          </w:p>
        </w:tc>
      </w:tr>
      <w:tr w:rsidR="00736D40" w:rsidRPr="00F86FAA" w:rsidTr="004D6B74">
        <w:tc>
          <w:tcPr>
            <w:tcW w:w="426" w:type="dxa"/>
          </w:tcPr>
          <w:p w:rsidR="00736D40" w:rsidRPr="00F86FAA" w:rsidRDefault="00835CB1" w:rsidP="00E47C4C">
            <w:pPr>
              <w:pStyle w:val="1a"/>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3"/>
              <w:tblW w:w="0" w:type="auto"/>
              <w:tblLayout w:type="fixed"/>
              <w:tblLook w:val="04A0" w:firstRow="1" w:lastRow="0" w:firstColumn="1" w:lastColumn="0" w:noHBand="0" w:noVBand="1"/>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4E39A1" w:rsidRDefault="004E39A1">
                  <w:pPr>
                    <w:pStyle w:val="-3"/>
                    <w:tabs>
                      <w:tab w:val="clear" w:pos="1985"/>
                    </w:tabs>
                    <w:suppressAutoHyphens/>
                    <w:rPr>
                      <w:sz w:val="24"/>
                    </w:rPr>
                  </w:pPr>
                </w:p>
                <w:p w:rsidR="004E39A1" w:rsidRDefault="00CF63F6">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CB40A3" w:rsidRDefault="0089300C" w:rsidP="0089300C">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4E39A1" w:rsidRDefault="00CF63F6">
                  <w:pPr>
                    <w:pStyle w:val="-3"/>
                    <w:tabs>
                      <w:tab w:val="clear" w:pos="1985"/>
                    </w:tabs>
                    <w:suppressAutoHyphens/>
                    <w:ind w:firstLine="629"/>
                    <w:rPr>
                      <w:sz w:val="24"/>
                    </w:rPr>
                  </w:pPr>
                  <w:r>
                    <w:rPr>
                      <w:sz w:val="24"/>
                    </w:rPr>
                    <w:t>При поступлении предложений по внесению в проект договора изменений от претендента/участника (в том числе в Заявке) до подведения итогов закупки и признания его победителем, такие предложения</w:t>
                  </w:r>
                  <w:r>
                    <w:t xml:space="preserve"> </w:t>
                  </w:r>
                  <w:r>
                    <w:rPr>
                      <w:sz w:val="24"/>
                    </w:rPr>
                    <w:t xml:space="preserve">рассматриваются после публикации протокола подведения итогов, размещенного в соответствии с пунктом 4 Информационной карты.    </w:t>
                  </w:r>
                </w:p>
              </w:tc>
            </w:tr>
            <w:tr w:rsidR="000A15FB" w:rsidRPr="00E048E8" w:rsidTr="004D6B74">
              <w:tc>
                <w:tcPr>
                  <w:tcW w:w="6974" w:type="dxa"/>
                </w:tcPr>
                <w:p w:rsidR="004E39A1" w:rsidRDefault="00CF63F6">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a"/>
                    <w:ind w:left="629" w:firstLine="0"/>
                    <w:rPr>
                      <w:b/>
                      <w:sz w:val="24"/>
                    </w:rPr>
                  </w:pPr>
                  <w:r>
                    <w:rPr>
                      <w:b/>
                      <w:sz w:val="24"/>
                    </w:rPr>
                    <w:t>III. Увеличение цены договора:</w:t>
                  </w:r>
                </w:p>
                <w:p w:rsidR="00677986" w:rsidRPr="00FB0DD0" w:rsidRDefault="00677986" w:rsidP="00335C6F">
                  <w:pPr>
                    <w:pStyle w:val="afa"/>
                    <w:rPr>
                      <w:sz w:val="24"/>
                    </w:rPr>
                  </w:pPr>
                  <w:r>
                    <w:rPr>
                      <w:sz w:val="24"/>
                    </w:rPr>
                    <w:t>Увеличение общей цены по договору, заключенному по результатам проведения закупки, в процессе исполнения договора может быть увеличена за счет увеличения количества закупаемой продукции по соглашению сторон без проведения дополнительных закупочных процедур на следующих условиях:</w:t>
                  </w:r>
                </w:p>
                <w:p w:rsidR="00677986" w:rsidRPr="001F109F" w:rsidRDefault="00677986" w:rsidP="00677986">
                  <w:pPr>
                    <w:pStyle w:val="afa"/>
                    <w:ind w:firstLine="601"/>
                    <w:rPr>
                      <w:sz w:val="24"/>
                    </w:rPr>
                  </w:pPr>
                  <w:r>
                    <w:rPr>
                      <w:sz w:val="24"/>
                    </w:rPr>
                    <w:t>- цена за единицу товара, работы, услуги действующая на момент увеличения количества закупаемой продукции (в том числе ранее увеличенная по договору</w:t>
                  </w:r>
                  <w:r>
                    <w:t xml:space="preserve"> </w:t>
                  </w:r>
                  <w:r>
                    <w:rPr>
                      <w:sz w:val="24"/>
                    </w:rPr>
                    <w:t>в соответствии с пунктами 59, 60 Положения о закупках) и/или метод расчета стоимости выполняемых работ и/или оказываемых услуг остается неизменными;</w:t>
                  </w:r>
                </w:p>
                <w:p w:rsidR="004E39A1" w:rsidRDefault="00CF63F6">
                  <w:pPr>
                    <w:pStyle w:val="afa"/>
                    <w:ind w:firstLine="629"/>
                    <w:rPr>
                      <w:sz w:val="24"/>
                    </w:rPr>
                  </w:pPr>
                  <w:r>
                    <w:rPr>
                      <w:sz w:val="24"/>
                    </w:rPr>
                    <w:t>- увеличение общей цены по договору за счет увеличения количества закупаемой продукции в процессе исполнения договора составит не более 10% (десять процентов) процента от первоначальной цены договора за весь срок действия договора.</w:t>
                  </w:r>
                </w:p>
                <w:p w:rsidR="004E39A1" w:rsidRDefault="004E39A1">
                  <w:pPr>
                    <w:pStyle w:val="afa"/>
                    <w:ind w:firstLine="629"/>
                    <w:rPr>
                      <w:sz w:val="24"/>
                    </w:rPr>
                  </w:pPr>
                </w:p>
              </w:tc>
            </w:tr>
          </w:tbl>
          <w:p w:rsidR="00736D40" w:rsidRPr="00A3070E" w:rsidRDefault="00736D40" w:rsidP="003D3C71">
            <w:pPr>
              <w:pStyle w:val="afa"/>
              <w:ind w:left="601" w:firstLine="0"/>
              <w:rPr>
                <w:sz w:val="24"/>
              </w:rPr>
            </w:pPr>
          </w:p>
        </w:tc>
      </w:tr>
      <w:tr w:rsidR="007D6548" w:rsidRPr="00F86FAA" w:rsidTr="004D6B74">
        <w:tc>
          <w:tcPr>
            <w:tcW w:w="426" w:type="dxa"/>
          </w:tcPr>
          <w:p w:rsidR="007D6548" w:rsidRPr="00F86FAA" w:rsidRDefault="009830CC" w:rsidP="00E47C4C">
            <w:pPr>
              <w:pStyle w:val="1a"/>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4E39A1" w:rsidRDefault="00CF63F6">
            <w:pPr>
              <w:pStyle w:val="1a"/>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a"/>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4E39A1" w:rsidRDefault="00CF63F6">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a"/>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4E39A1" w:rsidRDefault="00CF63F6">
            <w:pPr>
              <w:pStyle w:val="1a"/>
              <w:ind w:firstLine="0"/>
              <w:rPr>
                <w:sz w:val="24"/>
                <w:szCs w:val="24"/>
              </w:rPr>
            </w:pPr>
            <w:r>
              <w:rPr>
                <w:sz w:val="24"/>
                <w:szCs w:val="24"/>
              </w:rPr>
              <w:t>Не предусмотрено.</w:t>
            </w:r>
          </w:p>
        </w:tc>
      </w:tr>
      <w:tr w:rsidR="00402A46" w:rsidRPr="00F86FAA" w:rsidTr="004D6B74">
        <w:tc>
          <w:tcPr>
            <w:tcW w:w="426" w:type="dxa"/>
          </w:tcPr>
          <w:p w:rsidR="00402A46" w:rsidRPr="00F86FAA" w:rsidRDefault="00402A46" w:rsidP="00E47C4C">
            <w:pPr>
              <w:pStyle w:val="1a"/>
              <w:ind w:left="-57" w:right="-108" w:firstLine="0"/>
              <w:rPr>
                <w:b/>
                <w:sz w:val="24"/>
                <w:szCs w:val="24"/>
              </w:rPr>
            </w:pPr>
            <w:r>
              <w:rPr>
                <w:b/>
                <w:sz w:val="24"/>
                <w:szCs w:val="24"/>
              </w:rPr>
              <w:t>24.</w:t>
            </w:r>
          </w:p>
        </w:tc>
        <w:tc>
          <w:tcPr>
            <w:tcW w:w="2126" w:type="dxa"/>
          </w:tcPr>
          <w:p w:rsidR="00402A46" w:rsidRPr="00F86FAA" w:rsidRDefault="00402A46" w:rsidP="00DF6AE3">
            <w:pPr>
              <w:pStyle w:val="Default"/>
              <w:rPr>
                <w:b/>
                <w:color w:val="auto"/>
              </w:rPr>
            </w:pPr>
            <w:r>
              <w:rPr>
                <w:b/>
                <w:color w:val="auto"/>
              </w:rPr>
              <w:t>Обеспечение исполнения договора</w:t>
            </w:r>
          </w:p>
        </w:tc>
        <w:tc>
          <w:tcPr>
            <w:tcW w:w="7200" w:type="dxa"/>
          </w:tcPr>
          <w:p w:rsidR="004E39A1" w:rsidRDefault="00CF63F6">
            <w:pPr>
              <w:jc w:val="both"/>
            </w:pPr>
            <w:r>
              <w:rPr>
                <w:rFonts w:eastAsia="Arial"/>
              </w:rPr>
              <w:t>Не предусмотрено.</w:t>
            </w:r>
          </w:p>
        </w:tc>
      </w:tr>
      <w:tr w:rsidR="00E961FF" w:rsidRPr="004A2CA8" w:rsidTr="004D6B74">
        <w:tc>
          <w:tcPr>
            <w:tcW w:w="426" w:type="dxa"/>
          </w:tcPr>
          <w:p w:rsidR="00E961FF" w:rsidRPr="004A2CA8" w:rsidRDefault="00E961FF" w:rsidP="00E47C4C">
            <w:pPr>
              <w:pStyle w:val="1a"/>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a"/>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4E39A1" w:rsidRDefault="00CF63F6">
            <w:pPr>
              <w:pStyle w:val="1a"/>
              <w:ind w:firstLine="0"/>
              <w:rPr>
                <w:sz w:val="24"/>
                <w:szCs w:val="24"/>
              </w:rPr>
            </w:pPr>
            <w:r>
              <w:rPr>
                <w:sz w:val="24"/>
                <w:szCs w:val="24"/>
              </w:rPr>
              <w:t>вступает в силу с даты его подписания Сторонами и действует до полного исполнения Сторонами своих обязательств по Договору</w:t>
            </w:r>
          </w:p>
        </w:tc>
      </w:tr>
    </w:tbl>
    <w:p w:rsidR="002079EB" w:rsidRDefault="002079EB" w:rsidP="00D72C8B">
      <w:pPr>
        <w:pStyle w:val="1a"/>
        <w:ind w:firstLine="0"/>
        <w:jc w:val="right"/>
        <w:outlineLvl w:val="0"/>
        <w:rPr>
          <w:rFonts w:eastAsia="MS Mincho"/>
          <w:szCs w:val="28"/>
        </w:rPr>
        <w:sectPr w:rsidR="002079EB" w:rsidSect="0055090C">
          <w:headerReference w:type="even" r:id="rId26"/>
          <w:headerReference w:type="default" r:id="rId27"/>
          <w:footerReference w:type="even" r:id="rId28"/>
          <w:footerReference w:type="default" r:id="rId29"/>
          <w:headerReference w:type="first" r:id="rId30"/>
          <w:footerReference w:type="first" r:id="rId31"/>
          <w:pgSz w:w="11907" w:h="16840" w:code="9"/>
          <w:pgMar w:top="1134" w:right="851" w:bottom="1134" w:left="1418" w:header="794" w:footer="794" w:gutter="0"/>
          <w:cols w:space="720"/>
          <w:titlePg/>
          <w:docGrid w:linePitch="326"/>
        </w:sectPr>
      </w:pPr>
    </w:p>
    <w:p w:rsidR="004E39A1" w:rsidRDefault="00CF63F6">
      <w:pPr>
        <w:pStyle w:val="1a"/>
        <w:ind w:firstLine="0"/>
        <w:jc w:val="right"/>
        <w:outlineLvl w:val="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ОКэ-____-____-_____</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документов, сведений и отчетов,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C878E0" w:rsidRPr="00002090" w:rsidRDefault="00C878E0" w:rsidP="00C878E0">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C878E0" w:rsidRDefault="00C878E0" w:rsidP="00C878E0">
      <w:pPr>
        <w:pStyle w:val="1a"/>
        <w:ind w:firstLine="708"/>
        <w:rPr>
          <w:szCs w:val="28"/>
        </w:rPr>
      </w:pPr>
      <w:r>
        <w:rPr>
          <w:szCs w:val="28"/>
        </w:rPr>
        <w:t>Настоящим подтверждается, что _________ (</w:t>
      </w:r>
      <w:r>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C878E0" w:rsidRDefault="00C878E0" w:rsidP="00C878E0">
      <w:pPr>
        <w:pStyle w:val="afa"/>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согласно(-ен), что:</w:t>
      </w:r>
    </w:p>
    <w:p w:rsidR="00C878E0" w:rsidRDefault="00C878E0" w:rsidP="00514333">
      <w:pPr>
        <w:pStyle w:val="afd"/>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C878E0" w:rsidRDefault="00C878E0" w:rsidP="00514333">
      <w:pPr>
        <w:pStyle w:val="afd"/>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C878E0" w:rsidRDefault="00C878E0" w:rsidP="00514333">
      <w:pPr>
        <w:pStyle w:val="afd"/>
        <w:widowControl w:val="0"/>
        <w:numPr>
          <w:ilvl w:val="0"/>
          <w:numId w:val="23"/>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C878E0" w:rsidRDefault="00C878E0" w:rsidP="00514333">
      <w:pPr>
        <w:pStyle w:val="afd"/>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rsidR="00C878E0" w:rsidRPr="00D90120" w:rsidRDefault="00C878E0" w:rsidP="00514333">
      <w:pPr>
        <w:pStyle w:val="afd"/>
        <w:widowControl w:val="0"/>
        <w:numPr>
          <w:ilvl w:val="0"/>
          <w:numId w:val="23"/>
        </w:numPr>
        <w:ind w:left="0" w:firstLine="403"/>
        <w:jc w:val="both"/>
        <w:rPr>
          <w:szCs w:val="28"/>
        </w:rPr>
      </w:pPr>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rsidR="00C878E0" w:rsidRPr="00D90120" w:rsidRDefault="00C878E0" w:rsidP="00514333">
      <w:pPr>
        <w:pStyle w:val="afd"/>
        <w:widowControl w:val="0"/>
        <w:numPr>
          <w:ilvl w:val="0"/>
          <w:numId w:val="23"/>
        </w:numPr>
        <w:ind w:left="0" w:firstLine="403"/>
        <w:jc w:val="both"/>
        <w:rPr>
          <w:szCs w:val="28"/>
        </w:rPr>
      </w:pPr>
      <w:r>
        <w:t>Не находится в процессе ликвидации;</w:t>
      </w:r>
    </w:p>
    <w:p w:rsidR="00C878E0" w:rsidRPr="00D90120" w:rsidRDefault="00C878E0" w:rsidP="00514333">
      <w:pPr>
        <w:pStyle w:val="afd"/>
        <w:widowControl w:val="0"/>
        <w:numPr>
          <w:ilvl w:val="0"/>
          <w:numId w:val="23"/>
        </w:numPr>
        <w:ind w:left="0" w:firstLine="403"/>
        <w:jc w:val="both"/>
        <w:rPr>
          <w:szCs w:val="28"/>
        </w:rPr>
      </w:pPr>
      <w:r>
        <w:t>На имущество не наложен арест, экономическая деятельность не приостановлена;</w:t>
      </w:r>
    </w:p>
    <w:p w:rsidR="00C878E0" w:rsidRDefault="00C878E0" w:rsidP="00514333">
      <w:pPr>
        <w:pStyle w:val="afd"/>
        <w:widowControl w:val="0"/>
        <w:numPr>
          <w:ilvl w:val="0"/>
          <w:numId w:val="23"/>
        </w:numPr>
        <w:ind w:left="0" w:firstLine="403"/>
        <w:jc w:val="both"/>
        <w:rPr>
          <w:szCs w:val="28"/>
        </w:rPr>
      </w:pPr>
      <w:r>
        <w:rPr>
          <w:szCs w:val="28"/>
        </w:rPr>
        <w:t>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 приостановлена;</w:t>
      </w:r>
    </w:p>
    <w:p w:rsidR="00C878E0" w:rsidRDefault="00C878E0" w:rsidP="00514333">
      <w:pPr>
        <w:pStyle w:val="afd"/>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C878E0" w:rsidRDefault="00C878E0" w:rsidP="00514333">
      <w:pPr>
        <w:pStyle w:val="afd"/>
        <w:widowControl w:val="0"/>
        <w:numPr>
          <w:ilvl w:val="0"/>
          <w:numId w:val="23"/>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согласно(-ен) в случае признания победителем и </w:t>
      </w:r>
      <w:r w:rsidR="000F4DC4">
        <w:t>заключения</w:t>
      </w:r>
      <w:r>
        <w:t xml:space="preserve"> </w:t>
      </w:r>
      <w:r>
        <w:rPr>
          <w:szCs w:val="28"/>
        </w:rPr>
        <w:t>договора передать все права на поставку товаров, выполнения работ, оказания услуг и т.д. Заказчику;</w:t>
      </w:r>
    </w:p>
    <w:p w:rsidR="00C878E0" w:rsidRDefault="00C878E0" w:rsidP="00514333">
      <w:pPr>
        <w:pStyle w:val="afd"/>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C878E0" w:rsidRDefault="00C878E0" w:rsidP="00514333">
      <w:pPr>
        <w:pStyle w:val="afd"/>
        <w:widowControl w:val="0"/>
        <w:numPr>
          <w:ilvl w:val="0"/>
          <w:numId w:val="23"/>
        </w:numPr>
        <w:ind w:left="0" w:firstLine="403"/>
        <w:jc w:val="both"/>
        <w:rPr>
          <w:szCs w:val="28"/>
        </w:rPr>
      </w:pPr>
      <w:r>
        <w:rPr>
          <w:szCs w:val="28"/>
        </w:rPr>
        <w:t xml:space="preserve">Ознакомлено(-ен) с Кодексом поведения поставщика ПАО «ТрансКонтейнер», размещенном на сайте Заказчика по ссылке </w:t>
      </w:r>
      <w:hyperlink r:id="rId32" w:history="1">
        <w:r>
          <w:rPr>
            <w:rStyle w:val="a8"/>
            <w:szCs w:val="28"/>
          </w:rPr>
          <w:t>https://trcont.com/the-company/procurement</w:t>
        </w:r>
      </w:hyperlink>
      <w:r>
        <w:rPr>
          <w:szCs w:val="28"/>
        </w:rPr>
        <w:t>, с ним согласно(-ен)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rsidR="00C878E0" w:rsidRPr="00D90120" w:rsidRDefault="00C878E0" w:rsidP="00514333">
      <w:pPr>
        <w:pStyle w:val="afd"/>
        <w:widowControl w:val="0"/>
        <w:numPr>
          <w:ilvl w:val="0"/>
          <w:numId w:val="23"/>
        </w:numPr>
        <w:ind w:left="0" w:firstLine="403"/>
        <w:jc w:val="both"/>
        <w:rPr>
          <w:szCs w:val="28"/>
        </w:rPr>
      </w:pPr>
      <w:r>
        <w:t>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C878E0" w:rsidRPr="00A57B0E" w:rsidRDefault="00C878E0" w:rsidP="00514333">
      <w:pPr>
        <w:pStyle w:val="afd"/>
        <w:widowControl w:val="0"/>
        <w:numPr>
          <w:ilvl w:val="0"/>
          <w:numId w:val="23"/>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rsidR="00C878E0" w:rsidRPr="00D90120" w:rsidRDefault="00C878E0" w:rsidP="00514333">
      <w:pPr>
        <w:pStyle w:val="afd"/>
        <w:widowControl w:val="0"/>
        <w:numPr>
          <w:ilvl w:val="0"/>
          <w:numId w:val="23"/>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rsidR="00C878E0" w:rsidRPr="00D90120" w:rsidRDefault="00C878E0" w:rsidP="00514333">
      <w:pPr>
        <w:pStyle w:val="afd"/>
        <w:widowControl w:val="0"/>
        <w:numPr>
          <w:ilvl w:val="0"/>
          <w:numId w:val="23"/>
        </w:numPr>
        <w:ind w:left="0" w:firstLine="403"/>
        <w:jc w:val="both"/>
        <w:rPr>
          <w:szCs w:val="28"/>
        </w:rPr>
      </w:pPr>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C878E0" w:rsidRPr="00002090" w:rsidRDefault="00C878E0" w:rsidP="00C878E0">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C878E0" w:rsidRDefault="00C878E0" w:rsidP="00514333">
      <w:pPr>
        <w:numPr>
          <w:ilvl w:val="0"/>
          <w:numId w:val="7"/>
        </w:numPr>
        <w:tabs>
          <w:tab w:val="left" w:pos="1418"/>
        </w:tabs>
        <w:ind w:left="0" w:firstLine="709"/>
        <w:jc w:val="both"/>
        <w:rPr>
          <w:sz w:val="28"/>
          <w:szCs w:val="20"/>
        </w:rPr>
      </w:pPr>
      <w:r>
        <w:rPr>
          <w:sz w:val="28"/>
          <w:szCs w:val="20"/>
        </w:rPr>
        <w:t xml:space="preserve">Придерживаться положений Заявки в течение </w:t>
      </w:r>
      <w:r>
        <w:rPr>
          <w:b/>
          <w:sz w:val="28"/>
          <w:szCs w:val="20"/>
        </w:rPr>
        <w:t>______ дней</w:t>
      </w:r>
      <w:r>
        <w:rPr>
          <w:sz w:val="28"/>
          <w:szCs w:val="20"/>
        </w:rPr>
        <w:t xml:space="preserve">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C878E0" w:rsidRDefault="00C878E0" w:rsidP="00514333">
      <w:pPr>
        <w:numPr>
          <w:ilvl w:val="0"/>
          <w:numId w:val="7"/>
        </w:numPr>
        <w:tabs>
          <w:tab w:val="left" w:pos="1418"/>
        </w:tabs>
        <w:ind w:left="0" w:firstLine="709"/>
        <w:jc w:val="both"/>
        <w:rPr>
          <w:sz w:val="28"/>
          <w:szCs w:val="20"/>
        </w:rPr>
      </w:pPr>
      <w:bookmarkStart w:id="24" w:name="_Hlk133489974"/>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rsidR="00C878E0" w:rsidRDefault="00C878E0" w:rsidP="00C57267">
      <w:pPr>
        <w:ind w:firstLine="709"/>
        <w:jc w:val="both"/>
        <w:rPr>
          <w:sz w:val="28"/>
          <w:szCs w:val="20"/>
        </w:rPr>
      </w:pPr>
      <w:bookmarkStart w:id="25" w:name="_Hlk133488366"/>
      <w:r>
        <w:rPr>
          <w:sz w:val="28"/>
          <w:szCs w:val="20"/>
        </w:rPr>
        <w:t>Предупреждено(-ен), что при непредставлении указанных сведений и документов, а также с учетом условий, предусмотренных пунктом 3.8.13 документации о закупке, ПАО «ТрансКонтейнер» вправе отказаться от заключения договора.</w:t>
      </w:r>
      <w:bookmarkEnd w:id="25"/>
    </w:p>
    <w:bookmarkEnd w:id="24"/>
    <w:p w:rsidR="00C878E0" w:rsidRDefault="000F4DC4" w:rsidP="00514333">
      <w:pPr>
        <w:numPr>
          <w:ilvl w:val="0"/>
          <w:numId w:val="7"/>
        </w:numPr>
        <w:tabs>
          <w:tab w:val="left" w:pos="1418"/>
        </w:tabs>
        <w:ind w:left="0" w:firstLine="714"/>
        <w:jc w:val="both"/>
        <w:rPr>
          <w:sz w:val="28"/>
          <w:szCs w:val="20"/>
        </w:rPr>
      </w:pPr>
      <w:r>
        <w:rPr>
          <w:sz w:val="28"/>
          <w:szCs w:val="20"/>
        </w:rPr>
        <w:t>Заключить</w:t>
      </w:r>
      <w:r w:rsidR="00C878E0">
        <w:rPr>
          <w:sz w:val="28"/>
          <w:szCs w:val="20"/>
        </w:rPr>
        <w:t xml:space="preserve"> договор(-ы) на условиях настоящей Заявки на участие в Открытом конкурсе и на условиях, объявленных в документации о закупке.</w:t>
      </w:r>
    </w:p>
    <w:p w:rsidR="00C878E0" w:rsidRDefault="00C878E0" w:rsidP="00514333">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C878E0" w:rsidRPr="00002090" w:rsidRDefault="00C878E0" w:rsidP="00514333">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C878E0" w:rsidRPr="00002090" w:rsidRDefault="00C878E0" w:rsidP="00C878E0">
      <w:pPr>
        <w:pStyle w:val="afa"/>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C878E0" w:rsidRPr="00002090" w:rsidRDefault="00C878E0" w:rsidP="00C878E0">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C878E0" w:rsidRPr="00D27A82" w:rsidRDefault="00C878E0" w:rsidP="00C878E0">
      <w:pPr>
        <w:pStyle w:val="1a"/>
        <w:ind w:firstLine="708"/>
      </w:pPr>
      <w:r>
        <w:t>В подтверждение вышеуказанного к Заявке прилагаются все необходимые документы.</w:t>
      </w:r>
    </w:p>
    <w:p w:rsidR="000954FB" w:rsidRPr="00D27A82" w:rsidRDefault="000954FB" w:rsidP="000954FB">
      <w:pPr>
        <w:pStyle w:val="1a"/>
        <w:ind w:firstLine="708"/>
      </w:pP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rsidR="004E39A1" w:rsidRDefault="00CF63F6">
      <w:pPr>
        <w:pStyle w:val="1a"/>
        <w:ind w:firstLine="0"/>
        <w:jc w:val="right"/>
        <w:outlineLvl w:val="0"/>
        <w:rPr>
          <w:rFonts w:eastAsia="Times New Roman"/>
          <w:szCs w:val="28"/>
        </w:rPr>
      </w:pPr>
      <w:r>
        <w:rPr>
          <w:rFonts w:eastAsia="MS Mincho"/>
          <w:szCs w:val="28"/>
        </w:rPr>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a"/>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 (______) __________________________________________</w:t>
      </w:r>
    </w:p>
    <w:p w:rsidR="00110975" w:rsidRDefault="00110975" w:rsidP="00110975">
      <w:pPr>
        <w:pStyle w:val="afa"/>
        <w:ind w:firstLine="698"/>
        <w:rPr>
          <w:sz w:val="28"/>
          <w:szCs w:val="28"/>
        </w:rPr>
      </w:pPr>
      <w:r>
        <w:rPr>
          <w:sz w:val="28"/>
          <w:szCs w:val="28"/>
        </w:rPr>
        <w:t>Факс (______) _____________________________________________</w:t>
      </w:r>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Номер налогоплательщика (идентификационный) _________________</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 (______) __________________________________________</w:t>
      </w:r>
    </w:p>
    <w:p w:rsidR="00110975" w:rsidRDefault="00110975" w:rsidP="00110975">
      <w:pPr>
        <w:pStyle w:val="afa"/>
        <w:ind w:firstLine="698"/>
        <w:rPr>
          <w:sz w:val="28"/>
          <w:szCs w:val="28"/>
        </w:rPr>
      </w:pPr>
      <w:r>
        <w:rPr>
          <w:sz w:val="28"/>
          <w:szCs w:val="28"/>
        </w:rPr>
        <w:t>Факс (______) _____________________________________________</w:t>
      </w:r>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B07F62" w:rsidRDefault="00B07F62" w:rsidP="00B07F62">
      <w:pPr>
        <w:pStyle w:val="afa"/>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Руководитель_____________________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a"/>
        <w:ind w:firstLine="0"/>
        <w:jc w:val="left"/>
        <w:rPr>
          <w:b/>
          <w:sz w:val="28"/>
          <w:szCs w:val="28"/>
        </w:rPr>
      </w:pPr>
    </w:p>
    <w:p w:rsidR="00110975" w:rsidRDefault="00110975" w:rsidP="00110975">
      <w:pPr>
        <w:pStyle w:val="afa"/>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514333">
      <w:pPr>
        <w:pStyle w:val="afa"/>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a"/>
        <w:ind w:left="709" w:firstLine="0"/>
        <w:jc w:val="left"/>
        <w:rPr>
          <w:sz w:val="28"/>
          <w:szCs w:val="28"/>
        </w:rPr>
      </w:pPr>
    </w:p>
    <w:p w:rsidR="00110975" w:rsidRDefault="00110975" w:rsidP="00514333">
      <w:pPr>
        <w:pStyle w:val="afa"/>
        <w:numPr>
          <w:ilvl w:val="2"/>
          <w:numId w:val="8"/>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a"/>
        <w:ind w:firstLine="0"/>
        <w:jc w:val="left"/>
        <w:rPr>
          <w:sz w:val="28"/>
          <w:szCs w:val="28"/>
        </w:rPr>
      </w:pPr>
    </w:p>
    <w:p w:rsidR="00110975" w:rsidRDefault="00110975" w:rsidP="00514333">
      <w:pPr>
        <w:pStyle w:val="afa"/>
        <w:numPr>
          <w:ilvl w:val="2"/>
          <w:numId w:val="8"/>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a"/>
        <w:ind w:firstLine="0"/>
        <w:jc w:val="left"/>
        <w:rPr>
          <w:sz w:val="28"/>
          <w:szCs w:val="28"/>
        </w:rPr>
      </w:pPr>
    </w:p>
    <w:p w:rsidR="00110975" w:rsidRDefault="00110975" w:rsidP="00514333">
      <w:pPr>
        <w:pStyle w:val="afa"/>
        <w:numPr>
          <w:ilvl w:val="2"/>
          <w:numId w:val="8"/>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a"/>
        <w:ind w:left="709" w:firstLine="0"/>
        <w:jc w:val="left"/>
        <w:rPr>
          <w:sz w:val="28"/>
          <w:szCs w:val="28"/>
        </w:rPr>
      </w:pPr>
    </w:p>
    <w:p w:rsidR="00110975" w:rsidRDefault="00110975" w:rsidP="00514333">
      <w:pPr>
        <w:pStyle w:val="afa"/>
        <w:numPr>
          <w:ilvl w:val="2"/>
          <w:numId w:val="8"/>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a"/>
        <w:ind w:firstLine="0"/>
        <w:jc w:val="left"/>
        <w:rPr>
          <w:sz w:val="28"/>
          <w:szCs w:val="28"/>
        </w:rPr>
      </w:pPr>
    </w:p>
    <w:p w:rsidR="00110975" w:rsidRDefault="00110975" w:rsidP="00514333">
      <w:pPr>
        <w:pStyle w:val="afa"/>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514333">
      <w:pPr>
        <w:pStyle w:val="afa"/>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8"/>
        <w:rPr>
          <w:sz w:val="28"/>
          <w:szCs w:val="28"/>
        </w:rPr>
      </w:pPr>
    </w:p>
    <w:p w:rsidR="00142EF8" w:rsidRDefault="00142EF8" w:rsidP="00514333">
      <w:pPr>
        <w:pStyle w:val="afa"/>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rsidR="00142EF8" w:rsidRDefault="00142EF8" w:rsidP="00142EF8">
      <w:pPr>
        <w:pStyle w:val="aff8"/>
        <w:rPr>
          <w:sz w:val="28"/>
          <w:szCs w:val="28"/>
        </w:rPr>
      </w:pPr>
    </w:p>
    <w:p w:rsidR="00110975" w:rsidRPr="00CF5FBB" w:rsidRDefault="00110975" w:rsidP="00CF5FBB">
      <w:pPr>
        <w:rPr>
          <w:sz w:val="28"/>
          <w:szCs w:val="28"/>
        </w:rPr>
      </w:pPr>
    </w:p>
    <w:p w:rsidR="00110975" w:rsidRDefault="00110975" w:rsidP="00110975">
      <w:pPr>
        <w:pStyle w:val="afa"/>
        <w:ind w:left="709" w:firstLine="0"/>
        <w:jc w:val="left"/>
        <w:rPr>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4E39A1" w:rsidRDefault="00CF63F6">
      <w:pPr>
        <w:pStyle w:val="1a"/>
        <w:ind w:firstLine="0"/>
        <w:jc w:val="right"/>
        <w:outlineLvl w:val="0"/>
        <w:rPr>
          <w:szCs w:val="28"/>
        </w:rPr>
      </w:pPr>
      <w:r>
        <w:t>Приложение</w:t>
      </w:r>
      <w:r>
        <w:rPr>
          <w:rFonts w:eastAsia="MS Mincho"/>
          <w:szCs w:val="28"/>
        </w:rPr>
        <w:t xml:space="preserve"> № </w:t>
      </w:r>
      <w:r>
        <w:t>3</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CF63F6" w:rsidRPr="003C7F96" w:rsidRDefault="00CF63F6" w:rsidP="00CF63F6">
      <w:pPr>
        <w:pStyle w:val="afa"/>
        <w:spacing w:after="120"/>
        <w:ind w:firstLine="0"/>
        <w:jc w:val="center"/>
        <w:outlineLvl w:val="1"/>
        <w:rPr>
          <w:b/>
          <w:sz w:val="28"/>
          <w:szCs w:val="28"/>
        </w:rPr>
      </w:pPr>
      <w:bookmarkStart w:id="26" w:name="OLE_LINK1"/>
      <w:bookmarkStart w:id="27" w:name="OLE_LINK2"/>
      <w:r>
        <w:rPr>
          <w:b/>
          <w:sz w:val="28"/>
          <w:szCs w:val="28"/>
        </w:rPr>
        <w:t>Финансово-коммерческое предложение</w:t>
      </w:r>
      <w:bookmarkEnd w:id="26"/>
      <w:bookmarkEnd w:id="27"/>
    </w:p>
    <w:p w:rsidR="00CF63F6" w:rsidRDefault="00CF63F6" w:rsidP="00CF63F6">
      <w:pPr>
        <w:spacing w:after="160" w:line="259" w:lineRule="auto"/>
        <w:rPr>
          <w:rFonts w:eastAsia="Calibri"/>
          <w:sz w:val="28"/>
          <w:szCs w:val="28"/>
          <w:lang w:eastAsia="en-US"/>
        </w:rPr>
      </w:pPr>
      <w:r>
        <w:rPr>
          <w:rFonts w:eastAsia="Calibri"/>
          <w:sz w:val="28"/>
          <w:szCs w:val="28"/>
          <w:lang w:eastAsia="en-US"/>
        </w:rPr>
        <w:t xml:space="preserve"> «____» ___________ 20___ г.</w:t>
      </w:r>
    </w:p>
    <w:p w:rsidR="00CF63F6" w:rsidRPr="003C7F96" w:rsidRDefault="00CF63F6" w:rsidP="00CF63F6">
      <w:pPr>
        <w:spacing w:after="160" w:line="259" w:lineRule="auto"/>
        <w:rPr>
          <w:rFonts w:eastAsia="Calibri"/>
          <w:sz w:val="28"/>
          <w:szCs w:val="28"/>
          <w:lang w:eastAsia="en-US"/>
        </w:rPr>
      </w:pPr>
      <w:r>
        <w:rPr>
          <w:rFonts w:eastAsia="Calibri"/>
          <w:sz w:val="28"/>
          <w:szCs w:val="28"/>
          <w:lang w:eastAsia="en-US"/>
        </w:rPr>
        <w:t>Открытый конкурс № ОКэ-_____-_____-_____ (далее – Открытый конкурс)</w:t>
      </w:r>
    </w:p>
    <w:p w:rsidR="00CF63F6" w:rsidRPr="003C7F96" w:rsidRDefault="00CF63F6" w:rsidP="00CF63F6">
      <w:pPr>
        <w:spacing w:line="259" w:lineRule="auto"/>
        <w:jc w:val="both"/>
        <w:rPr>
          <w:rFonts w:eastAsia="Calibri"/>
          <w:sz w:val="28"/>
          <w:szCs w:val="28"/>
          <w:lang w:eastAsia="en-US"/>
        </w:rPr>
      </w:pPr>
      <w:r>
        <w:rPr>
          <w:rFonts w:eastAsia="Calibri"/>
          <w:sz w:val="28"/>
          <w:szCs w:val="28"/>
          <w:lang w:eastAsia="en-US"/>
        </w:rPr>
        <w:t xml:space="preserve">(лот № _______) </w:t>
      </w:r>
      <w:r>
        <w:rPr>
          <w:rFonts w:eastAsia="Calibri"/>
          <w:bCs/>
          <w:i/>
          <w:sz w:val="22"/>
          <w:szCs w:val="22"/>
          <w:lang w:eastAsia="en-US"/>
        </w:rPr>
        <w:t>(указывается при необходимости)</w:t>
      </w:r>
    </w:p>
    <w:p w:rsidR="00CF63F6" w:rsidRPr="003C7F96" w:rsidRDefault="00CF63F6" w:rsidP="00CF63F6">
      <w:pPr>
        <w:spacing w:line="259" w:lineRule="auto"/>
        <w:rPr>
          <w:rFonts w:eastAsia="Calibri"/>
          <w:sz w:val="28"/>
          <w:szCs w:val="28"/>
          <w:lang w:eastAsia="en-US"/>
        </w:rPr>
      </w:pPr>
      <w:r>
        <w:rPr>
          <w:rFonts w:eastAsia="Calibri"/>
          <w:sz w:val="28"/>
          <w:szCs w:val="28"/>
          <w:lang w:eastAsia="en-US"/>
        </w:rPr>
        <w:t>____________________________________________________________________</w:t>
      </w:r>
    </w:p>
    <w:p w:rsidR="00CF63F6" w:rsidRPr="003C7F96" w:rsidRDefault="00CF63F6" w:rsidP="00CF63F6">
      <w:pPr>
        <w:spacing w:after="160" w:line="259" w:lineRule="auto"/>
        <w:ind w:firstLine="3"/>
        <w:rPr>
          <w:rFonts w:eastAsia="Calibri"/>
          <w:bCs/>
          <w:i/>
          <w:sz w:val="22"/>
          <w:szCs w:val="22"/>
          <w:lang w:eastAsia="en-US"/>
        </w:rPr>
      </w:pPr>
      <w:r>
        <w:rPr>
          <w:rFonts w:eastAsia="Calibri"/>
          <w:bCs/>
          <w:i/>
          <w:sz w:val="22"/>
          <w:szCs w:val="22"/>
          <w:lang w:eastAsia="en-US"/>
        </w:rPr>
        <w:t>(полное наименование п</w:t>
      </w:r>
      <w:r>
        <w:rPr>
          <w:rFonts w:eastAsia="Calibri"/>
          <w:i/>
          <w:sz w:val="22"/>
          <w:szCs w:val="22"/>
          <w:lang w:eastAsia="en-US"/>
        </w:rPr>
        <w:t>ретендента</w:t>
      </w:r>
      <w:r>
        <w:rPr>
          <w:rFonts w:eastAsia="Calibri"/>
          <w:bCs/>
          <w:i/>
          <w:sz w:val="22"/>
          <w:szCs w:val="22"/>
          <w:lang w:eastAsia="en-US"/>
        </w:rPr>
        <w:t>)</w:t>
      </w:r>
    </w:p>
    <w:tbl>
      <w:tblPr>
        <w:tblW w:w="4725" w:type="pct"/>
        <w:tblLayout w:type="fixed"/>
        <w:tblLook w:val="0000" w:firstRow="0" w:lastRow="0" w:firstColumn="0" w:lastColumn="0" w:noHBand="0" w:noVBand="0"/>
      </w:tblPr>
      <w:tblGrid>
        <w:gridCol w:w="512"/>
        <w:gridCol w:w="2568"/>
        <w:gridCol w:w="1337"/>
        <w:gridCol w:w="1392"/>
        <w:gridCol w:w="1639"/>
        <w:gridCol w:w="1650"/>
      </w:tblGrid>
      <w:tr w:rsidR="00CF63F6" w:rsidRPr="003C7F96" w:rsidTr="001D30C0">
        <w:trPr>
          <w:trHeight w:val="2484"/>
        </w:trPr>
        <w:tc>
          <w:tcPr>
            <w:tcW w:w="281" w:type="pct"/>
            <w:tcBorders>
              <w:top w:val="single" w:sz="4" w:space="0" w:color="auto"/>
              <w:left w:val="single" w:sz="4" w:space="0" w:color="auto"/>
              <w:bottom w:val="single" w:sz="4" w:space="0" w:color="auto"/>
              <w:right w:val="single" w:sz="4" w:space="0" w:color="auto"/>
            </w:tcBorders>
            <w:vAlign w:val="center"/>
          </w:tcPr>
          <w:p w:rsidR="00CF63F6" w:rsidRPr="003C7F96" w:rsidRDefault="00CF63F6" w:rsidP="001D30C0">
            <w:pPr>
              <w:spacing w:after="160" w:line="259" w:lineRule="auto"/>
              <w:jc w:val="center"/>
              <w:rPr>
                <w:rFonts w:eastAsia="Calibri"/>
                <w:sz w:val="22"/>
                <w:szCs w:val="22"/>
                <w:lang w:eastAsia="en-US"/>
              </w:rPr>
            </w:pPr>
            <w:r>
              <w:rPr>
                <w:rFonts w:eastAsia="Calibri"/>
                <w:sz w:val="22"/>
                <w:szCs w:val="22"/>
                <w:lang w:eastAsia="en-US"/>
              </w:rPr>
              <w:t>№ п/п</w:t>
            </w:r>
          </w:p>
        </w:tc>
        <w:tc>
          <w:tcPr>
            <w:tcW w:w="1410" w:type="pct"/>
            <w:tcBorders>
              <w:top w:val="single" w:sz="4" w:space="0" w:color="auto"/>
              <w:left w:val="single" w:sz="4" w:space="0" w:color="auto"/>
              <w:bottom w:val="single" w:sz="4" w:space="0" w:color="auto"/>
              <w:right w:val="single" w:sz="4" w:space="0" w:color="auto"/>
            </w:tcBorders>
            <w:vAlign w:val="center"/>
          </w:tcPr>
          <w:p w:rsidR="00CF63F6" w:rsidRPr="003C7F96" w:rsidRDefault="00CF63F6" w:rsidP="001D30C0">
            <w:pPr>
              <w:spacing w:after="160" w:line="259" w:lineRule="auto"/>
              <w:jc w:val="center"/>
              <w:rPr>
                <w:rFonts w:eastAsia="Calibri"/>
                <w:sz w:val="22"/>
                <w:szCs w:val="22"/>
                <w:lang w:eastAsia="en-US"/>
              </w:rPr>
            </w:pPr>
            <w:r>
              <w:rPr>
                <w:rFonts w:eastAsia="Calibri"/>
                <w:sz w:val="22"/>
                <w:szCs w:val="22"/>
                <w:lang w:eastAsia="en-US"/>
              </w:rPr>
              <w:t>Наименование товаров, работ, услуг</w:t>
            </w:r>
          </w:p>
          <w:p w:rsidR="00CF63F6" w:rsidRPr="003C7F96" w:rsidRDefault="00CF63F6" w:rsidP="001D30C0">
            <w:pPr>
              <w:spacing w:after="160" w:line="259" w:lineRule="auto"/>
              <w:jc w:val="center"/>
              <w:rPr>
                <w:rFonts w:eastAsia="Calibri"/>
                <w:sz w:val="22"/>
                <w:szCs w:val="22"/>
                <w:lang w:eastAsia="en-US"/>
              </w:rPr>
            </w:pPr>
          </w:p>
        </w:tc>
        <w:tc>
          <w:tcPr>
            <w:tcW w:w="735" w:type="pct"/>
            <w:tcBorders>
              <w:top w:val="single" w:sz="4" w:space="0" w:color="auto"/>
              <w:left w:val="single" w:sz="4" w:space="0" w:color="auto"/>
              <w:bottom w:val="single" w:sz="4" w:space="0" w:color="auto"/>
              <w:right w:val="single" w:sz="4" w:space="0" w:color="auto"/>
            </w:tcBorders>
            <w:vAlign w:val="center"/>
          </w:tcPr>
          <w:p w:rsidR="00CF63F6" w:rsidRPr="003C7F96" w:rsidRDefault="00CF63F6" w:rsidP="001D30C0">
            <w:pPr>
              <w:jc w:val="center"/>
              <w:rPr>
                <w:rFonts w:eastAsia="Calibri"/>
                <w:sz w:val="22"/>
                <w:szCs w:val="22"/>
                <w:lang w:eastAsia="en-US"/>
              </w:rPr>
            </w:pPr>
            <w:r>
              <w:rPr>
                <w:rFonts w:eastAsia="Calibri"/>
                <w:sz w:val="22"/>
                <w:szCs w:val="22"/>
                <w:lang w:eastAsia="en-US"/>
              </w:rPr>
              <w:t>Цена за весь объем работ, в руб., без учета НДС</w:t>
            </w:r>
          </w:p>
        </w:tc>
        <w:tc>
          <w:tcPr>
            <w:tcW w:w="765" w:type="pct"/>
            <w:tcBorders>
              <w:top w:val="single" w:sz="4" w:space="0" w:color="auto"/>
              <w:left w:val="single" w:sz="4" w:space="0" w:color="auto"/>
              <w:bottom w:val="single" w:sz="4" w:space="0" w:color="auto"/>
              <w:right w:val="single" w:sz="4" w:space="0" w:color="auto"/>
            </w:tcBorders>
            <w:vAlign w:val="center"/>
          </w:tcPr>
          <w:p w:rsidR="001D30C0" w:rsidRDefault="00CF63F6" w:rsidP="001D30C0">
            <w:pPr>
              <w:jc w:val="center"/>
              <w:rPr>
                <w:rFonts w:eastAsia="Calibri"/>
                <w:sz w:val="22"/>
                <w:szCs w:val="22"/>
                <w:lang w:eastAsia="en-US"/>
              </w:rPr>
            </w:pPr>
            <w:r>
              <w:rPr>
                <w:rFonts w:eastAsia="Calibri"/>
                <w:sz w:val="22"/>
                <w:szCs w:val="22"/>
                <w:lang w:eastAsia="en-US"/>
              </w:rPr>
              <w:t>% авансового платежа</w:t>
            </w:r>
          </w:p>
          <w:p w:rsidR="0025363B" w:rsidRPr="001D30C0" w:rsidRDefault="0025363B" w:rsidP="001D30C0">
            <w:pPr>
              <w:jc w:val="center"/>
              <w:rPr>
                <w:rFonts w:eastAsia="Calibri"/>
                <w:sz w:val="20"/>
                <w:szCs w:val="20"/>
                <w:lang w:eastAsia="en-US"/>
              </w:rPr>
            </w:pPr>
            <w:r w:rsidRPr="001D30C0">
              <w:rPr>
                <w:rFonts w:eastAsia="Calibri"/>
                <w:i/>
                <w:sz w:val="20"/>
                <w:szCs w:val="20"/>
                <w:lang w:eastAsia="en-US"/>
              </w:rPr>
              <w:t>(не более 20% (двадцати процентов</w:t>
            </w:r>
            <w:r w:rsidR="001D30C0" w:rsidRPr="001D30C0">
              <w:rPr>
                <w:rFonts w:eastAsia="Calibri"/>
                <w:i/>
                <w:sz w:val="20"/>
                <w:szCs w:val="20"/>
                <w:lang w:eastAsia="en-US"/>
              </w:rPr>
              <w:t xml:space="preserve"> от цены договора</w:t>
            </w:r>
            <w:r w:rsidRPr="001D30C0">
              <w:rPr>
                <w:rFonts w:eastAsia="Calibri"/>
                <w:i/>
                <w:sz w:val="20"/>
                <w:szCs w:val="20"/>
                <w:lang w:eastAsia="en-US"/>
              </w:rPr>
              <w:t>)</w:t>
            </w:r>
            <w:r w:rsidR="001D30C0" w:rsidRPr="001D30C0">
              <w:rPr>
                <w:rFonts w:eastAsia="Calibri"/>
                <w:i/>
                <w:sz w:val="20"/>
                <w:szCs w:val="20"/>
                <w:lang w:eastAsia="en-US"/>
              </w:rPr>
              <w:t>)</w:t>
            </w:r>
          </w:p>
        </w:tc>
        <w:tc>
          <w:tcPr>
            <w:tcW w:w="901" w:type="pct"/>
            <w:tcBorders>
              <w:top w:val="single" w:sz="4" w:space="0" w:color="auto"/>
              <w:left w:val="single" w:sz="4" w:space="0" w:color="auto"/>
              <w:bottom w:val="single" w:sz="4" w:space="0" w:color="auto"/>
              <w:right w:val="single" w:sz="4" w:space="0" w:color="auto"/>
            </w:tcBorders>
            <w:vAlign w:val="center"/>
          </w:tcPr>
          <w:p w:rsidR="00CF63F6" w:rsidRPr="003C7F96" w:rsidRDefault="00CF63F6" w:rsidP="001D30C0">
            <w:pPr>
              <w:jc w:val="center"/>
              <w:rPr>
                <w:rFonts w:eastAsia="Calibri"/>
                <w:sz w:val="22"/>
                <w:szCs w:val="22"/>
                <w:lang w:eastAsia="en-US"/>
              </w:rPr>
            </w:pPr>
            <w:r>
              <w:rPr>
                <w:rFonts w:eastAsia="Calibri"/>
                <w:sz w:val="22"/>
                <w:szCs w:val="22"/>
                <w:lang w:eastAsia="en-US"/>
              </w:rPr>
              <w:t>Срок выполнения работ в календарных днях</w:t>
            </w:r>
            <w:r w:rsidR="001D30C0">
              <w:t xml:space="preserve">                         </w:t>
            </w:r>
            <w:r w:rsidR="001D30C0" w:rsidRPr="001D30C0">
              <w:rPr>
                <w:i/>
                <w:sz w:val="20"/>
                <w:szCs w:val="20"/>
              </w:rPr>
              <w:t>(</w:t>
            </w:r>
            <w:r w:rsidR="001D30C0" w:rsidRPr="001D30C0">
              <w:rPr>
                <w:rFonts w:eastAsia="Calibri"/>
                <w:i/>
                <w:sz w:val="20"/>
                <w:szCs w:val="20"/>
                <w:lang w:eastAsia="en-US"/>
              </w:rPr>
              <w:t>не более 150 (сто пятьдесят) календарных дней с даты заключения договора)</w:t>
            </w:r>
          </w:p>
        </w:tc>
        <w:tc>
          <w:tcPr>
            <w:tcW w:w="908" w:type="pct"/>
            <w:tcBorders>
              <w:top w:val="single" w:sz="4" w:space="0" w:color="auto"/>
              <w:left w:val="nil"/>
              <w:bottom w:val="single" w:sz="4" w:space="0" w:color="auto"/>
              <w:right w:val="single" w:sz="4" w:space="0" w:color="auto"/>
            </w:tcBorders>
            <w:vAlign w:val="center"/>
          </w:tcPr>
          <w:p w:rsidR="001D30C0" w:rsidRDefault="00CF63F6" w:rsidP="001D30C0">
            <w:pPr>
              <w:jc w:val="center"/>
              <w:rPr>
                <w:rFonts w:eastAsia="Calibri"/>
                <w:sz w:val="22"/>
                <w:szCs w:val="22"/>
                <w:lang w:eastAsia="en-US"/>
              </w:rPr>
            </w:pPr>
            <w:r>
              <w:rPr>
                <w:rFonts w:eastAsia="Calibri"/>
                <w:sz w:val="22"/>
                <w:szCs w:val="22"/>
                <w:lang w:eastAsia="en-US"/>
              </w:rPr>
              <w:t>Гарантийный срок, мес.</w:t>
            </w:r>
          </w:p>
          <w:p w:rsidR="00CF63F6" w:rsidRPr="001D30C0" w:rsidRDefault="001D30C0" w:rsidP="001D30C0">
            <w:pPr>
              <w:jc w:val="center"/>
              <w:rPr>
                <w:rFonts w:eastAsia="Calibri"/>
                <w:i/>
                <w:sz w:val="22"/>
                <w:szCs w:val="22"/>
                <w:lang w:eastAsia="en-US"/>
              </w:rPr>
            </w:pPr>
            <w:r>
              <w:t xml:space="preserve"> </w:t>
            </w:r>
            <w:r w:rsidRPr="001D30C0">
              <w:rPr>
                <w:i/>
                <w:sz w:val="20"/>
                <w:szCs w:val="20"/>
              </w:rPr>
              <w:t>(</w:t>
            </w:r>
            <w:r w:rsidRPr="001D30C0">
              <w:rPr>
                <w:rFonts w:eastAsia="Calibri"/>
                <w:i/>
                <w:sz w:val="20"/>
                <w:szCs w:val="20"/>
                <w:lang w:eastAsia="en-US"/>
              </w:rPr>
              <w:t>не менее 36 (тридцать шесть) месяцев с даты подписания Акта о приеме-сдаче отремонтированных, реконструированных, модернизированных объектов основных средств (унифицированная форма ОС-3))</w:t>
            </w:r>
          </w:p>
          <w:p w:rsidR="00CF63F6" w:rsidRPr="003C7F96" w:rsidRDefault="00CF63F6" w:rsidP="001D30C0">
            <w:pPr>
              <w:jc w:val="center"/>
              <w:rPr>
                <w:rFonts w:eastAsia="Calibri"/>
                <w:sz w:val="22"/>
                <w:szCs w:val="22"/>
                <w:lang w:eastAsia="en-US"/>
              </w:rPr>
            </w:pPr>
          </w:p>
        </w:tc>
      </w:tr>
      <w:tr w:rsidR="00CF63F6" w:rsidRPr="003C7F96" w:rsidTr="001D30C0">
        <w:trPr>
          <w:trHeight w:hRule="exact" w:val="284"/>
        </w:trPr>
        <w:tc>
          <w:tcPr>
            <w:tcW w:w="281" w:type="pct"/>
            <w:tcBorders>
              <w:top w:val="nil"/>
              <w:left w:val="single" w:sz="4" w:space="0" w:color="auto"/>
              <w:bottom w:val="single" w:sz="4" w:space="0" w:color="auto"/>
              <w:right w:val="single" w:sz="4" w:space="0" w:color="auto"/>
            </w:tcBorders>
            <w:noWrap/>
            <w:vAlign w:val="center"/>
          </w:tcPr>
          <w:p w:rsidR="00CF63F6" w:rsidRPr="003C7F96" w:rsidRDefault="00CF63F6" w:rsidP="00CF63F6">
            <w:pPr>
              <w:spacing w:after="160" w:line="259" w:lineRule="auto"/>
              <w:rPr>
                <w:rFonts w:eastAsia="Calibri"/>
                <w:sz w:val="22"/>
                <w:szCs w:val="22"/>
                <w:lang w:eastAsia="en-US"/>
              </w:rPr>
            </w:pPr>
            <w:r>
              <w:rPr>
                <w:rFonts w:eastAsia="Calibri"/>
                <w:sz w:val="22"/>
                <w:szCs w:val="22"/>
                <w:lang w:eastAsia="en-US"/>
              </w:rPr>
              <w:t>1</w:t>
            </w:r>
          </w:p>
        </w:tc>
        <w:tc>
          <w:tcPr>
            <w:tcW w:w="1410" w:type="pct"/>
            <w:tcBorders>
              <w:top w:val="nil"/>
              <w:left w:val="nil"/>
              <w:bottom w:val="single" w:sz="4" w:space="0" w:color="auto"/>
              <w:right w:val="single" w:sz="4" w:space="0" w:color="auto"/>
            </w:tcBorders>
            <w:noWrap/>
            <w:vAlign w:val="center"/>
          </w:tcPr>
          <w:p w:rsidR="00CF63F6" w:rsidRPr="003C7F96" w:rsidRDefault="00CF63F6" w:rsidP="00CF63F6">
            <w:pPr>
              <w:spacing w:after="160" w:line="259" w:lineRule="auto"/>
              <w:rPr>
                <w:rFonts w:eastAsia="Calibri"/>
                <w:sz w:val="22"/>
                <w:szCs w:val="22"/>
                <w:lang w:eastAsia="en-US"/>
              </w:rPr>
            </w:pPr>
            <w:r>
              <w:rPr>
                <w:rFonts w:eastAsia="Calibri"/>
                <w:sz w:val="22"/>
                <w:szCs w:val="22"/>
                <w:lang w:eastAsia="en-US"/>
              </w:rPr>
              <w:t>2</w:t>
            </w:r>
          </w:p>
        </w:tc>
        <w:tc>
          <w:tcPr>
            <w:tcW w:w="735" w:type="pct"/>
            <w:tcBorders>
              <w:top w:val="single" w:sz="4" w:space="0" w:color="auto"/>
              <w:left w:val="single" w:sz="4" w:space="0" w:color="auto"/>
              <w:bottom w:val="single" w:sz="4" w:space="0" w:color="auto"/>
              <w:right w:val="single" w:sz="4" w:space="0" w:color="auto"/>
            </w:tcBorders>
            <w:noWrap/>
            <w:vAlign w:val="center"/>
          </w:tcPr>
          <w:p w:rsidR="00CF63F6" w:rsidRPr="003C7F96" w:rsidRDefault="00CF63F6" w:rsidP="00CF63F6">
            <w:pPr>
              <w:spacing w:after="160" w:line="259" w:lineRule="auto"/>
              <w:rPr>
                <w:rFonts w:eastAsia="Calibri"/>
                <w:sz w:val="22"/>
                <w:szCs w:val="22"/>
                <w:lang w:eastAsia="en-US"/>
              </w:rPr>
            </w:pPr>
            <w:r>
              <w:rPr>
                <w:rFonts w:eastAsia="Calibri"/>
                <w:sz w:val="22"/>
                <w:szCs w:val="22"/>
                <w:lang w:eastAsia="en-US"/>
              </w:rPr>
              <w:t>3</w:t>
            </w:r>
          </w:p>
        </w:tc>
        <w:tc>
          <w:tcPr>
            <w:tcW w:w="765" w:type="pct"/>
            <w:tcBorders>
              <w:top w:val="single" w:sz="4" w:space="0" w:color="auto"/>
              <w:left w:val="nil"/>
              <w:bottom w:val="single" w:sz="4" w:space="0" w:color="auto"/>
              <w:right w:val="single" w:sz="4" w:space="0" w:color="auto"/>
            </w:tcBorders>
            <w:vAlign w:val="center"/>
          </w:tcPr>
          <w:p w:rsidR="00CF63F6" w:rsidRPr="003C7F96" w:rsidRDefault="00CF63F6" w:rsidP="00CF63F6">
            <w:pPr>
              <w:spacing w:after="160" w:line="259" w:lineRule="auto"/>
              <w:rPr>
                <w:rFonts w:eastAsia="Calibri"/>
                <w:sz w:val="22"/>
                <w:szCs w:val="22"/>
                <w:lang w:eastAsia="en-US"/>
              </w:rPr>
            </w:pPr>
            <w:r>
              <w:rPr>
                <w:rFonts w:eastAsia="Calibri"/>
                <w:sz w:val="22"/>
                <w:szCs w:val="22"/>
                <w:lang w:eastAsia="en-US"/>
              </w:rPr>
              <w:t>4</w:t>
            </w:r>
          </w:p>
        </w:tc>
        <w:tc>
          <w:tcPr>
            <w:tcW w:w="901" w:type="pct"/>
            <w:tcBorders>
              <w:top w:val="single" w:sz="4" w:space="0" w:color="auto"/>
              <w:left w:val="single" w:sz="4" w:space="0" w:color="auto"/>
              <w:bottom w:val="single" w:sz="4" w:space="0" w:color="auto"/>
              <w:right w:val="single" w:sz="4" w:space="0" w:color="auto"/>
            </w:tcBorders>
            <w:noWrap/>
            <w:vAlign w:val="center"/>
          </w:tcPr>
          <w:p w:rsidR="00CF63F6" w:rsidRPr="003C7F96" w:rsidRDefault="00CF63F6" w:rsidP="00CF63F6">
            <w:pPr>
              <w:spacing w:after="160" w:line="259" w:lineRule="auto"/>
              <w:rPr>
                <w:rFonts w:eastAsia="Calibri"/>
                <w:sz w:val="22"/>
                <w:szCs w:val="22"/>
                <w:lang w:eastAsia="en-US"/>
              </w:rPr>
            </w:pPr>
            <w:r>
              <w:rPr>
                <w:rFonts w:eastAsia="Calibri"/>
                <w:sz w:val="22"/>
                <w:szCs w:val="22"/>
                <w:lang w:eastAsia="en-US"/>
              </w:rPr>
              <w:t>5</w:t>
            </w:r>
          </w:p>
        </w:tc>
        <w:tc>
          <w:tcPr>
            <w:tcW w:w="908" w:type="pct"/>
            <w:tcBorders>
              <w:top w:val="single" w:sz="4" w:space="0" w:color="auto"/>
              <w:left w:val="nil"/>
              <w:bottom w:val="single" w:sz="4" w:space="0" w:color="auto"/>
              <w:right w:val="single" w:sz="4" w:space="0" w:color="auto"/>
            </w:tcBorders>
            <w:noWrap/>
            <w:vAlign w:val="center"/>
          </w:tcPr>
          <w:p w:rsidR="00CF63F6" w:rsidRPr="003C7F96" w:rsidRDefault="00CF63F6" w:rsidP="00CF63F6">
            <w:pPr>
              <w:spacing w:after="160" w:line="259" w:lineRule="auto"/>
              <w:rPr>
                <w:rFonts w:eastAsia="Calibri"/>
                <w:sz w:val="22"/>
                <w:szCs w:val="22"/>
                <w:lang w:eastAsia="en-US"/>
              </w:rPr>
            </w:pPr>
            <w:r>
              <w:rPr>
                <w:rFonts w:eastAsia="Calibri"/>
                <w:sz w:val="22"/>
                <w:szCs w:val="22"/>
                <w:lang w:eastAsia="en-US"/>
              </w:rPr>
              <w:t>6</w:t>
            </w:r>
          </w:p>
        </w:tc>
      </w:tr>
      <w:tr w:rsidR="00CF63F6" w:rsidRPr="003C7F96" w:rsidTr="001D30C0">
        <w:trPr>
          <w:trHeight w:hRule="exact" w:val="3330"/>
        </w:trPr>
        <w:tc>
          <w:tcPr>
            <w:tcW w:w="281" w:type="pct"/>
            <w:tcBorders>
              <w:top w:val="nil"/>
              <w:left w:val="single" w:sz="4" w:space="0" w:color="auto"/>
              <w:bottom w:val="single" w:sz="4" w:space="0" w:color="auto"/>
              <w:right w:val="single" w:sz="4" w:space="0" w:color="auto"/>
            </w:tcBorders>
            <w:noWrap/>
            <w:vAlign w:val="bottom"/>
          </w:tcPr>
          <w:p w:rsidR="00CF63F6" w:rsidRPr="003C7F96" w:rsidRDefault="00CF63F6" w:rsidP="00CF63F6">
            <w:pPr>
              <w:spacing w:after="160" w:line="259" w:lineRule="auto"/>
              <w:rPr>
                <w:rFonts w:eastAsia="Calibri"/>
                <w:sz w:val="22"/>
                <w:szCs w:val="22"/>
                <w:lang w:eastAsia="en-US"/>
              </w:rPr>
            </w:pPr>
          </w:p>
        </w:tc>
        <w:tc>
          <w:tcPr>
            <w:tcW w:w="1410" w:type="pct"/>
            <w:tcBorders>
              <w:top w:val="nil"/>
              <w:left w:val="nil"/>
              <w:bottom w:val="single" w:sz="4" w:space="0" w:color="auto"/>
              <w:right w:val="single" w:sz="4" w:space="0" w:color="auto"/>
            </w:tcBorders>
            <w:noWrap/>
            <w:vAlign w:val="bottom"/>
          </w:tcPr>
          <w:p w:rsidR="00CF63F6" w:rsidRPr="00B9495B" w:rsidRDefault="00CF63F6" w:rsidP="00CF63F6">
            <w:pPr>
              <w:spacing w:after="160" w:line="259" w:lineRule="auto"/>
              <w:jc w:val="both"/>
              <w:rPr>
                <w:rFonts w:eastAsia="Calibri"/>
                <w:sz w:val="22"/>
                <w:szCs w:val="22"/>
                <w:lang w:eastAsia="en-US"/>
              </w:rPr>
            </w:pPr>
            <w:r>
              <w:rPr>
                <w:sz w:val="22"/>
                <w:szCs w:val="22"/>
              </w:rPr>
              <w:t>Выполнение работ по капитальному ремонту контейнерной складской площадки КТ Забайкальск (инв. №014/02/00000349, кадастровый № 75:06:080115:166) филиала ПАО «ТрансКонтейнер» на Забайкальской железной дороге</w:t>
            </w:r>
          </w:p>
        </w:tc>
        <w:tc>
          <w:tcPr>
            <w:tcW w:w="735" w:type="pct"/>
            <w:tcBorders>
              <w:top w:val="single" w:sz="4" w:space="0" w:color="auto"/>
              <w:left w:val="single" w:sz="4" w:space="0" w:color="auto"/>
              <w:bottom w:val="single" w:sz="4" w:space="0" w:color="auto"/>
              <w:right w:val="single" w:sz="4" w:space="0" w:color="auto"/>
            </w:tcBorders>
            <w:noWrap/>
            <w:vAlign w:val="bottom"/>
          </w:tcPr>
          <w:p w:rsidR="00CF63F6" w:rsidRPr="003C7F96" w:rsidRDefault="00CF63F6" w:rsidP="00CF63F6">
            <w:pPr>
              <w:spacing w:after="160" w:line="259" w:lineRule="auto"/>
              <w:rPr>
                <w:rFonts w:eastAsia="Calibri"/>
                <w:sz w:val="22"/>
                <w:szCs w:val="22"/>
                <w:lang w:eastAsia="en-US"/>
              </w:rPr>
            </w:pPr>
          </w:p>
        </w:tc>
        <w:tc>
          <w:tcPr>
            <w:tcW w:w="765" w:type="pct"/>
            <w:tcBorders>
              <w:top w:val="single" w:sz="4" w:space="0" w:color="auto"/>
              <w:left w:val="nil"/>
              <w:bottom w:val="single" w:sz="4" w:space="0" w:color="auto"/>
              <w:right w:val="single" w:sz="4" w:space="0" w:color="auto"/>
            </w:tcBorders>
          </w:tcPr>
          <w:p w:rsidR="00CF63F6" w:rsidRPr="003C7F96" w:rsidRDefault="00CF63F6" w:rsidP="00CF63F6">
            <w:pPr>
              <w:spacing w:after="160" w:line="259" w:lineRule="auto"/>
              <w:rPr>
                <w:rFonts w:eastAsia="Calibri"/>
                <w:sz w:val="22"/>
                <w:szCs w:val="22"/>
                <w:lang w:eastAsia="en-US"/>
              </w:rPr>
            </w:pPr>
          </w:p>
        </w:tc>
        <w:tc>
          <w:tcPr>
            <w:tcW w:w="901" w:type="pct"/>
            <w:tcBorders>
              <w:top w:val="single" w:sz="4" w:space="0" w:color="auto"/>
              <w:left w:val="single" w:sz="4" w:space="0" w:color="auto"/>
              <w:bottom w:val="single" w:sz="4" w:space="0" w:color="auto"/>
              <w:right w:val="single" w:sz="4" w:space="0" w:color="auto"/>
            </w:tcBorders>
            <w:noWrap/>
            <w:vAlign w:val="bottom"/>
          </w:tcPr>
          <w:p w:rsidR="00CF63F6" w:rsidRPr="003C7F96" w:rsidRDefault="00CF63F6" w:rsidP="00CF63F6">
            <w:pPr>
              <w:spacing w:after="160" w:line="259" w:lineRule="auto"/>
              <w:rPr>
                <w:rFonts w:eastAsia="Calibri"/>
                <w:sz w:val="22"/>
                <w:szCs w:val="22"/>
                <w:lang w:eastAsia="en-US"/>
              </w:rPr>
            </w:pPr>
          </w:p>
        </w:tc>
        <w:tc>
          <w:tcPr>
            <w:tcW w:w="908" w:type="pct"/>
            <w:tcBorders>
              <w:top w:val="nil"/>
              <w:left w:val="nil"/>
              <w:bottom w:val="single" w:sz="4" w:space="0" w:color="auto"/>
              <w:right w:val="single" w:sz="4" w:space="0" w:color="auto"/>
            </w:tcBorders>
            <w:noWrap/>
            <w:vAlign w:val="bottom"/>
          </w:tcPr>
          <w:p w:rsidR="00CF63F6" w:rsidRPr="003C7F96" w:rsidRDefault="00CF63F6" w:rsidP="00CF63F6">
            <w:pPr>
              <w:spacing w:after="160" w:line="259" w:lineRule="auto"/>
              <w:rPr>
                <w:rFonts w:eastAsia="Calibri"/>
                <w:sz w:val="22"/>
                <w:szCs w:val="22"/>
                <w:lang w:eastAsia="en-US"/>
              </w:rPr>
            </w:pPr>
          </w:p>
        </w:tc>
      </w:tr>
      <w:tr w:rsidR="00CF63F6" w:rsidRPr="003C7F96" w:rsidTr="001D30C0">
        <w:trPr>
          <w:trHeight w:hRule="exact" w:val="340"/>
        </w:trPr>
        <w:tc>
          <w:tcPr>
            <w:tcW w:w="1692" w:type="pct"/>
            <w:gridSpan w:val="2"/>
            <w:tcBorders>
              <w:top w:val="nil"/>
              <w:left w:val="single" w:sz="4" w:space="0" w:color="auto"/>
              <w:bottom w:val="single" w:sz="4" w:space="0" w:color="auto"/>
              <w:right w:val="single" w:sz="4" w:space="0" w:color="auto"/>
            </w:tcBorders>
            <w:noWrap/>
            <w:vAlign w:val="center"/>
          </w:tcPr>
          <w:p w:rsidR="00CF63F6" w:rsidRPr="003C7F96" w:rsidRDefault="00CF63F6" w:rsidP="00CF63F6">
            <w:pPr>
              <w:spacing w:after="160" w:line="259" w:lineRule="auto"/>
              <w:rPr>
                <w:rFonts w:eastAsia="Calibri"/>
                <w:sz w:val="22"/>
                <w:szCs w:val="22"/>
                <w:lang w:eastAsia="en-US"/>
              </w:rPr>
            </w:pPr>
            <w:r>
              <w:rPr>
                <w:rFonts w:eastAsia="Calibri"/>
                <w:sz w:val="22"/>
                <w:szCs w:val="22"/>
                <w:lang w:eastAsia="en-US"/>
              </w:rPr>
              <w:t>Итого:</w:t>
            </w:r>
          </w:p>
        </w:tc>
        <w:tc>
          <w:tcPr>
            <w:tcW w:w="735" w:type="pct"/>
            <w:tcBorders>
              <w:top w:val="single" w:sz="4" w:space="0" w:color="auto"/>
              <w:left w:val="single" w:sz="4" w:space="0" w:color="auto"/>
              <w:bottom w:val="single" w:sz="4" w:space="0" w:color="auto"/>
              <w:right w:val="single" w:sz="4" w:space="0" w:color="auto"/>
            </w:tcBorders>
            <w:noWrap/>
            <w:vAlign w:val="center"/>
          </w:tcPr>
          <w:p w:rsidR="00CF63F6" w:rsidRPr="003C7F96" w:rsidRDefault="00CF63F6" w:rsidP="00CF63F6">
            <w:pPr>
              <w:spacing w:after="160" w:line="259" w:lineRule="auto"/>
              <w:rPr>
                <w:rFonts w:eastAsia="Calibri"/>
                <w:sz w:val="22"/>
                <w:szCs w:val="22"/>
                <w:lang w:eastAsia="en-US"/>
              </w:rPr>
            </w:pPr>
          </w:p>
        </w:tc>
        <w:tc>
          <w:tcPr>
            <w:tcW w:w="765" w:type="pct"/>
            <w:tcBorders>
              <w:top w:val="single" w:sz="4" w:space="0" w:color="auto"/>
              <w:left w:val="nil"/>
              <w:bottom w:val="single" w:sz="4" w:space="0" w:color="auto"/>
              <w:right w:val="single" w:sz="4" w:space="0" w:color="auto"/>
            </w:tcBorders>
            <w:vAlign w:val="center"/>
          </w:tcPr>
          <w:p w:rsidR="00CF63F6" w:rsidRPr="003C7F96" w:rsidRDefault="00CF63F6" w:rsidP="00CF63F6">
            <w:pPr>
              <w:spacing w:after="160" w:line="259" w:lineRule="auto"/>
              <w:rPr>
                <w:rFonts w:eastAsia="Calibri"/>
                <w:sz w:val="22"/>
                <w:szCs w:val="22"/>
                <w:lang w:eastAsia="en-US"/>
              </w:rPr>
            </w:pPr>
            <w:r>
              <w:rPr>
                <w:rFonts w:eastAsia="Calibri"/>
                <w:sz w:val="22"/>
                <w:szCs w:val="22"/>
                <w:lang w:eastAsia="en-US"/>
              </w:rPr>
              <w:t>-</w:t>
            </w:r>
          </w:p>
        </w:tc>
        <w:tc>
          <w:tcPr>
            <w:tcW w:w="901" w:type="pct"/>
            <w:tcBorders>
              <w:top w:val="single" w:sz="4" w:space="0" w:color="auto"/>
              <w:left w:val="single" w:sz="4" w:space="0" w:color="auto"/>
              <w:bottom w:val="single" w:sz="4" w:space="0" w:color="auto"/>
              <w:right w:val="single" w:sz="4" w:space="0" w:color="auto"/>
            </w:tcBorders>
            <w:noWrap/>
            <w:vAlign w:val="center"/>
          </w:tcPr>
          <w:p w:rsidR="00CF63F6" w:rsidRPr="003C7F96" w:rsidRDefault="00CF63F6" w:rsidP="00CF63F6">
            <w:pPr>
              <w:spacing w:after="160" w:line="259" w:lineRule="auto"/>
              <w:rPr>
                <w:rFonts w:eastAsia="Calibri"/>
                <w:sz w:val="22"/>
                <w:szCs w:val="22"/>
                <w:lang w:eastAsia="en-US"/>
              </w:rPr>
            </w:pPr>
            <w:r>
              <w:rPr>
                <w:rFonts w:eastAsia="Calibri"/>
                <w:sz w:val="22"/>
                <w:szCs w:val="22"/>
                <w:lang w:eastAsia="en-US"/>
              </w:rPr>
              <w:t>-</w:t>
            </w:r>
          </w:p>
        </w:tc>
        <w:tc>
          <w:tcPr>
            <w:tcW w:w="908" w:type="pct"/>
            <w:tcBorders>
              <w:top w:val="nil"/>
              <w:left w:val="nil"/>
              <w:bottom w:val="single" w:sz="4" w:space="0" w:color="auto"/>
              <w:right w:val="single" w:sz="4" w:space="0" w:color="auto"/>
            </w:tcBorders>
            <w:noWrap/>
            <w:vAlign w:val="center"/>
          </w:tcPr>
          <w:p w:rsidR="00CF63F6" w:rsidRPr="003C7F96" w:rsidRDefault="00CF63F6" w:rsidP="00CF63F6">
            <w:pPr>
              <w:spacing w:after="160" w:line="259" w:lineRule="auto"/>
              <w:rPr>
                <w:rFonts w:eastAsia="Calibri"/>
                <w:sz w:val="22"/>
                <w:szCs w:val="22"/>
                <w:lang w:eastAsia="en-US"/>
              </w:rPr>
            </w:pPr>
            <w:r>
              <w:rPr>
                <w:rFonts w:eastAsia="Calibri"/>
                <w:sz w:val="22"/>
                <w:szCs w:val="22"/>
                <w:lang w:eastAsia="en-US"/>
              </w:rPr>
              <w:t>-</w:t>
            </w:r>
          </w:p>
        </w:tc>
      </w:tr>
    </w:tbl>
    <w:p w:rsidR="00CF63F6" w:rsidRDefault="00CF63F6" w:rsidP="00CF63F6">
      <w:pPr>
        <w:ind w:firstLine="720"/>
        <w:jc w:val="both"/>
        <w:rPr>
          <w:sz w:val="28"/>
          <w:szCs w:val="28"/>
        </w:rPr>
      </w:pPr>
    </w:p>
    <w:p w:rsidR="00CF63F6" w:rsidRPr="00B9495B" w:rsidRDefault="00CF63F6" w:rsidP="00CF63F6">
      <w:pPr>
        <w:ind w:right="424" w:firstLine="720"/>
        <w:jc w:val="both"/>
        <w:rPr>
          <w:sz w:val="28"/>
          <w:szCs w:val="28"/>
        </w:rPr>
      </w:pPr>
      <w:r>
        <w:rPr>
          <w:sz w:val="28"/>
          <w:szCs w:val="28"/>
        </w:rPr>
        <w:t xml:space="preserve">1. Цена, указанная в настоящем финансово-коммерческом предложении по ____________ </w:t>
      </w:r>
      <w:r>
        <w:rPr>
          <w:i/>
        </w:rPr>
        <w:t>(поставке товаров, выполнению работ, оказанию услуг)</w:t>
      </w:r>
      <w:r>
        <w:rPr>
          <w:sz w:val="28"/>
          <w:szCs w:val="28"/>
        </w:rPr>
        <w:t xml:space="preserve"> включает в себя прямые и косвенные расходы Подрядчика по выполнению Объема работ по настоящему Договору, в том числе: </w:t>
      </w:r>
    </w:p>
    <w:p w:rsidR="00CF63F6" w:rsidRPr="00B9495B" w:rsidRDefault="00CF63F6" w:rsidP="00CF63F6">
      <w:pPr>
        <w:ind w:right="424" w:firstLine="720"/>
        <w:jc w:val="both"/>
        <w:rPr>
          <w:sz w:val="28"/>
          <w:szCs w:val="28"/>
        </w:rPr>
      </w:pPr>
      <w:r>
        <w:rPr>
          <w:sz w:val="28"/>
          <w:szCs w:val="28"/>
        </w:rPr>
        <w:t>− себестоимость строительства, вознаграждение и стоимость услуг Подрядчика, в том числе и в случае привлечения им Субподрядчиков и Поставщиков;</w:t>
      </w:r>
    </w:p>
    <w:p w:rsidR="00CF63F6" w:rsidRPr="00B9495B" w:rsidRDefault="00CF63F6" w:rsidP="00CF63F6">
      <w:pPr>
        <w:ind w:right="424" w:firstLine="720"/>
        <w:jc w:val="both"/>
        <w:rPr>
          <w:sz w:val="28"/>
          <w:szCs w:val="28"/>
        </w:rPr>
      </w:pPr>
      <w:r>
        <w:rPr>
          <w:sz w:val="28"/>
          <w:szCs w:val="28"/>
        </w:rPr>
        <w:t xml:space="preserve">− все налоги и сборы, установленные законодательством РФ; </w:t>
      </w:r>
    </w:p>
    <w:p w:rsidR="00CF63F6" w:rsidRPr="00B9495B" w:rsidRDefault="00CF63F6" w:rsidP="00CF63F6">
      <w:pPr>
        <w:ind w:right="424" w:firstLine="720"/>
        <w:jc w:val="both"/>
        <w:rPr>
          <w:sz w:val="28"/>
          <w:szCs w:val="28"/>
        </w:rPr>
      </w:pPr>
      <w:r>
        <w:rPr>
          <w:sz w:val="28"/>
          <w:szCs w:val="28"/>
        </w:rPr>
        <w:t>− все расходы и затраты, в том числе прямо не указанные в расценках и стоимости, но необходимые для завершения в срок и с необходимым качеством Работ по Договору;</w:t>
      </w:r>
    </w:p>
    <w:p w:rsidR="00CF63F6" w:rsidRPr="00B9495B" w:rsidRDefault="00CF63F6" w:rsidP="00CF63F6">
      <w:pPr>
        <w:ind w:right="424" w:firstLine="720"/>
        <w:jc w:val="both"/>
        <w:rPr>
          <w:sz w:val="28"/>
          <w:szCs w:val="28"/>
        </w:rPr>
      </w:pPr>
      <w:r>
        <w:rPr>
          <w:sz w:val="28"/>
          <w:szCs w:val="28"/>
        </w:rPr>
        <w:t>− полный объем работ подготовительного периода;</w:t>
      </w:r>
    </w:p>
    <w:p w:rsidR="00CF63F6" w:rsidRPr="00B9495B" w:rsidRDefault="00CF63F6" w:rsidP="00CF63F6">
      <w:pPr>
        <w:ind w:right="424" w:firstLine="720"/>
        <w:jc w:val="both"/>
        <w:rPr>
          <w:sz w:val="28"/>
          <w:szCs w:val="28"/>
        </w:rPr>
      </w:pPr>
      <w:r>
        <w:rPr>
          <w:sz w:val="28"/>
          <w:szCs w:val="28"/>
        </w:rPr>
        <w:t>− стоимость приобретения, доставки на Объект, монтажа, проверок и испытания Материалов и Конструкций, необходимых для выполнения Работ и эксплуатации Результата Работ (за исключением плит железобетонных аэродромных ПАГ-18);</w:t>
      </w:r>
    </w:p>
    <w:p w:rsidR="00CF63F6" w:rsidRPr="00B9495B" w:rsidRDefault="00CF63F6" w:rsidP="00CF63F6">
      <w:pPr>
        <w:ind w:right="424" w:firstLine="720"/>
        <w:jc w:val="both"/>
        <w:rPr>
          <w:sz w:val="28"/>
          <w:szCs w:val="28"/>
        </w:rPr>
      </w:pPr>
      <w:r>
        <w:rPr>
          <w:sz w:val="28"/>
          <w:szCs w:val="28"/>
        </w:rPr>
        <w:t>‒ разработку проекта производства работ;</w:t>
      </w:r>
    </w:p>
    <w:p w:rsidR="00CF63F6" w:rsidRPr="00B9495B" w:rsidRDefault="00CF63F6" w:rsidP="00CF63F6">
      <w:pPr>
        <w:ind w:right="424" w:firstLine="720"/>
        <w:jc w:val="both"/>
        <w:rPr>
          <w:sz w:val="28"/>
          <w:szCs w:val="28"/>
        </w:rPr>
      </w:pPr>
      <w:r>
        <w:rPr>
          <w:sz w:val="28"/>
          <w:szCs w:val="28"/>
        </w:rPr>
        <w:t>− 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rsidR="00CF63F6" w:rsidRPr="00B9495B" w:rsidRDefault="00CF63F6" w:rsidP="00CF63F6">
      <w:pPr>
        <w:ind w:right="424" w:firstLine="720"/>
        <w:jc w:val="both"/>
        <w:rPr>
          <w:sz w:val="28"/>
          <w:szCs w:val="28"/>
        </w:rPr>
      </w:pPr>
      <w:r>
        <w:rPr>
          <w:sz w:val="28"/>
          <w:szCs w:val="28"/>
        </w:rPr>
        <w:t>– стоимость материальных ресурсов, в том числе, но не ограничиваясь: необходимых инструментов, оборудования, Материалов, в том числе и расходных, расходов на строительную технику, топливо;</w:t>
      </w:r>
    </w:p>
    <w:p w:rsidR="00CF63F6" w:rsidRPr="00B9495B" w:rsidRDefault="00CF63F6" w:rsidP="00CF63F6">
      <w:pPr>
        <w:ind w:right="424" w:firstLine="720"/>
        <w:jc w:val="both"/>
        <w:rPr>
          <w:sz w:val="28"/>
          <w:szCs w:val="28"/>
        </w:rPr>
      </w:pPr>
      <w:r>
        <w:rPr>
          <w:sz w:val="28"/>
          <w:szCs w:val="28"/>
        </w:rPr>
        <w:t>– 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CF63F6" w:rsidRPr="00B9495B" w:rsidRDefault="00CF63F6" w:rsidP="00CF63F6">
      <w:pPr>
        <w:ind w:right="424" w:firstLine="720"/>
        <w:jc w:val="both"/>
        <w:rPr>
          <w:sz w:val="28"/>
          <w:szCs w:val="28"/>
        </w:rPr>
      </w:pPr>
      <w:r>
        <w:rPr>
          <w:sz w:val="28"/>
          <w:szCs w:val="28"/>
        </w:rPr>
        <w:t>– 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CF63F6" w:rsidRPr="00B9495B" w:rsidRDefault="00CF63F6" w:rsidP="00CF63F6">
      <w:pPr>
        <w:ind w:right="424" w:firstLine="720"/>
        <w:jc w:val="both"/>
        <w:rPr>
          <w:sz w:val="28"/>
          <w:szCs w:val="28"/>
        </w:rPr>
      </w:pPr>
      <w:r>
        <w:rPr>
          <w:sz w:val="28"/>
          <w:szCs w:val="28"/>
        </w:rPr>
        <w:t>– транспортные расходы и получение разрешений на транспортировку грузов, доставляемых Подрядчиком и привлекаемыми им Субподрядчиками;</w:t>
      </w:r>
    </w:p>
    <w:p w:rsidR="00CF63F6" w:rsidRPr="003C7F96" w:rsidRDefault="00CF63F6" w:rsidP="00CF63F6">
      <w:pPr>
        <w:ind w:right="424" w:firstLine="720"/>
        <w:jc w:val="both"/>
        <w:rPr>
          <w:sz w:val="28"/>
          <w:szCs w:val="28"/>
        </w:rPr>
      </w:pPr>
      <w:r>
        <w:rPr>
          <w:sz w:val="28"/>
          <w:szCs w:val="28"/>
        </w:rPr>
        <w:t>– накладные расходы, сметную прибыль</w:t>
      </w:r>
      <w:r>
        <w:rPr>
          <w:i/>
        </w:rPr>
        <w:t>.</w:t>
      </w:r>
    </w:p>
    <w:p w:rsidR="00CF63F6" w:rsidRDefault="00CF63F6" w:rsidP="00CF63F6">
      <w:pPr>
        <w:pStyle w:val="afd"/>
        <w:ind w:right="424"/>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rsidR="00CF63F6" w:rsidRPr="00E90EF9" w:rsidRDefault="00CF63F6" w:rsidP="00CF63F6">
      <w:pPr>
        <w:ind w:right="424" w:firstLine="720"/>
        <w:jc w:val="both"/>
        <w:rPr>
          <w:sz w:val="28"/>
          <w:szCs w:val="28"/>
        </w:rPr>
      </w:pPr>
      <w:r>
        <w:rPr>
          <w:sz w:val="28"/>
          <w:szCs w:val="28"/>
        </w:rPr>
        <w:t xml:space="preserve">2. Осуществлять электронный документооборот (далее – ЭДО) на условиях, изложенных в приложениях № </w:t>
      </w:r>
      <w:r w:rsidR="00771C47">
        <w:rPr>
          <w:sz w:val="28"/>
          <w:szCs w:val="28"/>
        </w:rPr>
        <w:t>8</w:t>
      </w:r>
      <w:r>
        <w:rPr>
          <w:sz w:val="28"/>
          <w:szCs w:val="28"/>
        </w:rPr>
        <w:t xml:space="preserve">, </w:t>
      </w:r>
      <w:r w:rsidR="00771C47">
        <w:rPr>
          <w:sz w:val="28"/>
          <w:szCs w:val="28"/>
        </w:rPr>
        <w:t>8</w:t>
      </w:r>
      <w:r>
        <w:rPr>
          <w:sz w:val="28"/>
          <w:szCs w:val="28"/>
        </w:rPr>
        <w:t xml:space="preserve">a к проекту договора (приложение № 5) к документации о закупке </w:t>
      </w:r>
      <w:r>
        <w:rPr>
          <w:b/>
          <w:sz w:val="28"/>
          <w:szCs w:val="28"/>
        </w:rPr>
        <w:t>согласны</w:t>
      </w:r>
      <w:r>
        <w:rPr>
          <w:rStyle w:val="af8"/>
          <w:b/>
          <w:sz w:val="28"/>
          <w:szCs w:val="28"/>
        </w:rPr>
        <w:footnoteReference w:id="2"/>
      </w:r>
      <w:r>
        <w:rPr>
          <w:sz w:val="28"/>
          <w:szCs w:val="28"/>
        </w:rPr>
        <w:t>.</w:t>
      </w:r>
    </w:p>
    <w:p w:rsidR="00CF63F6" w:rsidRPr="009A7586" w:rsidRDefault="00CF63F6" w:rsidP="00CF63F6">
      <w:pPr>
        <w:ind w:right="424" w:firstLine="720"/>
        <w:jc w:val="both"/>
        <w:rPr>
          <w:sz w:val="28"/>
          <w:szCs w:val="28"/>
        </w:rPr>
      </w:pPr>
      <w:r>
        <w:rPr>
          <w:sz w:val="28"/>
          <w:szCs w:val="28"/>
        </w:rPr>
        <w:t xml:space="preserve">При осуществлении ЭДО предполагается обмен следующими документами </w:t>
      </w:r>
      <w:r>
        <w:rPr>
          <w:i/>
        </w:rPr>
        <w:t>(ниже удалить лишние строки)</w:t>
      </w:r>
      <w:r>
        <w:rPr>
          <w:sz w:val="28"/>
          <w:szCs w:val="28"/>
        </w:rPr>
        <w:t>:</w:t>
      </w:r>
    </w:p>
    <w:p w:rsidR="00CF63F6" w:rsidRPr="009A7586" w:rsidRDefault="00CF63F6" w:rsidP="00CF63F6">
      <w:pPr>
        <w:ind w:right="424" w:firstLine="720"/>
        <w:jc w:val="both"/>
        <w:rPr>
          <w:sz w:val="28"/>
          <w:szCs w:val="28"/>
        </w:rPr>
      </w:pPr>
      <w:r>
        <w:rPr>
          <w:sz w:val="28"/>
          <w:szCs w:val="28"/>
        </w:rPr>
        <w:t>- акт сдачи-приемки выполненных работ/оказанных услуг;</w:t>
      </w:r>
    </w:p>
    <w:p w:rsidR="00CF63F6" w:rsidRDefault="00CF63F6" w:rsidP="00CF63F6">
      <w:pPr>
        <w:ind w:right="424" w:firstLine="720"/>
        <w:jc w:val="both"/>
        <w:rPr>
          <w:sz w:val="28"/>
          <w:szCs w:val="28"/>
        </w:rPr>
      </w:pPr>
      <w:r>
        <w:rPr>
          <w:sz w:val="28"/>
          <w:szCs w:val="28"/>
        </w:rPr>
        <w:t>- универсальный передаточный документ (УПД);</w:t>
      </w:r>
    </w:p>
    <w:p w:rsidR="00CF63F6" w:rsidRPr="009A7586" w:rsidRDefault="00CF63F6" w:rsidP="00CF63F6">
      <w:pPr>
        <w:ind w:right="424" w:firstLine="720"/>
        <w:jc w:val="both"/>
        <w:rPr>
          <w:sz w:val="28"/>
          <w:szCs w:val="28"/>
        </w:rPr>
      </w:pPr>
      <w:r>
        <w:rPr>
          <w:sz w:val="28"/>
          <w:szCs w:val="28"/>
        </w:rPr>
        <w:t>- счет-фактура;</w:t>
      </w:r>
    </w:p>
    <w:p w:rsidR="00CF63F6" w:rsidRPr="003C7F96" w:rsidRDefault="00CF63F6" w:rsidP="00CF63F6">
      <w:pPr>
        <w:ind w:right="424" w:firstLine="720"/>
        <w:rPr>
          <w:i/>
        </w:rPr>
      </w:pPr>
      <w:r>
        <w:rPr>
          <w:sz w:val="28"/>
          <w:szCs w:val="28"/>
        </w:rPr>
        <w:t>- корректировочный документ/корректировочная счет-фактура</w:t>
      </w:r>
    </w:p>
    <w:p w:rsidR="00CF63F6" w:rsidRPr="009A7586" w:rsidRDefault="00CF63F6" w:rsidP="00CF63F6">
      <w:pPr>
        <w:ind w:right="424" w:firstLine="720"/>
        <w:jc w:val="both"/>
        <w:rPr>
          <w:sz w:val="28"/>
          <w:szCs w:val="28"/>
        </w:rPr>
      </w:pPr>
      <w:r>
        <w:rPr>
          <w:sz w:val="28"/>
          <w:szCs w:val="28"/>
        </w:rPr>
        <w:t xml:space="preserve">3. В случае применения обеспечительных мер надлежащего исполнения договора на условиях, указанных в пункте 24 Информационной карты документации о закупке </w:t>
      </w:r>
      <w:r>
        <w:rPr>
          <w:b/>
          <w:sz w:val="28"/>
          <w:szCs w:val="28"/>
        </w:rPr>
        <w:t xml:space="preserve">________ </w:t>
      </w:r>
      <w:r>
        <w:rPr>
          <w:bCs/>
          <w:i/>
        </w:rPr>
        <w:t>(полное наименование п</w:t>
      </w:r>
      <w:r>
        <w:rPr>
          <w:i/>
        </w:rPr>
        <w:t>ретендента</w:t>
      </w:r>
      <w:r>
        <w:rPr>
          <w:bCs/>
          <w:i/>
        </w:rPr>
        <w:t>)</w:t>
      </w:r>
      <w:r>
        <w:t xml:space="preserve"> </w:t>
      </w:r>
      <w:r>
        <w:rPr>
          <w:sz w:val="28"/>
          <w:szCs w:val="28"/>
        </w:rPr>
        <w:t>обязуется предоставить требуемые документы в течение 10 дней с даты подписания договора.</w:t>
      </w:r>
    </w:p>
    <w:p w:rsidR="00CF63F6" w:rsidRPr="003C7F96" w:rsidRDefault="00CF63F6" w:rsidP="00CF63F6">
      <w:pPr>
        <w:ind w:right="424" w:firstLine="720"/>
        <w:jc w:val="both"/>
        <w:rPr>
          <w:sz w:val="28"/>
          <w:szCs w:val="28"/>
        </w:rPr>
      </w:pPr>
      <w:r>
        <w:rPr>
          <w:sz w:val="28"/>
          <w:szCs w:val="28"/>
        </w:rPr>
        <w:t xml:space="preserve">4. Срок действия настоящего финансово-коммерческого предложения составляет _______ </w:t>
      </w:r>
      <w:r>
        <w:rPr>
          <w:i/>
        </w:rPr>
        <w:t>(претендентом указывается срок не менее установленного в пункте 22 Информационной карты</w:t>
      </w:r>
      <w:r>
        <w:t xml:space="preserve">) </w:t>
      </w:r>
      <w:r>
        <w:rPr>
          <w:b/>
          <w:sz w:val="28"/>
          <w:szCs w:val="28"/>
        </w:rPr>
        <w:t>календарных дней</w:t>
      </w:r>
      <w:r>
        <w:rPr>
          <w:sz w:val="28"/>
          <w:szCs w:val="28"/>
        </w:rPr>
        <w:t xml:space="preserve"> с даты</w:t>
      </w:r>
      <w:r>
        <w:rPr>
          <w:sz w:val="28"/>
          <w:szCs w:val="20"/>
        </w:rPr>
        <w:t xml:space="preserve"> окончания срока подачи </w:t>
      </w:r>
      <w:r>
        <w:rPr>
          <w:sz w:val="28"/>
          <w:szCs w:val="28"/>
        </w:rPr>
        <w:t>Заявок, указанной в пункте 7 Информационной карты.</w:t>
      </w:r>
    </w:p>
    <w:p w:rsidR="00CF63F6" w:rsidRPr="003C7F96" w:rsidRDefault="00CF63F6" w:rsidP="00CF63F6">
      <w:pPr>
        <w:ind w:right="424" w:firstLine="720"/>
        <w:jc w:val="both"/>
        <w:rPr>
          <w:sz w:val="28"/>
          <w:szCs w:val="28"/>
        </w:rPr>
      </w:pPr>
      <w:r>
        <w:rPr>
          <w:sz w:val="28"/>
          <w:szCs w:val="28"/>
        </w:rPr>
        <w:t xml:space="preserve">5. Если предложения, изложенные в финансово-коммерческом предложении, будут приняты Заказчиком, ________ </w:t>
      </w:r>
      <w:r>
        <w:rPr>
          <w:bCs/>
          <w:i/>
        </w:rPr>
        <w:t>(полное наименование п</w:t>
      </w:r>
      <w:r>
        <w:rPr>
          <w:i/>
        </w:rPr>
        <w:t>ретендента</w:t>
      </w:r>
      <w:r>
        <w:rPr>
          <w:bCs/>
          <w:i/>
        </w:rPr>
        <w:t>)</w:t>
      </w:r>
      <w:r>
        <w:t xml:space="preserve"> </w:t>
      </w:r>
      <w:r>
        <w:rPr>
          <w:sz w:val="28"/>
          <w:szCs w:val="28"/>
        </w:rPr>
        <w:t>берет на себя обязательство поставить товары, выполнить работы, оказать услуги, предусмотренные Открытым конкурсом в соответствии с требованиями документации о закупке и согласно настоящим предложениям.</w:t>
      </w:r>
    </w:p>
    <w:p w:rsidR="00CF63F6" w:rsidRPr="003C7F96" w:rsidRDefault="00CF63F6" w:rsidP="00CF63F6">
      <w:pPr>
        <w:ind w:right="424" w:firstLine="720"/>
        <w:jc w:val="both"/>
        <w:rPr>
          <w:sz w:val="28"/>
          <w:szCs w:val="28"/>
        </w:rPr>
      </w:pPr>
      <w:r>
        <w:rPr>
          <w:sz w:val="28"/>
          <w:szCs w:val="28"/>
        </w:rPr>
        <w:t>6. В случае если указанные предложения будут признаны лучшими, ________</w:t>
      </w:r>
      <w:r>
        <w:rPr>
          <w:bCs/>
          <w:i/>
        </w:rPr>
        <w:t>(полное наименование п</w:t>
      </w:r>
      <w:r>
        <w:rPr>
          <w:i/>
        </w:rPr>
        <w:t>ретендента</w:t>
      </w:r>
      <w:r>
        <w:rPr>
          <w:bCs/>
          <w:i/>
        </w:rPr>
        <w:t>)</w:t>
      </w:r>
      <w:r>
        <w:rPr>
          <w:sz w:val="28"/>
          <w:szCs w:val="28"/>
        </w:rPr>
        <w:t xml:space="preserve"> обязуется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CF63F6" w:rsidRPr="003C7F96" w:rsidRDefault="00CF63F6" w:rsidP="00CF63F6">
      <w:pPr>
        <w:ind w:right="424" w:firstLine="720"/>
        <w:jc w:val="both"/>
        <w:rPr>
          <w:sz w:val="28"/>
          <w:szCs w:val="28"/>
        </w:rPr>
      </w:pPr>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отказа от заключения договора после признания нас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rsidR="00263B70" w:rsidRDefault="00CF63F6" w:rsidP="00CF63F6">
      <w:pPr>
        <w:ind w:right="424"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r w:rsidR="00263B70">
        <w:rPr>
          <w:sz w:val="28"/>
          <w:szCs w:val="28"/>
        </w:rPr>
        <w:t xml:space="preserve"> </w:t>
      </w:r>
    </w:p>
    <w:p w:rsidR="00CF63F6" w:rsidRPr="00263B70" w:rsidRDefault="00263B70" w:rsidP="00CF63F6">
      <w:pPr>
        <w:ind w:right="424" w:firstLine="720"/>
        <w:jc w:val="both"/>
        <w:rPr>
          <w:i/>
          <w:sz w:val="28"/>
          <w:szCs w:val="28"/>
        </w:rPr>
      </w:pPr>
      <w:r w:rsidRPr="00263B70">
        <w:rPr>
          <w:i/>
          <w:sz w:val="28"/>
          <w:szCs w:val="28"/>
        </w:rPr>
        <w:t>Следующие приложения являются неотъемлемой частью настоящего финансов-коммерческого предложения:</w:t>
      </w:r>
    </w:p>
    <w:p w:rsidR="00263B70" w:rsidRPr="00263B70" w:rsidRDefault="00263B70" w:rsidP="00CF63F6">
      <w:pPr>
        <w:ind w:right="424" w:firstLine="720"/>
        <w:jc w:val="both"/>
        <w:rPr>
          <w:i/>
          <w:sz w:val="28"/>
          <w:szCs w:val="28"/>
        </w:rPr>
      </w:pPr>
      <w:r w:rsidRPr="00263B70">
        <w:rPr>
          <w:i/>
          <w:sz w:val="28"/>
          <w:szCs w:val="28"/>
        </w:rPr>
        <w:t>1) приложение №1 (расчет стоимости) ____________ (поставки товаров, выполнения работ, оказания услуг и т. д.) на ____ листах.</w:t>
      </w:r>
    </w:p>
    <w:p w:rsidR="00263B70" w:rsidRDefault="00263B70" w:rsidP="00CF63F6">
      <w:pPr>
        <w:jc w:val="both"/>
        <w:rPr>
          <w:rFonts w:eastAsia="Arial"/>
          <w:b/>
          <w:sz w:val="28"/>
          <w:szCs w:val="20"/>
        </w:rPr>
      </w:pPr>
    </w:p>
    <w:p w:rsidR="00CF63F6" w:rsidRPr="003C7F96" w:rsidRDefault="00CF63F6" w:rsidP="00CF63F6">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CF63F6" w:rsidRPr="003C7F96" w:rsidRDefault="00CF63F6" w:rsidP="00CF63F6">
      <w:pPr>
        <w:tabs>
          <w:tab w:val="left" w:pos="8640"/>
        </w:tabs>
        <w:jc w:val="both"/>
        <w:rPr>
          <w:i/>
        </w:rPr>
      </w:pPr>
      <w:r>
        <w:rPr>
          <w:i/>
        </w:rPr>
        <w:t xml:space="preserve">                                                                                      (наименование претендента)</w:t>
      </w:r>
    </w:p>
    <w:p w:rsidR="00CF63F6" w:rsidRPr="003C7F96" w:rsidRDefault="00CF63F6" w:rsidP="00CF63F6">
      <w:pPr>
        <w:jc w:val="both"/>
        <w:rPr>
          <w:sz w:val="28"/>
          <w:szCs w:val="28"/>
          <w:lang w:eastAsia="ru-RU"/>
        </w:rPr>
      </w:pPr>
      <w:r>
        <w:rPr>
          <w:sz w:val="28"/>
          <w:szCs w:val="28"/>
          <w:lang w:eastAsia="ru-RU"/>
        </w:rPr>
        <w:t>__________________________________________________________________</w:t>
      </w:r>
    </w:p>
    <w:p w:rsidR="00CF63F6" w:rsidRPr="003C7F96" w:rsidRDefault="00CF63F6" w:rsidP="00CF63F6">
      <w:pPr>
        <w:jc w:val="both"/>
        <w:rPr>
          <w:sz w:val="28"/>
          <w:szCs w:val="28"/>
          <w:lang w:eastAsia="ru-RU"/>
        </w:rPr>
      </w:pPr>
      <w:r>
        <w:rPr>
          <w:sz w:val="28"/>
          <w:szCs w:val="28"/>
          <w:lang w:eastAsia="ru-RU"/>
        </w:rPr>
        <w:t>_________________________________________________________________</w:t>
      </w:r>
    </w:p>
    <w:p w:rsidR="00CF63F6" w:rsidRPr="003C7F96" w:rsidRDefault="00CF63F6" w:rsidP="00CF63F6">
      <w:pPr>
        <w:jc w:val="both"/>
        <w:rPr>
          <w:i/>
        </w:rPr>
      </w:pPr>
      <w:r>
        <w:rPr>
          <w:i/>
        </w:rPr>
        <w:t xml:space="preserve">                 М.П.</w:t>
      </w:r>
      <w:r>
        <w:rPr>
          <w:i/>
        </w:rPr>
        <w:tab/>
      </w:r>
      <w:r>
        <w:rPr>
          <w:i/>
        </w:rPr>
        <w:tab/>
      </w:r>
      <w:r>
        <w:rPr>
          <w:i/>
        </w:rPr>
        <w:tab/>
        <w:t xml:space="preserve">    (ФИО полностью, должность, подпись)</w:t>
      </w:r>
    </w:p>
    <w:p w:rsidR="00CF63F6" w:rsidRPr="003C7F96" w:rsidRDefault="00CF63F6" w:rsidP="00CF63F6">
      <w:pPr>
        <w:jc w:val="both"/>
        <w:rPr>
          <w:sz w:val="28"/>
          <w:szCs w:val="28"/>
          <w:lang w:eastAsia="ru-RU"/>
        </w:rPr>
      </w:pPr>
      <w:r>
        <w:rPr>
          <w:sz w:val="28"/>
          <w:szCs w:val="28"/>
          <w:lang w:eastAsia="ru-RU"/>
        </w:rPr>
        <w:t>«____» ____________ 20__ г.</w:t>
      </w:r>
    </w:p>
    <w:p w:rsidR="00CF63F6" w:rsidRPr="003C7F96" w:rsidRDefault="00CF63F6" w:rsidP="00CF63F6">
      <w:pPr>
        <w:jc w:val="both"/>
        <w:rPr>
          <w:rFonts w:eastAsia="MS Mincho"/>
          <w:sz w:val="28"/>
          <w:szCs w:val="28"/>
        </w:rPr>
      </w:pPr>
    </w:p>
    <w:p w:rsidR="00EF18CF" w:rsidRDefault="00EF18CF" w:rsidP="00EF18CF">
      <w:pPr>
        <w:pStyle w:val="afa"/>
        <w:ind w:firstLine="0"/>
        <w:jc w:val="left"/>
        <w:sectPr w:rsidR="00EF18CF" w:rsidSect="007C51E1">
          <w:pgSz w:w="11907" w:h="16840" w:code="9"/>
          <w:pgMar w:top="1134" w:right="851" w:bottom="1134" w:left="1418" w:header="794" w:footer="794" w:gutter="0"/>
          <w:cols w:space="720"/>
          <w:titlePg/>
          <w:docGrid w:linePitch="326"/>
        </w:sectPr>
      </w:pPr>
    </w:p>
    <w:p w:rsidR="004E39A1" w:rsidRDefault="004E39A1" w:rsidP="00263B70">
      <w:pPr>
        <w:pStyle w:val="afa"/>
        <w:ind w:firstLine="0"/>
        <w:rPr>
          <w:szCs w:val="28"/>
        </w:rPr>
      </w:pPr>
    </w:p>
    <w:p w:rsidR="004E39A1" w:rsidRDefault="00CF63F6">
      <w:pPr>
        <w:pStyle w:val="afa"/>
        <w:ind w:firstLine="0"/>
        <w:jc w:val="right"/>
        <w:rPr>
          <w:szCs w:val="28"/>
        </w:rPr>
      </w:pPr>
      <w:r>
        <w:t>Приложение № 4</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CF63F6" w:rsidRDefault="00CF63F6" w:rsidP="00CF63F6">
      <w:pPr>
        <w:pStyle w:val="afa"/>
        <w:ind w:firstLine="0"/>
        <w:jc w:val="left"/>
        <w:rPr>
          <w:rFonts w:eastAsia="Times New Roman"/>
          <w:sz w:val="28"/>
          <w:szCs w:val="28"/>
        </w:rPr>
      </w:pPr>
    </w:p>
    <w:p w:rsidR="00CF63F6" w:rsidRPr="00B2127E" w:rsidRDefault="00CF63F6" w:rsidP="00CF63F6">
      <w:pPr>
        <w:jc w:val="center"/>
        <w:rPr>
          <w:b/>
          <w:bCs/>
          <w:sz w:val="28"/>
          <w:szCs w:val="28"/>
        </w:rPr>
      </w:pPr>
      <w:r>
        <w:rPr>
          <w:b/>
          <w:bCs/>
          <w:sz w:val="28"/>
          <w:szCs w:val="28"/>
        </w:rPr>
        <w:t>Сведения об опыте поставки товаров, выполнения работ, оказания услуг по предмету закупки выполненных, оказанных, поставленных __________________________________________________________</w:t>
      </w:r>
    </w:p>
    <w:p w:rsidR="00CF63F6" w:rsidRPr="00B2127E" w:rsidRDefault="00CF63F6" w:rsidP="00CF63F6">
      <w:pPr>
        <w:jc w:val="center"/>
        <w:rPr>
          <w:i/>
        </w:rPr>
      </w:pPr>
      <w:r>
        <w:rPr>
          <w:bCs/>
          <w:i/>
        </w:rPr>
        <w:t xml:space="preserve"> (наименование претендента)</w:t>
      </w:r>
    </w:p>
    <w:tbl>
      <w:tblPr>
        <w:tblpPr w:leftFromText="180" w:rightFromText="180" w:vertAnchor="text" w:horzAnchor="margin" w:tblpXSpec="center" w:tblpY="13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247"/>
        <w:gridCol w:w="2693"/>
        <w:gridCol w:w="1417"/>
        <w:gridCol w:w="1134"/>
        <w:gridCol w:w="1701"/>
        <w:gridCol w:w="1701"/>
      </w:tblGrid>
      <w:tr w:rsidR="00CF63F6" w:rsidTr="00CF63F6">
        <w:trPr>
          <w:trHeight w:val="2179"/>
        </w:trPr>
        <w:tc>
          <w:tcPr>
            <w:tcW w:w="421" w:type="dxa"/>
            <w:tcBorders>
              <w:top w:val="single" w:sz="4" w:space="0" w:color="auto"/>
              <w:left w:val="single" w:sz="4" w:space="0" w:color="auto"/>
              <w:bottom w:val="single" w:sz="4" w:space="0" w:color="auto"/>
              <w:right w:val="single" w:sz="4" w:space="0" w:color="auto"/>
            </w:tcBorders>
            <w:vAlign w:val="center"/>
          </w:tcPr>
          <w:p w:rsidR="00CF63F6" w:rsidRPr="00B2127E" w:rsidRDefault="00CF63F6" w:rsidP="00CF63F6">
            <w:pPr>
              <w:jc w:val="center"/>
            </w:pPr>
            <w:r>
              <w:t>№</w:t>
            </w:r>
          </w:p>
        </w:tc>
        <w:tc>
          <w:tcPr>
            <w:tcW w:w="1247" w:type="dxa"/>
            <w:tcBorders>
              <w:top w:val="single" w:sz="4" w:space="0" w:color="auto"/>
              <w:left w:val="single" w:sz="4" w:space="0" w:color="auto"/>
              <w:bottom w:val="single" w:sz="4" w:space="0" w:color="auto"/>
              <w:right w:val="single" w:sz="4" w:space="0" w:color="auto"/>
            </w:tcBorders>
            <w:vAlign w:val="center"/>
          </w:tcPr>
          <w:p w:rsidR="00CF63F6" w:rsidRPr="00B2127E" w:rsidRDefault="00CF63F6" w:rsidP="00CF63F6">
            <w:pPr>
              <w:jc w:val="center"/>
            </w:pPr>
            <w:r>
              <w:t>Дата и номер договора</w:t>
            </w:r>
            <w:r>
              <w:rPr>
                <w:vertAlign w:val="superscript"/>
              </w:rPr>
              <w:footnoteReference w:id="3"/>
            </w:r>
          </w:p>
        </w:tc>
        <w:tc>
          <w:tcPr>
            <w:tcW w:w="2693" w:type="dxa"/>
            <w:tcBorders>
              <w:top w:val="single" w:sz="4" w:space="0" w:color="auto"/>
              <w:left w:val="single" w:sz="4" w:space="0" w:color="auto"/>
              <w:bottom w:val="single" w:sz="4" w:space="0" w:color="auto"/>
              <w:right w:val="single" w:sz="4" w:space="0" w:color="auto"/>
            </w:tcBorders>
            <w:vAlign w:val="center"/>
          </w:tcPr>
          <w:p w:rsidR="00CF63F6" w:rsidRPr="00B2127E" w:rsidRDefault="00CF63F6" w:rsidP="00CF63F6">
            <w:pPr>
              <w:jc w:val="center"/>
            </w:pPr>
            <w:r>
              <w:t xml:space="preserve">Предмет договора </w:t>
            </w:r>
            <w:r>
              <w:rPr>
                <w:i/>
                <w:sz w:val="20"/>
                <w:szCs w:val="20"/>
              </w:rPr>
              <w:t>(указываются только договоры по предмету закупки, указанному в подпункте 1.3 пункта 17 раздела 5 «Информационная карта» документации о закупке)</w:t>
            </w:r>
          </w:p>
        </w:tc>
        <w:tc>
          <w:tcPr>
            <w:tcW w:w="1417" w:type="dxa"/>
            <w:tcBorders>
              <w:top w:val="single" w:sz="4" w:space="0" w:color="auto"/>
              <w:left w:val="single" w:sz="4" w:space="0" w:color="auto"/>
              <w:bottom w:val="single" w:sz="4" w:space="0" w:color="auto"/>
              <w:right w:val="single" w:sz="4" w:space="0" w:color="auto"/>
            </w:tcBorders>
            <w:vAlign w:val="center"/>
          </w:tcPr>
          <w:p w:rsidR="00CF63F6" w:rsidRPr="00B2127E" w:rsidRDefault="00CF63F6" w:rsidP="00CF63F6">
            <w:pPr>
              <w:jc w:val="center"/>
            </w:pPr>
            <w:r>
              <w:t xml:space="preserve">Сроки действия договора, </w:t>
            </w:r>
            <w:r>
              <w:rPr>
                <w:i/>
                <w:sz w:val="20"/>
                <w:szCs w:val="20"/>
              </w:rPr>
              <w:t>(месяц/год начала и окончания)</w:t>
            </w:r>
          </w:p>
        </w:tc>
        <w:tc>
          <w:tcPr>
            <w:tcW w:w="1134" w:type="dxa"/>
            <w:tcBorders>
              <w:top w:val="single" w:sz="4" w:space="0" w:color="auto"/>
              <w:left w:val="single" w:sz="4" w:space="0" w:color="auto"/>
              <w:bottom w:val="single" w:sz="4" w:space="0" w:color="auto"/>
              <w:right w:val="single" w:sz="4" w:space="0" w:color="auto"/>
            </w:tcBorders>
            <w:vAlign w:val="center"/>
          </w:tcPr>
          <w:p w:rsidR="00CF63F6" w:rsidRPr="00B2127E" w:rsidRDefault="00CF63F6" w:rsidP="00CF63F6">
            <w:pPr>
              <w:jc w:val="center"/>
            </w:pPr>
            <w:r>
              <w:t>Наименование контрагента/ ИНН</w:t>
            </w:r>
          </w:p>
        </w:tc>
        <w:tc>
          <w:tcPr>
            <w:tcW w:w="1701" w:type="dxa"/>
            <w:tcBorders>
              <w:top w:val="single" w:sz="4" w:space="0" w:color="auto"/>
              <w:left w:val="single" w:sz="4" w:space="0" w:color="auto"/>
              <w:bottom w:val="single" w:sz="4" w:space="0" w:color="auto"/>
              <w:right w:val="single" w:sz="4" w:space="0" w:color="auto"/>
            </w:tcBorders>
            <w:vAlign w:val="center"/>
          </w:tcPr>
          <w:p w:rsidR="00CF63F6" w:rsidRPr="00B2127E" w:rsidRDefault="00CF63F6" w:rsidP="00CF63F6">
            <w:pPr>
              <w:jc w:val="center"/>
            </w:pPr>
            <w:r>
              <w:t>Сумма по договору, без учета НДС, руб.</w:t>
            </w:r>
          </w:p>
        </w:tc>
        <w:tc>
          <w:tcPr>
            <w:tcW w:w="1701" w:type="dxa"/>
            <w:tcBorders>
              <w:top w:val="single" w:sz="4" w:space="0" w:color="auto"/>
              <w:left w:val="single" w:sz="4" w:space="0" w:color="auto"/>
              <w:bottom w:val="single" w:sz="4" w:space="0" w:color="auto"/>
              <w:right w:val="single" w:sz="4" w:space="0" w:color="auto"/>
            </w:tcBorders>
            <w:vAlign w:val="center"/>
          </w:tcPr>
          <w:p w:rsidR="00CF63F6" w:rsidRPr="00B2127E" w:rsidRDefault="00CF63F6" w:rsidP="00CF63F6">
            <w:pPr>
              <w:jc w:val="center"/>
            </w:pPr>
            <w:r>
              <w:t xml:space="preserve"> Сумма по  документам, подтверждающим факт реализации договора, без учета НДС, руб.</w:t>
            </w:r>
          </w:p>
        </w:tc>
      </w:tr>
      <w:tr w:rsidR="00CF63F6" w:rsidTr="00CF63F6">
        <w:trPr>
          <w:trHeight w:val="274"/>
        </w:trPr>
        <w:tc>
          <w:tcPr>
            <w:tcW w:w="421" w:type="dxa"/>
            <w:tcBorders>
              <w:top w:val="single" w:sz="4" w:space="0" w:color="auto"/>
              <w:left w:val="single" w:sz="4" w:space="0" w:color="auto"/>
              <w:bottom w:val="single" w:sz="4" w:space="0" w:color="auto"/>
              <w:right w:val="single" w:sz="4" w:space="0" w:color="auto"/>
            </w:tcBorders>
          </w:tcPr>
          <w:p w:rsidR="00CF63F6" w:rsidRPr="00B2127E" w:rsidRDefault="00CF63F6" w:rsidP="00CF63F6">
            <w:r>
              <w:t>1.</w:t>
            </w:r>
          </w:p>
        </w:tc>
        <w:tc>
          <w:tcPr>
            <w:tcW w:w="1247" w:type="dxa"/>
            <w:tcBorders>
              <w:top w:val="single" w:sz="4" w:space="0" w:color="auto"/>
              <w:left w:val="single" w:sz="4" w:space="0" w:color="auto"/>
              <w:bottom w:val="single" w:sz="4" w:space="0" w:color="auto"/>
              <w:right w:val="single" w:sz="4" w:space="0" w:color="auto"/>
            </w:tcBorders>
            <w:vAlign w:val="center"/>
          </w:tcPr>
          <w:p w:rsidR="00CF63F6" w:rsidRPr="00B2127E" w:rsidRDefault="00CF63F6" w:rsidP="00CF63F6">
            <w:pPr>
              <w:jc w:val="center"/>
            </w:pPr>
          </w:p>
        </w:tc>
        <w:tc>
          <w:tcPr>
            <w:tcW w:w="2693" w:type="dxa"/>
            <w:tcBorders>
              <w:top w:val="single" w:sz="4" w:space="0" w:color="auto"/>
              <w:left w:val="single" w:sz="4" w:space="0" w:color="auto"/>
              <w:bottom w:val="single" w:sz="4" w:space="0" w:color="auto"/>
              <w:right w:val="single" w:sz="4" w:space="0" w:color="auto"/>
            </w:tcBorders>
          </w:tcPr>
          <w:p w:rsidR="00CF63F6" w:rsidRPr="00B2127E" w:rsidRDefault="00CF63F6" w:rsidP="00CF63F6"/>
        </w:tc>
        <w:tc>
          <w:tcPr>
            <w:tcW w:w="1417" w:type="dxa"/>
            <w:tcBorders>
              <w:top w:val="single" w:sz="4" w:space="0" w:color="auto"/>
              <w:left w:val="single" w:sz="4" w:space="0" w:color="auto"/>
              <w:bottom w:val="single" w:sz="4" w:space="0" w:color="auto"/>
              <w:right w:val="single" w:sz="4" w:space="0" w:color="auto"/>
            </w:tcBorders>
          </w:tcPr>
          <w:p w:rsidR="00CF63F6" w:rsidRPr="00B2127E" w:rsidRDefault="00CF63F6" w:rsidP="00CF63F6"/>
        </w:tc>
        <w:tc>
          <w:tcPr>
            <w:tcW w:w="1134" w:type="dxa"/>
            <w:tcBorders>
              <w:top w:val="single" w:sz="4" w:space="0" w:color="auto"/>
              <w:left w:val="single" w:sz="4" w:space="0" w:color="auto"/>
              <w:bottom w:val="single" w:sz="4" w:space="0" w:color="auto"/>
              <w:right w:val="single" w:sz="4" w:space="0" w:color="auto"/>
            </w:tcBorders>
          </w:tcPr>
          <w:p w:rsidR="00CF63F6" w:rsidRPr="00B2127E" w:rsidRDefault="00CF63F6" w:rsidP="00CF63F6"/>
        </w:tc>
        <w:tc>
          <w:tcPr>
            <w:tcW w:w="1701" w:type="dxa"/>
            <w:tcBorders>
              <w:top w:val="single" w:sz="4" w:space="0" w:color="auto"/>
              <w:left w:val="single" w:sz="4" w:space="0" w:color="auto"/>
              <w:bottom w:val="single" w:sz="4" w:space="0" w:color="auto"/>
              <w:right w:val="single" w:sz="4" w:space="0" w:color="auto"/>
            </w:tcBorders>
          </w:tcPr>
          <w:p w:rsidR="00CF63F6" w:rsidRPr="00B2127E" w:rsidRDefault="00CF63F6" w:rsidP="00CF63F6"/>
        </w:tc>
        <w:tc>
          <w:tcPr>
            <w:tcW w:w="1701" w:type="dxa"/>
            <w:tcBorders>
              <w:top w:val="single" w:sz="4" w:space="0" w:color="auto"/>
              <w:left w:val="single" w:sz="4" w:space="0" w:color="auto"/>
              <w:bottom w:val="single" w:sz="4" w:space="0" w:color="auto"/>
              <w:right w:val="single" w:sz="4" w:space="0" w:color="auto"/>
            </w:tcBorders>
          </w:tcPr>
          <w:p w:rsidR="00CF63F6" w:rsidRPr="002D60DF" w:rsidRDefault="00CF63F6" w:rsidP="00CF63F6">
            <w:pPr>
              <w:rPr>
                <w:i/>
                <w:sz w:val="20"/>
                <w:szCs w:val="20"/>
              </w:rPr>
            </w:pPr>
            <w:r>
              <w:rPr>
                <w:i/>
                <w:sz w:val="20"/>
                <w:szCs w:val="20"/>
              </w:rPr>
              <w:t>Перечисляются документы с указанием номера, даты и суммы</w:t>
            </w:r>
          </w:p>
        </w:tc>
      </w:tr>
      <w:tr w:rsidR="00CF63F6" w:rsidTr="00CF63F6">
        <w:trPr>
          <w:trHeight w:val="262"/>
        </w:trPr>
        <w:tc>
          <w:tcPr>
            <w:tcW w:w="421" w:type="dxa"/>
            <w:tcBorders>
              <w:top w:val="single" w:sz="4" w:space="0" w:color="auto"/>
              <w:left w:val="single" w:sz="4" w:space="0" w:color="auto"/>
              <w:bottom w:val="single" w:sz="4" w:space="0" w:color="auto"/>
              <w:right w:val="single" w:sz="4" w:space="0" w:color="auto"/>
            </w:tcBorders>
          </w:tcPr>
          <w:p w:rsidR="00CF63F6" w:rsidRPr="00B2127E" w:rsidRDefault="00CF63F6" w:rsidP="00CF63F6">
            <w:r>
              <w:t>2.</w:t>
            </w:r>
          </w:p>
        </w:tc>
        <w:tc>
          <w:tcPr>
            <w:tcW w:w="1247" w:type="dxa"/>
            <w:tcBorders>
              <w:top w:val="single" w:sz="4" w:space="0" w:color="auto"/>
              <w:left w:val="single" w:sz="4" w:space="0" w:color="auto"/>
              <w:bottom w:val="single" w:sz="4" w:space="0" w:color="auto"/>
              <w:right w:val="single" w:sz="4" w:space="0" w:color="auto"/>
            </w:tcBorders>
            <w:vAlign w:val="center"/>
          </w:tcPr>
          <w:p w:rsidR="00CF63F6" w:rsidRPr="00B2127E" w:rsidRDefault="00CF63F6" w:rsidP="00CF63F6">
            <w:pPr>
              <w:jc w:val="center"/>
            </w:pPr>
          </w:p>
        </w:tc>
        <w:tc>
          <w:tcPr>
            <w:tcW w:w="2693" w:type="dxa"/>
            <w:tcBorders>
              <w:top w:val="single" w:sz="4" w:space="0" w:color="auto"/>
              <w:left w:val="single" w:sz="4" w:space="0" w:color="auto"/>
              <w:bottom w:val="single" w:sz="4" w:space="0" w:color="auto"/>
              <w:right w:val="single" w:sz="4" w:space="0" w:color="auto"/>
            </w:tcBorders>
          </w:tcPr>
          <w:p w:rsidR="00CF63F6" w:rsidRPr="00B2127E" w:rsidRDefault="00CF63F6" w:rsidP="00CF63F6"/>
        </w:tc>
        <w:tc>
          <w:tcPr>
            <w:tcW w:w="1417" w:type="dxa"/>
            <w:tcBorders>
              <w:top w:val="single" w:sz="4" w:space="0" w:color="auto"/>
              <w:left w:val="single" w:sz="4" w:space="0" w:color="auto"/>
              <w:bottom w:val="single" w:sz="4" w:space="0" w:color="auto"/>
              <w:right w:val="single" w:sz="4" w:space="0" w:color="auto"/>
            </w:tcBorders>
          </w:tcPr>
          <w:p w:rsidR="00CF63F6" w:rsidRPr="00B2127E" w:rsidRDefault="00CF63F6" w:rsidP="00CF63F6"/>
        </w:tc>
        <w:tc>
          <w:tcPr>
            <w:tcW w:w="1134" w:type="dxa"/>
            <w:tcBorders>
              <w:top w:val="single" w:sz="4" w:space="0" w:color="auto"/>
              <w:left w:val="single" w:sz="4" w:space="0" w:color="auto"/>
              <w:bottom w:val="single" w:sz="4" w:space="0" w:color="auto"/>
              <w:right w:val="single" w:sz="4" w:space="0" w:color="auto"/>
            </w:tcBorders>
          </w:tcPr>
          <w:p w:rsidR="00CF63F6" w:rsidRPr="00B2127E" w:rsidRDefault="00CF63F6" w:rsidP="00CF63F6"/>
        </w:tc>
        <w:tc>
          <w:tcPr>
            <w:tcW w:w="1701" w:type="dxa"/>
            <w:tcBorders>
              <w:top w:val="single" w:sz="4" w:space="0" w:color="auto"/>
              <w:left w:val="single" w:sz="4" w:space="0" w:color="auto"/>
              <w:bottom w:val="single" w:sz="4" w:space="0" w:color="auto"/>
              <w:right w:val="single" w:sz="4" w:space="0" w:color="auto"/>
            </w:tcBorders>
          </w:tcPr>
          <w:p w:rsidR="00CF63F6" w:rsidRPr="00B2127E" w:rsidRDefault="00CF63F6" w:rsidP="00CF63F6"/>
        </w:tc>
        <w:tc>
          <w:tcPr>
            <w:tcW w:w="1701" w:type="dxa"/>
            <w:tcBorders>
              <w:top w:val="single" w:sz="4" w:space="0" w:color="auto"/>
              <w:left w:val="single" w:sz="4" w:space="0" w:color="auto"/>
              <w:bottom w:val="single" w:sz="4" w:space="0" w:color="auto"/>
              <w:right w:val="single" w:sz="4" w:space="0" w:color="auto"/>
            </w:tcBorders>
          </w:tcPr>
          <w:p w:rsidR="00CF63F6" w:rsidRPr="00B2127E" w:rsidRDefault="00CF63F6" w:rsidP="00CF63F6"/>
        </w:tc>
      </w:tr>
      <w:tr w:rsidR="00CF63F6" w:rsidTr="00CF63F6">
        <w:trPr>
          <w:trHeight w:val="207"/>
        </w:trPr>
        <w:tc>
          <w:tcPr>
            <w:tcW w:w="6912" w:type="dxa"/>
            <w:gridSpan w:val="5"/>
            <w:tcBorders>
              <w:top w:val="single" w:sz="4" w:space="0" w:color="auto"/>
              <w:left w:val="single" w:sz="4" w:space="0" w:color="auto"/>
              <w:bottom w:val="single" w:sz="4" w:space="0" w:color="auto"/>
              <w:right w:val="single" w:sz="4" w:space="0" w:color="auto"/>
            </w:tcBorders>
            <w:vAlign w:val="center"/>
          </w:tcPr>
          <w:p w:rsidR="00CF63F6" w:rsidRPr="00B2127E" w:rsidRDefault="00CF63F6" w:rsidP="00CF63F6">
            <w:pPr>
              <w:jc w:val="center"/>
            </w:pPr>
            <w:r>
              <w:t>Итого:</w:t>
            </w:r>
          </w:p>
        </w:tc>
        <w:tc>
          <w:tcPr>
            <w:tcW w:w="1701" w:type="dxa"/>
            <w:tcBorders>
              <w:top w:val="single" w:sz="4" w:space="0" w:color="auto"/>
              <w:left w:val="single" w:sz="4" w:space="0" w:color="auto"/>
              <w:bottom w:val="single" w:sz="4" w:space="0" w:color="auto"/>
              <w:right w:val="single" w:sz="4" w:space="0" w:color="auto"/>
            </w:tcBorders>
          </w:tcPr>
          <w:p w:rsidR="00CF63F6" w:rsidRPr="00B2127E" w:rsidRDefault="00CF63F6" w:rsidP="00CF63F6">
            <w:pPr>
              <w:rPr>
                <w:i/>
                <w:sz w:val="20"/>
                <w:szCs w:val="20"/>
              </w:rPr>
            </w:pPr>
            <w:r>
              <w:rPr>
                <w:i/>
                <w:sz w:val="20"/>
                <w:szCs w:val="20"/>
              </w:rPr>
              <w:t>_______указыва-ется общая сумма по всем договорам.</w:t>
            </w:r>
          </w:p>
        </w:tc>
        <w:tc>
          <w:tcPr>
            <w:tcW w:w="1701" w:type="dxa"/>
            <w:tcBorders>
              <w:top w:val="single" w:sz="4" w:space="0" w:color="auto"/>
              <w:left w:val="single" w:sz="4" w:space="0" w:color="auto"/>
              <w:bottom w:val="single" w:sz="4" w:space="0" w:color="auto"/>
              <w:right w:val="single" w:sz="4" w:space="0" w:color="auto"/>
            </w:tcBorders>
          </w:tcPr>
          <w:p w:rsidR="00CF63F6" w:rsidRPr="00B2127E" w:rsidRDefault="00CF63F6" w:rsidP="00CF63F6">
            <w:pPr>
              <w:rPr>
                <w:i/>
                <w:sz w:val="20"/>
                <w:szCs w:val="20"/>
              </w:rPr>
            </w:pPr>
            <w:r>
              <w:rPr>
                <w:i/>
                <w:sz w:val="20"/>
                <w:szCs w:val="20"/>
              </w:rPr>
              <w:t>_______указыва-ется общая сумма по всем документам.</w:t>
            </w:r>
          </w:p>
        </w:tc>
      </w:tr>
    </w:tbl>
    <w:p w:rsidR="00CF63F6" w:rsidRPr="00B2127E" w:rsidRDefault="00CF63F6" w:rsidP="00CF63F6">
      <w:pPr>
        <w:rPr>
          <w:sz w:val="28"/>
          <w:szCs w:val="28"/>
        </w:rPr>
      </w:pPr>
    </w:p>
    <w:p w:rsidR="00CF63F6" w:rsidRPr="00406E5A" w:rsidRDefault="00CF63F6" w:rsidP="00CF63F6">
      <w:r>
        <w:t xml:space="preserve">Порядок предоставления документов: </w:t>
      </w:r>
    </w:p>
    <w:p w:rsidR="00CF63F6" w:rsidRPr="00406E5A" w:rsidRDefault="00CF63F6" w:rsidP="00CF63F6"/>
    <w:p w:rsidR="00CF63F6" w:rsidRPr="00B2127E" w:rsidRDefault="00CF63F6" w:rsidP="00CF63F6">
      <w:r>
        <w:t>1.1. копия договора, указанного в строке 1 таблицы;</w:t>
      </w:r>
    </w:p>
    <w:p w:rsidR="00CF63F6" w:rsidRPr="00B2127E" w:rsidRDefault="00CF63F6" w:rsidP="00CF63F6">
      <w:r>
        <w:t>1.2. копии документов, подтверждающих факт реализации договора на сумму, указанную в строке 1 таблицы;</w:t>
      </w:r>
    </w:p>
    <w:p w:rsidR="00CF63F6" w:rsidRPr="00B2127E" w:rsidRDefault="00CF63F6" w:rsidP="00CF63F6">
      <w:r>
        <w:t>2.1. копия договора, указанного в строке 2 таблицы;</w:t>
      </w:r>
    </w:p>
    <w:p w:rsidR="00CF63F6" w:rsidRDefault="00CF63F6" w:rsidP="00CF63F6">
      <w:r>
        <w:t>2.2. копии документов, подтверждающих факт реализации договора на сумму, указанную в строке 2 таблицы.</w:t>
      </w:r>
    </w:p>
    <w:p w:rsidR="00CF63F6" w:rsidRPr="00B2127E" w:rsidRDefault="00CF63F6" w:rsidP="00CF63F6">
      <w:r>
        <w:t>3.1……. и т.д.</w:t>
      </w:r>
    </w:p>
    <w:p w:rsidR="00CF63F6" w:rsidRPr="00B2127E" w:rsidRDefault="00CF63F6" w:rsidP="00CF63F6">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в закупке от имени _________________________________________________</w:t>
      </w:r>
    </w:p>
    <w:p w:rsidR="00CF63F6" w:rsidRPr="00B2127E" w:rsidRDefault="00CF63F6" w:rsidP="00CF63F6">
      <w:pPr>
        <w:pBdr>
          <w:bottom w:val="single" w:sz="12" w:space="1" w:color="auto"/>
        </w:pBdr>
        <w:tabs>
          <w:tab w:val="left" w:pos="8640"/>
        </w:tabs>
        <w:jc w:val="center"/>
        <w:rPr>
          <w:i/>
        </w:rPr>
      </w:pPr>
      <w:r>
        <w:rPr>
          <w:i/>
        </w:rPr>
        <w:t>(наименование претендента)</w:t>
      </w:r>
    </w:p>
    <w:p w:rsidR="00CF63F6" w:rsidRPr="00B2127E" w:rsidRDefault="00CF63F6" w:rsidP="00CF63F6">
      <w:pPr>
        <w:rPr>
          <w:sz w:val="28"/>
          <w:szCs w:val="28"/>
          <w:lang w:eastAsia="ru-RU"/>
        </w:rPr>
      </w:pPr>
    </w:p>
    <w:p w:rsidR="00CF63F6" w:rsidRPr="00B2127E" w:rsidRDefault="00CF63F6" w:rsidP="00CF63F6">
      <w:pPr>
        <w:rPr>
          <w:i/>
        </w:rPr>
      </w:pPr>
      <w:r>
        <w:rPr>
          <w:i/>
        </w:rPr>
        <w:t xml:space="preserve">   М.П.</w:t>
      </w:r>
      <w:r>
        <w:rPr>
          <w:i/>
        </w:rPr>
        <w:tab/>
      </w:r>
      <w:r>
        <w:rPr>
          <w:i/>
        </w:rPr>
        <w:tab/>
      </w:r>
      <w:r>
        <w:rPr>
          <w:i/>
        </w:rPr>
        <w:tab/>
        <w:t>(ФИО полностью, должность, подпись)</w:t>
      </w:r>
    </w:p>
    <w:p w:rsidR="00CF63F6" w:rsidRDefault="00CF63F6" w:rsidP="00CF63F6">
      <w:pPr>
        <w:pStyle w:val="afa"/>
        <w:ind w:firstLine="0"/>
        <w:jc w:val="left"/>
        <w:rPr>
          <w:rFonts w:eastAsia="Times New Roman"/>
          <w:sz w:val="24"/>
          <w:szCs w:val="28"/>
        </w:rPr>
      </w:pPr>
      <w:r>
        <w:rPr>
          <w:sz w:val="28"/>
          <w:szCs w:val="28"/>
          <w:lang w:eastAsia="ru-RU"/>
        </w:rPr>
        <w:t>"____" _______________ 202__г.</w:t>
      </w:r>
    </w:p>
    <w:p w:rsidR="00CF63F6" w:rsidRDefault="00CF63F6" w:rsidP="00CF63F6">
      <w:pPr>
        <w:pStyle w:val="afa"/>
        <w:ind w:firstLine="0"/>
        <w:jc w:val="left"/>
        <w:rPr>
          <w:rFonts w:eastAsia="Times New Roman"/>
          <w:sz w:val="24"/>
          <w:szCs w:val="28"/>
        </w:rPr>
      </w:pPr>
    </w:p>
    <w:p w:rsidR="00CF63F6" w:rsidRDefault="00CF63F6"/>
    <w:p w:rsidR="00C10125" w:rsidRDefault="00C10125" w:rsidP="00C10125">
      <w:pPr>
        <w:suppressAutoHyphens w:val="0"/>
        <w:rPr>
          <w:iCs/>
          <w:sz w:val="28"/>
          <w:szCs w:val="28"/>
        </w:rPr>
      </w:pPr>
    </w:p>
    <w:p w:rsidR="00CF63F6" w:rsidRPr="009E3AD7" w:rsidRDefault="00CF63F6" w:rsidP="00CF63F6">
      <w:pPr>
        <w:jc w:val="right"/>
        <w:rPr>
          <w:b/>
          <w:bCs/>
          <w:i/>
          <w:iCs/>
          <w:sz w:val="28"/>
          <w:szCs w:val="28"/>
        </w:rPr>
      </w:pPr>
      <w:r>
        <w:rPr>
          <w:sz w:val="28"/>
          <w:szCs w:val="28"/>
        </w:rPr>
        <w:t>Приложение № 5</w:t>
      </w:r>
    </w:p>
    <w:p w:rsidR="00CF63F6" w:rsidRPr="009E3AD7" w:rsidRDefault="00CF63F6" w:rsidP="00CF63F6">
      <w:pPr>
        <w:jc w:val="right"/>
        <w:rPr>
          <w:sz w:val="28"/>
          <w:szCs w:val="28"/>
        </w:rPr>
      </w:pPr>
      <w:r>
        <w:rPr>
          <w:sz w:val="28"/>
          <w:szCs w:val="28"/>
        </w:rPr>
        <w:t>к документации о закупке</w:t>
      </w:r>
    </w:p>
    <w:p w:rsidR="00CF63F6" w:rsidRPr="009E3AD7" w:rsidRDefault="00CF63F6" w:rsidP="00CF63F6">
      <w:pPr>
        <w:rPr>
          <w:sz w:val="28"/>
          <w:szCs w:val="28"/>
        </w:rPr>
      </w:pPr>
    </w:p>
    <w:p w:rsidR="00CF63F6" w:rsidRPr="009E3AD7" w:rsidRDefault="00CF63F6" w:rsidP="00CF63F6">
      <w:pPr>
        <w:jc w:val="center"/>
        <w:rPr>
          <w:b/>
          <w:bCs/>
          <w:sz w:val="28"/>
          <w:szCs w:val="28"/>
        </w:rPr>
      </w:pPr>
      <w:r>
        <w:rPr>
          <w:b/>
          <w:bCs/>
          <w:sz w:val="28"/>
          <w:szCs w:val="28"/>
        </w:rPr>
        <w:t>Договор №_____________</w:t>
      </w:r>
    </w:p>
    <w:p w:rsidR="00CF63F6" w:rsidRPr="009E3AD7" w:rsidRDefault="00CF63F6" w:rsidP="00CF63F6">
      <w:pPr>
        <w:jc w:val="center"/>
        <w:rPr>
          <w:b/>
          <w:bCs/>
          <w:sz w:val="28"/>
          <w:szCs w:val="28"/>
        </w:rPr>
      </w:pPr>
      <w:r>
        <w:rPr>
          <w:b/>
          <w:bCs/>
          <w:sz w:val="28"/>
          <w:szCs w:val="28"/>
        </w:rPr>
        <w:t>на выполнение строительно-монтажных работ</w:t>
      </w:r>
    </w:p>
    <w:p w:rsidR="00CF63F6" w:rsidRPr="009E3AD7" w:rsidRDefault="00CF63F6" w:rsidP="00CF63F6">
      <w:pPr>
        <w:rPr>
          <w:sz w:val="28"/>
          <w:szCs w:val="28"/>
        </w:rPr>
      </w:pPr>
    </w:p>
    <w:p w:rsidR="00CF63F6" w:rsidRPr="009E3AD7" w:rsidRDefault="00CF63F6" w:rsidP="00CF63F6">
      <w:pPr>
        <w:jc w:val="both"/>
        <w:rPr>
          <w:sz w:val="28"/>
          <w:szCs w:val="28"/>
        </w:rPr>
      </w:pPr>
      <w:r>
        <w:rPr>
          <w:sz w:val="28"/>
          <w:szCs w:val="28"/>
        </w:rPr>
        <w:t>г. Чита                                                                                     «__»_______ 20___ г.</w:t>
      </w:r>
    </w:p>
    <w:p w:rsidR="00CF63F6" w:rsidRPr="00F15BF3" w:rsidRDefault="00CF63F6" w:rsidP="00CF63F6">
      <w:pPr>
        <w:rPr>
          <w:sz w:val="28"/>
          <w:szCs w:val="28"/>
        </w:rPr>
      </w:pPr>
    </w:p>
    <w:p w:rsidR="00CF63F6" w:rsidRPr="00F15BF3" w:rsidRDefault="00CF63F6" w:rsidP="00CF63F6">
      <w:pPr>
        <w:ind w:firstLine="426"/>
        <w:jc w:val="both"/>
        <w:rPr>
          <w:sz w:val="28"/>
          <w:szCs w:val="28"/>
        </w:rPr>
      </w:pPr>
      <w:r>
        <w:rPr>
          <w:sz w:val="28"/>
          <w:szCs w:val="28"/>
        </w:rPr>
        <w:t xml:space="preserve">Публичное акционерное общество «ТрансКонтейнер» (ПАО «ТрансКонтейнер»), именуемое в дальнейшем «Заказчик», в лице __________________________, действующего на основании _____________________________________________________________                                                                                              </w:t>
      </w:r>
      <w:r>
        <w:rPr>
          <w:i/>
          <w:iCs/>
          <w:sz w:val="28"/>
          <w:szCs w:val="28"/>
        </w:rPr>
        <w:t xml:space="preserve">                         </w:t>
      </w:r>
      <w:r>
        <w:rPr>
          <w:i/>
          <w:iCs/>
          <w:sz w:val="28"/>
          <w:szCs w:val="28"/>
          <w:vertAlign w:val="superscript"/>
        </w:rPr>
        <w:t>(должность, Ф.И.О. – полностью)</w:t>
      </w:r>
    </w:p>
    <w:p w:rsidR="00CF63F6" w:rsidRPr="00F15BF3" w:rsidRDefault="00CF63F6" w:rsidP="00CF63F6">
      <w:pPr>
        <w:ind w:firstLine="426"/>
        <w:jc w:val="both"/>
        <w:rPr>
          <w:sz w:val="28"/>
          <w:szCs w:val="28"/>
        </w:rPr>
      </w:pPr>
      <w:r>
        <w:rPr>
          <w:sz w:val="28"/>
          <w:szCs w:val="28"/>
        </w:rPr>
        <w:t>______________________________________</w:t>
      </w:r>
      <w:r>
        <w:rPr>
          <w:i/>
          <w:iCs/>
          <w:sz w:val="28"/>
          <w:szCs w:val="28"/>
          <w:vertAlign w:val="superscript"/>
        </w:rPr>
        <w:t>(указывается документ, уполномочивающий лицо на заключение настоящего  Договора, например: устава, доверенности от __________  № ____)</w:t>
      </w:r>
    </w:p>
    <w:p w:rsidR="00CF63F6" w:rsidRPr="00F15BF3" w:rsidRDefault="00CF63F6" w:rsidP="00CF63F6">
      <w:pPr>
        <w:ind w:firstLine="426"/>
        <w:jc w:val="both"/>
        <w:rPr>
          <w:sz w:val="28"/>
          <w:szCs w:val="28"/>
        </w:rPr>
      </w:pPr>
      <w:r>
        <w:rPr>
          <w:sz w:val="28"/>
          <w:szCs w:val="28"/>
        </w:rPr>
        <w:t>с одной стороны, и _________________________________________________,</w:t>
      </w:r>
      <w:r>
        <w:rPr>
          <w:i/>
          <w:sz w:val="28"/>
          <w:szCs w:val="28"/>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CF63F6" w:rsidRPr="00F15BF3" w:rsidRDefault="00CF63F6" w:rsidP="00CF63F6">
      <w:pPr>
        <w:ind w:firstLine="426"/>
        <w:jc w:val="both"/>
        <w:rPr>
          <w:sz w:val="28"/>
          <w:szCs w:val="28"/>
        </w:rPr>
      </w:pPr>
      <w:r>
        <w:rPr>
          <w:sz w:val="28"/>
          <w:szCs w:val="28"/>
        </w:rPr>
        <w:t xml:space="preserve">именуемое в дальнейшем «Подрядчик», в лице __________________________________, </w:t>
      </w:r>
    </w:p>
    <w:p w:rsidR="00CF63F6" w:rsidRPr="00F15BF3" w:rsidRDefault="00CF63F6" w:rsidP="00CF63F6">
      <w:pPr>
        <w:ind w:firstLine="426"/>
        <w:jc w:val="both"/>
        <w:rPr>
          <w:sz w:val="28"/>
          <w:szCs w:val="28"/>
        </w:rPr>
      </w:pPr>
      <w:r>
        <w:rPr>
          <w:i/>
          <w:sz w:val="28"/>
          <w:szCs w:val="28"/>
          <w:vertAlign w:val="superscript"/>
        </w:rPr>
        <w:t xml:space="preserve">                                                                                                                        (должность, Ф.И.О. - полностью)</w:t>
      </w:r>
    </w:p>
    <w:p w:rsidR="00CF63F6" w:rsidRPr="00F15BF3" w:rsidRDefault="00CF63F6" w:rsidP="00CF63F6">
      <w:pPr>
        <w:ind w:firstLine="426"/>
        <w:jc w:val="both"/>
        <w:rPr>
          <w:sz w:val="28"/>
          <w:szCs w:val="28"/>
        </w:rPr>
      </w:pPr>
      <w:r>
        <w:rPr>
          <w:sz w:val="28"/>
          <w:szCs w:val="28"/>
        </w:rPr>
        <w:t>действующего на основании______________________________________,</w:t>
      </w:r>
      <w:r>
        <w:rPr>
          <w:i/>
          <w:sz w:val="28"/>
          <w:szCs w:val="28"/>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rsidR="00CF63F6" w:rsidRPr="00F15BF3" w:rsidRDefault="00CF63F6" w:rsidP="00CF63F6">
      <w:pPr>
        <w:ind w:firstLine="426"/>
        <w:jc w:val="both"/>
        <w:rPr>
          <w:sz w:val="28"/>
          <w:szCs w:val="28"/>
        </w:rPr>
      </w:pPr>
      <w:r>
        <w:rPr>
          <w:sz w:val="28"/>
          <w:szCs w:val="28"/>
        </w:rPr>
        <w:t>с другой стороны, именуемые в дальнейшем «Стороны», заключили настоящий договор на выполнение строительно-монтажных работ (далее – «Договор») о нижеследующем:</w:t>
      </w:r>
    </w:p>
    <w:p w:rsidR="00CF63F6" w:rsidRPr="00F15BF3" w:rsidRDefault="00CF63F6" w:rsidP="00CF63F6">
      <w:pPr>
        <w:ind w:firstLine="426"/>
        <w:jc w:val="both"/>
      </w:pPr>
    </w:p>
    <w:p w:rsidR="00CF63F6" w:rsidRPr="009E3AD7" w:rsidRDefault="00CF63F6" w:rsidP="00CF63F6">
      <w:pPr>
        <w:jc w:val="center"/>
        <w:rPr>
          <w:b/>
          <w:sz w:val="28"/>
          <w:szCs w:val="28"/>
        </w:rPr>
      </w:pPr>
      <w:r>
        <w:rPr>
          <w:b/>
          <w:sz w:val="28"/>
          <w:szCs w:val="28"/>
        </w:rPr>
        <w:t>1. Предмет Договора</w:t>
      </w:r>
    </w:p>
    <w:p w:rsidR="00CF63F6" w:rsidRPr="00F15BF3" w:rsidRDefault="00CF63F6" w:rsidP="00CF63F6">
      <w:pPr>
        <w:ind w:firstLine="426"/>
        <w:jc w:val="both"/>
        <w:rPr>
          <w:b/>
          <w:sz w:val="28"/>
          <w:szCs w:val="28"/>
        </w:rPr>
      </w:pPr>
      <w:r>
        <w:rPr>
          <w:sz w:val="28"/>
          <w:szCs w:val="28"/>
        </w:rPr>
        <w:t xml:space="preserve">1.1 Подрядчик обязуется в установленный Договором срок по заданию Заказчика выполнить работы по капитальному ремонту контейнерной складской площадки КТ Забайкальск (инв. №014/02/00000349, кадастровый № 75:06:080115:166) филиала ПАО «ТрансКонтейнер» на Забайкальской железной дороге (далее – Работы) и передать Результат Работ Заказчику, а Заказчик обязуется принять и оплатить Результат Работ. </w:t>
      </w:r>
    </w:p>
    <w:p w:rsidR="00CF63F6" w:rsidRPr="009E3AD7" w:rsidRDefault="00CF63F6" w:rsidP="00CF63F6">
      <w:pPr>
        <w:ind w:firstLine="426"/>
        <w:jc w:val="both"/>
        <w:rPr>
          <w:i/>
          <w:sz w:val="28"/>
          <w:szCs w:val="28"/>
        </w:rPr>
      </w:pPr>
      <w:r>
        <w:rPr>
          <w:sz w:val="28"/>
          <w:szCs w:val="28"/>
        </w:rPr>
        <w:t xml:space="preserve">1.2. Объект расположен по адресу Забайкальский край, Забайкальский район, пгт. Забайкальск, ул. 1 Мая 6д, контейнерная площадка 2 Контейнерного терминала Забайкальск. </w:t>
      </w:r>
    </w:p>
    <w:p w:rsidR="00CF63F6" w:rsidRPr="009E3AD7" w:rsidRDefault="00CF63F6" w:rsidP="00CF63F6">
      <w:pPr>
        <w:ind w:firstLine="426"/>
        <w:jc w:val="both"/>
        <w:rPr>
          <w:sz w:val="28"/>
          <w:szCs w:val="28"/>
        </w:rPr>
      </w:pPr>
      <w:r>
        <w:rPr>
          <w:sz w:val="28"/>
          <w:szCs w:val="28"/>
        </w:rPr>
        <w:t>1.3. Работы, предусмотренные в пункте 1.1. настоящего Договора, выполняются Подрядчиком в соответствии со СНиП, ГОСТ, техническими регламентами, Градостроительным кодексом РФ, а также в соответствии с Техническим заданием (Приложение №1 к настоящему Договору), Сводным и локальными сметными расчетами (Приложение №2 к настоящему Договору), Проектной документацией, Рабочей документацией и Проектом производства работ.</w:t>
      </w:r>
    </w:p>
    <w:p w:rsidR="00CF63F6" w:rsidRPr="009E3AD7" w:rsidRDefault="00CF63F6" w:rsidP="00CF63F6">
      <w:pPr>
        <w:ind w:firstLine="426"/>
        <w:jc w:val="both"/>
        <w:rPr>
          <w:sz w:val="28"/>
          <w:szCs w:val="28"/>
        </w:rPr>
      </w:pPr>
      <w:r>
        <w:rPr>
          <w:sz w:val="28"/>
          <w:szCs w:val="28"/>
        </w:rPr>
        <w:t>1.4. Результатом Работ по настоящему Договору является частично отремонтированный Объект (1 и 5 участки ремонта) и готовый к эксплуатации в соответствии с требованиями настоящего Договора.</w:t>
      </w:r>
    </w:p>
    <w:p w:rsidR="00CF63F6" w:rsidRPr="009E3AD7" w:rsidRDefault="00CF63F6" w:rsidP="00CF63F6">
      <w:pPr>
        <w:ind w:firstLine="426"/>
        <w:jc w:val="both"/>
        <w:rPr>
          <w:sz w:val="28"/>
          <w:szCs w:val="28"/>
        </w:rPr>
      </w:pPr>
    </w:p>
    <w:p w:rsidR="00CF63F6" w:rsidRPr="009E3AD7" w:rsidRDefault="00CF63F6" w:rsidP="00CF63F6">
      <w:pPr>
        <w:jc w:val="center"/>
        <w:rPr>
          <w:b/>
          <w:sz w:val="28"/>
          <w:szCs w:val="28"/>
        </w:rPr>
      </w:pPr>
      <w:r>
        <w:rPr>
          <w:b/>
          <w:sz w:val="28"/>
          <w:szCs w:val="28"/>
        </w:rPr>
        <w:t>2. Определения и толкования</w:t>
      </w:r>
    </w:p>
    <w:p w:rsidR="00CF63F6" w:rsidRPr="009E3AD7" w:rsidRDefault="00CF63F6" w:rsidP="00CF63F6">
      <w:pPr>
        <w:ind w:firstLine="426"/>
        <w:jc w:val="both"/>
        <w:rPr>
          <w:sz w:val="28"/>
          <w:szCs w:val="28"/>
        </w:rPr>
      </w:pPr>
      <w:r>
        <w:rPr>
          <w:sz w:val="28"/>
          <w:szCs w:val="28"/>
        </w:rPr>
        <w:t>2.1. Настоящий Договор состоит из Статей. Статьи состоят из Пунктов. Приложения состоят из Разделов. Дополнительные соглашения состоят из Разделов. Договор, каждое из Приложений и Дополнительных соглашений подписываются Сторонами Договора. При ссылке на Договор подразумевается ссылка на Договор с учетом Приложений и Дополнительных соглашений.</w:t>
      </w:r>
    </w:p>
    <w:p w:rsidR="00CF63F6" w:rsidRPr="009E3AD7" w:rsidRDefault="00CF63F6" w:rsidP="00CF63F6">
      <w:pPr>
        <w:ind w:firstLine="426"/>
        <w:jc w:val="both"/>
        <w:rPr>
          <w:i/>
          <w:sz w:val="28"/>
          <w:szCs w:val="28"/>
        </w:rPr>
      </w:pPr>
      <w:r>
        <w:rPr>
          <w:sz w:val="28"/>
          <w:szCs w:val="28"/>
        </w:rPr>
        <w:t xml:space="preserve">2.2. Следующие слова и словосочетания будут иметь в Договоре нижеуказанное значение: </w:t>
      </w:r>
    </w:p>
    <w:p w:rsidR="00CF63F6" w:rsidRDefault="00CF63F6" w:rsidP="00CF63F6">
      <w:pPr>
        <w:ind w:firstLine="426"/>
        <w:jc w:val="both"/>
        <w:rPr>
          <w:sz w:val="28"/>
          <w:szCs w:val="28"/>
        </w:rPr>
      </w:pPr>
      <w:r>
        <w:rPr>
          <w:b/>
          <w:bCs/>
          <w:sz w:val="28"/>
          <w:szCs w:val="28"/>
        </w:rPr>
        <w:t xml:space="preserve">«Акт о приемке выполненных работ форма № КС-2» </w:t>
      </w:r>
      <w:r>
        <w:rPr>
          <w:sz w:val="28"/>
          <w:szCs w:val="28"/>
        </w:rPr>
        <w:t>– документ, подписанный уполномоченными представителями Сторон, в котором фиксируется объем и стоимость выполненных Подрядчиком Работ (Этапов работ), составленный в соответствии с Унифицированной формой № КС-2, утвержденной Постановлением Госкомстата России от 11 ноября 1999г. № 100, на основании которого заполняется Справка о стоимости выполненных работ и затрат № КС-3;</w:t>
      </w:r>
    </w:p>
    <w:p w:rsidR="00CF63F6" w:rsidRPr="009E3AD7" w:rsidRDefault="00CF63F6" w:rsidP="00CF63F6">
      <w:pPr>
        <w:ind w:firstLine="426"/>
        <w:jc w:val="both"/>
        <w:rPr>
          <w:sz w:val="28"/>
          <w:szCs w:val="28"/>
        </w:rPr>
      </w:pPr>
      <w:r>
        <w:rPr>
          <w:b/>
          <w:sz w:val="28"/>
          <w:szCs w:val="28"/>
        </w:rPr>
        <w:t>«Акт о приеме-сдаче отремонтированных, реконструированных, модернизированных объектов основных средств»</w:t>
      </w:r>
      <w:r>
        <w:rPr>
          <w:sz w:val="28"/>
          <w:szCs w:val="28"/>
        </w:rPr>
        <w:t xml:space="preserve"> – документ, подписанный членами Приемочной комиссии Заказчика или лицом, уполномоченным на приемку объектов основных средств, а также представителем организации (структурного подразделения), проводившей Работы, составленный по форме № ОС-3 (Приложение № 3 к настоящему Договору), утвержденной приказом ОАО «ТрансКонтейнер» от 13.12.2012 № 240;</w:t>
      </w:r>
    </w:p>
    <w:p w:rsidR="00CF63F6" w:rsidRDefault="00CF63F6" w:rsidP="00CF63F6">
      <w:pPr>
        <w:ind w:firstLine="426"/>
        <w:jc w:val="both"/>
        <w:rPr>
          <w:sz w:val="28"/>
          <w:szCs w:val="28"/>
        </w:rPr>
      </w:pPr>
      <w:r>
        <w:rPr>
          <w:b/>
          <w:bCs/>
          <w:sz w:val="28"/>
          <w:szCs w:val="28"/>
        </w:rPr>
        <w:t xml:space="preserve">«Гарантийный период» или «Гарантийный срок» </w:t>
      </w:r>
      <w:r>
        <w:rPr>
          <w:sz w:val="28"/>
          <w:szCs w:val="28"/>
        </w:rPr>
        <w:t>– временной интервал, указанный в п. 14.2. настоящего Договора, который должен составлять не менее 36 (Тридцать шесть) месяцев со дня, следующего за датой Завершения Работ;</w:t>
      </w:r>
    </w:p>
    <w:p w:rsidR="00CF63F6" w:rsidRPr="009E3AD7" w:rsidRDefault="00CF63F6" w:rsidP="00CF63F6">
      <w:pPr>
        <w:ind w:firstLine="426"/>
        <w:jc w:val="both"/>
        <w:rPr>
          <w:sz w:val="28"/>
          <w:szCs w:val="28"/>
        </w:rPr>
      </w:pPr>
      <w:r>
        <w:rPr>
          <w:b/>
          <w:sz w:val="28"/>
          <w:szCs w:val="28"/>
        </w:rPr>
        <w:t>«Давальческие материалы»</w:t>
      </w:r>
      <w:r>
        <w:rPr>
          <w:sz w:val="28"/>
          <w:szCs w:val="28"/>
        </w:rPr>
        <w:t xml:space="preserve"> – строительные и отделочные материалы, комплектующие изделия, оборудование, поставляемые Заказчиком и используемые Подрядчиком для выполнения Работ по настоящему Договору;</w:t>
      </w:r>
    </w:p>
    <w:p w:rsidR="00CF63F6" w:rsidRPr="009E3AD7" w:rsidRDefault="00CF63F6" w:rsidP="00CF63F6">
      <w:pPr>
        <w:ind w:firstLine="426"/>
        <w:jc w:val="both"/>
        <w:rPr>
          <w:sz w:val="28"/>
          <w:szCs w:val="28"/>
        </w:rPr>
      </w:pPr>
      <w:r>
        <w:rPr>
          <w:b/>
          <w:bCs/>
          <w:sz w:val="28"/>
          <w:szCs w:val="28"/>
        </w:rPr>
        <w:t>«День»/«Дни»</w:t>
      </w:r>
      <w:r>
        <w:rPr>
          <w:sz w:val="28"/>
          <w:szCs w:val="28"/>
        </w:rPr>
        <w:t xml:space="preserve"> – календарный день (календарные дни), если иное прямо не предусмотрено настоящим Договором;</w:t>
      </w:r>
    </w:p>
    <w:p w:rsidR="00CF63F6" w:rsidRPr="009E3AD7" w:rsidRDefault="00CF63F6" w:rsidP="00CF63F6">
      <w:pPr>
        <w:ind w:firstLine="426"/>
        <w:jc w:val="both"/>
        <w:rPr>
          <w:sz w:val="28"/>
          <w:szCs w:val="28"/>
        </w:rPr>
      </w:pPr>
      <w:r>
        <w:rPr>
          <w:b/>
          <w:bCs/>
          <w:sz w:val="28"/>
          <w:szCs w:val="28"/>
        </w:rPr>
        <w:t xml:space="preserve"> «Журналы производства Работ»</w:t>
      </w:r>
      <w:r>
        <w:rPr>
          <w:sz w:val="28"/>
          <w:szCs w:val="28"/>
        </w:rPr>
        <w:t xml:space="preserve"> – имеет значения, предусмотренные в п. 9.6 настоящего Договора;</w:t>
      </w:r>
    </w:p>
    <w:p w:rsidR="00CF63F6" w:rsidRPr="009E3AD7" w:rsidRDefault="00CF63F6" w:rsidP="00CF63F6">
      <w:pPr>
        <w:ind w:firstLine="426"/>
        <w:jc w:val="both"/>
        <w:rPr>
          <w:sz w:val="28"/>
          <w:szCs w:val="28"/>
        </w:rPr>
      </w:pPr>
      <w:r>
        <w:rPr>
          <w:b/>
          <w:bCs/>
          <w:sz w:val="28"/>
          <w:szCs w:val="28"/>
        </w:rPr>
        <w:t>«Завершение Работ»</w:t>
      </w:r>
      <w:r>
        <w:rPr>
          <w:sz w:val="28"/>
          <w:szCs w:val="28"/>
        </w:rPr>
        <w:t xml:space="preserve"> – подписание Сторонами Акта о приеме-сдаче отремонтированных, реконструированных, модернизированных объектов основных средств и передача Результата Работ от Подрядчика Заказчику;</w:t>
      </w:r>
    </w:p>
    <w:p w:rsidR="00CF63F6" w:rsidRPr="009E3AD7" w:rsidRDefault="00CF63F6" w:rsidP="00CF63F6">
      <w:pPr>
        <w:ind w:firstLine="426"/>
        <w:jc w:val="both"/>
        <w:rPr>
          <w:sz w:val="28"/>
          <w:szCs w:val="28"/>
        </w:rPr>
      </w:pPr>
      <w:r>
        <w:rPr>
          <w:b/>
          <w:bCs/>
          <w:sz w:val="28"/>
          <w:szCs w:val="28"/>
        </w:rPr>
        <w:t>«Заказчик»</w:t>
      </w:r>
      <w:r>
        <w:rPr>
          <w:sz w:val="28"/>
          <w:szCs w:val="28"/>
        </w:rPr>
        <w:t xml:space="preserve"> – ПАО «ТрансКонтейнер», юридическое лицо, учрежденное и действующее в соответствии с действующим законодательством Российской Федерации, являющееся на законных основаниях Инвестором и Заказчиком по выполняемым Работам и вводу в эксплуатацию Результатов Работ;</w:t>
      </w:r>
    </w:p>
    <w:p w:rsidR="00CF63F6" w:rsidRPr="009E3AD7" w:rsidRDefault="00CF63F6" w:rsidP="00CF63F6">
      <w:pPr>
        <w:ind w:firstLine="426"/>
        <w:jc w:val="both"/>
        <w:rPr>
          <w:bCs/>
          <w:sz w:val="28"/>
          <w:szCs w:val="28"/>
        </w:rPr>
      </w:pPr>
      <w:r>
        <w:rPr>
          <w:b/>
          <w:bCs/>
          <w:sz w:val="28"/>
          <w:szCs w:val="28"/>
        </w:rPr>
        <w:t xml:space="preserve">«Исполнительная документация» </w:t>
      </w:r>
      <w:r>
        <w:rPr>
          <w:bCs/>
          <w:sz w:val="28"/>
          <w:szCs w:val="28"/>
        </w:rPr>
        <w:t>– полный комплект Рабочей документации с внесенными в нее изменениями и дополнениями, имевшими место в период выполнения Работ, а также включая, но не ограничиваясь, следующие документы: акты о выполнении работ, акты на скрытые работы, также паспорта и сертификаты на используемые Материалы, журналы, в соответствии с требованиями действующих нормативных актов (согласованные в случае необходимости с государственными надзорными и контрольными службами);</w:t>
      </w:r>
    </w:p>
    <w:p w:rsidR="00CF63F6" w:rsidRPr="009E3AD7" w:rsidRDefault="00CF63F6" w:rsidP="00CF63F6">
      <w:pPr>
        <w:ind w:firstLine="426"/>
        <w:jc w:val="both"/>
        <w:rPr>
          <w:sz w:val="28"/>
          <w:szCs w:val="28"/>
        </w:rPr>
      </w:pPr>
      <w:r>
        <w:rPr>
          <w:b/>
          <w:bCs/>
          <w:sz w:val="28"/>
          <w:szCs w:val="28"/>
        </w:rPr>
        <w:t xml:space="preserve"> «Материалы» </w:t>
      </w:r>
      <w:r>
        <w:rPr>
          <w:sz w:val="28"/>
          <w:szCs w:val="28"/>
        </w:rPr>
        <w:t xml:space="preserve">– все строительные и отделочные материалы, комплектующие изделия, оборудование, используемые Подрядчиком для выполнения Работ по настоящему Договору. </w:t>
      </w:r>
    </w:p>
    <w:p w:rsidR="00CF63F6" w:rsidRPr="009E3AD7" w:rsidRDefault="00CF63F6" w:rsidP="00CF63F6">
      <w:pPr>
        <w:ind w:firstLine="426"/>
        <w:jc w:val="both"/>
        <w:rPr>
          <w:sz w:val="28"/>
          <w:szCs w:val="28"/>
        </w:rPr>
      </w:pPr>
      <w:r>
        <w:rPr>
          <w:b/>
          <w:bCs/>
          <w:sz w:val="28"/>
          <w:szCs w:val="28"/>
        </w:rPr>
        <w:t>«Недостатки»</w:t>
      </w:r>
      <w:r>
        <w:rPr>
          <w:sz w:val="28"/>
          <w:szCs w:val="28"/>
        </w:rPr>
        <w:t xml:space="preserve">– любые несоответствия, дефекты, недоделки, неполадки, а также отступления при выполнении Работ от требований настоящего Договора, выявленные Заказчиком в ходе сдачи-приемки этапа Работ, Результата Работ и/или в Гарантийный период и подлежащие исправлению Подрядчиком в порядке и на условиях, определенных настоящим Договором; </w:t>
      </w:r>
    </w:p>
    <w:p w:rsidR="00CF63F6" w:rsidRPr="009E3AD7" w:rsidRDefault="00CF63F6" w:rsidP="00CF63F6">
      <w:pPr>
        <w:ind w:firstLine="426"/>
        <w:jc w:val="both"/>
        <w:rPr>
          <w:sz w:val="28"/>
          <w:szCs w:val="28"/>
        </w:rPr>
      </w:pPr>
      <w:r>
        <w:rPr>
          <w:b/>
          <w:bCs/>
          <w:sz w:val="28"/>
          <w:szCs w:val="28"/>
        </w:rPr>
        <w:t>«Нормы и правила»</w:t>
      </w:r>
      <w:r>
        <w:rPr>
          <w:sz w:val="28"/>
          <w:szCs w:val="28"/>
        </w:rPr>
        <w:t xml:space="preserve"> – нормативные акты, технические условия, своды правил, правила проектирования, строительства, монтажа и сдачи Объекта в эксплуатацию, действующие в Российской Федерации;</w:t>
      </w:r>
    </w:p>
    <w:p w:rsidR="00CF63F6" w:rsidRPr="009E3AD7" w:rsidRDefault="00CF63F6" w:rsidP="00CF63F6">
      <w:pPr>
        <w:ind w:firstLine="426"/>
        <w:jc w:val="both"/>
        <w:rPr>
          <w:b/>
          <w:bCs/>
          <w:sz w:val="28"/>
          <w:szCs w:val="28"/>
        </w:rPr>
      </w:pPr>
      <w:r>
        <w:rPr>
          <w:b/>
          <w:bCs/>
          <w:sz w:val="28"/>
          <w:szCs w:val="28"/>
        </w:rPr>
        <w:t>«Обстоятельства непреодолимой силы»</w:t>
      </w:r>
      <w:r>
        <w:rPr>
          <w:sz w:val="28"/>
          <w:szCs w:val="28"/>
        </w:rPr>
        <w:t xml:space="preserve"> – имеет значения, предусмотренные в статье 17 настоящего Договора;</w:t>
      </w:r>
    </w:p>
    <w:p w:rsidR="00CF63F6" w:rsidRPr="009E3AD7" w:rsidRDefault="00CF63F6" w:rsidP="00CF63F6">
      <w:pPr>
        <w:ind w:firstLine="426"/>
        <w:jc w:val="both"/>
        <w:rPr>
          <w:sz w:val="28"/>
          <w:szCs w:val="28"/>
        </w:rPr>
      </w:pPr>
      <w:r>
        <w:rPr>
          <w:b/>
          <w:bCs/>
          <w:sz w:val="28"/>
          <w:szCs w:val="28"/>
        </w:rPr>
        <w:t xml:space="preserve">«Объект» </w:t>
      </w:r>
      <w:r>
        <w:rPr>
          <w:sz w:val="28"/>
          <w:szCs w:val="28"/>
        </w:rPr>
        <w:t>– вновь возводимые здания и сооружения на территории Строительной площадки Заказчика, или здания и сооружения Заказчика, на которых выполняются работы по реконструкции (модернизации), ремонту; указывается в п.1.1 настоящего Договора;</w:t>
      </w:r>
    </w:p>
    <w:p w:rsidR="00CF63F6" w:rsidRPr="009E3AD7" w:rsidRDefault="00CF63F6" w:rsidP="00CF63F6">
      <w:pPr>
        <w:ind w:firstLine="426"/>
        <w:jc w:val="both"/>
        <w:rPr>
          <w:sz w:val="28"/>
          <w:szCs w:val="28"/>
        </w:rPr>
      </w:pPr>
      <w:r>
        <w:rPr>
          <w:b/>
          <w:bCs/>
          <w:sz w:val="28"/>
          <w:szCs w:val="28"/>
        </w:rPr>
        <w:t>«Объем Работ»</w:t>
      </w:r>
      <w:r>
        <w:rPr>
          <w:sz w:val="28"/>
          <w:szCs w:val="28"/>
        </w:rPr>
        <w:t xml:space="preserve"> – все виды, количественные и стоимостные показатели Строительно-монтажных работ, выполняемых Подрядчиком по настоящему Договору в соответствии с Техническим заданием (Приложение №1) и Сводным и локальными сметными расчетами (Приложение № 2 к настоящему Договору);</w:t>
      </w:r>
    </w:p>
    <w:p w:rsidR="00CF63F6" w:rsidRPr="009E3AD7" w:rsidRDefault="00CF63F6" w:rsidP="00CF63F6">
      <w:pPr>
        <w:ind w:firstLine="426"/>
        <w:jc w:val="both"/>
        <w:rPr>
          <w:b/>
          <w:bCs/>
          <w:sz w:val="28"/>
          <w:szCs w:val="28"/>
        </w:rPr>
      </w:pPr>
      <w:r>
        <w:rPr>
          <w:b/>
          <w:bCs/>
          <w:sz w:val="28"/>
          <w:szCs w:val="28"/>
        </w:rPr>
        <w:t>«Персонал Подрядчика»</w:t>
      </w:r>
      <w:r>
        <w:rPr>
          <w:sz w:val="28"/>
          <w:szCs w:val="28"/>
        </w:rPr>
        <w:t xml:space="preserve"> – представитель Подрядчика, а также инженерно-технический и административный персонал, рабочие и вспомогательный персонал, нанятый Подрядчиком за свой счет для выполнения Работ, а также персонал и рабочая сила Субподрядчиков, привлекаемых Подрядчиком для выполнения Работ (в случаях, если привлечение Субподрядчиков предусмотрено настоящим Договором);</w:t>
      </w:r>
    </w:p>
    <w:p w:rsidR="00CF63F6" w:rsidRPr="009E3AD7" w:rsidRDefault="00CF63F6" w:rsidP="00CF63F6">
      <w:pPr>
        <w:ind w:firstLine="426"/>
        <w:jc w:val="both"/>
        <w:rPr>
          <w:sz w:val="28"/>
          <w:szCs w:val="28"/>
        </w:rPr>
      </w:pPr>
      <w:r>
        <w:rPr>
          <w:b/>
          <w:bCs/>
          <w:sz w:val="28"/>
          <w:szCs w:val="28"/>
        </w:rPr>
        <w:t>«Персонал Заказчика»</w:t>
      </w:r>
      <w:r>
        <w:rPr>
          <w:sz w:val="28"/>
          <w:szCs w:val="28"/>
        </w:rPr>
        <w:t xml:space="preserve"> – представитель Заказчика, а также сотрудники Заказчика и/или лица, привлекаемые и/или назначаемые Заказчиком и/или выполняющие поручения Заказчика для исполнения Договора, наделенные Заказчиком соответствующими правами и полномочиями в рамках Договора;</w:t>
      </w:r>
    </w:p>
    <w:p w:rsidR="00CF63F6" w:rsidRPr="009E3AD7" w:rsidRDefault="00CF63F6" w:rsidP="00CF63F6">
      <w:pPr>
        <w:ind w:firstLine="426"/>
        <w:jc w:val="both"/>
        <w:rPr>
          <w:sz w:val="28"/>
          <w:szCs w:val="28"/>
        </w:rPr>
      </w:pPr>
      <w:r>
        <w:rPr>
          <w:b/>
          <w:bCs/>
          <w:sz w:val="28"/>
          <w:szCs w:val="28"/>
        </w:rPr>
        <w:t xml:space="preserve">«Подрядчик» </w:t>
      </w:r>
      <w:r>
        <w:rPr>
          <w:sz w:val="28"/>
          <w:szCs w:val="28"/>
        </w:rPr>
        <w:t>– юридическое лицо или индивидуальный предприниматель, имеющее/(-ий), в случаях, предусмотренных законодательством  Российской Федерации,  Свидетельство о допуске к определенному виду работ или видам работ, которые оказывают влияние на безопасность объектов капитального строительства, выданное Саморегулируемой организацией, основанной на членстве лиц, осуществляющих строительство, и подтверждающее право Подрядчика на выполнение всего Объема Работ по настоящему Договору, или иные специальные разрешения на осуществление строительно-монтажной деятельности, установленные действующим законодательством;</w:t>
      </w:r>
    </w:p>
    <w:p w:rsidR="00CF63F6" w:rsidRPr="009E3AD7" w:rsidRDefault="00CF63F6" w:rsidP="00CF63F6">
      <w:pPr>
        <w:ind w:firstLine="426"/>
        <w:jc w:val="both"/>
        <w:rPr>
          <w:sz w:val="28"/>
          <w:szCs w:val="28"/>
        </w:rPr>
      </w:pPr>
      <w:r>
        <w:rPr>
          <w:b/>
          <w:bCs/>
          <w:sz w:val="28"/>
          <w:szCs w:val="28"/>
        </w:rPr>
        <w:t xml:space="preserve"> «Поставщик»</w:t>
      </w:r>
      <w:r>
        <w:rPr>
          <w:sz w:val="28"/>
          <w:szCs w:val="28"/>
        </w:rP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лицензиями, разрешениями, допусками и пр. для поставки Материалов на территории Российской Федерации, привлекаемые Подрядчиком и выполняющие поставку Материалов для выполнения Работ по настоящему Договору на основании договора или иного соглашения, заключенного с Подрядчиком. Поставщики привлекаются Подрядчиком в порядке и на условиях, определенных настоящим Договором;</w:t>
      </w:r>
    </w:p>
    <w:p w:rsidR="00CF63F6" w:rsidRPr="009E3AD7" w:rsidRDefault="00CF63F6" w:rsidP="00CF63F6">
      <w:pPr>
        <w:ind w:firstLine="426"/>
        <w:jc w:val="both"/>
        <w:rPr>
          <w:sz w:val="28"/>
          <w:szCs w:val="28"/>
        </w:rPr>
      </w:pPr>
      <w:r>
        <w:rPr>
          <w:b/>
          <w:bCs/>
          <w:sz w:val="28"/>
          <w:szCs w:val="28"/>
        </w:rPr>
        <w:t xml:space="preserve"> «Представитель Подрядчика»</w:t>
      </w:r>
      <w:r>
        <w:rPr>
          <w:sz w:val="28"/>
          <w:szCs w:val="28"/>
        </w:rPr>
        <w:t xml:space="preserve"> – лицо (лица), уполномоченное(-ые) Подрядчиком и представляющее(-ие) интересы Подрядчика по настоящему Договору на Объекте, действующее(-ие) на основании доверенности, с правами и обязанностями, указанными в доверенности, удостоверенной Подрядчиком надлежащим образом;</w:t>
      </w:r>
    </w:p>
    <w:p w:rsidR="00CF63F6" w:rsidRPr="009E3AD7" w:rsidRDefault="00CF63F6" w:rsidP="00CF63F6">
      <w:pPr>
        <w:ind w:firstLine="426"/>
        <w:jc w:val="both"/>
        <w:rPr>
          <w:sz w:val="28"/>
          <w:szCs w:val="28"/>
        </w:rPr>
      </w:pPr>
      <w:r>
        <w:rPr>
          <w:b/>
          <w:bCs/>
          <w:sz w:val="28"/>
          <w:szCs w:val="28"/>
        </w:rPr>
        <w:t>«Представитель Заказчика»</w:t>
      </w:r>
      <w:r>
        <w:rPr>
          <w:sz w:val="28"/>
          <w:szCs w:val="28"/>
        </w:rPr>
        <w:t xml:space="preserve"> – лицо (лица), уполномоченное(-ые) Заказчиком и представляющее(-ие) интересы Заказчика по настоящему Договору на Объекте, действующее(-ие) на основании доверенности, с правами и обязанностями, указанными в доверенности, удостоверенной Заказчиком надлежащим образом;</w:t>
      </w:r>
    </w:p>
    <w:p w:rsidR="00CF63F6" w:rsidRPr="009E3AD7" w:rsidRDefault="00CF63F6" w:rsidP="00CF63F6">
      <w:pPr>
        <w:ind w:firstLine="426"/>
        <w:jc w:val="both"/>
        <w:rPr>
          <w:sz w:val="28"/>
          <w:szCs w:val="28"/>
        </w:rPr>
      </w:pPr>
      <w:r>
        <w:rPr>
          <w:b/>
          <w:bCs/>
          <w:sz w:val="28"/>
          <w:szCs w:val="28"/>
        </w:rPr>
        <w:t>«Претензия»</w:t>
      </w:r>
      <w:r>
        <w:rPr>
          <w:sz w:val="28"/>
          <w:szCs w:val="28"/>
        </w:rPr>
        <w:t xml:space="preserve"> – требование в письменной форме, направленное Заказчиком или Подрядчиком в связи с неисполнением/ненадлежащим исполнением Сторонами своих обязательств по настоящему Договору;</w:t>
      </w:r>
    </w:p>
    <w:p w:rsidR="00CF63F6" w:rsidRPr="009E3AD7" w:rsidRDefault="00CF63F6" w:rsidP="00CF63F6">
      <w:pPr>
        <w:ind w:firstLine="426"/>
        <w:jc w:val="both"/>
        <w:rPr>
          <w:sz w:val="28"/>
          <w:szCs w:val="28"/>
        </w:rPr>
      </w:pPr>
      <w:r>
        <w:rPr>
          <w:b/>
          <w:sz w:val="28"/>
          <w:szCs w:val="28"/>
        </w:rPr>
        <w:t>«Проектная документация»</w:t>
      </w:r>
      <w:r>
        <w:rPr>
          <w:sz w:val="28"/>
          <w:szCs w:val="28"/>
        </w:rPr>
        <w:t xml:space="preserve"> – разработанная в соответствии с требованиями Градостроительного кодекса РФ, СНиП, ТСН, ГОСТ, сводами правил, техническими регламентами, действующими на территории РФ, документация для производства Работ на Объекте.</w:t>
      </w:r>
    </w:p>
    <w:p w:rsidR="00CF63F6" w:rsidRPr="009E3AD7" w:rsidRDefault="00CF63F6" w:rsidP="00CF63F6">
      <w:pPr>
        <w:ind w:firstLine="426"/>
        <w:jc w:val="both"/>
        <w:rPr>
          <w:sz w:val="28"/>
          <w:szCs w:val="28"/>
        </w:rPr>
      </w:pPr>
      <w:r>
        <w:rPr>
          <w:b/>
          <w:sz w:val="28"/>
          <w:szCs w:val="28"/>
        </w:rPr>
        <w:t>«Проект производства работ»</w:t>
      </w:r>
      <w:r>
        <w:rPr>
          <w:sz w:val="28"/>
          <w:szCs w:val="28"/>
        </w:rPr>
        <w:t xml:space="preserve"> – документация, разработанная на основании Проектной документации на возведение Объекта в целом и (или) его составных частей, на работы подготовительного периода строительства, а также на выполнение отдельных видов строительно-монтажных работ.</w:t>
      </w:r>
    </w:p>
    <w:p w:rsidR="00CF63F6" w:rsidRPr="009E3AD7" w:rsidRDefault="00CF63F6" w:rsidP="00CF63F6">
      <w:pPr>
        <w:ind w:firstLine="426"/>
        <w:jc w:val="both"/>
        <w:rPr>
          <w:b/>
          <w:bCs/>
          <w:sz w:val="28"/>
          <w:szCs w:val="28"/>
        </w:rPr>
      </w:pPr>
      <w:r>
        <w:rPr>
          <w:b/>
          <w:bCs/>
          <w:sz w:val="28"/>
          <w:szCs w:val="28"/>
        </w:rPr>
        <w:t>«Рабочая документация»</w:t>
      </w:r>
      <w:r>
        <w:rPr>
          <w:bCs/>
          <w:sz w:val="28"/>
          <w:szCs w:val="28"/>
        </w:rPr>
        <w:t xml:space="preserve"> </w:t>
      </w:r>
      <w:r>
        <w:rPr>
          <w:sz w:val="28"/>
          <w:szCs w:val="28"/>
        </w:rPr>
        <w:t>– разработанная в соответствии с требованиями Градостроительного кодекса РФ, СНиП, ТСН, ГОСТ, сводами правил, техническими регламентами, действующими на территории РФ, документация для производства Работ на Объекте, составленная на основании Проектной документации.</w:t>
      </w:r>
    </w:p>
    <w:p w:rsidR="00CF63F6" w:rsidRPr="009E3AD7" w:rsidRDefault="00CF63F6" w:rsidP="00CF63F6">
      <w:pPr>
        <w:ind w:firstLine="426"/>
        <w:jc w:val="both"/>
        <w:rPr>
          <w:sz w:val="28"/>
          <w:szCs w:val="28"/>
        </w:rPr>
      </w:pPr>
      <w:r>
        <w:rPr>
          <w:b/>
          <w:bCs/>
          <w:sz w:val="28"/>
          <w:szCs w:val="28"/>
        </w:rPr>
        <w:t xml:space="preserve">«Рабочий день» </w:t>
      </w:r>
      <w:r>
        <w:rPr>
          <w:sz w:val="28"/>
          <w:szCs w:val="28"/>
        </w:rPr>
        <w:t>– рабочий день, в соответствии с законодательством о труде Российской Федерации;</w:t>
      </w:r>
    </w:p>
    <w:p w:rsidR="00CF63F6" w:rsidRPr="009E3AD7" w:rsidRDefault="00CF63F6" w:rsidP="00CF63F6">
      <w:pPr>
        <w:ind w:firstLine="426"/>
        <w:jc w:val="both"/>
        <w:rPr>
          <w:sz w:val="28"/>
          <w:szCs w:val="28"/>
        </w:rPr>
      </w:pPr>
      <w:r>
        <w:rPr>
          <w:sz w:val="28"/>
          <w:szCs w:val="28"/>
        </w:rPr>
        <w:t>«</w:t>
      </w:r>
      <w:r>
        <w:rPr>
          <w:b/>
          <w:bCs/>
          <w:sz w:val="28"/>
          <w:szCs w:val="28"/>
        </w:rPr>
        <w:t>Результат Работ</w:t>
      </w:r>
      <w:r>
        <w:rPr>
          <w:sz w:val="28"/>
          <w:szCs w:val="28"/>
        </w:rPr>
        <w:t>» – имеет значение, указанное в п.1.4 настоящего Договора;</w:t>
      </w:r>
    </w:p>
    <w:p w:rsidR="00CF63F6" w:rsidRPr="009E3AD7" w:rsidRDefault="00CF63F6" w:rsidP="00CF63F6">
      <w:pPr>
        <w:ind w:firstLine="426"/>
        <w:jc w:val="both"/>
        <w:rPr>
          <w:b/>
          <w:bCs/>
          <w:sz w:val="28"/>
          <w:szCs w:val="28"/>
        </w:rPr>
      </w:pPr>
      <w:r>
        <w:rPr>
          <w:b/>
          <w:bCs/>
          <w:sz w:val="28"/>
          <w:szCs w:val="28"/>
        </w:rPr>
        <w:t>«Рекламационный акт»</w:t>
      </w:r>
      <w:r>
        <w:rPr>
          <w:sz w:val="28"/>
          <w:szCs w:val="28"/>
        </w:rPr>
        <w:t xml:space="preserve"> – имеет значение, предусмотренное в статье 14 настоящего Договора;</w:t>
      </w:r>
    </w:p>
    <w:p w:rsidR="00CF63F6" w:rsidRPr="009E3AD7" w:rsidRDefault="00CF63F6" w:rsidP="00CF63F6">
      <w:pPr>
        <w:ind w:firstLine="426"/>
        <w:jc w:val="both"/>
        <w:rPr>
          <w:sz w:val="28"/>
          <w:szCs w:val="28"/>
        </w:rPr>
      </w:pPr>
      <w:r>
        <w:rPr>
          <w:b/>
          <w:bCs/>
          <w:sz w:val="28"/>
          <w:szCs w:val="28"/>
        </w:rPr>
        <w:t xml:space="preserve">«РФ» </w:t>
      </w:r>
      <w:r>
        <w:rPr>
          <w:sz w:val="28"/>
          <w:szCs w:val="28"/>
        </w:rPr>
        <w:t>– Российская Федерация;</w:t>
      </w:r>
    </w:p>
    <w:p w:rsidR="00CF63F6" w:rsidRPr="009E3AD7" w:rsidRDefault="00CF63F6" w:rsidP="00CF63F6">
      <w:pPr>
        <w:ind w:firstLine="426"/>
        <w:jc w:val="both"/>
        <w:rPr>
          <w:sz w:val="28"/>
          <w:szCs w:val="28"/>
        </w:rPr>
      </w:pPr>
      <w:r>
        <w:rPr>
          <w:b/>
          <w:bCs/>
          <w:sz w:val="28"/>
          <w:szCs w:val="28"/>
        </w:rPr>
        <w:t>«Скрытые работы»</w:t>
      </w:r>
      <w:r>
        <w:rPr>
          <w:sz w:val="28"/>
          <w:szCs w:val="28"/>
        </w:rPr>
        <w:t xml:space="preserve"> – отдельные виды Работ, которые недоступны для визуальной оценки при сдаче этапа Работ/Результата Работ Подрядчиком Заказчику и предъявляемые Подрядчиком к осмотру и приемке Заказчиком по акту приемки скрытых работ до их закрытия последующими видами Работ и конструкциями;</w:t>
      </w:r>
    </w:p>
    <w:p w:rsidR="00CF63F6" w:rsidRPr="009E3AD7" w:rsidRDefault="00CF63F6" w:rsidP="00CF63F6">
      <w:pPr>
        <w:ind w:firstLine="426"/>
        <w:jc w:val="both"/>
        <w:rPr>
          <w:b/>
          <w:bCs/>
          <w:sz w:val="28"/>
          <w:szCs w:val="28"/>
        </w:rPr>
      </w:pPr>
      <w:r>
        <w:rPr>
          <w:b/>
          <w:sz w:val="28"/>
          <w:szCs w:val="28"/>
        </w:rPr>
        <w:t>«Строительно-монтажные работы» или «СМР»</w:t>
      </w:r>
      <w:r>
        <w:rPr>
          <w:sz w:val="28"/>
          <w:szCs w:val="28"/>
        </w:rPr>
        <w:t xml:space="preserve"> – работы, выполняемые Подрядчиком по строительству/монтажу нового объекта, реконструкции (модернизации) существующих объектов, капитальному и текущему ремонту объектов в соответствии с Градостроительным Кодексом РФ, техническими регламентами, СНиП, ГОСТ, сводами правил и требованиями настоящего Договора;</w:t>
      </w:r>
    </w:p>
    <w:p w:rsidR="00CF63F6" w:rsidRPr="009E3AD7" w:rsidRDefault="00CF63F6" w:rsidP="00CF63F6">
      <w:pPr>
        <w:ind w:firstLine="426"/>
        <w:jc w:val="both"/>
        <w:rPr>
          <w:sz w:val="28"/>
          <w:szCs w:val="28"/>
        </w:rPr>
      </w:pPr>
      <w:r>
        <w:rPr>
          <w:b/>
          <w:bCs/>
          <w:sz w:val="28"/>
          <w:szCs w:val="28"/>
        </w:rPr>
        <w:t xml:space="preserve">«Справка о стоимости выполненных работ и затрат форма № КС-3» – </w:t>
      </w:r>
      <w:r>
        <w:rPr>
          <w:sz w:val="28"/>
          <w:szCs w:val="28"/>
        </w:rPr>
        <w:t xml:space="preserve">документ, составленный в соответствии с Типовой межотраслевой формой № КС-3, утвержденной Постановлением Госкомстата России от 11 ноября 1999г. № 100, фиксирующий стоимость выполненных Подрядчиком Работ, стоимость Материалов за период выполнения Работ; </w:t>
      </w:r>
    </w:p>
    <w:p w:rsidR="00CF63F6" w:rsidRPr="009E3AD7" w:rsidRDefault="00CF63F6" w:rsidP="00CF63F6">
      <w:pPr>
        <w:ind w:firstLine="426"/>
        <w:jc w:val="both"/>
        <w:rPr>
          <w:sz w:val="28"/>
          <w:szCs w:val="28"/>
        </w:rPr>
      </w:pPr>
      <w:r>
        <w:rPr>
          <w:b/>
          <w:bCs/>
          <w:sz w:val="28"/>
          <w:szCs w:val="28"/>
        </w:rPr>
        <w:t xml:space="preserve"> «Стороны»</w:t>
      </w:r>
      <w:r>
        <w:rPr>
          <w:sz w:val="28"/>
          <w:szCs w:val="28"/>
        </w:rPr>
        <w:t xml:space="preserve"> – Заказчик и Подрядчик по настоящему Договору в значениях, указанных выше;</w:t>
      </w:r>
    </w:p>
    <w:p w:rsidR="00CF63F6" w:rsidRPr="009E3AD7" w:rsidRDefault="00CF63F6" w:rsidP="00CF63F6">
      <w:pPr>
        <w:ind w:firstLine="426"/>
        <w:jc w:val="both"/>
        <w:rPr>
          <w:sz w:val="28"/>
          <w:szCs w:val="28"/>
        </w:rPr>
      </w:pPr>
      <w:r>
        <w:rPr>
          <w:b/>
          <w:bCs/>
          <w:sz w:val="28"/>
          <w:szCs w:val="28"/>
        </w:rPr>
        <w:t xml:space="preserve"> «Субподрядчик»</w:t>
      </w:r>
      <w:r>
        <w:rPr>
          <w:sz w:val="28"/>
          <w:szCs w:val="28"/>
        </w:rP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допусками, лицензиями и разрешениями для выполнения поручаемых Работ на территории Российской Федерации, привлекаемые Подрядчиком и выполняющие часть Работ по настоящему Договору на основании договора или иного соглашения, заключенного с Подрядчиком. Субподрядчики привлекаются Подрядчиком в порядке и на условиях, определенных настоящим Договором;</w:t>
      </w:r>
    </w:p>
    <w:p w:rsidR="00CF63F6" w:rsidRPr="009E3AD7" w:rsidRDefault="00CF63F6" w:rsidP="00CF63F6">
      <w:pPr>
        <w:ind w:firstLine="426"/>
        <w:jc w:val="both"/>
        <w:rPr>
          <w:sz w:val="28"/>
          <w:szCs w:val="28"/>
        </w:rPr>
      </w:pPr>
      <w:r>
        <w:rPr>
          <w:sz w:val="28"/>
          <w:szCs w:val="28"/>
        </w:rPr>
        <w:t>«</w:t>
      </w:r>
      <w:r>
        <w:rPr>
          <w:b/>
          <w:sz w:val="28"/>
          <w:szCs w:val="28"/>
        </w:rPr>
        <w:t>Существенное нарушение Договора Подрядчиком</w:t>
      </w:r>
      <w:r>
        <w:rPr>
          <w:sz w:val="28"/>
          <w:szCs w:val="28"/>
        </w:rPr>
        <w:t>»:</w:t>
      </w:r>
    </w:p>
    <w:p w:rsidR="00CF63F6" w:rsidRPr="009E3AD7" w:rsidRDefault="00CF63F6" w:rsidP="00CF63F6">
      <w:pPr>
        <w:ind w:firstLine="426"/>
        <w:jc w:val="both"/>
        <w:rPr>
          <w:sz w:val="28"/>
          <w:szCs w:val="28"/>
        </w:rPr>
      </w:pPr>
      <w:r>
        <w:rPr>
          <w:sz w:val="28"/>
          <w:szCs w:val="28"/>
        </w:rPr>
        <w:t>− нарушение сроков выполнения этапа Работ, при отсутствии виновных действий со стороны Заказчика более чем на 30 (Тридцать) дней;</w:t>
      </w:r>
    </w:p>
    <w:p w:rsidR="00CF63F6" w:rsidRPr="009E3AD7" w:rsidRDefault="00CF63F6" w:rsidP="00CF63F6">
      <w:pPr>
        <w:ind w:firstLine="426"/>
        <w:jc w:val="both"/>
        <w:rPr>
          <w:sz w:val="28"/>
          <w:szCs w:val="28"/>
        </w:rPr>
      </w:pPr>
      <w:r>
        <w:rPr>
          <w:sz w:val="28"/>
          <w:szCs w:val="28"/>
        </w:rPr>
        <w:t>− нарушение срока сдачи Результата Работ Заказчику более чем на 30 (Тридцать) дней;</w:t>
      </w:r>
    </w:p>
    <w:p w:rsidR="00CF63F6" w:rsidRPr="009E3AD7" w:rsidRDefault="00CF63F6" w:rsidP="00CF63F6">
      <w:pPr>
        <w:ind w:firstLine="426"/>
        <w:jc w:val="both"/>
        <w:rPr>
          <w:sz w:val="28"/>
          <w:szCs w:val="28"/>
        </w:rPr>
      </w:pPr>
      <w:r>
        <w:rPr>
          <w:sz w:val="28"/>
          <w:szCs w:val="28"/>
        </w:rPr>
        <w:t>− несоблюдение Подрядчиком и/или Субподрядчиками правил производства работ, инструкций и положений, как предусмотренных нормативно-правовыми актами Российской Федерации, так и указанных в Договоре;</w:t>
      </w:r>
    </w:p>
    <w:p w:rsidR="00CF63F6" w:rsidRPr="009E3AD7" w:rsidRDefault="00CF63F6" w:rsidP="00CF63F6">
      <w:pPr>
        <w:ind w:firstLine="426"/>
        <w:jc w:val="both"/>
        <w:rPr>
          <w:sz w:val="28"/>
          <w:szCs w:val="28"/>
        </w:rPr>
      </w:pPr>
      <w:r>
        <w:rPr>
          <w:sz w:val="28"/>
          <w:szCs w:val="28"/>
        </w:rPr>
        <w:t>− не устранение нарушений, указанных Заказчиком в соответствующих актах и предписаниях в течение 10 (Десяти) дней;</w:t>
      </w:r>
    </w:p>
    <w:p w:rsidR="00CF63F6" w:rsidRPr="009E3AD7" w:rsidRDefault="00CF63F6" w:rsidP="00CF63F6">
      <w:pPr>
        <w:ind w:firstLine="426"/>
        <w:jc w:val="both"/>
        <w:rPr>
          <w:sz w:val="28"/>
          <w:szCs w:val="28"/>
        </w:rPr>
      </w:pPr>
      <w:r>
        <w:rPr>
          <w:sz w:val="28"/>
          <w:szCs w:val="28"/>
        </w:rPr>
        <w:t>− повреждение Подрядчиком Материалов, повлекшее за собой приостановку производства Работ (в том числе ввиду необходимости дополнительного заказа Материалов) продолжительностью более 30 (Тридцати) дней;</w:t>
      </w:r>
    </w:p>
    <w:p w:rsidR="00CF63F6" w:rsidRPr="009E3AD7" w:rsidRDefault="00CF63F6" w:rsidP="00CF63F6">
      <w:pPr>
        <w:ind w:firstLine="426"/>
        <w:jc w:val="both"/>
        <w:rPr>
          <w:sz w:val="28"/>
          <w:szCs w:val="28"/>
        </w:rPr>
      </w:pPr>
      <w:r>
        <w:rPr>
          <w:sz w:val="28"/>
          <w:szCs w:val="28"/>
        </w:rPr>
        <w:t>− приостановка Подрядчиком Работ на срок более 10 (Десяти) дней, не санкционированная Заказчиком;</w:t>
      </w:r>
    </w:p>
    <w:p w:rsidR="00CF63F6" w:rsidRPr="009E3AD7" w:rsidRDefault="00CF63F6" w:rsidP="00CF63F6">
      <w:pPr>
        <w:ind w:firstLine="426"/>
        <w:jc w:val="both"/>
        <w:rPr>
          <w:sz w:val="28"/>
          <w:szCs w:val="28"/>
        </w:rPr>
      </w:pPr>
      <w:r>
        <w:rPr>
          <w:b/>
          <w:bCs/>
          <w:sz w:val="28"/>
          <w:szCs w:val="28"/>
        </w:rPr>
        <w:t xml:space="preserve">«Техническое задание» </w:t>
      </w:r>
      <w:r>
        <w:rPr>
          <w:sz w:val="28"/>
          <w:szCs w:val="28"/>
        </w:rPr>
        <w:t xml:space="preserve">– Приложение № 1 к настоящему Договору, в котором в полном объеме изложены технические требования к Объекту, Объему Работ, условиям выполнения Работ, Результату Работ и в соответствии с которым Подрядчик осуществляет выполнение обязательств по Договору; </w:t>
      </w:r>
    </w:p>
    <w:p w:rsidR="00CF63F6" w:rsidRPr="009E3AD7" w:rsidRDefault="00CF63F6" w:rsidP="00CF63F6">
      <w:pPr>
        <w:ind w:firstLine="426"/>
        <w:jc w:val="both"/>
        <w:rPr>
          <w:sz w:val="28"/>
          <w:szCs w:val="28"/>
        </w:rPr>
      </w:pPr>
      <w:r>
        <w:rPr>
          <w:b/>
          <w:bCs/>
          <w:sz w:val="28"/>
          <w:szCs w:val="28"/>
        </w:rPr>
        <w:t xml:space="preserve"> «Третьи лица» </w:t>
      </w:r>
      <w:r>
        <w:rPr>
          <w:sz w:val="28"/>
          <w:szCs w:val="28"/>
        </w:rPr>
        <w:t>– юридические и физические лица, индивидуальные предприниматели и ассоциации юридических лиц, не являющиеся Сторонами настоящего Договора, либо их правопреемниками в соответствии с требованиями законодательства Российской Федерации;</w:t>
      </w:r>
    </w:p>
    <w:p w:rsidR="00CF63F6" w:rsidRPr="00F83198" w:rsidRDefault="00CF63F6" w:rsidP="00CF63F6">
      <w:pPr>
        <w:ind w:firstLine="426"/>
        <w:jc w:val="both"/>
        <w:rPr>
          <w:sz w:val="28"/>
          <w:szCs w:val="28"/>
        </w:rPr>
      </w:pPr>
      <w:r>
        <w:rPr>
          <w:b/>
          <w:bCs/>
          <w:sz w:val="28"/>
          <w:szCs w:val="28"/>
        </w:rPr>
        <w:t xml:space="preserve">«Цена Договора» </w:t>
      </w:r>
      <w:r>
        <w:rPr>
          <w:sz w:val="28"/>
          <w:szCs w:val="28"/>
        </w:rPr>
        <w:t>– цена, указанная в п. 15.1 настоящего Договора.</w:t>
      </w:r>
    </w:p>
    <w:p w:rsidR="00CF63F6" w:rsidRPr="009E3AD7" w:rsidRDefault="00CF63F6" w:rsidP="00CF63F6">
      <w:pPr>
        <w:ind w:firstLine="426"/>
        <w:jc w:val="both"/>
        <w:rPr>
          <w:sz w:val="28"/>
          <w:szCs w:val="28"/>
        </w:rPr>
      </w:pPr>
      <w:r>
        <w:rPr>
          <w:sz w:val="28"/>
          <w:szCs w:val="28"/>
        </w:rPr>
        <w:t>2.3. Там, где это требуется контекстом, слова в единственном и множественном числе со значением единственного числа включают в себя также множественное число и наоборот.</w:t>
      </w:r>
    </w:p>
    <w:p w:rsidR="00CF63F6" w:rsidRPr="009E3AD7" w:rsidRDefault="00CF63F6" w:rsidP="00CF63F6">
      <w:pPr>
        <w:ind w:firstLine="426"/>
        <w:jc w:val="both"/>
        <w:rPr>
          <w:sz w:val="28"/>
          <w:szCs w:val="28"/>
        </w:rPr>
      </w:pPr>
      <w:r>
        <w:rPr>
          <w:sz w:val="28"/>
          <w:szCs w:val="28"/>
        </w:rPr>
        <w:t>2.4. Заголовки Статей Договора и Разделов Приложений к нему служат только для удобства и не касаются толкования их содержания.</w:t>
      </w:r>
    </w:p>
    <w:p w:rsidR="00CF63F6" w:rsidRPr="009E3AD7" w:rsidRDefault="00CF63F6" w:rsidP="00CF63F6">
      <w:pPr>
        <w:ind w:firstLine="426"/>
        <w:jc w:val="both"/>
        <w:rPr>
          <w:sz w:val="28"/>
          <w:szCs w:val="28"/>
        </w:rPr>
      </w:pPr>
    </w:p>
    <w:p w:rsidR="00CF63F6" w:rsidRPr="009E3AD7" w:rsidRDefault="00CF63F6" w:rsidP="00CF63F6">
      <w:pPr>
        <w:jc w:val="center"/>
        <w:rPr>
          <w:b/>
          <w:sz w:val="28"/>
          <w:szCs w:val="28"/>
        </w:rPr>
      </w:pPr>
      <w:r>
        <w:rPr>
          <w:b/>
          <w:sz w:val="28"/>
          <w:szCs w:val="28"/>
        </w:rPr>
        <w:t>3. Объем Работ</w:t>
      </w:r>
    </w:p>
    <w:p w:rsidR="00CF63F6" w:rsidRPr="009E3AD7" w:rsidRDefault="00CF63F6" w:rsidP="00CF63F6">
      <w:pPr>
        <w:ind w:firstLine="426"/>
        <w:jc w:val="both"/>
        <w:rPr>
          <w:sz w:val="28"/>
          <w:szCs w:val="28"/>
        </w:rPr>
      </w:pPr>
      <w:r>
        <w:rPr>
          <w:sz w:val="28"/>
          <w:szCs w:val="28"/>
        </w:rPr>
        <w:t>3.1. Работы по настоящему Договору выполняются Подрядчиком за свой риск, в полном объеме в соответствии с Техническим заданием (Приложение №1), Сводным и локальными сметными расчетами (Приложение №2).</w:t>
      </w:r>
    </w:p>
    <w:p w:rsidR="00CF63F6" w:rsidRPr="009E3AD7" w:rsidRDefault="00CF63F6" w:rsidP="00CF63F6">
      <w:pPr>
        <w:ind w:firstLine="426"/>
        <w:jc w:val="both"/>
        <w:rPr>
          <w:sz w:val="28"/>
          <w:szCs w:val="28"/>
        </w:rPr>
      </w:pPr>
      <w:r>
        <w:rPr>
          <w:sz w:val="28"/>
          <w:szCs w:val="28"/>
        </w:rPr>
        <w:t>3.2. Для целей настоящего Договора под риском Подрядчика, указанным в п. 3.1 настоящей статьи, понимаются следующие риски:</w:t>
      </w:r>
    </w:p>
    <w:p w:rsidR="00CF63F6" w:rsidRPr="009E3AD7" w:rsidRDefault="00CF63F6" w:rsidP="00CF63F6">
      <w:pPr>
        <w:ind w:firstLine="426"/>
        <w:jc w:val="both"/>
        <w:rPr>
          <w:sz w:val="28"/>
          <w:szCs w:val="28"/>
        </w:rPr>
      </w:pPr>
      <w:r>
        <w:rPr>
          <w:sz w:val="28"/>
          <w:szCs w:val="28"/>
        </w:rPr>
        <w:t>− риск гибели, повреждения, поломки (включая случайную гибель, повреждение или поломку) Материалов, машин, механизмов и иного имущества, используемых при выполнении Работ, включая оборудование, машины, механизмы Заказчика (при наличии таковых);</w:t>
      </w:r>
    </w:p>
    <w:p w:rsidR="00CF63F6" w:rsidRPr="009E3AD7" w:rsidRDefault="00CF63F6" w:rsidP="00CF63F6">
      <w:pPr>
        <w:ind w:firstLine="426"/>
        <w:jc w:val="both"/>
        <w:rPr>
          <w:sz w:val="28"/>
          <w:szCs w:val="28"/>
        </w:rPr>
      </w:pPr>
      <w:r>
        <w:rPr>
          <w:sz w:val="28"/>
          <w:szCs w:val="28"/>
        </w:rPr>
        <w:t>− риск, связанный с любыми видами ущерба, причиненного персоналу Подрядчика, Субподрядчика, Поставщика, Заказчика или любому Третьему лицу в ходе выполнения Работ самим Подрядчиком или привлеченными им лицами;</w:t>
      </w:r>
    </w:p>
    <w:p w:rsidR="00CF63F6" w:rsidRPr="009E3AD7" w:rsidRDefault="00CF63F6" w:rsidP="00CF63F6">
      <w:pPr>
        <w:ind w:firstLine="426"/>
        <w:jc w:val="both"/>
        <w:rPr>
          <w:sz w:val="28"/>
          <w:szCs w:val="28"/>
        </w:rPr>
      </w:pPr>
      <w:r>
        <w:rPr>
          <w:sz w:val="28"/>
          <w:szCs w:val="28"/>
        </w:rPr>
        <w:t>− риски, выраженные в увеличении сроков выполнения Работ, связанные с несвоевременным и/или некачественным выполнением Работ по Договору, как самим Подрядчиком, так и Субподрядчиками, ненадлежащим исполнением Поставщиками своих обязательств перед Подрядчиком, в результате которых увеличиваются сроки выполнения Работ, отказом от работ Субподрядчиков и Поставщиком, и поиском новых;</w:t>
      </w:r>
    </w:p>
    <w:p w:rsidR="00CF63F6" w:rsidRPr="009E3AD7" w:rsidRDefault="00CF63F6" w:rsidP="00CF63F6">
      <w:pPr>
        <w:ind w:firstLine="426"/>
        <w:jc w:val="both"/>
        <w:rPr>
          <w:sz w:val="28"/>
          <w:szCs w:val="28"/>
        </w:rPr>
      </w:pPr>
      <w:r>
        <w:rPr>
          <w:sz w:val="28"/>
          <w:szCs w:val="28"/>
        </w:rPr>
        <w:t>− риск уничтожения и/или повреждения, утраты, включая риск случайной гибели или повреждения, Результата Работ.</w:t>
      </w:r>
    </w:p>
    <w:p w:rsidR="00CF63F6" w:rsidRPr="009E3AD7" w:rsidRDefault="00CF63F6" w:rsidP="00CF63F6">
      <w:pPr>
        <w:ind w:firstLine="426"/>
        <w:jc w:val="both"/>
        <w:rPr>
          <w:sz w:val="28"/>
          <w:szCs w:val="28"/>
        </w:rPr>
      </w:pPr>
      <w:r>
        <w:rPr>
          <w:sz w:val="28"/>
          <w:szCs w:val="28"/>
        </w:rPr>
        <w:t>Подрядчик несет указанные в настоящем пункте риски до Завершения Работ. С момента Завершения Работ риск случайной гибели или повреждения Результатов Работ переходит к Заказчику в соответствии с порядком, установленным статьей 13 Договора.</w:t>
      </w:r>
    </w:p>
    <w:p w:rsidR="00CF63F6" w:rsidRDefault="00CF63F6" w:rsidP="00CF63F6">
      <w:pPr>
        <w:ind w:firstLine="426"/>
        <w:jc w:val="both"/>
        <w:rPr>
          <w:sz w:val="28"/>
          <w:szCs w:val="28"/>
        </w:rPr>
      </w:pPr>
      <w:r>
        <w:rPr>
          <w:sz w:val="28"/>
          <w:szCs w:val="28"/>
        </w:rPr>
        <w:t xml:space="preserve">3.3. Объем Работ выполняется Подрядчиком в соответствии с требованиями настоящего Договора с полным обеспечением (Работы, Материалы, Рабочая </w:t>
      </w:r>
      <w:r w:rsidR="006A211B">
        <w:rPr>
          <w:sz w:val="28"/>
          <w:szCs w:val="28"/>
        </w:rPr>
        <w:t xml:space="preserve">документация и пр.) Подрядчика. </w:t>
      </w:r>
      <w:r>
        <w:rPr>
          <w:sz w:val="28"/>
          <w:szCs w:val="28"/>
        </w:rPr>
        <w:t xml:space="preserve">Доставка Материалов на Объект, приемка Материалов, их выгрузка, складирование и хранение на Объекте осуществляется за счет Подрядчика. </w:t>
      </w:r>
    </w:p>
    <w:p w:rsidR="00CF63F6" w:rsidRPr="009E3AD7" w:rsidRDefault="00CF63F6" w:rsidP="00CF63F6">
      <w:pPr>
        <w:ind w:firstLine="426"/>
        <w:jc w:val="both"/>
        <w:rPr>
          <w:sz w:val="28"/>
          <w:szCs w:val="28"/>
        </w:rPr>
      </w:pPr>
      <w:r>
        <w:rPr>
          <w:sz w:val="28"/>
          <w:szCs w:val="28"/>
        </w:rPr>
        <w:t>Материал Заказчика (давальческий материал) ‒ плиты железобетонные предварительно напряженные для аэродромных покрытий ПАГ-18 – 158 шт.</w:t>
      </w:r>
    </w:p>
    <w:p w:rsidR="00CF63F6" w:rsidRPr="009E3AD7" w:rsidRDefault="00CF63F6" w:rsidP="00CF63F6">
      <w:pPr>
        <w:ind w:firstLine="426"/>
        <w:jc w:val="both"/>
        <w:rPr>
          <w:sz w:val="28"/>
          <w:szCs w:val="28"/>
        </w:rPr>
      </w:pPr>
      <w:r>
        <w:rPr>
          <w:sz w:val="28"/>
          <w:szCs w:val="28"/>
        </w:rPr>
        <w:t xml:space="preserve">3.4. Качество выполняемых Подрядчиком Работ должно соответствовать требованиям настоящего Договора и Приложений к нему, а также нормативной документации, установленной законодательством РФ. </w:t>
      </w:r>
    </w:p>
    <w:p w:rsidR="00CF63F6" w:rsidRPr="009E3AD7" w:rsidRDefault="00CF63F6" w:rsidP="00CF63F6">
      <w:pPr>
        <w:ind w:firstLine="426"/>
        <w:jc w:val="both"/>
        <w:rPr>
          <w:sz w:val="28"/>
          <w:szCs w:val="28"/>
        </w:rPr>
      </w:pPr>
      <w:r>
        <w:rPr>
          <w:sz w:val="28"/>
          <w:szCs w:val="28"/>
        </w:rPr>
        <w:t>3.5. Любые указания Заказчика в пределах (рамках) Объема Работ, согласно определению Объема Работ, указанному в статье 2 настоящего Договора, обязательны для исполнения Подрядчиком при условии, что данные указания не противоречат законодательству Российской Федерации и строительным нормам, и правилам (СНиП). В случае, если такие указания будут противоречить законодательству Российской Федерации и/или строительным нормам и правилам (СНиП), Подрядчик обязуется незамедлительно уведомить об этом Заказчика с указанием статей нормативного акта, в противоречие с которым вступили указания Заказчика.</w:t>
      </w:r>
    </w:p>
    <w:p w:rsidR="00CF63F6" w:rsidRPr="009E3AD7" w:rsidRDefault="00CF63F6" w:rsidP="00CF63F6">
      <w:pPr>
        <w:ind w:firstLine="426"/>
        <w:jc w:val="both"/>
        <w:rPr>
          <w:sz w:val="28"/>
          <w:szCs w:val="28"/>
        </w:rPr>
      </w:pPr>
    </w:p>
    <w:p w:rsidR="00CF63F6" w:rsidRPr="009E3AD7" w:rsidRDefault="00CF63F6" w:rsidP="00CF63F6">
      <w:pPr>
        <w:jc w:val="center"/>
        <w:rPr>
          <w:b/>
          <w:sz w:val="28"/>
          <w:szCs w:val="28"/>
        </w:rPr>
      </w:pPr>
      <w:r>
        <w:rPr>
          <w:b/>
          <w:sz w:val="28"/>
          <w:szCs w:val="28"/>
        </w:rPr>
        <w:t>4. Права и обязанности Заказчика</w:t>
      </w:r>
    </w:p>
    <w:p w:rsidR="00CF63F6" w:rsidRPr="009E3AD7" w:rsidRDefault="00CF63F6" w:rsidP="00CF63F6">
      <w:pPr>
        <w:ind w:firstLine="426"/>
        <w:jc w:val="both"/>
        <w:rPr>
          <w:sz w:val="28"/>
          <w:szCs w:val="28"/>
        </w:rPr>
      </w:pPr>
      <w:r>
        <w:rPr>
          <w:sz w:val="28"/>
          <w:szCs w:val="28"/>
        </w:rPr>
        <w:t>В дополнение ко всем другим правам и обязанностям Заказчика, предусмотренным в настоящем Договоре:</w:t>
      </w:r>
    </w:p>
    <w:p w:rsidR="00CF63F6" w:rsidRPr="009E3AD7" w:rsidRDefault="00CF63F6" w:rsidP="00CF63F6">
      <w:pPr>
        <w:ind w:firstLine="426"/>
        <w:jc w:val="both"/>
        <w:rPr>
          <w:sz w:val="28"/>
          <w:szCs w:val="28"/>
          <w:u w:val="single"/>
        </w:rPr>
      </w:pPr>
      <w:r>
        <w:rPr>
          <w:sz w:val="28"/>
          <w:szCs w:val="28"/>
        </w:rPr>
        <w:t xml:space="preserve">4.1. </w:t>
      </w:r>
      <w:r>
        <w:rPr>
          <w:sz w:val="28"/>
          <w:szCs w:val="28"/>
          <w:u w:val="single"/>
        </w:rPr>
        <w:t>Заказчик обязуется:</w:t>
      </w:r>
    </w:p>
    <w:p w:rsidR="00CF63F6" w:rsidRPr="009E3AD7" w:rsidRDefault="00CF63F6" w:rsidP="00CF63F6">
      <w:pPr>
        <w:ind w:firstLine="426"/>
        <w:jc w:val="both"/>
        <w:rPr>
          <w:sz w:val="28"/>
          <w:szCs w:val="28"/>
        </w:rPr>
      </w:pPr>
      <w:r>
        <w:rPr>
          <w:sz w:val="28"/>
          <w:szCs w:val="28"/>
        </w:rPr>
        <w:t>4.1.1. Произвести оплату Цены Договора в порядке, предусмотренном статьей 15 настоящего Договора.</w:t>
      </w:r>
    </w:p>
    <w:p w:rsidR="00CF63F6" w:rsidRPr="009E3AD7" w:rsidRDefault="00CF63F6" w:rsidP="00CF63F6">
      <w:pPr>
        <w:ind w:firstLine="426"/>
        <w:jc w:val="both"/>
        <w:rPr>
          <w:sz w:val="28"/>
          <w:szCs w:val="28"/>
        </w:rPr>
      </w:pPr>
      <w:r>
        <w:rPr>
          <w:sz w:val="28"/>
          <w:szCs w:val="28"/>
        </w:rPr>
        <w:t>4.1.2. Производить приемку от Подрядчика выполненных Скрытых работ, и Результата Работ в порядке и на условиях, предусмотренных статьей 13 настоящего Договора.</w:t>
      </w:r>
    </w:p>
    <w:p w:rsidR="00CF63F6" w:rsidRPr="00EB435D" w:rsidRDefault="00CF63F6" w:rsidP="00CF63F6">
      <w:pPr>
        <w:ind w:firstLine="426"/>
        <w:jc w:val="both"/>
        <w:rPr>
          <w:sz w:val="28"/>
          <w:szCs w:val="28"/>
        </w:rPr>
      </w:pPr>
      <w:r>
        <w:rPr>
          <w:sz w:val="28"/>
          <w:szCs w:val="28"/>
        </w:rPr>
        <w:t>4.1.3. Передать Подрядчику Проектную документацию</w:t>
      </w:r>
      <w:r>
        <w:rPr>
          <w:i/>
          <w:sz w:val="28"/>
          <w:szCs w:val="28"/>
        </w:rPr>
        <w:t xml:space="preserve"> </w:t>
      </w:r>
      <w:r>
        <w:rPr>
          <w:sz w:val="28"/>
          <w:szCs w:val="28"/>
        </w:rPr>
        <w:t>в соответствии с требованиями Приложения № 4 – Перечень исходных данных, в полном объеме, в течение 5 (Пяти) рабочих дней с даты заключения Договора.</w:t>
      </w:r>
    </w:p>
    <w:p w:rsidR="00CF63F6" w:rsidRPr="009E3AD7" w:rsidRDefault="00CF63F6" w:rsidP="00CF63F6">
      <w:pPr>
        <w:ind w:firstLine="426"/>
        <w:jc w:val="both"/>
        <w:rPr>
          <w:sz w:val="28"/>
          <w:szCs w:val="28"/>
        </w:rPr>
      </w:pPr>
      <w:r>
        <w:rPr>
          <w:sz w:val="28"/>
          <w:szCs w:val="28"/>
        </w:rPr>
        <w:t>Подрядчик не несет ответственности за качество проектной и рабочей документации, спецификаций и другой документации, передаваемой Заказчиком. При выявлении в них недостатков, Подрядчик сообщает об этом Заказчику. Затраты, возникающие у Подрядчика в связи с исправлением выполненных работ по вышеуказанной документации, оплачиваются Заказчиком сверх Цены Договора.</w:t>
      </w:r>
    </w:p>
    <w:p w:rsidR="00CF63F6" w:rsidRPr="009E3AD7" w:rsidRDefault="00CF63F6" w:rsidP="00CF63F6">
      <w:pPr>
        <w:ind w:firstLine="426"/>
        <w:jc w:val="both"/>
        <w:rPr>
          <w:sz w:val="28"/>
          <w:szCs w:val="28"/>
        </w:rPr>
      </w:pPr>
      <w:r>
        <w:rPr>
          <w:sz w:val="28"/>
          <w:szCs w:val="28"/>
        </w:rPr>
        <w:t>4.1.4. Передать Подрядчику Объект в соответствии с требованиями настоящего Договора для проведения Работ.</w:t>
      </w:r>
    </w:p>
    <w:p w:rsidR="00CF63F6" w:rsidRPr="009E3AD7" w:rsidRDefault="00CF63F6" w:rsidP="00CF63F6">
      <w:pPr>
        <w:ind w:firstLine="426"/>
        <w:jc w:val="both"/>
        <w:rPr>
          <w:sz w:val="28"/>
          <w:szCs w:val="28"/>
        </w:rPr>
      </w:pPr>
      <w:r>
        <w:rPr>
          <w:sz w:val="28"/>
          <w:szCs w:val="28"/>
        </w:rPr>
        <w:t xml:space="preserve">4.1.5. Осуществлять строительный контроль или заключить договор с организацией, осуществляющий строительный контроль на его ведение. </w:t>
      </w:r>
    </w:p>
    <w:p w:rsidR="00CF63F6" w:rsidRPr="009E3AD7" w:rsidRDefault="00CF63F6" w:rsidP="00CF63F6">
      <w:pPr>
        <w:ind w:firstLine="426"/>
        <w:jc w:val="both"/>
        <w:rPr>
          <w:sz w:val="28"/>
          <w:szCs w:val="28"/>
        </w:rPr>
      </w:pPr>
      <w:r>
        <w:rPr>
          <w:sz w:val="28"/>
          <w:szCs w:val="28"/>
        </w:rPr>
        <w:t>4.1.6. Выполнить в полном объеме все свои обязательства, предусмотренные в других статьях настоящего Договора.</w:t>
      </w:r>
    </w:p>
    <w:p w:rsidR="00CF63F6" w:rsidRDefault="00CF63F6" w:rsidP="00CF63F6">
      <w:pPr>
        <w:ind w:firstLine="426"/>
        <w:jc w:val="both"/>
        <w:rPr>
          <w:sz w:val="28"/>
          <w:szCs w:val="28"/>
        </w:rPr>
      </w:pPr>
      <w:r>
        <w:rPr>
          <w:sz w:val="28"/>
          <w:szCs w:val="28"/>
        </w:rPr>
        <w:t>4.1.7. В течение 5 (Пяти) рабочих дней производить оперативное согласование представленных Подрядчиком документов, связанных с выполнением Работ, или направлять мотивированный отказ в согласовании.</w:t>
      </w:r>
    </w:p>
    <w:p w:rsidR="00CF63F6" w:rsidRPr="009E3AD7" w:rsidRDefault="00CF63F6" w:rsidP="00CF63F6">
      <w:pPr>
        <w:ind w:firstLine="426"/>
        <w:jc w:val="both"/>
        <w:rPr>
          <w:sz w:val="28"/>
          <w:szCs w:val="28"/>
        </w:rPr>
      </w:pPr>
      <w:r>
        <w:rPr>
          <w:sz w:val="28"/>
          <w:szCs w:val="28"/>
        </w:rPr>
        <w:t>4.1.8. Передавать Подрядчику давальческие</w:t>
      </w:r>
      <w:r w:rsidR="006A211B">
        <w:rPr>
          <w:sz w:val="28"/>
          <w:szCs w:val="28"/>
        </w:rPr>
        <w:t xml:space="preserve"> </w:t>
      </w:r>
      <w:r w:rsidR="00BF405C">
        <w:rPr>
          <w:sz w:val="28"/>
          <w:szCs w:val="28"/>
        </w:rPr>
        <w:t>материалы</w:t>
      </w:r>
      <w:r>
        <w:rPr>
          <w:sz w:val="28"/>
          <w:szCs w:val="28"/>
        </w:rPr>
        <w:t xml:space="preserve"> по накладной М-15 (Приложение №5).</w:t>
      </w:r>
    </w:p>
    <w:p w:rsidR="00CF63F6" w:rsidRPr="009E3AD7" w:rsidRDefault="00CF63F6" w:rsidP="00CF63F6">
      <w:pPr>
        <w:ind w:firstLine="426"/>
        <w:jc w:val="both"/>
        <w:rPr>
          <w:sz w:val="28"/>
          <w:szCs w:val="28"/>
          <w:u w:val="single"/>
        </w:rPr>
      </w:pPr>
      <w:r>
        <w:rPr>
          <w:sz w:val="28"/>
          <w:szCs w:val="28"/>
        </w:rPr>
        <w:t xml:space="preserve">4.2. </w:t>
      </w:r>
      <w:r>
        <w:rPr>
          <w:sz w:val="28"/>
          <w:szCs w:val="28"/>
          <w:u w:val="single"/>
        </w:rPr>
        <w:t>Заказчик вправе:</w:t>
      </w:r>
    </w:p>
    <w:p w:rsidR="00CF63F6" w:rsidRPr="009E3AD7" w:rsidRDefault="00CF63F6" w:rsidP="00CF63F6">
      <w:pPr>
        <w:ind w:firstLine="426"/>
        <w:jc w:val="both"/>
        <w:rPr>
          <w:sz w:val="28"/>
          <w:szCs w:val="28"/>
        </w:rPr>
      </w:pPr>
      <w:r>
        <w:rPr>
          <w:sz w:val="28"/>
          <w:szCs w:val="28"/>
        </w:rPr>
        <w:t>4.2.1. Распоряжаться Результатом Работ, принятым от Подрядчика по Завершению Работ, либо фактическим объемом работ, принятым от Подрядчика по Акту о приемке выполненных работ формы № КС-2 и Справки о стоимости выполненных работ и затрат формы № КС-3.</w:t>
      </w:r>
    </w:p>
    <w:p w:rsidR="00CF63F6" w:rsidRPr="009E3AD7" w:rsidRDefault="00CF63F6" w:rsidP="00CF63F6">
      <w:pPr>
        <w:ind w:firstLine="426"/>
        <w:jc w:val="both"/>
        <w:rPr>
          <w:sz w:val="28"/>
          <w:szCs w:val="28"/>
        </w:rPr>
      </w:pPr>
      <w:r>
        <w:rPr>
          <w:sz w:val="28"/>
          <w:szCs w:val="28"/>
        </w:rPr>
        <w:t>4.2.2. В любое время проверять выполнение и качество Работ, производимых Подрядчиком по настоящему Договору, в том числе с привлечением организаций, осуществляющих строительный контроль, независимых экспертных организаций.</w:t>
      </w:r>
    </w:p>
    <w:p w:rsidR="00CF63F6" w:rsidRPr="009E3AD7" w:rsidRDefault="00CF63F6" w:rsidP="00CF63F6">
      <w:pPr>
        <w:ind w:firstLine="426"/>
        <w:jc w:val="both"/>
        <w:rPr>
          <w:sz w:val="28"/>
          <w:szCs w:val="28"/>
        </w:rPr>
      </w:pPr>
      <w:r>
        <w:rPr>
          <w:sz w:val="28"/>
          <w:szCs w:val="28"/>
        </w:rPr>
        <w:t>4.2.3. Проводить по мере необходимости совещания с Подрядчиком, для обсуждения вопросов, связанных с исполнением условий настоящего Договора.</w:t>
      </w:r>
    </w:p>
    <w:p w:rsidR="00CF63F6" w:rsidRPr="009E3AD7" w:rsidRDefault="00CF63F6" w:rsidP="00CF63F6">
      <w:pPr>
        <w:ind w:firstLine="426"/>
        <w:jc w:val="both"/>
        <w:rPr>
          <w:sz w:val="28"/>
          <w:szCs w:val="28"/>
        </w:rPr>
      </w:pPr>
      <w:r>
        <w:rPr>
          <w:sz w:val="28"/>
          <w:szCs w:val="28"/>
        </w:rPr>
        <w:t>4.2.4. В случае не устранения Подрядчиком в порядке и на условиях, установленных настоящим Договором, Недостатков фактически выполненного объема Работ и/или Результата Работ, выявленных в ходе их выполнения и/или приемки, и/или в Гарантийный период, Заказчик в соответствии с требованиями ст. 723 ГК РФ вправе по своему выбору потребовать от Подрядчика соразмерного уменьшения Цены Договора или устранить Недостатки Работ своими силами или силами третьих лиц и затем предъявить Подрядчику к возмещению понесенные расходы и убытки Заказчика, вызванные указанными Недостатками, в полном объеме.</w:t>
      </w:r>
    </w:p>
    <w:p w:rsidR="00CF63F6" w:rsidRPr="009E3AD7" w:rsidRDefault="00CF63F6" w:rsidP="00CF63F6">
      <w:pPr>
        <w:ind w:firstLine="426"/>
        <w:jc w:val="both"/>
        <w:rPr>
          <w:sz w:val="28"/>
          <w:szCs w:val="28"/>
        </w:rPr>
      </w:pPr>
      <w:r>
        <w:rPr>
          <w:sz w:val="28"/>
          <w:szCs w:val="28"/>
        </w:rPr>
        <w:t xml:space="preserve">4.2.5. Персонал Заказчика имеет право свободного и безопасного доступа на Объекты производства работ. </w:t>
      </w:r>
    </w:p>
    <w:p w:rsidR="00CF63F6" w:rsidRPr="009E3AD7" w:rsidRDefault="00CF63F6" w:rsidP="00CF63F6">
      <w:pPr>
        <w:ind w:firstLine="426"/>
        <w:jc w:val="both"/>
        <w:rPr>
          <w:sz w:val="28"/>
          <w:szCs w:val="28"/>
        </w:rPr>
      </w:pPr>
      <w:r>
        <w:rPr>
          <w:sz w:val="28"/>
          <w:szCs w:val="28"/>
        </w:rPr>
        <w:t>4.2.6. Персонал Заказчика имеет право получения информации о проведении Работ, включая, но не ограничиваясь:</w:t>
      </w:r>
    </w:p>
    <w:p w:rsidR="00CF63F6" w:rsidRPr="009E3AD7" w:rsidRDefault="00CF63F6" w:rsidP="00CF63F6">
      <w:pPr>
        <w:ind w:firstLine="426"/>
        <w:jc w:val="both"/>
        <w:rPr>
          <w:sz w:val="28"/>
          <w:szCs w:val="28"/>
        </w:rPr>
      </w:pPr>
      <w:r>
        <w:rPr>
          <w:sz w:val="28"/>
          <w:szCs w:val="28"/>
        </w:rPr>
        <w:tab/>
        <w:t>– допуск Подрядчиком Персонала Заказчика к реестрам Материалов, закупленных и/или используемых при строительстве, реестрам движения Материалов на складах Подрядчика, прочей документации, касающейся исполнения Подрядчиком обязательств по настоящему Договору;</w:t>
      </w:r>
    </w:p>
    <w:p w:rsidR="00CF63F6" w:rsidRPr="009E3AD7" w:rsidRDefault="00CF63F6" w:rsidP="00CF63F6">
      <w:pPr>
        <w:ind w:firstLine="426"/>
        <w:jc w:val="both"/>
        <w:rPr>
          <w:sz w:val="28"/>
          <w:szCs w:val="28"/>
        </w:rPr>
      </w:pPr>
      <w:r>
        <w:rPr>
          <w:sz w:val="28"/>
          <w:szCs w:val="28"/>
        </w:rPr>
        <w:tab/>
        <w:t>– получение по запросу Заказчика от Подрядчика любой информации о выполнении Работ, которая предоставляется Подрядчиком по форме, утвержденной Заказчиком.</w:t>
      </w:r>
    </w:p>
    <w:p w:rsidR="00CF63F6" w:rsidRPr="009E3AD7" w:rsidRDefault="00CF63F6" w:rsidP="00CF63F6">
      <w:pPr>
        <w:ind w:firstLine="426"/>
        <w:jc w:val="both"/>
        <w:rPr>
          <w:sz w:val="28"/>
          <w:szCs w:val="28"/>
        </w:rPr>
      </w:pPr>
      <w:r>
        <w:rPr>
          <w:sz w:val="28"/>
          <w:szCs w:val="28"/>
        </w:rPr>
        <w:t>4.2.7. Требовать замены руководителей Работ на Объекте (руководителя проекта и/или его заместителей), уполномоченных и действующих от имени Подрядчика на Объекте, в случае неудовлетворительной организации Работ или совершения иных ненадлежащих действий/бездействия, по мнению Заказчика. Использование или не использование Заказчиком указанного в настоящем пункте права не освобождает Подрядчика от ответственности за ненадлежащее исполнение обязательств по настоящему Договору.</w:t>
      </w:r>
    </w:p>
    <w:p w:rsidR="00CF63F6" w:rsidRPr="009E3AD7" w:rsidRDefault="00CF63F6" w:rsidP="00CF63F6">
      <w:pPr>
        <w:ind w:firstLine="426"/>
        <w:jc w:val="both"/>
        <w:rPr>
          <w:sz w:val="28"/>
          <w:szCs w:val="28"/>
        </w:rPr>
      </w:pPr>
      <w:r>
        <w:rPr>
          <w:sz w:val="28"/>
          <w:szCs w:val="28"/>
        </w:rPr>
        <w:t>4.2.8. Осуществлять контроль выполнения Подрядчиком требований охраны труда, промышленной и пожарной безопасности, окружающей среды, порядка привлечения иностранных граждан и лиц без гражданства к трудовой деятельности, требований настоящего Договора, включая нормативные акты Заказчика, поименованные в настоящем Договоре, Приложении № 6 к настоящему Договору и законодательстве РФ. Использование или не использование Заказчиком указанного в настоящем пункте права, а также отсутствие рекомендаций Заказчика, не освобождает Подрядчика от ответственности за невыполнение указанных требований.</w:t>
      </w:r>
    </w:p>
    <w:p w:rsidR="00CF63F6" w:rsidRPr="009E3AD7" w:rsidRDefault="00CF63F6" w:rsidP="00CF63F6">
      <w:pPr>
        <w:ind w:firstLine="426"/>
        <w:jc w:val="both"/>
        <w:rPr>
          <w:sz w:val="28"/>
          <w:szCs w:val="28"/>
        </w:rPr>
      </w:pPr>
      <w:r>
        <w:rPr>
          <w:sz w:val="28"/>
          <w:szCs w:val="28"/>
        </w:rPr>
        <w:t>4.2.9. Приостанавливать производство Работ в порядке и сроки, предусмотренные Договором.</w:t>
      </w:r>
    </w:p>
    <w:p w:rsidR="00CF63F6" w:rsidRPr="009E3AD7" w:rsidRDefault="00CF63F6" w:rsidP="00CF63F6">
      <w:pPr>
        <w:ind w:firstLine="426"/>
        <w:jc w:val="both"/>
        <w:rPr>
          <w:sz w:val="28"/>
          <w:szCs w:val="28"/>
        </w:rPr>
      </w:pPr>
      <w:r>
        <w:rPr>
          <w:sz w:val="28"/>
          <w:szCs w:val="28"/>
        </w:rPr>
        <w:t>4.2.10. Привлекать к выполнению отдельных видов работ на Объекте Третьих лиц (Субподрядчиков Заказчика).</w:t>
      </w:r>
    </w:p>
    <w:p w:rsidR="00CF63F6" w:rsidRPr="009E3AD7" w:rsidRDefault="00CF63F6" w:rsidP="00CF63F6">
      <w:pPr>
        <w:ind w:firstLine="426"/>
        <w:jc w:val="both"/>
        <w:rPr>
          <w:sz w:val="28"/>
          <w:szCs w:val="28"/>
        </w:rPr>
      </w:pPr>
      <w:r>
        <w:rPr>
          <w:sz w:val="28"/>
          <w:szCs w:val="28"/>
        </w:rPr>
        <w:t xml:space="preserve">4.2.11. Осуществлять контроль целевого использования денежных средств, перечисленных по Договору Подрядчику. </w:t>
      </w:r>
    </w:p>
    <w:p w:rsidR="00CF63F6" w:rsidRPr="009E3AD7" w:rsidRDefault="00CF63F6" w:rsidP="00CF63F6">
      <w:pPr>
        <w:ind w:firstLine="426"/>
        <w:jc w:val="both"/>
        <w:rPr>
          <w:b/>
          <w:sz w:val="28"/>
          <w:szCs w:val="28"/>
        </w:rPr>
      </w:pPr>
    </w:p>
    <w:p w:rsidR="00CF63F6" w:rsidRPr="009E3AD7" w:rsidRDefault="00CF63F6" w:rsidP="00CF63F6">
      <w:pPr>
        <w:jc w:val="center"/>
        <w:rPr>
          <w:b/>
          <w:sz w:val="28"/>
          <w:szCs w:val="28"/>
        </w:rPr>
      </w:pPr>
      <w:r>
        <w:rPr>
          <w:b/>
          <w:sz w:val="28"/>
          <w:szCs w:val="28"/>
        </w:rPr>
        <w:t>5. Права и обязанности Подрядчика</w:t>
      </w:r>
    </w:p>
    <w:p w:rsidR="00CF63F6" w:rsidRPr="009E3AD7" w:rsidRDefault="00CF63F6" w:rsidP="00CF63F6">
      <w:pPr>
        <w:ind w:firstLine="426"/>
        <w:jc w:val="both"/>
        <w:rPr>
          <w:sz w:val="28"/>
          <w:szCs w:val="28"/>
        </w:rPr>
      </w:pPr>
      <w:r>
        <w:rPr>
          <w:sz w:val="28"/>
          <w:szCs w:val="28"/>
        </w:rPr>
        <w:t>В дополнение ко всем другим правам и обязанностям Подрядчика, предусмотренным в настоящем Договоре:</w:t>
      </w:r>
    </w:p>
    <w:p w:rsidR="00CF63F6" w:rsidRPr="009E3AD7" w:rsidRDefault="00CF63F6" w:rsidP="00CF63F6">
      <w:pPr>
        <w:ind w:firstLine="426"/>
        <w:jc w:val="both"/>
        <w:rPr>
          <w:sz w:val="28"/>
          <w:szCs w:val="28"/>
        </w:rPr>
      </w:pPr>
      <w:r>
        <w:rPr>
          <w:sz w:val="28"/>
          <w:szCs w:val="28"/>
        </w:rPr>
        <w:t xml:space="preserve">5.1. </w:t>
      </w:r>
      <w:r>
        <w:rPr>
          <w:sz w:val="28"/>
          <w:szCs w:val="28"/>
          <w:u w:val="single"/>
        </w:rPr>
        <w:t xml:space="preserve"> Подрядчик обязуется</w:t>
      </w:r>
      <w:r>
        <w:rPr>
          <w:sz w:val="28"/>
          <w:szCs w:val="28"/>
        </w:rPr>
        <w:t>:</w:t>
      </w:r>
    </w:p>
    <w:p w:rsidR="00CF63F6" w:rsidRPr="009E3AD7" w:rsidRDefault="00CF63F6" w:rsidP="00CF63F6">
      <w:pPr>
        <w:ind w:firstLine="426"/>
        <w:jc w:val="both"/>
        <w:rPr>
          <w:sz w:val="28"/>
          <w:szCs w:val="28"/>
        </w:rPr>
      </w:pPr>
      <w:r>
        <w:rPr>
          <w:sz w:val="28"/>
          <w:szCs w:val="28"/>
        </w:rPr>
        <w:t xml:space="preserve">5.1.1. Выполнить своими силами и силами привлеченных Субподрядчиков весь Объем Работ в соответствии с условиями настоящего Договора и в сроки, предусмотренные настоящим Договором, и сдать Заказчику Результат Работ, отвечающий требованиям настоящего Договора. </w:t>
      </w:r>
    </w:p>
    <w:p w:rsidR="00CF63F6" w:rsidRPr="009E3AD7" w:rsidRDefault="00CF63F6" w:rsidP="00CF63F6">
      <w:pPr>
        <w:ind w:firstLine="426"/>
        <w:jc w:val="both"/>
        <w:rPr>
          <w:sz w:val="28"/>
          <w:szCs w:val="28"/>
        </w:rPr>
      </w:pPr>
      <w:r>
        <w:rPr>
          <w:sz w:val="28"/>
          <w:szCs w:val="28"/>
        </w:rPr>
        <w:t xml:space="preserve">5.1.2. В порядке и на условиях, предусмотренных Договором, привлекать только тех Субподрядчиков/Поставщиков, которые обладают необходимыми допусками/лицензиями/разрешениями для выполнения Работ по настоящему Договору/поставок Материалов. </w:t>
      </w:r>
    </w:p>
    <w:p w:rsidR="00CF63F6" w:rsidRPr="009E3AD7" w:rsidRDefault="00CF63F6" w:rsidP="00CF63F6">
      <w:pPr>
        <w:ind w:firstLine="426"/>
        <w:jc w:val="both"/>
        <w:rPr>
          <w:sz w:val="28"/>
          <w:szCs w:val="28"/>
        </w:rPr>
      </w:pPr>
      <w:r>
        <w:rPr>
          <w:sz w:val="28"/>
          <w:szCs w:val="28"/>
        </w:rPr>
        <w:t xml:space="preserve">5.1.3. Нести целиком и полностью ответственность перед Заказчиком за выполняемые Субподрядчиками Работы, поставляемые Поставщиками Материалы и оборудование, а также за действия или бездействие, за халатность, недосмотр любого из Субподрядчиков или Поставщиков, как за свои собственные. </w:t>
      </w:r>
    </w:p>
    <w:p w:rsidR="00CF63F6" w:rsidRPr="009E3AD7" w:rsidRDefault="00CF63F6" w:rsidP="00CF63F6">
      <w:pPr>
        <w:ind w:firstLine="426"/>
        <w:jc w:val="both"/>
        <w:rPr>
          <w:sz w:val="28"/>
          <w:szCs w:val="28"/>
        </w:rPr>
      </w:pPr>
      <w:r>
        <w:rPr>
          <w:sz w:val="28"/>
          <w:szCs w:val="28"/>
        </w:rPr>
        <w:t>5.1.4. Организовать/обеспечить поставку, разгрузку, приемку, складирование и хранение всех Материалов, необходимых Подрядчику для выполнения Работ по настоящему Договору.</w:t>
      </w:r>
    </w:p>
    <w:p w:rsidR="00CF63F6" w:rsidRPr="009E3AD7" w:rsidRDefault="00CF63F6" w:rsidP="00CF63F6">
      <w:pPr>
        <w:ind w:firstLine="426"/>
        <w:jc w:val="both"/>
        <w:rPr>
          <w:sz w:val="28"/>
          <w:szCs w:val="28"/>
        </w:rPr>
      </w:pPr>
      <w:r>
        <w:rPr>
          <w:sz w:val="28"/>
          <w:szCs w:val="28"/>
        </w:rPr>
        <w:t>5.1.5. За свой счет выполнять все гарантийные обязательства Подрядчика, установленные настоящим Договором.</w:t>
      </w:r>
    </w:p>
    <w:p w:rsidR="00CF63F6" w:rsidRPr="009E3AD7" w:rsidRDefault="00CF63F6" w:rsidP="00CF63F6">
      <w:pPr>
        <w:ind w:firstLine="426"/>
        <w:jc w:val="both"/>
        <w:rPr>
          <w:sz w:val="28"/>
          <w:szCs w:val="28"/>
        </w:rPr>
      </w:pPr>
      <w:r>
        <w:rPr>
          <w:sz w:val="28"/>
          <w:szCs w:val="28"/>
        </w:rPr>
        <w:t xml:space="preserve">5.1.6. За свой счёт и в сроки, установленные настоящим Договором, либо указанные в Рекламационном акте, устранять все Недостатки выполняемых Работ и/или Результатов Работ, выявленные в течение срока действия настоящего Договора и/или в Гарантийный период. </w:t>
      </w:r>
    </w:p>
    <w:p w:rsidR="00CF63F6" w:rsidRPr="009E3AD7" w:rsidRDefault="00CF63F6" w:rsidP="00CF63F6">
      <w:pPr>
        <w:ind w:firstLine="426"/>
        <w:jc w:val="both"/>
        <w:rPr>
          <w:sz w:val="28"/>
          <w:szCs w:val="28"/>
        </w:rPr>
      </w:pPr>
      <w:r>
        <w:rPr>
          <w:sz w:val="28"/>
          <w:szCs w:val="28"/>
        </w:rPr>
        <w:t xml:space="preserve">5.1.7. Предоставлять свободный доступ Заказчику и/или организации, осуществляющей строительный контроль, к месту проведения Работ, предусмотренных Договором, в любое требуемое время. </w:t>
      </w:r>
    </w:p>
    <w:p w:rsidR="00CF63F6" w:rsidRPr="009E3AD7" w:rsidRDefault="00CF63F6" w:rsidP="00CF63F6">
      <w:pPr>
        <w:ind w:firstLine="426"/>
        <w:jc w:val="both"/>
        <w:rPr>
          <w:sz w:val="28"/>
          <w:szCs w:val="28"/>
        </w:rPr>
      </w:pPr>
      <w:r>
        <w:rPr>
          <w:sz w:val="28"/>
          <w:szCs w:val="28"/>
        </w:rPr>
        <w:t xml:space="preserve">5.1.8. Выполнять Работы в строгом соответствии с установленными нормами безопасности, обеспечивать выполнение на Объекте противопожарных мероприятий, установленных норм по технике безопасности, охране окружающей среды в период выполнения Работ. При возникновении событий, которые могут оказать отрицательное воздействие на окружающую среду, принимать все меры во избежание и по снижению вредных последствий для окружающей среды и, насколько это практически возможно, для восстановления окружающей среды в соответствии с требованиями законодательства Российской Федерации. </w:t>
      </w:r>
    </w:p>
    <w:p w:rsidR="00CF63F6" w:rsidRPr="009E3AD7" w:rsidRDefault="00CF63F6" w:rsidP="00CF63F6">
      <w:pPr>
        <w:ind w:firstLine="426"/>
        <w:jc w:val="both"/>
        <w:rPr>
          <w:sz w:val="28"/>
          <w:szCs w:val="28"/>
        </w:rPr>
      </w:pPr>
      <w:r>
        <w:rPr>
          <w:sz w:val="28"/>
          <w:szCs w:val="28"/>
        </w:rPr>
        <w:t>5.1.9. Уведомить Заказчика в течение 5 (Пяти) рабочих дней с даты вступления в силу настоящего Договора в письменной форме о назначении своего Представителя, который будет находиться на Объекте с указанием его полномочий (предоставить доверенность с указанием объема и срока полномочий Представителя).</w:t>
      </w:r>
    </w:p>
    <w:p w:rsidR="00CF63F6" w:rsidRPr="009E3AD7" w:rsidRDefault="00CF63F6" w:rsidP="00CF63F6">
      <w:pPr>
        <w:ind w:firstLine="426"/>
        <w:jc w:val="both"/>
        <w:rPr>
          <w:sz w:val="28"/>
          <w:szCs w:val="28"/>
        </w:rPr>
      </w:pPr>
      <w:r>
        <w:rPr>
          <w:sz w:val="28"/>
          <w:szCs w:val="28"/>
        </w:rPr>
        <w:t xml:space="preserve">5.1.10. Уведомлять Заказчика в срок не менее чем за 2 (Два) рабочих дня о замене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 </w:t>
      </w:r>
    </w:p>
    <w:p w:rsidR="00CF63F6" w:rsidRPr="009E3AD7" w:rsidRDefault="00CF63F6" w:rsidP="00CF63F6">
      <w:pPr>
        <w:ind w:firstLine="426"/>
        <w:jc w:val="both"/>
        <w:rPr>
          <w:sz w:val="28"/>
          <w:szCs w:val="28"/>
        </w:rPr>
      </w:pPr>
      <w:r>
        <w:rPr>
          <w:sz w:val="28"/>
          <w:szCs w:val="28"/>
        </w:rPr>
        <w:t>5.1.11. Выполнять в полном объеме свои обязательства, поименованные в иных статьях настоящего Договора.</w:t>
      </w:r>
    </w:p>
    <w:p w:rsidR="00CF63F6" w:rsidRPr="009E3AD7" w:rsidRDefault="00CF63F6" w:rsidP="00CF63F6">
      <w:pPr>
        <w:ind w:firstLine="426"/>
        <w:jc w:val="both"/>
        <w:rPr>
          <w:sz w:val="28"/>
          <w:szCs w:val="28"/>
        </w:rPr>
      </w:pPr>
      <w:r>
        <w:rPr>
          <w:sz w:val="28"/>
          <w:szCs w:val="28"/>
        </w:rPr>
        <w:t>5.1.12. Предоставлять Заказчику копии допусков, лицензий и разрешительных документов (удостоверенные надлежащим образом), выданных Подрядчику, а также копии допусков, лицензий и разрешительных документов, выданных привлекаемым им Субподрядчикам, на право выполнения Работ.</w:t>
      </w:r>
    </w:p>
    <w:p w:rsidR="00CF63F6" w:rsidRPr="009E3AD7" w:rsidRDefault="00CF63F6" w:rsidP="00CF63F6">
      <w:pPr>
        <w:ind w:firstLine="426"/>
        <w:jc w:val="both"/>
        <w:rPr>
          <w:sz w:val="28"/>
          <w:szCs w:val="28"/>
        </w:rPr>
      </w:pPr>
      <w:r>
        <w:rPr>
          <w:sz w:val="28"/>
          <w:szCs w:val="28"/>
        </w:rPr>
        <w:t>5.1.13. Применять системы контроля качества, достаточные для надлежащего исполнения обязательств по Договору.</w:t>
      </w:r>
    </w:p>
    <w:p w:rsidR="00CF63F6" w:rsidRPr="009E3AD7" w:rsidRDefault="00CF63F6" w:rsidP="00CF63F6">
      <w:pPr>
        <w:ind w:firstLine="426"/>
        <w:jc w:val="both"/>
        <w:rPr>
          <w:sz w:val="28"/>
          <w:szCs w:val="28"/>
        </w:rPr>
      </w:pPr>
      <w:r>
        <w:rPr>
          <w:sz w:val="28"/>
          <w:szCs w:val="28"/>
        </w:rPr>
        <w:t>5.1.14. Оплачивать все расходы и издержки, связанные с ввозом в РФ Материалов, машин, механизмов, инструментов, запасных частей и деталей, строительного оборудования и иного имущества, необходимого для выполнения Работ, а также получить все необходимые для этого лицензии и разрешения в соответствии с законодательством РФ.</w:t>
      </w:r>
    </w:p>
    <w:p w:rsidR="00CF63F6" w:rsidRPr="009E3AD7" w:rsidRDefault="00CF63F6" w:rsidP="00CF63F6">
      <w:pPr>
        <w:ind w:firstLine="426"/>
        <w:jc w:val="both"/>
        <w:rPr>
          <w:sz w:val="28"/>
          <w:szCs w:val="28"/>
        </w:rPr>
      </w:pPr>
      <w:r>
        <w:rPr>
          <w:sz w:val="28"/>
          <w:szCs w:val="28"/>
        </w:rPr>
        <w:t xml:space="preserve">5.1.15. Возместить Заказчику расходы и убытки, вызванные неисполнением и/или ненадлежащим исполнением Подрядчиком обязательств по настоящему Договору, в течение разумного периода времени, не превышающего 1 (Один) календарный месяц с момента предъявления Заказчиком требования об оплате. </w:t>
      </w:r>
    </w:p>
    <w:p w:rsidR="00CF63F6" w:rsidRPr="009E3AD7" w:rsidRDefault="00CF63F6" w:rsidP="00CF63F6">
      <w:pPr>
        <w:ind w:firstLine="426"/>
        <w:jc w:val="both"/>
        <w:rPr>
          <w:sz w:val="28"/>
          <w:szCs w:val="28"/>
        </w:rPr>
      </w:pPr>
      <w:r>
        <w:rPr>
          <w:sz w:val="28"/>
          <w:szCs w:val="28"/>
        </w:rPr>
        <w:t>5.1.16. Возместить Заказчику ущерб, причиненный Подрядчиком имуществу Заказчика в соответствии с законодательством Российской Федерации.</w:t>
      </w:r>
    </w:p>
    <w:p w:rsidR="00CF63F6" w:rsidRPr="009E3AD7" w:rsidRDefault="00CF63F6" w:rsidP="00CF63F6">
      <w:pPr>
        <w:ind w:firstLine="426"/>
        <w:jc w:val="both"/>
        <w:rPr>
          <w:sz w:val="28"/>
          <w:szCs w:val="28"/>
        </w:rPr>
      </w:pPr>
      <w:r>
        <w:rPr>
          <w:sz w:val="28"/>
          <w:szCs w:val="28"/>
        </w:rPr>
        <w:t xml:space="preserve">5.1.17. Незамедлительно уведомлять Заказчика о выявленных дефектах в Проектной документации, при необходимости, обсуждать документацию с Заказчиком. </w:t>
      </w:r>
    </w:p>
    <w:p w:rsidR="00CF63F6" w:rsidRPr="009E3AD7" w:rsidRDefault="00CF63F6" w:rsidP="00CF63F6">
      <w:pPr>
        <w:ind w:firstLine="426"/>
        <w:jc w:val="both"/>
        <w:rPr>
          <w:sz w:val="28"/>
          <w:szCs w:val="28"/>
        </w:rPr>
      </w:pPr>
      <w:r>
        <w:rPr>
          <w:sz w:val="28"/>
          <w:szCs w:val="28"/>
        </w:rPr>
        <w:t>5.1.18. Предоставлять Заказчику ежемесячные отчеты о ходе выполнения Работ (далее – Отчеты). Первый Отчет должен охватывать период с даты начала выполнения Работ до конца календарного месяца, следующего за тем месяцем, в котором началось выполнение Работ по настоящему Договору. Последующие Отчеты должны предоставляться ежемесячно, не позднее, 10 (Десятого) числа следующего за отчетным календарным месяцем, до окончания всего Объема Работ по настоящему Договору.</w:t>
      </w:r>
    </w:p>
    <w:p w:rsidR="00CF63F6" w:rsidRPr="009E3AD7" w:rsidRDefault="00CF63F6" w:rsidP="00CF63F6">
      <w:pPr>
        <w:ind w:firstLine="426"/>
        <w:jc w:val="both"/>
        <w:rPr>
          <w:sz w:val="28"/>
          <w:szCs w:val="28"/>
        </w:rPr>
      </w:pPr>
      <w:r>
        <w:rPr>
          <w:sz w:val="28"/>
          <w:szCs w:val="28"/>
        </w:rPr>
        <w:t>Каждый Отчет должен включать:</w:t>
      </w:r>
    </w:p>
    <w:p w:rsidR="00CF63F6" w:rsidRPr="009E3AD7" w:rsidRDefault="00CF63F6" w:rsidP="00CF63F6">
      <w:pPr>
        <w:ind w:firstLine="426"/>
        <w:jc w:val="both"/>
        <w:rPr>
          <w:sz w:val="28"/>
          <w:szCs w:val="28"/>
        </w:rPr>
      </w:pPr>
      <w:r>
        <w:rPr>
          <w:sz w:val="28"/>
          <w:szCs w:val="28"/>
        </w:rPr>
        <w:t>− информацию по персоналу Подрядчика и Субподрядчиков, включая численность и квалификацию;</w:t>
      </w:r>
    </w:p>
    <w:p w:rsidR="00CF63F6" w:rsidRPr="009E3AD7" w:rsidRDefault="00CF63F6" w:rsidP="00CF63F6">
      <w:pPr>
        <w:ind w:firstLine="426"/>
        <w:jc w:val="both"/>
        <w:rPr>
          <w:sz w:val="28"/>
          <w:szCs w:val="28"/>
        </w:rPr>
      </w:pPr>
      <w:r>
        <w:rPr>
          <w:sz w:val="28"/>
          <w:szCs w:val="28"/>
        </w:rPr>
        <w:t>− хронологию выполнения Работ, общее состояние по выполнению Объемов Работ, сравнение фактического и планируемого выполнения Работ и Объема Работ, с подробным описанием всех событий или обстоятельств, которые могут оказать негативное влияние на завершение Работ в рамках Договора, и принятых (или готовящихся к принятию) мер, направленных на устранение задержек;</w:t>
      </w:r>
    </w:p>
    <w:p w:rsidR="00CF63F6" w:rsidRPr="009E3AD7" w:rsidRDefault="00CF63F6" w:rsidP="00CF63F6">
      <w:pPr>
        <w:ind w:firstLine="426"/>
        <w:jc w:val="both"/>
        <w:rPr>
          <w:sz w:val="28"/>
          <w:szCs w:val="28"/>
        </w:rPr>
      </w:pPr>
      <w:r>
        <w:rPr>
          <w:sz w:val="28"/>
          <w:szCs w:val="28"/>
        </w:rPr>
        <w:t>− общие сведения о поступлении Материалов на Объект;</w:t>
      </w:r>
    </w:p>
    <w:p w:rsidR="00CF63F6" w:rsidRPr="009E3AD7" w:rsidRDefault="00CF63F6" w:rsidP="00CF63F6">
      <w:pPr>
        <w:ind w:firstLine="426"/>
        <w:jc w:val="both"/>
        <w:rPr>
          <w:sz w:val="28"/>
          <w:szCs w:val="28"/>
        </w:rPr>
      </w:pPr>
      <w:r>
        <w:rPr>
          <w:sz w:val="28"/>
          <w:szCs w:val="28"/>
        </w:rPr>
        <w:t>− график выполнения Работ с начала выполнения Работ, с указанием плановых и фактических дат начала и окончания Работ, планового и фактического объемов выполненных Работ;</w:t>
      </w:r>
    </w:p>
    <w:p w:rsidR="00CF63F6" w:rsidRPr="009E3AD7" w:rsidRDefault="00CF63F6" w:rsidP="00CF63F6">
      <w:pPr>
        <w:ind w:firstLine="426"/>
        <w:jc w:val="both"/>
        <w:rPr>
          <w:sz w:val="28"/>
          <w:szCs w:val="28"/>
        </w:rPr>
      </w:pPr>
      <w:r>
        <w:rPr>
          <w:sz w:val="28"/>
          <w:szCs w:val="28"/>
        </w:rPr>
        <w:t>− данные о нарушениях правил техники безопасности, включая подробные сведения о любых опасных инцидентах и деятельности, связанной с воздействием на окружающую среду;</w:t>
      </w:r>
    </w:p>
    <w:p w:rsidR="00CF63F6" w:rsidRPr="009E3AD7" w:rsidRDefault="00CF63F6" w:rsidP="00CF63F6">
      <w:pPr>
        <w:ind w:firstLine="426"/>
        <w:jc w:val="both"/>
        <w:rPr>
          <w:sz w:val="28"/>
          <w:szCs w:val="28"/>
        </w:rPr>
      </w:pPr>
      <w:r>
        <w:rPr>
          <w:sz w:val="28"/>
          <w:szCs w:val="28"/>
        </w:rPr>
        <w:t>− фотографии, отражающие ход выполнения Работ на Объекте;</w:t>
      </w:r>
    </w:p>
    <w:p w:rsidR="00CF63F6" w:rsidRPr="009E3AD7" w:rsidRDefault="00CF63F6" w:rsidP="00CF63F6">
      <w:pPr>
        <w:ind w:firstLine="426"/>
        <w:jc w:val="both"/>
        <w:rPr>
          <w:sz w:val="28"/>
          <w:szCs w:val="28"/>
        </w:rPr>
      </w:pPr>
      <w:r>
        <w:rPr>
          <w:sz w:val="28"/>
          <w:szCs w:val="28"/>
        </w:rPr>
        <w:t>– иные сведения и информацию, которые Подрядчик будет считать необходимым раскрыть Заказчику в связи с проведением Работ.</w:t>
      </w:r>
    </w:p>
    <w:p w:rsidR="00CF63F6" w:rsidRPr="009E3AD7" w:rsidRDefault="00CF63F6" w:rsidP="00CF63F6">
      <w:pPr>
        <w:ind w:firstLine="426"/>
        <w:jc w:val="both"/>
        <w:rPr>
          <w:sz w:val="28"/>
          <w:szCs w:val="28"/>
        </w:rPr>
      </w:pPr>
      <w:r>
        <w:rPr>
          <w:sz w:val="28"/>
          <w:szCs w:val="28"/>
        </w:rPr>
        <w:t>Заказчик вправе предлагать вносить изменения в состав Отчета.</w:t>
      </w:r>
    </w:p>
    <w:p w:rsidR="00CF63F6" w:rsidRPr="009E3AD7" w:rsidRDefault="00CF63F6" w:rsidP="00CF63F6">
      <w:pPr>
        <w:ind w:firstLine="426"/>
        <w:jc w:val="both"/>
        <w:rPr>
          <w:sz w:val="28"/>
          <w:szCs w:val="28"/>
        </w:rPr>
      </w:pPr>
      <w:r>
        <w:rPr>
          <w:sz w:val="28"/>
          <w:szCs w:val="28"/>
        </w:rPr>
        <w:t xml:space="preserve">5.1.19. Гарантировать Заказчику передачу полученного по Договору Результата Работ, не нарушающего права, в том числе и интеллектуальные права, третьих лиц. </w:t>
      </w:r>
    </w:p>
    <w:p w:rsidR="00CF63F6" w:rsidRPr="009E3AD7" w:rsidRDefault="00CF63F6" w:rsidP="00CF63F6">
      <w:pPr>
        <w:ind w:firstLine="426"/>
        <w:jc w:val="both"/>
        <w:rPr>
          <w:sz w:val="28"/>
          <w:szCs w:val="28"/>
        </w:rPr>
      </w:pPr>
      <w:r>
        <w:rPr>
          <w:sz w:val="28"/>
          <w:szCs w:val="28"/>
        </w:rPr>
        <w:t>5.1.20. По указанию Заказчика, Представителя строительного контроля незамедлительно приостановить использование для выполнения Работ Материалов, отличающихся от указанных в Проектной документации и произвести их замену, если их качество не будет соответствовать согласованным Сторонами показателям и/или требованиям Проектной документации, действующих Технических регламентов, СНиПов и ГОСТов РФ, вывезти за свой счет с Объекта в течение срока, указанного Заказчиком, любые Материалы, признанные Заказчиком несоответствующими по качественным и (или) техническим характеристикам условиям Договора и/или нормативным актам РФ, и произвести необходимую в связи с этим замену за свой счет; при этом Подрядчик не имеет права требования повышения цены Договора или увеличения сроков выполнения Работ для обеспечения соблюдения данного условия.</w:t>
      </w:r>
    </w:p>
    <w:p w:rsidR="00CF63F6" w:rsidRPr="009E3AD7" w:rsidRDefault="00CF63F6" w:rsidP="00CF63F6">
      <w:pPr>
        <w:ind w:firstLine="426"/>
        <w:jc w:val="both"/>
        <w:rPr>
          <w:sz w:val="28"/>
          <w:szCs w:val="28"/>
        </w:rPr>
      </w:pPr>
      <w:r>
        <w:rPr>
          <w:sz w:val="28"/>
          <w:szCs w:val="28"/>
        </w:rPr>
        <w:t>5.1.21. Самостоятельно осуществлять подбор всего персонала согласно требованиям по выполнению Работ, оплачивая ежемесячную заработную плату и расходы на визы, разрешения на работу, релокацию, питание и временное проживание, прачечную и другие.</w:t>
      </w:r>
    </w:p>
    <w:p w:rsidR="00CF63F6" w:rsidRPr="009E3AD7" w:rsidRDefault="00CF63F6" w:rsidP="00CF63F6">
      <w:pPr>
        <w:ind w:firstLine="426"/>
        <w:jc w:val="both"/>
        <w:rPr>
          <w:sz w:val="28"/>
          <w:szCs w:val="28"/>
        </w:rPr>
      </w:pPr>
      <w:r>
        <w:rPr>
          <w:sz w:val="28"/>
          <w:szCs w:val="28"/>
        </w:rPr>
        <w:t>5.1.22. Самостоятельно получать все необходимые разрешения или визы у соответствующих органов власти для работы и въезда Персонала Подрядчика, который будет работать на Объекте, в случае получения травмы или смерти Персонала Подрядчика вследствие нарушения техники безопасности, за свой счет оплачивать все расходы, в том числе связанные с доставкой тела умершего в страну, гражданином которой являлся умерший.</w:t>
      </w:r>
    </w:p>
    <w:p w:rsidR="00CF63F6" w:rsidRPr="009E3AD7" w:rsidRDefault="00CF63F6" w:rsidP="00CF63F6">
      <w:pPr>
        <w:ind w:firstLine="426"/>
        <w:jc w:val="both"/>
        <w:rPr>
          <w:sz w:val="28"/>
          <w:szCs w:val="28"/>
        </w:rPr>
      </w:pPr>
      <w:r>
        <w:rPr>
          <w:sz w:val="28"/>
          <w:szCs w:val="28"/>
        </w:rPr>
        <w:t>5.1.23. При необходимости обеспечивать репатриацию всего Персонала Подрядчика, занятого на Объекте, в страны, откуда этот Персонал Подрядчика прибыл, и за свой счет оплачивать связанные с этим расходы.</w:t>
      </w:r>
    </w:p>
    <w:p w:rsidR="00CF63F6" w:rsidRPr="009E3AD7" w:rsidRDefault="00CF63F6" w:rsidP="00CF63F6">
      <w:pPr>
        <w:ind w:firstLine="426"/>
        <w:jc w:val="both"/>
        <w:rPr>
          <w:sz w:val="28"/>
          <w:szCs w:val="28"/>
        </w:rPr>
      </w:pPr>
      <w:r>
        <w:rPr>
          <w:sz w:val="28"/>
          <w:szCs w:val="28"/>
        </w:rPr>
        <w:t>5.1.24. Немедленно поставить в известность Заказчика и представителя строительного контроля Заказчика, в случае возникновения обстоятельств, замедляющих ход выполнения Работ против планового и в случаях обнаружения обстоятельств, грозящих годности или прочности Результатов Работ.</w:t>
      </w:r>
    </w:p>
    <w:p w:rsidR="00CF63F6" w:rsidRPr="009E3AD7" w:rsidRDefault="00CF63F6" w:rsidP="00CF63F6">
      <w:pPr>
        <w:ind w:firstLine="426"/>
        <w:jc w:val="both"/>
        <w:rPr>
          <w:sz w:val="28"/>
          <w:szCs w:val="28"/>
        </w:rPr>
      </w:pPr>
      <w:r>
        <w:rPr>
          <w:sz w:val="28"/>
          <w:szCs w:val="28"/>
        </w:rPr>
        <w:t>5.1.25.  Подрядчик самостоятельно организует свои взаимоотношения с третьими лицами, в том числе и с уполномоченными органами, со своими работниками и т.д. и отвечает перед последними за соблюдение норм законодательства, строительных норм и правил, правил и положений по охране здоровья и соблюдению санитарных норм, техники безопасности, правил противопожарной безопасности и т.д. при выполнении Работ по настоящему Договору.</w:t>
      </w:r>
    </w:p>
    <w:p w:rsidR="00CF63F6" w:rsidRPr="009E3AD7" w:rsidRDefault="00CF63F6" w:rsidP="00CF63F6">
      <w:pPr>
        <w:ind w:firstLine="426"/>
        <w:jc w:val="both"/>
        <w:rPr>
          <w:sz w:val="28"/>
          <w:szCs w:val="28"/>
        </w:rPr>
      </w:pPr>
      <w:r>
        <w:rPr>
          <w:sz w:val="28"/>
          <w:szCs w:val="28"/>
        </w:rPr>
        <w:t>5.1.26. 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и иных происшествиях произошедших при выполнении Работ по настоящему Договору.</w:t>
      </w:r>
    </w:p>
    <w:p w:rsidR="00CF63F6" w:rsidRPr="009E3AD7" w:rsidRDefault="00CF63F6" w:rsidP="00CF63F6">
      <w:pPr>
        <w:ind w:firstLine="426"/>
        <w:jc w:val="both"/>
        <w:rPr>
          <w:sz w:val="28"/>
          <w:szCs w:val="28"/>
        </w:rPr>
      </w:pPr>
      <w:r>
        <w:rPr>
          <w:sz w:val="28"/>
          <w:szCs w:val="28"/>
        </w:rPr>
        <w:t>5.1.27. Соблюдать требования внутренних нормативных документов Заказчика и нести по ним ответственность перед Заказчиком, в том числе Требования по Охране труда, промышленной безопасности и экологии (Приложение № 6 к Договору).</w:t>
      </w:r>
    </w:p>
    <w:p w:rsidR="00CF63F6" w:rsidRPr="009E3AD7" w:rsidRDefault="00CF63F6" w:rsidP="00CF63F6">
      <w:pPr>
        <w:ind w:firstLine="426"/>
        <w:jc w:val="both"/>
        <w:rPr>
          <w:sz w:val="28"/>
          <w:szCs w:val="28"/>
        </w:rPr>
      </w:pPr>
      <w:r>
        <w:rPr>
          <w:sz w:val="28"/>
          <w:szCs w:val="28"/>
        </w:rPr>
        <w:t>5.1.28. 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а также требованиями Заказчика; расследование причин аварий, инцидентов и несчастных случаев осуществляется в порядке, предусмотренном законодательством Российской Федерации и внутренними требованиями Заказчика, комиссией с обязательным участием представителей Заказчика, Подрядчика и привлекаемых Подрядчиком третьих лиц, а также представителей уполномоченных государственных органов, в случаях предусмотренных законодательством Российской Федерации, при этом отказ от участия в комиссии не допускается.</w:t>
      </w:r>
    </w:p>
    <w:p w:rsidR="00CF63F6" w:rsidRDefault="00CF63F6" w:rsidP="00CF63F6">
      <w:pPr>
        <w:ind w:firstLine="426"/>
        <w:jc w:val="both"/>
        <w:rPr>
          <w:sz w:val="28"/>
          <w:szCs w:val="28"/>
        </w:rPr>
      </w:pPr>
      <w:r>
        <w:rPr>
          <w:sz w:val="28"/>
          <w:szCs w:val="28"/>
        </w:rPr>
        <w:t>5.1.29. Не допускать случаев проносов и употребления на Объект и территории Заказчика алкогольных напитков, наркотиков и наркотических средств, проноса огнестрельного оружия, боеприпасов персоналом, за который Подрядчик несет ответственность.</w:t>
      </w:r>
    </w:p>
    <w:p w:rsidR="00CF63F6" w:rsidRPr="009E3AD7" w:rsidRDefault="00CF63F6" w:rsidP="00CF63F6">
      <w:pPr>
        <w:ind w:firstLine="426"/>
        <w:jc w:val="both"/>
        <w:rPr>
          <w:sz w:val="28"/>
          <w:szCs w:val="28"/>
        </w:rPr>
      </w:pPr>
      <w:r>
        <w:rPr>
          <w:sz w:val="28"/>
          <w:szCs w:val="28"/>
        </w:rPr>
        <w:t>5.1.30. Принять Давальческие материалы Заказчика. Возврат Заказчику остатка неизрасходованных давальческих материалов Подрядчик должен оформить Накладной по форме №М-15 с указанием реквизитов договора. При этом Подрядчик обязан предоставить Заказчику отчет об использовании давальческих материалах (Приложение №7 настоящего Договора).</w:t>
      </w:r>
    </w:p>
    <w:p w:rsidR="00CF63F6" w:rsidRPr="009E3AD7" w:rsidRDefault="00CF63F6" w:rsidP="00CF63F6">
      <w:pPr>
        <w:ind w:firstLine="426"/>
        <w:jc w:val="both"/>
        <w:rPr>
          <w:sz w:val="28"/>
          <w:szCs w:val="28"/>
          <w:u w:val="single"/>
        </w:rPr>
      </w:pPr>
      <w:r>
        <w:rPr>
          <w:sz w:val="28"/>
          <w:szCs w:val="28"/>
        </w:rPr>
        <w:t xml:space="preserve">5.2. </w:t>
      </w:r>
      <w:r>
        <w:rPr>
          <w:sz w:val="28"/>
          <w:szCs w:val="28"/>
          <w:u w:val="single"/>
        </w:rPr>
        <w:t>Подрядчик вправе:</w:t>
      </w:r>
    </w:p>
    <w:p w:rsidR="00CF63F6" w:rsidRPr="009E3AD7" w:rsidRDefault="00CF63F6" w:rsidP="00CF63F6">
      <w:pPr>
        <w:ind w:firstLine="426"/>
        <w:jc w:val="both"/>
        <w:rPr>
          <w:sz w:val="28"/>
          <w:szCs w:val="28"/>
        </w:rPr>
      </w:pPr>
      <w:r>
        <w:rPr>
          <w:sz w:val="28"/>
          <w:szCs w:val="28"/>
        </w:rPr>
        <w:t>5.2.1. Предлагать Заказчику изменения, позволяющие повысить качество и сократить срок выполнения Работ по Договору.</w:t>
      </w:r>
    </w:p>
    <w:p w:rsidR="00CF63F6" w:rsidRPr="009E3AD7" w:rsidRDefault="00CF63F6" w:rsidP="00CF63F6">
      <w:pPr>
        <w:ind w:firstLine="426"/>
        <w:jc w:val="both"/>
        <w:rPr>
          <w:sz w:val="28"/>
          <w:szCs w:val="28"/>
        </w:rPr>
      </w:pPr>
      <w:r>
        <w:rPr>
          <w:sz w:val="28"/>
          <w:szCs w:val="28"/>
        </w:rPr>
        <w:t xml:space="preserve">5.2.2. Требовать от Заказчика исполнение обязательств Заказчика в порядке и сроки, предусмотренные Договором. </w:t>
      </w:r>
    </w:p>
    <w:p w:rsidR="00CF63F6" w:rsidRPr="009E3AD7" w:rsidRDefault="00CF63F6" w:rsidP="00CF63F6">
      <w:pPr>
        <w:ind w:firstLine="426"/>
        <w:jc w:val="both"/>
        <w:rPr>
          <w:sz w:val="28"/>
          <w:szCs w:val="28"/>
        </w:rPr>
      </w:pPr>
      <w:r>
        <w:rPr>
          <w:sz w:val="28"/>
          <w:szCs w:val="28"/>
        </w:rPr>
        <w:t>5.3. Подрядчик имеет право привлекать к выполнению Работ по настоящему Договору Субподрядчиков на условиях, предусмотренных настоящим Договором.</w:t>
      </w:r>
    </w:p>
    <w:p w:rsidR="00CF63F6" w:rsidRPr="009E3AD7" w:rsidRDefault="00CF63F6" w:rsidP="00CF63F6">
      <w:pPr>
        <w:ind w:firstLine="426"/>
        <w:jc w:val="both"/>
        <w:rPr>
          <w:sz w:val="28"/>
          <w:szCs w:val="28"/>
        </w:rPr>
      </w:pPr>
      <w:r>
        <w:rPr>
          <w:sz w:val="28"/>
          <w:szCs w:val="28"/>
        </w:rPr>
        <w:t>5.4. Подрядчик гарантирует, что все Материалы, используемые Подрядчиком для выполнения Работ по настоящему Договору, являются свободными от прав третьих лиц, не находятся в залоге и аресте. После подписания Сторонами унифицированной формы КС-2, все Материалы, используемые Подрядчиком для выполнения Работ в соответствии с условиями настоящего Договора, являются собственностью Заказчика.</w:t>
      </w:r>
    </w:p>
    <w:p w:rsidR="00CF63F6" w:rsidRPr="009E3AD7" w:rsidRDefault="00CF63F6" w:rsidP="00CF63F6">
      <w:pPr>
        <w:ind w:firstLine="426"/>
        <w:jc w:val="both"/>
        <w:rPr>
          <w:b/>
          <w:sz w:val="28"/>
          <w:szCs w:val="28"/>
        </w:rPr>
      </w:pPr>
    </w:p>
    <w:p w:rsidR="00CF63F6" w:rsidRPr="009E3AD7" w:rsidRDefault="00CF63F6" w:rsidP="00CF63F6">
      <w:pPr>
        <w:jc w:val="center"/>
        <w:rPr>
          <w:b/>
          <w:sz w:val="28"/>
          <w:szCs w:val="28"/>
        </w:rPr>
      </w:pPr>
      <w:r>
        <w:rPr>
          <w:b/>
          <w:sz w:val="28"/>
          <w:szCs w:val="28"/>
        </w:rPr>
        <w:t>6. Персонал Подрядчика</w:t>
      </w:r>
    </w:p>
    <w:p w:rsidR="00CF63F6" w:rsidRPr="009E3AD7" w:rsidRDefault="00CF63F6" w:rsidP="00CF63F6">
      <w:pPr>
        <w:ind w:firstLine="426"/>
        <w:jc w:val="both"/>
        <w:rPr>
          <w:sz w:val="28"/>
          <w:szCs w:val="28"/>
        </w:rPr>
      </w:pPr>
      <w:r>
        <w:rPr>
          <w:sz w:val="28"/>
          <w:szCs w:val="28"/>
        </w:rPr>
        <w:t>6.1. Для выполнения своих обязательств, предусмотренных условиями настоящего Договора, Подрядчик использует на Объекте своих и/или привлеченных специалистов, квалификация, опыт и компетенция которых позволяют осуществлять надлежащий надзор и руководство за порученной им работой, а также квалифицированную рабочую силу, которая является необходимой для надлежащего и своевременного выполнения Работ.</w:t>
      </w:r>
    </w:p>
    <w:p w:rsidR="00CF63F6" w:rsidRPr="009E3AD7" w:rsidRDefault="00CF63F6" w:rsidP="00CF63F6">
      <w:pPr>
        <w:ind w:firstLine="426"/>
        <w:jc w:val="both"/>
        <w:rPr>
          <w:sz w:val="28"/>
          <w:szCs w:val="28"/>
        </w:rPr>
      </w:pPr>
      <w:r>
        <w:rPr>
          <w:sz w:val="28"/>
          <w:szCs w:val="28"/>
        </w:rPr>
        <w:t>6.2. Подрядчик несёт полную ответственность по всем претензиям, требованиям, судебным искам со стороны третьих лиц о возмещении вреда жизни, здоровью и/или имуществу (в том числе, в отношении Персонала Подрядчика и Персонала Заказчика, которые могут возникнуть в результате исполнения/неисполнения Подрядчиком своих обязательств по настоящему Договору. В случае возникновения претензий, требований, судебных исков со стороны Третьих лиц в соответствии с настоящим пунктом, Подрядчик оплачивает все убытки, издержки и расходы, возникшие у Заказчика в связи с предъявлением таких претензий, требований, судебных исков со стороны Третьих лиц.</w:t>
      </w:r>
    </w:p>
    <w:p w:rsidR="00CF63F6" w:rsidRPr="009E3AD7" w:rsidRDefault="00CF63F6" w:rsidP="00CF63F6">
      <w:pPr>
        <w:ind w:firstLine="426"/>
        <w:jc w:val="both"/>
        <w:rPr>
          <w:sz w:val="28"/>
          <w:szCs w:val="28"/>
        </w:rPr>
      </w:pPr>
      <w:r>
        <w:rPr>
          <w:sz w:val="28"/>
          <w:szCs w:val="28"/>
        </w:rPr>
        <w:t>6.3. В случае возникновения претензий к Подрядчику, независимо от их характера, со стороны третьих лиц, Заказчик не несет по ним никакой ответственности.</w:t>
      </w:r>
    </w:p>
    <w:p w:rsidR="00CF63F6" w:rsidRPr="009E3AD7" w:rsidRDefault="00CF63F6" w:rsidP="00CF63F6">
      <w:pPr>
        <w:ind w:firstLine="426"/>
        <w:jc w:val="both"/>
        <w:rPr>
          <w:sz w:val="28"/>
          <w:szCs w:val="28"/>
        </w:rPr>
      </w:pPr>
      <w:r>
        <w:rPr>
          <w:sz w:val="28"/>
          <w:szCs w:val="28"/>
        </w:rPr>
        <w:t>6.4. Подрядчик не должен нанимать или пытаться нанять Персонал Подрядчика из числа лиц, работающих у Заказчика.</w:t>
      </w:r>
    </w:p>
    <w:p w:rsidR="00CF63F6" w:rsidRPr="009E3AD7" w:rsidRDefault="00CF63F6" w:rsidP="00CF63F6">
      <w:pPr>
        <w:ind w:firstLine="426"/>
        <w:jc w:val="both"/>
        <w:rPr>
          <w:sz w:val="28"/>
          <w:szCs w:val="28"/>
        </w:rPr>
      </w:pPr>
      <w:r>
        <w:rPr>
          <w:sz w:val="28"/>
          <w:szCs w:val="28"/>
        </w:rPr>
        <w:t xml:space="preserve">6.5.  Подрядчик обязан соблюдать все требования законодательства о труде, применимые к Персоналу Подрядчика, включая законы, относящиеся к занятости, охране здоровья, технике безопасности, вопросам иммиграции, а также требовать соблюдения всего указанного выше от своих Субподрядчиков в отношении персонала и рабочей силы Субподрядчиков. </w:t>
      </w:r>
    </w:p>
    <w:p w:rsidR="00CF63F6" w:rsidRPr="009E3AD7" w:rsidRDefault="00CF63F6" w:rsidP="00CF63F6">
      <w:pPr>
        <w:ind w:firstLine="426"/>
        <w:jc w:val="both"/>
        <w:rPr>
          <w:sz w:val="28"/>
          <w:szCs w:val="28"/>
        </w:rPr>
      </w:pPr>
      <w:r>
        <w:rPr>
          <w:sz w:val="28"/>
          <w:szCs w:val="28"/>
        </w:rPr>
        <w:t>6.6. Подрядчик обязуется соблюдать требования безопасности и иные локальные нормативные акты в области промышленной безопасности, охраны труда и экологии с которым Заказчик обязан ознакомить Подрядчика, а в случае привлечения Субподрядчиков Подрядчик обязан обеспечить соблюдение указанных требований и актов Субподрядчиками.</w:t>
      </w:r>
    </w:p>
    <w:p w:rsidR="00CF63F6" w:rsidRPr="009E3AD7" w:rsidRDefault="00CF63F6" w:rsidP="00CF63F6">
      <w:pPr>
        <w:ind w:firstLine="426"/>
        <w:jc w:val="both"/>
        <w:rPr>
          <w:sz w:val="28"/>
          <w:szCs w:val="28"/>
        </w:rPr>
      </w:pPr>
      <w:r>
        <w:rPr>
          <w:sz w:val="28"/>
          <w:szCs w:val="28"/>
        </w:rPr>
        <w:t xml:space="preserve">6.7. Подрядчик должен назначить из своего штата сотрудника, ответственного за выполнение правил техники безопасности и предотвращению несчастных случаев для работы на Объекте, отвечающего за соблюдение Персоналом Подрядчика правил техники безопасности и предотвращение несчастных случаев. Это лицо должно иметь квалификацию, необходимую для выполнения данной работы, а также обладать полномочиями давать указания и принимать меры по предотвращению несчастных случаев. На протяжении всего срока выполнения Работ по настоящему Договору Подрядчик обязан предоставлять этому лицу все необходимое для выполнения им своих обязанностей и полномочий. Подрядчик обязан направлять Заказчику сведения о любом несчастном случае немедленно, насколько это возможно, после его происшествия.  </w:t>
      </w:r>
    </w:p>
    <w:p w:rsidR="00CF63F6" w:rsidRPr="009E3AD7" w:rsidRDefault="00CF63F6" w:rsidP="00CF63F6">
      <w:pPr>
        <w:ind w:firstLine="426"/>
        <w:jc w:val="both"/>
        <w:rPr>
          <w:sz w:val="28"/>
          <w:szCs w:val="28"/>
        </w:rPr>
      </w:pPr>
      <w:r>
        <w:rPr>
          <w:sz w:val="28"/>
          <w:szCs w:val="28"/>
        </w:rPr>
        <w:t xml:space="preserve">6.8. Персонал Подрядчика должен иметь необходимую квалификацию, знания и опыт в соответствующих областях и сферах его применения. Заказчик может потребовать от Подрядчика, а Подрядчик обязан удовлетворить требование Заказчика об удалении (либо обеспечении удаления) любого лица, нанятого для выполнения Работ на Объекте по настоящему Договору, которое: (а) постоянно нарушает дисциплину (б) проявляет некомпетентность или небрежность при выполнении своих должностных обязанностей (в) не соблюдает любое из положений настоящего Договора или (г) осуществляет действия, угрожающие безопасности и здоровью Персонала Подрядчика, Персонала Заказчика или окружающей среде.                            </w:t>
      </w:r>
      <w:r>
        <w:rPr>
          <w:sz w:val="28"/>
          <w:szCs w:val="28"/>
        </w:rPr>
        <w:tab/>
      </w:r>
      <w:r>
        <w:rPr>
          <w:sz w:val="28"/>
          <w:szCs w:val="28"/>
        </w:rPr>
        <w:tab/>
      </w:r>
      <w:r>
        <w:rPr>
          <w:sz w:val="28"/>
          <w:szCs w:val="28"/>
        </w:rPr>
        <w:tab/>
      </w:r>
      <w:r>
        <w:rPr>
          <w:sz w:val="28"/>
          <w:szCs w:val="28"/>
        </w:rPr>
        <w:tab/>
      </w:r>
      <w:r>
        <w:rPr>
          <w:sz w:val="28"/>
          <w:szCs w:val="28"/>
        </w:rPr>
        <w:tab/>
      </w:r>
    </w:p>
    <w:p w:rsidR="00CF63F6" w:rsidRPr="009E3AD7" w:rsidRDefault="00CF63F6" w:rsidP="00CF63F6">
      <w:pPr>
        <w:ind w:firstLine="426"/>
        <w:jc w:val="both"/>
        <w:rPr>
          <w:sz w:val="28"/>
          <w:szCs w:val="28"/>
        </w:rPr>
      </w:pPr>
      <w:r>
        <w:rPr>
          <w:sz w:val="28"/>
          <w:szCs w:val="28"/>
        </w:rPr>
        <w:t>6.9. Подрядчик обязан в любое время принимать все разумные меры по предупреждению противозаконных действий, или нарушения порядка со стороны Персонала Подрядчика.</w:t>
      </w:r>
    </w:p>
    <w:p w:rsidR="00CF63F6" w:rsidRPr="00F95BA3" w:rsidRDefault="00CF63F6" w:rsidP="00CF63F6">
      <w:pPr>
        <w:ind w:firstLine="426"/>
        <w:jc w:val="both"/>
        <w:rPr>
          <w:i/>
          <w:iCs/>
          <w:sz w:val="28"/>
          <w:szCs w:val="28"/>
        </w:rPr>
      </w:pPr>
    </w:p>
    <w:p w:rsidR="00CF63F6" w:rsidRPr="00F95BA3" w:rsidRDefault="00CF63F6" w:rsidP="00CF63F6">
      <w:pPr>
        <w:jc w:val="center"/>
        <w:rPr>
          <w:b/>
          <w:sz w:val="28"/>
          <w:szCs w:val="28"/>
        </w:rPr>
      </w:pPr>
      <w:r>
        <w:rPr>
          <w:b/>
          <w:sz w:val="28"/>
          <w:szCs w:val="28"/>
        </w:rPr>
        <w:t>7. Проектная и рабочая документация</w:t>
      </w:r>
    </w:p>
    <w:p w:rsidR="00CF63F6" w:rsidRPr="009E3AD7" w:rsidRDefault="00CF63F6" w:rsidP="00CF63F6">
      <w:pPr>
        <w:ind w:firstLine="426"/>
        <w:jc w:val="both"/>
        <w:rPr>
          <w:sz w:val="28"/>
          <w:szCs w:val="28"/>
        </w:rPr>
      </w:pPr>
      <w:r>
        <w:rPr>
          <w:sz w:val="28"/>
          <w:szCs w:val="28"/>
        </w:rPr>
        <w:t>7.1. На момент заключения настоящего Договора Подрядчику предоставлена для ознакомления и анализа любая необходимая документация, необходимая для выполнения Объема Работ по настоящему Договору.</w:t>
      </w:r>
    </w:p>
    <w:p w:rsidR="00CF63F6" w:rsidRPr="009E3AD7" w:rsidRDefault="00CF63F6" w:rsidP="00CF63F6">
      <w:pPr>
        <w:ind w:firstLine="426"/>
        <w:jc w:val="both"/>
        <w:rPr>
          <w:sz w:val="28"/>
          <w:szCs w:val="28"/>
        </w:rPr>
      </w:pPr>
      <w:r>
        <w:rPr>
          <w:sz w:val="28"/>
          <w:szCs w:val="28"/>
        </w:rPr>
        <w:t>7.2. Проектная документация</w:t>
      </w:r>
      <w:r>
        <w:rPr>
          <w:i/>
          <w:sz w:val="28"/>
          <w:szCs w:val="28"/>
        </w:rPr>
        <w:t>,</w:t>
      </w:r>
      <w:r>
        <w:rPr>
          <w:sz w:val="28"/>
          <w:szCs w:val="28"/>
        </w:rPr>
        <w:t xml:space="preserve"> согласно требованиям Приложения № 4 к Договору «Перечень исходных данных», предоставляются Заказчиком Подрядчику в течение 5 (Пяти) рабочих дней с даты заключения Договора.</w:t>
      </w:r>
    </w:p>
    <w:p w:rsidR="00CF63F6" w:rsidRPr="009E3AD7" w:rsidRDefault="00CF63F6" w:rsidP="00CF63F6">
      <w:pPr>
        <w:ind w:firstLine="426"/>
        <w:jc w:val="both"/>
        <w:rPr>
          <w:sz w:val="28"/>
          <w:szCs w:val="28"/>
        </w:rPr>
      </w:pPr>
      <w:r>
        <w:rPr>
          <w:sz w:val="28"/>
          <w:szCs w:val="28"/>
        </w:rPr>
        <w:t>7.3. Исходные данные являются собственностью Заказчика, должны быть возвращены Заказчику Подрядчиком в надлежащем состоянии в случае досрочного расторжения настоящего Договора или не позднее даты Завершения Работ, и не могут быть использованы в иных целях, помимо целей выполнения Работ в соответствии с настоящим Договором.</w:t>
      </w:r>
    </w:p>
    <w:p w:rsidR="00CF63F6" w:rsidRPr="009E3AD7" w:rsidRDefault="00CF63F6" w:rsidP="00CF63F6">
      <w:pPr>
        <w:ind w:firstLine="426"/>
        <w:jc w:val="both"/>
        <w:rPr>
          <w:sz w:val="28"/>
          <w:szCs w:val="28"/>
        </w:rPr>
      </w:pPr>
    </w:p>
    <w:p w:rsidR="00CF63F6" w:rsidRPr="009E3AD7" w:rsidRDefault="00CF63F6" w:rsidP="00CF63F6">
      <w:pPr>
        <w:jc w:val="center"/>
        <w:rPr>
          <w:b/>
          <w:sz w:val="28"/>
          <w:szCs w:val="28"/>
        </w:rPr>
      </w:pPr>
      <w:r>
        <w:rPr>
          <w:b/>
          <w:sz w:val="28"/>
          <w:szCs w:val="28"/>
        </w:rPr>
        <w:t>8. Субподрядчики/Поставщики. Права и обязанности</w:t>
      </w:r>
    </w:p>
    <w:p w:rsidR="00CF63F6" w:rsidRPr="009E3AD7" w:rsidRDefault="00CF63F6" w:rsidP="00CF63F6">
      <w:pPr>
        <w:ind w:firstLine="426"/>
        <w:jc w:val="center"/>
        <w:rPr>
          <w:b/>
          <w:sz w:val="28"/>
          <w:szCs w:val="28"/>
        </w:rPr>
      </w:pPr>
      <w:r>
        <w:rPr>
          <w:b/>
          <w:sz w:val="28"/>
          <w:szCs w:val="28"/>
        </w:rPr>
        <w:t>Субподрядчиков/Поставщиков</w:t>
      </w:r>
    </w:p>
    <w:p w:rsidR="00CF63F6" w:rsidRPr="009E3AD7" w:rsidRDefault="00CF63F6" w:rsidP="00CF63F6">
      <w:pPr>
        <w:ind w:firstLine="426"/>
        <w:jc w:val="both"/>
        <w:rPr>
          <w:sz w:val="28"/>
          <w:szCs w:val="28"/>
        </w:rPr>
      </w:pPr>
      <w:r>
        <w:rPr>
          <w:sz w:val="28"/>
          <w:szCs w:val="28"/>
        </w:rPr>
        <w:t xml:space="preserve">8.1. Субподрядчиками и Поставщиками по настоящему Договору могут выступать любые юридические лица и/или индивидуальные предприниматели, обладающие необходимым регистрационным статусом в стране регистрации и необходимыми допусками/лицензиями/разрешениями для производства Работ (части Работ) по настоящему Договору/поставки Материалов на территории Российской Федерации. </w:t>
      </w:r>
    </w:p>
    <w:p w:rsidR="00CF63F6" w:rsidRPr="009E3AD7" w:rsidRDefault="00CF63F6" w:rsidP="00CF63F6">
      <w:pPr>
        <w:ind w:firstLine="426"/>
        <w:jc w:val="both"/>
        <w:rPr>
          <w:sz w:val="28"/>
          <w:szCs w:val="28"/>
        </w:rPr>
      </w:pPr>
      <w:r>
        <w:rPr>
          <w:sz w:val="28"/>
          <w:szCs w:val="28"/>
        </w:rPr>
        <w:t>8.2. Подрядчик представляет Заказчику информацию и документацию, подтверждающую выбор и заключение договора с Субподрядчиком/Поставщиком в порядке и на условиях, предусмотренных статьей 5 Договора.</w:t>
      </w:r>
    </w:p>
    <w:p w:rsidR="00CF63F6" w:rsidRPr="009E3AD7" w:rsidRDefault="00CF63F6" w:rsidP="00CF63F6">
      <w:pPr>
        <w:ind w:firstLine="426"/>
        <w:jc w:val="both"/>
        <w:rPr>
          <w:b/>
          <w:sz w:val="28"/>
          <w:szCs w:val="28"/>
        </w:rPr>
      </w:pPr>
    </w:p>
    <w:p w:rsidR="00CF63F6" w:rsidRPr="009E3AD7" w:rsidRDefault="00CF63F6" w:rsidP="00CF63F6">
      <w:pPr>
        <w:jc w:val="center"/>
        <w:rPr>
          <w:b/>
          <w:sz w:val="28"/>
          <w:szCs w:val="28"/>
        </w:rPr>
      </w:pPr>
      <w:r>
        <w:rPr>
          <w:b/>
          <w:sz w:val="28"/>
          <w:szCs w:val="28"/>
        </w:rPr>
        <w:t>9. Производство Работ</w:t>
      </w:r>
    </w:p>
    <w:p w:rsidR="00CF63F6" w:rsidRPr="009E3AD7" w:rsidRDefault="00CF63F6" w:rsidP="00CF63F6">
      <w:pPr>
        <w:ind w:firstLine="426"/>
        <w:jc w:val="both"/>
        <w:rPr>
          <w:sz w:val="28"/>
          <w:szCs w:val="28"/>
        </w:rPr>
      </w:pPr>
      <w:r>
        <w:rPr>
          <w:sz w:val="28"/>
          <w:szCs w:val="28"/>
        </w:rPr>
        <w:t>9.1. Представительство в Договоре:</w:t>
      </w:r>
    </w:p>
    <w:p w:rsidR="00CF63F6" w:rsidRPr="009E3AD7" w:rsidRDefault="00CF63F6" w:rsidP="00CF63F6">
      <w:pPr>
        <w:ind w:firstLine="426"/>
        <w:jc w:val="both"/>
        <w:rPr>
          <w:sz w:val="28"/>
          <w:szCs w:val="28"/>
        </w:rPr>
      </w:pPr>
      <w:r>
        <w:rPr>
          <w:sz w:val="28"/>
          <w:szCs w:val="28"/>
        </w:rPr>
        <w:t>9.1.1. В целях оперативного решения вопросов, связанных с выполнением Объема работ по настоящему Договору, Заказчик назначает своего Представителя на Объекте, который от имени Заказчика в пределах предоставленных ему полномочий будет осуществлять надзор и контроль за выполнением Объема работ, производить проверку качества Работ и соответствие используемых Материалов условиям настоящего Договора, стандартам и строительным нормам и правилам, действующим в Российской Федерации, проверять и подписывать соответствующие акты и/или иные документы в рамках своих полномочий.</w:t>
      </w:r>
    </w:p>
    <w:p w:rsidR="00CF63F6" w:rsidRPr="009E3AD7" w:rsidRDefault="00CF63F6" w:rsidP="00CF63F6">
      <w:pPr>
        <w:ind w:firstLine="426"/>
        <w:jc w:val="both"/>
        <w:rPr>
          <w:sz w:val="28"/>
          <w:szCs w:val="28"/>
        </w:rPr>
      </w:pPr>
      <w:r>
        <w:rPr>
          <w:sz w:val="28"/>
          <w:szCs w:val="28"/>
        </w:rPr>
        <w:t>9.1.2. Подрядчика на Объекте будет представлять Представитель Подрядчика, который от его имени будет выполнять все действия в рамках своей компетенции, направленные на своевременное и надлежащее выполнение Работ.</w:t>
      </w:r>
    </w:p>
    <w:p w:rsidR="00CF63F6" w:rsidRPr="009E3AD7" w:rsidRDefault="00CF63F6" w:rsidP="00CF63F6">
      <w:pPr>
        <w:ind w:firstLine="426"/>
        <w:jc w:val="both"/>
        <w:rPr>
          <w:sz w:val="28"/>
          <w:szCs w:val="28"/>
        </w:rPr>
      </w:pPr>
      <w:r>
        <w:rPr>
          <w:sz w:val="28"/>
          <w:szCs w:val="28"/>
        </w:rPr>
        <w:t>9.2. Качество Материалов и Оборудования:</w:t>
      </w:r>
    </w:p>
    <w:p w:rsidR="00CF63F6" w:rsidRPr="009E3AD7" w:rsidRDefault="00CF63F6" w:rsidP="00CF63F6">
      <w:pPr>
        <w:ind w:firstLine="426"/>
        <w:jc w:val="both"/>
        <w:rPr>
          <w:sz w:val="28"/>
          <w:szCs w:val="28"/>
        </w:rPr>
      </w:pPr>
      <w:r>
        <w:rPr>
          <w:sz w:val="28"/>
          <w:szCs w:val="28"/>
        </w:rPr>
        <w:t xml:space="preserve">9.2.1. Подрядчик гарантирует, что качество Материалов и Оборудования, используемых им для выполнения Работ, будет соответствовать требованиям Проектной документации, стандартам и строительным нормам, и правилам, действующим в Российской Федерации. Подрядчик должен предоставить Заказчику до начала соответствующих Работ сертификаты качества и санитарно-эпидемиологические заключения (в случае если их предоставление предусмотрено законодательством Российской Федерации и/или техническими нормами и правилами) или протоколы результатов испытаний качества используемых им для выполнения Работ Материалов и Оборудования, данные об их пожаробезопасности в соответствии с нормами, действующими в Российской Федерации, причем Заказчик признает сертификаты и протоколы о результатах испытаний, выданные компетентными органами Российской Федерации или организациями по испытанию Материалов и Оборудования (при наличии или лицензии, оформленной в установленном порядке, на осуществление данных видов Работ). </w:t>
      </w:r>
    </w:p>
    <w:p w:rsidR="00CF63F6" w:rsidRDefault="00CF63F6" w:rsidP="00CF63F6">
      <w:pPr>
        <w:ind w:firstLine="426"/>
        <w:jc w:val="both"/>
        <w:rPr>
          <w:sz w:val="28"/>
          <w:szCs w:val="28"/>
        </w:rPr>
      </w:pPr>
      <w:r>
        <w:rPr>
          <w:sz w:val="28"/>
          <w:szCs w:val="28"/>
        </w:rPr>
        <w:t xml:space="preserve">9.2.2. Подрядчик производит проверки и испытания Материалов и Оборудования в порядке, установленном статьей 12 настоящего Договора и законодательством Российской Федерации. </w:t>
      </w:r>
    </w:p>
    <w:p w:rsidR="006A211B" w:rsidRPr="009E3AD7" w:rsidRDefault="006A211B" w:rsidP="00CF63F6">
      <w:pPr>
        <w:ind w:firstLine="426"/>
        <w:jc w:val="both"/>
        <w:rPr>
          <w:sz w:val="28"/>
          <w:szCs w:val="28"/>
        </w:rPr>
      </w:pPr>
      <w:r>
        <w:rPr>
          <w:sz w:val="28"/>
          <w:szCs w:val="28"/>
        </w:rPr>
        <w:t>9.2.3. Заказчик передает</w:t>
      </w:r>
      <w:r w:rsidRPr="006A211B">
        <w:rPr>
          <w:sz w:val="28"/>
          <w:szCs w:val="28"/>
        </w:rPr>
        <w:t xml:space="preserve"> Подрядчику давальческие</w:t>
      </w:r>
      <w:r>
        <w:rPr>
          <w:sz w:val="28"/>
          <w:szCs w:val="28"/>
        </w:rPr>
        <w:t xml:space="preserve"> материалы</w:t>
      </w:r>
      <w:r w:rsidRPr="006A211B">
        <w:rPr>
          <w:sz w:val="28"/>
          <w:szCs w:val="28"/>
        </w:rPr>
        <w:t xml:space="preserve"> по накладной М-15 (Приложение №5).</w:t>
      </w:r>
      <w:r w:rsidRPr="006A211B">
        <w:t xml:space="preserve"> </w:t>
      </w:r>
      <w:r w:rsidRPr="006A211B">
        <w:rPr>
          <w:sz w:val="28"/>
          <w:szCs w:val="28"/>
        </w:rPr>
        <w:t xml:space="preserve">Подрядчик </w:t>
      </w:r>
      <w:r>
        <w:rPr>
          <w:sz w:val="28"/>
          <w:szCs w:val="28"/>
        </w:rPr>
        <w:t>п</w:t>
      </w:r>
      <w:r w:rsidRPr="006A211B">
        <w:rPr>
          <w:sz w:val="28"/>
          <w:szCs w:val="28"/>
        </w:rPr>
        <w:t>рин</w:t>
      </w:r>
      <w:r>
        <w:rPr>
          <w:sz w:val="28"/>
          <w:szCs w:val="28"/>
        </w:rPr>
        <w:t>имает</w:t>
      </w:r>
      <w:r w:rsidRPr="006A211B">
        <w:rPr>
          <w:sz w:val="28"/>
          <w:szCs w:val="28"/>
        </w:rPr>
        <w:t xml:space="preserve"> Давальческие материалы Заказчика. Возврат Заказчику остатка неизрасходованных давальческих материалов Подрядчик должен оформить Накладной по форме №М-15 с указанием реквизитов договора. При этом Подрядчик обязан предоставить Заказчику отчет об использовании давальческих материалах (Приложение №7 настоящего Договора).</w:t>
      </w:r>
    </w:p>
    <w:p w:rsidR="00CF63F6" w:rsidRPr="009E3AD7" w:rsidRDefault="00CF63F6" w:rsidP="00CF63F6">
      <w:pPr>
        <w:ind w:firstLine="426"/>
        <w:jc w:val="both"/>
        <w:rPr>
          <w:sz w:val="28"/>
          <w:szCs w:val="28"/>
        </w:rPr>
      </w:pPr>
      <w:r>
        <w:rPr>
          <w:sz w:val="28"/>
          <w:szCs w:val="28"/>
        </w:rPr>
        <w:t>9.3. Скрытые работы, проверки и испытания Материалов и Оборудования, проводимые Подрядчиком:</w:t>
      </w:r>
    </w:p>
    <w:p w:rsidR="00CF63F6" w:rsidRPr="009E3AD7" w:rsidRDefault="00CF63F6" w:rsidP="00CF63F6">
      <w:pPr>
        <w:ind w:firstLine="426"/>
        <w:jc w:val="both"/>
        <w:rPr>
          <w:sz w:val="28"/>
          <w:szCs w:val="28"/>
        </w:rPr>
      </w:pPr>
      <w:r>
        <w:rPr>
          <w:sz w:val="28"/>
          <w:szCs w:val="28"/>
        </w:rPr>
        <w:t xml:space="preserve">9.3.1. Акты приёмки Скрытых работ, протоколы проверок, испытаний Материалов и/или Оборудования составляются в 3 (Трех) экземплярах и подписываются представителями Сторон. </w:t>
      </w:r>
    </w:p>
    <w:p w:rsidR="00CF63F6" w:rsidRPr="009E3AD7" w:rsidRDefault="00CF63F6" w:rsidP="00CF63F6">
      <w:pPr>
        <w:ind w:firstLine="426"/>
        <w:jc w:val="both"/>
        <w:rPr>
          <w:sz w:val="28"/>
          <w:szCs w:val="28"/>
        </w:rPr>
      </w:pPr>
      <w:r>
        <w:rPr>
          <w:sz w:val="28"/>
          <w:szCs w:val="28"/>
        </w:rPr>
        <w:t xml:space="preserve">9.3.2. Подрядчик письменно сообщит Заказчику о необходимости проведения приемки Работ, Оборудования, Скрытых работ, проверок и испытаний, заблаговременно, но не позднее, чем за 24 (Двадцать четыре) часа, а если приемка будет приходиться на выходные дни, то не позднее, чем за 48 (Сорок восемь) часов до начала проведения приемки. В отсутствие Заказчика приемка не производится. Заказчик извещает лицо, осуществляющее строительный надзор, о назначении даты приемки Скрытых работ. </w:t>
      </w:r>
    </w:p>
    <w:p w:rsidR="00CF63F6" w:rsidRPr="009E3AD7" w:rsidRDefault="00CF63F6" w:rsidP="00CF63F6">
      <w:pPr>
        <w:ind w:firstLine="426"/>
        <w:jc w:val="both"/>
        <w:rPr>
          <w:sz w:val="28"/>
          <w:szCs w:val="28"/>
        </w:rPr>
      </w:pPr>
      <w:r>
        <w:rPr>
          <w:sz w:val="28"/>
          <w:szCs w:val="28"/>
        </w:rPr>
        <w:t>9.3.3. Если закрытие Скрытых Работ выполнено без приемки Заказчиком в случаях, когда Заказчик не был информирован об этом, или был информирован с опозданием, то Подрядчик должен за свой счет вскрыть любую часть Скрытых работ, согласно указанию Заказчика, а затем восстановить её также за свой счёт.</w:t>
      </w:r>
    </w:p>
    <w:p w:rsidR="00CF63F6" w:rsidRPr="009E3AD7" w:rsidRDefault="00CF63F6" w:rsidP="00CF63F6">
      <w:pPr>
        <w:ind w:firstLine="426"/>
        <w:jc w:val="both"/>
        <w:rPr>
          <w:sz w:val="28"/>
          <w:szCs w:val="28"/>
        </w:rPr>
      </w:pPr>
      <w:r>
        <w:rPr>
          <w:sz w:val="28"/>
          <w:szCs w:val="28"/>
        </w:rPr>
        <w:t>9.4. Устранение Недостатков выполненных Работ:</w:t>
      </w:r>
    </w:p>
    <w:p w:rsidR="00CF63F6" w:rsidRPr="009E3AD7" w:rsidRDefault="00CF63F6" w:rsidP="00CF63F6">
      <w:pPr>
        <w:ind w:firstLine="426"/>
        <w:jc w:val="both"/>
        <w:rPr>
          <w:sz w:val="28"/>
          <w:szCs w:val="28"/>
        </w:rPr>
      </w:pPr>
      <w:r>
        <w:rPr>
          <w:sz w:val="28"/>
          <w:szCs w:val="28"/>
        </w:rPr>
        <w:t>9.4.1. В случае обнаружения Недостатков выполненных Работ и/или Результата Работ, Подрядчик обязан своими силами и за свой счет без промедления приступить и устранить обнаруженные Недостатки выполненных Работ и/или Результата Работ, но в любом случае, не позднее 15 (Пятнадцати) дней с даты получения соответствующего требования от Заказчика.</w:t>
      </w:r>
    </w:p>
    <w:p w:rsidR="00CF63F6" w:rsidRPr="009E3AD7" w:rsidRDefault="00CF63F6" w:rsidP="00CF63F6">
      <w:pPr>
        <w:ind w:firstLine="426"/>
        <w:jc w:val="both"/>
        <w:rPr>
          <w:sz w:val="28"/>
          <w:szCs w:val="28"/>
        </w:rPr>
      </w:pPr>
      <w:r>
        <w:rPr>
          <w:sz w:val="28"/>
          <w:szCs w:val="28"/>
        </w:rPr>
        <w:t>9.4.2. Заказчик в процессе выполнения Работ может давать в письменной форме распоряжения Подрядчику в отношении:</w:t>
      </w:r>
    </w:p>
    <w:p w:rsidR="00CF63F6" w:rsidRPr="009E3AD7" w:rsidRDefault="00CF63F6" w:rsidP="00CF63F6">
      <w:pPr>
        <w:ind w:firstLine="426"/>
        <w:jc w:val="both"/>
        <w:rPr>
          <w:sz w:val="28"/>
          <w:szCs w:val="28"/>
        </w:rPr>
      </w:pPr>
      <w:r>
        <w:rPr>
          <w:sz w:val="28"/>
          <w:szCs w:val="28"/>
        </w:rPr>
        <w:t>–</w:t>
      </w:r>
      <w:r>
        <w:rPr>
          <w:sz w:val="28"/>
          <w:szCs w:val="28"/>
        </w:rPr>
        <w:tab/>
        <w:t>немедленного удаления со Стройплощадки любых Материалов, не соответствующих условиям настоящего Договора;</w:t>
      </w:r>
    </w:p>
    <w:p w:rsidR="00CF63F6" w:rsidRPr="009E3AD7" w:rsidRDefault="00CF63F6" w:rsidP="00CF63F6">
      <w:pPr>
        <w:ind w:firstLine="426"/>
        <w:jc w:val="both"/>
        <w:rPr>
          <w:sz w:val="28"/>
          <w:szCs w:val="28"/>
        </w:rPr>
      </w:pPr>
      <w:r>
        <w:rPr>
          <w:sz w:val="28"/>
          <w:szCs w:val="28"/>
        </w:rPr>
        <w:t>–</w:t>
      </w:r>
      <w:r>
        <w:rPr>
          <w:sz w:val="28"/>
          <w:szCs w:val="28"/>
        </w:rPr>
        <w:tab/>
        <w:t>замены некачественных Материалов за счет Подрядчика, обнаруженных во время их проверки или испытаний и устранения Недостатков.</w:t>
      </w:r>
    </w:p>
    <w:p w:rsidR="00CF63F6" w:rsidRPr="009E3AD7" w:rsidRDefault="00CF63F6" w:rsidP="00CF63F6">
      <w:pPr>
        <w:ind w:firstLine="426"/>
        <w:jc w:val="both"/>
        <w:rPr>
          <w:sz w:val="28"/>
          <w:szCs w:val="28"/>
        </w:rPr>
      </w:pPr>
      <w:r>
        <w:rPr>
          <w:sz w:val="28"/>
          <w:szCs w:val="28"/>
        </w:rPr>
        <w:t>Подрядчик обязан за свой счет, своими силами и средствами выполнить любое из указанных в настоящем пункте распоряжений Заказчика, при этом выполнение Подрядчиком данных распоряжений Заказчика не должно повлиять на срок выполнения Работ по настоящему Договору.</w:t>
      </w:r>
    </w:p>
    <w:p w:rsidR="00CF63F6" w:rsidRPr="009E3AD7" w:rsidRDefault="00CF63F6" w:rsidP="00CF63F6">
      <w:pPr>
        <w:ind w:firstLine="426"/>
        <w:jc w:val="both"/>
        <w:rPr>
          <w:sz w:val="28"/>
          <w:szCs w:val="28"/>
        </w:rPr>
      </w:pPr>
      <w:r>
        <w:rPr>
          <w:sz w:val="28"/>
          <w:szCs w:val="28"/>
        </w:rPr>
        <w:t>9.5. Изменения в пределах Объема Работ:</w:t>
      </w:r>
    </w:p>
    <w:p w:rsidR="00CF63F6" w:rsidRPr="009E3AD7" w:rsidRDefault="00CF63F6" w:rsidP="00CF63F6">
      <w:pPr>
        <w:ind w:firstLine="426"/>
        <w:jc w:val="both"/>
        <w:rPr>
          <w:sz w:val="28"/>
          <w:szCs w:val="28"/>
        </w:rPr>
      </w:pPr>
      <w:r>
        <w:rPr>
          <w:sz w:val="28"/>
          <w:szCs w:val="28"/>
        </w:rPr>
        <w:t>Заказчик имеет право вносить любые изменения в пределах Объема Работ, только по письменному согласованию с Подрядчиком.</w:t>
      </w:r>
    </w:p>
    <w:p w:rsidR="00CF63F6" w:rsidRPr="009E3AD7" w:rsidRDefault="00CF63F6" w:rsidP="00CF63F6">
      <w:pPr>
        <w:ind w:firstLine="426"/>
        <w:jc w:val="both"/>
        <w:rPr>
          <w:sz w:val="28"/>
          <w:szCs w:val="28"/>
        </w:rPr>
      </w:pPr>
      <w:r>
        <w:rPr>
          <w:sz w:val="28"/>
          <w:szCs w:val="28"/>
        </w:rPr>
        <w:t>Подрядчик имеет право на выполнение дополнительных работ, не входящих в Объем Работ Подрядчика по настоящему Договору согласно Техническому заданию (Приложение №1), только после письменного согласования с Заказчиком. В случае, если выполнение указанных работ произведено Подрядчиком без согласования с Заказчиком, указанные работы выполняются за счет Подрядчика и по требованию Заказчика подлежат устранению (сносу) за счет Подрядчика.</w:t>
      </w:r>
    </w:p>
    <w:p w:rsidR="00CF63F6" w:rsidRPr="009E3AD7" w:rsidRDefault="00CF63F6" w:rsidP="00CF63F6">
      <w:pPr>
        <w:ind w:firstLine="426"/>
        <w:jc w:val="both"/>
        <w:rPr>
          <w:sz w:val="28"/>
          <w:szCs w:val="28"/>
        </w:rPr>
      </w:pPr>
      <w:r>
        <w:rPr>
          <w:sz w:val="28"/>
          <w:szCs w:val="28"/>
        </w:rPr>
        <w:t>9.6. Журналы производства Работ:</w:t>
      </w:r>
    </w:p>
    <w:p w:rsidR="00CF63F6" w:rsidRPr="009E3AD7" w:rsidRDefault="00CF63F6" w:rsidP="00CF63F6">
      <w:pPr>
        <w:ind w:firstLine="426"/>
        <w:jc w:val="both"/>
        <w:rPr>
          <w:sz w:val="28"/>
          <w:szCs w:val="28"/>
        </w:rPr>
      </w:pPr>
      <w:r>
        <w:rPr>
          <w:sz w:val="28"/>
          <w:szCs w:val="28"/>
        </w:rPr>
        <w:t>9.6.1. С момента начала Работ и до их завершения Подрядчик должен вести Общий журнал работ, Журнал учета выполненных работ (форма № КС-6а) и другие специальные журналы работ, определенные строительными нормами и правилами (совместно – «Журналы производства работ») на русском языке.</w:t>
      </w:r>
    </w:p>
    <w:p w:rsidR="00CF63F6" w:rsidRPr="009E3AD7" w:rsidRDefault="00CF63F6" w:rsidP="00CF63F6">
      <w:pPr>
        <w:ind w:firstLine="426"/>
        <w:jc w:val="both"/>
        <w:rPr>
          <w:sz w:val="28"/>
          <w:szCs w:val="28"/>
        </w:rPr>
      </w:pPr>
      <w:r>
        <w:rPr>
          <w:sz w:val="28"/>
          <w:szCs w:val="28"/>
        </w:rPr>
        <w:t>9.6.2. Заказчик вправе вносить в Журналы производства работ свои замечания, делать копии с него и передавать их Персоналу Заказчика.</w:t>
      </w:r>
    </w:p>
    <w:p w:rsidR="00CF63F6" w:rsidRPr="009E3AD7" w:rsidRDefault="00CF63F6" w:rsidP="00CF63F6">
      <w:pPr>
        <w:ind w:firstLine="426"/>
        <w:jc w:val="both"/>
        <w:rPr>
          <w:sz w:val="28"/>
          <w:szCs w:val="28"/>
        </w:rPr>
      </w:pPr>
      <w:r>
        <w:rPr>
          <w:sz w:val="28"/>
          <w:szCs w:val="28"/>
        </w:rPr>
        <w:t>9.6.3. Подрядчик в согласованный Сторонами срок обязан устранить за свой счёт замечания, указанные Заказчиком в Журналах производства Работ.</w:t>
      </w:r>
    </w:p>
    <w:p w:rsidR="00CF63F6" w:rsidRPr="009E3AD7" w:rsidRDefault="00CF63F6" w:rsidP="00CF63F6">
      <w:pPr>
        <w:ind w:firstLine="426"/>
        <w:jc w:val="both"/>
        <w:rPr>
          <w:sz w:val="28"/>
          <w:szCs w:val="28"/>
        </w:rPr>
      </w:pPr>
      <w:r>
        <w:rPr>
          <w:sz w:val="28"/>
          <w:szCs w:val="28"/>
        </w:rPr>
        <w:t>9.6.4. При сдаче Результата Работ Журналы производства работ предъявляются рабочей комиссии, и после приемки Результата Работ передаются на постоянное хранение Заказчику.</w:t>
      </w:r>
    </w:p>
    <w:p w:rsidR="00CF63F6" w:rsidRPr="009E3AD7" w:rsidRDefault="00CF63F6" w:rsidP="00CF63F6">
      <w:pPr>
        <w:ind w:firstLine="426"/>
        <w:jc w:val="both"/>
        <w:rPr>
          <w:sz w:val="28"/>
          <w:szCs w:val="28"/>
        </w:rPr>
      </w:pPr>
      <w:r>
        <w:rPr>
          <w:sz w:val="28"/>
          <w:szCs w:val="28"/>
        </w:rPr>
        <w:t xml:space="preserve">9.7. Заказчик вправе заключить договоры с Третьими лицами (Субподрядчики Заказчика) на выполнение отдельных видов Работ, необходимых Заказчику для эксплуатации Объекта, но не вошедшие в Объем Работ по настоящему Договору. </w:t>
      </w:r>
    </w:p>
    <w:p w:rsidR="00CF63F6" w:rsidRPr="009E3AD7" w:rsidRDefault="00CF63F6" w:rsidP="00CF63F6">
      <w:pPr>
        <w:ind w:firstLine="426"/>
        <w:jc w:val="both"/>
        <w:rPr>
          <w:sz w:val="28"/>
          <w:szCs w:val="28"/>
        </w:rPr>
      </w:pPr>
      <w:r>
        <w:rPr>
          <w:sz w:val="28"/>
          <w:szCs w:val="28"/>
        </w:rPr>
        <w:t>9.9. Подрядчик несет ответственность за обеспечение безопасности всех выполняемых Работ по настоящему Договору, а также за соблюдение правил техники безопасности, противопожарной, электро- и экологической безопасности, а также иных правил и норм, установленных законодательством Российской Федерации, при проведении Работ Персоналом Подрядчика, включая персонал и рабочую силу Субподрядчиков.</w:t>
      </w:r>
    </w:p>
    <w:p w:rsidR="00CF63F6" w:rsidRPr="009E3AD7" w:rsidRDefault="00CF63F6" w:rsidP="00CF63F6">
      <w:pPr>
        <w:ind w:firstLine="426"/>
        <w:jc w:val="both"/>
        <w:rPr>
          <w:sz w:val="28"/>
          <w:szCs w:val="28"/>
        </w:rPr>
      </w:pPr>
      <w:r>
        <w:rPr>
          <w:sz w:val="28"/>
          <w:szCs w:val="28"/>
        </w:rPr>
        <w:t>9.9.1. Ущерб, причиненный в результате несоблюдения правил техники безопасности (в т.ч. противопожарной, электро- и экологической) Заказчику, Персоналу Заказчика, а также любым Третьим лицам, как имеющим, так и не имеющим отношения к выполнению Работ по Договору, и РФ, возмещается Подрядчиком.</w:t>
      </w:r>
    </w:p>
    <w:p w:rsidR="00CF63F6" w:rsidRPr="009E3AD7" w:rsidRDefault="00CF63F6" w:rsidP="00CF63F6">
      <w:pPr>
        <w:ind w:firstLine="426"/>
        <w:jc w:val="both"/>
        <w:rPr>
          <w:b/>
          <w:bCs/>
          <w:sz w:val="28"/>
          <w:szCs w:val="28"/>
        </w:rPr>
      </w:pPr>
      <w:r>
        <w:rPr>
          <w:sz w:val="28"/>
          <w:szCs w:val="28"/>
        </w:rPr>
        <w:t>9.10. Рабочее время на Объекте не включает в себя праздничные и воскресные дни, установленные в Российской Федерации. Однако, Подрядчик по согласованию с Заказчиком (в случае отсутствия возражений со стороны официальных инстанций), может производить Работы в праздничные дни, по воскресениям, в ночное время и в несколько смен, если этого требуют сроки выполнения Работ или порядок производства Работ.</w:t>
      </w:r>
    </w:p>
    <w:p w:rsidR="00CF63F6" w:rsidRPr="009E3AD7" w:rsidRDefault="00CF63F6" w:rsidP="00CF63F6">
      <w:pPr>
        <w:ind w:firstLine="426"/>
        <w:jc w:val="both"/>
        <w:rPr>
          <w:b/>
          <w:sz w:val="28"/>
          <w:szCs w:val="28"/>
        </w:rPr>
      </w:pPr>
    </w:p>
    <w:p w:rsidR="00CF63F6" w:rsidRPr="009E3AD7" w:rsidRDefault="00CF63F6" w:rsidP="00CF63F6">
      <w:pPr>
        <w:jc w:val="center"/>
        <w:rPr>
          <w:sz w:val="28"/>
          <w:szCs w:val="28"/>
        </w:rPr>
      </w:pPr>
      <w:r>
        <w:rPr>
          <w:b/>
          <w:sz w:val="28"/>
          <w:szCs w:val="28"/>
        </w:rPr>
        <w:t>10. Сроки выполнения Работ</w:t>
      </w:r>
    </w:p>
    <w:p w:rsidR="00CF63F6" w:rsidRPr="007D5B50" w:rsidRDefault="00CF63F6" w:rsidP="00CF63F6">
      <w:pPr>
        <w:ind w:firstLine="426"/>
        <w:jc w:val="both"/>
        <w:rPr>
          <w:sz w:val="28"/>
          <w:szCs w:val="28"/>
        </w:rPr>
      </w:pPr>
      <w:r>
        <w:rPr>
          <w:sz w:val="28"/>
          <w:szCs w:val="28"/>
        </w:rPr>
        <w:t>10.1. Срок выполнения Работ – в течение ____ () календарных дней с даты заключения договора.</w:t>
      </w:r>
    </w:p>
    <w:p w:rsidR="00CF63F6" w:rsidRPr="009E3AD7" w:rsidRDefault="00CF63F6" w:rsidP="00CF63F6">
      <w:pPr>
        <w:ind w:firstLine="426"/>
        <w:jc w:val="both"/>
        <w:rPr>
          <w:sz w:val="28"/>
          <w:szCs w:val="28"/>
        </w:rPr>
      </w:pPr>
      <w:r>
        <w:rPr>
          <w:sz w:val="28"/>
          <w:szCs w:val="28"/>
        </w:rPr>
        <w:t>10.2. Подрядчик обеспечивает непрерывность выполнения Работ по настоящему Договору. Подрядчик вправе, по согласованию с Заказчиком, выполнить Работы досрочно.</w:t>
      </w:r>
    </w:p>
    <w:p w:rsidR="00CF63F6" w:rsidRPr="009E3AD7" w:rsidRDefault="00CF63F6" w:rsidP="00CF63F6">
      <w:pPr>
        <w:ind w:firstLine="426"/>
        <w:jc w:val="both"/>
        <w:rPr>
          <w:sz w:val="28"/>
          <w:szCs w:val="28"/>
        </w:rPr>
      </w:pPr>
      <w:r>
        <w:rPr>
          <w:sz w:val="28"/>
          <w:szCs w:val="28"/>
        </w:rPr>
        <w:t xml:space="preserve">10.3. Подрядчик не вправе требовать увеличения Цены Договора, в связи с досрочным выполнением Работ, а Заказчик вправе осуществить приемку Результата Работ досрочно или осуществлять приемку в сроки, предусмотренные Договором. </w:t>
      </w:r>
    </w:p>
    <w:p w:rsidR="00CF63F6" w:rsidRPr="009E3AD7" w:rsidRDefault="00CF63F6" w:rsidP="00CF63F6">
      <w:pPr>
        <w:ind w:firstLine="426"/>
        <w:jc w:val="both"/>
        <w:rPr>
          <w:sz w:val="28"/>
          <w:szCs w:val="28"/>
        </w:rPr>
      </w:pPr>
      <w:r>
        <w:rPr>
          <w:sz w:val="28"/>
          <w:szCs w:val="28"/>
        </w:rPr>
        <w:t>10.4. Подрядчик вправе потребовать увеличения сроков выполнения Работ, в случае виновного неисполнения Заказчиком обязательств по Договору, на срок, не превышающий указанное неисполнение, при этом такой перенос (изменение сроков) должен быть зафиксирован Сторонами в соответствующем дополнительном соглашении к Договору.</w:t>
      </w:r>
    </w:p>
    <w:p w:rsidR="00CF63F6" w:rsidRPr="009E3AD7" w:rsidRDefault="00CF63F6" w:rsidP="00CF63F6">
      <w:pPr>
        <w:ind w:firstLine="426"/>
        <w:jc w:val="both"/>
        <w:rPr>
          <w:b/>
          <w:sz w:val="28"/>
          <w:szCs w:val="28"/>
        </w:rPr>
      </w:pPr>
    </w:p>
    <w:p w:rsidR="00CF63F6" w:rsidRPr="009E3AD7" w:rsidRDefault="00CF63F6" w:rsidP="00CF63F6">
      <w:pPr>
        <w:jc w:val="center"/>
        <w:rPr>
          <w:b/>
          <w:sz w:val="28"/>
          <w:szCs w:val="28"/>
        </w:rPr>
      </w:pPr>
      <w:r>
        <w:rPr>
          <w:b/>
          <w:sz w:val="28"/>
          <w:szCs w:val="28"/>
        </w:rPr>
        <w:t>11. Приостановка Работ</w:t>
      </w:r>
    </w:p>
    <w:p w:rsidR="00CF63F6" w:rsidRPr="009E3AD7" w:rsidRDefault="00CF63F6" w:rsidP="00CF63F6">
      <w:pPr>
        <w:ind w:firstLine="426"/>
        <w:jc w:val="both"/>
        <w:rPr>
          <w:sz w:val="28"/>
          <w:szCs w:val="28"/>
        </w:rPr>
      </w:pPr>
      <w:r>
        <w:rPr>
          <w:sz w:val="28"/>
          <w:szCs w:val="28"/>
        </w:rPr>
        <w:t>11.1. Заказчик вправе приостановить выполнение Подрядчиком части Объема Работ на определенный период. Заказчик обязан уведомить Подрядчика о причинах и о сроке приостановки. Заказчик обязуется возместить Подрядчику затраты на консервацию Объекта, охрану и защиту приостановленной части Объема Работ, и прочие документально подтвержденные расходы, связанные с приостановлением Работ.</w:t>
      </w:r>
    </w:p>
    <w:p w:rsidR="00CF63F6" w:rsidRPr="009E3AD7" w:rsidRDefault="00CF63F6" w:rsidP="00CF63F6">
      <w:pPr>
        <w:ind w:firstLine="426"/>
        <w:jc w:val="both"/>
        <w:rPr>
          <w:sz w:val="28"/>
          <w:szCs w:val="28"/>
        </w:rPr>
      </w:pPr>
      <w:r>
        <w:rPr>
          <w:sz w:val="28"/>
          <w:szCs w:val="28"/>
        </w:rPr>
        <w:t>11.2. Приостановка начинает исчисляться с момента получения Подрядчиком письменного уведомления с указанием приостановленной части Объема Работ, либо с даты, указанной в уведомлении.</w:t>
      </w:r>
    </w:p>
    <w:p w:rsidR="00CF63F6" w:rsidRPr="009E3AD7" w:rsidRDefault="00CF63F6" w:rsidP="00CF63F6">
      <w:pPr>
        <w:ind w:firstLine="426"/>
        <w:jc w:val="both"/>
        <w:rPr>
          <w:sz w:val="28"/>
          <w:szCs w:val="28"/>
        </w:rPr>
      </w:pPr>
      <w:r>
        <w:rPr>
          <w:sz w:val="28"/>
          <w:szCs w:val="28"/>
        </w:rPr>
        <w:t xml:space="preserve">11.3. Срок выполнения приостановленной части Объема Работ, а в соответствующих случаях – всех Работ, будет продлен на период такой приостановки. </w:t>
      </w:r>
    </w:p>
    <w:p w:rsidR="00CF63F6" w:rsidRPr="009E3AD7" w:rsidRDefault="00CF63F6" w:rsidP="00CF63F6">
      <w:pPr>
        <w:ind w:firstLine="426"/>
        <w:jc w:val="both"/>
        <w:rPr>
          <w:sz w:val="28"/>
          <w:szCs w:val="28"/>
        </w:rPr>
      </w:pPr>
      <w:r>
        <w:rPr>
          <w:sz w:val="28"/>
          <w:szCs w:val="28"/>
        </w:rPr>
        <w:t>11.4. На протяжении всего периода такой приостановки Подрядчик обеспечит защиту, уход и сохранность приостановленной части Объема Работ, включая Материалы на участках складирования и хранения под ответственностью Подрядчика.</w:t>
      </w:r>
    </w:p>
    <w:p w:rsidR="00CF63F6" w:rsidRPr="009E3AD7" w:rsidRDefault="00CF63F6" w:rsidP="00CF63F6">
      <w:pPr>
        <w:ind w:firstLine="426"/>
        <w:jc w:val="both"/>
        <w:rPr>
          <w:sz w:val="28"/>
          <w:szCs w:val="28"/>
        </w:rPr>
      </w:pPr>
      <w:r>
        <w:rPr>
          <w:sz w:val="28"/>
          <w:szCs w:val="28"/>
        </w:rPr>
        <w:t>11.5. Приостановка Работ по инициативе Подрядчика допускается в порядке, установленном законодательством Российской Федерации.</w:t>
      </w:r>
    </w:p>
    <w:p w:rsidR="00CF63F6" w:rsidRPr="009E3AD7" w:rsidRDefault="00CF63F6" w:rsidP="00CF63F6">
      <w:pPr>
        <w:ind w:firstLine="426"/>
        <w:jc w:val="both"/>
        <w:rPr>
          <w:sz w:val="28"/>
          <w:szCs w:val="28"/>
        </w:rPr>
      </w:pPr>
      <w:r>
        <w:rPr>
          <w:sz w:val="28"/>
          <w:szCs w:val="28"/>
        </w:rPr>
        <w:t xml:space="preserve">11.6. После получения разрешения или указания на продолжение Работ, Подрядчик вместе с Заказчиком обязан осмотреть Объект и Материалы, которых касалась данная приостановка Работ. </w:t>
      </w:r>
    </w:p>
    <w:p w:rsidR="00CF63F6" w:rsidRPr="009E3AD7" w:rsidRDefault="00CF63F6" w:rsidP="00CF63F6">
      <w:pPr>
        <w:ind w:firstLine="426"/>
        <w:jc w:val="both"/>
        <w:rPr>
          <w:sz w:val="28"/>
          <w:szCs w:val="28"/>
        </w:rPr>
      </w:pPr>
      <w:r>
        <w:rPr>
          <w:sz w:val="28"/>
          <w:szCs w:val="28"/>
        </w:rPr>
        <w:t>11.7. Заказчик вправе приостановить Работы при выявлении нарушений, способных привести к возникновению несчастного случая, аварии или пожара и потребовать от Подрядчика отстранения от работы на Объекте любого Субподрядчика, привлеченного для работ, при наличии к тому достаточных оснований. К таким основаниям относятся следующие выявленные нарушения:</w:t>
      </w:r>
    </w:p>
    <w:p w:rsidR="00CF63F6" w:rsidRPr="009E3AD7" w:rsidRDefault="00CF63F6" w:rsidP="00CF63F6">
      <w:pPr>
        <w:ind w:firstLine="426"/>
        <w:jc w:val="both"/>
        <w:rPr>
          <w:sz w:val="28"/>
          <w:szCs w:val="28"/>
        </w:rPr>
      </w:pPr>
      <w:r>
        <w:rPr>
          <w:sz w:val="28"/>
          <w:szCs w:val="28"/>
        </w:rPr>
        <w:t>а) нарушение требований нормативных документов по охране труда, промышленной и/или пожарной безопасности и охране окружающей среды;</w:t>
      </w:r>
    </w:p>
    <w:p w:rsidR="00CF63F6" w:rsidRPr="009E3AD7" w:rsidRDefault="00CF63F6" w:rsidP="00CF63F6">
      <w:pPr>
        <w:ind w:firstLine="426"/>
        <w:jc w:val="both"/>
        <w:rPr>
          <w:sz w:val="28"/>
          <w:szCs w:val="28"/>
        </w:rPr>
      </w:pPr>
      <w:r>
        <w:rPr>
          <w:sz w:val="28"/>
          <w:szCs w:val="28"/>
        </w:rPr>
        <w:t>б) нарушение технологии ведения работ и правил эксплуатации оборудования.</w:t>
      </w:r>
    </w:p>
    <w:p w:rsidR="00CF63F6" w:rsidRPr="009E3AD7" w:rsidRDefault="00CF63F6" w:rsidP="00CF63F6">
      <w:pPr>
        <w:ind w:firstLine="426"/>
        <w:jc w:val="both"/>
        <w:rPr>
          <w:sz w:val="28"/>
          <w:szCs w:val="28"/>
        </w:rPr>
      </w:pPr>
      <w:r>
        <w:rPr>
          <w:sz w:val="28"/>
          <w:szCs w:val="28"/>
        </w:rPr>
        <w:t xml:space="preserve">По факту выявленных нарушений, совершенных Подрядчиком, Заказчиком составляется соответствующий акт в 2 (Двух) экземплярах (допускается заполнение бланка рукописным способом), один экземпляр которого вручается под роспись Представителю Подрядчика, либо направляется в адрес Подрядчика заказным письмом с уведомлением о вручении. Подрядчик проводит расследование причин, изложенных нарушений и результаты направляет Заказчику в указанные в акте сроки. Заказчик имеет право принимать участие в расследовании причин выявленных нарушений, указав данное требование в акте. При несогласии Представителя Подрядчика с фактами, указанными в акте, он обязан письменно изложить особое мнение, которое прилагается к акту. </w:t>
      </w:r>
    </w:p>
    <w:p w:rsidR="00CF63F6" w:rsidRDefault="00CF63F6" w:rsidP="00CF63F6">
      <w:pPr>
        <w:ind w:firstLine="426"/>
        <w:jc w:val="both"/>
        <w:rPr>
          <w:sz w:val="28"/>
          <w:szCs w:val="28"/>
        </w:rPr>
      </w:pPr>
      <w:r>
        <w:rPr>
          <w:sz w:val="28"/>
          <w:szCs w:val="28"/>
        </w:rPr>
        <w:t>Если Подрядчик докажет отсутствие договорных или законных оснований со стороны Заказчика для указанной приостановки в соответствии с настоящим пунктом, то указанная приостановка будет являться основанием для изменения сроков выполнения Работ по требованию Подрядчика.</w:t>
      </w:r>
    </w:p>
    <w:p w:rsidR="00CF63F6" w:rsidRDefault="00CF63F6" w:rsidP="00CF63F6">
      <w:pPr>
        <w:jc w:val="both"/>
        <w:rPr>
          <w:b/>
          <w:bCs/>
          <w:sz w:val="28"/>
          <w:szCs w:val="28"/>
        </w:rPr>
      </w:pPr>
    </w:p>
    <w:p w:rsidR="00CF63F6" w:rsidRPr="009E3AD7" w:rsidRDefault="00CF63F6" w:rsidP="00CF63F6">
      <w:pPr>
        <w:jc w:val="center"/>
        <w:rPr>
          <w:b/>
          <w:bCs/>
          <w:sz w:val="28"/>
          <w:szCs w:val="28"/>
        </w:rPr>
      </w:pPr>
      <w:r>
        <w:rPr>
          <w:b/>
          <w:bCs/>
          <w:sz w:val="28"/>
          <w:szCs w:val="28"/>
        </w:rPr>
        <w:t>12. Проверки и испытания</w:t>
      </w:r>
    </w:p>
    <w:p w:rsidR="00CF63F6" w:rsidRPr="009E3AD7" w:rsidRDefault="00CF63F6" w:rsidP="00CF63F6">
      <w:pPr>
        <w:ind w:firstLine="426"/>
        <w:jc w:val="both"/>
        <w:rPr>
          <w:sz w:val="28"/>
          <w:szCs w:val="28"/>
        </w:rPr>
      </w:pPr>
      <w:r>
        <w:rPr>
          <w:sz w:val="28"/>
          <w:szCs w:val="28"/>
        </w:rPr>
        <w:t>12.1. Подрядчик обязан проверять и/или испытывать Материалы и Оборудование, на соответствие их условиям настоящего Договора и требованиям СНиП, сводам правил, действующих в Российской Федерации, а также Проектной документации в объеме проверок и испытаний достаточном, для однозначного определения соответствия Материала (Оборудования) условиям настоящего Договора, требованиям СНиП, сводам правил, действующих в Российской Федерации, а также Проектной документации. Объем проверок и Испытаний исходя из перечисленных условий Подрядчик определяет самостоятельно, при этом неся ответственность за полноту и достоверность полученных в результате проверки/испытаний Материала (Оборудования) в соответствии с условиями настоящего Договора. Заказчик вправе в случае необходимости уведомить Подрядчика о необходимости проведения дополнительных проверок/испытаний Материала (Оборудования) при проведении строительного контроля.</w:t>
      </w:r>
    </w:p>
    <w:p w:rsidR="00CF63F6" w:rsidRPr="009E3AD7" w:rsidRDefault="00CF63F6" w:rsidP="00CF63F6">
      <w:pPr>
        <w:ind w:firstLine="426"/>
        <w:jc w:val="both"/>
        <w:rPr>
          <w:sz w:val="28"/>
          <w:szCs w:val="28"/>
        </w:rPr>
      </w:pPr>
      <w:r>
        <w:rPr>
          <w:sz w:val="28"/>
          <w:szCs w:val="28"/>
        </w:rPr>
        <w:t>12.2. Если при проверке и/или испытании выявятся недостатки Материалов и/или Оборудования, их несоответствие условиям настоящего Договора, требованиям СНиП, сводам правил, действующих в Российской Федерации, а также Проектной документации, то Подрядчик обязан за свой счет без промедления в разумно необходимый срок устранить их, без права продления предусмотренных настоящим Договором сроков выполнения Работ. После устранения недостатков и/или несоответствий соответствующие</w:t>
      </w:r>
    </w:p>
    <w:p w:rsidR="00CF63F6" w:rsidRPr="009E3AD7" w:rsidRDefault="00CF63F6" w:rsidP="00CF63F6">
      <w:pPr>
        <w:jc w:val="both"/>
        <w:rPr>
          <w:sz w:val="28"/>
          <w:szCs w:val="28"/>
        </w:rPr>
      </w:pPr>
      <w:r>
        <w:rPr>
          <w:sz w:val="28"/>
          <w:szCs w:val="28"/>
        </w:rPr>
        <w:t xml:space="preserve">проверки и/или испытания должны быть проведены вновь. Если при проверке и/или испытании выявятся недостатки и/или несоответствия Материалов и/или Оборудования, как указано выше в настоящем пункте, то использование таких Материалов, Оборудования запрещается, и они должны быть удалены со Строительной площадки. </w:t>
      </w:r>
    </w:p>
    <w:p w:rsidR="00CF63F6" w:rsidRPr="009E3AD7" w:rsidRDefault="00CF63F6" w:rsidP="00CF63F6">
      <w:pPr>
        <w:ind w:firstLine="426"/>
        <w:jc w:val="both"/>
        <w:rPr>
          <w:sz w:val="28"/>
          <w:szCs w:val="28"/>
        </w:rPr>
      </w:pPr>
      <w:r>
        <w:rPr>
          <w:sz w:val="28"/>
          <w:szCs w:val="28"/>
        </w:rPr>
        <w:t>12.3. По окончании проверок/испытаний Материалов и/или Оборудования Подрядчик составляет Протокол, в котором указывает результаты проверок/испытаний, а также подтверждает соответствие Материалов и/или Конструкций условиям настоящего Договора, требованиям стандартов и строительных норм и правил, действующих в Российской Федерации, Проектной документации и Технического задания. Подписанный Подрядчиком Протокол предоставляется Заказчику на рассмотрение и подписание. В случае согласия Заказчика с результатами проверок/испытаний, содержащимися в направленном Подрядчиком протоколе, Заказчик подписывает указанный протокол, о чем вносится соответствующая запись в Журналы производства работ. В случае несогласия Заказчика с результатами проверок/испытаний, содержащимися в направленном Подрядчиком протоколе, Заказчик вправе уведомить Подрядчика о необходимости проведения повторных проверок/испытаний Материала (Оборудования).</w:t>
      </w:r>
    </w:p>
    <w:p w:rsidR="00CF63F6" w:rsidRPr="009E3AD7" w:rsidRDefault="00CF63F6" w:rsidP="00CF63F6">
      <w:pPr>
        <w:ind w:firstLine="426"/>
        <w:jc w:val="both"/>
        <w:rPr>
          <w:sz w:val="28"/>
          <w:szCs w:val="28"/>
        </w:rPr>
      </w:pPr>
      <w:r>
        <w:rPr>
          <w:sz w:val="28"/>
          <w:szCs w:val="28"/>
        </w:rPr>
        <w:t>12.4. Извещение Подрядчика о готовности Материалов и/или Оборудования к проверкам, испытаниям должно быть передано Заказчику в письменной форме не позднее, чем за 24 (Двадцать четыре) часа до начала проверки, испытания.</w:t>
      </w:r>
    </w:p>
    <w:p w:rsidR="00CF63F6" w:rsidRPr="009E3AD7" w:rsidRDefault="00CF63F6" w:rsidP="00CF63F6">
      <w:pPr>
        <w:ind w:firstLine="426"/>
        <w:jc w:val="both"/>
        <w:rPr>
          <w:b/>
          <w:bCs/>
          <w:sz w:val="28"/>
          <w:szCs w:val="28"/>
        </w:rPr>
      </w:pPr>
      <w:r>
        <w:rPr>
          <w:sz w:val="28"/>
          <w:szCs w:val="28"/>
        </w:rPr>
        <w:t>12.5. Проведение Подрядчиком проверок и испытаний Материалов и/или Оборудования, протоколирование или регистрация их результатов, подписание протоколов Заказчиком не освобождает Подрядчика от принятых им на себя обязательств по настоящему Договору и не влияет на права Заказчика и обязанности Подрядчика, предусмотренные статьей 14 настоящего Договора.</w:t>
      </w:r>
    </w:p>
    <w:p w:rsidR="00CF63F6" w:rsidRPr="009E3AD7" w:rsidRDefault="00CF63F6" w:rsidP="00CF63F6">
      <w:pPr>
        <w:ind w:firstLine="426"/>
        <w:jc w:val="both"/>
        <w:rPr>
          <w:b/>
          <w:sz w:val="28"/>
          <w:szCs w:val="28"/>
        </w:rPr>
      </w:pPr>
    </w:p>
    <w:p w:rsidR="00CF63F6" w:rsidRPr="009E3AD7" w:rsidRDefault="00CF63F6" w:rsidP="00CF63F6">
      <w:pPr>
        <w:jc w:val="center"/>
        <w:rPr>
          <w:b/>
          <w:sz w:val="28"/>
          <w:szCs w:val="28"/>
        </w:rPr>
      </w:pPr>
      <w:r>
        <w:rPr>
          <w:b/>
          <w:sz w:val="28"/>
          <w:szCs w:val="28"/>
        </w:rPr>
        <w:t>13. Сдача-приемка Объема Работ, Результата Работ</w:t>
      </w:r>
    </w:p>
    <w:p w:rsidR="00CF63F6" w:rsidRPr="00356B98" w:rsidRDefault="00CF63F6" w:rsidP="00CF63F6">
      <w:pPr>
        <w:ind w:firstLine="426"/>
        <w:jc w:val="both"/>
        <w:rPr>
          <w:sz w:val="28"/>
          <w:szCs w:val="28"/>
        </w:rPr>
      </w:pPr>
      <w:r>
        <w:rPr>
          <w:sz w:val="28"/>
          <w:szCs w:val="28"/>
        </w:rPr>
        <w:t xml:space="preserve">13.1. Сдача выполненного Объема Работ Заказчику осуществляется ежемесячно по факту выполнения Работы путем подписания Сторонами Акта о приемке выполненных работ формы № КС-2 и Справки о стоимости выполненных работ и затрат формы № КС-3. </w:t>
      </w:r>
    </w:p>
    <w:p w:rsidR="00CF63F6" w:rsidRPr="00356B98" w:rsidRDefault="00CF63F6" w:rsidP="00CF63F6">
      <w:pPr>
        <w:ind w:firstLine="426"/>
        <w:jc w:val="both"/>
        <w:rPr>
          <w:sz w:val="28"/>
          <w:szCs w:val="28"/>
        </w:rPr>
      </w:pPr>
      <w:r>
        <w:rPr>
          <w:sz w:val="28"/>
          <w:szCs w:val="28"/>
        </w:rPr>
        <w:t>13.2. Подрядчик за 10 (Десять) дней до начала приемки выполненного объема Работ Заказчиком передает Заказчику 3 (Три) экземпляра Исполнительной документации на русском языке на бумажном носителе и 1 (Один) экземпляр в электронном виде.</w:t>
      </w:r>
    </w:p>
    <w:p w:rsidR="00CF63F6" w:rsidRPr="00356B98" w:rsidRDefault="00CF63F6" w:rsidP="00CF63F6">
      <w:pPr>
        <w:ind w:firstLine="426"/>
        <w:jc w:val="both"/>
        <w:rPr>
          <w:sz w:val="28"/>
          <w:szCs w:val="28"/>
        </w:rPr>
      </w:pPr>
      <w:r>
        <w:rPr>
          <w:sz w:val="28"/>
          <w:szCs w:val="28"/>
        </w:rPr>
        <w:t>13.3 Заказчик в течение 10 (Десяти) рабочих дней со дня получения Исполнительной документации проверяет её и выполненный Объем Работ по качеству и комплектности.</w:t>
      </w:r>
    </w:p>
    <w:p w:rsidR="00CF63F6" w:rsidRPr="00356B98" w:rsidRDefault="00CF63F6" w:rsidP="00CF63F6">
      <w:pPr>
        <w:ind w:firstLine="426"/>
        <w:jc w:val="both"/>
        <w:rPr>
          <w:sz w:val="28"/>
          <w:szCs w:val="28"/>
        </w:rPr>
      </w:pPr>
      <w:r>
        <w:rPr>
          <w:sz w:val="28"/>
          <w:szCs w:val="28"/>
        </w:rPr>
        <w:t>13.4. В случае если в процессе проверки будут выявлены недостатки в предоставленной Исполнительной документации и/или выполненного Объема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Подрядчику мотивированный отказ от приемки Результата Работ, содержащий перечень замечаний, которые требуют внесения Подрядчиком необходимых исправлений. Подрядчик в течение 5 (Пяти) дней с даты получения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rsidR="00CF63F6" w:rsidRPr="00356B98" w:rsidRDefault="00CF63F6" w:rsidP="00CF63F6">
      <w:pPr>
        <w:ind w:firstLine="426"/>
        <w:jc w:val="both"/>
        <w:rPr>
          <w:sz w:val="28"/>
          <w:szCs w:val="28"/>
        </w:rPr>
      </w:pPr>
      <w:r>
        <w:rPr>
          <w:sz w:val="28"/>
          <w:szCs w:val="28"/>
        </w:rPr>
        <w:t>13.5. По окончании полного объема Работ и проверки Исполнительной документации Стороны проводят сдачу-приемку Результата Работ и подписывают Акт о приеме-сдаче отремонтированных, реконструированных, модернизированных объектов основных средств (унифицированная форма ОС-3).</w:t>
      </w:r>
    </w:p>
    <w:p w:rsidR="00CF63F6" w:rsidRPr="00356B98" w:rsidRDefault="00CF63F6" w:rsidP="00CF63F6">
      <w:pPr>
        <w:ind w:firstLine="426"/>
        <w:jc w:val="both"/>
        <w:rPr>
          <w:sz w:val="28"/>
          <w:szCs w:val="28"/>
        </w:rPr>
      </w:pPr>
      <w:r>
        <w:rPr>
          <w:sz w:val="28"/>
          <w:szCs w:val="28"/>
        </w:rPr>
        <w:t>13.6. Акт о приеме-сдаче отремонтированных, реконструированных, модернизированных объектов основных средств (унифицированная форма ОС-3) не может быть подписан до подписания Сторонами Акта (Актов) о приемке выполненных работ формы № КС-2 и Справки (справок) о стоимости выполненных работ и затрат формы № КС-3 в отношении полного (всего) Объема Работ.</w:t>
      </w:r>
    </w:p>
    <w:p w:rsidR="00CF63F6" w:rsidRDefault="00CF63F6" w:rsidP="00CF63F6">
      <w:pPr>
        <w:ind w:firstLine="426"/>
        <w:jc w:val="both"/>
        <w:rPr>
          <w:sz w:val="28"/>
          <w:szCs w:val="28"/>
        </w:rPr>
      </w:pPr>
      <w:r>
        <w:rPr>
          <w:sz w:val="28"/>
          <w:szCs w:val="28"/>
        </w:rPr>
        <w:t xml:space="preserve">13.7. Работа по настоящему Договору считается выполненной, Результат Работ достигнут и передан в собственность Заказчику и обязательства Подрядчика по настоящему Договору (за исключением обязательств Подрядчика в отношении Гарантийного периода) исполнены в полном объеме с момента оформления и подписания Сторонами Акта о приеме-сдаче отремонтированных, реконструированных, модернизированных объектов основных средств (унифицированная форма ОС-3). </w:t>
      </w:r>
    </w:p>
    <w:p w:rsidR="00CF63F6" w:rsidRPr="009E3AD7" w:rsidRDefault="00CF63F6" w:rsidP="00CF63F6">
      <w:pPr>
        <w:ind w:firstLine="426"/>
        <w:jc w:val="both"/>
        <w:rPr>
          <w:sz w:val="28"/>
          <w:szCs w:val="28"/>
        </w:rPr>
      </w:pPr>
      <w:r>
        <w:rPr>
          <w:sz w:val="28"/>
          <w:szCs w:val="28"/>
        </w:rPr>
        <w:t>13.8. Иные процедуры, помимо предусмотренных статьей 13 настоящего Договора, независимо от их содержания, способа оформления, обязательности для Сторон, не могут рассматриваться как приемка Заказчиком Результата Работ.</w:t>
      </w:r>
    </w:p>
    <w:p w:rsidR="00CF63F6" w:rsidRPr="00356B98" w:rsidRDefault="00CF63F6" w:rsidP="00CF63F6">
      <w:pPr>
        <w:ind w:firstLine="426"/>
        <w:jc w:val="both"/>
        <w:rPr>
          <w:sz w:val="28"/>
          <w:szCs w:val="28"/>
        </w:rPr>
      </w:pPr>
      <w:r>
        <w:rPr>
          <w:sz w:val="28"/>
          <w:szCs w:val="28"/>
        </w:rPr>
        <w:t xml:space="preserve">Подписание и утверждение Сторонами протоколов, справок и иных документов о ходе выполнения Работ по Договору, контроле и участии Заказчика в процедурах оценки и приемки Работ не является процедурой (полностью или частично) приемки Результата Работ. Подписание указанных документов не влечет переход права собственности (и/или владения и/или пользования и/или распоряжения) части Объема Работ и/или вида Работ, а также риска случайной гибели или повреждения Результата Работ или фактически выполненной части Объема Работ с Подрядчика на Заказчика. Указанные риски переходят к Заказчику только и исключительно с момента подписания Сторонами Акта о приеме-сдаче отремонтированных, реконструированных, модернизированных объектов основных средств (унифицированная форма ОС-3). </w:t>
      </w:r>
    </w:p>
    <w:p w:rsidR="00CF63F6" w:rsidRPr="009E3AD7" w:rsidRDefault="00CF63F6" w:rsidP="00CF63F6">
      <w:pPr>
        <w:ind w:firstLine="426"/>
        <w:jc w:val="both"/>
        <w:rPr>
          <w:b/>
          <w:sz w:val="28"/>
          <w:szCs w:val="28"/>
        </w:rPr>
      </w:pPr>
    </w:p>
    <w:p w:rsidR="00CF63F6" w:rsidRPr="009E3AD7" w:rsidRDefault="00CF63F6" w:rsidP="00CF63F6">
      <w:pPr>
        <w:jc w:val="center"/>
        <w:rPr>
          <w:b/>
          <w:sz w:val="28"/>
          <w:szCs w:val="28"/>
        </w:rPr>
      </w:pPr>
      <w:r>
        <w:rPr>
          <w:b/>
          <w:sz w:val="28"/>
          <w:szCs w:val="28"/>
        </w:rPr>
        <w:t>14. Гарантии</w:t>
      </w:r>
    </w:p>
    <w:p w:rsidR="00CF63F6" w:rsidRPr="009E3AD7" w:rsidRDefault="00CF63F6" w:rsidP="00CF63F6">
      <w:pPr>
        <w:ind w:firstLine="426"/>
        <w:jc w:val="both"/>
        <w:rPr>
          <w:sz w:val="28"/>
          <w:szCs w:val="28"/>
        </w:rPr>
      </w:pPr>
      <w:r>
        <w:rPr>
          <w:sz w:val="28"/>
          <w:szCs w:val="28"/>
        </w:rPr>
        <w:t>14.1. Подрядчик гарантирует:</w:t>
      </w:r>
    </w:p>
    <w:p w:rsidR="00CF63F6" w:rsidRPr="009E3AD7" w:rsidRDefault="00CF63F6" w:rsidP="00CF63F6">
      <w:pPr>
        <w:ind w:firstLine="426"/>
        <w:jc w:val="both"/>
        <w:rPr>
          <w:sz w:val="28"/>
          <w:szCs w:val="28"/>
        </w:rPr>
      </w:pPr>
      <w:r>
        <w:rPr>
          <w:sz w:val="28"/>
          <w:szCs w:val="28"/>
        </w:rPr>
        <w:t>–</w:t>
      </w:r>
      <w:r>
        <w:rPr>
          <w:sz w:val="28"/>
          <w:szCs w:val="28"/>
        </w:rPr>
        <w:tab/>
        <w:t>выполнение всех Работ в полном объеме и в сроки, определенные условиями настоящего Договора и Приложений к нему;</w:t>
      </w:r>
    </w:p>
    <w:p w:rsidR="00CF63F6" w:rsidRPr="009E3AD7" w:rsidRDefault="00CF63F6" w:rsidP="00CF63F6">
      <w:pPr>
        <w:ind w:firstLine="426"/>
        <w:jc w:val="both"/>
        <w:rPr>
          <w:sz w:val="28"/>
          <w:szCs w:val="28"/>
        </w:rPr>
      </w:pPr>
      <w:r>
        <w:rPr>
          <w:sz w:val="28"/>
          <w:szCs w:val="28"/>
        </w:rPr>
        <w:t>–</w:t>
      </w:r>
      <w:r>
        <w:rPr>
          <w:sz w:val="28"/>
          <w:szCs w:val="28"/>
        </w:rPr>
        <w:tab/>
        <w:t>надлежащее качество всех Работ, выполняемых по настоящему Договору, Результата Работ в соответствии с условиями настоящего Договора и действующими в РФ строительными нормами, и правилами и требованиями международных стандартов качества ISO;</w:t>
      </w:r>
    </w:p>
    <w:p w:rsidR="00CF63F6" w:rsidRPr="009E3AD7" w:rsidRDefault="00CF63F6" w:rsidP="00CF63F6">
      <w:pPr>
        <w:ind w:firstLine="426"/>
        <w:jc w:val="both"/>
        <w:rPr>
          <w:sz w:val="28"/>
          <w:szCs w:val="28"/>
        </w:rPr>
      </w:pPr>
      <w:r>
        <w:rPr>
          <w:sz w:val="28"/>
          <w:szCs w:val="28"/>
        </w:rPr>
        <w:t>–</w:t>
      </w:r>
      <w:r>
        <w:rPr>
          <w:sz w:val="28"/>
          <w:szCs w:val="28"/>
        </w:rPr>
        <w:tab/>
        <w:t>своевременное устранение Недостатков, выявленных при приемке Объемов Работ, Результата Работ по настоящему Договору и в Гарантийный период.</w:t>
      </w:r>
    </w:p>
    <w:p w:rsidR="00CF63F6" w:rsidRPr="009E3AD7" w:rsidRDefault="00CF63F6" w:rsidP="00CF63F6">
      <w:pPr>
        <w:ind w:firstLine="426"/>
        <w:jc w:val="both"/>
        <w:rPr>
          <w:sz w:val="28"/>
          <w:szCs w:val="28"/>
        </w:rPr>
      </w:pPr>
      <w:r>
        <w:rPr>
          <w:sz w:val="28"/>
          <w:szCs w:val="28"/>
        </w:rPr>
        <w:t>14.2. Гарантийный период на соответствие качества Результата Работ требованиям, указанным в настоящем Договоре, составляет ___________   месяцев и исчисляется, начиная со следующего дня, после Завершения Работ.</w:t>
      </w:r>
    </w:p>
    <w:p w:rsidR="00CF63F6" w:rsidRPr="009E3AD7" w:rsidRDefault="00CF63F6" w:rsidP="00CF63F6">
      <w:pPr>
        <w:ind w:firstLine="426"/>
        <w:jc w:val="both"/>
        <w:rPr>
          <w:sz w:val="28"/>
          <w:szCs w:val="28"/>
        </w:rPr>
      </w:pPr>
      <w:r>
        <w:rPr>
          <w:sz w:val="28"/>
          <w:szCs w:val="28"/>
        </w:rPr>
        <w:t xml:space="preserve">14.2.1. Гарантийный период соответственно продлевается на время, в течение которого имеющиеся Недостатки и работы по их устранению не позволяли продолжать эксплуатацию Объекта, включая невозможность устранения Подрядчиком Недостатков в результате воздействия Обстоятельств непреодолимой силы. </w:t>
      </w:r>
    </w:p>
    <w:p w:rsidR="00CF63F6" w:rsidRPr="009E3AD7" w:rsidRDefault="00CF63F6" w:rsidP="00CF63F6">
      <w:pPr>
        <w:ind w:firstLine="426"/>
        <w:jc w:val="both"/>
        <w:rPr>
          <w:sz w:val="28"/>
          <w:szCs w:val="28"/>
        </w:rPr>
      </w:pPr>
      <w:r>
        <w:rPr>
          <w:sz w:val="28"/>
          <w:szCs w:val="28"/>
        </w:rPr>
        <w:t xml:space="preserve">14.2.2. В случае, когда Подрядчик исправляет часть Объема Работ или Результат Работ в целом, Гарантийный срок на Результат Работ продлевается на срок, исчисляемый с даты обнаружения Недостатка до даты его фактического устранения. В случае, когда Подрядчик заменяет Материалы, Гарантийный срок на замененные Материалы исчисляется заново с даты их замены. </w:t>
      </w:r>
    </w:p>
    <w:p w:rsidR="00CF63F6" w:rsidRPr="009E3AD7" w:rsidRDefault="00CF63F6" w:rsidP="00CF63F6">
      <w:pPr>
        <w:ind w:firstLine="426"/>
        <w:jc w:val="both"/>
        <w:rPr>
          <w:sz w:val="28"/>
          <w:szCs w:val="28"/>
        </w:rPr>
      </w:pPr>
      <w:r>
        <w:rPr>
          <w:sz w:val="28"/>
          <w:szCs w:val="28"/>
        </w:rPr>
        <w:t xml:space="preserve">14.3. Если в течение Гарантийного периода выявится, что отдельные виды Работ или часть Объема Работ, или Результат Работ в целом, при условии их нормальной эксплуатации Заказчиком, имеют Недостатки, Подрядчик обязан устранить такие Недостатки в порядке, указанном в пункте 14.4. </w:t>
      </w:r>
    </w:p>
    <w:p w:rsidR="00CF63F6" w:rsidRPr="009E3AD7" w:rsidRDefault="00CF63F6" w:rsidP="00CF63F6">
      <w:pPr>
        <w:ind w:firstLine="426"/>
        <w:jc w:val="both"/>
        <w:rPr>
          <w:sz w:val="28"/>
          <w:szCs w:val="28"/>
        </w:rPr>
      </w:pPr>
      <w:r>
        <w:rPr>
          <w:sz w:val="28"/>
          <w:szCs w:val="28"/>
        </w:rPr>
        <w:t>14.4. Заказчик уведомляет о выявленных Недостатках Подрядчика. Подрядчик обязан в течение 3 (Трёх) дней с даты получения такого уведомления явиться к месту выполнения Работ для составления и подписания Сторонами Рекламационного Акта, где в обязательном порядке фиксируется наличие Недостатка, дата его обнаружения и срок его устранения, либо иной способ урегулирования разногласий, который будет являться обязательным для исполнения Сторонами. В случае неявки представителя Подрядчика в указанный срок для оформления Рекламационного акта, Заказчик вправе оформить Рекламационный акт в одностороннем порядке с обязательным привлечением экспертной организации, который будет являться обязательным для исполнения Подрядчиком и основанием для предъявления претензий по качеству к Подрядчику. Сроки устранения Подрядчиком Недостатков в любом случае не должны превышать 15 (Пятнадцать) дней с даты подписания Сторонами или оформления Заказчиком в одностороннем порядке Рекламационного акта.</w:t>
      </w:r>
    </w:p>
    <w:p w:rsidR="00CF63F6" w:rsidRPr="009E3AD7" w:rsidRDefault="00CF63F6" w:rsidP="00CF63F6">
      <w:pPr>
        <w:ind w:firstLine="426"/>
        <w:jc w:val="both"/>
        <w:rPr>
          <w:sz w:val="28"/>
          <w:szCs w:val="28"/>
        </w:rPr>
      </w:pPr>
      <w:r>
        <w:rPr>
          <w:sz w:val="28"/>
          <w:szCs w:val="28"/>
        </w:rPr>
        <w:t>14.5. В случае если Подрядчик в течение срока, указанного в Рекламационном акте, не устранит Недостатки, указанные в Рекламационном акте, Заказчик вправе устранить такие Недостатки своими силами или с привлечением любых Третьих лиц, а Подрядчик обязан возместить затраты Заказчика на устранение Недостатков.</w:t>
      </w:r>
    </w:p>
    <w:p w:rsidR="00CF63F6" w:rsidRPr="009E3AD7" w:rsidRDefault="00CF63F6" w:rsidP="00CF63F6">
      <w:pPr>
        <w:ind w:firstLine="426"/>
        <w:jc w:val="both"/>
        <w:rPr>
          <w:sz w:val="28"/>
          <w:szCs w:val="28"/>
        </w:rPr>
      </w:pPr>
      <w:r>
        <w:rPr>
          <w:sz w:val="28"/>
          <w:szCs w:val="28"/>
        </w:rPr>
        <w:t>14.6. Гарантийные обязательства Подрядчика не распространяются на Конструкции, вышедшие из строя в результате несоблюдения Заказчиком инструкций по эксплуатации и техническому обслуживанию.</w:t>
      </w:r>
    </w:p>
    <w:p w:rsidR="00CF63F6" w:rsidRDefault="00CF63F6" w:rsidP="00CF63F6">
      <w:pPr>
        <w:jc w:val="both"/>
        <w:rPr>
          <w:b/>
          <w:sz w:val="28"/>
          <w:szCs w:val="28"/>
        </w:rPr>
      </w:pPr>
    </w:p>
    <w:p w:rsidR="00CF63F6" w:rsidRPr="009E3AD7" w:rsidRDefault="00CF63F6" w:rsidP="00CF63F6">
      <w:pPr>
        <w:jc w:val="center"/>
        <w:rPr>
          <w:b/>
          <w:sz w:val="28"/>
          <w:szCs w:val="28"/>
        </w:rPr>
      </w:pPr>
      <w:r>
        <w:rPr>
          <w:b/>
          <w:sz w:val="28"/>
          <w:szCs w:val="28"/>
        </w:rPr>
        <w:t>15. Цена Договора и порядок оплаты</w:t>
      </w:r>
    </w:p>
    <w:p w:rsidR="00CF63F6" w:rsidRPr="009E3AD7" w:rsidRDefault="00CF63F6" w:rsidP="00CF63F6">
      <w:pPr>
        <w:ind w:firstLine="426"/>
        <w:jc w:val="both"/>
        <w:rPr>
          <w:sz w:val="28"/>
          <w:szCs w:val="28"/>
        </w:rPr>
      </w:pPr>
      <w:r>
        <w:rPr>
          <w:sz w:val="28"/>
          <w:szCs w:val="28"/>
        </w:rPr>
        <w:t>15.1.</w:t>
      </w:r>
      <w:r>
        <w:rPr>
          <w:sz w:val="28"/>
          <w:szCs w:val="28"/>
        </w:rPr>
        <w:tab/>
        <w:t>Общая Цена Работ по настоящему Договору (далее - Цена Договора) составляет _____________(___________________) рублей, в т.ч. НДС_– 20%  ____  (____________)   рублей, и определяется Сторонами в соответствии со Сводным и локальными сметными расчетами (Приложение № 2 к настоящему Договору).</w:t>
      </w:r>
    </w:p>
    <w:p w:rsidR="00CF63F6" w:rsidRPr="009E3AD7" w:rsidRDefault="00CF63F6" w:rsidP="00CF63F6">
      <w:pPr>
        <w:ind w:firstLine="426"/>
        <w:jc w:val="both"/>
        <w:rPr>
          <w:sz w:val="28"/>
          <w:szCs w:val="28"/>
        </w:rPr>
      </w:pPr>
      <w:r>
        <w:rPr>
          <w:sz w:val="28"/>
          <w:szCs w:val="28"/>
        </w:rPr>
        <w:t>15.2. Цена в процессе исполнения договора может быть увеличена за счет увеличения количества закупаемой продукции по соглашению сторон без проведения дополнительных закупочных процедур на следующих условиях:</w:t>
      </w:r>
    </w:p>
    <w:p w:rsidR="00CF63F6" w:rsidRPr="009E3AD7" w:rsidRDefault="00CF63F6" w:rsidP="00CF63F6">
      <w:pPr>
        <w:ind w:firstLine="426"/>
        <w:jc w:val="both"/>
        <w:rPr>
          <w:sz w:val="28"/>
          <w:szCs w:val="28"/>
        </w:rPr>
      </w:pPr>
      <w:r>
        <w:rPr>
          <w:sz w:val="28"/>
          <w:szCs w:val="28"/>
        </w:rPr>
        <w:t>- метод расчета стоимости выполняемых работ остается неизменным;</w:t>
      </w:r>
    </w:p>
    <w:p w:rsidR="00CF63F6" w:rsidRPr="009E3AD7" w:rsidRDefault="00CF63F6" w:rsidP="00CF63F6">
      <w:pPr>
        <w:ind w:firstLine="426"/>
        <w:jc w:val="both"/>
        <w:rPr>
          <w:sz w:val="28"/>
          <w:szCs w:val="28"/>
        </w:rPr>
      </w:pPr>
      <w:r>
        <w:rPr>
          <w:sz w:val="28"/>
          <w:szCs w:val="28"/>
        </w:rPr>
        <w:t>- увеличение общей цены по договору за счет увеличения количества закупаемой продукции в процессе исполнения договора составит не более 10% (десять процентов) от первоначальной цены договора за весь срок действия договора.</w:t>
      </w:r>
    </w:p>
    <w:p w:rsidR="00CF63F6" w:rsidRPr="009E3AD7" w:rsidRDefault="00CF63F6" w:rsidP="00CF63F6">
      <w:pPr>
        <w:ind w:firstLine="426"/>
        <w:jc w:val="both"/>
        <w:rPr>
          <w:sz w:val="28"/>
          <w:szCs w:val="28"/>
        </w:rPr>
      </w:pPr>
      <w:r>
        <w:rPr>
          <w:sz w:val="28"/>
          <w:szCs w:val="28"/>
        </w:rPr>
        <w:t xml:space="preserve">15.3. Стоимость выполненных Работ указывается Подрядчиком в документации при их сдаче Заказчику: Акте о приемке выполненных работ форма № КС-2, Справке (справках) о стоимости выполненных работ и затрат форма № КС-3 и счетах-фактурах. </w:t>
      </w:r>
    </w:p>
    <w:p w:rsidR="00CF63F6" w:rsidRPr="009E3AD7" w:rsidRDefault="00CF63F6" w:rsidP="00CF63F6">
      <w:pPr>
        <w:ind w:firstLine="426"/>
        <w:jc w:val="both"/>
        <w:rPr>
          <w:sz w:val="28"/>
          <w:szCs w:val="28"/>
        </w:rPr>
      </w:pPr>
      <w:r>
        <w:rPr>
          <w:sz w:val="28"/>
          <w:szCs w:val="28"/>
        </w:rPr>
        <w:t>15.4. В случае законодательного изменения (уменьшения или увеличения) ставки НДС, Цена Договора изменяется (уменьшается или увеличивается) на соответствующую сумму изменения ставки НДС.</w:t>
      </w:r>
    </w:p>
    <w:p w:rsidR="00CF63F6" w:rsidRPr="009E3AD7" w:rsidRDefault="00CF63F6" w:rsidP="00CF63F6">
      <w:pPr>
        <w:ind w:firstLine="426"/>
        <w:jc w:val="both"/>
        <w:rPr>
          <w:sz w:val="28"/>
          <w:szCs w:val="28"/>
        </w:rPr>
      </w:pPr>
      <w:r>
        <w:rPr>
          <w:sz w:val="28"/>
          <w:szCs w:val="28"/>
        </w:rPr>
        <w:t>15.5. Подрядчик не вправе требовать увеличения единичных расценок (стоимости Материалов и/или Работ) в том числе и по основаниям существенного возрастания стоимости Материалов или Работ и/или услуг, а также по любым иным возможным основаниям в т.ч., предусмотренным ст. 451 Гражданского кодекса РФ.</w:t>
      </w:r>
    </w:p>
    <w:p w:rsidR="00CF63F6" w:rsidRPr="009E3AD7" w:rsidRDefault="00CF63F6" w:rsidP="00CF63F6">
      <w:pPr>
        <w:ind w:firstLine="426"/>
        <w:jc w:val="both"/>
        <w:rPr>
          <w:sz w:val="28"/>
          <w:szCs w:val="28"/>
        </w:rPr>
      </w:pPr>
      <w:r>
        <w:rPr>
          <w:sz w:val="28"/>
          <w:szCs w:val="28"/>
        </w:rPr>
        <w:t xml:space="preserve">15.6. </w:t>
      </w:r>
      <w:r w:rsidR="00DE054D" w:rsidRPr="00D203DB">
        <w:rPr>
          <w:b/>
          <w:sz w:val="28"/>
          <w:szCs w:val="28"/>
        </w:rPr>
        <w:t>Цена договора не включает стоимость давальческих материалов ‒ плиты железобетонные предварительно напряженные для аэродромных покрытий ПАГ-18.</w:t>
      </w:r>
      <w:r w:rsidR="00DE054D">
        <w:rPr>
          <w:b/>
          <w:sz w:val="28"/>
          <w:szCs w:val="28"/>
        </w:rPr>
        <w:t xml:space="preserve"> </w:t>
      </w:r>
      <w:r>
        <w:rPr>
          <w:sz w:val="28"/>
          <w:szCs w:val="28"/>
        </w:rPr>
        <w:t xml:space="preserve">Цена Договора включает в себя все прямые и косвенные расходы Подрядчика по выполнению Объема работ по настоящему Договору, в том числе: </w:t>
      </w:r>
    </w:p>
    <w:p w:rsidR="00CF63F6" w:rsidRPr="00095641" w:rsidRDefault="00CF63F6" w:rsidP="00CF63F6">
      <w:pPr>
        <w:ind w:firstLine="426"/>
        <w:jc w:val="both"/>
        <w:rPr>
          <w:sz w:val="28"/>
          <w:szCs w:val="28"/>
        </w:rPr>
      </w:pPr>
      <w:r>
        <w:rPr>
          <w:sz w:val="28"/>
          <w:szCs w:val="28"/>
        </w:rPr>
        <w:t>− себестоимость строительства, вознаграждение и стоимость услуг Подрядчика, в том числе и в случае привлечения им Субподрядчиков и Поставщиков;</w:t>
      </w:r>
    </w:p>
    <w:p w:rsidR="00CF63F6" w:rsidRPr="00095641" w:rsidRDefault="00CF63F6" w:rsidP="00CF63F6">
      <w:pPr>
        <w:ind w:firstLine="426"/>
        <w:jc w:val="both"/>
        <w:rPr>
          <w:sz w:val="28"/>
          <w:szCs w:val="28"/>
        </w:rPr>
      </w:pPr>
      <w:r>
        <w:rPr>
          <w:sz w:val="28"/>
          <w:szCs w:val="28"/>
        </w:rPr>
        <w:t xml:space="preserve">− все налоги и сборы, установленные законодательством РФ; </w:t>
      </w:r>
    </w:p>
    <w:p w:rsidR="00CF63F6" w:rsidRPr="00095641" w:rsidRDefault="00CF63F6" w:rsidP="00CF63F6">
      <w:pPr>
        <w:ind w:firstLine="426"/>
        <w:jc w:val="both"/>
        <w:rPr>
          <w:sz w:val="28"/>
          <w:szCs w:val="28"/>
        </w:rPr>
      </w:pPr>
      <w:r>
        <w:rPr>
          <w:sz w:val="28"/>
          <w:szCs w:val="28"/>
        </w:rPr>
        <w:t>− все расходы и затраты, в том числе прямо не указанные в расценках и стоимости, но необходимые для завершения в срок и с необходимым качеством Работ по Договору;</w:t>
      </w:r>
    </w:p>
    <w:p w:rsidR="00CF63F6" w:rsidRPr="00095641" w:rsidRDefault="00CF63F6" w:rsidP="00CF63F6">
      <w:pPr>
        <w:ind w:firstLine="426"/>
        <w:jc w:val="both"/>
        <w:rPr>
          <w:sz w:val="28"/>
          <w:szCs w:val="28"/>
        </w:rPr>
      </w:pPr>
      <w:r>
        <w:rPr>
          <w:sz w:val="28"/>
          <w:szCs w:val="28"/>
        </w:rPr>
        <w:t>− полный объем работ подготовительного периода;</w:t>
      </w:r>
    </w:p>
    <w:p w:rsidR="00CF63F6" w:rsidRDefault="00CF63F6" w:rsidP="00CF63F6">
      <w:pPr>
        <w:ind w:firstLine="426"/>
        <w:jc w:val="both"/>
        <w:rPr>
          <w:sz w:val="28"/>
          <w:szCs w:val="28"/>
        </w:rPr>
      </w:pPr>
      <w:r>
        <w:rPr>
          <w:sz w:val="28"/>
          <w:szCs w:val="28"/>
        </w:rPr>
        <w:t xml:space="preserve">− стоимость приобретения, доставки на Объект, монтажа, проверок и испытания Материалов и Конструкций, необходимых для выполнения Работ и эксплуатации Результата Работ </w:t>
      </w:r>
      <w:r>
        <w:rPr>
          <w:b/>
          <w:sz w:val="28"/>
          <w:szCs w:val="28"/>
        </w:rPr>
        <w:t>(за исключением плит железобетонных аэродромных ПАГ-18)</w:t>
      </w:r>
      <w:r>
        <w:rPr>
          <w:sz w:val="28"/>
          <w:szCs w:val="28"/>
        </w:rPr>
        <w:t>;</w:t>
      </w:r>
    </w:p>
    <w:p w:rsidR="00CF63F6" w:rsidRPr="00172BDE" w:rsidRDefault="00CF63F6" w:rsidP="00CF63F6">
      <w:pPr>
        <w:ind w:firstLine="426"/>
        <w:jc w:val="both"/>
        <w:rPr>
          <w:sz w:val="28"/>
          <w:szCs w:val="28"/>
        </w:rPr>
      </w:pPr>
      <w:r>
        <w:rPr>
          <w:sz w:val="28"/>
          <w:szCs w:val="28"/>
        </w:rPr>
        <w:t>‒ разработку проекта производства работ;</w:t>
      </w:r>
    </w:p>
    <w:p w:rsidR="00CF63F6" w:rsidRPr="00095641" w:rsidRDefault="00CF63F6" w:rsidP="00CF63F6">
      <w:pPr>
        <w:ind w:firstLine="426"/>
        <w:jc w:val="both"/>
        <w:rPr>
          <w:sz w:val="28"/>
          <w:szCs w:val="28"/>
        </w:rPr>
      </w:pPr>
      <w:r>
        <w:rPr>
          <w:sz w:val="28"/>
          <w:szCs w:val="28"/>
        </w:rPr>
        <w:t>− 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rsidR="00CF63F6" w:rsidRPr="00095641" w:rsidRDefault="00CF63F6" w:rsidP="00CF63F6">
      <w:pPr>
        <w:ind w:firstLine="426"/>
        <w:jc w:val="both"/>
        <w:rPr>
          <w:sz w:val="28"/>
          <w:szCs w:val="28"/>
        </w:rPr>
      </w:pPr>
      <w:r>
        <w:rPr>
          <w:sz w:val="28"/>
          <w:szCs w:val="28"/>
        </w:rPr>
        <w:t>– стоимость материальных ресурсов, в том числе, но не ограничиваясь: необходимых инструментов, оборудования, Материалов, в том числе и расходных, расходов на строительную технику, топливо;</w:t>
      </w:r>
    </w:p>
    <w:p w:rsidR="00CF63F6" w:rsidRPr="00095641" w:rsidRDefault="00CF63F6" w:rsidP="00CF63F6">
      <w:pPr>
        <w:ind w:firstLine="426"/>
        <w:jc w:val="both"/>
        <w:rPr>
          <w:sz w:val="28"/>
          <w:szCs w:val="28"/>
        </w:rPr>
      </w:pPr>
      <w:r>
        <w:rPr>
          <w:sz w:val="28"/>
          <w:szCs w:val="28"/>
        </w:rPr>
        <w:t>– 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CF63F6" w:rsidRPr="00095641" w:rsidRDefault="00CF63F6" w:rsidP="00CF63F6">
      <w:pPr>
        <w:ind w:firstLine="426"/>
        <w:jc w:val="both"/>
        <w:rPr>
          <w:sz w:val="28"/>
          <w:szCs w:val="28"/>
        </w:rPr>
      </w:pPr>
      <w:r>
        <w:rPr>
          <w:sz w:val="28"/>
          <w:szCs w:val="28"/>
        </w:rPr>
        <w:t>– 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CF63F6" w:rsidRPr="00095641" w:rsidRDefault="00CF63F6" w:rsidP="00CF63F6">
      <w:pPr>
        <w:ind w:firstLine="426"/>
        <w:jc w:val="both"/>
        <w:rPr>
          <w:sz w:val="28"/>
          <w:szCs w:val="28"/>
        </w:rPr>
      </w:pPr>
      <w:r>
        <w:rPr>
          <w:sz w:val="28"/>
          <w:szCs w:val="28"/>
        </w:rPr>
        <w:t>– транспортные расходы и получение разрешений на транспортировку грузов, доставляемых Подрядчиком и привлекаемыми им Субподрядчиками;</w:t>
      </w:r>
    </w:p>
    <w:p w:rsidR="00CF63F6" w:rsidRPr="00095641" w:rsidRDefault="00CF63F6" w:rsidP="00CF63F6">
      <w:pPr>
        <w:ind w:firstLine="426"/>
        <w:jc w:val="both"/>
        <w:rPr>
          <w:sz w:val="28"/>
          <w:szCs w:val="28"/>
        </w:rPr>
      </w:pPr>
      <w:r>
        <w:rPr>
          <w:sz w:val="28"/>
          <w:szCs w:val="28"/>
        </w:rPr>
        <w:t>– накладные расходы, сметную прибыль.</w:t>
      </w:r>
    </w:p>
    <w:p w:rsidR="00CF63F6" w:rsidRPr="009E3AD7" w:rsidRDefault="00CF63F6" w:rsidP="00CF63F6">
      <w:pPr>
        <w:ind w:firstLine="426"/>
        <w:jc w:val="both"/>
        <w:rPr>
          <w:sz w:val="28"/>
          <w:szCs w:val="28"/>
        </w:rPr>
      </w:pPr>
      <w:r>
        <w:rPr>
          <w:sz w:val="28"/>
          <w:szCs w:val="28"/>
        </w:rPr>
        <w:t>15.7. Подрядчик подтверждает, что при определении Цены Договора им была учтена возможность увеличения цен на основные, необходимые для выполнения Работ Материалы и Оборудование, и что цены на Материалы и Оборудование, на использование строительной техники и на выполняемые Работы, определенные настоящим Договором, полностью рентабельны, рассчитаны с учетом возможной инфляции и обеспечивают для Подрядчика необходимую прибыль, которую он рассчитывал получить, при производстве Работ по Договору в полном объеме и передаче Заказчику Результата работ.</w:t>
      </w:r>
    </w:p>
    <w:p w:rsidR="00CF63F6" w:rsidRPr="009E3AD7" w:rsidRDefault="00CF63F6" w:rsidP="00CF63F6">
      <w:pPr>
        <w:ind w:firstLine="426"/>
        <w:jc w:val="both"/>
        <w:rPr>
          <w:sz w:val="28"/>
          <w:szCs w:val="28"/>
        </w:rPr>
      </w:pPr>
      <w:r>
        <w:rPr>
          <w:sz w:val="28"/>
          <w:szCs w:val="28"/>
        </w:rPr>
        <w:t>15.8.</w:t>
      </w:r>
      <w:r>
        <w:rPr>
          <w:b/>
          <w:i/>
          <w:sz w:val="28"/>
          <w:szCs w:val="28"/>
          <w:vertAlign w:val="superscript"/>
        </w:rPr>
        <w:t xml:space="preserve"> </w:t>
      </w:r>
      <w:r>
        <w:rPr>
          <w:sz w:val="28"/>
          <w:szCs w:val="28"/>
        </w:rPr>
        <w:t>Оплата выполненных Работ производится:</w:t>
      </w:r>
    </w:p>
    <w:p w:rsidR="00CF63F6" w:rsidRPr="009E3AD7" w:rsidRDefault="00CF63F6" w:rsidP="00CF63F6">
      <w:pPr>
        <w:ind w:firstLine="426"/>
        <w:jc w:val="both"/>
        <w:rPr>
          <w:sz w:val="28"/>
          <w:szCs w:val="28"/>
        </w:rPr>
      </w:pPr>
      <w:r>
        <w:rPr>
          <w:sz w:val="28"/>
          <w:szCs w:val="28"/>
        </w:rPr>
        <w:t xml:space="preserve">- авансовый платеж, в размере __________ (___________) рублей в течение 15 (пятнадцати) календарных дней с даты </w:t>
      </w:r>
      <w:r w:rsidR="000F4DC4">
        <w:rPr>
          <w:sz w:val="28"/>
          <w:szCs w:val="28"/>
        </w:rPr>
        <w:t>заключения</w:t>
      </w:r>
      <w:r>
        <w:rPr>
          <w:sz w:val="28"/>
          <w:szCs w:val="28"/>
        </w:rPr>
        <w:t xml:space="preserve"> договора, на основании предоставленного Подрядчиком счета на оплату.</w:t>
      </w:r>
    </w:p>
    <w:p w:rsidR="00CF63F6" w:rsidRDefault="00CF63F6" w:rsidP="00CF63F6">
      <w:pPr>
        <w:ind w:firstLine="426"/>
        <w:jc w:val="both"/>
        <w:rPr>
          <w:sz w:val="28"/>
          <w:szCs w:val="28"/>
        </w:rPr>
      </w:pPr>
      <w:r>
        <w:rPr>
          <w:sz w:val="28"/>
          <w:szCs w:val="28"/>
        </w:rPr>
        <w:t>- оплата второго платежа выполненных Работ производится путем перечисления Заказчиком денежных средств в размере 100 % (Сто процентов) от стоимости выполненного Объема Работ, стоимость которого не может быть менее авансового платежа, за минусом авансового платежа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 счета-фактуры;</w:t>
      </w:r>
    </w:p>
    <w:p w:rsidR="00CF63F6" w:rsidRPr="009E3AD7" w:rsidRDefault="00CF63F6" w:rsidP="00CF63F6">
      <w:pPr>
        <w:ind w:firstLine="426"/>
        <w:jc w:val="both"/>
        <w:rPr>
          <w:sz w:val="28"/>
          <w:szCs w:val="28"/>
        </w:rPr>
      </w:pPr>
      <w:r>
        <w:rPr>
          <w:sz w:val="28"/>
          <w:szCs w:val="28"/>
        </w:rPr>
        <w:t>- далее оплата выполненных Работ производится ежемесячно путем перечисления Заказчиком денежных средств в размере 100 % (Сто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 счета-фактуры;</w:t>
      </w:r>
    </w:p>
    <w:p w:rsidR="00CF63F6" w:rsidRPr="004C48E0" w:rsidRDefault="00CF63F6" w:rsidP="00CF63F6">
      <w:pPr>
        <w:ind w:firstLine="426"/>
        <w:jc w:val="both"/>
        <w:rPr>
          <w:sz w:val="28"/>
          <w:szCs w:val="28"/>
        </w:rPr>
      </w:pPr>
      <w:r>
        <w:rPr>
          <w:sz w:val="28"/>
          <w:szCs w:val="28"/>
        </w:rPr>
        <w:t>- окончательный расчет производится путем перечисления Заказчиком денежных средств в размере 100 % (Сто процентов) от стоимости выполненного Объема Работ в течение 30 (Тридцати) календарных дней с даты подписания Акта о приеме-сдаче отремонтированных, реконструированных, модернизированных объектов основных средств (унифицированная форма ОС-3) на основании предоставленного Подрядчиком счета на оплату, счета-фактуры.</w:t>
      </w:r>
    </w:p>
    <w:p w:rsidR="00CF63F6" w:rsidRPr="009E3AD7" w:rsidRDefault="00CF63F6" w:rsidP="00CF63F6">
      <w:pPr>
        <w:ind w:firstLine="426"/>
        <w:jc w:val="both"/>
        <w:rPr>
          <w:sz w:val="28"/>
          <w:szCs w:val="28"/>
        </w:rPr>
      </w:pPr>
      <w:r>
        <w:rPr>
          <w:sz w:val="28"/>
          <w:szCs w:val="28"/>
        </w:rPr>
        <w:t xml:space="preserve">15.9. Платежи по Договору будут считаться осуществленными на дату списания денежных средств с расчетного счета Заказчика. Платежи будут производиться по реквизитам банковского счета, указанного в статье 23 настоящего Договора. </w:t>
      </w:r>
    </w:p>
    <w:p w:rsidR="00CF63F6" w:rsidRPr="009E3AD7" w:rsidRDefault="00CF63F6" w:rsidP="00CF63F6">
      <w:pPr>
        <w:ind w:firstLine="426"/>
        <w:jc w:val="both"/>
        <w:rPr>
          <w:sz w:val="28"/>
          <w:szCs w:val="28"/>
        </w:rPr>
      </w:pPr>
      <w:r>
        <w:rPr>
          <w:sz w:val="28"/>
          <w:szCs w:val="28"/>
        </w:rPr>
        <w:t>15.10. В период действия настоящего Договора, с периодичностью 1 раз в квартал Стороны подписывают Акт сверки взаиморасчетов. При сроке действия Договора менее 3 (Трех) месяцев Акт сверки взаиморасчетов проводится по Завершению Работ.</w:t>
      </w:r>
    </w:p>
    <w:p w:rsidR="00CF63F6" w:rsidRPr="009E3AD7" w:rsidRDefault="00CF63F6" w:rsidP="00CF63F6">
      <w:pPr>
        <w:ind w:firstLine="426"/>
        <w:jc w:val="both"/>
        <w:rPr>
          <w:sz w:val="28"/>
          <w:szCs w:val="28"/>
        </w:rPr>
      </w:pPr>
      <w:r>
        <w:rPr>
          <w:sz w:val="28"/>
          <w:szCs w:val="28"/>
        </w:rPr>
        <w:t>15.11. Не позднее 5 (Пяти) дней с даты подписания Сторонами Актов о приемке выполненных работ форма № КС-2 и Справок о стоимости выполненных работ форма № КС-3, Подрядчик передает Заказчику оформленные в соответствии с требованиями законодательства РФ счета-фактуры.</w:t>
      </w:r>
    </w:p>
    <w:p w:rsidR="00CF63F6" w:rsidRPr="009E3AD7" w:rsidRDefault="00CF63F6" w:rsidP="00CF63F6">
      <w:pPr>
        <w:ind w:firstLine="426"/>
        <w:jc w:val="both"/>
        <w:rPr>
          <w:sz w:val="28"/>
          <w:szCs w:val="28"/>
        </w:rPr>
      </w:pPr>
      <w:r>
        <w:rPr>
          <w:sz w:val="28"/>
          <w:szCs w:val="28"/>
        </w:rPr>
        <w:t>15.12. Для обоснования права Заказчика по Договору на вычет НДС Подрядчик, по запросу Заказчика обязуется передать ему следующие документы (удостоверенные печатью Подрядчика и подписью уполномоченного лица копии):</w:t>
      </w:r>
    </w:p>
    <w:p w:rsidR="00CF63F6" w:rsidRPr="009E3AD7" w:rsidRDefault="00CF63F6" w:rsidP="00CF63F6">
      <w:pPr>
        <w:ind w:firstLine="426"/>
        <w:jc w:val="both"/>
        <w:rPr>
          <w:sz w:val="28"/>
          <w:szCs w:val="28"/>
        </w:rPr>
      </w:pPr>
      <w:r>
        <w:rPr>
          <w:sz w:val="28"/>
          <w:szCs w:val="28"/>
        </w:rPr>
        <w:t>−</w:t>
      </w:r>
      <w:r>
        <w:rPr>
          <w:sz w:val="28"/>
          <w:szCs w:val="28"/>
        </w:rPr>
        <w:tab/>
        <w:t>выписку из книги продаж, подтверждающую отражение в книге продаж Подрядчика реализацию Материалов, Работ Заказчику по Договору;</w:t>
      </w:r>
    </w:p>
    <w:p w:rsidR="00CF63F6" w:rsidRPr="009E3AD7" w:rsidRDefault="00CF63F6" w:rsidP="00CF63F6">
      <w:pPr>
        <w:ind w:firstLine="426"/>
        <w:jc w:val="both"/>
        <w:rPr>
          <w:sz w:val="28"/>
          <w:szCs w:val="28"/>
        </w:rPr>
      </w:pPr>
      <w:r>
        <w:rPr>
          <w:sz w:val="28"/>
          <w:szCs w:val="28"/>
        </w:rPr>
        <w:t>−</w:t>
      </w:r>
      <w:r>
        <w:rPr>
          <w:sz w:val="28"/>
          <w:szCs w:val="28"/>
        </w:rPr>
        <w:tab/>
        <w:t>копию акта сверки Подрядчика с налоговым органом, в котором Подрядчик состоит на учете (на последнюю дату сверки) по НДС либо справку, выданную указанным налоговым органом об отсутствии у Подрядчика задолженности по уплате НДС в бюджет.</w:t>
      </w:r>
    </w:p>
    <w:p w:rsidR="00CF63F6" w:rsidRPr="009E3AD7" w:rsidRDefault="00CF63F6" w:rsidP="00CF63F6">
      <w:pPr>
        <w:ind w:firstLine="426"/>
        <w:jc w:val="both"/>
        <w:rPr>
          <w:sz w:val="28"/>
          <w:szCs w:val="28"/>
        </w:rPr>
      </w:pPr>
      <w:r>
        <w:rPr>
          <w:sz w:val="28"/>
          <w:szCs w:val="28"/>
        </w:rPr>
        <w:t>Указанные документы предоставляются в течение 10 (Десяти) дней с момента их запроса Заказчиком. Если Подрядчик откажется предоставить указанные документы, и это повлечет в дальнейшем невозможность для Заказчика получения вычета по НДС, Заказчик имеет право потребовать от Подрядчика уплаты денежной суммы в размере неполученного вычета по НДС в течение 20 (Двадцати) дней с даты направления Заказчиком Подрядчику письменного требования с расчетом денежной суммы.</w:t>
      </w:r>
    </w:p>
    <w:p w:rsidR="00CF63F6" w:rsidRDefault="00CF63F6" w:rsidP="00CF63F6">
      <w:pPr>
        <w:ind w:firstLine="426"/>
        <w:jc w:val="both"/>
        <w:rPr>
          <w:sz w:val="28"/>
          <w:szCs w:val="28"/>
        </w:rPr>
      </w:pPr>
      <w:r>
        <w:rPr>
          <w:sz w:val="28"/>
          <w:szCs w:val="28"/>
        </w:rPr>
        <w:t>15.13. Стороны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CF63F6" w:rsidRPr="009E3AD7" w:rsidRDefault="00CF63F6" w:rsidP="00CF63F6">
      <w:pPr>
        <w:ind w:firstLine="426"/>
        <w:jc w:val="both"/>
        <w:rPr>
          <w:sz w:val="28"/>
          <w:szCs w:val="28"/>
        </w:rPr>
      </w:pPr>
      <w:r>
        <w:rPr>
          <w:sz w:val="28"/>
          <w:szCs w:val="28"/>
        </w:rPr>
        <w:t>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8а к настоящему Договору, следующие формализованные документы: счет-фактура, акт сдачи-приемки выполненных Работ/оказанных Услуг, а также иные виды формализованных первичных учётных документов (далее – «первичные документы»).</w:t>
      </w:r>
    </w:p>
    <w:p w:rsidR="00CF63F6" w:rsidRPr="009E3AD7" w:rsidRDefault="00CF63F6" w:rsidP="00CF63F6">
      <w:pPr>
        <w:ind w:firstLine="426"/>
        <w:jc w:val="both"/>
        <w:rPr>
          <w:sz w:val="28"/>
          <w:szCs w:val="28"/>
        </w:rPr>
      </w:pPr>
      <w:r>
        <w:rPr>
          <w:sz w:val="28"/>
          <w:szCs w:val="28"/>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
    <w:p w:rsidR="00CF63F6" w:rsidRPr="009E3AD7" w:rsidRDefault="00CF63F6" w:rsidP="00CF63F6">
      <w:pPr>
        <w:ind w:firstLine="426"/>
        <w:jc w:val="both"/>
        <w:rPr>
          <w:sz w:val="28"/>
          <w:szCs w:val="28"/>
        </w:rPr>
      </w:pPr>
      <w:r>
        <w:rPr>
          <w:sz w:val="28"/>
          <w:szCs w:val="28"/>
        </w:rPr>
        <w:t>Сторона, использующая ключ квалифицированной электронной подписи, обязана соблюдать его конфиденциальность.</w:t>
      </w:r>
    </w:p>
    <w:p w:rsidR="00CF63F6" w:rsidRPr="009E3AD7" w:rsidRDefault="00CF63F6" w:rsidP="00CF63F6">
      <w:pPr>
        <w:ind w:firstLine="426"/>
        <w:jc w:val="both"/>
        <w:rPr>
          <w:sz w:val="28"/>
          <w:szCs w:val="28"/>
        </w:rPr>
      </w:pPr>
      <w:r>
        <w:rPr>
          <w:sz w:val="28"/>
          <w:szCs w:val="28"/>
        </w:rPr>
        <w:t>Первичные документы должны быть оформлены либо в электронной форме, либо на бумажном носителе.</w:t>
      </w:r>
    </w:p>
    <w:p w:rsidR="00CF63F6" w:rsidRDefault="00CF63F6" w:rsidP="00CF63F6">
      <w:pPr>
        <w:ind w:firstLine="426"/>
        <w:jc w:val="both"/>
        <w:rPr>
          <w:sz w:val="28"/>
          <w:szCs w:val="28"/>
        </w:rPr>
      </w:pPr>
      <w:r>
        <w:rPr>
          <w:sz w:val="28"/>
          <w:szCs w:val="28"/>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CF63F6" w:rsidRPr="00844706" w:rsidRDefault="00CF63F6" w:rsidP="00CF63F6">
      <w:pPr>
        <w:ind w:firstLine="426"/>
        <w:jc w:val="both"/>
        <w:rPr>
          <w:sz w:val="28"/>
          <w:szCs w:val="28"/>
        </w:rPr>
      </w:pPr>
      <w:r>
        <w:rPr>
          <w:sz w:val="28"/>
          <w:szCs w:val="28"/>
        </w:rPr>
        <w:t>Исполнитель в течение 2 (двух) календарных дней по завершении выполнения Работ формирует документ(ы) в электронном виде, подписывает его усиленной квалифицированной электронной подписью (далее – квалифицированная электронная подпись) и направляет файл с документом (ами) в электронном виде Исполнителю по телекоммуникационным каналам связи.</w:t>
      </w:r>
    </w:p>
    <w:p w:rsidR="00CF63F6" w:rsidRPr="009E3AD7" w:rsidRDefault="00CF63F6" w:rsidP="00CF63F6">
      <w:pPr>
        <w:ind w:firstLine="426"/>
        <w:jc w:val="both"/>
        <w:rPr>
          <w:sz w:val="28"/>
          <w:szCs w:val="28"/>
        </w:rPr>
      </w:pPr>
      <w:r>
        <w:rPr>
          <w:sz w:val="28"/>
          <w:szCs w:val="28"/>
        </w:rPr>
        <w:t>Заказчик в течение 3 (трех) календарных дней с даты получения документа(ов) подписывает документ(ы) квалифицированной электронной подписью и отправляет его(их) Исполнителю – в том случае, если согласен с содержанием документа(ов) или отказывает Исполнителю в подписании документа(ов) ‒ при несогласии с содержанием документа(ов). При наличии мотивированного отказа Заказчика от приемки Работ Сторонами составляется на бумажном носителе акт с перечнем необходимых доработок и указанием сроков их выполнения</w:t>
      </w:r>
    </w:p>
    <w:p w:rsidR="00CF63F6" w:rsidRDefault="00CF63F6" w:rsidP="00CF63F6">
      <w:pPr>
        <w:ind w:firstLine="426"/>
        <w:jc w:val="both"/>
        <w:rPr>
          <w:b/>
          <w:sz w:val="28"/>
          <w:szCs w:val="28"/>
        </w:rPr>
      </w:pPr>
    </w:p>
    <w:p w:rsidR="00CF63F6" w:rsidRPr="009E3AD7" w:rsidRDefault="00CF63F6" w:rsidP="00CF63F6">
      <w:pPr>
        <w:jc w:val="center"/>
        <w:rPr>
          <w:b/>
          <w:sz w:val="28"/>
          <w:szCs w:val="28"/>
        </w:rPr>
      </w:pPr>
      <w:r>
        <w:rPr>
          <w:b/>
          <w:sz w:val="28"/>
          <w:szCs w:val="28"/>
        </w:rPr>
        <w:t>16. Ответственность Сторон</w:t>
      </w:r>
    </w:p>
    <w:p w:rsidR="00CF63F6" w:rsidRPr="009E3AD7" w:rsidRDefault="00CF63F6" w:rsidP="00CF63F6">
      <w:pPr>
        <w:ind w:firstLine="426"/>
        <w:jc w:val="both"/>
        <w:rPr>
          <w:sz w:val="28"/>
          <w:szCs w:val="28"/>
        </w:rPr>
      </w:pPr>
      <w:r>
        <w:rPr>
          <w:sz w:val="28"/>
          <w:szCs w:val="28"/>
        </w:rPr>
        <w:t xml:space="preserve">16.1. Стороны за неисполнение или ненадлежащее исполнение обязательств по настоящему Договору несут ответственность, предусмотренную законодательством Российской Федерации и настоящим Договором. Размер и исключения из объема ответственности (ограничения убытков) Договором не установлены. </w:t>
      </w:r>
    </w:p>
    <w:p w:rsidR="00CF63F6" w:rsidRPr="009E3AD7" w:rsidRDefault="00CF63F6" w:rsidP="00CF63F6">
      <w:pPr>
        <w:ind w:firstLine="426"/>
        <w:jc w:val="both"/>
        <w:rPr>
          <w:sz w:val="28"/>
          <w:szCs w:val="28"/>
        </w:rPr>
      </w:pPr>
      <w:r>
        <w:rPr>
          <w:sz w:val="28"/>
          <w:szCs w:val="28"/>
        </w:rPr>
        <w:t>16.2. В случае просрочки Заказчиком обязательств по оплате (за исключением авансовых платежей), установленных Договором, Подрядчик вправе предъявить Заказчику требование об уплате пени в размере 0,05% (Пять сотых) % от суммы просроченного платежа за каждый день просрочки.</w:t>
      </w:r>
    </w:p>
    <w:p w:rsidR="00CF63F6" w:rsidRPr="009E3AD7" w:rsidRDefault="00CF63F6" w:rsidP="00CF63F6">
      <w:pPr>
        <w:ind w:firstLine="426"/>
        <w:jc w:val="both"/>
        <w:rPr>
          <w:sz w:val="28"/>
          <w:szCs w:val="28"/>
        </w:rPr>
      </w:pPr>
      <w:r>
        <w:rPr>
          <w:sz w:val="28"/>
          <w:szCs w:val="28"/>
        </w:rPr>
        <w:t xml:space="preserve">16.3. В случае нарушения Подрядчиком срока выполнения Работ, установленного п. 10.1. настоящего Договора, Заказчик вправе потребовать от Подрядчика уплаты пени в размере 0,05 (Пять сотых) % </w:t>
      </w:r>
      <w:r>
        <w:rPr>
          <w:sz w:val="28"/>
          <w:szCs w:val="28"/>
          <w:vertAlign w:val="superscript"/>
        </w:rPr>
        <w:t xml:space="preserve"> </w:t>
      </w:r>
      <w:r>
        <w:rPr>
          <w:sz w:val="28"/>
          <w:szCs w:val="28"/>
        </w:rPr>
        <w:t>от стоимости не завершенных в срок Объемов Работ соответственно за каждый день просрочки.</w:t>
      </w:r>
    </w:p>
    <w:p w:rsidR="00CF63F6" w:rsidRPr="009E3AD7" w:rsidRDefault="00CF63F6" w:rsidP="00CF63F6">
      <w:pPr>
        <w:ind w:firstLine="426"/>
        <w:jc w:val="both"/>
        <w:rPr>
          <w:sz w:val="28"/>
          <w:szCs w:val="28"/>
        </w:rPr>
      </w:pPr>
      <w:r>
        <w:rPr>
          <w:sz w:val="28"/>
          <w:szCs w:val="28"/>
        </w:rPr>
        <w:t>16.4. В случае допущения подрядчиком Существенного нарушения Договора (Статья 2 Договора), за исключением случаев, указанных в п. 16.3. настоящего Договора, Заказчик имеет право потребовать от Подрядчика уплатить неустойку, а Подрядчик обязан удовлетворить такое требование, выплатив неустойку, в размере 0,01 (Одна сотая) % от Цены Договора, за каждый факт выявленного нарушения.</w:t>
      </w:r>
    </w:p>
    <w:p w:rsidR="00CF63F6" w:rsidRPr="009E3AD7" w:rsidRDefault="00CF63F6" w:rsidP="00CF63F6">
      <w:pPr>
        <w:ind w:firstLine="426"/>
        <w:jc w:val="both"/>
        <w:rPr>
          <w:sz w:val="28"/>
          <w:szCs w:val="28"/>
        </w:rPr>
      </w:pPr>
      <w:r>
        <w:rPr>
          <w:sz w:val="28"/>
          <w:szCs w:val="28"/>
        </w:rPr>
        <w:t>16.5. В случае нарушения Подрядчиком срока гарантийного устранения Недостатков в Результатах Работ, указанного в Рекламационном акте, Заказчик вправе потребовать от Подрядчика уплаты пени в размере 0,1% (Одна десятая) % от Цены Договора, за каждый день просрочки, а Подрядчик обязан удовлетворить такое требование.</w:t>
      </w:r>
    </w:p>
    <w:p w:rsidR="00CF63F6" w:rsidRPr="009E3AD7" w:rsidRDefault="00CF63F6" w:rsidP="00CF63F6">
      <w:pPr>
        <w:ind w:firstLine="426"/>
        <w:jc w:val="both"/>
        <w:rPr>
          <w:sz w:val="28"/>
          <w:szCs w:val="28"/>
        </w:rPr>
      </w:pPr>
      <w:r>
        <w:rPr>
          <w:sz w:val="28"/>
          <w:szCs w:val="28"/>
        </w:rPr>
        <w:t>16.6. В случае ненадлежащего выполнения Подрядчиком условий настоящего Договора, несоответствия Результата Работ обусловленным Сторонами требованиям, Подрядчик уплачивает Заказчику штраф в размере 5 (пяти) %</w:t>
      </w:r>
      <w:r>
        <w:rPr>
          <w:sz w:val="28"/>
          <w:szCs w:val="28"/>
          <w:vertAlign w:val="superscript"/>
        </w:rPr>
        <w:t xml:space="preserve"> </w:t>
      </w:r>
      <w:r>
        <w:rPr>
          <w:sz w:val="28"/>
          <w:szCs w:val="28"/>
        </w:rPr>
        <w:t xml:space="preserve">от Цены Договора. В случае возникновения при этом у Заказчика каких-либо убытков Исполнитель возмещает такие убытки Заказчику в полном объеме. </w:t>
      </w:r>
    </w:p>
    <w:p w:rsidR="00CF63F6" w:rsidRPr="009E3AD7" w:rsidRDefault="00CF63F6" w:rsidP="00CF63F6">
      <w:pPr>
        <w:ind w:firstLine="426"/>
        <w:jc w:val="both"/>
        <w:rPr>
          <w:sz w:val="28"/>
          <w:szCs w:val="28"/>
        </w:rPr>
      </w:pPr>
      <w:r>
        <w:rPr>
          <w:sz w:val="28"/>
          <w:szCs w:val="28"/>
        </w:rPr>
        <w:t>16.7. В случае уклонения Подрядчика от выставления счета-фактуры и передачи его Заказчику, или отказа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а Подрядчик обязан уплатить Заказчику сумму в размере суммы налога на добавленную стоимость, указанной в таком счете-фактуре в течение 20 (Двадцати) дней с даты предъявления Заказчиком требования. В случае нарушения Подрядчиком срока выплаты, указанной в настоящем пункте Договора суммы, на нее подлежат начислению проценты в размере, определенном, исходя из действующей ставки рефинансирования ЦБ РФ.</w:t>
      </w:r>
    </w:p>
    <w:p w:rsidR="00CF63F6" w:rsidRPr="009E3AD7" w:rsidRDefault="00CF63F6" w:rsidP="00CF63F6">
      <w:pPr>
        <w:ind w:firstLine="426"/>
        <w:jc w:val="both"/>
        <w:rPr>
          <w:sz w:val="28"/>
          <w:szCs w:val="28"/>
        </w:rPr>
      </w:pPr>
      <w:r>
        <w:rPr>
          <w:sz w:val="28"/>
          <w:szCs w:val="28"/>
        </w:rPr>
        <w:t>16.8. В случае не предоставления Подрядчиком в адрес Заказчика ежемесячных Отчетов о ходе выполнения Работ, предусмотренных Договором, Заказчик имеет право потребовать от Подрядчика уплатить неустойку, а Подрядчик обязан удовлетворить такое требование, заплатив неустойку, в размере 15 000,00 (Пятнадцать тысяч) рублей за каждую неделю просрочки.</w:t>
      </w:r>
    </w:p>
    <w:p w:rsidR="00CF63F6" w:rsidRPr="009E3AD7" w:rsidRDefault="00CF63F6" w:rsidP="00CF63F6">
      <w:pPr>
        <w:ind w:firstLine="426"/>
        <w:jc w:val="both"/>
        <w:rPr>
          <w:sz w:val="28"/>
          <w:szCs w:val="28"/>
        </w:rPr>
      </w:pPr>
      <w:r>
        <w:rPr>
          <w:sz w:val="28"/>
          <w:szCs w:val="28"/>
        </w:rPr>
        <w:t>16.9. В случае нарушения Требований по охране труда, промышленной безопасности и экологии (Приложение № 6 к Договору), Подрядчик обязан оплатить штрафные санкции в размере, определенном Приложением № 6 к Договору, в срок, не превышающий 15 (Пятнадцать) дней с даты предъявления требования Заказчиком по факту нарушения.</w:t>
      </w:r>
    </w:p>
    <w:p w:rsidR="00CF63F6" w:rsidRPr="009E3AD7" w:rsidRDefault="00CF63F6" w:rsidP="00CF63F6">
      <w:pPr>
        <w:ind w:firstLine="426"/>
        <w:jc w:val="both"/>
        <w:rPr>
          <w:sz w:val="28"/>
          <w:szCs w:val="28"/>
        </w:rPr>
      </w:pPr>
      <w:r>
        <w:rPr>
          <w:sz w:val="28"/>
          <w:szCs w:val="28"/>
        </w:rPr>
        <w:t>16.10. Если Подрядчиком нанесен вред окружающей среде (не по вине Заказчика), Подрядчик производит восстановительные работы за свой счет, оплачивает нанесённый ущерб и компенсирует штрафы, взысканные с Заказчика контролирующими органами за причинённый ущерб окружающей среде. В этом случае Подрядчик производит перечисление сумм, равных фактическим издержкам и затратам Заказчика, в течение 10 (Десяти) дней с даты выставления счета Заказчиком.</w:t>
      </w:r>
    </w:p>
    <w:p w:rsidR="00CF63F6" w:rsidRPr="009E3AD7" w:rsidRDefault="00CF63F6" w:rsidP="00CF63F6">
      <w:pPr>
        <w:ind w:firstLine="426"/>
        <w:jc w:val="both"/>
        <w:rPr>
          <w:sz w:val="28"/>
          <w:szCs w:val="28"/>
        </w:rPr>
      </w:pPr>
      <w:r>
        <w:rPr>
          <w:sz w:val="28"/>
          <w:szCs w:val="28"/>
        </w:rPr>
        <w:t xml:space="preserve">16.11. Заказчик вправе предъявить, а Подрядчик обязуется в полном объеме возместить убытки Заказчика, вызванные устранением Недостатков (как самостоятельно, так и в случае привлечения Третьих лиц), а также убытки, связанные с нарушением Подрядчиком конечного срока выполнения всего Объема Работ по настоящему Договору. </w:t>
      </w:r>
    </w:p>
    <w:p w:rsidR="00CF63F6" w:rsidRPr="009E3AD7" w:rsidRDefault="00CF63F6" w:rsidP="00CF63F6">
      <w:pPr>
        <w:ind w:firstLine="426"/>
        <w:jc w:val="both"/>
        <w:rPr>
          <w:sz w:val="28"/>
          <w:szCs w:val="28"/>
        </w:rPr>
      </w:pPr>
      <w:r>
        <w:rPr>
          <w:sz w:val="28"/>
          <w:szCs w:val="28"/>
        </w:rPr>
        <w:t>16.12. Оплата неустоек (пени, штрафа), предусмотренных настоящей статьей, осуществляется на основании требования об оплате и счета в течение 15 (Пятнадцати) дней с даты их получения обязанной Стороной. Перечисленные в настоящем Договоре санкции могут быть взысканы Заказчиком путем направления Подрядчику заявления о зачете встречных однородных требований и удержания причитающихся сумм неустойки (пени, штрафа) из сумм, подлежащих оплате Подрядчику по настоящему Договору. Если Заказчик по какой-либо причине не направит Подрядчику заявления о зачете встречных однородных требований и не удержит сумму неустойки (пени, штрафа), Подрядчик обязуется уплатить такую сумму по первому письменному требованию Заказчика.</w:t>
      </w:r>
    </w:p>
    <w:p w:rsidR="00CF63F6" w:rsidRPr="009E3AD7" w:rsidRDefault="00CF63F6" w:rsidP="00CF63F6">
      <w:pPr>
        <w:ind w:firstLine="426"/>
        <w:jc w:val="both"/>
        <w:rPr>
          <w:sz w:val="28"/>
          <w:szCs w:val="28"/>
        </w:rPr>
      </w:pPr>
      <w:r>
        <w:rPr>
          <w:sz w:val="28"/>
          <w:szCs w:val="28"/>
        </w:rPr>
        <w:t>16.13. Уплата неустойки (пени, штрафа) за просрочку или иное неисполнение, или ненадлежащее исполнение обязательств по Договору не освобождает Стороны от исполнения этих обязательств по настоящему Договору.</w:t>
      </w:r>
    </w:p>
    <w:p w:rsidR="00CF63F6" w:rsidRDefault="00CF63F6" w:rsidP="00CF63F6">
      <w:pPr>
        <w:ind w:firstLine="426"/>
        <w:jc w:val="both"/>
        <w:rPr>
          <w:b/>
          <w:sz w:val="28"/>
          <w:szCs w:val="28"/>
        </w:rPr>
      </w:pPr>
    </w:p>
    <w:p w:rsidR="00CF63F6" w:rsidRPr="009E3AD7" w:rsidRDefault="00CF63F6" w:rsidP="00CF63F6">
      <w:pPr>
        <w:jc w:val="center"/>
        <w:rPr>
          <w:b/>
          <w:sz w:val="28"/>
          <w:szCs w:val="28"/>
        </w:rPr>
      </w:pPr>
      <w:r>
        <w:rPr>
          <w:b/>
          <w:sz w:val="28"/>
          <w:szCs w:val="28"/>
        </w:rPr>
        <w:t>17. Обстоятельства непреодолимой силы</w:t>
      </w:r>
    </w:p>
    <w:p w:rsidR="00CF63F6" w:rsidRPr="009E3AD7" w:rsidRDefault="00CF63F6" w:rsidP="00CF63F6">
      <w:pPr>
        <w:ind w:firstLine="426"/>
        <w:jc w:val="both"/>
        <w:rPr>
          <w:sz w:val="28"/>
          <w:szCs w:val="28"/>
        </w:rPr>
      </w:pPr>
      <w:r>
        <w:rPr>
          <w:sz w:val="28"/>
          <w:szCs w:val="28"/>
        </w:rPr>
        <w:t>17.1.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CF63F6" w:rsidRPr="009E3AD7" w:rsidRDefault="00CF63F6" w:rsidP="00CF63F6">
      <w:pPr>
        <w:ind w:firstLine="426"/>
        <w:jc w:val="both"/>
        <w:rPr>
          <w:sz w:val="28"/>
          <w:szCs w:val="28"/>
        </w:rPr>
      </w:pPr>
      <w:r>
        <w:rPr>
          <w:sz w:val="28"/>
          <w:szCs w:val="28"/>
        </w:rPr>
        <w:t>17.2.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F63F6" w:rsidRPr="009E3AD7" w:rsidRDefault="00CF63F6" w:rsidP="00CF63F6">
      <w:pPr>
        <w:ind w:firstLine="426"/>
        <w:jc w:val="both"/>
        <w:rPr>
          <w:sz w:val="28"/>
          <w:szCs w:val="28"/>
        </w:rPr>
      </w:pPr>
      <w:r>
        <w:rPr>
          <w:sz w:val="28"/>
          <w:szCs w:val="28"/>
        </w:rPr>
        <w:t>17.3.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CF63F6" w:rsidRDefault="00CF63F6" w:rsidP="00CF63F6">
      <w:pPr>
        <w:ind w:firstLine="426"/>
        <w:jc w:val="both"/>
        <w:rPr>
          <w:sz w:val="28"/>
          <w:szCs w:val="28"/>
        </w:rPr>
      </w:pPr>
      <w:r>
        <w:rPr>
          <w:sz w:val="28"/>
          <w:szCs w:val="28"/>
        </w:rPr>
        <w:t>17.4.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статьей 19 настоящего Договора.</w:t>
      </w:r>
    </w:p>
    <w:p w:rsidR="00CF63F6" w:rsidRPr="009E3AD7" w:rsidRDefault="00CF63F6" w:rsidP="00CF63F6">
      <w:pPr>
        <w:ind w:firstLine="426"/>
        <w:jc w:val="both"/>
        <w:rPr>
          <w:sz w:val="28"/>
          <w:szCs w:val="28"/>
        </w:rPr>
      </w:pPr>
    </w:p>
    <w:p w:rsidR="00CF63F6" w:rsidRPr="009E3AD7" w:rsidRDefault="00CF63F6" w:rsidP="00CF63F6">
      <w:pPr>
        <w:jc w:val="center"/>
        <w:rPr>
          <w:b/>
          <w:sz w:val="28"/>
          <w:szCs w:val="28"/>
        </w:rPr>
      </w:pPr>
      <w:r>
        <w:rPr>
          <w:b/>
          <w:sz w:val="28"/>
          <w:szCs w:val="28"/>
        </w:rPr>
        <w:t>18. Разрешение споров</w:t>
      </w:r>
    </w:p>
    <w:p w:rsidR="00CF63F6" w:rsidRPr="00B515F7" w:rsidRDefault="00CF63F6" w:rsidP="00CF63F6">
      <w:pPr>
        <w:ind w:firstLine="426"/>
        <w:jc w:val="both"/>
        <w:rPr>
          <w:sz w:val="28"/>
          <w:szCs w:val="28"/>
        </w:rPr>
      </w:pPr>
      <w:r>
        <w:rPr>
          <w:sz w:val="28"/>
          <w:szCs w:val="28"/>
        </w:rPr>
        <w:t xml:space="preserve">18.1.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w:t>
      </w:r>
    </w:p>
    <w:p w:rsidR="00CF63F6" w:rsidRPr="00B515F7" w:rsidRDefault="00CF63F6" w:rsidP="00CF63F6">
      <w:pPr>
        <w:ind w:firstLine="426"/>
        <w:jc w:val="both"/>
        <w:rPr>
          <w:sz w:val="28"/>
          <w:szCs w:val="28"/>
        </w:rPr>
      </w:pPr>
      <w:r>
        <w:rPr>
          <w:sz w:val="28"/>
          <w:szCs w:val="28"/>
        </w:rPr>
        <w:t xml:space="preserve">Инициирование, вступление и проведение переговоров является правом Сторон. </w:t>
      </w:r>
    </w:p>
    <w:p w:rsidR="00CF63F6" w:rsidRPr="00B515F7" w:rsidRDefault="00CF63F6" w:rsidP="00CF63F6">
      <w:pPr>
        <w:ind w:firstLine="426"/>
        <w:jc w:val="both"/>
        <w:rPr>
          <w:sz w:val="28"/>
          <w:szCs w:val="28"/>
        </w:rPr>
      </w:pPr>
      <w:r>
        <w:rPr>
          <w:sz w:val="28"/>
          <w:szCs w:val="28"/>
        </w:rPr>
        <w:t xml:space="preserve">18.2.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 </w:t>
      </w:r>
    </w:p>
    <w:p w:rsidR="00CF63F6" w:rsidRPr="00B515F7" w:rsidRDefault="00CF63F6" w:rsidP="00CF63F6">
      <w:pPr>
        <w:ind w:firstLine="426"/>
        <w:jc w:val="both"/>
        <w:rPr>
          <w:sz w:val="28"/>
          <w:szCs w:val="28"/>
        </w:rPr>
      </w:pPr>
      <w:r>
        <w:rPr>
          <w:sz w:val="28"/>
          <w:szCs w:val="28"/>
        </w:rPr>
        <w:t xml:space="preserve">18.3.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rsidR="00CF63F6" w:rsidRPr="00B515F7" w:rsidRDefault="00CF63F6" w:rsidP="00CF63F6">
      <w:pPr>
        <w:ind w:firstLine="426"/>
        <w:jc w:val="both"/>
        <w:rPr>
          <w:sz w:val="28"/>
          <w:szCs w:val="28"/>
        </w:rPr>
      </w:pPr>
      <w:r>
        <w:rPr>
          <w:sz w:val="28"/>
          <w:szCs w:val="28"/>
        </w:rPr>
        <w:t>18.3.1. 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скан-копии оформленной (подписанной) претензии и прилагаемых к ней документов по следующим адресам электронной почты:</w:t>
      </w:r>
    </w:p>
    <w:p w:rsidR="00CF63F6" w:rsidRPr="00B515F7" w:rsidRDefault="00CF63F6" w:rsidP="00CF63F6">
      <w:pPr>
        <w:ind w:firstLine="426"/>
        <w:jc w:val="both"/>
        <w:rPr>
          <w:sz w:val="28"/>
          <w:szCs w:val="28"/>
        </w:rPr>
      </w:pPr>
      <w:r>
        <w:rPr>
          <w:sz w:val="28"/>
          <w:szCs w:val="28"/>
        </w:rPr>
        <w:t xml:space="preserve">для Заказчика </w:t>
      </w:r>
      <w:r>
        <w:rPr>
          <w:sz w:val="28"/>
          <w:szCs w:val="28"/>
          <w:u w:val="single"/>
        </w:rPr>
        <w:t>zabzd@trcont.ru</w:t>
      </w:r>
      <w:r>
        <w:rPr>
          <w:sz w:val="28"/>
          <w:szCs w:val="28"/>
        </w:rPr>
        <w:t>;</w:t>
      </w:r>
    </w:p>
    <w:p w:rsidR="00CF63F6" w:rsidRPr="00B515F7" w:rsidRDefault="00CF63F6" w:rsidP="00CF63F6">
      <w:pPr>
        <w:ind w:firstLine="426"/>
        <w:jc w:val="both"/>
        <w:rPr>
          <w:sz w:val="28"/>
          <w:szCs w:val="28"/>
        </w:rPr>
      </w:pPr>
      <w:r>
        <w:rPr>
          <w:sz w:val="28"/>
          <w:szCs w:val="28"/>
        </w:rPr>
        <w:t>для Исполнителя ____________.</w:t>
      </w:r>
    </w:p>
    <w:p w:rsidR="00CF63F6" w:rsidRPr="00B515F7" w:rsidRDefault="00CF63F6" w:rsidP="00CF63F6">
      <w:pPr>
        <w:ind w:firstLine="426"/>
        <w:jc w:val="both"/>
        <w:rPr>
          <w:sz w:val="28"/>
          <w:szCs w:val="28"/>
        </w:rPr>
      </w:pPr>
      <w:r>
        <w:rPr>
          <w:sz w:val="28"/>
          <w:szCs w:val="28"/>
        </w:rPr>
        <w:t>18.3.2. В случае предъявления претензии в электронном виде посредством электронной почты:</w:t>
      </w:r>
    </w:p>
    <w:p w:rsidR="00CF63F6" w:rsidRPr="00B515F7" w:rsidRDefault="00CF63F6" w:rsidP="00CF63F6">
      <w:pPr>
        <w:ind w:firstLine="426"/>
        <w:jc w:val="both"/>
        <w:rPr>
          <w:sz w:val="28"/>
          <w:szCs w:val="28"/>
        </w:rPr>
      </w:pPr>
      <w:r>
        <w:rPr>
          <w:sz w:val="28"/>
          <w:szCs w:val="28"/>
        </w:rP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18.3.1 настоящего Договора.</w:t>
      </w:r>
    </w:p>
    <w:p w:rsidR="00CF63F6" w:rsidRPr="00B515F7" w:rsidRDefault="00CF63F6" w:rsidP="00CF63F6">
      <w:pPr>
        <w:ind w:firstLine="426"/>
        <w:jc w:val="both"/>
        <w:rPr>
          <w:sz w:val="28"/>
          <w:szCs w:val="28"/>
        </w:rPr>
      </w:pPr>
      <w:r>
        <w:rPr>
          <w:sz w:val="28"/>
          <w:szCs w:val="28"/>
        </w:rP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rsidR="00CF63F6" w:rsidRPr="00B515F7" w:rsidRDefault="00CF63F6" w:rsidP="00CF63F6">
      <w:pPr>
        <w:ind w:firstLine="426"/>
        <w:jc w:val="both"/>
        <w:rPr>
          <w:sz w:val="28"/>
          <w:szCs w:val="28"/>
        </w:rPr>
      </w:pPr>
      <w:r>
        <w:rPr>
          <w:sz w:val="28"/>
          <w:szCs w:val="28"/>
        </w:rPr>
        <w:t>В случае не уведомления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CF63F6" w:rsidRPr="00B515F7" w:rsidRDefault="00CF63F6" w:rsidP="00CF63F6">
      <w:pPr>
        <w:ind w:firstLine="426"/>
        <w:jc w:val="both"/>
        <w:rPr>
          <w:sz w:val="28"/>
          <w:szCs w:val="28"/>
        </w:rPr>
      </w:pPr>
      <w:r>
        <w:rPr>
          <w:sz w:val="28"/>
          <w:szCs w:val="28"/>
        </w:rPr>
        <w:t>б) датой направления претензии считается дата отправления сообщения(ий) с вложенными файлами претензии и приложений к ней;</w:t>
      </w:r>
    </w:p>
    <w:p w:rsidR="00CF63F6" w:rsidRPr="00B515F7" w:rsidRDefault="00CF63F6" w:rsidP="00CF63F6">
      <w:pPr>
        <w:ind w:firstLine="426"/>
        <w:jc w:val="both"/>
        <w:rPr>
          <w:sz w:val="28"/>
          <w:szCs w:val="28"/>
        </w:rPr>
      </w:pPr>
      <w:r>
        <w:rPr>
          <w:sz w:val="28"/>
          <w:szCs w:val="28"/>
        </w:rPr>
        <w:t>в) датой получения претензии/поступления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CF63F6" w:rsidRPr="00B515F7" w:rsidRDefault="00CF63F6" w:rsidP="00CF63F6">
      <w:pPr>
        <w:ind w:firstLine="426"/>
        <w:jc w:val="both"/>
        <w:rPr>
          <w:sz w:val="28"/>
          <w:szCs w:val="28"/>
        </w:rPr>
      </w:pPr>
      <w:r>
        <w:rPr>
          <w:sz w:val="28"/>
          <w:szCs w:val="28"/>
        </w:rP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rsidR="00CF63F6" w:rsidRPr="00B515F7" w:rsidRDefault="00CF63F6" w:rsidP="00CF63F6">
      <w:pPr>
        <w:ind w:firstLine="426"/>
        <w:jc w:val="both"/>
        <w:rPr>
          <w:sz w:val="28"/>
          <w:szCs w:val="28"/>
        </w:rPr>
      </w:pPr>
      <w:r>
        <w:rPr>
          <w:sz w:val="28"/>
          <w:szCs w:val="28"/>
        </w:rPr>
        <w:t>д) в случае возникновения сомнений в подлинности представленных документов, не читаемости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w:t>
      </w:r>
    </w:p>
    <w:p w:rsidR="00CF63F6" w:rsidRPr="00B515F7" w:rsidRDefault="00CF63F6" w:rsidP="00CF63F6">
      <w:pPr>
        <w:ind w:firstLine="426"/>
        <w:jc w:val="both"/>
        <w:rPr>
          <w:sz w:val="28"/>
          <w:szCs w:val="28"/>
        </w:rPr>
      </w:pPr>
      <w:r>
        <w:rPr>
          <w:sz w:val="28"/>
          <w:szCs w:val="28"/>
        </w:rPr>
        <w:t>е) во всех случаях Стороны сохраняют подлинные документы до разрешения спора.</w:t>
      </w:r>
    </w:p>
    <w:p w:rsidR="00CF63F6" w:rsidRPr="00B515F7" w:rsidRDefault="00CF63F6" w:rsidP="00CF63F6">
      <w:pPr>
        <w:ind w:firstLine="426"/>
        <w:jc w:val="both"/>
        <w:rPr>
          <w:sz w:val="28"/>
          <w:szCs w:val="28"/>
        </w:rPr>
      </w:pPr>
      <w:r>
        <w:rPr>
          <w:sz w:val="28"/>
          <w:szCs w:val="28"/>
        </w:rPr>
        <w:t>18.3.3. Ответ на претензию, как правило, направляется в порядке, аналогичном порядку предъявления претензии.</w:t>
      </w:r>
    </w:p>
    <w:p w:rsidR="00CF63F6" w:rsidRPr="00B515F7" w:rsidRDefault="00CF63F6" w:rsidP="00CF63F6">
      <w:pPr>
        <w:ind w:firstLine="426"/>
        <w:jc w:val="both"/>
        <w:rPr>
          <w:sz w:val="28"/>
          <w:szCs w:val="28"/>
        </w:rPr>
      </w:pPr>
      <w:r>
        <w:rPr>
          <w:sz w:val="28"/>
          <w:szCs w:val="28"/>
        </w:rPr>
        <w:t>К ответу на претензию, направляемому по электронной почте, применяются все положения о предъявлении претензии, изложенные в п. 18.3.2. настоящего Договора, по аналогии.</w:t>
      </w:r>
    </w:p>
    <w:p w:rsidR="00CF63F6" w:rsidRPr="00B515F7" w:rsidRDefault="00CF63F6" w:rsidP="00CF63F6">
      <w:pPr>
        <w:ind w:firstLine="426"/>
        <w:jc w:val="both"/>
        <w:rPr>
          <w:sz w:val="28"/>
          <w:szCs w:val="28"/>
        </w:rPr>
      </w:pPr>
      <w:r>
        <w:rPr>
          <w:sz w:val="28"/>
          <w:szCs w:val="28"/>
        </w:rPr>
        <w:t xml:space="preserve">18.4.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Заказчика. </w:t>
      </w:r>
    </w:p>
    <w:p w:rsidR="00CF63F6" w:rsidRPr="009E3AD7" w:rsidRDefault="00CF63F6" w:rsidP="00CF63F6">
      <w:pPr>
        <w:ind w:firstLine="426"/>
        <w:jc w:val="both"/>
        <w:rPr>
          <w:b/>
          <w:bCs/>
          <w:sz w:val="28"/>
          <w:szCs w:val="28"/>
        </w:rPr>
      </w:pPr>
    </w:p>
    <w:p w:rsidR="00CF63F6" w:rsidRPr="009E3AD7" w:rsidRDefault="00CF63F6" w:rsidP="00CF63F6">
      <w:pPr>
        <w:jc w:val="center"/>
        <w:rPr>
          <w:b/>
          <w:sz w:val="28"/>
          <w:szCs w:val="28"/>
        </w:rPr>
      </w:pPr>
      <w:r>
        <w:rPr>
          <w:b/>
          <w:sz w:val="28"/>
          <w:szCs w:val="28"/>
        </w:rPr>
        <w:t>19. Вступление Договора в силу. Срок действия Договора</w:t>
      </w:r>
    </w:p>
    <w:p w:rsidR="00CF63F6" w:rsidRPr="009E3AD7" w:rsidRDefault="00CF63F6" w:rsidP="00CF63F6">
      <w:pPr>
        <w:jc w:val="center"/>
        <w:rPr>
          <w:b/>
          <w:sz w:val="28"/>
          <w:szCs w:val="28"/>
        </w:rPr>
      </w:pPr>
      <w:r>
        <w:rPr>
          <w:b/>
          <w:sz w:val="28"/>
          <w:szCs w:val="28"/>
        </w:rPr>
        <w:t>и условия его досрочного расторжения</w:t>
      </w:r>
    </w:p>
    <w:p w:rsidR="00CF63F6" w:rsidRPr="009E3AD7" w:rsidRDefault="00CF63F6" w:rsidP="00CF63F6">
      <w:pPr>
        <w:ind w:firstLine="426"/>
        <w:jc w:val="both"/>
        <w:rPr>
          <w:sz w:val="28"/>
          <w:szCs w:val="28"/>
        </w:rPr>
      </w:pPr>
      <w:r>
        <w:rPr>
          <w:sz w:val="28"/>
          <w:szCs w:val="28"/>
        </w:rPr>
        <w:t xml:space="preserve">19.1. Настоящий Договор вступает в силу с даты его </w:t>
      </w:r>
      <w:r w:rsidR="0025363B">
        <w:rPr>
          <w:sz w:val="28"/>
          <w:szCs w:val="28"/>
        </w:rPr>
        <w:t xml:space="preserve">заключения </w:t>
      </w:r>
      <w:r>
        <w:rPr>
          <w:sz w:val="28"/>
          <w:szCs w:val="28"/>
        </w:rPr>
        <w:t>Сторонами и действует до полного исполнения Сторонами своих обязательств по настоящему Договору.</w:t>
      </w:r>
    </w:p>
    <w:p w:rsidR="00CF63F6" w:rsidRPr="009E3AD7" w:rsidRDefault="00CF63F6" w:rsidP="00CF63F6">
      <w:pPr>
        <w:ind w:firstLine="426"/>
        <w:jc w:val="both"/>
        <w:rPr>
          <w:sz w:val="28"/>
          <w:szCs w:val="28"/>
        </w:rPr>
      </w:pPr>
      <w:r>
        <w:rPr>
          <w:sz w:val="28"/>
          <w:szCs w:val="28"/>
        </w:rPr>
        <w:t>19.2.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CF63F6" w:rsidRPr="009E3AD7" w:rsidRDefault="00CF63F6" w:rsidP="00CF63F6">
      <w:pPr>
        <w:ind w:firstLine="426"/>
        <w:jc w:val="both"/>
        <w:rPr>
          <w:sz w:val="28"/>
          <w:szCs w:val="28"/>
        </w:rPr>
      </w:pPr>
      <w:r>
        <w:rPr>
          <w:sz w:val="28"/>
          <w:szCs w:val="28"/>
        </w:rPr>
        <w:t>19.3. Настоящий Договор может быть расторгнут полностью досрочно по инициативе одной из Сторон путем одностороннего отказа от исполнения Договора, если в отношении другой Стороны возбуждено дело о банкротстве в Арбитражном суде (в порядке и на условиях, предусмотренных Федеральным законом «О несостоятельности (банкротстве)») или Сторона подлежит реорганизации или ликвидации.</w:t>
      </w:r>
    </w:p>
    <w:p w:rsidR="00CF63F6" w:rsidRPr="009E3AD7" w:rsidRDefault="00CF63F6" w:rsidP="00CF63F6">
      <w:pPr>
        <w:ind w:firstLine="426"/>
        <w:jc w:val="both"/>
        <w:rPr>
          <w:sz w:val="28"/>
          <w:szCs w:val="28"/>
        </w:rPr>
      </w:pPr>
      <w:r>
        <w:rPr>
          <w:sz w:val="28"/>
          <w:szCs w:val="28"/>
        </w:rPr>
        <w:t>19.4. Настоящий Договор может быть досрочно расторгнут полностью или частично по инициативе Заказчика путем одностороннего отказа от исполнения Договора в следующих случаях:</w:t>
      </w:r>
    </w:p>
    <w:p w:rsidR="00CF63F6" w:rsidRPr="009E3AD7" w:rsidRDefault="00CF63F6" w:rsidP="00CF63F6">
      <w:pPr>
        <w:ind w:firstLine="426"/>
        <w:jc w:val="both"/>
        <w:rPr>
          <w:sz w:val="28"/>
          <w:szCs w:val="28"/>
        </w:rPr>
      </w:pPr>
      <w:r>
        <w:rPr>
          <w:sz w:val="28"/>
          <w:szCs w:val="28"/>
        </w:rPr>
        <w:t>19.4.1. Если Подрядчик задерживает начало Работ на срок более чем 30 (Тридцать) дней, по причинам независящим от Заказчика.</w:t>
      </w:r>
    </w:p>
    <w:p w:rsidR="00CF63F6" w:rsidRPr="009E3AD7" w:rsidRDefault="00CF63F6" w:rsidP="00CF63F6">
      <w:pPr>
        <w:ind w:firstLine="426"/>
        <w:jc w:val="both"/>
        <w:rPr>
          <w:sz w:val="28"/>
          <w:szCs w:val="28"/>
        </w:rPr>
      </w:pPr>
      <w:r>
        <w:rPr>
          <w:sz w:val="28"/>
          <w:szCs w:val="28"/>
        </w:rPr>
        <w:t xml:space="preserve">19.4.2. Если у Подрядчика аннулирован и/или приостановлен и/или истек срок действия допуска на выполнение работ, а новый допуск не получен, или иные специальные разрешения на осуществление строительной деятельности, установленные действующим законодательством, либо Подрядчик иным образом лишается права на производство Работ по решению государственных органов в рамках действующего законодательства. </w:t>
      </w:r>
    </w:p>
    <w:p w:rsidR="00CF63F6" w:rsidRPr="009E3AD7" w:rsidRDefault="00CF63F6" w:rsidP="00CF63F6">
      <w:pPr>
        <w:ind w:firstLine="426"/>
        <w:jc w:val="both"/>
        <w:rPr>
          <w:sz w:val="28"/>
          <w:szCs w:val="28"/>
        </w:rPr>
      </w:pPr>
      <w:r>
        <w:rPr>
          <w:sz w:val="28"/>
          <w:szCs w:val="28"/>
        </w:rPr>
        <w:t>19.4.3. Если Подрядчик совершил не согласованную с Заказчиком уступку прав требования.</w:t>
      </w:r>
    </w:p>
    <w:p w:rsidR="00CF63F6" w:rsidRPr="009E3AD7" w:rsidRDefault="00CF63F6" w:rsidP="00CF63F6">
      <w:pPr>
        <w:ind w:firstLine="426"/>
        <w:jc w:val="both"/>
        <w:rPr>
          <w:sz w:val="28"/>
          <w:szCs w:val="28"/>
        </w:rPr>
      </w:pPr>
      <w:r>
        <w:rPr>
          <w:sz w:val="28"/>
          <w:szCs w:val="28"/>
        </w:rPr>
        <w:t>19.4.4. Если Результат Работ не достиг технических характеристик (показателей), предусмотренных Проектной документацией, Техническим заданием и Заказчик, очевидно, не может эксплуатировать Результат Работ надлежащим качеством.</w:t>
      </w:r>
    </w:p>
    <w:p w:rsidR="00CF63F6" w:rsidRPr="009E7918" w:rsidRDefault="00CF63F6" w:rsidP="00CF63F6">
      <w:pPr>
        <w:ind w:firstLine="426"/>
        <w:jc w:val="both"/>
        <w:rPr>
          <w:sz w:val="28"/>
          <w:szCs w:val="28"/>
        </w:rPr>
      </w:pPr>
      <w:r>
        <w:rPr>
          <w:sz w:val="28"/>
          <w:szCs w:val="28"/>
        </w:rPr>
        <w:t>19.4.5. Если Подрядчик самовольно покинул Объект или иным образом прямо продемонстрировал намерение прекратить исполнение своих обязательств по настоящему Договору.</w:t>
      </w:r>
    </w:p>
    <w:p w:rsidR="00CF63F6" w:rsidRPr="009E3AD7" w:rsidRDefault="00CF63F6" w:rsidP="00CF63F6">
      <w:pPr>
        <w:ind w:firstLine="426"/>
        <w:jc w:val="both"/>
        <w:rPr>
          <w:sz w:val="28"/>
          <w:szCs w:val="28"/>
        </w:rPr>
      </w:pPr>
      <w:r>
        <w:rPr>
          <w:sz w:val="28"/>
          <w:szCs w:val="28"/>
        </w:rPr>
        <w:t>19.4.6. Если Подрядчик более 2 (Двух) раз совершил Существенное нарушение Договора (Статья 2 Договора).</w:t>
      </w:r>
    </w:p>
    <w:p w:rsidR="00CF63F6" w:rsidRPr="009E3AD7" w:rsidRDefault="00CF63F6" w:rsidP="00CF63F6">
      <w:pPr>
        <w:ind w:firstLine="426"/>
        <w:jc w:val="both"/>
        <w:rPr>
          <w:sz w:val="28"/>
          <w:szCs w:val="28"/>
        </w:rPr>
      </w:pPr>
      <w:r>
        <w:rPr>
          <w:sz w:val="28"/>
          <w:szCs w:val="28"/>
        </w:rPr>
        <w:t>19.5.</w:t>
      </w:r>
      <w:r>
        <w:rPr>
          <w:sz w:val="28"/>
          <w:szCs w:val="28"/>
        </w:rPr>
        <w:tab/>
        <w:t xml:space="preserve"> Договор может быть полностью или частично расторгнут по инициативе Подрядчика досрочно путем одностороннего отказа от исполнения Договора:</w:t>
      </w:r>
    </w:p>
    <w:p w:rsidR="00CF63F6" w:rsidRPr="009E3AD7" w:rsidRDefault="00CF63F6" w:rsidP="00CF63F6">
      <w:pPr>
        <w:ind w:firstLine="426"/>
        <w:jc w:val="both"/>
        <w:rPr>
          <w:sz w:val="28"/>
          <w:szCs w:val="28"/>
        </w:rPr>
      </w:pPr>
      <w:r>
        <w:rPr>
          <w:sz w:val="28"/>
          <w:szCs w:val="28"/>
        </w:rPr>
        <w:t>19.5.1.</w:t>
      </w:r>
      <w:r>
        <w:rPr>
          <w:sz w:val="28"/>
          <w:szCs w:val="28"/>
        </w:rPr>
        <w:tab/>
        <w:t xml:space="preserve">Если Заказчик нарушил предусмотренные настоящим Договором сроки по передаче Исходных данных в соответствии с требованиями Приложения № 4 более чем на 30 (Тридцать) дней. </w:t>
      </w:r>
    </w:p>
    <w:p w:rsidR="00CF63F6" w:rsidRPr="009E3AD7" w:rsidRDefault="00CF63F6" w:rsidP="00CF63F6">
      <w:pPr>
        <w:ind w:firstLine="426"/>
        <w:jc w:val="both"/>
        <w:rPr>
          <w:sz w:val="28"/>
          <w:szCs w:val="28"/>
        </w:rPr>
      </w:pPr>
      <w:r>
        <w:rPr>
          <w:sz w:val="28"/>
          <w:szCs w:val="28"/>
        </w:rPr>
        <w:t>19.5.2.</w:t>
      </w:r>
      <w:r>
        <w:rPr>
          <w:sz w:val="28"/>
          <w:szCs w:val="28"/>
        </w:rPr>
        <w:tab/>
        <w:t xml:space="preserve">Если Заказчик не производит приемку Работ и Результата Работ при отсутствии замечаний и недостатков в выполненных Работах и Результате Работ в течение 30 (Тридцати) дней с даты предъявления к приемке. </w:t>
      </w:r>
    </w:p>
    <w:p w:rsidR="00CF63F6" w:rsidRPr="009E3AD7" w:rsidRDefault="00CF63F6" w:rsidP="00CF63F6">
      <w:pPr>
        <w:ind w:firstLine="426"/>
        <w:jc w:val="both"/>
        <w:rPr>
          <w:sz w:val="28"/>
          <w:szCs w:val="28"/>
        </w:rPr>
      </w:pPr>
      <w:r>
        <w:rPr>
          <w:sz w:val="28"/>
          <w:szCs w:val="28"/>
        </w:rPr>
        <w:t xml:space="preserve">19.6. В случае расторжения настоящего Договора по любому из оснований, указанных в настоящей статье Договора, Договор будет считаться соответственно расторгнутым с даты, указанной в уведомлении Стороны, расторгающей настоящий Договор, Стороне – адресату такого уведомления о расторжении. Уведомление о расторжении Договора направляется в порядке, предусмотренном п. 20.1 настоящего Договора. </w:t>
      </w:r>
    </w:p>
    <w:p w:rsidR="00CF63F6" w:rsidRPr="009E3AD7" w:rsidRDefault="00CF63F6" w:rsidP="00CF63F6">
      <w:pPr>
        <w:ind w:firstLine="426"/>
        <w:jc w:val="both"/>
        <w:rPr>
          <w:sz w:val="28"/>
          <w:szCs w:val="28"/>
        </w:rPr>
      </w:pPr>
      <w:r>
        <w:rPr>
          <w:sz w:val="28"/>
          <w:szCs w:val="28"/>
        </w:rPr>
        <w:t xml:space="preserve">19.7. В случае расторжения настоящего Договора по любому из оснований, указанных в п. 19.3, 19.4, 19.5. настоящей статьи, Сторона, в отношении которой по указанным основаниям предъявлено требование о расторжении, обязана возместить в полном объеме другой Стороне все убытки (в т.ч. в случае привлечения нового Подрядчика). </w:t>
      </w:r>
    </w:p>
    <w:p w:rsidR="00CF63F6" w:rsidRPr="009E3AD7" w:rsidRDefault="00CF63F6" w:rsidP="00CF63F6">
      <w:pPr>
        <w:ind w:firstLine="426"/>
        <w:jc w:val="both"/>
        <w:rPr>
          <w:sz w:val="28"/>
          <w:szCs w:val="28"/>
        </w:rPr>
      </w:pPr>
      <w:r>
        <w:rPr>
          <w:sz w:val="28"/>
          <w:szCs w:val="28"/>
        </w:rPr>
        <w:t xml:space="preserve">19.8. При расторжении настоящего Договора Стороны в течение 30 (Тридцати) дней или иного согласованного Сторонами срока произведут окончательный взаиморасчет по настоящему Договору. При этом ни одна из Сторон не получит никакого неоправданного обогащения. </w:t>
      </w:r>
    </w:p>
    <w:p w:rsidR="00CF63F6" w:rsidRPr="009E3AD7" w:rsidRDefault="00CF63F6" w:rsidP="00CF63F6">
      <w:pPr>
        <w:ind w:firstLine="426"/>
        <w:jc w:val="both"/>
        <w:rPr>
          <w:sz w:val="28"/>
          <w:szCs w:val="28"/>
        </w:rPr>
      </w:pPr>
      <w:r>
        <w:rPr>
          <w:sz w:val="28"/>
          <w:szCs w:val="28"/>
        </w:rPr>
        <w:t>В ходе проведения окончательного расчета:</w:t>
      </w:r>
    </w:p>
    <w:p w:rsidR="00CF63F6" w:rsidRPr="009E3AD7" w:rsidRDefault="00CF63F6" w:rsidP="00CF63F6">
      <w:pPr>
        <w:ind w:firstLine="426"/>
        <w:jc w:val="both"/>
        <w:rPr>
          <w:sz w:val="28"/>
          <w:szCs w:val="28"/>
        </w:rPr>
      </w:pPr>
      <w:r>
        <w:rPr>
          <w:sz w:val="28"/>
          <w:szCs w:val="28"/>
        </w:rPr>
        <w:t>19.8.1. Подрядчик обязуется:</w:t>
      </w:r>
    </w:p>
    <w:p w:rsidR="00CF63F6" w:rsidRPr="009E3AD7" w:rsidRDefault="00CF63F6" w:rsidP="00CF63F6">
      <w:pPr>
        <w:ind w:firstLine="426"/>
        <w:jc w:val="both"/>
        <w:rPr>
          <w:sz w:val="28"/>
          <w:szCs w:val="28"/>
        </w:rPr>
      </w:pPr>
      <w:r>
        <w:rPr>
          <w:sz w:val="28"/>
          <w:szCs w:val="28"/>
        </w:rPr>
        <w:t>(</w:t>
      </w:r>
      <w:r>
        <w:rPr>
          <w:sz w:val="28"/>
          <w:szCs w:val="28"/>
          <w:lang w:val="en-US"/>
        </w:rPr>
        <w:t>a</w:t>
      </w:r>
      <w:r>
        <w:rPr>
          <w:sz w:val="28"/>
          <w:szCs w:val="28"/>
        </w:rPr>
        <w:t>) вернуть Заказчику авансовый платеж, в части, превышающей стоимость завершенных и принятых Заказчиком Объемов Работ;</w:t>
      </w:r>
    </w:p>
    <w:p w:rsidR="00CF63F6" w:rsidRPr="009E3AD7" w:rsidRDefault="00CF63F6" w:rsidP="00CF63F6">
      <w:pPr>
        <w:ind w:firstLine="426"/>
        <w:jc w:val="both"/>
        <w:rPr>
          <w:sz w:val="28"/>
          <w:szCs w:val="28"/>
        </w:rPr>
      </w:pPr>
      <w:r>
        <w:rPr>
          <w:sz w:val="28"/>
          <w:szCs w:val="28"/>
        </w:rPr>
        <w:t xml:space="preserve">(b) передать Заказчику, по требованию Заказчика, приобретенные Подрядчиком согласованные с Заказчиком Материалы на основании товарной накладной по форме № ТОРГ-12; </w:t>
      </w:r>
    </w:p>
    <w:p w:rsidR="00CF63F6" w:rsidRPr="009E3AD7" w:rsidRDefault="00CF63F6" w:rsidP="00CF63F6">
      <w:pPr>
        <w:ind w:firstLine="426"/>
        <w:jc w:val="both"/>
        <w:rPr>
          <w:sz w:val="28"/>
          <w:szCs w:val="28"/>
        </w:rPr>
      </w:pPr>
      <w:r>
        <w:rPr>
          <w:sz w:val="28"/>
          <w:szCs w:val="28"/>
        </w:rPr>
        <w:t xml:space="preserve">(c) возвратить Заказчику его имущество либо возместить его стоимость в порядке и на условиях, предусмотренных законодательством РФ; </w:t>
      </w:r>
    </w:p>
    <w:p w:rsidR="00CF63F6" w:rsidRPr="009E3AD7" w:rsidRDefault="00CF63F6" w:rsidP="00CF63F6">
      <w:pPr>
        <w:ind w:firstLine="426"/>
        <w:jc w:val="both"/>
        <w:rPr>
          <w:sz w:val="28"/>
          <w:szCs w:val="28"/>
        </w:rPr>
      </w:pPr>
      <w:r>
        <w:rPr>
          <w:sz w:val="28"/>
          <w:szCs w:val="28"/>
        </w:rPr>
        <w:t>(d) передать Заказчику выполненные Работы.</w:t>
      </w:r>
    </w:p>
    <w:p w:rsidR="00CF63F6" w:rsidRPr="009E3AD7" w:rsidRDefault="00CF63F6" w:rsidP="00CF63F6">
      <w:pPr>
        <w:ind w:firstLine="426"/>
        <w:jc w:val="both"/>
        <w:rPr>
          <w:sz w:val="28"/>
          <w:szCs w:val="28"/>
        </w:rPr>
      </w:pPr>
      <w:r>
        <w:rPr>
          <w:sz w:val="28"/>
          <w:szCs w:val="28"/>
        </w:rPr>
        <w:t xml:space="preserve">19.8.2. Заказчик обязуется принять выполненные Работы и оплатить Подрядчику обоснованные фактические документально подтвержденные затраты Подрядчика в отношении передаваемых выполненных Работ, приобретенных и/или оплаченных Материалов, за исключением Работ и/или отдельных единиц Материалов, имеющих Недостатки. </w:t>
      </w:r>
    </w:p>
    <w:p w:rsidR="00CF63F6" w:rsidRPr="009E3AD7" w:rsidRDefault="00CF63F6" w:rsidP="00CF63F6">
      <w:pPr>
        <w:ind w:firstLine="426"/>
        <w:jc w:val="both"/>
        <w:rPr>
          <w:sz w:val="28"/>
          <w:szCs w:val="28"/>
        </w:rPr>
      </w:pPr>
      <w:r>
        <w:rPr>
          <w:sz w:val="28"/>
          <w:szCs w:val="28"/>
        </w:rPr>
        <w:t>19.8.3. При расторжении настоящего Договора по инициативе Заказчика, по основаниям, предусмотренным п.19.4 настоящего Договора, Заказчик вправе отказаться от приемки фактически выполненных Работ, Результатов Работ, а Подрядчик не вправе требовать их оплаты.</w:t>
      </w:r>
    </w:p>
    <w:p w:rsidR="00CF63F6" w:rsidRPr="009E3AD7" w:rsidRDefault="00CF63F6" w:rsidP="00CF63F6">
      <w:pPr>
        <w:ind w:firstLine="426"/>
        <w:jc w:val="both"/>
        <w:rPr>
          <w:sz w:val="28"/>
          <w:szCs w:val="28"/>
        </w:rPr>
      </w:pPr>
      <w:r>
        <w:rPr>
          <w:sz w:val="28"/>
          <w:szCs w:val="28"/>
        </w:rPr>
        <w:t>19.9. Заказчик может в любое время до сдачи ему Результата Работ отказаться от исполнения настоящего Договора, уплатив Подрядчику часть установленной Цены Договора пропорционально части Работ, выполненных до получения уведомления об отказе Заказчика от исполнения Договора. При этом в отношении указанного порядка расторжения Договора по инициативе Заказчика (передача Работ, возврат Авансового платежа и пр.) применяются положения настоящей статьи.</w:t>
      </w:r>
    </w:p>
    <w:p w:rsidR="00CF63F6" w:rsidRPr="009E3AD7" w:rsidRDefault="00CF63F6" w:rsidP="00CF63F6">
      <w:pPr>
        <w:ind w:firstLine="426"/>
        <w:jc w:val="both"/>
        <w:rPr>
          <w:b/>
          <w:sz w:val="28"/>
          <w:szCs w:val="28"/>
        </w:rPr>
      </w:pPr>
      <w:r>
        <w:rPr>
          <w:sz w:val="28"/>
          <w:szCs w:val="28"/>
        </w:rPr>
        <w:t>19.10. При расторжении настоящего Договора по любым основаниям обязанностью Подрядчика является вывоз с Объекта всего имущества Подрядчика. Любые предъявленные Подрядчиком денежные требования в отношении Заказчика в связи с расторжением настоящего Договора могут быть оплачены Заказчиком не ранее, чем с момента исполнения вышеуказанной обязанности Подрядчика.</w:t>
      </w:r>
    </w:p>
    <w:p w:rsidR="00CF63F6" w:rsidRPr="009E3AD7" w:rsidRDefault="00CF63F6" w:rsidP="00CF63F6">
      <w:pPr>
        <w:ind w:firstLine="426"/>
        <w:jc w:val="both"/>
        <w:rPr>
          <w:b/>
          <w:sz w:val="28"/>
          <w:szCs w:val="28"/>
        </w:rPr>
      </w:pPr>
    </w:p>
    <w:p w:rsidR="00CF63F6" w:rsidRPr="009E3AD7" w:rsidRDefault="00CF63F6" w:rsidP="00514333">
      <w:pPr>
        <w:numPr>
          <w:ilvl w:val="0"/>
          <w:numId w:val="28"/>
        </w:numPr>
        <w:suppressAutoHyphens w:val="0"/>
        <w:ind w:left="0" w:firstLine="0"/>
        <w:jc w:val="center"/>
        <w:rPr>
          <w:b/>
          <w:sz w:val="28"/>
          <w:szCs w:val="28"/>
        </w:rPr>
      </w:pPr>
      <w:r>
        <w:rPr>
          <w:b/>
          <w:sz w:val="28"/>
          <w:szCs w:val="28"/>
        </w:rPr>
        <w:t>Одобрения и уведомления</w:t>
      </w:r>
    </w:p>
    <w:p w:rsidR="00CF63F6" w:rsidRPr="009E3AD7" w:rsidRDefault="00CF63F6" w:rsidP="00CF63F6">
      <w:pPr>
        <w:ind w:firstLine="426"/>
        <w:jc w:val="both"/>
        <w:rPr>
          <w:sz w:val="28"/>
          <w:szCs w:val="28"/>
        </w:rPr>
      </w:pPr>
      <w:r>
        <w:rPr>
          <w:sz w:val="28"/>
          <w:szCs w:val="28"/>
        </w:rPr>
        <w:t>20.1. Любые уведомления по настоящему Договору, будут считаться переданными должным образом, если они направлены заказной почтой с уведомлением о вручении по адресу, указанному в п. 20.3. настоящего Договора или вручены лично уполномоченным Представителям Сторон «под роспись». Дата, указанная в уведомлении о вручении почтового отправления адресату либо дата отметки о невозможности вручения почтового отправления адресату, или «подпись» на копии уведомления об его получении, считается датой получения уведомления. Любые одобрения и согласования, которые должны быть произведены по настоящему Договору Сторонами, или одной из них должны быть оформлены в письменной форме и подписаны Сторонами.</w:t>
      </w:r>
    </w:p>
    <w:p w:rsidR="00CF63F6" w:rsidRPr="009E3AD7" w:rsidRDefault="00CF63F6" w:rsidP="00CF63F6">
      <w:pPr>
        <w:ind w:firstLine="426"/>
        <w:jc w:val="both"/>
        <w:rPr>
          <w:sz w:val="28"/>
          <w:szCs w:val="28"/>
        </w:rPr>
      </w:pPr>
      <w:r>
        <w:rPr>
          <w:sz w:val="28"/>
          <w:szCs w:val="28"/>
        </w:rPr>
        <w:t>20.2. В случае изменения местонахождения и банковских реквизитов одной из Сторон последняя обязана незамедлительно уведомить об этом другую Сторону в письменной форме. В случае если одна из Сторон несвоевременно уведомила другую Сторону об указанных изменениях, все обязательства другой Стороны, исполненные в соответствии с имеющимися у нее сведениями, считаются исполненными надлежащим образом.</w:t>
      </w:r>
    </w:p>
    <w:p w:rsidR="00CF63F6" w:rsidRPr="009E3AD7" w:rsidRDefault="00CF63F6" w:rsidP="00CF63F6">
      <w:pPr>
        <w:ind w:firstLine="426"/>
        <w:jc w:val="both"/>
        <w:rPr>
          <w:sz w:val="28"/>
          <w:szCs w:val="28"/>
        </w:rPr>
      </w:pPr>
      <w:r>
        <w:rPr>
          <w:sz w:val="28"/>
          <w:szCs w:val="28"/>
        </w:rPr>
        <w:t>20.3. Переписка по вопросам, связанным с реализацией настоящего Договора, должна направляться Подрядчиком Заказчику и Заказчиком Подрядчику по следующим адресам:</w:t>
      </w:r>
    </w:p>
    <w:p w:rsidR="00CF63F6" w:rsidRPr="009E3AD7" w:rsidRDefault="00CF63F6" w:rsidP="00CF63F6">
      <w:pPr>
        <w:ind w:firstLine="426"/>
        <w:jc w:val="both"/>
        <w:rPr>
          <w:sz w:val="28"/>
          <w:szCs w:val="28"/>
        </w:rPr>
      </w:pPr>
      <w:r>
        <w:rPr>
          <w:b/>
          <w:bCs/>
          <w:sz w:val="28"/>
          <w:szCs w:val="28"/>
        </w:rPr>
        <w:t xml:space="preserve">Заказчику: 672000, г. Чита, ул. Анохина, 91, </w:t>
      </w:r>
      <w:r>
        <w:rPr>
          <w:b/>
          <w:bCs/>
          <w:sz w:val="28"/>
          <w:szCs w:val="28"/>
          <w:lang w:val="en-US"/>
        </w:rPr>
        <w:t>II</w:t>
      </w:r>
      <w:r>
        <w:rPr>
          <w:b/>
          <w:bCs/>
          <w:sz w:val="28"/>
          <w:szCs w:val="28"/>
        </w:rPr>
        <w:t xml:space="preserve"> корпус, 6 этаж.  </w:t>
      </w:r>
    </w:p>
    <w:p w:rsidR="00CF63F6" w:rsidRPr="009E3AD7" w:rsidRDefault="00CF63F6" w:rsidP="00CF63F6">
      <w:pPr>
        <w:ind w:firstLine="426"/>
        <w:jc w:val="both"/>
        <w:rPr>
          <w:sz w:val="28"/>
          <w:szCs w:val="28"/>
        </w:rPr>
      </w:pPr>
      <w:r>
        <w:rPr>
          <w:b/>
          <w:bCs/>
          <w:sz w:val="28"/>
          <w:szCs w:val="28"/>
        </w:rPr>
        <w:t>Подрядчику:</w:t>
      </w:r>
      <w:bookmarkStart w:id="28" w:name="_DV_M51"/>
      <w:bookmarkEnd w:id="28"/>
      <w:r>
        <w:rPr>
          <w:b/>
          <w:bCs/>
          <w:sz w:val="28"/>
          <w:szCs w:val="28"/>
        </w:rPr>
        <w:t xml:space="preserve"> ______________________________________________________</w:t>
      </w:r>
    </w:p>
    <w:p w:rsidR="00CF63F6" w:rsidRPr="009E3AD7" w:rsidRDefault="00CF63F6" w:rsidP="00CF63F6">
      <w:pPr>
        <w:ind w:firstLine="426"/>
        <w:jc w:val="both"/>
        <w:rPr>
          <w:sz w:val="28"/>
          <w:szCs w:val="28"/>
        </w:rPr>
      </w:pPr>
      <w:r>
        <w:rPr>
          <w:sz w:val="28"/>
          <w:szCs w:val="28"/>
        </w:rPr>
        <w:t>20.4. Вся переписка (включая уведомления) по настоящему Договору, исходящая от Заказчика и Подрядчика, направляется на русском языке. Уведомление по настоящему Договору считается полученным в дату его получения, как это прописано в п. 20.1 настоящего Договора.</w:t>
      </w:r>
    </w:p>
    <w:p w:rsidR="00CF63F6" w:rsidRPr="009E3AD7" w:rsidRDefault="00CF63F6" w:rsidP="00CF63F6">
      <w:pPr>
        <w:ind w:firstLine="426"/>
        <w:jc w:val="both"/>
        <w:rPr>
          <w:sz w:val="28"/>
          <w:szCs w:val="28"/>
        </w:rPr>
      </w:pPr>
    </w:p>
    <w:p w:rsidR="00CF63F6" w:rsidRPr="009E3AD7" w:rsidRDefault="00CF63F6" w:rsidP="00CF63F6">
      <w:pPr>
        <w:jc w:val="center"/>
        <w:rPr>
          <w:b/>
          <w:sz w:val="28"/>
          <w:szCs w:val="28"/>
        </w:rPr>
      </w:pPr>
      <w:r>
        <w:rPr>
          <w:b/>
          <w:sz w:val="28"/>
          <w:szCs w:val="28"/>
        </w:rPr>
        <w:t>21. Антикоррупционная оговорка</w:t>
      </w:r>
    </w:p>
    <w:p w:rsidR="00CF63F6" w:rsidRPr="009E3AD7" w:rsidRDefault="00CF63F6" w:rsidP="00CF63F6">
      <w:pPr>
        <w:ind w:firstLine="426"/>
        <w:jc w:val="both"/>
        <w:rPr>
          <w:b/>
          <w:sz w:val="28"/>
          <w:szCs w:val="28"/>
        </w:rPr>
      </w:pPr>
      <w:r>
        <w:rPr>
          <w:sz w:val="28"/>
          <w:szCs w:val="28"/>
        </w:rPr>
        <w:t>21.1.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rsidR="00CF63F6" w:rsidRPr="009E3AD7" w:rsidRDefault="00CF63F6" w:rsidP="00CF63F6">
      <w:pPr>
        <w:ind w:firstLine="426"/>
        <w:jc w:val="both"/>
        <w:rPr>
          <w:b/>
          <w:sz w:val="28"/>
          <w:szCs w:val="28"/>
        </w:rPr>
      </w:pPr>
      <w:r>
        <w:rPr>
          <w:sz w:val="28"/>
          <w:szCs w:val="28"/>
        </w:rPr>
        <w:t>21.2.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CF63F6" w:rsidRPr="009E3AD7" w:rsidRDefault="00CF63F6" w:rsidP="00CF63F6">
      <w:pPr>
        <w:ind w:firstLine="426"/>
        <w:jc w:val="both"/>
        <w:rPr>
          <w:b/>
          <w:sz w:val="28"/>
          <w:szCs w:val="28"/>
        </w:rPr>
      </w:pPr>
      <w:r>
        <w:rPr>
          <w:sz w:val="28"/>
          <w:szCs w:val="28"/>
        </w:rPr>
        <w:t>21.3.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действия,квалифицируемые применимым законодательством как нарушение антикоррупционных требований, в том числе дача / получение / вымогательство взятки</w:t>
      </w:r>
      <w:r>
        <w:rPr>
          <w:b/>
          <w:sz w:val="28"/>
          <w:szCs w:val="28"/>
        </w:rPr>
        <w:t xml:space="preserve"> </w:t>
      </w:r>
      <w:r>
        <w:rPr>
          <w:sz w:val="28"/>
          <w:szCs w:val="28"/>
        </w:rPr>
        <w:t>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w:t>
      </w:r>
      <w:r>
        <w:rPr>
          <w:b/>
          <w:sz w:val="28"/>
          <w:szCs w:val="28"/>
        </w:rPr>
        <w:t xml:space="preserve"> </w:t>
      </w:r>
      <w:r>
        <w:rPr>
          <w:sz w:val="28"/>
          <w:szCs w:val="28"/>
        </w:rPr>
        <w:t>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CF63F6" w:rsidRPr="009E3AD7" w:rsidRDefault="00CF63F6" w:rsidP="00CF63F6">
      <w:pPr>
        <w:ind w:firstLine="426"/>
        <w:jc w:val="both"/>
        <w:rPr>
          <w:b/>
          <w:sz w:val="28"/>
          <w:szCs w:val="28"/>
        </w:rPr>
      </w:pPr>
      <w:r>
        <w:rPr>
          <w:sz w:val="28"/>
          <w:szCs w:val="28"/>
        </w:rPr>
        <w:t>21.4.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rsidR="00CF63F6" w:rsidRPr="009E3AD7" w:rsidRDefault="00CF63F6" w:rsidP="00CF63F6">
      <w:pPr>
        <w:ind w:firstLine="426"/>
        <w:jc w:val="both"/>
        <w:rPr>
          <w:b/>
          <w:sz w:val="28"/>
          <w:szCs w:val="28"/>
        </w:rPr>
      </w:pPr>
      <w:r>
        <w:rPr>
          <w:sz w:val="28"/>
          <w:szCs w:val="28"/>
        </w:rPr>
        <w:t xml:space="preserve">21.5.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rsidR="00CF63F6" w:rsidRPr="009E3AD7" w:rsidRDefault="00CF63F6" w:rsidP="00CF63F6">
      <w:pPr>
        <w:ind w:firstLine="426"/>
        <w:jc w:val="both"/>
        <w:rPr>
          <w:b/>
          <w:sz w:val="28"/>
          <w:szCs w:val="28"/>
        </w:rPr>
      </w:pPr>
      <w:r>
        <w:rPr>
          <w:sz w:val="28"/>
          <w:szCs w:val="28"/>
        </w:rPr>
        <w:t>21.6.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rsidR="00CF63F6" w:rsidRPr="009E3AD7" w:rsidRDefault="00CF63F6" w:rsidP="00CF63F6">
      <w:pPr>
        <w:ind w:firstLine="426"/>
        <w:jc w:val="both"/>
        <w:rPr>
          <w:b/>
          <w:sz w:val="28"/>
          <w:szCs w:val="28"/>
        </w:rPr>
      </w:pPr>
      <w:r>
        <w:rPr>
          <w:sz w:val="28"/>
          <w:szCs w:val="28"/>
        </w:rPr>
        <w:t>21.6.1.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CF63F6" w:rsidRPr="009E3AD7" w:rsidRDefault="00CF63F6" w:rsidP="00CF63F6">
      <w:pPr>
        <w:ind w:firstLine="426"/>
        <w:jc w:val="both"/>
        <w:rPr>
          <w:b/>
          <w:sz w:val="28"/>
          <w:szCs w:val="28"/>
        </w:rPr>
      </w:pPr>
      <w:r>
        <w:rPr>
          <w:sz w:val="28"/>
          <w:szCs w:val="28"/>
        </w:rPr>
        <w:t>21.6.2. если в результате нарушения другой Стороной антикоррупционных требований Стороне причинены убытки;</w:t>
      </w:r>
    </w:p>
    <w:p w:rsidR="00CF63F6" w:rsidRPr="009E3AD7" w:rsidRDefault="00CF63F6" w:rsidP="00CF63F6">
      <w:pPr>
        <w:ind w:firstLine="426"/>
        <w:jc w:val="both"/>
        <w:rPr>
          <w:b/>
          <w:sz w:val="28"/>
          <w:szCs w:val="28"/>
        </w:rPr>
      </w:pPr>
      <w:r>
        <w:rPr>
          <w:sz w:val="28"/>
          <w:szCs w:val="28"/>
        </w:rPr>
        <w:t>21.6.3.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rsidR="00CF63F6" w:rsidRPr="009E3AD7" w:rsidRDefault="00CF63F6" w:rsidP="00CF63F6">
      <w:pPr>
        <w:ind w:firstLine="426"/>
        <w:jc w:val="both"/>
        <w:rPr>
          <w:sz w:val="28"/>
          <w:szCs w:val="28"/>
        </w:rPr>
      </w:pPr>
      <w:r>
        <w:rPr>
          <w:sz w:val="28"/>
          <w:szCs w:val="28"/>
        </w:rPr>
        <w:t>21.7.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CF63F6" w:rsidRPr="009E3AD7" w:rsidRDefault="00CF63F6" w:rsidP="00CF63F6">
      <w:pPr>
        <w:ind w:firstLine="426"/>
        <w:jc w:val="both"/>
        <w:rPr>
          <w:sz w:val="28"/>
          <w:szCs w:val="28"/>
        </w:rPr>
      </w:pPr>
      <w:r>
        <w:rPr>
          <w:sz w:val="28"/>
          <w:szCs w:val="28"/>
        </w:rPr>
        <w:t>21.8.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rsidR="00CF63F6" w:rsidRPr="009E3AD7" w:rsidRDefault="00CF63F6" w:rsidP="00CF63F6">
      <w:pPr>
        <w:ind w:firstLine="426"/>
        <w:jc w:val="both"/>
        <w:rPr>
          <w:sz w:val="28"/>
          <w:szCs w:val="28"/>
        </w:rPr>
      </w:pPr>
      <w:r>
        <w:rPr>
          <w:sz w:val="28"/>
          <w:szCs w:val="28"/>
        </w:rPr>
        <w:t xml:space="preserve">21.9. Каналы уведомления (указывается наименование ПАО «ТрансКонтейнер» как стороны договора)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rsidR="00CF63F6" w:rsidRPr="009E3AD7" w:rsidRDefault="00CF63F6" w:rsidP="00CF63F6">
      <w:pPr>
        <w:ind w:firstLine="426"/>
        <w:jc w:val="both"/>
        <w:rPr>
          <w:b/>
          <w:sz w:val="28"/>
          <w:szCs w:val="28"/>
        </w:rPr>
      </w:pPr>
      <w:r>
        <w:rPr>
          <w:sz w:val="28"/>
          <w:szCs w:val="28"/>
        </w:rPr>
        <w:t xml:space="preserve">Каналы уведомления (указывается наименование Стороны как стороны договора) о нарушениях антикоррупционных требований: тел.: ________________, официальный сайт (для заполнения специальной формы): ______________ / адрес электронной почты: ___________________________.   </w:t>
      </w:r>
    </w:p>
    <w:p w:rsidR="00CF63F6" w:rsidRPr="009E3AD7" w:rsidRDefault="00CF63F6" w:rsidP="00CF63F6">
      <w:pPr>
        <w:ind w:firstLine="426"/>
        <w:jc w:val="both"/>
        <w:rPr>
          <w:b/>
          <w:sz w:val="28"/>
          <w:szCs w:val="28"/>
        </w:rPr>
      </w:pPr>
    </w:p>
    <w:p w:rsidR="00CF63F6" w:rsidRPr="009E3AD7" w:rsidRDefault="00CF63F6" w:rsidP="00CF63F6">
      <w:pPr>
        <w:jc w:val="center"/>
        <w:rPr>
          <w:b/>
          <w:sz w:val="28"/>
          <w:szCs w:val="28"/>
        </w:rPr>
      </w:pPr>
      <w:r>
        <w:rPr>
          <w:b/>
          <w:sz w:val="28"/>
          <w:szCs w:val="28"/>
        </w:rPr>
        <w:t>22. Гарантии и заверения Подрядчика</w:t>
      </w:r>
    </w:p>
    <w:p w:rsidR="00CF63F6" w:rsidRPr="009E3AD7" w:rsidRDefault="00CF63F6" w:rsidP="00CF63F6">
      <w:pPr>
        <w:ind w:firstLine="426"/>
        <w:jc w:val="both"/>
        <w:rPr>
          <w:b/>
          <w:sz w:val="28"/>
          <w:szCs w:val="28"/>
        </w:rPr>
      </w:pPr>
      <w:r>
        <w:rPr>
          <w:sz w:val="28"/>
          <w:szCs w:val="28"/>
        </w:rPr>
        <w:t>22.1.  Подрядчик настоящим заверяет Заказчика и гарантирует, что на дату заключения настоящего Договора:</w:t>
      </w:r>
    </w:p>
    <w:p w:rsidR="00CF63F6" w:rsidRPr="009E3AD7" w:rsidRDefault="00CF63F6" w:rsidP="00CF63F6">
      <w:pPr>
        <w:ind w:firstLine="426"/>
        <w:jc w:val="both"/>
        <w:rPr>
          <w:sz w:val="28"/>
          <w:szCs w:val="28"/>
        </w:rPr>
      </w:pPr>
      <w:r>
        <w:rPr>
          <w:sz w:val="28"/>
          <w:szCs w:val="28"/>
        </w:rPr>
        <w:t>22.1.1. Подрядчик является надлежащим образом созданным юридическим лицом, действующим в соответствии с законодательством Российской Федерации;</w:t>
      </w:r>
    </w:p>
    <w:p w:rsidR="00CF63F6" w:rsidRPr="009E3AD7" w:rsidRDefault="00CF63F6" w:rsidP="00CF63F6">
      <w:pPr>
        <w:ind w:firstLine="426"/>
        <w:jc w:val="both"/>
        <w:rPr>
          <w:sz w:val="28"/>
          <w:szCs w:val="28"/>
        </w:rPr>
      </w:pPr>
      <w:r>
        <w:rPr>
          <w:sz w:val="28"/>
          <w:szCs w:val="28"/>
        </w:rPr>
        <w:t>22.1.2. Подрядчиком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Подрядчика;</w:t>
      </w:r>
    </w:p>
    <w:p w:rsidR="00CF63F6" w:rsidRPr="009E3AD7" w:rsidRDefault="00CF63F6" w:rsidP="00CF63F6">
      <w:pPr>
        <w:ind w:firstLine="426"/>
        <w:jc w:val="both"/>
        <w:rPr>
          <w:sz w:val="28"/>
          <w:szCs w:val="28"/>
        </w:rPr>
      </w:pPr>
      <w:r>
        <w:rPr>
          <w:sz w:val="28"/>
          <w:szCs w:val="28"/>
        </w:rPr>
        <w:t>22.1.3. настоящий Договор от имени Подрядчика подписан лицом, которое надлежащим образом уполномочено совершать такие действия;</w:t>
      </w:r>
    </w:p>
    <w:p w:rsidR="00CF63F6" w:rsidRPr="009E3AD7" w:rsidRDefault="00CF63F6" w:rsidP="00CF63F6">
      <w:pPr>
        <w:ind w:firstLine="426"/>
        <w:jc w:val="both"/>
        <w:rPr>
          <w:sz w:val="28"/>
          <w:szCs w:val="28"/>
        </w:rPr>
      </w:pPr>
      <w:r>
        <w:rPr>
          <w:sz w:val="28"/>
          <w:szCs w:val="28"/>
        </w:rPr>
        <w:t>22.1.4.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Подрядчик, а также любого положения законодательства Российской Федерации;</w:t>
      </w:r>
    </w:p>
    <w:p w:rsidR="00CF63F6" w:rsidRPr="009E3AD7" w:rsidRDefault="00CF63F6" w:rsidP="00CF63F6">
      <w:pPr>
        <w:ind w:firstLine="426"/>
        <w:jc w:val="both"/>
        <w:rPr>
          <w:sz w:val="28"/>
          <w:szCs w:val="28"/>
        </w:rPr>
      </w:pPr>
      <w:r>
        <w:rPr>
          <w:sz w:val="28"/>
          <w:szCs w:val="28"/>
        </w:rPr>
        <w:t>22.1.5.  не существует каких-либо обстоятельств, которые ограничивают, запрещают исполнение Подрядчиком обязательств по настоящему Договору.</w:t>
      </w:r>
    </w:p>
    <w:p w:rsidR="00CF63F6" w:rsidRPr="009E3AD7" w:rsidRDefault="00CF63F6" w:rsidP="00CF63F6">
      <w:pPr>
        <w:ind w:firstLine="426"/>
        <w:jc w:val="both"/>
        <w:rPr>
          <w:sz w:val="28"/>
          <w:szCs w:val="28"/>
        </w:rPr>
      </w:pPr>
      <w:r>
        <w:rPr>
          <w:sz w:val="28"/>
          <w:szCs w:val="28"/>
        </w:rPr>
        <w:t>22.2. Подрядчик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9 к настоящему Договору.</w:t>
      </w:r>
    </w:p>
    <w:p w:rsidR="00CF63F6" w:rsidRPr="009E7918" w:rsidRDefault="00CF63F6" w:rsidP="00CF63F6">
      <w:pPr>
        <w:jc w:val="both"/>
        <w:rPr>
          <w:sz w:val="28"/>
          <w:szCs w:val="28"/>
        </w:rPr>
      </w:pPr>
    </w:p>
    <w:p w:rsidR="00CF63F6" w:rsidRPr="009E3AD7" w:rsidRDefault="00CF63F6" w:rsidP="00CF63F6">
      <w:pPr>
        <w:jc w:val="center"/>
        <w:rPr>
          <w:b/>
          <w:sz w:val="28"/>
          <w:szCs w:val="28"/>
        </w:rPr>
      </w:pPr>
      <w:r>
        <w:rPr>
          <w:b/>
          <w:sz w:val="28"/>
          <w:szCs w:val="28"/>
        </w:rPr>
        <w:t>23. Прочие условия</w:t>
      </w:r>
    </w:p>
    <w:p w:rsidR="00CF63F6" w:rsidRPr="009E3AD7" w:rsidRDefault="00CF63F6" w:rsidP="00CF63F6">
      <w:pPr>
        <w:ind w:firstLine="426"/>
        <w:jc w:val="both"/>
        <w:rPr>
          <w:sz w:val="28"/>
          <w:szCs w:val="28"/>
        </w:rPr>
      </w:pPr>
      <w:r>
        <w:rPr>
          <w:sz w:val="28"/>
          <w:szCs w:val="28"/>
        </w:rPr>
        <w:t xml:space="preserve">23.1. Стороны не имеют права передавать Третьим лицам исполнение обязательств по настоящему Договору или какой-либо его части без согласия другой Стороны. </w:t>
      </w:r>
    </w:p>
    <w:p w:rsidR="00CF63F6" w:rsidRPr="009E3AD7" w:rsidRDefault="00CF63F6" w:rsidP="00CF63F6">
      <w:pPr>
        <w:ind w:firstLine="426"/>
        <w:jc w:val="both"/>
        <w:rPr>
          <w:sz w:val="28"/>
          <w:szCs w:val="28"/>
        </w:rPr>
      </w:pPr>
      <w:r>
        <w:rPr>
          <w:sz w:val="28"/>
          <w:szCs w:val="28"/>
        </w:rPr>
        <w:t xml:space="preserve">23.2. После </w:t>
      </w:r>
      <w:r w:rsidR="0025363B">
        <w:rPr>
          <w:sz w:val="28"/>
          <w:szCs w:val="28"/>
        </w:rPr>
        <w:t>заключения</w:t>
      </w:r>
      <w:r>
        <w:rPr>
          <w:sz w:val="28"/>
          <w:szCs w:val="28"/>
        </w:rPr>
        <w:t xml:space="preserve"> настоящего Договора все предыдущие письменные и устные соглашения, переписка, протоколы, переговоры между Сторонами, относящиеся к данному Договору, теряют силу.</w:t>
      </w:r>
    </w:p>
    <w:p w:rsidR="00CF63F6" w:rsidRPr="009E3AD7" w:rsidRDefault="00CF63F6" w:rsidP="00CF63F6">
      <w:pPr>
        <w:ind w:firstLine="426"/>
        <w:jc w:val="both"/>
        <w:rPr>
          <w:b/>
          <w:bCs/>
          <w:sz w:val="28"/>
          <w:szCs w:val="28"/>
        </w:rPr>
      </w:pPr>
      <w:r>
        <w:rPr>
          <w:sz w:val="28"/>
          <w:szCs w:val="28"/>
        </w:rPr>
        <w:t>23.3. Подрядчик не имеет права продать или передать Исходные данные и/или Проектную документацию или отдельные их части никакой третьей стороне без письменного разрешения Заказчика, за исключением передачи Проектной документации Субподрядчикам/Поставщикам исключительно в части, необходимой для выполнения Субподрядчиками/Поставщиками своих обязательств в пределах Объема Работ по настоящему Договору.</w:t>
      </w:r>
    </w:p>
    <w:p w:rsidR="00CF63F6" w:rsidRPr="009E3AD7" w:rsidRDefault="00CF63F6" w:rsidP="00CF63F6">
      <w:pPr>
        <w:ind w:firstLine="426"/>
        <w:jc w:val="both"/>
        <w:rPr>
          <w:sz w:val="28"/>
          <w:szCs w:val="28"/>
        </w:rPr>
      </w:pPr>
      <w:r>
        <w:rPr>
          <w:sz w:val="28"/>
          <w:szCs w:val="28"/>
        </w:rPr>
        <w:t>23.4. Все изменения и дополнения к настоящему Договору считаются действительными, если они оформлены в письменном виде и подписаны Сторонами. Приложения к настоящему Договору являются неотъемлемой частью настоящего Договора.</w:t>
      </w:r>
    </w:p>
    <w:p w:rsidR="00CF63F6" w:rsidRPr="009E3AD7" w:rsidRDefault="00CF63F6" w:rsidP="00CF63F6">
      <w:pPr>
        <w:ind w:firstLine="426"/>
        <w:jc w:val="both"/>
        <w:rPr>
          <w:sz w:val="28"/>
          <w:szCs w:val="28"/>
        </w:rPr>
      </w:pPr>
      <w:r>
        <w:rPr>
          <w:sz w:val="28"/>
          <w:szCs w:val="28"/>
        </w:rPr>
        <w:t>23.5. Любая договоренность между Заказчиком и подрядчиком, влекущая за собой новые обязательства, которые не вытекают из настоящего Договора, должна быть письменно подтверждена Сторонами в форме подписанных ими дополнений или изменений к настоящему Договору.</w:t>
      </w:r>
    </w:p>
    <w:p w:rsidR="00CF63F6" w:rsidRPr="009E3AD7" w:rsidRDefault="00CF63F6" w:rsidP="00CF63F6">
      <w:pPr>
        <w:ind w:firstLine="426"/>
        <w:jc w:val="both"/>
        <w:rPr>
          <w:sz w:val="28"/>
          <w:szCs w:val="28"/>
        </w:rPr>
      </w:pPr>
      <w:r>
        <w:rPr>
          <w:sz w:val="28"/>
          <w:szCs w:val="28"/>
        </w:rPr>
        <w:t xml:space="preserve">23.6. Настоящий Договор составлен на русском языке в 2 (Двух) оригинальных экземплярах, имеющих одинаковую юридическую силу, один для Заказчика и один для Подрядчика. </w:t>
      </w:r>
    </w:p>
    <w:p w:rsidR="00CF63F6" w:rsidRPr="009E3AD7" w:rsidRDefault="00CF63F6" w:rsidP="00CF63F6">
      <w:pPr>
        <w:ind w:firstLine="426"/>
        <w:jc w:val="both"/>
        <w:rPr>
          <w:sz w:val="28"/>
          <w:szCs w:val="28"/>
        </w:rPr>
      </w:pPr>
      <w:r>
        <w:rPr>
          <w:sz w:val="28"/>
          <w:szCs w:val="28"/>
        </w:rPr>
        <w:t>23.7. Перечень Приложений к настоящему Договору:</w:t>
      </w:r>
    </w:p>
    <w:p w:rsidR="00CF63F6" w:rsidRPr="009E3AD7" w:rsidRDefault="00CF63F6" w:rsidP="00CF63F6">
      <w:pPr>
        <w:ind w:firstLine="426"/>
        <w:jc w:val="both"/>
        <w:rPr>
          <w:sz w:val="28"/>
          <w:szCs w:val="28"/>
        </w:rPr>
      </w:pPr>
      <w:r>
        <w:rPr>
          <w:sz w:val="28"/>
          <w:szCs w:val="28"/>
        </w:rPr>
        <w:t>23.7.1. Приложение № 1. Техническое задание.</w:t>
      </w:r>
    </w:p>
    <w:p w:rsidR="00CF63F6" w:rsidRDefault="00CF63F6" w:rsidP="00CF63F6">
      <w:pPr>
        <w:ind w:firstLine="426"/>
        <w:jc w:val="both"/>
        <w:rPr>
          <w:sz w:val="28"/>
          <w:szCs w:val="28"/>
        </w:rPr>
      </w:pPr>
      <w:r>
        <w:rPr>
          <w:sz w:val="28"/>
          <w:szCs w:val="28"/>
        </w:rPr>
        <w:t>23.7.2. Приложение № 2.  Сводный и локальные сметные расчеты.</w:t>
      </w:r>
    </w:p>
    <w:p w:rsidR="00CF63F6" w:rsidRPr="00DC46F9" w:rsidRDefault="00CF63F6" w:rsidP="00CF63F6">
      <w:pPr>
        <w:ind w:firstLine="426"/>
        <w:jc w:val="both"/>
        <w:rPr>
          <w:sz w:val="28"/>
          <w:szCs w:val="28"/>
        </w:rPr>
      </w:pPr>
      <w:r>
        <w:rPr>
          <w:sz w:val="28"/>
          <w:szCs w:val="28"/>
        </w:rPr>
        <w:t>23.7.3. Приложение № 3. Акт о приеме-сдаче отремонтированных, реконструированных, модернизированных объектов основных средств.</w:t>
      </w:r>
    </w:p>
    <w:p w:rsidR="00CF63F6" w:rsidRDefault="00CF63F6" w:rsidP="00CF63F6">
      <w:pPr>
        <w:ind w:firstLine="426"/>
        <w:jc w:val="both"/>
        <w:rPr>
          <w:sz w:val="28"/>
          <w:szCs w:val="28"/>
        </w:rPr>
      </w:pPr>
      <w:r>
        <w:rPr>
          <w:sz w:val="28"/>
          <w:szCs w:val="28"/>
        </w:rPr>
        <w:t>23.7.4. Приложение № 4. Перечень исходных данных.</w:t>
      </w:r>
    </w:p>
    <w:p w:rsidR="00CF63F6" w:rsidRDefault="00CF63F6" w:rsidP="00CF63F6">
      <w:pPr>
        <w:ind w:firstLine="426"/>
        <w:jc w:val="both"/>
        <w:rPr>
          <w:sz w:val="28"/>
          <w:szCs w:val="28"/>
        </w:rPr>
      </w:pPr>
      <w:r>
        <w:rPr>
          <w:sz w:val="28"/>
          <w:szCs w:val="28"/>
        </w:rPr>
        <w:t>23.7.5. Приложение №5.</w:t>
      </w:r>
      <w:r>
        <w:t xml:space="preserve"> </w:t>
      </w:r>
      <w:r>
        <w:rPr>
          <w:sz w:val="28"/>
          <w:szCs w:val="28"/>
        </w:rPr>
        <w:t>Накладная на отпуск материалов на сторону по форме М-15.</w:t>
      </w:r>
    </w:p>
    <w:p w:rsidR="00CF63F6" w:rsidRDefault="00CF63F6" w:rsidP="00CF63F6">
      <w:pPr>
        <w:ind w:firstLine="426"/>
        <w:jc w:val="both"/>
        <w:rPr>
          <w:sz w:val="28"/>
          <w:szCs w:val="28"/>
        </w:rPr>
      </w:pPr>
      <w:r>
        <w:rPr>
          <w:sz w:val="28"/>
          <w:szCs w:val="28"/>
        </w:rPr>
        <w:t>23.7.6. Приложение №6. Требования по охране труда, промышленной безопасности и экологии.</w:t>
      </w:r>
    </w:p>
    <w:p w:rsidR="00CF63F6" w:rsidRPr="009E3AD7" w:rsidRDefault="00CF63F6" w:rsidP="00CF63F6">
      <w:pPr>
        <w:ind w:firstLine="426"/>
        <w:jc w:val="both"/>
        <w:rPr>
          <w:sz w:val="28"/>
          <w:szCs w:val="28"/>
        </w:rPr>
      </w:pPr>
      <w:r>
        <w:rPr>
          <w:sz w:val="28"/>
          <w:szCs w:val="28"/>
        </w:rPr>
        <w:t>23.7.7. Приложение №7. Отчет об использовании давальческого сырья (материалов).</w:t>
      </w:r>
    </w:p>
    <w:p w:rsidR="00CF63F6" w:rsidRPr="009E3AD7" w:rsidRDefault="00CF63F6" w:rsidP="00CF63F6">
      <w:pPr>
        <w:ind w:firstLine="426"/>
        <w:jc w:val="both"/>
        <w:rPr>
          <w:sz w:val="28"/>
          <w:szCs w:val="28"/>
        </w:rPr>
      </w:pPr>
      <w:r>
        <w:rPr>
          <w:sz w:val="28"/>
          <w:szCs w:val="28"/>
        </w:rPr>
        <w:t>23.7.8. Приложение № 8. Порядок электронного документооборота;</w:t>
      </w:r>
    </w:p>
    <w:p w:rsidR="00CF63F6" w:rsidRPr="009E3AD7" w:rsidRDefault="00CF63F6" w:rsidP="00CF63F6">
      <w:pPr>
        <w:ind w:firstLine="426"/>
        <w:jc w:val="both"/>
        <w:rPr>
          <w:sz w:val="28"/>
          <w:szCs w:val="28"/>
        </w:rPr>
      </w:pPr>
      <w:r>
        <w:rPr>
          <w:sz w:val="28"/>
          <w:szCs w:val="28"/>
        </w:rPr>
        <w:t>23.7.9. Приложение № 8а. Перечень и формат электронных документов;</w:t>
      </w:r>
    </w:p>
    <w:p w:rsidR="00CF63F6" w:rsidRPr="009E3AD7" w:rsidRDefault="00CF63F6" w:rsidP="00CF63F6">
      <w:pPr>
        <w:ind w:firstLine="426"/>
        <w:jc w:val="both"/>
        <w:rPr>
          <w:sz w:val="28"/>
          <w:szCs w:val="28"/>
        </w:rPr>
      </w:pPr>
      <w:r>
        <w:rPr>
          <w:sz w:val="28"/>
          <w:szCs w:val="28"/>
        </w:rPr>
        <w:t>2</w:t>
      </w:r>
      <w:r>
        <w:rPr>
          <w:sz w:val="28"/>
          <w:szCs w:val="28"/>
          <w:lang w:val="en-US"/>
        </w:rPr>
        <w:t>3</w:t>
      </w:r>
      <w:r>
        <w:rPr>
          <w:sz w:val="28"/>
          <w:szCs w:val="28"/>
        </w:rPr>
        <w:t>.7.10. Приложение №9. Налоговая оговорка.</w:t>
      </w:r>
    </w:p>
    <w:p w:rsidR="00CF63F6" w:rsidRDefault="00CF63F6" w:rsidP="00CF63F6">
      <w:pPr>
        <w:ind w:firstLine="426"/>
        <w:jc w:val="both"/>
        <w:rPr>
          <w:sz w:val="28"/>
          <w:szCs w:val="28"/>
        </w:rPr>
      </w:pPr>
    </w:p>
    <w:tbl>
      <w:tblPr>
        <w:tblStyle w:val="39"/>
        <w:tblW w:w="9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426"/>
        <w:gridCol w:w="4718"/>
      </w:tblGrid>
      <w:tr w:rsidR="00CF63F6" w:rsidRPr="00E406AD" w:rsidTr="00CF63F6">
        <w:trPr>
          <w:trHeight w:val="4397"/>
        </w:trPr>
        <w:tc>
          <w:tcPr>
            <w:tcW w:w="4644" w:type="dxa"/>
          </w:tcPr>
          <w:p w:rsidR="00CF63F6" w:rsidRPr="00E406AD" w:rsidRDefault="00CF63F6" w:rsidP="00CF63F6">
            <w:pPr>
              <w:widowContro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Заказчик:</w:t>
            </w:r>
          </w:p>
          <w:p w:rsidR="00CF63F6" w:rsidRPr="00E406AD" w:rsidRDefault="00CF63F6" w:rsidP="00CF63F6">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ПАО «ТрансКонтейнер»</w:t>
            </w:r>
          </w:p>
          <w:p w:rsidR="00CF63F6" w:rsidRPr="00E406AD" w:rsidRDefault="00CF63F6" w:rsidP="00CF63F6">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Юридический адрес: 141402, Московская область, Г.О. Химки, г. Химки, ул. Ленинградская, влд.39, стр. 6, офис 3 (этаж 6).</w:t>
            </w:r>
          </w:p>
          <w:p w:rsidR="00CF63F6" w:rsidRPr="00E406AD" w:rsidRDefault="00CF63F6" w:rsidP="00CF63F6">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Почтовый адрес: 672000 г. Чита,</w:t>
            </w:r>
          </w:p>
          <w:p w:rsidR="00CF63F6" w:rsidRPr="00E406AD" w:rsidRDefault="00CF63F6" w:rsidP="00CF63F6">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ул. Анохина, д. 91 кор. 2</w:t>
            </w:r>
          </w:p>
          <w:p w:rsidR="00CF63F6" w:rsidRPr="00E406AD" w:rsidRDefault="00CF63F6" w:rsidP="00CF63F6">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тел: 8(3022) 22-54-99</w:t>
            </w:r>
          </w:p>
          <w:p w:rsidR="00CF63F6" w:rsidRPr="00E406AD" w:rsidRDefault="00CF63F6" w:rsidP="00CF63F6">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ИНН 7708591995</w:t>
            </w:r>
          </w:p>
          <w:p w:rsidR="00CF63F6" w:rsidRPr="00E406AD" w:rsidRDefault="00CF63F6" w:rsidP="00CF63F6">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КПП 997650001</w:t>
            </w:r>
          </w:p>
          <w:p w:rsidR="00CF63F6" w:rsidRPr="00E406AD" w:rsidRDefault="00CF63F6" w:rsidP="00CF63F6">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БИК 047601637</w:t>
            </w:r>
          </w:p>
          <w:p w:rsidR="00CF63F6" w:rsidRPr="00E406AD" w:rsidRDefault="00CF63F6" w:rsidP="00CF63F6">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Р/с 40702810016540019254</w:t>
            </w:r>
          </w:p>
          <w:p w:rsidR="00CF63F6" w:rsidRPr="00E406AD" w:rsidRDefault="00CF63F6" w:rsidP="00CF63F6">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К/с 30101810500000000674</w:t>
            </w:r>
          </w:p>
          <w:p w:rsidR="00CF63F6" w:rsidRPr="00E406AD" w:rsidRDefault="00CF63F6" w:rsidP="00CF63F6">
            <w:pPr>
              <w:widowControl w:val="0"/>
              <w:tabs>
                <w:tab w:val="left" w:pos="3990"/>
              </w:tabs>
              <w:rPr>
                <w:rFonts w:ascii="Times New Roman" w:eastAsia="Times New Roman" w:hAnsi="Times New Roman" w:cs="Times New Roman"/>
                <w:sz w:val="28"/>
                <w:szCs w:val="28"/>
              </w:rPr>
            </w:pPr>
            <w:r>
              <w:rPr>
                <w:rFonts w:ascii="Times New Roman" w:eastAsia="Times New Roman" w:hAnsi="Times New Roman" w:cs="Times New Roman"/>
                <w:sz w:val="28"/>
                <w:szCs w:val="28"/>
              </w:rPr>
              <w:t>Банк УРАЛЬСКИЙ БАНК</w:t>
            </w:r>
          </w:p>
          <w:p w:rsidR="00CF63F6" w:rsidRPr="00E406AD" w:rsidRDefault="00CF63F6" w:rsidP="00CF63F6">
            <w:pPr>
              <w:widowControl w:val="0"/>
              <w:tabs>
                <w:tab w:val="left" w:pos="3990"/>
              </w:tab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ПАО СБЕРБАНК </w:t>
            </w:r>
          </w:p>
          <w:p w:rsidR="00CF63F6" w:rsidRPr="00E406AD" w:rsidRDefault="00CF63F6" w:rsidP="00CF63F6">
            <w:pPr>
              <w:widowControl w:val="0"/>
              <w:jc w:val="center"/>
              <w:rPr>
                <w:rFonts w:ascii="Times New Roman" w:eastAsia="Times New Roman" w:hAnsi="Times New Roman" w:cs="Times New Roman"/>
                <w:sz w:val="28"/>
                <w:szCs w:val="28"/>
              </w:rPr>
            </w:pPr>
          </w:p>
        </w:tc>
        <w:tc>
          <w:tcPr>
            <w:tcW w:w="426" w:type="dxa"/>
          </w:tcPr>
          <w:p w:rsidR="00CF63F6" w:rsidRPr="00E406AD" w:rsidRDefault="00CF63F6" w:rsidP="00CF63F6">
            <w:pPr>
              <w:widowControl w:val="0"/>
              <w:rPr>
                <w:rFonts w:ascii="Times New Roman" w:eastAsia="Times New Roman" w:hAnsi="Times New Roman" w:cs="Times New Roman"/>
                <w:b/>
                <w:sz w:val="28"/>
                <w:szCs w:val="28"/>
              </w:rPr>
            </w:pPr>
          </w:p>
        </w:tc>
        <w:tc>
          <w:tcPr>
            <w:tcW w:w="4718" w:type="dxa"/>
          </w:tcPr>
          <w:p w:rsidR="00CF63F6" w:rsidRPr="00E406AD" w:rsidRDefault="00CF63F6" w:rsidP="00CF63F6">
            <w:pPr>
              <w:widowContro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Исполнитель:</w:t>
            </w:r>
          </w:p>
          <w:p w:rsidR="00CF63F6" w:rsidRPr="00E406AD" w:rsidRDefault="00CF63F6" w:rsidP="00CF63F6">
            <w:pPr>
              <w:rPr>
                <w:rFonts w:ascii="Times New Roman" w:eastAsia="Times New Roman" w:hAnsi="Times New Roman" w:cs="Times New Roman"/>
                <w:sz w:val="28"/>
                <w:szCs w:val="28"/>
              </w:rPr>
            </w:pPr>
          </w:p>
        </w:tc>
      </w:tr>
      <w:tr w:rsidR="00CF63F6" w:rsidRPr="007860D1" w:rsidTr="00CF63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44" w:type="dxa"/>
            <w:tcBorders>
              <w:top w:val="nil"/>
              <w:left w:val="nil"/>
              <w:bottom w:val="nil"/>
              <w:right w:val="nil"/>
            </w:tcBorders>
          </w:tcPr>
          <w:p w:rsidR="00CF63F6" w:rsidRPr="007860D1" w:rsidRDefault="00CF63F6" w:rsidP="00CF63F6">
            <w:pPr>
              <w:pStyle w:val="ConsNormal"/>
              <w:keepNext/>
              <w:keepLines/>
              <w:widowControl/>
              <w:ind w:firstLine="0"/>
              <w:jc w:val="both"/>
              <w:rPr>
                <w:rFonts w:ascii="Times New Roman" w:hAnsi="Times New Roman"/>
                <w:b/>
                <w:sz w:val="28"/>
                <w:szCs w:val="28"/>
              </w:rPr>
            </w:pPr>
            <w:r>
              <w:rPr>
                <w:rFonts w:ascii="Times New Roman" w:hAnsi="Times New Roman"/>
                <w:b/>
                <w:sz w:val="28"/>
                <w:szCs w:val="28"/>
              </w:rPr>
              <w:t>От «Заказчика»</w:t>
            </w:r>
          </w:p>
          <w:p w:rsidR="00CF63F6" w:rsidRPr="007860D1" w:rsidRDefault="00CF63F6" w:rsidP="00CF63F6">
            <w:pPr>
              <w:pStyle w:val="ConsNormal"/>
              <w:keepNext/>
              <w:keepLines/>
              <w:widowControl/>
              <w:ind w:firstLine="0"/>
              <w:jc w:val="both"/>
              <w:rPr>
                <w:rFonts w:ascii="Times New Roman" w:hAnsi="Times New Roman"/>
                <w:sz w:val="28"/>
                <w:szCs w:val="28"/>
              </w:rPr>
            </w:pPr>
            <w:r>
              <w:rPr>
                <w:rFonts w:ascii="Times New Roman" w:hAnsi="Times New Roman"/>
                <w:sz w:val="28"/>
                <w:szCs w:val="28"/>
              </w:rPr>
              <w:t>Директор филиала</w:t>
            </w:r>
          </w:p>
          <w:p w:rsidR="00CF63F6" w:rsidRPr="007860D1" w:rsidRDefault="00CF63F6" w:rsidP="00CF63F6">
            <w:pPr>
              <w:pStyle w:val="ConsNormal"/>
              <w:keepNext/>
              <w:keepLines/>
              <w:widowControl/>
              <w:ind w:firstLine="0"/>
              <w:jc w:val="both"/>
              <w:rPr>
                <w:rFonts w:ascii="Times New Roman" w:hAnsi="Times New Roman"/>
                <w:sz w:val="28"/>
                <w:szCs w:val="28"/>
              </w:rPr>
            </w:pPr>
            <w:r>
              <w:rPr>
                <w:rFonts w:ascii="Times New Roman" w:hAnsi="Times New Roman"/>
                <w:sz w:val="28"/>
                <w:szCs w:val="28"/>
              </w:rPr>
              <w:t xml:space="preserve">   </w:t>
            </w:r>
          </w:p>
          <w:p w:rsidR="00CF63F6" w:rsidRPr="007860D1" w:rsidRDefault="00CF63F6" w:rsidP="00CF63F6">
            <w:pPr>
              <w:pStyle w:val="ConsNormal"/>
              <w:keepNext/>
              <w:keepLines/>
              <w:widowControl/>
              <w:ind w:firstLine="0"/>
              <w:jc w:val="both"/>
              <w:rPr>
                <w:rFonts w:ascii="Times New Roman" w:hAnsi="Times New Roman"/>
                <w:sz w:val="28"/>
                <w:szCs w:val="28"/>
              </w:rPr>
            </w:pPr>
          </w:p>
          <w:p w:rsidR="00CF63F6" w:rsidRPr="007860D1" w:rsidRDefault="00CF63F6" w:rsidP="00CF63F6">
            <w:pPr>
              <w:pStyle w:val="ConsNormal"/>
              <w:keepNext/>
              <w:keepLines/>
              <w:widowControl/>
              <w:ind w:firstLine="0"/>
              <w:jc w:val="both"/>
              <w:rPr>
                <w:rFonts w:ascii="Times New Roman" w:hAnsi="Times New Roman"/>
                <w:sz w:val="28"/>
                <w:szCs w:val="28"/>
              </w:rPr>
            </w:pPr>
            <w:r>
              <w:rPr>
                <w:rFonts w:ascii="Times New Roman" w:hAnsi="Times New Roman"/>
                <w:sz w:val="28"/>
                <w:szCs w:val="28"/>
              </w:rPr>
              <w:t>_______________ К. В. Кудрявцев</w:t>
            </w:r>
          </w:p>
          <w:p w:rsidR="00CF63F6" w:rsidRPr="007860D1" w:rsidRDefault="00CF63F6" w:rsidP="00CF63F6">
            <w:pPr>
              <w:pStyle w:val="ConsNormal"/>
              <w:keepNext/>
              <w:keepLines/>
              <w:widowControl/>
              <w:ind w:firstLine="0"/>
              <w:jc w:val="both"/>
              <w:rPr>
                <w:rFonts w:ascii="Times New Roman" w:hAnsi="Times New Roman"/>
                <w:sz w:val="28"/>
                <w:szCs w:val="28"/>
              </w:rPr>
            </w:pPr>
          </w:p>
          <w:p w:rsidR="00CF63F6" w:rsidRPr="007860D1" w:rsidRDefault="00CF63F6" w:rsidP="00CF63F6">
            <w:pPr>
              <w:pStyle w:val="ConsNormal"/>
              <w:keepNext/>
              <w:keepLines/>
              <w:widowControl/>
              <w:ind w:firstLine="0"/>
              <w:jc w:val="both"/>
              <w:rPr>
                <w:rFonts w:ascii="Times New Roman" w:hAnsi="Times New Roman"/>
                <w:sz w:val="28"/>
                <w:szCs w:val="28"/>
              </w:rPr>
            </w:pPr>
          </w:p>
          <w:p w:rsidR="00CF63F6" w:rsidRPr="007860D1" w:rsidRDefault="00CF63F6" w:rsidP="00CF63F6">
            <w:pPr>
              <w:pStyle w:val="ConsNormal"/>
              <w:keepNext/>
              <w:keepLines/>
              <w:widowControl/>
              <w:ind w:firstLine="0"/>
              <w:jc w:val="both"/>
              <w:rPr>
                <w:rFonts w:ascii="Times New Roman" w:hAnsi="Times New Roman"/>
                <w:sz w:val="28"/>
                <w:szCs w:val="28"/>
              </w:rPr>
            </w:pPr>
          </w:p>
        </w:tc>
        <w:tc>
          <w:tcPr>
            <w:tcW w:w="426" w:type="dxa"/>
            <w:tcBorders>
              <w:top w:val="nil"/>
              <w:left w:val="nil"/>
              <w:bottom w:val="nil"/>
              <w:right w:val="nil"/>
            </w:tcBorders>
          </w:tcPr>
          <w:p w:rsidR="00CF63F6" w:rsidRPr="007860D1" w:rsidRDefault="00CF63F6" w:rsidP="00CF63F6">
            <w:pPr>
              <w:pStyle w:val="ConsNormal"/>
              <w:keepNext/>
              <w:keepLines/>
              <w:widowControl/>
              <w:ind w:firstLine="0"/>
              <w:jc w:val="both"/>
              <w:rPr>
                <w:rFonts w:ascii="Times New Roman" w:hAnsi="Times New Roman"/>
                <w:b/>
                <w:sz w:val="28"/>
                <w:szCs w:val="28"/>
              </w:rPr>
            </w:pPr>
          </w:p>
        </w:tc>
        <w:tc>
          <w:tcPr>
            <w:tcW w:w="4718" w:type="dxa"/>
            <w:tcBorders>
              <w:top w:val="nil"/>
              <w:left w:val="nil"/>
              <w:bottom w:val="nil"/>
              <w:right w:val="nil"/>
            </w:tcBorders>
          </w:tcPr>
          <w:p w:rsidR="00CF63F6" w:rsidRPr="007860D1" w:rsidRDefault="00CF63F6" w:rsidP="00CF63F6">
            <w:pPr>
              <w:pStyle w:val="ConsNormal"/>
              <w:keepNext/>
              <w:keepLines/>
              <w:widowControl/>
              <w:ind w:firstLine="0"/>
              <w:jc w:val="both"/>
              <w:rPr>
                <w:rFonts w:ascii="Times New Roman" w:hAnsi="Times New Roman"/>
                <w:b/>
                <w:sz w:val="28"/>
                <w:szCs w:val="28"/>
              </w:rPr>
            </w:pPr>
            <w:r>
              <w:rPr>
                <w:rFonts w:ascii="Times New Roman" w:hAnsi="Times New Roman"/>
                <w:b/>
                <w:sz w:val="28"/>
                <w:szCs w:val="28"/>
              </w:rPr>
              <w:t>От «Исполнителя»</w:t>
            </w:r>
          </w:p>
          <w:p w:rsidR="00CF63F6" w:rsidRPr="007860D1" w:rsidRDefault="00CF63F6" w:rsidP="00CF63F6">
            <w:pPr>
              <w:pStyle w:val="ConsNormal"/>
              <w:keepNext/>
              <w:keepLines/>
              <w:widowControl/>
              <w:ind w:firstLine="0"/>
              <w:jc w:val="both"/>
              <w:rPr>
                <w:rFonts w:ascii="Times New Roman" w:hAnsi="Times New Roman"/>
                <w:sz w:val="28"/>
                <w:szCs w:val="28"/>
              </w:rPr>
            </w:pPr>
          </w:p>
          <w:p w:rsidR="00CF63F6" w:rsidRPr="007860D1" w:rsidRDefault="00CF63F6" w:rsidP="00CF63F6">
            <w:pPr>
              <w:pStyle w:val="ConsNormal"/>
              <w:keepNext/>
              <w:keepLines/>
              <w:widowControl/>
              <w:ind w:firstLine="0"/>
              <w:jc w:val="both"/>
              <w:rPr>
                <w:rFonts w:ascii="Times New Roman" w:hAnsi="Times New Roman"/>
                <w:sz w:val="28"/>
                <w:szCs w:val="28"/>
              </w:rPr>
            </w:pPr>
          </w:p>
          <w:p w:rsidR="00CF63F6" w:rsidRPr="007860D1" w:rsidRDefault="00CF63F6" w:rsidP="00CF63F6">
            <w:pPr>
              <w:pStyle w:val="ConsNormal"/>
              <w:keepNext/>
              <w:keepLines/>
              <w:widowControl/>
              <w:ind w:firstLine="0"/>
              <w:jc w:val="both"/>
              <w:rPr>
                <w:rFonts w:ascii="Times New Roman" w:hAnsi="Times New Roman"/>
                <w:sz w:val="28"/>
                <w:szCs w:val="28"/>
              </w:rPr>
            </w:pPr>
          </w:p>
          <w:p w:rsidR="00CF63F6" w:rsidRPr="007860D1" w:rsidRDefault="00CF63F6" w:rsidP="00CF63F6">
            <w:pPr>
              <w:pStyle w:val="ConsNormal"/>
              <w:keepNext/>
              <w:keepLines/>
              <w:widowControl/>
              <w:ind w:firstLine="0"/>
              <w:jc w:val="both"/>
              <w:rPr>
                <w:rFonts w:ascii="Times New Roman" w:hAnsi="Times New Roman"/>
                <w:sz w:val="28"/>
                <w:szCs w:val="28"/>
              </w:rPr>
            </w:pPr>
            <w:r>
              <w:rPr>
                <w:rFonts w:ascii="Times New Roman" w:hAnsi="Times New Roman"/>
                <w:sz w:val="28"/>
                <w:szCs w:val="28"/>
              </w:rPr>
              <w:t xml:space="preserve">______________________ </w:t>
            </w:r>
          </w:p>
        </w:tc>
      </w:tr>
    </w:tbl>
    <w:p w:rsidR="00CF63F6" w:rsidRDefault="00CF63F6" w:rsidP="00CF63F6">
      <w:pPr>
        <w:ind w:firstLine="426"/>
        <w:jc w:val="both"/>
        <w:rPr>
          <w:sz w:val="28"/>
          <w:szCs w:val="28"/>
        </w:rPr>
      </w:pPr>
    </w:p>
    <w:p w:rsidR="00CF63F6" w:rsidRDefault="00CF63F6" w:rsidP="00CF63F6">
      <w:pPr>
        <w:ind w:firstLine="426"/>
        <w:jc w:val="both"/>
        <w:rPr>
          <w:sz w:val="28"/>
          <w:szCs w:val="28"/>
        </w:rPr>
      </w:pPr>
    </w:p>
    <w:p w:rsidR="00CF63F6" w:rsidRDefault="00CF63F6" w:rsidP="00CF63F6">
      <w:pPr>
        <w:ind w:firstLine="426"/>
        <w:jc w:val="both"/>
        <w:rPr>
          <w:sz w:val="28"/>
          <w:szCs w:val="28"/>
        </w:rPr>
      </w:pPr>
    </w:p>
    <w:p w:rsidR="00CF63F6" w:rsidRDefault="00CF63F6">
      <w:r>
        <w:br w:type="page"/>
      </w:r>
    </w:p>
    <w:tbl>
      <w:tblPr>
        <w:tblW w:w="9464" w:type="dxa"/>
        <w:tblLayout w:type="fixed"/>
        <w:tblLook w:val="04A0" w:firstRow="1" w:lastRow="0" w:firstColumn="1" w:lastColumn="0" w:noHBand="0" w:noVBand="1"/>
      </w:tblPr>
      <w:tblGrid>
        <w:gridCol w:w="3085"/>
        <w:gridCol w:w="6379"/>
      </w:tblGrid>
      <w:tr w:rsidR="00CF63F6" w:rsidRPr="009E3AD7" w:rsidTr="00CF63F6">
        <w:tc>
          <w:tcPr>
            <w:tcW w:w="3085" w:type="dxa"/>
          </w:tcPr>
          <w:p w:rsidR="00CF63F6" w:rsidRPr="009E3AD7" w:rsidRDefault="00CF63F6" w:rsidP="00CF63F6">
            <w:pPr>
              <w:ind w:firstLine="426"/>
              <w:jc w:val="both"/>
              <w:rPr>
                <w:sz w:val="28"/>
                <w:szCs w:val="28"/>
              </w:rPr>
            </w:pPr>
          </w:p>
          <w:p w:rsidR="00CF63F6" w:rsidRPr="009E3AD7" w:rsidRDefault="00CF63F6" w:rsidP="00CF63F6">
            <w:pPr>
              <w:ind w:firstLine="426"/>
              <w:jc w:val="both"/>
              <w:rPr>
                <w:sz w:val="28"/>
                <w:szCs w:val="28"/>
              </w:rPr>
            </w:pPr>
          </w:p>
        </w:tc>
        <w:tc>
          <w:tcPr>
            <w:tcW w:w="6379" w:type="dxa"/>
          </w:tcPr>
          <w:p w:rsidR="00CF63F6" w:rsidRPr="009E3AD7" w:rsidRDefault="00CF63F6" w:rsidP="00CF63F6">
            <w:pPr>
              <w:ind w:firstLine="426"/>
              <w:jc w:val="right"/>
              <w:rPr>
                <w:sz w:val="28"/>
                <w:szCs w:val="28"/>
              </w:rPr>
            </w:pPr>
            <w:r>
              <w:rPr>
                <w:sz w:val="28"/>
                <w:szCs w:val="28"/>
              </w:rPr>
              <w:t>Приложение № 1</w:t>
            </w:r>
          </w:p>
          <w:p w:rsidR="00CF63F6" w:rsidRPr="009E3AD7" w:rsidRDefault="00CF63F6" w:rsidP="00CF63F6">
            <w:pPr>
              <w:ind w:firstLine="426"/>
              <w:jc w:val="right"/>
              <w:rPr>
                <w:bCs/>
                <w:sz w:val="28"/>
                <w:szCs w:val="28"/>
              </w:rPr>
            </w:pPr>
            <w:r>
              <w:rPr>
                <w:sz w:val="28"/>
                <w:szCs w:val="28"/>
              </w:rPr>
              <w:t xml:space="preserve">к </w:t>
            </w:r>
            <w:r>
              <w:rPr>
                <w:bCs/>
                <w:sz w:val="28"/>
                <w:szCs w:val="28"/>
              </w:rPr>
              <w:t>договору №______________от «___»_________20__г.</w:t>
            </w:r>
          </w:p>
          <w:p w:rsidR="00CF63F6" w:rsidRPr="009E3AD7" w:rsidRDefault="00CF63F6" w:rsidP="00CF63F6">
            <w:pPr>
              <w:ind w:firstLine="426"/>
              <w:jc w:val="right"/>
              <w:rPr>
                <w:sz w:val="28"/>
                <w:szCs w:val="28"/>
              </w:rPr>
            </w:pPr>
            <w:r>
              <w:rPr>
                <w:bCs/>
                <w:sz w:val="28"/>
                <w:szCs w:val="28"/>
              </w:rPr>
              <w:t>на выполнение строительно-монтажных работ</w:t>
            </w:r>
            <w:r>
              <w:rPr>
                <w:sz w:val="28"/>
                <w:szCs w:val="28"/>
              </w:rPr>
              <w:t> </w:t>
            </w:r>
          </w:p>
        </w:tc>
      </w:tr>
    </w:tbl>
    <w:p w:rsidR="00CF63F6" w:rsidRPr="009E3AD7" w:rsidRDefault="00CF63F6" w:rsidP="00CF63F6">
      <w:pPr>
        <w:ind w:firstLine="426"/>
        <w:jc w:val="both"/>
        <w:rPr>
          <w:sz w:val="28"/>
          <w:szCs w:val="28"/>
        </w:rPr>
      </w:pPr>
    </w:p>
    <w:p w:rsidR="00CF63F6" w:rsidRPr="009E3AD7" w:rsidRDefault="00CF63F6" w:rsidP="00CF63F6">
      <w:pPr>
        <w:ind w:firstLine="426"/>
        <w:jc w:val="center"/>
        <w:rPr>
          <w:b/>
          <w:bCs/>
          <w:sz w:val="28"/>
          <w:szCs w:val="28"/>
        </w:rPr>
      </w:pPr>
      <w:r>
        <w:rPr>
          <w:b/>
          <w:bCs/>
          <w:sz w:val="28"/>
          <w:szCs w:val="28"/>
        </w:rPr>
        <w:t>ТЕХНИЧЕСКОЕ ЗАДАНИЕ</w:t>
      </w:r>
    </w:p>
    <w:p w:rsidR="00CF63F6" w:rsidRPr="009E3AD7" w:rsidRDefault="00CF63F6" w:rsidP="00CF63F6">
      <w:pPr>
        <w:ind w:firstLine="426"/>
        <w:jc w:val="center"/>
        <w:rPr>
          <w:b/>
          <w:bCs/>
          <w:sz w:val="28"/>
          <w:szCs w:val="28"/>
        </w:rPr>
      </w:pPr>
      <w:r>
        <w:rPr>
          <w:b/>
          <w:bCs/>
          <w:sz w:val="28"/>
          <w:szCs w:val="28"/>
        </w:rPr>
        <w:t>НА ВЫПОЛНЕНИЕ СТРОИТЕЛЬНО-МОНТАЖНЫХ РАБОТ</w:t>
      </w:r>
    </w:p>
    <w:tbl>
      <w:tblPr>
        <w:tblW w:w="5000" w:type="pct"/>
        <w:tblLayout w:type="fixed"/>
        <w:tblCellMar>
          <w:left w:w="40" w:type="dxa"/>
          <w:right w:w="40" w:type="dxa"/>
        </w:tblCellMar>
        <w:tblLook w:val="0000" w:firstRow="0" w:lastRow="0" w:firstColumn="0" w:lastColumn="0" w:noHBand="0" w:noVBand="0"/>
      </w:tblPr>
      <w:tblGrid>
        <w:gridCol w:w="809"/>
        <w:gridCol w:w="2727"/>
        <w:gridCol w:w="5803"/>
      </w:tblGrid>
      <w:tr w:rsidR="00CF63F6" w:rsidRPr="009E3AD7" w:rsidTr="00CF63F6">
        <w:trPr>
          <w:trHeight w:val="567"/>
        </w:trPr>
        <w:tc>
          <w:tcPr>
            <w:tcW w:w="433" w:type="pct"/>
            <w:tcBorders>
              <w:top w:val="single" w:sz="6" w:space="0" w:color="auto"/>
              <w:left w:val="single" w:sz="6" w:space="0" w:color="auto"/>
              <w:bottom w:val="single" w:sz="6" w:space="0" w:color="auto"/>
              <w:right w:val="single" w:sz="6" w:space="0" w:color="auto"/>
            </w:tcBorders>
            <w:shd w:val="clear" w:color="auto" w:fill="FFFFFF"/>
            <w:vAlign w:val="center"/>
          </w:tcPr>
          <w:p w:rsidR="00CF63F6" w:rsidRPr="009E3AD7" w:rsidRDefault="00CF63F6" w:rsidP="00CF63F6">
            <w:pPr>
              <w:jc w:val="center"/>
              <w:rPr>
                <w:sz w:val="28"/>
                <w:szCs w:val="28"/>
              </w:rPr>
            </w:pPr>
            <w:r>
              <w:rPr>
                <w:sz w:val="28"/>
                <w:szCs w:val="28"/>
              </w:rPr>
              <w:t>п/п</w:t>
            </w:r>
          </w:p>
        </w:tc>
        <w:tc>
          <w:tcPr>
            <w:tcW w:w="1460" w:type="pct"/>
            <w:tcBorders>
              <w:top w:val="single" w:sz="6" w:space="0" w:color="auto"/>
              <w:left w:val="single" w:sz="6" w:space="0" w:color="auto"/>
              <w:bottom w:val="single" w:sz="6" w:space="0" w:color="auto"/>
              <w:right w:val="single" w:sz="6" w:space="0" w:color="auto"/>
            </w:tcBorders>
            <w:shd w:val="clear" w:color="auto" w:fill="FFFFFF"/>
            <w:vAlign w:val="center"/>
          </w:tcPr>
          <w:p w:rsidR="00CF63F6" w:rsidRPr="009E3AD7" w:rsidRDefault="00CF63F6" w:rsidP="00CF63F6">
            <w:pPr>
              <w:jc w:val="center"/>
              <w:rPr>
                <w:sz w:val="28"/>
                <w:szCs w:val="28"/>
              </w:rPr>
            </w:pPr>
            <w:r>
              <w:rPr>
                <w:sz w:val="28"/>
                <w:szCs w:val="28"/>
              </w:rPr>
              <w:t>Перечень основных данных и требований</w:t>
            </w:r>
          </w:p>
        </w:tc>
        <w:tc>
          <w:tcPr>
            <w:tcW w:w="3107" w:type="pct"/>
            <w:tcBorders>
              <w:top w:val="single" w:sz="6" w:space="0" w:color="auto"/>
              <w:left w:val="single" w:sz="6" w:space="0" w:color="auto"/>
              <w:bottom w:val="single" w:sz="6" w:space="0" w:color="auto"/>
              <w:right w:val="single" w:sz="6" w:space="0" w:color="auto"/>
            </w:tcBorders>
            <w:shd w:val="clear" w:color="auto" w:fill="FFFFFF"/>
            <w:vAlign w:val="center"/>
          </w:tcPr>
          <w:p w:rsidR="00CF63F6" w:rsidRPr="009E3AD7" w:rsidRDefault="00CF63F6" w:rsidP="00CF63F6">
            <w:pPr>
              <w:jc w:val="center"/>
              <w:rPr>
                <w:sz w:val="28"/>
                <w:szCs w:val="28"/>
              </w:rPr>
            </w:pPr>
            <w:r>
              <w:rPr>
                <w:sz w:val="28"/>
                <w:szCs w:val="28"/>
              </w:rPr>
              <w:t>Содержание</w:t>
            </w:r>
          </w:p>
        </w:tc>
      </w:tr>
      <w:tr w:rsidR="00CF63F6" w:rsidRPr="009E3AD7" w:rsidTr="00CF63F6">
        <w:trPr>
          <w:trHeight w:val="342"/>
        </w:trPr>
        <w:tc>
          <w:tcPr>
            <w:tcW w:w="433" w:type="pct"/>
            <w:tcBorders>
              <w:top w:val="single" w:sz="6" w:space="0" w:color="auto"/>
              <w:left w:val="single" w:sz="6" w:space="0" w:color="auto"/>
              <w:bottom w:val="single" w:sz="6" w:space="0" w:color="auto"/>
              <w:right w:val="single" w:sz="6" w:space="0" w:color="auto"/>
            </w:tcBorders>
            <w:shd w:val="clear" w:color="auto" w:fill="FFFFFF"/>
            <w:vAlign w:val="center"/>
          </w:tcPr>
          <w:p w:rsidR="00CF63F6" w:rsidRPr="009E3AD7" w:rsidRDefault="00CF63F6" w:rsidP="00CF63F6">
            <w:pPr>
              <w:jc w:val="center"/>
              <w:rPr>
                <w:sz w:val="28"/>
                <w:szCs w:val="28"/>
              </w:rPr>
            </w:pPr>
            <w:r>
              <w:rPr>
                <w:sz w:val="28"/>
                <w:szCs w:val="28"/>
              </w:rPr>
              <w:t>1</w:t>
            </w:r>
          </w:p>
        </w:tc>
        <w:tc>
          <w:tcPr>
            <w:tcW w:w="1460" w:type="pct"/>
            <w:tcBorders>
              <w:top w:val="single" w:sz="6" w:space="0" w:color="auto"/>
              <w:left w:val="single" w:sz="6" w:space="0" w:color="auto"/>
              <w:bottom w:val="single" w:sz="6" w:space="0" w:color="auto"/>
              <w:right w:val="single" w:sz="6" w:space="0" w:color="auto"/>
            </w:tcBorders>
            <w:shd w:val="clear" w:color="auto" w:fill="FFFFFF"/>
            <w:vAlign w:val="center"/>
          </w:tcPr>
          <w:p w:rsidR="00CF63F6" w:rsidRPr="009E3AD7" w:rsidRDefault="00CF63F6" w:rsidP="00CF63F6">
            <w:pPr>
              <w:ind w:hanging="3"/>
              <w:jc w:val="center"/>
              <w:rPr>
                <w:sz w:val="28"/>
                <w:szCs w:val="28"/>
              </w:rPr>
            </w:pPr>
            <w:r>
              <w:rPr>
                <w:sz w:val="28"/>
                <w:szCs w:val="28"/>
              </w:rPr>
              <w:t>2</w:t>
            </w:r>
          </w:p>
        </w:tc>
        <w:tc>
          <w:tcPr>
            <w:tcW w:w="3107" w:type="pct"/>
            <w:tcBorders>
              <w:top w:val="single" w:sz="6" w:space="0" w:color="auto"/>
              <w:left w:val="single" w:sz="6" w:space="0" w:color="auto"/>
              <w:bottom w:val="single" w:sz="6" w:space="0" w:color="auto"/>
              <w:right w:val="single" w:sz="6" w:space="0" w:color="auto"/>
            </w:tcBorders>
            <w:shd w:val="clear" w:color="auto" w:fill="FFFFFF"/>
            <w:vAlign w:val="center"/>
          </w:tcPr>
          <w:p w:rsidR="00CF63F6" w:rsidRPr="009E3AD7" w:rsidRDefault="00CF63F6" w:rsidP="00CF63F6">
            <w:pPr>
              <w:jc w:val="center"/>
              <w:rPr>
                <w:sz w:val="28"/>
                <w:szCs w:val="28"/>
              </w:rPr>
            </w:pPr>
            <w:r>
              <w:rPr>
                <w:sz w:val="28"/>
                <w:szCs w:val="28"/>
              </w:rPr>
              <w:t>3</w:t>
            </w:r>
          </w:p>
        </w:tc>
      </w:tr>
      <w:tr w:rsidR="00CF63F6" w:rsidRPr="009E3AD7" w:rsidTr="00CF63F6">
        <w:trPr>
          <w:trHeight w:val="567"/>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CF63F6" w:rsidRPr="009E3AD7" w:rsidRDefault="00CF63F6" w:rsidP="00CF63F6">
            <w:pPr>
              <w:ind w:firstLine="426"/>
              <w:jc w:val="both"/>
              <w:rPr>
                <w:sz w:val="28"/>
                <w:szCs w:val="28"/>
              </w:rPr>
            </w:pPr>
            <w:r>
              <w:rPr>
                <w:sz w:val="28"/>
                <w:szCs w:val="28"/>
              </w:rPr>
              <w:t>1. ОБЩИЕ ДАННЫЕ ДЛЯ ВЫПОЛНЕНИЯ РАБОТ</w:t>
            </w:r>
          </w:p>
          <w:p w:rsidR="00CF63F6" w:rsidRPr="009E3AD7" w:rsidRDefault="00CF63F6" w:rsidP="00CF63F6">
            <w:pPr>
              <w:ind w:firstLine="426"/>
              <w:jc w:val="both"/>
              <w:rPr>
                <w:i/>
                <w:sz w:val="28"/>
                <w:szCs w:val="28"/>
              </w:rPr>
            </w:pPr>
            <w:r>
              <w:rPr>
                <w:sz w:val="28"/>
                <w:szCs w:val="28"/>
              </w:rPr>
              <w:t>по капитальному ремонту контейнерной складской площадки КТ Забайкальск (инв. №014/02/00000349, кадастровый №75:06:080115:166) филиала ПАО «ТрансКонтейнер» на Забайкальской железной дороге</w:t>
            </w:r>
          </w:p>
        </w:tc>
      </w:tr>
      <w:tr w:rsidR="00CF63F6" w:rsidRPr="009E3AD7" w:rsidTr="00CF63F6">
        <w:trPr>
          <w:trHeight w:val="567"/>
        </w:trPr>
        <w:tc>
          <w:tcPr>
            <w:tcW w:w="433" w:type="pct"/>
            <w:tcBorders>
              <w:top w:val="single" w:sz="6" w:space="0" w:color="auto"/>
              <w:left w:val="single" w:sz="6" w:space="0" w:color="auto"/>
              <w:bottom w:val="single" w:sz="6" w:space="0" w:color="auto"/>
              <w:right w:val="single" w:sz="6" w:space="0" w:color="auto"/>
            </w:tcBorders>
            <w:shd w:val="clear" w:color="auto" w:fill="FFFFFF"/>
          </w:tcPr>
          <w:p w:rsidR="00CF63F6" w:rsidRPr="009E3AD7" w:rsidRDefault="00CF63F6" w:rsidP="00CF63F6">
            <w:pPr>
              <w:jc w:val="both"/>
              <w:rPr>
                <w:sz w:val="28"/>
                <w:szCs w:val="28"/>
              </w:rPr>
            </w:pPr>
            <w:r>
              <w:rPr>
                <w:sz w:val="28"/>
                <w:szCs w:val="28"/>
              </w:rPr>
              <w:t>1.1</w:t>
            </w:r>
          </w:p>
        </w:tc>
        <w:tc>
          <w:tcPr>
            <w:tcW w:w="1460" w:type="pct"/>
            <w:tcBorders>
              <w:top w:val="single" w:sz="6" w:space="0" w:color="auto"/>
              <w:left w:val="single" w:sz="6" w:space="0" w:color="auto"/>
              <w:bottom w:val="single" w:sz="6" w:space="0" w:color="auto"/>
              <w:right w:val="single" w:sz="6" w:space="0" w:color="auto"/>
            </w:tcBorders>
            <w:shd w:val="clear" w:color="auto" w:fill="FFFFFF"/>
          </w:tcPr>
          <w:p w:rsidR="00CF63F6" w:rsidRPr="009E3AD7" w:rsidRDefault="00CF63F6" w:rsidP="00CF63F6">
            <w:pPr>
              <w:rPr>
                <w:sz w:val="28"/>
                <w:szCs w:val="28"/>
              </w:rPr>
            </w:pPr>
            <w:r>
              <w:rPr>
                <w:sz w:val="28"/>
                <w:szCs w:val="28"/>
              </w:rPr>
              <w:t xml:space="preserve">Наименование  </w:t>
            </w:r>
          </w:p>
          <w:p w:rsidR="00CF63F6" w:rsidRPr="009E3AD7" w:rsidRDefault="00CF63F6" w:rsidP="00CF63F6">
            <w:pPr>
              <w:rPr>
                <w:sz w:val="28"/>
                <w:szCs w:val="28"/>
              </w:rPr>
            </w:pPr>
            <w:r>
              <w:rPr>
                <w:sz w:val="28"/>
                <w:szCs w:val="28"/>
              </w:rPr>
              <w:t>проекта</w:t>
            </w:r>
          </w:p>
        </w:tc>
        <w:tc>
          <w:tcPr>
            <w:tcW w:w="3107" w:type="pct"/>
            <w:tcBorders>
              <w:top w:val="single" w:sz="6" w:space="0" w:color="auto"/>
              <w:left w:val="single" w:sz="6" w:space="0" w:color="auto"/>
              <w:bottom w:val="single" w:sz="6" w:space="0" w:color="auto"/>
              <w:right w:val="single" w:sz="6" w:space="0" w:color="auto"/>
            </w:tcBorders>
            <w:shd w:val="clear" w:color="auto" w:fill="FFFFFF"/>
          </w:tcPr>
          <w:p w:rsidR="00CF63F6" w:rsidRDefault="00CF63F6" w:rsidP="00CF63F6">
            <w:pPr>
              <w:rPr>
                <w:sz w:val="28"/>
                <w:szCs w:val="28"/>
              </w:rPr>
            </w:pPr>
            <w:r>
              <w:rPr>
                <w:sz w:val="28"/>
                <w:szCs w:val="28"/>
              </w:rPr>
              <w:t>2310-ИГДИ. Том 1.1. Технический отчет по результатам инженерно-геодезических изысканий.</w:t>
            </w:r>
          </w:p>
          <w:p w:rsidR="00CF63F6" w:rsidRDefault="00CF63F6" w:rsidP="00CF63F6">
            <w:pPr>
              <w:rPr>
                <w:sz w:val="28"/>
                <w:szCs w:val="28"/>
              </w:rPr>
            </w:pPr>
            <w:r>
              <w:rPr>
                <w:sz w:val="28"/>
                <w:szCs w:val="28"/>
              </w:rPr>
              <w:t>2310-ИГИ. Том 1.2. Технический отчет по результатам инженерно-геологических изысканий.</w:t>
            </w:r>
          </w:p>
          <w:p w:rsidR="00CF63F6" w:rsidRDefault="00CF63F6" w:rsidP="00CF63F6">
            <w:pPr>
              <w:rPr>
                <w:sz w:val="28"/>
                <w:szCs w:val="28"/>
              </w:rPr>
            </w:pPr>
            <w:r>
              <w:rPr>
                <w:sz w:val="28"/>
                <w:szCs w:val="28"/>
              </w:rPr>
              <w:t>2310-ПЗ. Том 3.1. Раздел 1. Пояснительная записка.</w:t>
            </w:r>
          </w:p>
          <w:p w:rsidR="00CF63F6" w:rsidRDefault="00CF63F6" w:rsidP="00CF63F6">
            <w:pPr>
              <w:rPr>
                <w:sz w:val="28"/>
                <w:szCs w:val="28"/>
              </w:rPr>
            </w:pPr>
            <w:r>
              <w:rPr>
                <w:sz w:val="28"/>
                <w:szCs w:val="28"/>
              </w:rPr>
              <w:t>2310-ТКР. Том 3.2. Раздел 3. Технологические и конструктивные решения объекта.</w:t>
            </w:r>
          </w:p>
          <w:p w:rsidR="00CF63F6" w:rsidRPr="0049490F" w:rsidRDefault="00CF63F6" w:rsidP="00CF63F6">
            <w:pPr>
              <w:rPr>
                <w:sz w:val="28"/>
                <w:szCs w:val="28"/>
              </w:rPr>
            </w:pPr>
            <w:r>
              <w:rPr>
                <w:sz w:val="28"/>
                <w:szCs w:val="28"/>
              </w:rPr>
              <w:t>2310-ПОС. Том 3.3. Раздел5. Проект организации строительства.</w:t>
            </w:r>
          </w:p>
          <w:p w:rsidR="00CF63F6" w:rsidRPr="009E3AD7" w:rsidRDefault="00CF63F6" w:rsidP="00CF63F6">
            <w:pPr>
              <w:rPr>
                <w:sz w:val="28"/>
                <w:szCs w:val="28"/>
              </w:rPr>
            </w:pPr>
            <w:r>
              <w:rPr>
                <w:sz w:val="28"/>
                <w:szCs w:val="28"/>
              </w:rPr>
              <w:t>2310-ТБЭ. Том 3.4. Раздел 8. Требования к обеспечению безопасной эксплуатации объекта.</w:t>
            </w:r>
          </w:p>
        </w:tc>
      </w:tr>
      <w:tr w:rsidR="00CF63F6" w:rsidRPr="009E3AD7" w:rsidTr="00CF63F6">
        <w:trPr>
          <w:trHeight w:val="567"/>
        </w:trPr>
        <w:tc>
          <w:tcPr>
            <w:tcW w:w="433" w:type="pct"/>
            <w:tcBorders>
              <w:top w:val="single" w:sz="6" w:space="0" w:color="auto"/>
              <w:left w:val="single" w:sz="6" w:space="0" w:color="auto"/>
              <w:bottom w:val="single" w:sz="6" w:space="0" w:color="auto"/>
              <w:right w:val="single" w:sz="6" w:space="0" w:color="auto"/>
            </w:tcBorders>
            <w:shd w:val="clear" w:color="auto" w:fill="FFFFFF"/>
          </w:tcPr>
          <w:p w:rsidR="00CF63F6" w:rsidRPr="009E3AD7" w:rsidRDefault="00CF63F6" w:rsidP="00CF63F6">
            <w:pPr>
              <w:jc w:val="both"/>
              <w:rPr>
                <w:sz w:val="28"/>
                <w:szCs w:val="28"/>
              </w:rPr>
            </w:pPr>
            <w:r>
              <w:rPr>
                <w:sz w:val="28"/>
                <w:szCs w:val="28"/>
              </w:rPr>
              <w:t>1.2</w:t>
            </w:r>
          </w:p>
        </w:tc>
        <w:tc>
          <w:tcPr>
            <w:tcW w:w="1460" w:type="pct"/>
            <w:tcBorders>
              <w:top w:val="single" w:sz="6" w:space="0" w:color="auto"/>
              <w:left w:val="single" w:sz="6" w:space="0" w:color="auto"/>
              <w:bottom w:val="single" w:sz="6" w:space="0" w:color="auto"/>
              <w:right w:val="single" w:sz="6" w:space="0" w:color="auto"/>
            </w:tcBorders>
            <w:shd w:val="clear" w:color="auto" w:fill="FFFFFF"/>
          </w:tcPr>
          <w:p w:rsidR="00CF63F6" w:rsidRPr="009E3AD7" w:rsidRDefault="00CF63F6" w:rsidP="00CF63F6">
            <w:pPr>
              <w:rPr>
                <w:sz w:val="28"/>
                <w:szCs w:val="28"/>
              </w:rPr>
            </w:pPr>
            <w:r>
              <w:rPr>
                <w:sz w:val="28"/>
                <w:szCs w:val="28"/>
              </w:rPr>
              <w:t>Наименование и местоположение Объекта.</w:t>
            </w:r>
          </w:p>
        </w:tc>
        <w:tc>
          <w:tcPr>
            <w:tcW w:w="3107" w:type="pct"/>
            <w:tcBorders>
              <w:top w:val="single" w:sz="6" w:space="0" w:color="auto"/>
              <w:left w:val="single" w:sz="6" w:space="0" w:color="auto"/>
              <w:bottom w:val="single" w:sz="6" w:space="0" w:color="auto"/>
              <w:right w:val="single" w:sz="6" w:space="0" w:color="auto"/>
            </w:tcBorders>
            <w:shd w:val="clear" w:color="auto" w:fill="FFFFFF"/>
          </w:tcPr>
          <w:p w:rsidR="00CF63F6" w:rsidRPr="009E3AD7" w:rsidRDefault="00CF63F6" w:rsidP="00CF63F6">
            <w:pPr>
              <w:rPr>
                <w:sz w:val="28"/>
                <w:szCs w:val="28"/>
              </w:rPr>
            </w:pPr>
            <w:r>
              <w:rPr>
                <w:sz w:val="28"/>
                <w:szCs w:val="28"/>
              </w:rPr>
              <w:t>Объект расположены по адресу: Забайкальский край, Забайкальский район, пгт. Забайкальск, ул. 1 Мая, 6д.</w:t>
            </w:r>
          </w:p>
        </w:tc>
      </w:tr>
      <w:tr w:rsidR="00CF63F6" w:rsidRPr="009E3AD7" w:rsidTr="00CF63F6">
        <w:trPr>
          <w:trHeight w:val="567"/>
        </w:trPr>
        <w:tc>
          <w:tcPr>
            <w:tcW w:w="433" w:type="pct"/>
            <w:tcBorders>
              <w:top w:val="single" w:sz="6" w:space="0" w:color="auto"/>
              <w:left w:val="single" w:sz="6" w:space="0" w:color="auto"/>
              <w:bottom w:val="single" w:sz="6" w:space="0" w:color="auto"/>
              <w:right w:val="single" w:sz="6" w:space="0" w:color="auto"/>
            </w:tcBorders>
            <w:shd w:val="clear" w:color="auto" w:fill="FFFFFF"/>
          </w:tcPr>
          <w:p w:rsidR="00CF63F6" w:rsidRPr="009E3AD7" w:rsidRDefault="00CF63F6" w:rsidP="00CF63F6">
            <w:pPr>
              <w:jc w:val="both"/>
              <w:rPr>
                <w:sz w:val="28"/>
                <w:szCs w:val="28"/>
              </w:rPr>
            </w:pPr>
            <w:r>
              <w:rPr>
                <w:sz w:val="28"/>
                <w:szCs w:val="28"/>
              </w:rPr>
              <w:t>1.3</w:t>
            </w:r>
          </w:p>
        </w:tc>
        <w:tc>
          <w:tcPr>
            <w:tcW w:w="1460" w:type="pct"/>
            <w:tcBorders>
              <w:top w:val="single" w:sz="6" w:space="0" w:color="auto"/>
              <w:left w:val="single" w:sz="6" w:space="0" w:color="auto"/>
              <w:bottom w:val="single" w:sz="6" w:space="0" w:color="auto"/>
              <w:right w:val="single" w:sz="6" w:space="0" w:color="auto"/>
            </w:tcBorders>
            <w:shd w:val="clear" w:color="auto" w:fill="FFFFFF"/>
          </w:tcPr>
          <w:p w:rsidR="00CF63F6" w:rsidRPr="009E3AD7" w:rsidRDefault="00CF63F6" w:rsidP="00CF63F6">
            <w:pPr>
              <w:rPr>
                <w:sz w:val="28"/>
                <w:szCs w:val="28"/>
              </w:rPr>
            </w:pPr>
            <w:r>
              <w:rPr>
                <w:sz w:val="28"/>
                <w:szCs w:val="28"/>
              </w:rPr>
              <w:t>Срок выполнения Работ</w:t>
            </w:r>
          </w:p>
        </w:tc>
        <w:tc>
          <w:tcPr>
            <w:tcW w:w="3107" w:type="pct"/>
            <w:tcBorders>
              <w:top w:val="single" w:sz="6" w:space="0" w:color="auto"/>
              <w:left w:val="single" w:sz="6" w:space="0" w:color="auto"/>
              <w:bottom w:val="single" w:sz="6" w:space="0" w:color="auto"/>
              <w:right w:val="single" w:sz="6" w:space="0" w:color="auto"/>
            </w:tcBorders>
            <w:shd w:val="clear" w:color="auto" w:fill="FFFFFF"/>
          </w:tcPr>
          <w:p w:rsidR="00CF63F6" w:rsidRPr="009E3AD7" w:rsidRDefault="00CF63F6" w:rsidP="00CF63F6">
            <w:pPr>
              <w:rPr>
                <w:sz w:val="28"/>
                <w:szCs w:val="28"/>
              </w:rPr>
            </w:pPr>
            <w:r>
              <w:rPr>
                <w:sz w:val="28"/>
                <w:szCs w:val="28"/>
              </w:rPr>
              <w:t>Срок выполнения Работ – в течение ____ () календарных дней с даты заключения договора.</w:t>
            </w:r>
          </w:p>
        </w:tc>
      </w:tr>
      <w:tr w:rsidR="00CF63F6" w:rsidRPr="009E3AD7" w:rsidTr="00CF63F6">
        <w:trPr>
          <w:trHeight w:val="567"/>
        </w:trPr>
        <w:tc>
          <w:tcPr>
            <w:tcW w:w="433" w:type="pct"/>
            <w:tcBorders>
              <w:top w:val="single" w:sz="6" w:space="0" w:color="auto"/>
              <w:left w:val="single" w:sz="6" w:space="0" w:color="auto"/>
              <w:bottom w:val="single" w:sz="6" w:space="0" w:color="auto"/>
              <w:right w:val="single" w:sz="6" w:space="0" w:color="auto"/>
            </w:tcBorders>
            <w:shd w:val="clear" w:color="auto" w:fill="FFFFFF"/>
          </w:tcPr>
          <w:p w:rsidR="00CF63F6" w:rsidRPr="009E3AD7" w:rsidRDefault="00CF63F6" w:rsidP="00CF63F6">
            <w:pPr>
              <w:jc w:val="both"/>
              <w:rPr>
                <w:sz w:val="28"/>
                <w:szCs w:val="28"/>
              </w:rPr>
            </w:pPr>
            <w:r>
              <w:rPr>
                <w:sz w:val="28"/>
                <w:szCs w:val="28"/>
              </w:rPr>
              <w:t>1.4</w:t>
            </w:r>
          </w:p>
        </w:tc>
        <w:tc>
          <w:tcPr>
            <w:tcW w:w="1460" w:type="pct"/>
            <w:tcBorders>
              <w:top w:val="single" w:sz="6" w:space="0" w:color="auto"/>
              <w:left w:val="single" w:sz="6" w:space="0" w:color="auto"/>
              <w:bottom w:val="single" w:sz="6" w:space="0" w:color="auto"/>
              <w:right w:val="single" w:sz="6" w:space="0" w:color="auto"/>
            </w:tcBorders>
            <w:shd w:val="clear" w:color="auto" w:fill="FFFFFF"/>
          </w:tcPr>
          <w:p w:rsidR="00CF63F6" w:rsidRPr="009E3AD7" w:rsidRDefault="00CF63F6" w:rsidP="00CF63F6">
            <w:pPr>
              <w:rPr>
                <w:sz w:val="28"/>
                <w:szCs w:val="28"/>
              </w:rPr>
            </w:pPr>
            <w:r>
              <w:rPr>
                <w:sz w:val="28"/>
                <w:szCs w:val="28"/>
              </w:rPr>
              <w:t>Заказчик</w:t>
            </w:r>
          </w:p>
        </w:tc>
        <w:tc>
          <w:tcPr>
            <w:tcW w:w="3107" w:type="pct"/>
            <w:tcBorders>
              <w:top w:val="single" w:sz="6" w:space="0" w:color="auto"/>
              <w:left w:val="single" w:sz="6" w:space="0" w:color="auto"/>
              <w:bottom w:val="single" w:sz="6" w:space="0" w:color="auto"/>
              <w:right w:val="single" w:sz="6" w:space="0" w:color="auto"/>
            </w:tcBorders>
            <w:shd w:val="clear" w:color="auto" w:fill="FFFFFF"/>
          </w:tcPr>
          <w:p w:rsidR="00CF63F6" w:rsidRPr="009E3AD7" w:rsidRDefault="00CF63F6" w:rsidP="00CF63F6">
            <w:pPr>
              <w:rPr>
                <w:sz w:val="28"/>
                <w:szCs w:val="28"/>
              </w:rPr>
            </w:pPr>
            <w:r>
              <w:rPr>
                <w:sz w:val="28"/>
                <w:szCs w:val="28"/>
              </w:rPr>
              <w:t>Филиал ПАО «ТрансКонтейнер» на Забайкальской железной дороге</w:t>
            </w:r>
          </w:p>
        </w:tc>
      </w:tr>
      <w:tr w:rsidR="00CF63F6" w:rsidRPr="009E3AD7" w:rsidTr="00CF63F6">
        <w:trPr>
          <w:trHeight w:val="567"/>
        </w:trPr>
        <w:tc>
          <w:tcPr>
            <w:tcW w:w="433" w:type="pct"/>
            <w:tcBorders>
              <w:top w:val="single" w:sz="6" w:space="0" w:color="auto"/>
              <w:left w:val="single" w:sz="6" w:space="0" w:color="auto"/>
              <w:bottom w:val="single" w:sz="6" w:space="0" w:color="auto"/>
              <w:right w:val="single" w:sz="6" w:space="0" w:color="auto"/>
            </w:tcBorders>
            <w:shd w:val="clear" w:color="auto" w:fill="FFFFFF"/>
          </w:tcPr>
          <w:p w:rsidR="00CF63F6" w:rsidRPr="009E3AD7" w:rsidRDefault="00CF63F6" w:rsidP="00CF63F6">
            <w:pPr>
              <w:jc w:val="both"/>
              <w:rPr>
                <w:sz w:val="28"/>
                <w:szCs w:val="28"/>
              </w:rPr>
            </w:pPr>
            <w:r>
              <w:rPr>
                <w:sz w:val="28"/>
                <w:szCs w:val="28"/>
              </w:rPr>
              <w:t>1.5</w:t>
            </w:r>
          </w:p>
        </w:tc>
        <w:tc>
          <w:tcPr>
            <w:tcW w:w="1460" w:type="pct"/>
            <w:tcBorders>
              <w:top w:val="single" w:sz="6" w:space="0" w:color="auto"/>
              <w:left w:val="single" w:sz="6" w:space="0" w:color="auto"/>
              <w:bottom w:val="single" w:sz="6" w:space="0" w:color="auto"/>
              <w:right w:val="single" w:sz="6" w:space="0" w:color="auto"/>
            </w:tcBorders>
            <w:shd w:val="clear" w:color="auto" w:fill="FFFFFF"/>
          </w:tcPr>
          <w:p w:rsidR="00CF63F6" w:rsidRPr="009E3AD7" w:rsidRDefault="00CF63F6" w:rsidP="00CF63F6">
            <w:pPr>
              <w:rPr>
                <w:sz w:val="28"/>
                <w:szCs w:val="28"/>
              </w:rPr>
            </w:pPr>
            <w:r>
              <w:rPr>
                <w:sz w:val="28"/>
                <w:szCs w:val="28"/>
              </w:rPr>
              <w:t>Вид Работ</w:t>
            </w:r>
          </w:p>
        </w:tc>
        <w:tc>
          <w:tcPr>
            <w:tcW w:w="3107" w:type="pct"/>
            <w:tcBorders>
              <w:top w:val="single" w:sz="6" w:space="0" w:color="auto"/>
              <w:left w:val="single" w:sz="6" w:space="0" w:color="auto"/>
              <w:bottom w:val="single" w:sz="6" w:space="0" w:color="auto"/>
              <w:right w:val="single" w:sz="6" w:space="0" w:color="auto"/>
            </w:tcBorders>
            <w:shd w:val="clear" w:color="auto" w:fill="FFFFFF"/>
          </w:tcPr>
          <w:p w:rsidR="00CF63F6" w:rsidRPr="009E3AD7" w:rsidRDefault="00CF63F6" w:rsidP="00CF63F6">
            <w:pPr>
              <w:rPr>
                <w:sz w:val="28"/>
                <w:szCs w:val="28"/>
              </w:rPr>
            </w:pPr>
            <w:r>
              <w:rPr>
                <w:sz w:val="28"/>
                <w:szCs w:val="28"/>
              </w:rPr>
              <w:t>Капитальный ремонт</w:t>
            </w:r>
          </w:p>
        </w:tc>
      </w:tr>
      <w:tr w:rsidR="00CF63F6" w:rsidRPr="009E3AD7" w:rsidTr="00CF63F6">
        <w:trPr>
          <w:trHeight w:val="567"/>
        </w:trPr>
        <w:tc>
          <w:tcPr>
            <w:tcW w:w="433" w:type="pct"/>
            <w:tcBorders>
              <w:top w:val="single" w:sz="6" w:space="0" w:color="auto"/>
              <w:left w:val="single" w:sz="6" w:space="0" w:color="auto"/>
              <w:bottom w:val="single" w:sz="6" w:space="0" w:color="auto"/>
              <w:right w:val="single" w:sz="6" w:space="0" w:color="auto"/>
            </w:tcBorders>
            <w:shd w:val="clear" w:color="auto" w:fill="FFFFFF"/>
          </w:tcPr>
          <w:p w:rsidR="00CF63F6" w:rsidRPr="009E3AD7" w:rsidRDefault="00CF63F6" w:rsidP="00CF63F6">
            <w:pPr>
              <w:jc w:val="both"/>
              <w:rPr>
                <w:sz w:val="28"/>
                <w:szCs w:val="28"/>
              </w:rPr>
            </w:pPr>
            <w:r>
              <w:rPr>
                <w:sz w:val="28"/>
                <w:szCs w:val="28"/>
              </w:rPr>
              <w:t>1.6</w:t>
            </w:r>
          </w:p>
        </w:tc>
        <w:tc>
          <w:tcPr>
            <w:tcW w:w="1460" w:type="pct"/>
            <w:tcBorders>
              <w:top w:val="single" w:sz="6" w:space="0" w:color="auto"/>
              <w:left w:val="single" w:sz="6" w:space="0" w:color="auto"/>
              <w:bottom w:val="single" w:sz="6" w:space="0" w:color="auto"/>
              <w:right w:val="single" w:sz="6" w:space="0" w:color="auto"/>
            </w:tcBorders>
            <w:shd w:val="clear" w:color="auto" w:fill="FFFFFF"/>
          </w:tcPr>
          <w:p w:rsidR="00CF63F6" w:rsidRPr="009E3AD7" w:rsidRDefault="00CF63F6" w:rsidP="00CF63F6">
            <w:pPr>
              <w:rPr>
                <w:sz w:val="28"/>
                <w:szCs w:val="28"/>
              </w:rPr>
            </w:pPr>
            <w:r>
              <w:rPr>
                <w:sz w:val="28"/>
                <w:szCs w:val="28"/>
              </w:rPr>
              <w:t>Основные климатические данные:</w:t>
            </w:r>
          </w:p>
        </w:tc>
        <w:tc>
          <w:tcPr>
            <w:tcW w:w="3107" w:type="pct"/>
            <w:tcBorders>
              <w:top w:val="single" w:sz="6" w:space="0" w:color="auto"/>
              <w:left w:val="single" w:sz="6" w:space="0" w:color="auto"/>
              <w:bottom w:val="single" w:sz="6" w:space="0" w:color="auto"/>
              <w:right w:val="single" w:sz="6" w:space="0" w:color="auto"/>
            </w:tcBorders>
            <w:shd w:val="clear" w:color="auto" w:fill="FFFFFF"/>
          </w:tcPr>
          <w:p w:rsidR="00CF63F6" w:rsidRDefault="00CF63F6" w:rsidP="00CF63F6">
            <w:pPr>
              <w:rPr>
                <w:sz w:val="28"/>
                <w:szCs w:val="28"/>
              </w:rPr>
            </w:pPr>
            <w:r>
              <w:rPr>
                <w:sz w:val="28"/>
                <w:szCs w:val="28"/>
              </w:rPr>
              <w:t>- среднегодовая температура воздуха – минус 0,1ºС;</w:t>
            </w:r>
          </w:p>
          <w:p w:rsidR="00CF63F6" w:rsidRDefault="00CF63F6" w:rsidP="00CF63F6">
            <w:pPr>
              <w:rPr>
                <w:sz w:val="28"/>
                <w:szCs w:val="28"/>
              </w:rPr>
            </w:pPr>
            <w:r>
              <w:rPr>
                <w:sz w:val="28"/>
                <w:szCs w:val="28"/>
              </w:rPr>
              <w:t>- среднемесячная температура января – минус 23,5ºС;</w:t>
            </w:r>
          </w:p>
          <w:p w:rsidR="00CF63F6" w:rsidRDefault="00CF63F6" w:rsidP="00CF63F6">
            <w:pPr>
              <w:rPr>
                <w:sz w:val="28"/>
                <w:szCs w:val="28"/>
              </w:rPr>
            </w:pPr>
            <w:r>
              <w:rPr>
                <w:sz w:val="28"/>
                <w:szCs w:val="28"/>
              </w:rPr>
              <w:t>- среднемесячная температура июля  ‒ плюс 20,9ºС;</w:t>
            </w:r>
          </w:p>
          <w:p w:rsidR="00CF63F6" w:rsidRDefault="00CF63F6" w:rsidP="00CF63F6">
            <w:pPr>
              <w:rPr>
                <w:sz w:val="28"/>
                <w:szCs w:val="28"/>
              </w:rPr>
            </w:pPr>
            <w:r>
              <w:rPr>
                <w:sz w:val="28"/>
                <w:szCs w:val="28"/>
              </w:rPr>
              <w:t>- абсолютная минимальная температура воздуха – минус 50,0ºС;</w:t>
            </w:r>
          </w:p>
          <w:p w:rsidR="00CF63F6" w:rsidRDefault="00CF63F6" w:rsidP="00CF63F6">
            <w:pPr>
              <w:rPr>
                <w:sz w:val="28"/>
                <w:szCs w:val="28"/>
              </w:rPr>
            </w:pPr>
            <w:r>
              <w:rPr>
                <w:sz w:val="28"/>
                <w:szCs w:val="28"/>
              </w:rPr>
              <w:t>-</w:t>
            </w:r>
            <w:r>
              <w:t xml:space="preserve"> </w:t>
            </w:r>
            <w:r>
              <w:rPr>
                <w:sz w:val="28"/>
                <w:szCs w:val="28"/>
              </w:rPr>
              <w:t>абсолютная максимальная температура воздуха – плюс 41,4ºС;</w:t>
            </w:r>
          </w:p>
          <w:p w:rsidR="00CF63F6" w:rsidRDefault="00CF63F6" w:rsidP="00CF63F6">
            <w:pPr>
              <w:rPr>
                <w:sz w:val="28"/>
                <w:szCs w:val="28"/>
              </w:rPr>
            </w:pPr>
            <w:r>
              <w:rPr>
                <w:sz w:val="28"/>
                <w:szCs w:val="28"/>
              </w:rPr>
              <w:t>- средняя месячная относительная влажность воздуха января – 52%;</w:t>
            </w:r>
          </w:p>
          <w:p w:rsidR="00CF63F6" w:rsidRDefault="00CF63F6" w:rsidP="00CF63F6">
            <w:pPr>
              <w:rPr>
                <w:sz w:val="28"/>
                <w:szCs w:val="28"/>
              </w:rPr>
            </w:pPr>
            <w:r>
              <w:rPr>
                <w:sz w:val="28"/>
                <w:szCs w:val="28"/>
              </w:rPr>
              <w:t>- средняя месячная относительная влажность воздуха июля – 67%;</w:t>
            </w:r>
          </w:p>
          <w:p w:rsidR="00CF63F6" w:rsidRDefault="00CF63F6" w:rsidP="00CF63F6">
            <w:pPr>
              <w:rPr>
                <w:sz w:val="28"/>
                <w:szCs w:val="28"/>
              </w:rPr>
            </w:pPr>
            <w:r>
              <w:rPr>
                <w:sz w:val="28"/>
                <w:szCs w:val="28"/>
              </w:rPr>
              <w:t>- среднегодовая скорость ветра – 4,8 м/с;</w:t>
            </w:r>
          </w:p>
          <w:p w:rsidR="00CF63F6" w:rsidRDefault="00CF63F6" w:rsidP="00CF63F6">
            <w:pPr>
              <w:rPr>
                <w:sz w:val="28"/>
                <w:szCs w:val="28"/>
              </w:rPr>
            </w:pPr>
            <w:r>
              <w:rPr>
                <w:sz w:val="28"/>
                <w:szCs w:val="28"/>
              </w:rPr>
              <w:t>- осадков в теплый период выпадает 274 мм, что составляет 94% годовой суммы.</w:t>
            </w:r>
          </w:p>
        </w:tc>
      </w:tr>
      <w:tr w:rsidR="00CF63F6" w:rsidRPr="009E3AD7" w:rsidTr="00CF63F6">
        <w:trPr>
          <w:trHeight w:val="567"/>
        </w:trPr>
        <w:tc>
          <w:tcPr>
            <w:tcW w:w="433" w:type="pct"/>
            <w:tcBorders>
              <w:top w:val="single" w:sz="6" w:space="0" w:color="auto"/>
              <w:left w:val="single" w:sz="6" w:space="0" w:color="auto"/>
              <w:bottom w:val="single" w:sz="6" w:space="0" w:color="auto"/>
              <w:right w:val="single" w:sz="6" w:space="0" w:color="auto"/>
            </w:tcBorders>
            <w:shd w:val="clear" w:color="auto" w:fill="FFFFFF"/>
          </w:tcPr>
          <w:p w:rsidR="00CF63F6" w:rsidRPr="009E3AD7" w:rsidRDefault="00CF63F6" w:rsidP="00CF63F6">
            <w:pPr>
              <w:jc w:val="both"/>
              <w:rPr>
                <w:sz w:val="28"/>
                <w:szCs w:val="28"/>
              </w:rPr>
            </w:pPr>
            <w:r>
              <w:rPr>
                <w:sz w:val="28"/>
                <w:szCs w:val="28"/>
              </w:rPr>
              <w:t>1.7.</w:t>
            </w:r>
          </w:p>
        </w:tc>
        <w:tc>
          <w:tcPr>
            <w:tcW w:w="1460" w:type="pct"/>
            <w:tcBorders>
              <w:top w:val="single" w:sz="6" w:space="0" w:color="auto"/>
              <w:left w:val="single" w:sz="6" w:space="0" w:color="auto"/>
              <w:bottom w:val="single" w:sz="6" w:space="0" w:color="auto"/>
              <w:right w:val="single" w:sz="6" w:space="0" w:color="auto"/>
            </w:tcBorders>
            <w:shd w:val="clear" w:color="auto" w:fill="FFFFFF"/>
          </w:tcPr>
          <w:p w:rsidR="00CF63F6" w:rsidRPr="009E3AD7" w:rsidRDefault="00CF63F6" w:rsidP="00CF63F6">
            <w:pPr>
              <w:rPr>
                <w:sz w:val="28"/>
                <w:szCs w:val="28"/>
              </w:rPr>
            </w:pPr>
            <w:r>
              <w:rPr>
                <w:sz w:val="28"/>
                <w:szCs w:val="28"/>
              </w:rPr>
              <w:t>Перечень Объектов строительства</w:t>
            </w:r>
          </w:p>
        </w:tc>
        <w:tc>
          <w:tcPr>
            <w:tcW w:w="3107" w:type="pct"/>
            <w:tcBorders>
              <w:top w:val="single" w:sz="6" w:space="0" w:color="auto"/>
              <w:left w:val="single" w:sz="6" w:space="0" w:color="auto"/>
              <w:bottom w:val="single" w:sz="6" w:space="0" w:color="auto"/>
              <w:right w:val="single" w:sz="6" w:space="0" w:color="auto"/>
            </w:tcBorders>
            <w:shd w:val="clear" w:color="auto" w:fill="FFFFFF"/>
          </w:tcPr>
          <w:p w:rsidR="00CF63F6" w:rsidRPr="009E3AD7" w:rsidRDefault="00CF63F6" w:rsidP="00CF63F6">
            <w:pPr>
              <w:rPr>
                <w:sz w:val="28"/>
                <w:szCs w:val="28"/>
              </w:rPr>
            </w:pPr>
            <w:r>
              <w:rPr>
                <w:sz w:val="28"/>
                <w:szCs w:val="28"/>
              </w:rPr>
              <w:t xml:space="preserve">Контейнерная складская площадка КТ Забайкальск (инв. №014/02/00000349, кадастровый №75:06:080115:166). </w:t>
            </w:r>
          </w:p>
        </w:tc>
      </w:tr>
      <w:tr w:rsidR="00CF63F6" w:rsidRPr="009E3AD7" w:rsidTr="00CF63F6">
        <w:trPr>
          <w:trHeight w:val="567"/>
        </w:trPr>
        <w:tc>
          <w:tcPr>
            <w:tcW w:w="433" w:type="pct"/>
            <w:tcBorders>
              <w:top w:val="single" w:sz="6" w:space="0" w:color="auto"/>
              <w:left w:val="single" w:sz="6" w:space="0" w:color="auto"/>
              <w:bottom w:val="single" w:sz="6" w:space="0" w:color="auto"/>
              <w:right w:val="single" w:sz="6" w:space="0" w:color="auto"/>
            </w:tcBorders>
            <w:shd w:val="clear" w:color="auto" w:fill="FFFFFF"/>
          </w:tcPr>
          <w:p w:rsidR="00CF63F6" w:rsidRPr="009E3AD7" w:rsidRDefault="00CF63F6" w:rsidP="00CF63F6">
            <w:pPr>
              <w:jc w:val="both"/>
              <w:rPr>
                <w:sz w:val="28"/>
                <w:szCs w:val="28"/>
              </w:rPr>
            </w:pPr>
            <w:r>
              <w:rPr>
                <w:sz w:val="28"/>
                <w:szCs w:val="28"/>
              </w:rPr>
              <w:t>1.8</w:t>
            </w:r>
          </w:p>
        </w:tc>
        <w:tc>
          <w:tcPr>
            <w:tcW w:w="1460" w:type="pct"/>
            <w:tcBorders>
              <w:top w:val="single" w:sz="6" w:space="0" w:color="auto"/>
              <w:left w:val="single" w:sz="6" w:space="0" w:color="auto"/>
              <w:bottom w:val="single" w:sz="6" w:space="0" w:color="auto"/>
              <w:right w:val="single" w:sz="6" w:space="0" w:color="auto"/>
            </w:tcBorders>
            <w:shd w:val="clear" w:color="auto" w:fill="FFFFFF"/>
          </w:tcPr>
          <w:p w:rsidR="00CF63F6" w:rsidRPr="009E3AD7" w:rsidRDefault="00CF63F6" w:rsidP="00CF63F6">
            <w:pPr>
              <w:ind w:hanging="3"/>
              <w:jc w:val="both"/>
              <w:rPr>
                <w:sz w:val="28"/>
                <w:szCs w:val="28"/>
              </w:rPr>
            </w:pPr>
            <w:r>
              <w:rPr>
                <w:sz w:val="28"/>
                <w:szCs w:val="28"/>
              </w:rPr>
              <w:t>Наименование проектировщика.</w:t>
            </w:r>
          </w:p>
        </w:tc>
        <w:tc>
          <w:tcPr>
            <w:tcW w:w="3107" w:type="pct"/>
            <w:tcBorders>
              <w:top w:val="single" w:sz="6" w:space="0" w:color="auto"/>
              <w:left w:val="single" w:sz="6" w:space="0" w:color="auto"/>
              <w:bottom w:val="single" w:sz="6" w:space="0" w:color="auto"/>
              <w:right w:val="single" w:sz="6" w:space="0" w:color="auto"/>
            </w:tcBorders>
            <w:shd w:val="clear" w:color="auto" w:fill="FFFFFF"/>
          </w:tcPr>
          <w:p w:rsidR="00CF63F6" w:rsidRPr="009E3AD7" w:rsidRDefault="00CF63F6" w:rsidP="00CF63F6">
            <w:pPr>
              <w:ind w:hanging="40"/>
              <w:rPr>
                <w:sz w:val="28"/>
                <w:szCs w:val="28"/>
              </w:rPr>
            </w:pPr>
            <w:r>
              <w:rPr>
                <w:sz w:val="28"/>
                <w:szCs w:val="28"/>
              </w:rPr>
              <w:t>Общество с ограниченной ответственностью «Забтранспроект»</w:t>
            </w:r>
          </w:p>
        </w:tc>
      </w:tr>
      <w:tr w:rsidR="00CF63F6" w:rsidRPr="009E3AD7" w:rsidTr="00CF63F6">
        <w:trPr>
          <w:trHeight w:val="567"/>
        </w:trPr>
        <w:tc>
          <w:tcPr>
            <w:tcW w:w="433" w:type="pct"/>
            <w:tcBorders>
              <w:top w:val="single" w:sz="6" w:space="0" w:color="auto"/>
              <w:left w:val="single" w:sz="6" w:space="0" w:color="auto"/>
              <w:bottom w:val="single" w:sz="6" w:space="0" w:color="auto"/>
              <w:right w:val="single" w:sz="6" w:space="0" w:color="auto"/>
            </w:tcBorders>
            <w:shd w:val="clear" w:color="auto" w:fill="FFFFFF"/>
          </w:tcPr>
          <w:p w:rsidR="00CF63F6" w:rsidRPr="009E3AD7" w:rsidRDefault="00CF63F6" w:rsidP="00CF63F6">
            <w:pPr>
              <w:jc w:val="both"/>
              <w:rPr>
                <w:sz w:val="28"/>
                <w:szCs w:val="28"/>
              </w:rPr>
            </w:pPr>
            <w:r>
              <w:rPr>
                <w:sz w:val="28"/>
                <w:szCs w:val="28"/>
              </w:rPr>
              <w:t>1.9.</w:t>
            </w:r>
          </w:p>
        </w:tc>
        <w:tc>
          <w:tcPr>
            <w:tcW w:w="1460" w:type="pct"/>
            <w:tcBorders>
              <w:top w:val="single" w:sz="6" w:space="0" w:color="auto"/>
              <w:left w:val="single" w:sz="6" w:space="0" w:color="auto"/>
              <w:bottom w:val="single" w:sz="6" w:space="0" w:color="auto"/>
              <w:right w:val="single" w:sz="6" w:space="0" w:color="auto"/>
            </w:tcBorders>
            <w:shd w:val="clear" w:color="auto" w:fill="FFFFFF"/>
          </w:tcPr>
          <w:p w:rsidR="00CF63F6" w:rsidRPr="009E3AD7" w:rsidRDefault="00CF63F6" w:rsidP="00CF63F6">
            <w:pPr>
              <w:ind w:hanging="3"/>
              <w:jc w:val="both"/>
              <w:rPr>
                <w:sz w:val="28"/>
                <w:szCs w:val="28"/>
              </w:rPr>
            </w:pPr>
            <w:r>
              <w:rPr>
                <w:sz w:val="28"/>
                <w:szCs w:val="28"/>
              </w:rPr>
              <w:t>Гарантийный срок.</w:t>
            </w:r>
          </w:p>
        </w:tc>
        <w:tc>
          <w:tcPr>
            <w:tcW w:w="3107" w:type="pct"/>
            <w:tcBorders>
              <w:top w:val="single" w:sz="6" w:space="0" w:color="auto"/>
              <w:left w:val="single" w:sz="6" w:space="0" w:color="auto"/>
              <w:bottom w:val="single" w:sz="6" w:space="0" w:color="auto"/>
              <w:right w:val="single" w:sz="6" w:space="0" w:color="auto"/>
            </w:tcBorders>
            <w:shd w:val="clear" w:color="auto" w:fill="FFFFFF"/>
          </w:tcPr>
          <w:p w:rsidR="00CF63F6" w:rsidRPr="009E3AD7" w:rsidRDefault="00CF63F6" w:rsidP="00CF63F6">
            <w:pPr>
              <w:rPr>
                <w:sz w:val="28"/>
                <w:szCs w:val="28"/>
              </w:rPr>
            </w:pPr>
            <w:r>
              <w:rPr>
                <w:sz w:val="28"/>
                <w:szCs w:val="28"/>
              </w:rPr>
              <w:t>Гарантийный период на соответствие качества Результата Работ требованиям, указанным в настоящем Договоре, составляет ___________   месяцев и исчисляется, начиная со следующего дня, после Завершения Работ.</w:t>
            </w:r>
          </w:p>
        </w:tc>
      </w:tr>
      <w:tr w:rsidR="00CF63F6" w:rsidRPr="009E3AD7" w:rsidTr="00CF63F6">
        <w:trPr>
          <w:trHeight w:val="567"/>
        </w:trPr>
        <w:tc>
          <w:tcPr>
            <w:tcW w:w="433" w:type="pct"/>
            <w:tcBorders>
              <w:top w:val="single" w:sz="6" w:space="0" w:color="auto"/>
              <w:left w:val="single" w:sz="6" w:space="0" w:color="auto"/>
              <w:bottom w:val="single" w:sz="6" w:space="0" w:color="auto"/>
              <w:right w:val="single" w:sz="6" w:space="0" w:color="auto"/>
            </w:tcBorders>
            <w:shd w:val="clear" w:color="auto" w:fill="FFFFFF"/>
          </w:tcPr>
          <w:p w:rsidR="00CF63F6" w:rsidRPr="009E3AD7" w:rsidRDefault="00CF63F6" w:rsidP="00CF63F6">
            <w:pPr>
              <w:jc w:val="both"/>
              <w:rPr>
                <w:sz w:val="28"/>
                <w:szCs w:val="28"/>
              </w:rPr>
            </w:pPr>
            <w:r>
              <w:rPr>
                <w:sz w:val="28"/>
                <w:szCs w:val="28"/>
              </w:rPr>
              <w:t>2.</w:t>
            </w:r>
          </w:p>
        </w:tc>
        <w:tc>
          <w:tcPr>
            <w:tcW w:w="1460" w:type="pct"/>
            <w:tcBorders>
              <w:top w:val="single" w:sz="6" w:space="0" w:color="auto"/>
              <w:left w:val="single" w:sz="6" w:space="0" w:color="auto"/>
              <w:bottom w:val="single" w:sz="6" w:space="0" w:color="auto"/>
              <w:right w:val="single" w:sz="6" w:space="0" w:color="auto"/>
            </w:tcBorders>
            <w:shd w:val="clear" w:color="auto" w:fill="FFFFFF"/>
          </w:tcPr>
          <w:p w:rsidR="00CF63F6" w:rsidRPr="009E3AD7" w:rsidRDefault="00CF63F6" w:rsidP="00CF63F6">
            <w:pPr>
              <w:jc w:val="both"/>
              <w:rPr>
                <w:sz w:val="28"/>
                <w:szCs w:val="28"/>
                <w:lang w:val="en-US"/>
              </w:rPr>
            </w:pPr>
            <w:r>
              <w:rPr>
                <w:sz w:val="28"/>
                <w:szCs w:val="28"/>
              </w:rPr>
              <w:t>Технические параметры Объекта</w:t>
            </w:r>
          </w:p>
        </w:tc>
        <w:tc>
          <w:tcPr>
            <w:tcW w:w="3107" w:type="pct"/>
            <w:tcBorders>
              <w:top w:val="single" w:sz="6" w:space="0" w:color="auto"/>
              <w:left w:val="single" w:sz="6" w:space="0" w:color="auto"/>
              <w:bottom w:val="single" w:sz="6" w:space="0" w:color="auto"/>
              <w:right w:val="single" w:sz="6" w:space="0" w:color="auto"/>
            </w:tcBorders>
            <w:shd w:val="clear" w:color="auto" w:fill="FFFFFF"/>
          </w:tcPr>
          <w:p w:rsidR="00CF63F6" w:rsidRDefault="00CF63F6" w:rsidP="00CF63F6">
            <w:pPr>
              <w:jc w:val="both"/>
              <w:rPr>
                <w:sz w:val="28"/>
                <w:szCs w:val="28"/>
              </w:rPr>
            </w:pPr>
            <w:r>
              <w:rPr>
                <w:sz w:val="28"/>
                <w:szCs w:val="28"/>
              </w:rPr>
              <w:t>Площадка производственная с покрытием предназначена для погрузки, разгрузки, хранения контейнеров и других грузов.</w:t>
            </w:r>
          </w:p>
          <w:p w:rsidR="00CF63F6" w:rsidRDefault="00CF63F6" w:rsidP="00CF63F6">
            <w:pPr>
              <w:jc w:val="both"/>
              <w:rPr>
                <w:sz w:val="28"/>
                <w:szCs w:val="28"/>
              </w:rPr>
            </w:pPr>
            <w:r>
              <w:rPr>
                <w:sz w:val="28"/>
                <w:szCs w:val="28"/>
              </w:rPr>
              <w:t>Основные идентификационные сведения:</w:t>
            </w:r>
          </w:p>
          <w:p w:rsidR="00CF63F6" w:rsidRDefault="00CF63F6" w:rsidP="00CF63F6">
            <w:pPr>
              <w:jc w:val="both"/>
              <w:rPr>
                <w:sz w:val="28"/>
                <w:szCs w:val="28"/>
              </w:rPr>
            </w:pPr>
            <w:r>
              <w:rPr>
                <w:sz w:val="28"/>
                <w:szCs w:val="28"/>
              </w:rPr>
              <w:t>- площадка производственная с покрытием, принадлежит к объектам железнодорожной инфраструктуры;</w:t>
            </w:r>
          </w:p>
          <w:p w:rsidR="00CF63F6" w:rsidRDefault="00CF63F6" w:rsidP="00CF63F6">
            <w:pPr>
              <w:jc w:val="both"/>
              <w:rPr>
                <w:sz w:val="28"/>
                <w:szCs w:val="28"/>
              </w:rPr>
            </w:pPr>
            <w:r>
              <w:rPr>
                <w:sz w:val="28"/>
                <w:szCs w:val="28"/>
              </w:rPr>
              <w:t>- располагается на станции Забайкальск Забайкальской железной дороги;</w:t>
            </w:r>
          </w:p>
          <w:p w:rsidR="00CF63F6" w:rsidRDefault="00CF63F6" w:rsidP="00CF63F6">
            <w:pPr>
              <w:jc w:val="both"/>
              <w:rPr>
                <w:sz w:val="28"/>
                <w:szCs w:val="28"/>
              </w:rPr>
            </w:pPr>
            <w:r>
              <w:rPr>
                <w:sz w:val="28"/>
                <w:szCs w:val="28"/>
              </w:rPr>
              <w:t>- площадка предназначена для погрузки, разгрузки, хранения контейнеров и других грузов.</w:t>
            </w:r>
          </w:p>
          <w:p w:rsidR="00CF63F6" w:rsidRPr="007B1183" w:rsidRDefault="00CF63F6" w:rsidP="00CF63F6">
            <w:pPr>
              <w:jc w:val="both"/>
              <w:rPr>
                <w:sz w:val="28"/>
                <w:szCs w:val="28"/>
              </w:rPr>
            </w:pPr>
            <w:r>
              <w:rPr>
                <w:sz w:val="28"/>
                <w:szCs w:val="28"/>
              </w:rPr>
              <w:t>Общая площадь – 66 743 м2.</w:t>
            </w:r>
          </w:p>
        </w:tc>
      </w:tr>
      <w:tr w:rsidR="00CF63F6" w:rsidRPr="009E3AD7" w:rsidTr="00CF63F6">
        <w:trPr>
          <w:trHeight w:val="567"/>
        </w:trPr>
        <w:tc>
          <w:tcPr>
            <w:tcW w:w="433" w:type="pct"/>
            <w:tcBorders>
              <w:top w:val="single" w:sz="6" w:space="0" w:color="auto"/>
              <w:left w:val="single" w:sz="6" w:space="0" w:color="auto"/>
              <w:bottom w:val="single" w:sz="6" w:space="0" w:color="auto"/>
              <w:right w:val="single" w:sz="6" w:space="0" w:color="auto"/>
            </w:tcBorders>
            <w:shd w:val="clear" w:color="auto" w:fill="FFFFFF"/>
          </w:tcPr>
          <w:p w:rsidR="00CF63F6" w:rsidRPr="009E3AD7" w:rsidRDefault="00CF63F6" w:rsidP="00CF63F6">
            <w:pPr>
              <w:jc w:val="both"/>
              <w:rPr>
                <w:sz w:val="28"/>
                <w:szCs w:val="28"/>
              </w:rPr>
            </w:pPr>
            <w:r>
              <w:rPr>
                <w:sz w:val="28"/>
                <w:szCs w:val="28"/>
              </w:rPr>
              <w:t>3</w:t>
            </w:r>
          </w:p>
        </w:tc>
        <w:tc>
          <w:tcPr>
            <w:tcW w:w="1460" w:type="pct"/>
            <w:tcBorders>
              <w:top w:val="single" w:sz="6" w:space="0" w:color="auto"/>
              <w:left w:val="single" w:sz="6" w:space="0" w:color="auto"/>
              <w:bottom w:val="single" w:sz="6" w:space="0" w:color="auto"/>
              <w:right w:val="single" w:sz="6" w:space="0" w:color="auto"/>
            </w:tcBorders>
            <w:shd w:val="clear" w:color="auto" w:fill="FFFFFF"/>
          </w:tcPr>
          <w:p w:rsidR="00CF63F6" w:rsidRPr="009E3AD7" w:rsidRDefault="00CF63F6" w:rsidP="00CF63F6">
            <w:pPr>
              <w:ind w:hanging="3"/>
              <w:rPr>
                <w:sz w:val="28"/>
                <w:szCs w:val="28"/>
              </w:rPr>
            </w:pPr>
            <w:r>
              <w:rPr>
                <w:sz w:val="28"/>
                <w:szCs w:val="28"/>
              </w:rPr>
              <w:t>Требования к оформлению документов</w:t>
            </w:r>
          </w:p>
        </w:tc>
        <w:tc>
          <w:tcPr>
            <w:tcW w:w="3107" w:type="pct"/>
            <w:tcBorders>
              <w:top w:val="single" w:sz="6" w:space="0" w:color="auto"/>
              <w:left w:val="single" w:sz="6" w:space="0" w:color="auto"/>
              <w:bottom w:val="single" w:sz="6" w:space="0" w:color="auto"/>
              <w:right w:val="single" w:sz="6" w:space="0" w:color="auto"/>
            </w:tcBorders>
            <w:shd w:val="clear" w:color="auto" w:fill="FFFFFF"/>
          </w:tcPr>
          <w:p w:rsidR="00CF63F6" w:rsidRPr="009E3AD7" w:rsidRDefault="00CF63F6" w:rsidP="00CF63F6">
            <w:pPr>
              <w:jc w:val="both"/>
              <w:rPr>
                <w:sz w:val="28"/>
                <w:szCs w:val="28"/>
              </w:rPr>
            </w:pPr>
            <w:r>
              <w:rPr>
                <w:sz w:val="28"/>
                <w:szCs w:val="28"/>
              </w:rPr>
              <w:t>Разработать и согласовать с Заказчиком проект производства работ.</w:t>
            </w:r>
          </w:p>
          <w:p w:rsidR="00CF63F6" w:rsidRPr="009E3AD7" w:rsidRDefault="00CF63F6" w:rsidP="00CF63F6">
            <w:pPr>
              <w:jc w:val="both"/>
              <w:rPr>
                <w:sz w:val="28"/>
                <w:szCs w:val="28"/>
              </w:rPr>
            </w:pPr>
            <w:r>
              <w:rPr>
                <w:sz w:val="28"/>
                <w:szCs w:val="28"/>
              </w:rPr>
              <w:t>Предоставить приказы на ответственных представителей фирмы Подрядчика.</w:t>
            </w:r>
          </w:p>
          <w:p w:rsidR="00CF63F6" w:rsidRPr="009E3AD7" w:rsidRDefault="00CF63F6" w:rsidP="00CF63F6">
            <w:pPr>
              <w:jc w:val="both"/>
              <w:rPr>
                <w:sz w:val="28"/>
                <w:szCs w:val="28"/>
              </w:rPr>
            </w:pPr>
            <w:r>
              <w:rPr>
                <w:sz w:val="28"/>
                <w:szCs w:val="28"/>
              </w:rPr>
              <w:t>Всю нормативную документацию по объекту вести в соответствии с РД 11-02-2006.</w:t>
            </w:r>
          </w:p>
          <w:p w:rsidR="00CF63F6" w:rsidRPr="009E3AD7" w:rsidRDefault="00CF63F6" w:rsidP="00CF63F6">
            <w:pPr>
              <w:jc w:val="both"/>
              <w:rPr>
                <w:sz w:val="28"/>
                <w:szCs w:val="28"/>
              </w:rPr>
            </w:pPr>
            <w:r>
              <w:rPr>
                <w:sz w:val="28"/>
                <w:szCs w:val="28"/>
              </w:rPr>
              <w:t>Исполнительную документацию передать за 10 (Десять) дней до начала приемки Результата Работ в следующем объеме: на бумажном носителе – 3 экз., на электронном носителе – 1 экз.</w:t>
            </w:r>
          </w:p>
        </w:tc>
      </w:tr>
    </w:tbl>
    <w:p w:rsidR="00CF63F6" w:rsidRPr="009E3AD7" w:rsidRDefault="00CF63F6" w:rsidP="00CF63F6">
      <w:pPr>
        <w:ind w:firstLine="426"/>
        <w:jc w:val="both"/>
        <w:rPr>
          <w:sz w:val="28"/>
          <w:szCs w:val="28"/>
        </w:rPr>
      </w:pPr>
    </w:p>
    <w:p w:rsidR="00CF63F6" w:rsidRDefault="00CF63F6" w:rsidP="00CF63F6">
      <w:pPr>
        <w:ind w:firstLine="426"/>
        <w:jc w:val="both"/>
        <w:rPr>
          <w:sz w:val="28"/>
          <w:szCs w:val="28"/>
        </w:rPr>
      </w:pPr>
    </w:p>
    <w:p w:rsidR="00CF63F6" w:rsidRDefault="00CF63F6" w:rsidP="00CF63F6">
      <w:pPr>
        <w:ind w:firstLine="426"/>
        <w:jc w:val="both"/>
        <w:rPr>
          <w:sz w:val="28"/>
          <w:szCs w:val="28"/>
        </w:rPr>
      </w:pPr>
    </w:p>
    <w:tbl>
      <w:tblPr>
        <w:tblStyle w:val="39"/>
        <w:tblW w:w="9788" w:type="dxa"/>
        <w:tblLayout w:type="fixed"/>
        <w:tblLook w:val="04A0" w:firstRow="1" w:lastRow="0" w:firstColumn="1" w:lastColumn="0" w:noHBand="0" w:noVBand="1"/>
      </w:tblPr>
      <w:tblGrid>
        <w:gridCol w:w="4644"/>
        <w:gridCol w:w="426"/>
        <w:gridCol w:w="4718"/>
      </w:tblGrid>
      <w:tr w:rsidR="00CF63F6" w:rsidRPr="007860D1" w:rsidTr="00CF63F6">
        <w:tc>
          <w:tcPr>
            <w:tcW w:w="4644" w:type="dxa"/>
            <w:tcBorders>
              <w:top w:val="nil"/>
              <w:left w:val="nil"/>
              <w:bottom w:val="nil"/>
              <w:right w:val="nil"/>
            </w:tcBorders>
          </w:tcPr>
          <w:p w:rsidR="00CF63F6" w:rsidRPr="007860D1" w:rsidRDefault="00CF63F6" w:rsidP="00CF63F6">
            <w:pPr>
              <w:pStyle w:val="ConsNormal"/>
              <w:keepNext/>
              <w:keepLines/>
              <w:widowControl/>
              <w:ind w:firstLine="0"/>
              <w:jc w:val="both"/>
              <w:rPr>
                <w:rFonts w:ascii="Times New Roman" w:hAnsi="Times New Roman"/>
                <w:b/>
                <w:sz w:val="28"/>
                <w:szCs w:val="28"/>
              </w:rPr>
            </w:pPr>
            <w:r>
              <w:rPr>
                <w:rFonts w:ascii="Times New Roman" w:hAnsi="Times New Roman"/>
                <w:b/>
                <w:sz w:val="28"/>
                <w:szCs w:val="28"/>
              </w:rPr>
              <w:t>От «Заказчика»</w:t>
            </w:r>
          </w:p>
          <w:p w:rsidR="00CF63F6" w:rsidRPr="007860D1" w:rsidRDefault="00CF63F6" w:rsidP="00CF63F6">
            <w:pPr>
              <w:pStyle w:val="ConsNormal"/>
              <w:keepNext/>
              <w:keepLines/>
              <w:widowControl/>
              <w:ind w:firstLine="0"/>
              <w:jc w:val="both"/>
              <w:rPr>
                <w:rFonts w:ascii="Times New Roman" w:hAnsi="Times New Roman"/>
                <w:sz w:val="28"/>
                <w:szCs w:val="28"/>
              </w:rPr>
            </w:pPr>
            <w:r>
              <w:rPr>
                <w:rFonts w:ascii="Times New Roman" w:hAnsi="Times New Roman"/>
                <w:sz w:val="28"/>
                <w:szCs w:val="28"/>
              </w:rPr>
              <w:t>Директор филиала</w:t>
            </w:r>
          </w:p>
          <w:p w:rsidR="00CF63F6" w:rsidRPr="007860D1" w:rsidRDefault="00CF63F6" w:rsidP="00CF63F6">
            <w:pPr>
              <w:pStyle w:val="ConsNormal"/>
              <w:keepNext/>
              <w:keepLines/>
              <w:widowControl/>
              <w:ind w:firstLine="0"/>
              <w:jc w:val="both"/>
              <w:rPr>
                <w:rFonts w:ascii="Times New Roman" w:hAnsi="Times New Roman"/>
                <w:sz w:val="28"/>
                <w:szCs w:val="28"/>
              </w:rPr>
            </w:pPr>
            <w:r>
              <w:rPr>
                <w:rFonts w:ascii="Times New Roman" w:hAnsi="Times New Roman"/>
                <w:sz w:val="28"/>
                <w:szCs w:val="28"/>
              </w:rPr>
              <w:t xml:space="preserve">   </w:t>
            </w:r>
          </w:p>
          <w:p w:rsidR="00CF63F6" w:rsidRPr="007860D1" w:rsidRDefault="00CF63F6" w:rsidP="00CF63F6">
            <w:pPr>
              <w:pStyle w:val="ConsNormal"/>
              <w:keepNext/>
              <w:keepLines/>
              <w:widowControl/>
              <w:ind w:firstLine="0"/>
              <w:jc w:val="both"/>
              <w:rPr>
                <w:rFonts w:ascii="Times New Roman" w:hAnsi="Times New Roman"/>
                <w:sz w:val="28"/>
                <w:szCs w:val="28"/>
              </w:rPr>
            </w:pPr>
          </w:p>
          <w:p w:rsidR="00CF63F6" w:rsidRPr="007860D1" w:rsidRDefault="00CF63F6" w:rsidP="00CF63F6">
            <w:pPr>
              <w:pStyle w:val="ConsNormal"/>
              <w:keepNext/>
              <w:keepLines/>
              <w:widowControl/>
              <w:ind w:firstLine="0"/>
              <w:jc w:val="both"/>
              <w:rPr>
                <w:rFonts w:ascii="Times New Roman" w:hAnsi="Times New Roman"/>
                <w:sz w:val="28"/>
                <w:szCs w:val="28"/>
              </w:rPr>
            </w:pPr>
            <w:r>
              <w:rPr>
                <w:rFonts w:ascii="Times New Roman" w:hAnsi="Times New Roman"/>
                <w:sz w:val="28"/>
                <w:szCs w:val="28"/>
              </w:rPr>
              <w:t>_______________ К. В. Кудрявцев</w:t>
            </w:r>
          </w:p>
          <w:p w:rsidR="00CF63F6" w:rsidRPr="007860D1" w:rsidRDefault="00CF63F6" w:rsidP="00CF63F6">
            <w:pPr>
              <w:pStyle w:val="ConsNormal"/>
              <w:keepNext/>
              <w:keepLines/>
              <w:widowControl/>
              <w:ind w:firstLine="0"/>
              <w:jc w:val="both"/>
              <w:rPr>
                <w:rFonts w:ascii="Times New Roman" w:hAnsi="Times New Roman"/>
                <w:sz w:val="28"/>
                <w:szCs w:val="28"/>
              </w:rPr>
            </w:pPr>
          </w:p>
          <w:p w:rsidR="00CF63F6" w:rsidRPr="007860D1" w:rsidRDefault="00CF63F6" w:rsidP="00CF63F6">
            <w:pPr>
              <w:pStyle w:val="ConsNormal"/>
              <w:keepNext/>
              <w:keepLines/>
              <w:widowControl/>
              <w:ind w:firstLine="0"/>
              <w:jc w:val="both"/>
              <w:rPr>
                <w:rFonts w:ascii="Times New Roman" w:hAnsi="Times New Roman"/>
                <w:sz w:val="28"/>
                <w:szCs w:val="28"/>
              </w:rPr>
            </w:pPr>
          </w:p>
          <w:p w:rsidR="00CF63F6" w:rsidRPr="007860D1" w:rsidRDefault="00CF63F6" w:rsidP="00CF63F6">
            <w:pPr>
              <w:pStyle w:val="ConsNormal"/>
              <w:keepNext/>
              <w:keepLines/>
              <w:widowControl/>
              <w:ind w:firstLine="0"/>
              <w:jc w:val="both"/>
              <w:rPr>
                <w:rFonts w:ascii="Times New Roman" w:hAnsi="Times New Roman"/>
                <w:sz w:val="28"/>
                <w:szCs w:val="28"/>
              </w:rPr>
            </w:pPr>
          </w:p>
        </w:tc>
        <w:tc>
          <w:tcPr>
            <w:tcW w:w="426" w:type="dxa"/>
            <w:tcBorders>
              <w:top w:val="nil"/>
              <w:left w:val="nil"/>
              <w:bottom w:val="nil"/>
              <w:right w:val="nil"/>
            </w:tcBorders>
          </w:tcPr>
          <w:p w:rsidR="00CF63F6" w:rsidRPr="007860D1" w:rsidRDefault="00CF63F6" w:rsidP="00CF63F6">
            <w:pPr>
              <w:pStyle w:val="ConsNormal"/>
              <w:keepNext/>
              <w:keepLines/>
              <w:widowControl/>
              <w:ind w:firstLine="0"/>
              <w:jc w:val="both"/>
              <w:rPr>
                <w:rFonts w:ascii="Times New Roman" w:hAnsi="Times New Roman"/>
                <w:b/>
                <w:sz w:val="28"/>
                <w:szCs w:val="28"/>
              </w:rPr>
            </w:pPr>
          </w:p>
        </w:tc>
        <w:tc>
          <w:tcPr>
            <w:tcW w:w="4718" w:type="dxa"/>
            <w:tcBorders>
              <w:top w:val="nil"/>
              <w:left w:val="nil"/>
              <w:bottom w:val="nil"/>
              <w:right w:val="nil"/>
            </w:tcBorders>
          </w:tcPr>
          <w:p w:rsidR="00CF63F6" w:rsidRPr="007860D1" w:rsidRDefault="00CF63F6" w:rsidP="00CF63F6">
            <w:pPr>
              <w:pStyle w:val="ConsNormal"/>
              <w:keepNext/>
              <w:keepLines/>
              <w:widowControl/>
              <w:ind w:firstLine="0"/>
              <w:jc w:val="both"/>
              <w:rPr>
                <w:rFonts w:ascii="Times New Roman" w:hAnsi="Times New Roman"/>
                <w:b/>
                <w:sz w:val="28"/>
                <w:szCs w:val="28"/>
              </w:rPr>
            </w:pPr>
            <w:r>
              <w:rPr>
                <w:rFonts w:ascii="Times New Roman" w:hAnsi="Times New Roman"/>
                <w:b/>
                <w:sz w:val="28"/>
                <w:szCs w:val="28"/>
              </w:rPr>
              <w:t>От «Исполнителя»</w:t>
            </w:r>
          </w:p>
          <w:p w:rsidR="00CF63F6" w:rsidRPr="007860D1" w:rsidRDefault="00CF63F6" w:rsidP="00CF63F6">
            <w:pPr>
              <w:pStyle w:val="ConsNormal"/>
              <w:keepNext/>
              <w:keepLines/>
              <w:widowControl/>
              <w:ind w:firstLine="0"/>
              <w:jc w:val="both"/>
              <w:rPr>
                <w:rFonts w:ascii="Times New Roman" w:hAnsi="Times New Roman"/>
                <w:sz w:val="28"/>
                <w:szCs w:val="28"/>
              </w:rPr>
            </w:pPr>
          </w:p>
          <w:p w:rsidR="00CF63F6" w:rsidRPr="007860D1" w:rsidRDefault="00CF63F6" w:rsidP="00CF63F6">
            <w:pPr>
              <w:pStyle w:val="ConsNormal"/>
              <w:keepNext/>
              <w:keepLines/>
              <w:widowControl/>
              <w:ind w:firstLine="0"/>
              <w:jc w:val="both"/>
              <w:rPr>
                <w:rFonts w:ascii="Times New Roman" w:hAnsi="Times New Roman"/>
                <w:sz w:val="28"/>
                <w:szCs w:val="28"/>
              </w:rPr>
            </w:pPr>
          </w:p>
          <w:p w:rsidR="00CF63F6" w:rsidRPr="007860D1" w:rsidRDefault="00CF63F6" w:rsidP="00CF63F6">
            <w:pPr>
              <w:pStyle w:val="ConsNormal"/>
              <w:keepNext/>
              <w:keepLines/>
              <w:widowControl/>
              <w:ind w:firstLine="0"/>
              <w:jc w:val="both"/>
              <w:rPr>
                <w:rFonts w:ascii="Times New Roman" w:hAnsi="Times New Roman"/>
                <w:sz w:val="28"/>
                <w:szCs w:val="28"/>
              </w:rPr>
            </w:pPr>
          </w:p>
          <w:p w:rsidR="00CF63F6" w:rsidRPr="007860D1" w:rsidRDefault="00CF63F6" w:rsidP="00CF63F6">
            <w:pPr>
              <w:pStyle w:val="ConsNormal"/>
              <w:keepNext/>
              <w:keepLines/>
              <w:widowControl/>
              <w:ind w:firstLine="0"/>
              <w:jc w:val="both"/>
              <w:rPr>
                <w:rFonts w:ascii="Times New Roman" w:hAnsi="Times New Roman"/>
                <w:sz w:val="28"/>
                <w:szCs w:val="28"/>
              </w:rPr>
            </w:pPr>
            <w:r>
              <w:rPr>
                <w:rFonts w:ascii="Times New Roman" w:hAnsi="Times New Roman"/>
                <w:sz w:val="28"/>
                <w:szCs w:val="28"/>
              </w:rPr>
              <w:t xml:space="preserve">______________________ </w:t>
            </w:r>
          </w:p>
        </w:tc>
      </w:tr>
    </w:tbl>
    <w:p w:rsidR="00CF63F6" w:rsidRDefault="00CF63F6" w:rsidP="00CF63F6">
      <w:pPr>
        <w:ind w:firstLine="426"/>
        <w:jc w:val="both"/>
        <w:rPr>
          <w:sz w:val="28"/>
          <w:szCs w:val="28"/>
        </w:rPr>
      </w:pPr>
    </w:p>
    <w:p w:rsidR="00CF63F6" w:rsidRPr="009E3AD7" w:rsidRDefault="00CF63F6" w:rsidP="00CF63F6">
      <w:pPr>
        <w:ind w:firstLine="426"/>
        <w:jc w:val="both"/>
        <w:rPr>
          <w:sz w:val="28"/>
          <w:szCs w:val="28"/>
        </w:rPr>
        <w:sectPr w:rsidR="00CF63F6" w:rsidRPr="009E3AD7" w:rsidSect="00CF63F6">
          <w:headerReference w:type="even" r:id="rId33"/>
          <w:headerReference w:type="default" r:id="rId34"/>
          <w:footerReference w:type="default" r:id="rId35"/>
          <w:footerReference w:type="first" r:id="rId36"/>
          <w:pgSz w:w="11906" w:h="16838"/>
          <w:pgMar w:top="1134" w:right="850" w:bottom="1134" w:left="1701" w:header="708" w:footer="708" w:gutter="0"/>
          <w:cols w:space="708"/>
          <w:docGrid w:linePitch="360"/>
        </w:sectPr>
      </w:pPr>
    </w:p>
    <w:p w:rsidR="00CF63F6" w:rsidRPr="009E3AD7" w:rsidRDefault="00CF63F6" w:rsidP="00CF63F6">
      <w:pPr>
        <w:ind w:firstLine="426"/>
        <w:jc w:val="both"/>
        <w:rPr>
          <w:sz w:val="28"/>
          <w:szCs w:val="28"/>
        </w:rPr>
      </w:pPr>
    </w:p>
    <w:p w:rsidR="00CF63F6" w:rsidRPr="009E3AD7" w:rsidRDefault="00CF63F6" w:rsidP="00CF63F6">
      <w:pPr>
        <w:ind w:firstLine="426"/>
        <w:jc w:val="both"/>
        <w:rPr>
          <w:sz w:val="28"/>
          <w:szCs w:val="28"/>
        </w:rPr>
      </w:pPr>
    </w:p>
    <w:tbl>
      <w:tblPr>
        <w:tblW w:w="14615" w:type="dxa"/>
        <w:tblInd w:w="94" w:type="dxa"/>
        <w:tblLayout w:type="fixed"/>
        <w:tblLook w:val="04A0" w:firstRow="1" w:lastRow="0" w:firstColumn="1" w:lastColumn="0" w:noHBand="0" w:noVBand="1"/>
      </w:tblPr>
      <w:tblGrid>
        <w:gridCol w:w="14615"/>
      </w:tblGrid>
      <w:tr w:rsidR="00CF63F6" w:rsidRPr="009E3AD7" w:rsidTr="00CF63F6">
        <w:trPr>
          <w:trHeight w:val="270"/>
        </w:trPr>
        <w:tc>
          <w:tcPr>
            <w:tcW w:w="14615" w:type="dxa"/>
            <w:tcBorders>
              <w:top w:val="nil"/>
              <w:left w:val="nil"/>
              <w:bottom w:val="nil"/>
              <w:right w:val="nil"/>
            </w:tcBorders>
            <w:shd w:val="clear" w:color="auto" w:fill="auto"/>
            <w:noWrap/>
            <w:hideMark/>
          </w:tcPr>
          <w:p w:rsidR="00CF63F6" w:rsidRPr="009E3AD7" w:rsidRDefault="00CF63F6" w:rsidP="00CF63F6">
            <w:pPr>
              <w:ind w:firstLine="426"/>
              <w:jc w:val="right"/>
              <w:rPr>
                <w:sz w:val="28"/>
                <w:szCs w:val="28"/>
              </w:rPr>
            </w:pPr>
            <w:r>
              <w:rPr>
                <w:sz w:val="28"/>
                <w:szCs w:val="28"/>
              </w:rPr>
              <w:t>Приложение №2</w:t>
            </w:r>
          </w:p>
          <w:p w:rsidR="00CF63F6" w:rsidRPr="009E3AD7" w:rsidRDefault="00CF63F6" w:rsidP="00CF63F6">
            <w:pPr>
              <w:ind w:firstLine="426"/>
              <w:jc w:val="right"/>
              <w:rPr>
                <w:bCs/>
                <w:sz w:val="28"/>
                <w:szCs w:val="28"/>
              </w:rPr>
            </w:pPr>
            <w:r>
              <w:rPr>
                <w:sz w:val="28"/>
                <w:szCs w:val="28"/>
              </w:rPr>
              <w:t xml:space="preserve">к </w:t>
            </w:r>
            <w:r>
              <w:rPr>
                <w:bCs/>
                <w:sz w:val="28"/>
                <w:szCs w:val="28"/>
              </w:rPr>
              <w:t>договору  №______________от «___»_________20__г.</w:t>
            </w:r>
          </w:p>
          <w:p w:rsidR="00CF63F6" w:rsidRPr="009E3AD7" w:rsidRDefault="00CF63F6" w:rsidP="00CF63F6">
            <w:pPr>
              <w:ind w:firstLine="426"/>
              <w:jc w:val="right"/>
              <w:rPr>
                <w:sz w:val="28"/>
                <w:szCs w:val="28"/>
              </w:rPr>
            </w:pPr>
            <w:r>
              <w:rPr>
                <w:bCs/>
                <w:sz w:val="28"/>
                <w:szCs w:val="28"/>
              </w:rPr>
              <w:t>на выполнение строительно-монтажных работ</w:t>
            </w:r>
            <w:r>
              <w:rPr>
                <w:sz w:val="28"/>
                <w:szCs w:val="28"/>
              </w:rPr>
              <w:t> </w:t>
            </w:r>
          </w:p>
        </w:tc>
      </w:tr>
    </w:tbl>
    <w:p w:rsidR="00CF63F6" w:rsidRDefault="00CF63F6" w:rsidP="00CF63F6">
      <w:pPr>
        <w:ind w:firstLine="426"/>
        <w:jc w:val="both"/>
        <w:rPr>
          <w:sz w:val="28"/>
          <w:szCs w:val="28"/>
        </w:rPr>
      </w:pPr>
    </w:p>
    <w:p w:rsidR="00CF63F6" w:rsidRDefault="00CF63F6" w:rsidP="00CF63F6">
      <w:pPr>
        <w:ind w:firstLine="426"/>
        <w:jc w:val="both"/>
        <w:rPr>
          <w:sz w:val="28"/>
          <w:szCs w:val="28"/>
        </w:rPr>
      </w:pPr>
    </w:p>
    <w:tbl>
      <w:tblPr>
        <w:tblW w:w="14601" w:type="dxa"/>
        <w:tblLook w:val="04A0" w:firstRow="1" w:lastRow="0" w:firstColumn="1" w:lastColumn="0" w:noHBand="0" w:noVBand="1"/>
      </w:tblPr>
      <w:tblGrid>
        <w:gridCol w:w="520"/>
        <w:gridCol w:w="2032"/>
        <w:gridCol w:w="3544"/>
        <w:gridCol w:w="2126"/>
        <w:gridCol w:w="1404"/>
        <w:gridCol w:w="1708"/>
        <w:gridCol w:w="1320"/>
        <w:gridCol w:w="12"/>
        <w:gridCol w:w="2096"/>
      </w:tblGrid>
      <w:tr w:rsidR="00CF63F6" w:rsidRPr="007860D1" w:rsidTr="00CF63F6">
        <w:trPr>
          <w:trHeight w:val="270"/>
        </w:trPr>
        <w:tc>
          <w:tcPr>
            <w:tcW w:w="520" w:type="dxa"/>
            <w:tcBorders>
              <w:top w:val="nil"/>
              <w:left w:val="nil"/>
              <w:bottom w:val="nil"/>
              <w:right w:val="nil"/>
            </w:tcBorders>
            <w:shd w:val="clear" w:color="auto" w:fill="auto"/>
            <w:noWrap/>
            <w:hideMark/>
          </w:tcPr>
          <w:p w:rsidR="00CF63F6" w:rsidRPr="007860D1" w:rsidRDefault="00CF63F6" w:rsidP="00CF63F6">
            <w:pPr>
              <w:rPr>
                <w:lang w:eastAsia="ru-RU"/>
              </w:rPr>
            </w:pPr>
          </w:p>
        </w:tc>
        <w:tc>
          <w:tcPr>
            <w:tcW w:w="2032" w:type="dxa"/>
            <w:tcBorders>
              <w:top w:val="nil"/>
              <w:left w:val="nil"/>
              <w:bottom w:val="nil"/>
              <w:right w:val="nil"/>
            </w:tcBorders>
            <w:shd w:val="clear" w:color="auto" w:fill="auto"/>
            <w:noWrap/>
            <w:hideMark/>
          </w:tcPr>
          <w:p w:rsidR="00CF63F6" w:rsidRPr="007860D1" w:rsidRDefault="00CF63F6" w:rsidP="00CF63F6">
            <w:pPr>
              <w:rPr>
                <w:lang w:eastAsia="ru-RU"/>
              </w:rPr>
            </w:pPr>
            <w:r>
              <w:rPr>
                <w:lang w:eastAsia="ru-RU"/>
              </w:rPr>
              <w:t xml:space="preserve">Заказчик </w:t>
            </w:r>
          </w:p>
        </w:tc>
        <w:tc>
          <w:tcPr>
            <w:tcW w:w="9953" w:type="dxa"/>
            <w:gridSpan w:val="6"/>
            <w:tcBorders>
              <w:top w:val="nil"/>
              <w:left w:val="nil"/>
              <w:bottom w:val="single" w:sz="4" w:space="0" w:color="auto"/>
              <w:right w:val="nil"/>
            </w:tcBorders>
            <w:shd w:val="clear" w:color="auto" w:fill="auto"/>
            <w:noWrap/>
            <w:hideMark/>
          </w:tcPr>
          <w:p w:rsidR="00CF63F6" w:rsidRPr="007860D1" w:rsidRDefault="00CF63F6" w:rsidP="00CF63F6">
            <w:pPr>
              <w:rPr>
                <w:lang w:eastAsia="ru-RU"/>
              </w:rPr>
            </w:pPr>
            <w:r>
              <w:rPr>
                <w:lang w:eastAsia="ru-RU"/>
              </w:rPr>
              <w:t> </w:t>
            </w:r>
          </w:p>
          <w:p w:rsidR="00CF63F6" w:rsidRPr="007860D1" w:rsidRDefault="00CF63F6" w:rsidP="00CF63F6">
            <w:pPr>
              <w:jc w:val="center"/>
              <w:rPr>
                <w:lang w:eastAsia="ru-RU"/>
              </w:rPr>
            </w:pPr>
            <w:r>
              <w:rPr>
                <w:lang w:eastAsia="ru-RU"/>
              </w:rPr>
              <w:t>Филиал ПАО «ТрансКонтейнер» на Забайкальской железной дороге  </w:t>
            </w:r>
          </w:p>
        </w:tc>
        <w:tc>
          <w:tcPr>
            <w:tcW w:w="2096" w:type="dxa"/>
            <w:tcBorders>
              <w:top w:val="nil"/>
              <w:left w:val="nil"/>
              <w:bottom w:val="nil"/>
              <w:right w:val="nil"/>
            </w:tcBorders>
            <w:shd w:val="clear" w:color="auto" w:fill="auto"/>
            <w:noWrap/>
            <w:vAlign w:val="center"/>
            <w:hideMark/>
          </w:tcPr>
          <w:p w:rsidR="00CF63F6" w:rsidRPr="007860D1" w:rsidRDefault="00CF63F6" w:rsidP="00CF63F6">
            <w:pPr>
              <w:jc w:val="center"/>
              <w:rPr>
                <w:lang w:eastAsia="ru-RU"/>
              </w:rPr>
            </w:pPr>
          </w:p>
        </w:tc>
      </w:tr>
      <w:tr w:rsidR="00CF63F6" w:rsidRPr="007860D1" w:rsidTr="00CF63F6">
        <w:trPr>
          <w:trHeight w:val="270"/>
        </w:trPr>
        <w:tc>
          <w:tcPr>
            <w:tcW w:w="520" w:type="dxa"/>
            <w:tcBorders>
              <w:top w:val="nil"/>
              <w:left w:val="nil"/>
              <w:bottom w:val="nil"/>
              <w:right w:val="nil"/>
            </w:tcBorders>
            <w:shd w:val="clear" w:color="auto" w:fill="auto"/>
            <w:noWrap/>
            <w:hideMark/>
          </w:tcPr>
          <w:p w:rsidR="00CF63F6" w:rsidRPr="007860D1" w:rsidRDefault="00CF63F6" w:rsidP="00CF63F6">
            <w:pPr>
              <w:jc w:val="center"/>
              <w:rPr>
                <w:lang w:eastAsia="ru-RU"/>
              </w:rPr>
            </w:pPr>
          </w:p>
        </w:tc>
        <w:tc>
          <w:tcPr>
            <w:tcW w:w="2032" w:type="dxa"/>
            <w:tcBorders>
              <w:top w:val="nil"/>
              <w:left w:val="nil"/>
              <w:bottom w:val="nil"/>
              <w:right w:val="nil"/>
            </w:tcBorders>
            <w:shd w:val="clear" w:color="auto" w:fill="auto"/>
            <w:noWrap/>
            <w:hideMark/>
          </w:tcPr>
          <w:p w:rsidR="00CF63F6" w:rsidRPr="007860D1" w:rsidRDefault="00CF63F6" w:rsidP="00CF63F6">
            <w:pPr>
              <w:jc w:val="center"/>
              <w:rPr>
                <w:lang w:eastAsia="ru-RU"/>
              </w:rPr>
            </w:pPr>
          </w:p>
        </w:tc>
        <w:tc>
          <w:tcPr>
            <w:tcW w:w="3544" w:type="dxa"/>
            <w:tcBorders>
              <w:top w:val="nil"/>
              <w:left w:val="nil"/>
              <w:bottom w:val="nil"/>
              <w:right w:val="nil"/>
            </w:tcBorders>
            <w:shd w:val="clear" w:color="auto" w:fill="auto"/>
            <w:noWrap/>
            <w:hideMark/>
          </w:tcPr>
          <w:p w:rsidR="00CF63F6" w:rsidRPr="007860D1" w:rsidRDefault="00CF63F6" w:rsidP="00CF63F6">
            <w:pPr>
              <w:rPr>
                <w:lang w:eastAsia="ru-RU"/>
              </w:rPr>
            </w:pPr>
          </w:p>
        </w:tc>
        <w:tc>
          <w:tcPr>
            <w:tcW w:w="2126" w:type="dxa"/>
            <w:tcBorders>
              <w:top w:val="nil"/>
              <w:left w:val="nil"/>
              <w:bottom w:val="nil"/>
              <w:right w:val="nil"/>
            </w:tcBorders>
            <w:shd w:val="clear" w:color="auto" w:fill="auto"/>
            <w:noWrap/>
            <w:vAlign w:val="center"/>
            <w:hideMark/>
          </w:tcPr>
          <w:p w:rsidR="00CF63F6" w:rsidRPr="007860D1" w:rsidRDefault="00CF63F6" w:rsidP="00CF63F6">
            <w:pPr>
              <w:jc w:val="center"/>
              <w:rPr>
                <w:i/>
                <w:iCs/>
                <w:lang w:eastAsia="ru-RU"/>
              </w:rPr>
            </w:pPr>
            <w:r>
              <w:rPr>
                <w:i/>
                <w:iCs/>
                <w:lang w:eastAsia="ru-RU"/>
              </w:rPr>
              <w:t>(наименование организации)</w:t>
            </w:r>
          </w:p>
        </w:tc>
        <w:tc>
          <w:tcPr>
            <w:tcW w:w="1360" w:type="dxa"/>
            <w:tcBorders>
              <w:top w:val="nil"/>
              <w:left w:val="nil"/>
              <w:bottom w:val="nil"/>
              <w:right w:val="nil"/>
            </w:tcBorders>
            <w:shd w:val="clear" w:color="auto" w:fill="auto"/>
            <w:noWrap/>
            <w:hideMark/>
          </w:tcPr>
          <w:p w:rsidR="00CF63F6" w:rsidRPr="007860D1" w:rsidRDefault="00CF63F6" w:rsidP="00CF63F6">
            <w:pPr>
              <w:jc w:val="center"/>
              <w:rPr>
                <w:i/>
                <w:iCs/>
                <w:lang w:eastAsia="ru-RU"/>
              </w:rPr>
            </w:pPr>
          </w:p>
        </w:tc>
        <w:tc>
          <w:tcPr>
            <w:tcW w:w="1591" w:type="dxa"/>
            <w:tcBorders>
              <w:top w:val="nil"/>
              <w:left w:val="nil"/>
              <w:bottom w:val="nil"/>
              <w:right w:val="nil"/>
            </w:tcBorders>
            <w:shd w:val="clear" w:color="auto" w:fill="auto"/>
            <w:noWrap/>
            <w:vAlign w:val="center"/>
            <w:hideMark/>
          </w:tcPr>
          <w:p w:rsidR="00CF63F6" w:rsidRPr="007860D1" w:rsidRDefault="00CF63F6" w:rsidP="00CF63F6">
            <w:pPr>
              <w:jc w:val="right"/>
              <w:rPr>
                <w:lang w:eastAsia="ru-RU"/>
              </w:rPr>
            </w:pPr>
          </w:p>
        </w:tc>
        <w:tc>
          <w:tcPr>
            <w:tcW w:w="1320" w:type="dxa"/>
            <w:tcBorders>
              <w:top w:val="nil"/>
              <w:left w:val="nil"/>
              <w:bottom w:val="nil"/>
              <w:right w:val="nil"/>
            </w:tcBorders>
            <w:shd w:val="clear" w:color="auto" w:fill="auto"/>
            <w:noWrap/>
            <w:vAlign w:val="center"/>
            <w:hideMark/>
          </w:tcPr>
          <w:p w:rsidR="00CF63F6" w:rsidRPr="007860D1" w:rsidRDefault="00CF63F6" w:rsidP="00CF63F6">
            <w:pPr>
              <w:jc w:val="center"/>
              <w:rPr>
                <w:lang w:eastAsia="ru-RU"/>
              </w:rPr>
            </w:pPr>
          </w:p>
        </w:tc>
        <w:tc>
          <w:tcPr>
            <w:tcW w:w="2108" w:type="dxa"/>
            <w:gridSpan w:val="2"/>
            <w:tcBorders>
              <w:top w:val="nil"/>
              <w:left w:val="nil"/>
              <w:bottom w:val="nil"/>
              <w:right w:val="nil"/>
            </w:tcBorders>
            <w:shd w:val="clear" w:color="auto" w:fill="auto"/>
            <w:noWrap/>
            <w:vAlign w:val="center"/>
            <w:hideMark/>
          </w:tcPr>
          <w:p w:rsidR="00CF63F6" w:rsidRPr="007860D1" w:rsidRDefault="00CF63F6" w:rsidP="00CF63F6">
            <w:pPr>
              <w:jc w:val="center"/>
              <w:rPr>
                <w:lang w:eastAsia="ru-RU"/>
              </w:rPr>
            </w:pPr>
          </w:p>
        </w:tc>
      </w:tr>
      <w:tr w:rsidR="00CF63F6" w:rsidRPr="007860D1" w:rsidTr="00CF63F6">
        <w:trPr>
          <w:trHeight w:val="270"/>
        </w:trPr>
        <w:tc>
          <w:tcPr>
            <w:tcW w:w="520" w:type="dxa"/>
            <w:tcBorders>
              <w:top w:val="nil"/>
              <w:left w:val="nil"/>
              <w:bottom w:val="nil"/>
              <w:right w:val="nil"/>
            </w:tcBorders>
            <w:shd w:val="clear" w:color="auto" w:fill="auto"/>
            <w:noWrap/>
            <w:hideMark/>
          </w:tcPr>
          <w:p w:rsidR="00CF63F6" w:rsidRPr="007860D1" w:rsidRDefault="00CF63F6" w:rsidP="00CF63F6">
            <w:pPr>
              <w:jc w:val="center"/>
              <w:rPr>
                <w:lang w:eastAsia="ru-RU"/>
              </w:rPr>
            </w:pPr>
          </w:p>
        </w:tc>
        <w:tc>
          <w:tcPr>
            <w:tcW w:w="5576" w:type="dxa"/>
            <w:gridSpan w:val="2"/>
            <w:tcBorders>
              <w:top w:val="nil"/>
              <w:left w:val="nil"/>
              <w:bottom w:val="nil"/>
              <w:right w:val="nil"/>
            </w:tcBorders>
            <w:shd w:val="clear" w:color="auto" w:fill="auto"/>
            <w:noWrap/>
            <w:hideMark/>
          </w:tcPr>
          <w:p w:rsidR="00CF63F6" w:rsidRPr="007860D1" w:rsidRDefault="00CF63F6" w:rsidP="00CF63F6">
            <w:pPr>
              <w:rPr>
                <w:lang w:eastAsia="ru-RU"/>
              </w:rPr>
            </w:pPr>
            <w:r>
              <w:rPr>
                <w:lang w:eastAsia="ru-RU"/>
              </w:rPr>
              <w:t>"Утвержден" «    »________________2024 г.</w:t>
            </w:r>
          </w:p>
        </w:tc>
        <w:tc>
          <w:tcPr>
            <w:tcW w:w="2126" w:type="dxa"/>
            <w:tcBorders>
              <w:top w:val="nil"/>
              <w:left w:val="nil"/>
              <w:bottom w:val="nil"/>
              <w:right w:val="nil"/>
            </w:tcBorders>
            <w:shd w:val="clear" w:color="auto" w:fill="auto"/>
            <w:noWrap/>
            <w:vAlign w:val="center"/>
            <w:hideMark/>
          </w:tcPr>
          <w:p w:rsidR="00CF63F6" w:rsidRPr="007860D1" w:rsidRDefault="00CF63F6" w:rsidP="00CF63F6">
            <w:pPr>
              <w:rPr>
                <w:lang w:eastAsia="ru-RU"/>
              </w:rPr>
            </w:pPr>
          </w:p>
        </w:tc>
        <w:tc>
          <w:tcPr>
            <w:tcW w:w="1360" w:type="dxa"/>
            <w:tcBorders>
              <w:top w:val="nil"/>
              <w:left w:val="nil"/>
              <w:bottom w:val="nil"/>
              <w:right w:val="nil"/>
            </w:tcBorders>
            <w:shd w:val="clear" w:color="auto" w:fill="auto"/>
            <w:noWrap/>
            <w:vAlign w:val="center"/>
            <w:hideMark/>
          </w:tcPr>
          <w:p w:rsidR="00CF63F6" w:rsidRPr="007860D1" w:rsidRDefault="00CF63F6" w:rsidP="00CF63F6">
            <w:pPr>
              <w:jc w:val="center"/>
              <w:rPr>
                <w:lang w:eastAsia="ru-RU"/>
              </w:rPr>
            </w:pPr>
          </w:p>
        </w:tc>
        <w:tc>
          <w:tcPr>
            <w:tcW w:w="1591" w:type="dxa"/>
            <w:tcBorders>
              <w:top w:val="nil"/>
              <w:left w:val="nil"/>
              <w:bottom w:val="nil"/>
              <w:right w:val="nil"/>
            </w:tcBorders>
            <w:shd w:val="clear" w:color="auto" w:fill="auto"/>
            <w:noWrap/>
            <w:vAlign w:val="center"/>
            <w:hideMark/>
          </w:tcPr>
          <w:p w:rsidR="00CF63F6" w:rsidRPr="007860D1" w:rsidRDefault="00CF63F6" w:rsidP="00CF63F6">
            <w:pPr>
              <w:jc w:val="center"/>
              <w:rPr>
                <w:lang w:eastAsia="ru-RU"/>
              </w:rPr>
            </w:pPr>
          </w:p>
        </w:tc>
        <w:tc>
          <w:tcPr>
            <w:tcW w:w="1320" w:type="dxa"/>
            <w:tcBorders>
              <w:top w:val="nil"/>
              <w:left w:val="nil"/>
              <w:bottom w:val="nil"/>
              <w:right w:val="nil"/>
            </w:tcBorders>
            <w:shd w:val="clear" w:color="auto" w:fill="auto"/>
            <w:noWrap/>
            <w:vAlign w:val="center"/>
            <w:hideMark/>
          </w:tcPr>
          <w:p w:rsidR="00CF63F6" w:rsidRPr="007860D1" w:rsidRDefault="00CF63F6" w:rsidP="00CF63F6">
            <w:pPr>
              <w:jc w:val="center"/>
              <w:rPr>
                <w:lang w:eastAsia="ru-RU"/>
              </w:rPr>
            </w:pPr>
          </w:p>
        </w:tc>
        <w:tc>
          <w:tcPr>
            <w:tcW w:w="2108" w:type="dxa"/>
            <w:gridSpan w:val="2"/>
            <w:tcBorders>
              <w:top w:val="nil"/>
              <w:left w:val="nil"/>
              <w:bottom w:val="nil"/>
              <w:right w:val="nil"/>
            </w:tcBorders>
            <w:shd w:val="clear" w:color="auto" w:fill="auto"/>
            <w:noWrap/>
            <w:vAlign w:val="center"/>
            <w:hideMark/>
          </w:tcPr>
          <w:p w:rsidR="00CF63F6" w:rsidRPr="007860D1" w:rsidRDefault="00CF63F6" w:rsidP="00CF63F6">
            <w:pPr>
              <w:jc w:val="center"/>
              <w:rPr>
                <w:lang w:eastAsia="ru-RU"/>
              </w:rPr>
            </w:pPr>
          </w:p>
        </w:tc>
      </w:tr>
      <w:tr w:rsidR="00CF63F6" w:rsidRPr="007860D1" w:rsidTr="00CF63F6">
        <w:trPr>
          <w:trHeight w:val="270"/>
        </w:trPr>
        <w:tc>
          <w:tcPr>
            <w:tcW w:w="520" w:type="dxa"/>
            <w:tcBorders>
              <w:top w:val="nil"/>
              <w:left w:val="nil"/>
              <w:bottom w:val="nil"/>
              <w:right w:val="nil"/>
            </w:tcBorders>
            <w:shd w:val="clear" w:color="auto" w:fill="auto"/>
            <w:noWrap/>
            <w:hideMark/>
          </w:tcPr>
          <w:p w:rsidR="00CF63F6" w:rsidRPr="007860D1" w:rsidRDefault="00CF63F6" w:rsidP="00CF63F6">
            <w:pPr>
              <w:jc w:val="center"/>
              <w:rPr>
                <w:lang w:eastAsia="ru-RU"/>
              </w:rPr>
            </w:pPr>
          </w:p>
        </w:tc>
        <w:tc>
          <w:tcPr>
            <w:tcW w:w="2032" w:type="dxa"/>
            <w:tcBorders>
              <w:top w:val="nil"/>
              <w:left w:val="nil"/>
              <w:bottom w:val="nil"/>
              <w:right w:val="nil"/>
            </w:tcBorders>
            <w:shd w:val="clear" w:color="auto" w:fill="auto"/>
            <w:noWrap/>
            <w:hideMark/>
          </w:tcPr>
          <w:p w:rsidR="00CF63F6" w:rsidRPr="007860D1" w:rsidRDefault="00CF63F6" w:rsidP="00CF63F6">
            <w:pPr>
              <w:jc w:val="center"/>
              <w:rPr>
                <w:lang w:eastAsia="ru-RU"/>
              </w:rPr>
            </w:pPr>
          </w:p>
        </w:tc>
        <w:tc>
          <w:tcPr>
            <w:tcW w:w="3544" w:type="dxa"/>
            <w:tcBorders>
              <w:top w:val="nil"/>
              <w:left w:val="nil"/>
              <w:bottom w:val="nil"/>
              <w:right w:val="nil"/>
            </w:tcBorders>
            <w:shd w:val="clear" w:color="auto" w:fill="auto"/>
            <w:noWrap/>
            <w:hideMark/>
          </w:tcPr>
          <w:p w:rsidR="00CF63F6" w:rsidRPr="007860D1" w:rsidRDefault="00CF63F6" w:rsidP="00CF63F6">
            <w:pPr>
              <w:rPr>
                <w:lang w:eastAsia="ru-RU"/>
              </w:rPr>
            </w:pPr>
          </w:p>
        </w:tc>
        <w:tc>
          <w:tcPr>
            <w:tcW w:w="2126" w:type="dxa"/>
            <w:tcBorders>
              <w:top w:val="nil"/>
              <w:left w:val="nil"/>
              <w:bottom w:val="nil"/>
              <w:right w:val="nil"/>
            </w:tcBorders>
            <w:shd w:val="clear" w:color="auto" w:fill="auto"/>
            <w:noWrap/>
            <w:vAlign w:val="center"/>
            <w:hideMark/>
          </w:tcPr>
          <w:p w:rsidR="00CF63F6" w:rsidRPr="007860D1" w:rsidRDefault="00CF63F6" w:rsidP="00CF63F6">
            <w:pPr>
              <w:rPr>
                <w:lang w:eastAsia="ru-RU"/>
              </w:rPr>
            </w:pPr>
          </w:p>
        </w:tc>
        <w:tc>
          <w:tcPr>
            <w:tcW w:w="1360" w:type="dxa"/>
            <w:tcBorders>
              <w:top w:val="nil"/>
              <w:left w:val="nil"/>
              <w:bottom w:val="nil"/>
              <w:right w:val="nil"/>
            </w:tcBorders>
            <w:shd w:val="clear" w:color="auto" w:fill="auto"/>
            <w:noWrap/>
            <w:vAlign w:val="center"/>
            <w:hideMark/>
          </w:tcPr>
          <w:p w:rsidR="00CF63F6" w:rsidRPr="007860D1" w:rsidRDefault="00CF63F6" w:rsidP="00CF63F6">
            <w:pPr>
              <w:jc w:val="center"/>
              <w:rPr>
                <w:lang w:eastAsia="ru-RU"/>
              </w:rPr>
            </w:pPr>
          </w:p>
        </w:tc>
        <w:tc>
          <w:tcPr>
            <w:tcW w:w="1591" w:type="dxa"/>
            <w:tcBorders>
              <w:top w:val="nil"/>
              <w:left w:val="nil"/>
              <w:bottom w:val="nil"/>
              <w:right w:val="nil"/>
            </w:tcBorders>
            <w:shd w:val="clear" w:color="auto" w:fill="auto"/>
            <w:noWrap/>
            <w:vAlign w:val="center"/>
            <w:hideMark/>
          </w:tcPr>
          <w:p w:rsidR="00CF63F6" w:rsidRPr="007860D1" w:rsidRDefault="00CF63F6" w:rsidP="00CF63F6">
            <w:pPr>
              <w:jc w:val="center"/>
              <w:rPr>
                <w:lang w:eastAsia="ru-RU"/>
              </w:rPr>
            </w:pPr>
          </w:p>
        </w:tc>
        <w:tc>
          <w:tcPr>
            <w:tcW w:w="1320" w:type="dxa"/>
            <w:tcBorders>
              <w:top w:val="nil"/>
              <w:left w:val="nil"/>
              <w:bottom w:val="nil"/>
              <w:right w:val="nil"/>
            </w:tcBorders>
            <w:shd w:val="clear" w:color="auto" w:fill="auto"/>
            <w:noWrap/>
            <w:vAlign w:val="center"/>
            <w:hideMark/>
          </w:tcPr>
          <w:p w:rsidR="00CF63F6" w:rsidRPr="007860D1" w:rsidRDefault="00CF63F6" w:rsidP="00CF63F6">
            <w:pPr>
              <w:jc w:val="center"/>
              <w:rPr>
                <w:lang w:eastAsia="ru-RU"/>
              </w:rPr>
            </w:pPr>
          </w:p>
        </w:tc>
        <w:tc>
          <w:tcPr>
            <w:tcW w:w="2108" w:type="dxa"/>
            <w:gridSpan w:val="2"/>
            <w:tcBorders>
              <w:top w:val="nil"/>
              <w:left w:val="nil"/>
              <w:bottom w:val="nil"/>
              <w:right w:val="nil"/>
            </w:tcBorders>
            <w:shd w:val="clear" w:color="auto" w:fill="auto"/>
            <w:noWrap/>
            <w:vAlign w:val="center"/>
            <w:hideMark/>
          </w:tcPr>
          <w:p w:rsidR="00CF63F6" w:rsidRPr="007860D1" w:rsidRDefault="00CF63F6" w:rsidP="00CF63F6">
            <w:pPr>
              <w:jc w:val="center"/>
              <w:rPr>
                <w:lang w:eastAsia="ru-RU"/>
              </w:rPr>
            </w:pPr>
          </w:p>
        </w:tc>
      </w:tr>
      <w:tr w:rsidR="00CF63F6" w:rsidRPr="007860D1" w:rsidTr="00CF63F6">
        <w:trPr>
          <w:trHeight w:val="270"/>
        </w:trPr>
        <w:tc>
          <w:tcPr>
            <w:tcW w:w="520" w:type="dxa"/>
            <w:tcBorders>
              <w:top w:val="nil"/>
              <w:left w:val="nil"/>
              <w:bottom w:val="nil"/>
              <w:right w:val="nil"/>
            </w:tcBorders>
            <w:shd w:val="clear" w:color="auto" w:fill="auto"/>
            <w:noWrap/>
            <w:hideMark/>
          </w:tcPr>
          <w:p w:rsidR="00CF63F6" w:rsidRPr="007860D1" w:rsidRDefault="00CF63F6" w:rsidP="00CF63F6">
            <w:pPr>
              <w:jc w:val="center"/>
              <w:rPr>
                <w:lang w:eastAsia="ru-RU"/>
              </w:rPr>
            </w:pPr>
          </w:p>
        </w:tc>
        <w:tc>
          <w:tcPr>
            <w:tcW w:w="5576" w:type="dxa"/>
            <w:gridSpan w:val="2"/>
            <w:vMerge w:val="restart"/>
            <w:tcBorders>
              <w:top w:val="nil"/>
              <w:left w:val="nil"/>
              <w:right w:val="nil"/>
            </w:tcBorders>
            <w:shd w:val="clear" w:color="auto" w:fill="auto"/>
            <w:noWrap/>
            <w:hideMark/>
          </w:tcPr>
          <w:p w:rsidR="00CF63F6" w:rsidRPr="007860D1" w:rsidRDefault="00CF63F6" w:rsidP="00CF63F6">
            <w:pPr>
              <w:rPr>
                <w:lang w:eastAsia="ru-RU"/>
              </w:rPr>
            </w:pPr>
            <w:r>
              <w:rPr>
                <w:lang w:eastAsia="ru-RU"/>
              </w:rPr>
              <w:t>Сводный сметный расчет в сумме 17 880,22 тыс. руб.</w:t>
            </w:r>
          </w:p>
          <w:p w:rsidR="00CF63F6" w:rsidRPr="007860D1" w:rsidRDefault="00CF63F6" w:rsidP="00CF63F6">
            <w:pPr>
              <w:rPr>
                <w:lang w:eastAsia="ru-RU"/>
              </w:rPr>
            </w:pPr>
            <w:r>
              <w:rPr>
                <w:lang w:eastAsia="ru-RU"/>
              </w:rPr>
              <w:t> </w:t>
            </w:r>
          </w:p>
          <w:p w:rsidR="00CF63F6" w:rsidRPr="007860D1" w:rsidRDefault="00CF63F6" w:rsidP="00CF63F6">
            <w:pPr>
              <w:rPr>
                <w:lang w:eastAsia="ru-RU"/>
              </w:rPr>
            </w:pPr>
            <w:r>
              <w:rPr>
                <w:lang w:eastAsia="ru-RU"/>
              </w:rPr>
              <w:t>В том числе возвратных сумм  руб.</w:t>
            </w:r>
          </w:p>
        </w:tc>
        <w:tc>
          <w:tcPr>
            <w:tcW w:w="2126" w:type="dxa"/>
            <w:tcBorders>
              <w:top w:val="nil"/>
              <w:left w:val="nil"/>
              <w:bottom w:val="nil"/>
              <w:right w:val="nil"/>
            </w:tcBorders>
            <w:shd w:val="clear" w:color="auto" w:fill="auto"/>
            <w:noWrap/>
            <w:vAlign w:val="center"/>
            <w:hideMark/>
          </w:tcPr>
          <w:p w:rsidR="00CF63F6" w:rsidRPr="007860D1" w:rsidRDefault="00CF63F6" w:rsidP="00CF63F6">
            <w:pPr>
              <w:rPr>
                <w:lang w:eastAsia="ru-RU"/>
              </w:rPr>
            </w:pPr>
          </w:p>
        </w:tc>
        <w:tc>
          <w:tcPr>
            <w:tcW w:w="1360" w:type="dxa"/>
            <w:tcBorders>
              <w:top w:val="nil"/>
              <w:left w:val="nil"/>
              <w:bottom w:val="nil"/>
              <w:right w:val="nil"/>
            </w:tcBorders>
            <w:shd w:val="clear" w:color="auto" w:fill="auto"/>
            <w:noWrap/>
            <w:vAlign w:val="center"/>
            <w:hideMark/>
          </w:tcPr>
          <w:p w:rsidR="00CF63F6" w:rsidRPr="007860D1" w:rsidRDefault="00CF63F6" w:rsidP="00CF63F6">
            <w:pPr>
              <w:jc w:val="center"/>
              <w:rPr>
                <w:lang w:eastAsia="ru-RU"/>
              </w:rPr>
            </w:pPr>
          </w:p>
        </w:tc>
        <w:tc>
          <w:tcPr>
            <w:tcW w:w="1591" w:type="dxa"/>
            <w:tcBorders>
              <w:top w:val="nil"/>
              <w:left w:val="nil"/>
              <w:bottom w:val="nil"/>
              <w:right w:val="nil"/>
            </w:tcBorders>
            <w:shd w:val="clear" w:color="auto" w:fill="auto"/>
            <w:noWrap/>
            <w:vAlign w:val="center"/>
            <w:hideMark/>
          </w:tcPr>
          <w:p w:rsidR="00CF63F6" w:rsidRPr="007860D1" w:rsidRDefault="00CF63F6" w:rsidP="00CF63F6">
            <w:pPr>
              <w:jc w:val="center"/>
              <w:rPr>
                <w:lang w:eastAsia="ru-RU"/>
              </w:rPr>
            </w:pPr>
          </w:p>
        </w:tc>
        <w:tc>
          <w:tcPr>
            <w:tcW w:w="1320" w:type="dxa"/>
            <w:tcBorders>
              <w:top w:val="nil"/>
              <w:left w:val="nil"/>
              <w:bottom w:val="nil"/>
              <w:right w:val="nil"/>
            </w:tcBorders>
            <w:shd w:val="clear" w:color="auto" w:fill="auto"/>
            <w:noWrap/>
            <w:vAlign w:val="center"/>
            <w:hideMark/>
          </w:tcPr>
          <w:p w:rsidR="00CF63F6" w:rsidRPr="007860D1" w:rsidRDefault="00CF63F6" w:rsidP="00CF63F6">
            <w:pPr>
              <w:jc w:val="center"/>
              <w:rPr>
                <w:lang w:eastAsia="ru-RU"/>
              </w:rPr>
            </w:pPr>
          </w:p>
        </w:tc>
        <w:tc>
          <w:tcPr>
            <w:tcW w:w="2108" w:type="dxa"/>
            <w:gridSpan w:val="2"/>
            <w:tcBorders>
              <w:top w:val="nil"/>
              <w:left w:val="nil"/>
              <w:bottom w:val="nil"/>
              <w:right w:val="nil"/>
            </w:tcBorders>
            <w:shd w:val="clear" w:color="auto" w:fill="auto"/>
            <w:noWrap/>
            <w:vAlign w:val="center"/>
            <w:hideMark/>
          </w:tcPr>
          <w:p w:rsidR="00CF63F6" w:rsidRPr="007860D1" w:rsidRDefault="00CF63F6" w:rsidP="00CF63F6">
            <w:pPr>
              <w:jc w:val="center"/>
              <w:rPr>
                <w:lang w:eastAsia="ru-RU"/>
              </w:rPr>
            </w:pPr>
          </w:p>
        </w:tc>
      </w:tr>
      <w:tr w:rsidR="00CF63F6" w:rsidRPr="007860D1" w:rsidTr="00CF63F6">
        <w:trPr>
          <w:trHeight w:val="270"/>
        </w:trPr>
        <w:tc>
          <w:tcPr>
            <w:tcW w:w="520" w:type="dxa"/>
            <w:tcBorders>
              <w:top w:val="nil"/>
              <w:left w:val="nil"/>
              <w:bottom w:val="nil"/>
              <w:right w:val="nil"/>
            </w:tcBorders>
            <w:shd w:val="clear" w:color="auto" w:fill="auto"/>
            <w:noWrap/>
            <w:hideMark/>
          </w:tcPr>
          <w:p w:rsidR="00CF63F6" w:rsidRPr="007860D1" w:rsidRDefault="00CF63F6" w:rsidP="00CF63F6">
            <w:pPr>
              <w:jc w:val="center"/>
              <w:rPr>
                <w:lang w:eastAsia="ru-RU"/>
              </w:rPr>
            </w:pPr>
          </w:p>
        </w:tc>
        <w:tc>
          <w:tcPr>
            <w:tcW w:w="5576" w:type="dxa"/>
            <w:gridSpan w:val="2"/>
            <w:vMerge/>
            <w:tcBorders>
              <w:left w:val="nil"/>
              <w:bottom w:val="nil"/>
              <w:right w:val="nil"/>
            </w:tcBorders>
            <w:shd w:val="clear" w:color="auto" w:fill="auto"/>
            <w:noWrap/>
            <w:hideMark/>
          </w:tcPr>
          <w:p w:rsidR="00CF63F6" w:rsidRPr="007860D1" w:rsidRDefault="00CF63F6" w:rsidP="00CF63F6">
            <w:pPr>
              <w:rPr>
                <w:lang w:eastAsia="ru-RU"/>
              </w:rPr>
            </w:pPr>
          </w:p>
        </w:tc>
        <w:tc>
          <w:tcPr>
            <w:tcW w:w="2126" w:type="dxa"/>
            <w:tcBorders>
              <w:top w:val="nil"/>
              <w:left w:val="nil"/>
              <w:bottom w:val="nil"/>
              <w:right w:val="nil"/>
            </w:tcBorders>
            <w:shd w:val="clear" w:color="auto" w:fill="auto"/>
            <w:noWrap/>
            <w:vAlign w:val="center"/>
            <w:hideMark/>
          </w:tcPr>
          <w:p w:rsidR="00CF63F6" w:rsidRPr="007860D1" w:rsidRDefault="00CF63F6" w:rsidP="00CF63F6">
            <w:pPr>
              <w:rPr>
                <w:lang w:eastAsia="ru-RU"/>
              </w:rPr>
            </w:pPr>
          </w:p>
        </w:tc>
        <w:tc>
          <w:tcPr>
            <w:tcW w:w="1360" w:type="dxa"/>
            <w:tcBorders>
              <w:top w:val="nil"/>
              <w:left w:val="nil"/>
              <w:bottom w:val="nil"/>
              <w:right w:val="nil"/>
            </w:tcBorders>
            <w:shd w:val="clear" w:color="auto" w:fill="auto"/>
            <w:noWrap/>
            <w:vAlign w:val="center"/>
            <w:hideMark/>
          </w:tcPr>
          <w:p w:rsidR="00CF63F6" w:rsidRPr="007860D1" w:rsidRDefault="00CF63F6" w:rsidP="00CF63F6">
            <w:pPr>
              <w:jc w:val="center"/>
              <w:rPr>
                <w:lang w:eastAsia="ru-RU"/>
              </w:rPr>
            </w:pPr>
          </w:p>
        </w:tc>
        <w:tc>
          <w:tcPr>
            <w:tcW w:w="1591" w:type="dxa"/>
            <w:tcBorders>
              <w:top w:val="nil"/>
              <w:left w:val="nil"/>
              <w:bottom w:val="nil"/>
              <w:right w:val="nil"/>
            </w:tcBorders>
            <w:shd w:val="clear" w:color="auto" w:fill="auto"/>
            <w:noWrap/>
            <w:vAlign w:val="center"/>
            <w:hideMark/>
          </w:tcPr>
          <w:p w:rsidR="00CF63F6" w:rsidRPr="007860D1" w:rsidRDefault="00CF63F6" w:rsidP="00CF63F6">
            <w:pPr>
              <w:jc w:val="center"/>
              <w:rPr>
                <w:lang w:eastAsia="ru-RU"/>
              </w:rPr>
            </w:pPr>
          </w:p>
        </w:tc>
        <w:tc>
          <w:tcPr>
            <w:tcW w:w="1320" w:type="dxa"/>
            <w:tcBorders>
              <w:top w:val="nil"/>
              <w:left w:val="nil"/>
              <w:bottom w:val="nil"/>
              <w:right w:val="nil"/>
            </w:tcBorders>
            <w:shd w:val="clear" w:color="auto" w:fill="auto"/>
            <w:noWrap/>
            <w:vAlign w:val="center"/>
            <w:hideMark/>
          </w:tcPr>
          <w:p w:rsidR="00CF63F6" w:rsidRPr="007860D1" w:rsidRDefault="00CF63F6" w:rsidP="00CF63F6">
            <w:pPr>
              <w:jc w:val="center"/>
              <w:rPr>
                <w:lang w:eastAsia="ru-RU"/>
              </w:rPr>
            </w:pPr>
          </w:p>
        </w:tc>
        <w:tc>
          <w:tcPr>
            <w:tcW w:w="2108" w:type="dxa"/>
            <w:gridSpan w:val="2"/>
            <w:tcBorders>
              <w:top w:val="nil"/>
              <w:left w:val="nil"/>
              <w:bottom w:val="nil"/>
              <w:right w:val="nil"/>
            </w:tcBorders>
            <w:shd w:val="clear" w:color="auto" w:fill="auto"/>
            <w:noWrap/>
            <w:vAlign w:val="center"/>
            <w:hideMark/>
          </w:tcPr>
          <w:p w:rsidR="00CF63F6" w:rsidRPr="007860D1" w:rsidRDefault="00CF63F6" w:rsidP="00CF63F6">
            <w:pPr>
              <w:jc w:val="center"/>
              <w:rPr>
                <w:lang w:eastAsia="ru-RU"/>
              </w:rPr>
            </w:pPr>
          </w:p>
        </w:tc>
      </w:tr>
      <w:tr w:rsidR="00CF63F6" w:rsidRPr="007860D1" w:rsidTr="00CF63F6">
        <w:trPr>
          <w:trHeight w:val="270"/>
        </w:trPr>
        <w:tc>
          <w:tcPr>
            <w:tcW w:w="520" w:type="dxa"/>
            <w:tcBorders>
              <w:top w:val="nil"/>
              <w:left w:val="nil"/>
              <w:bottom w:val="nil"/>
              <w:right w:val="nil"/>
            </w:tcBorders>
            <w:shd w:val="clear" w:color="auto" w:fill="auto"/>
            <w:noWrap/>
            <w:hideMark/>
          </w:tcPr>
          <w:p w:rsidR="00CF63F6" w:rsidRPr="007860D1" w:rsidRDefault="00CF63F6" w:rsidP="00CF63F6">
            <w:pPr>
              <w:jc w:val="center"/>
              <w:rPr>
                <w:lang w:eastAsia="ru-RU"/>
              </w:rPr>
            </w:pPr>
          </w:p>
        </w:tc>
        <w:tc>
          <w:tcPr>
            <w:tcW w:w="2032" w:type="dxa"/>
            <w:tcBorders>
              <w:top w:val="nil"/>
              <w:left w:val="nil"/>
              <w:bottom w:val="nil"/>
              <w:right w:val="nil"/>
            </w:tcBorders>
            <w:shd w:val="clear" w:color="auto" w:fill="auto"/>
            <w:noWrap/>
            <w:hideMark/>
          </w:tcPr>
          <w:p w:rsidR="00CF63F6" w:rsidRPr="007860D1" w:rsidRDefault="00CF63F6" w:rsidP="00CF63F6">
            <w:pPr>
              <w:jc w:val="center"/>
              <w:rPr>
                <w:lang w:eastAsia="ru-RU"/>
              </w:rPr>
            </w:pPr>
          </w:p>
        </w:tc>
        <w:tc>
          <w:tcPr>
            <w:tcW w:w="3544" w:type="dxa"/>
            <w:tcBorders>
              <w:top w:val="nil"/>
              <w:left w:val="nil"/>
              <w:bottom w:val="single" w:sz="4" w:space="0" w:color="auto"/>
              <w:right w:val="nil"/>
            </w:tcBorders>
            <w:shd w:val="clear" w:color="auto" w:fill="auto"/>
            <w:noWrap/>
            <w:hideMark/>
          </w:tcPr>
          <w:p w:rsidR="00CF63F6" w:rsidRPr="007860D1" w:rsidRDefault="00CF63F6" w:rsidP="00CF63F6">
            <w:pPr>
              <w:rPr>
                <w:lang w:eastAsia="ru-RU"/>
              </w:rPr>
            </w:pPr>
            <w:r>
              <w:rPr>
                <w:lang w:eastAsia="ru-RU"/>
              </w:rPr>
              <w:t> </w:t>
            </w:r>
          </w:p>
        </w:tc>
        <w:tc>
          <w:tcPr>
            <w:tcW w:w="2126" w:type="dxa"/>
            <w:tcBorders>
              <w:top w:val="nil"/>
              <w:left w:val="nil"/>
              <w:bottom w:val="single" w:sz="4" w:space="0" w:color="auto"/>
              <w:right w:val="nil"/>
            </w:tcBorders>
            <w:shd w:val="clear" w:color="auto" w:fill="auto"/>
            <w:noWrap/>
            <w:vAlign w:val="center"/>
            <w:hideMark/>
          </w:tcPr>
          <w:p w:rsidR="00CF63F6" w:rsidRPr="007860D1" w:rsidRDefault="00CF63F6" w:rsidP="00CF63F6">
            <w:pPr>
              <w:jc w:val="center"/>
              <w:rPr>
                <w:lang w:eastAsia="ru-RU"/>
              </w:rPr>
            </w:pPr>
            <w:r>
              <w:rPr>
                <w:lang w:eastAsia="ru-RU"/>
              </w:rPr>
              <w:t> </w:t>
            </w:r>
          </w:p>
        </w:tc>
        <w:tc>
          <w:tcPr>
            <w:tcW w:w="1360" w:type="dxa"/>
            <w:tcBorders>
              <w:top w:val="nil"/>
              <w:left w:val="nil"/>
              <w:bottom w:val="single" w:sz="4" w:space="0" w:color="auto"/>
              <w:right w:val="nil"/>
            </w:tcBorders>
            <w:shd w:val="clear" w:color="auto" w:fill="auto"/>
            <w:noWrap/>
            <w:hideMark/>
          </w:tcPr>
          <w:p w:rsidR="00CF63F6" w:rsidRPr="007860D1" w:rsidRDefault="00CF63F6" w:rsidP="00CF63F6">
            <w:pPr>
              <w:jc w:val="right"/>
              <w:rPr>
                <w:lang w:eastAsia="ru-RU"/>
              </w:rPr>
            </w:pPr>
            <w:r>
              <w:rPr>
                <w:lang w:eastAsia="ru-RU"/>
              </w:rPr>
              <w:t> </w:t>
            </w:r>
          </w:p>
        </w:tc>
        <w:tc>
          <w:tcPr>
            <w:tcW w:w="1591" w:type="dxa"/>
            <w:tcBorders>
              <w:top w:val="nil"/>
              <w:left w:val="nil"/>
              <w:bottom w:val="single" w:sz="4" w:space="0" w:color="auto"/>
              <w:right w:val="nil"/>
            </w:tcBorders>
            <w:shd w:val="clear" w:color="auto" w:fill="auto"/>
            <w:noWrap/>
            <w:vAlign w:val="center"/>
            <w:hideMark/>
          </w:tcPr>
          <w:p w:rsidR="00CF63F6" w:rsidRPr="007860D1" w:rsidRDefault="00CF63F6" w:rsidP="00CF63F6">
            <w:pPr>
              <w:jc w:val="center"/>
              <w:rPr>
                <w:lang w:eastAsia="ru-RU"/>
              </w:rPr>
            </w:pPr>
            <w:r>
              <w:rPr>
                <w:lang w:eastAsia="ru-RU"/>
              </w:rPr>
              <w:t> </w:t>
            </w:r>
          </w:p>
        </w:tc>
        <w:tc>
          <w:tcPr>
            <w:tcW w:w="1320" w:type="dxa"/>
            <w:tcBorders>
              <w:top w:val="nil"/>
              <w:left w:val="nil"/>
              <w:bottom w:val="single" w:sz="4" w:space="0" w:color="auto"/>
              <w:right w:val="nil"/>
            </w:tcBorders>
            <w:shd w:val="clear" w:color="auto" w:fill="auto"/>
            <w:noWrap/>
            <w:vAlign w:val="center"/>
            <w:hideMark/>
          </w:tcPr>
          <w:p w:rsidR="00CF63F6" w:rsidRPr="007860D1" w:rsidRDefault="00CF63F6" w:rsidP="00CF63F6">
            <w:pPr>
              <w:jc w:val="center"/>
              <w:rPr>
                <w:lang w:eastAsia="ru-RU"/>
              </w:rPr>
            </w:pPr>
            <w:r>
              <w:rPr>
                <w:lang w:eastAsia="ru-RU"/>
              </w:rPr>
              <w:t> </w:t>
            </w:r>
          </w:p>
        </w:tc>
        <w:tc>
          <w:tcPr>
            <w:tcW w:w="2108" w:type="dxa"/>
            <w:gridSpan w:val="2"/>
            <w:tcBorders>
              <w:top w:val="nil"/>
              <w:left w:val="nil"/>
              <w:bottom w:val="nil"/>
              <w:right w:val="nil"/>
            </w:tcBorders>
            <w:shd w:val="clear" w:color="auto" w:fill="auto"/>
            <w:noWrap/>
            <w:vAlign w:val="center"/>
            <w:hideMark/>
          </w:tcPr>
          <w:p w:rsidR="00CF63F6" w:rsidRPr="007860D1" w:rsidRDefault="00CF63F6" w:rsidP="00CF63F6">
            <w:pPr>
              <w:jc w:val="center"/>
              <w:rPr>
                <w:lang w:eastAsia="ru-RU"/>
              </w:rPr>
            </w:pPr>
          </w:p>
        </w:tc>
      </w:tr>
      <w:tr w:rsidR="00CF63F6" w:rsidRPr="007860D1" w:rsidTr="00CF63F6">
        <w:trPr>
          <w:trHeight w:val="270"/>
        </w:trPr>
        <w:tc>
          <w:tcPr>
            <w:tcW w:w="520" w:type="dxa"/>
            <w:tcBorders>
              <w:top w:val="nil"/>
              <w:left w:val="nil"/>
              <w:bottom w:val="nil"/>
              <w:right w:val="nil"/>
            </w:tcBorders>
            <w:shd w:val="clear" w:color="auto" w:fill="auto"/>
            <w:noWrap/>
            <w:hideMark/>
          </w:tcPr>
          <w:p w:rsidR="00CF63F6" w:rsidRPr="007860D1" w:rsidRDefault="00CF63F6" w:rsidP="00CF63F6">
            <w:pPr>
              <w:jc w:val="center"/>
              <w:rPr>
                <w:lang w:eastAsia="ru-RU"/>
              </w:rPr>
            </w:pPr>
          </w:p>
        </w:tc>
        <w:tc>
          <w:tcPr>
            <w:tcW w:w="2032" w:type="dxa"/>
            <w:tcBorders>
              <w:top w:val="nil"/>
              <w:left w:val="nil"/>
              <w:bottom w:val="nil"/>
              <w:right w:val="nil"/>
            </w:tcBorders>
            <w:shd w:val="clear" w:color="auto" w:fill="auto"/>
            <w:noWrap/>
            <w:hideMark/>
          </w:tcPr>
          <w:p w:rsidR="00CF63F6" w:rsidRPr="007860D1" w:rsidRDefault="00CF63F6" w:rsidP="00CF63F6">
            <w:pPr>
              <w:jc w:val="center"/>
              <w:rPr>
                <w:lang w:eastAsia="ru-RU"/>
              </w:rPr>
            </w:pPr>
          </w:p>
        </w:tc>
        <w:tc>
          <w:tcPr>
            <w:tcW w:w="9941" w:type="dxa"/>
            <w:gridSpan w:val="5"/>
            <w:tcBorders>
              <w:top w:val="nil"/>
              <w:left w:val="nil"/>
              <w:bottom w:val="nil"/>
              <w:right w:val="nil"/>
            </w:tcBorders>
            <w:shd w:val="clear" w:color="auto" w:fill="auto"/>
            <w:noWrap/>
            <w:hideMark/>
          </w:tcPr>
          <w:p w:rsidR="00CF63F6" w:rsidRPr="007860D1" w:rsidRDefault="00CF63F6" w:rsidP="00CF63F6">
            <w:pPr>
              <w:jc w:val="center"/>
              <w:rPr>
                <w:lang w:eastAsia="ru-RU"/>
              </w:rPr>
            </w:pPr>
            <w:r>
              <w:rPr>
                <w:i/>
                <w:iCs/>
                <w:lang w:eastAsia="ru-RU"/>
              </w:rPr>
              <w:t>(ссылка на документ об утверждении)</w:t>
            </w:r>
          </w:p>
        </w:tc>
        <w:tc>
          <w:tcPr>
            <w:tcW w:w="2108" w:type="dxa"/>
            <w:gridSpan w:val="2"/>
            <w:tcBorders>
              <w:top w:val="nil"/>
              <w:left w:val="nil"/>
              <w:bottom w:val="nil"/>
              <w:right w:val="nil"/>
            </w:tcBorders>
            <w:shd w:val="clear" w:color="auto" w:fill="auto"/>
            <w:noWrap/>
            <w:vAlign w:val="center"/>
            <w:hideMark/>
          </w:tcPr>
          <w:p w:rsidR="00CF63F6" w:rsidRPr="007860D1" w:rsidRDefault="00CF63F6" w:rsidP="00CF63F6">
            <w:pPr>
              <w:jc w:val="center"/>
              <w:rPr>
                <w:lang w:eastAsia="ru-RU"/>
              </w:rPr>
            </w:pPr>
          </w:p>
        </w:tc>
      </w:tr>
      <w:tr w:rsidR="00CF63F6" w:rsidRPr="007860D1" w:rsidTr="00CF63F6">
        <w:trPr>
          <w:trHeight w:val="270"/>
        </w:trPr>
        <w:tc>
          <w:tcPr>
            <w:tcW w:w="520" w:type="dxa"/>
            <w:tcBorders>
              <w:top w:val="nil"/>
              <w:left w:val="nil"/>
              <w:bottom w:val="nil"/>
              <w:right w:val="nil"/>
            </w:tcBorders>
            <w:shd w:val="clear" w:color="auto" w:fill="auto"/>
            <w:noWrap/>
            <w:hideMark/>
          </w:tcPr>
          <w:p w:rsidR="00CF63F6" w:rsidRPr="007860D1" w:rsidRDefault="00CF63F6" w:rsidP="00CF63F6">
            <w:pPr>
              <w:jc w:val="center"/>
              <w:rPr>
                <w:lang w:eastAsia="ru-RU"/>
              </w:rPr>
            </w:pPr>
          </w:p>
        </w:tc>
        <w:tc>
          <w:tcPr>
            <w:tcW w:w="2032" w:type="dxa"/>
            <w:tcBorders>
              <w:top w:val="nil"/>
              <w:left w:val="nil"/>
              <w:bottom w:val="nil"/>
              <w:right w:val="nil"/>
            </w:tcBorders>
            <w:shd w:val="clear" w:color="auto" w:fill="auto"/>
            <w:noWrap/>
            <w:hideMark/>
          </w:tcPr>
          <w:p w:rsidR="00CF63F6" w:rsidRPr="007860D1" w:rsidRDefault="00CF63F6" w:rsidP="00CF63F6">
            <w:pPr>
              <w:jc w:val="center"/>
              <w:rPr>
                <w:lang w:eastAsia="ru-RU"/>
              </w:rPr>
            </w:pPr>
          </w:p>
        </w:tc>
        <w:tc>
          <w:tcPr>
            <w:tcW w:w="3544" w:type="dxa"/>
            <w:tcBorders>
              <w:top w:val="nil"/>
              <w:left w:val="nil"/>
              <w:bottom w:val="nil"/>
              <w:right w:val="nil"/>
            </w:tcBorders>
            <w:shd w:val="clear" w:color="auto" w:fill="auto"/>
            <w:noWrap/>
            <w:hideMark/>
          </w:tcPr>
          <w:p w:rsidR="00CF63F6" w:rsidRPr="007860D1" w:rsidRDefault="00CF63F6" w:rsidP="00CF63F6">
            <w:pPr>
              <w:rPr>
                <w:lang w:eastAsia="ru-RU"/>
              </w:rPr>
            </w:pPr>
          </w:p>
        </w:tc>
        <w:tc>
          <w:tcPr>
            <w:tcW w:w="2126" w:type="dxa"/>
            <w:tcBorders>
              <w:top w:val="nil"/>
              <w:left w:val="nil"/>
              <w:bottom w:val="nil"/>
              <w:right w:val="nil"/>
            </w:tcBorders>
            <w:shd w:val="clear" w:color="auto" w:fill="auto"/>
            <w:noWrap/>
            <w:vAlign w:val="center"/>
            <w:hideMark/>
          </w:tcPr>
          <w:p w:rsidR="00CF63F6" w:rsidRPr="007860D1" w:rsidRDefault="00CF63F6" w:rsidP="00CF63F6">
            <w:pPr>
              <w:rPr>
                <w:lang w:eastAsia="ru-RU"/>
              </w:rPr>
            </w:pPr>
          </w:p>
        </w:tc>
        <w:tc>
          <w:tcPr>
            <w:tcW w:w="1360" w:type="dxa"/>
            <w:tcBorders>
              <w:top w:val="nil"/>
              <w:left w:val="nil"/>
              <w:bottom w:val="nil"/>
              <w:right w:val="nil"/>
            </w:tcBorders>
            <w:shd w:val="clear" w:color="auto" w:fill="auto"/>
            <w:noWrap/>
            <w:vAlign w:val="center"/>
            <w:hideMark/>
          </w:tcPr>
          <w:p w:rsidR="00CF63F6" w:rsidRPr="007860D1" w:rsidRDefault="00CF63F6" w:rsidP="00CF63F6">
            <w:pPr>
              <w:jc w:val="center"/>
              <w:rPr>
                <w:lang w:eastAsia="ru-RU"/>
              </w:rPr>
            </w:pPr>
          </w:p>
        </w:tc>
        <w:tc>
          <w:tcPr>
            <w:tcW w:w="1591" w:type="dxa"/>
            <w:tcBorders>
              <w:top w:val="nil"/>
              <w:left w:val="nil"/>
              <w:bottom w:val="nil"/>
              <w:right w:val="nil"/>
            </w:tcBorders>
            <w:shd w:val="clear" w:color="auto" w:fill="auto"/>
            <w:noWrap/>
            <w:vAlign w:val="center"/>
            <w:hideMark/>
          </w:tcPr>
          <w:p w:rsidR="00CF63F6" w:rsidRPr="007860D1" w:rsidRDefault="00CF63F6" w:rsidP="00CF63F6">
            <w:pPr>
              <w:jc w:val="center"/>
              <w:rPr>
                <w:lang w:eastAsia="ru-RU"/>
              </w:rPr>
            </w:pPr>
          </w:p>
        </w:tc>
        <w:tc>
          <w:tcPr>
            <w:tcW w:w="1320" w:type="dxa"/>
            <w:tcBorders>
              <w:top w:val="nil"/>
              <w:left w:val="nil"/>
              <w:bottom w:val="nil"/>
              <w:right w:val="nil"/>
            </w:tcBorders>
            <w:shd w:val="clear" w:color="auto" w:fill="auto"/>
            <w:noWrap/>
            <w:vAlign w:val="center"/>
            <w:hideMark/>
          </w:tcPr>
          <w:p w:rsidR="00CF63F6" w:rsidRPr="007860D1" w:rsidRDefault="00CF63F6" w:rsidP="00CF63F6">
            <w:pPr>
              <w:jc w:val="center"/>
              <w:rPr>
                <w:lang w:eastAsia="ru-RU"/>
              </w:rPr>
            </w:pPr>
          </w:p>
        </w:tc>
        <w:tc>
          <w:tcPr>
            <w:tcW w:w="2108" w:type="dxa"/>
            <w:gridSpan w:val="2"/>
            <w:tcBorders>
              <w:top w:val="nil"/>
              <w:left w:val="nil"/>
              <w:bottom w:val="nil"/>
              <w:right w:val="nil"/>
            </w:tcBorders>
            <w:shd w:val="clear" w:color="auto" w:fill="auto"/>
            <w:noWrap/>
            <w:vAlign w:val="center"/>
            <w:hideMark/>
          </w:tcPr>
          <w:p w:rsidR="00CF63F6" w:rsidRPr="007860D1" w:rsidRDefault="00CF63F6" w:rsidP="00CF63F6">
            <w:pPr>
              <w:jc w:val="center"/>
              <w:rPr>
                <w:lang w:eastAsia="ru-RU"/>
              </w:rPr>
            </w:pPr>
          </w:p>
        </w:tc>
      </w:tr>
      <w:tr w:rsidR="00CF63F6" w:rsidRPr="007860D1" w:rsidTr="00CF63F6">
        <w:trPr>
          <w:trHeight w:val="270"/>
        </w:trPr>
        <w:tc>
          <w:tcPr>
            <w:tcW w:w="520" w:type="dxa"/>
            <w:tcBorders>
              <w:top w:val="nil"/>
              <w:left w:val="nil"/>
              <w:bottom w:val="nil"/>
              <w:right w:val="nil"/>
            </w:tcBorders>
            <w:shd w:val="clear" w:color="auto" w:fill="auto"/>
            <w:noWrap/>
            <w:hideMark/>
          </w:tcPr>
          <w:p w:rsidR="00CF63F6" w:rsidRPr="007860D1" w:rsidRDefault="00CF63F6" w:rsidP="00CF63F6">
            <w:pPr>
              <w:jc w:val="center"/>
              <w:rPr>
                <w:lang w:eastAsia="ru-RU"/>
              </w:rPr>
            </w:pPr>
          </w:p>
        </w:tc>
        <w:tc>
          <w:tcPr>
            <w:tcW w:w="5576" w:type="dxa"/>
            <w:gridSpan w:val="2"/>
            <w:tcBorders>
              <w:top w:val="nil"/>
              <w:left w:val="nil"/>
              <w:bottom w:val="nil"/>
              <w:right w:val="nil"/>
            </w:tcBorders>
            <w:shd w:val="clear" w:color="auto" w:fill="auto"/>
            <w:noWrap/>
            <w:hideMark/>
          </w:tcPr>
          <w:p w:rsidR="00CF63F6" w:rsidRPr="007860D1" w:rsidRDefault="00CF63F6" w:rsidP="00CF63F6">
            <w:pPr>
              <w:rPr>
                <w:lang w:eastAsia="ru-RU"/>
              </w:rPr>
            </w:pPr>
            <w:r>
              <w:rPr>
                <w:lang w:eastAsia="ru-RU"/>
              </w:rPr>
              <w:t>«    »________________2024 г.</w:t>
            </w:r>
          </w:p>
        </w:tc>
        <w:tc>
          <w:tcPr>
            <w:tcW w:w="2126" w:type="dxa"/>
            <w:tcBorders>
              <w:top w:val="nil"/>
              <w:left w:val="nil"/>
              <w:bottom w:val="nil"/>
              <w:right w:val="nil"/>
            </w:tcBorders>
            <w:shd w:val="clear" w:color="auto" w:fill="auto"/>
            <w:noWrap/>
            <w:vAlign w:val="bottom"/>
            <w:hideMark/>
          </w:tcPr>
          <w:p w:rsidR="00CF63F6" w:rsidRPr="007860D1" w:rsidRDefault="00CF63F6" w:rsidP="00CF63F6">
            <w:pPr>
              <w:rPr>
                <w:lang w:eastAsia="ru-RU"/>
              </w:rPr>
            </w:pPr>
          </w:p>
        </w:tc>
        <w:tc>
          <w:tcPr>
            <w:tcW w:w="1360" w:type="dxa"/>
            <w:tcBorders>
              <w:top w:val="nil"/>
              <w:left w:val="nil"/>
              <w:bottom w:val="nil"/>
              <w:right w:val="nil"/>
            </w:tcBorders>
            <w:shd w:val="clear" w:color="auto" w:fill="auto"/>
            <w:noWrap/>
            <w:vAlign w:val="bottom"/>
            <w:hideMark/>
          </w:tcPr>
          <w:p w:rsidR="00CF63F6" w:rsidRPr="007860D1" w:rsidRDefault="00CF63F6" w:rsidP="00CF63F6">
            <w:pPr>
              <w:rPr>
                <w:lang w:eastAsia="ru-RU"/>
              </w:rPr>
            </w:pPr>
          </w:p>
        </w:tc>
        <w:tc>
          <w:tcPr>
            <w:tcW w:w="1591" w:type="dxa"/>
            <w:tcBorders>
              <w:top w:val="nil"/>
              <w:left w:val="nil"/>
              <w:bottom w:val="nil"/>
              <w:right w:val="nil"/>
            </w:tcBorders>
            <w:shd w:val="clear" w:color="auto" w:fill="auto"/>
            <w:noWrap/>
            <w:vAlign w:val="bottom"/>
            <w:hideMark/>
          </w:tcPr>
          <w:p w:rsidR="00CF63F6" w:rsidRPr="007860D1" w:rsidRDefault="00CF63F6" w:rsidP="00CF63F6">
            <w:pPr>
              <w:rPr>
                <w:lang w:eastAsia="ru-RU"/>
              </w:rPr>
            </w:pPr>
          </w:p>
        </w:tc>
        <w:tc>
          <w:tcPr>
            <w:tcW w:w="1320" w:type="dxa"/>
            <w:tcBorders>
              <w:top w:val="nil"/>
              <w:left w:val="nil"/>
              <w:bottom w:val="nil"/>
              <w:right w:val="nil"/>
            </w:tcBorders>
            <w:shd w:val="clear" w:color="auto" w:fill="auto"/>
            <w:noWrap/>
            <w:vAlign w:val="bottom"/>
            <w:hideMark/>
          </w:tcPr>
          <w:p w:rsidR="00CF63F6" w:rsidRPr="007860D1" w:rsidRDefault="00CF63F6" w:rsidP="00CF63F6">
            <w:pPr>
              <w:rPr>
                <w:lang w:eastAsia="ru-RU"/>
              </w:rPr>
            </w:pPr>
          </w:p>
        </w:tc>
        <w:tc>
          <w:tcPr>
            <w:tcW w:w="2108" w:type="dxa"/>
            <w:gridSpan w:val="2"/>
            <w:tcBorders>
              <w:top w:val="nil"/>
              <w:left w:val="nil"/>
              <w:bottom w:val="nil"/>
              <w:right w:val="nil"/>
            </w:tcBorders>
            <w:shd w:val="clear" w:color="auto" w:fill="auto"/>
            <w:noWrap/>
            <w:vAlign w:val="center"/>
            <w:hideMark/>
          </w:tcPr>
          <w:p w:rsidR="00CF63F6" w:rsidRPr="007860D1" w:rsidRDefault="00CF63F6" w:rsidP="00CF63F6">
            <w:pPr>
              <w:rPr>
                <w:lang w:eastAsia="ru-RU"/>
              </w:rPr>
            </w:pPr>
          </w:p>
        </w:tc>
      </w:tr>
      <w:tr w:rsidR="00CF63F6" w:rsidRPr="007860D1" w:rsidTr="00CF63F6">
        <w:trPr>
          <w:trHeight w:val="270"/>
        </w:trPr>
        <w:tc>
          <w:tcPr>
            <w:tcW w:w="520" w:type="dxa"/>
            <w:tcBorders>
              <w:top w:val="nil"/>
              <w:left w:val="nil"/>
              <w:bottom w:val="nil"/>
              <w:right w:val="nil"/>
            </w:tcBorders>
            <w:shd w:val="clear" w:color="auto" w:fill="auto"/>
            <w:noWrap/>
            <w:hideMark/>
          </w:tcPr>
          <w:p w:rsidR="00CF63F6" w:rsidRPr="007860D1" w:rsidRDefault="00CF63F6" w:rsidP="00CF63F6">
            <w:pPr>
              <w:jc w:val="center"/>
              <w:rPr>
                <w:lang w:eastAsia="ru-RU"/>
              </w:rPr>
            </w:pPr>
          </w:p>
        </w:tc>
        <w:tc>
          <w:tcPr>
            <w:tcW w:w="14081" w:type="dxa"/>
            <w:gridSpan w:val="8"/>
            <w:tcBorders>
              <w:top w:val="nil"/>
              <w:left w:val="nil"/>
              <w:bottom w:val="nil"/>
              <w:right w:val="nil"/>
            </w:tcBorders>
            <w:shd w:val="clear" w:color="auto" w:fill="auto"/>
            <w:noWrap/>
            <w:hideMark/>
          </w:tcPr>
          <w:p w:rsidR="00CF63F6" w:rsidRPr="007860D1" w:rsidRDefault="00CF63F6" w:rsidP="00CF63F6">
            <w:pPr>
              <w:jc w:val="center"/>
              <w:rPr>
                <w:lang w:eastAsia="ru-RU"/>
              </w:rPr>
            </w:pPr>
            <w:r>
              <w:rPr>
                <w:b/>
                <w:bCs/>
                <w:lang w:eastAsia="ru-RU"/>
              </w:rPr>
              <w:t>СВОДНЫЙ СМЕТНЫЙ РАСЧЕТ СТОИМОСТИ СТРОИТЕЛЬСТВА</w:t>
            </w:r>
          </w:p>
        </w:tc>
      </w:tr>
      <w:tr w:rsidR="00CF63F6" w:rsidRPr="007860D1" w:rsidTr="00CF63F6">
        <w:trPr>
          <w:trHeight w:val="270"/>
        </w:trPr>
        <w:tc>
          <w:tcPr>
            <w:tcW w:w="520" w:type="dxa"/>
            <w:tcBorders>
              <w:top w:val="nil"/>
              <w:left w:val="nil"/>
              <w:bottom w:val="nil"/>
              <w:right w:val="nil"/>
            </w:tcBorders>
            <w:shd w:val="clear" w:color="auto" w:fill="auto"/>
            <w:noWrap/>
            <w:hideMark/>
          </w:tcPr>
          <w:p w:rsidR="00CF63F6" w:rsidRPr="007860D1" w:rsidRDefault="00CF63F6" w:rsidP="00CF63F6">
            <w:pPr>
              <w:jc w:val="center"/>
              <w:rPr>
                <w:lang w:eastAsia="ru-RU"/>
              </w:rPr>
            </w:pPr>
          </w:p>
        </w:tc>
        <w:tc>
          <w:tcPr>
            <w:tcW w:w="2032" w:type="dxa"/>
            <w:tcBorders>
              <w:top w:val="nil"/>
              <w:left w:val="nil"/>
              <w:bottom w:val="nil"/>
              <w:right w:val="nil"/>
            </w:tcBorders>
            <w:shd w:val="clear" w:color="auto" w:fill="auto"/>
            <w:noWrap/>
            <w:hideMark/>
          </w:tcPr>
          <w:p w:rsidR="00CF63F6" w:rsidRPr="007860D1" w:rsidRDefault="00CF63F6" w:rsidP="00CF63F6">
            <w:pPr>
              <w:jc w:val="center"/>
              <w:rPr>
                <w:lang w:eastAsia="ru-RU"/>
              </w:rPr>
            </w:pPr>
          </w:p>
        </w:tc>
        <w:tc>
          <w:tcPr>
            <w:tcW w:w="3544" w:type="dxa"/>
            <w:tcBorders>
              <w:top w:val="nil"/>
              <w:left w:val="nil"/>
              <w:bottom w:val="nil"/>
              <w:right w:val="nil"/>
            </w:tcBorders>
            <w:shd w:val="clear" w:color="auto" w:fill="auto"/>
            <w:noWrap/>
            <w:hideMark/>
          </w:tcPr>
          <w:p w:rsidR="00CF63F6" w:rsidRPr="007860D1" w:rsidRDefault="00CF63F6" w:rsidP="00CF63F6">
            <w:pPr>
              <w:rPr>
                <w:lang w:eastAsia="ru-RU"/>
              </w:rPr>
            </w:pPr>
          </w:p>
        </w:tc>
        <w:tc>
          <w:tcPr>
            <w:tcW w:w="2126" w:type="dxa"/>
            <w:tcBorders>
              <w:top w:val="nil"/>
              <w:left w:val="nil"/>
              <w:bottom w:val="nil"/>
              <w:right w:val="nil"/>
            </w:tcBorders>
            <w:shd w:val="clear" w:color="auto" w:fill="auto"/>
            <w:noWrap/>
            <w:vAlign w:val="center"/>
            <w:hideMark/>
          </w:tcPr>
          <w:p w:rsidR="00CF63F6" w:rsidRPr="007860D1" w:rsidRDefault="00CF63F6" w:rsidP="00CF63F6">
            <w:pPr>
              <w:rPr>
                <w:lang w:eastAsia="ru-RU"/>
              </w:rPr>
            </w:pPr>
          </w:p>
        </w:tc>
        <w:tc>
          <w:tcPr>
            <w:tcW w:w="1360" w:type="dxa"/>
            <w:tcBorders>
              <w:top w:val="nil"/>
              <w:left w:val="nil"/>
              <w:bottom w:val="nil"/>
              <w:right w:val="nil"/>
            </w:tcBorders>
            <w:shd w:val="clear" w:color="auto" w:fill="auto"/>
            <w:noWrap/>
            <w:hideMark/>
          </w:tcPr>
          <w:p w:rsidR="00CF63F6" w:rsidRPr="007860D1" w:rsidRDefault="00CF63F6" w:rsidP="00CF63F6">
            <w:pPr>
              <w:jc w:val="right"/>
              <w:rPr>
                <w:lang w:eastAsia="ru-RU"/>
              </w:rPr>
            </w:pPr>
          </w:p>
        </w:tc>
        <w:tc>
          <w:tcPr>
            <w:tcW w:w="1591" w:type="dxa"/>
            <w:tcBorders>
              <w:top w:val="nil"/>
              <w:left w:val="nil"/>
              <w:bottom w:val="nil"/>
              <w:right w:val="nil"/>
            </w:tcBorders>
            <w:shd w:val="clear" w:color="auto" w:fill="auto"/>
            <w:noWrap/>
            <w:vAlign w:val="center"/>
            <w:hideMark/>
          </w:tcPr>
          <w:p w:rsidR="00CF63F6" w:rsidRPr="007860D1" w:rsidRDefault="00CF63F6" w:rsidP="00CF63F6">
            <w:pPr>
              <w:jc w:val="right"/>
              <w:rPr>
                <w:lang w:eastAsia="ru-RU"/>
              </w:rPr>
            </w:pPr>
          </w:p>
        </w:tc>
        <w:tc>
          <w:tcPr>
            <w:tcW w:w="1320" w:type="dxa"/>
            <w:tcBorders>
              <w:top w:val="nil"/>
              <w:left w:val="nil"/>
              <w:bottom w:val="nil"/>
              <w:right w:val="nil"/>
            </w:tcBorders>
            <w:shd w:val="clear" w:color="auto" w:fill="auto"/>
            <w:noWrap/>
            <w:vAlign w:val="center"/>
            <w:hideMark/>
          </w:tcPr>
          <w:p w:rsidR="00CF63F6" w:rsidRPr="007860D1" w:rsidRDefault="00CF63F6" w:rsidP="00CF63F6">
            <w:pPr>
              <w:jc w:val="center"/>
              <w:rPr>
                <w:lang w:eastAsia="ru-RU"/>
              </w:rPr>
            </w:pPr>
          </w:p>
        </w:tc>
        <w:tc>
          <w:tcPr>
            <w:tcW w:w="2108" w:type="dxa"/>
            <w:gridSpan w:val="2"/>
            <w:tcBorders>
              <w:top w:val="nil"/>
              <w:left w:val="nil"/>
              <w:bottom w:val="nil"/>
              <w:right w:val="nil"/>
            </w:tcBorders>
            <w:shd w:val="clear" w:color="auto" w:fill="auto"/>
            <w:noWrap/>
            <w:vAlign w:val="center"/>
            <w:hideMark/>
          </w:tcPr>
          <w:p w:rsidR="00CF63F6" w:rsidRPr="007860D1" w:rsidRDefault="00CF63F6" w:rsidP="00CF63F6">
            <w:pPr>
              <w:jc w:val="center"/>
              <w:rPr>
                <w:lang w:eastAsia="ru-RU"/>
              </w:rPr>
            </w:pPr>
          </w:p>
        </w:tc>
      </w:tr>
      <w:tr w:rsidR="00CF63F6" w:rsidRPr="007860D1" w:rsidTr="00CF63F6">
        <w:trPr>
          <w:trHeight w:val="990"/>
        </w:trPr>
        <w:tc>
          <w:tcPr>
            <w:tcW w:w="520" w:type="dxa"/>
            <w:tcBorders>
              <w:top w:val="nil"/>
              <w:left w:val="nil"/>
              <w:bottom w:val="nil"/>
              <w:right w:val="nil"/>
            </w:tcBorders>
            <w:shd w:val="clear" w:color="auto" w:fill="auto"/>
            <w:noWrap/>
            <w:hideMark/>
          </w:tcPr>
          <w:p w:rsidR="00CF63F6" w:rsidRPr="007860D1" w:rsidRDefault="00CF63F6" w:rsidP="00CF63F6">
            <w:pPr>
              <w:jc w:val="center"/>
              <w:rPr>
                <w:lang w:eastAsia="ru-RU"/>
              </w:rPr>
            </w:pPr>
          </w:p>
        </w:tc>
        <w:tc>
          <w:tcPr>
            <w:tcW w:w="14081" w:type="dxa"/>
            <w:gridSpan w:val="8"/>
            <w:tcBorders>
              <w:top w:val="nil"/>
              <w:left w:val="nil"/>
              <w:bottom w:val="single" w:sz="4" w:space="0" w:color="auto"/>
              <w:right w:val="nil"/>
            </w:tcBorders>
            <w:shd w:val="clear" w:color="auto" w:fill="auto"/>
            <w:vAlign w:val="center"/>
            <w:hideMark/>
          </w:tcPr>
          <w:p w:rsidR="00CF63F6" w:rsidRPr="007860D1" w:rsidRDefault="00CF63F6" w:rsidP="00CF63F6">
            <w:pPr>
              <w:jc w:val="center"/>
              <w:rPr>
                <w:lang w:eastAsia="ru-RU"/>
              </w:rPr>
            </w:pPr>
            <w:r>
              <w:rPr>
                <w:lang w:eastAsia="ru-RU"/>
              </w:rPr>
              <w:t>Капитальный ремонт контейнерной складской площадки КТ Забайкальск (инв. №014/02/00000349, кадастровый № 75:06:080115:166) филиала ПАО "ТрансКонтейнер" на Забайкальской железной дороге, расположенной по адресу: Забайкальский край, Забайкальский район, пгт. Забайкальск, ул. 1 Мая, 6д.</w:t>
            </w:r>
          </w:p>
        </w:tc>
      </w:tr>
      <w:tr w:rsidR="00CF63F6" w:rsidRPr="007860D1" w:rsidTr="00CF63F6">
        <w:trPr>
          <w:trHeight w:val="270"/>
        </w:trPr>
        <w:tc>
          <w:tcPr>
            <w:tcW w:w="520" w:type="dxa"/>
            <w:tcBorders>
              <w:top w:val="nil"/>
              <w:left w:val="nil"/>
              <w:bottom w:val="nil"/>
              <w:right w:val="nil"/>
            </w:tcBorders>
            <w:shd w:val="clear" w:color="auto" w:fill="auto"/>
            <w:noWrap/>
            <w:hideMark/>
          </w:tcPr>
          <w:p w:rsidR="00CF63F6" w:rsidRPr="007860D1" w:rsidRDefault="00CF63F6" w:rsidP="00CF63F6">
            <w:pPr>
              <w:jc w:val="center"/>
              <w:rPr>
                <w:lang w:eastAsia="ru-RU"/>
              </w:rPr>
            </w:pPr>
          </w:p>
        </w:tc>
        <w:tc>
          <w:tcPr>
            <w:tcW w:w="2032" w:type="dxa"/>
            <w:tcBorders>
              <w:top w:val="nil"/>
              <w:left w:val="nil"/>
              <w:bottom w:val="nil"/>
              <w:right w:val="nil"/>
            </w:tcBorders>
            <w:shd w:val="clear" w:color="auto" w:fill="auto"/>
            <w:noWrap/>
            <w:hideMark/>
          </w:tcPr>
          <w:p w:rsidR="00CF63F6" w:rsidRPr="007860D1" w:rsidRDefault="00CF63F6" w:rsidP="00CF63F6">
            <w:pPr>
              <w:jc w:val="center"/>
              <w:rPr>
                <w:lang w:eastAsia="ru-RU"/>
              </w:rPr>
            </w:pPr>
          </w:p>
        </w:tc>
        <w:tc>
          <w:tcPr>
            <w:tcW w:w="3544" w:type="dxa"/>
            <w:tcBorders>
              <w:top w:val="nil"/>
              <w:left w:val="nil"/>
              <w:bottom w:val="nil"/>
              <w:right w:val="nil"/>
            </w:tcBorders>
            <w:shd w:val="clear" w:color="auto" w:fill="auto"/>
            <w:noWrap/>
            <w:hideMark/>
          </w:tcPr>
          <w:p w:rsidR="00CF63F6" w:rsidRPr="007860D1" w:rsidRDefault="00CF63F6" w:rsidP="00CF63F6">
            <w:pPr>
              <w:rPr>
                <w:lang w:eastAsia="ru-RU"/>
              </w:rPr>
            </w:pPr>
          </w:p>
        </w:tc>
        <w:tc>
          <w:tcPr>
            <w:tcW w:w="2126" w:type="dxa"/>
            <w:tcBorders>
              <w:top w:val="nil"/>
              <w:left w:val="nil"/>
              <w:bottom w:val="nil"/>
              <w:right w:val="nil"/>
            </w:tcBorders>
            <w:shd w:val="clear" w:color="auto" w:fill="auto"/>
            <w:noWrap/>
            <w:vAlign w:val="center"/>
            <w:hideMark/>
          </w:tcPr>
          <w:p w:rsidR="00CF63F6" w:rsidRPr="007860D1" w:rsidRDefault="00CF63F6" w:rsidP="00CF63F6">
            <w:pPr>
              <w:jc w:val="center"/>
              <w:rPr>
                <w:i/>
                <w:iCs/>
                <w:lang w:eastAsia="ru-RU"/>
              </w:rPr>
            </w:pPr>
            <w:r>
              <w:rPr>
                <w:i/>
                <w:iCs/>
                <w:lang w:eastAsia="ru-RU"/>
              </w:rPr>
              <w:t>(наименование стройки)</w:t>
            </w:r>
          </w:p>
        </w:tc>
        <w:tc>
          <w:tcPr>
            <w:tcW w:w="1360" w:type="dxa"/>
            <w:tcBorders>
              <w:top w:val="nil"/>
              <w:left w:val="nil"/>
              <w:bottom w:val="nil"/>
              <w:right w:val="nil"/>
            </w:tcBorders>
            <w:shd w:val="clear" w:color="auto" w:fill="auto"/>
            <w:noWrap/>
            <w:hideMark/>
          </w:tcPr>
          <w:p w:rsidR="00CF63F6" w:rsidRPr="007860D1" w:rsidRDefault="00CF63F6" w:rsidP="00CF63F6">
            <w:pPr>
              <w:jc w:val="center"/>
              <w:rPr>
                <w:i/>
                <w:iCs/>
                <w:lang w:eastAsia="ru-RU"/>
              </w:rPr>
            </w:pPr>
          </w:p>
        </w:tc>
        <w:tc>
          <w:tcPr>
            <w:tcW w:w="1591" w:type="dxa"/>
            <w:tcBorders>
              <w:top w:val="nil"/>
              <w:left w:val="nil"/>
              <w:bottom w:val="nil"/>
              <w:right w:val="nil"/>
            </w:tcBorders>
            <w:shd w:val="clear" w:color="auto" w:fill="auto"/>
            <w:noWrap/>
            <w:vAlign w:val="center"/>
            <w:hideMark/>
          </w:tcPr>
          <w:p w:rsidR="00CF63F6" w:rsidRPr="007860D1" w:rsidRDefault="00CF63F6" w:rsidP="00CF63F6">
            <w:pPr>
              <w:jc w:val="right"/>
              <w:rPr>
                <w:lang w:eastAsia="ru-RU"/>
              </w:rPr>
            </w:pPr>
          </w:p>
        </w:tc>
        <w:tc>
          <w:tcPr>
            <w:tcW w:w="1320" w:type="dxa"/>
            <w:tcBorders>
              <w:top w:val="nil"/>
              <w:left w:val="nil"/>
              <w:bottom w:val="nil"/>
              <w:right w:val="nil"/>
            </w:tcBorders>
            <w:shd w:val="clear" w:color="auto" w:fill="auto"/>
            <w:noWrap/>
            <w:vAlign w:val="center"/>
            <w:hideMark/>
          </w:tcPr>
          <w:p w:rsidR="00CF63F6" w:rsidRPr="007860D1" w:rsidRDefault="00CF63F6" w:rsidP="00CF63F6">
            <w:pPr>
              <w:jc w:val="center"/>
              <w:rPr>
                <w:lang w:eastAsia="ru-RU"/>
              </w:rPr>
            </w:pPr>
          </w:p>
        </w:tc>
        <w:tc>
          <w:tcPr>
            <w:tcW w:w="2108" w:type="dxa"/>
            <w:gridSpan w:val="2"/>
            <w:tcBorders>
              <w:top w:val="nil"/>
              <w:left w:val="nil"/>
              <w:bottom w:val="nil"/>
              <w:right w:val="nil"/>
            </w:tcBorders>
            <w:shd w:val="clear" w:color="auto" w:fill="auto"/>
            <w:noWrap/>
            <w:vAlign w:val="center"/>
            <w:hideMark/>
          </w:tcPr>
          <w:p w:rsidR="00CF63F6" w:rsidRPr="007860D1" w:rsidRDefault="00CF63F6" w:rsidP="00CF63F6">
            <w:pPr>
              <w:jc w:val="center"/>
              <w:rPr>
                <w:lang w:eastAsia="ru-RU"/>
              </w:rPr>
            </w:pPr>
          </w:p>
        </w:tc>
      </w:tr>
      <w:tr w:rsidR="00CF63F6" w:rsidRPr="007860D1" w:rsidTr="00CF63F6">
        <w:trPr>
          <w:trHeight w:val="270"/>
        </w:trPr>
        <w:tc>
          <w:tcPr>
            <w:tcW w:w="520" w:type="dxa"/>
            <w:tcBorders>
              <w:top w:val="nil"/>
              <w:left w:val="nil"/>
              <w:bottom w:val="nil"/>
              <w:right w:val="nil"/>
            </w:tcBorders>
            <w:shd w:val="clear" w:color="auto" w:fill="auto"/>
            <w:noWrap/>
            <w:vAlign w:val="bottom"/>
            <w:hideMark/>
          </w:tcPr>
          <w:p w:rsidR="00CF63F6" w:rsidRPr="007860D1" w:rsidRDefault="00CF63F6" w:rsidP="00CF63F6">
            <w:pPr>
              <w:jc w:val="center"/>
              <w:rPr>
                <w:lang w:eastAsia="ru-RU"/>
              </w:rPr>
            </w:pPr>
          </w:p>
        </w:tc>
        <w:tc>
          <w:tcPr>
            <w:tcW w:w="2032" w:type="dxa"/>
            <w:tcBorders>
              <w:top w:val="nil"/>
              <w:left w:val="nil"/>
              <w:bottom w:val="nil"/>
              <w:right w:val="nil"/>
            </w:tcBorders>
            <w:shd w:val="clear" w:color="auto" w:fill="auto"/>
            <w:noWrap/>
            <w:hideMark/>
          </w:tcPr>
          <w:p w:rsidR="00CF63F6" w:rsidRPr="007860D1" w:rsidRDefault="00CF63F6" w:rsidP="00CF63F6">
            <w:pPr>
              <w:rPr>
                <w:lang w:eastAsia="ru-RU"/>
              </w:rPr>
            </w:pPr>
          </w:p>
        </w:tc>
        <w:tc>
          <w:tcPr>
            <w:tcW w:w="3544" w:type="dxa"/>
            <w:tcBorders>
              <w:top w:val="nil"/>
              <w:left w:val="nil"/>
              <w:bottom w:val="nil"/>
              <w:right w:val="nil"/>
            </w:tcBorders>
            <w:shd w:val="clear" w:color="auto" w:fill="auto"/>
            <w:noWrap/>
            <w:vAlign w:val="bottom"/>
            <w:hideMark/>
          </w:tcPr>
          <w:p w:rsidR="00CF63F6" w:rsidRPr="007860D1" w:rsidRDefault="00CF63F6" w:rsidP="00CF63F6">
            <w:pPr>
              <w:rPr>
                <w:lang w:eastAsia="ru-RU"/>
              </w:rPr>
            </w:pPr>
          </w:p>
        </w:tc>
        <w:tc>
          <w:tcPr>
            <w:tcW w:w="2126" w:type="dxa"/>
            <w:tcBorders>
              <w:top w:val="nil"/>
              <w:left w:val="nil"/>
              <w:bottom w:val="nil"/>
              <w:right w:val="nil"/>
            </w:tcBorders>
            <w:shd w:val="clear" w:color="auto" w:fill="auto"/>
            <w:noWrap/>
            <w:vAlign w:val="center"/>
            <w:hideMark/>
          </w:tcPr>
          <w:p w:rsidR="00CF63F6" w:rsidRPr="007860D1" w:rsidRDefault="00CF63F6" w:rsidP="00CF63F6">
            <w:pPr>
              <w:rPr>
                <w:lang w:eastAsia="ru-RU"/>
              </w:rPr>
            </w:pPr>
          </w:p>
        </w:tc>
        <w:tc>
          <w:tcPr>
            <w:tcW w:w="1360" w:type="dxa"/>
            <w:tcBorders>
              <w:top w:val="nil"/>
              <w:left w:val="nil"/>
              <w:bottom w:val="nil"/>
              <w:right w:val="nil"/>
            </w:tcBorders>
            <w:shd w:val="clear" w:color="auto" w:fill="auto"/>
            <w:noWrap/>
            <w:vAlign w:val="center"/>
            <w:hideMark/>
          </w:tcPr>
          <w:p w:rsidR="00CF63F6" w:rsidRPr="007860D1" w:rsidRDefault="00CF63F6" w:rsidP="00CF63F6">
            <w:pPr>
              <w:jc w:val="right"/>
              <w:rPr>
                <w:lang w:eastAsia="ru-RU"/>
              </w:rPr>
            </w:pPr>
          </w:p>
        </w:tc>
        <w:tc>
          <w:tcPr>
            <w:tcW w:w="1591" w:type="dxa"/>
            <w:tcBorders>
              <w:top w:val="nil"/>
              <w:left w:val="nil"/>
              <w:bottom w:val="nil"/>
              <w:right w:val="nil"/>
            </w:tcBorders>
            <w:shd w:val="clear" w:color="auto" w:fill="auto"/>
            <w:noWrap/>
            <w:vAlign w:val="center"/>
            <w:hideMark/>
          </w:tcPr>
          <w:p w:rsidR="00CF63F6" w:rsidRPr="007860D1" w:rsidRDefault="00CF63F6" w:rsidP="00CF63F6">
            <w:pPr>
              <w:jc w:val="center"/>
              <w:rPr>
                <w:lang w:eastAsia="ru-RU"/>
              </w:rPr>
            </w:pPr>
          </w:p>
        </w:tc>
        <w:tc>
          <w:tcPr>
            <w:tcW w:w="1320" w:type="dxa"/>
            <w:tcBorders>
              <w:top w:val="nil"/>
              <w:left w:val="nil"/>
              <w:bottom w:val="nil"/>
              <w:right w:val="nil"/>
            </w:tcBorders>
            <w:shd w:val="clear" w:color="auto" w:fill="auto"/>
            <w:noWrap/>
            <w:vAlign w:val="center"/>
            <w:hideMark/>
          </w:tcPr>
          <w:p w:rsidR="00CF63F6" w:rsidRPr="007860D1" w:rsidRDefault="00CF63F6" w:rsidP="00CF63F6">
            <w:pPr>
              <w:jc w:val="center"/>
              <w:rPr>
                <w:lang w:eastAsia="ru-RU"/>
              </w:rPr>
            </w:pPr>
          </w:p>
        </w:tc>
        <w:tc>
          <w:tcPr>
            <w:tcW w:w="2108" w:type="dxa"/>
            <w:gridSpan w:val="2"/>
            <w:tcBorders>
              <w:top w:val="nil"/>
              <w:left w:val="nil"/>
              <w:bottom w:val="nil"/>
              <w:right w:val="nil"/>
            </w:tcBorders>
            <w:shd w:val="clear" w:color="auto" w:fill="auto"/>
            <w:noWrap/>
            <w:vAlign w:val="center"/>
            <w:hideMark/>
          </w:tcPr>
          <w:p w:rsidR="00CF63F6" w:rsidRPr="007860D1" w:rsidRDefault="00CF63F6" w:rsidP="00CF63F6">
            <w:pPr>
              <w:jc w:val="center"/>
              <w:rPr>
                <w:lang w:eastAsia="ru-RU"/>
              </w:rPr>
            </w:pPr>
          </w:p>
        </w:tc>
      </w:tr>
      <w:tr w:rsidR="00CF63F6" w:rsidRPr="007860D1" w:rsidTr="00CF63F6">
        <w:trPr>
          <w:trHeight w:val="1245"/>
        </w:trPr>
        <w:tc>
          <w:tcPr>
            <w:tcW w:w="14601" w:type="dxa"/>
            <w:gridSpan w:val="9"/>
            <w:tcBorders>
              <w:top w:val="nil"/>
              <w:left w:val="nil"/>
              <w:bottom w:val="single" w:sz="4" w:space="0" w:color="auto"/>
              <w:right w:val="nil"/>
            </w:tcBorders>
            <w:shd w:val="clear" w:color="auto" w:fill="auto"/>
            <w:hideMark/>
          </w:tcPr>
          <w:p w:rsidR="00CF63F6" w:rsidRPr="007860D1" w:rsidRDefault="00CF63F6" w:rsidP="00CF63F6">
            <w:pPr>
              <w:rPr>
                <w:lang w:eastAsia="ru-RU"/>
              </w:rPr>
            </w:pPr>
            <w:r>
              <w:rPr>
                <w:lang w:eastAsia="ru-RU"/>
              </w:rPr>
              <w:t>Составлен(а) в Федеральной сметно-нормативной базе ФЕР-2001 в редакции 2020 г. с использованием индексов пересчета сметной стоимости СМР по субъектам РФ на 4 кв. 2023 г. ((Письмо №76458-АЛ/09 от 08.12.2023 ,Прочие объекты, Забайкальский край (Оплата труда 45,80, Материалы 9,70, Эксплуатация машин и механизмов 14,30. Перевозка: самосвалами 15,40)</w:t>
            </w:r>
          </w:p>
        </w:tc>
      </w:tr>
      <w:tr w:rsidR="00CF63F6" w:rsidRPr="007860D1" w:rsidTr="00CF63F6">
        <w:trPr>
          <w:trHeight w:val="270"/>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CF63F6" w:rsidRPr="007860D1" w:rsidRDefault="00CF63F6" w:rsidP="00CF63F6">
            <w:pPr>
              <w:jc w:val="center"/>
              <w:rPr>
                <w:lang w:eastAsia="ru-RU"/>
              </w:rPr>
            </w:pPr>
            <w:r>
              <w:rPr>
                <w:lang w:eastAsia="ru-RU"/>
              </w:rPr>
              <w:t>№ пп</w:t>
            </w:r>
          </w:p>
        </w:tc>
        <w:tc>
          <w:tcPr>
            <w:tcW w:w="2032" w:type="dxa"/>
            <w:vMerge w:val="restart"/>
            <w:tcBorders>
              <w:top w:val="nil"/>
              <w:left w:val="single" w:sz="4" w:space="0" w:color="auto"/>
              <w:bottom w:val="single" w:sz="4" w:space="0" w:color="auto"/>
              <w:right w:val="single" w:sz="4" w:space="0" w:color="auto"/>
            </w:tcBorders>
            <w:shd w:val="clear" w:color="auto" w:fill="auto"/>
            <w:vAlign w:val="center"/>
            <w:hideMark/>
          </w:tcPr>
          <w:p w:rsidR="00CF63F6" w:rsidRPr="007860D1" w:rsidRDefault="00CF63F6" w:rsidP="00CF63F6">
            <w:pPr>
              <w:jc w:val="center"/>
              <w:rPr>
                <w:lang w:eastAsia="ru-RU"/>
              </w:rPr>
            </w:pPr>
            <w:r>
              <w:rPr>
                <w:lang w:eastAsia="ru-RU"/>
              </w:rPr>
              <w:t>Номера сметных расчетов и смет</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CF63F6" w:rsidRPr="007860D1" w:rsidRDefault="00CF63F6" w:rsidP="00CF63F6">
            <w:pPr>
              <w:jc w:val="center"/>
              <w:rPr>
                <w:lang w:eastAsia="ru-RU"/>
              </w:rPr>
            </w:pPr>
            <w:r>
              <w:rPr>
                <w:lang w:eastAsia="ru-RU"/>
              </w:rPr>
              <w:t>Наименование глав, объектов, работ и затрат</w:t>
            </w:r>
          </w:p>
        </w:tc>
        <w:tc>
          <w:tcPr>
            <w:tcW w:w="6409" w:type="dxa"/>
            <w:gridSpan w:val="5"/>
            <w:tcBorders>
              <w:top w:val="single" w:sz="4" w:space="0" w:color="auto"/>
              <w:left w:val="nil"/>
              <w:bottom w:val="single" w:sz="4" w:space="0" w:color="auto"/>
              <w:right w:val="single" w:sz="4" w:space="0" w:color="auto"/>
            </w:tcBorders>
            <w:shd w:val="clear" w:color="auto" w:fill="auto"/>
            <w:noWrap/>
            <w:vAlign w:val="center"/>
            <w:hideMark/>
          </w:tcPr>
          <w:p w:rsidR="00CF63F6" w:rsidRPr="007860D1" w:rsidRDefault="00CF63F6" w:rsidP="00CF63F6">
            <w:pPr>
              <w:jc w:val="center"/>
              <w:rPr>
                <w:lang w:eastAsia="ru-RU"/>
              </w:rPr>
            </w:pPr>
            <w:r>
              <w:rPr>
                <w:lang w:eastAsia="ru-RU"/>
              </w:rPr>
              <w:t>Сметная стоимость, тыс. руб.</w:t>
            </w:r>
          </w:p>
        </w:tc>
        <w:tc>
          <w:tcPr>
            <w:tcW w:w="2096" w:type="dxa"/>
            <w:tcBorders>
              <w:top w:val="nil"/>
              <w:left w:val="single" w:sz="4" w:space="0" w:color="auto"/>
              <w:bottom w:val="single" w:sz="4" w:space="0" w:color="auto"/>
              <w:right w:val="single" w:sz="4" w:space="0" w:color="auto"/>
            </w:tcBorders>
            <w:shd w:val="clear" w:color="auto" w:fill="auto"/>
            <w:vAlign w:val="center"/>
            <w:hideMark/>
          </w:tcPr>
          <w:p w:rsidR="00CF63F6" w:rsidRPr="007860D1" w:rsidRDefault="00CF63F6" w:rsidP="00CF63F6">
            <w:pPr>
              <w:jc w:val="center"/>
              <w:rPr>
                <w:lang w:eastAsia="ru-RU"/>
              </w:rPr>
            </w:pPr>
            <w:r>
              <w:rPr>
                <w:lang w:eastAsia="ru-RU"/>
              </w:rPr>
              <w:t>Общая сметная стоимость, тыс. руб.</w:t>
            </w:r>
          </w:p>
        </w:tc>
      </w:tr>
      <w:tr w:rsidR="00CF63F6" w:rsidRPr="007860D1" w:rsidTr="00CF63F6">
        <w:trPr>
          <w:trHeight w:val="450"/>
        </w:trPr>
        <w:tc>
          <w:tcPr>
            <w:tcW w:w="520" w:type="dxa"/>
            <w:vMerge/>
            <w:tcBorders>
              <w:top w:val="nil"/>
              <w:left w:val="single" w:sz="4" w:space="0" w:color="auto"/>
              <w:bottom w:val="single" w:sz="4" w:space="0" w:color="auto"/>
              <w:right w:val="single" w:sz="4" w:space="0" w:color="auto"/>
            </w:tcBorders>
            <w:vAlign w:val="center"/>
            <w:hideMark/>
          </w:tcPr>
          <w:p w:rsidR="00CF63F6" w:rsidRPr="007860D1" w:rsidRDefault="00CF63F6" w:rsidP="00CF63F6">
            <w:pPr>
              <w:rPr>
                <w:lang w:eastAsia="ru-RU"/>
              </w:rPr>
            </w:pPr>
          </w:p>
        </w:tc>
        <w:tc>
          <w:tcPr>
            <w:tcW w:w="2032" w:type="dxa"/>
            <w:vMerge/>
            <w:tcBorders>
              <w:top w:val="nil"/>
              <w:left w:val="single" w:sz="4" w:space="0" w:color="auto"/>
              <w:bottom w:val="single" w:sz="4" w:space="0" w:color="auto"/>
              <w:right w:val="single" w:sz="4" w:space="0" w:color="auto"/>
            </w:tcBorders>
            <w:vAlign w:val="center"/>
            <w:hideMark/>
          </w:tcPr>
          <w:p w:rsidR="00CF63F6" w:rsidRPr="007860D1" w:rsidRDefault="00CF63F6" w:rsidP="00CF63F6">
            <w:pPr>
              <w:rPr>
                <w:lang w:eastAsia="ru-RU"/>
              </w:rPr>
            </w:pPr>
          </w:p>
        </w:tc>
        <w:tc>
          <w:tcPr>
            <w:tcW w:w="3544" w:type="dxa"/>
            <w:vMerge/>
            <w:tcBorders>
              <w:top w:val="nil"/>
              <w:left w:val="single" w:sz="4" w:space="0" w:color="auto"/>
              <w:bottom w:val="single" w:sz="4" w:space="0" w:color="auto"/>
              <w:right w:val="single" w:sz="4" w:space="0" w:color="auto"/>
            </w:tcBorders>
            <w:vAlign w:val="center"/>
            <w:hideMark/>
          </w:tcPr>
          <w:p w:rsidR="00CF63F6" w:rsidRPr="007860D1" w:rsidRDefault="00CF63F6" w:rsidP="00CF63F6">
            <w:pPr>
              <w:rPr>
                <w:lang w:eastAsia="ru-RU"/>
              </w:rPr>
            </w:pP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CF63F6" w:rsidRPr="007860D1" w:rsidRDefault="00CF63F6" w:rsidP="00CF63F6">
            <w:pPr>
              <w:jc w:val="center"/>
              <w:rPr>
                <w:lang w:eastAsia="ru-RU"/>
              </w:rPr>
            </w:pPr>
            <w:r>
              <w:rPr>
                <w:lang w:eastAsia="ru-RU"/>
              </w:rPr>
              <w:t>строитель-</w:t>
            </w:r>
            <w:r>
              <w:rPr>
                <w:lang w:eastAsia="ru-RU"/>
              </w:rPr>
              <w:br/>
              <w:t>ных работ</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CF63F6" w:rsidRPr="007860D1" w:rsidRDefault="00CF63F6" w:rsidP="00CF63F6">
            <w:pPr>
              <w:jc w:val="center"/>
              <w:rPr>
                <w:lang w:eastAsia="ru-RU"/>
              </w:rPr>
            </w:pPr>
            <w:r>
              <w:rPr>
                <w:lang w:eastAsia="ru-RU"/>
              </w:rPr>
              <w:t>монтажных работ</w:t>
            </w:r>
          </w:p>
        </w:tc>
        <w:tc>
          <w:tcPr>
            <w:tcW w:w="1591" w:type="dxa"/>
            <w:vMerge w:val="restart"/>
            <w:tcBorders>
              <w:top w:val="nil"/>
              <w:left w:val="single" w:sz="4" w:space="0" w:color="auto"/>
              <w:bottom w:val="single" w:sz="4" w:space="0" w:color="auto"/>
              <w:right w:val="single" w:sz="4" w:space="0" w:color="auto"/>
            </w:tcBorders>
            <w:shd w:val="clear" w:color="auto" w:fill="auto"/>
            <w:vAlign w:val="center"/>
            <w:hideMark/>
          </w:tcPr>
          <w:p w:rsidR="00CF63F6" w:rsidRPr="007860D1" w:rsidRDefault="00CF63F6" w:rsidP="00CF63F6">
            <w:pPr>
              <w:jc w:val="center"/>
              <w:rPr>
                <w:lang w:eastAsia="ru-RU"/>
              </w:rPr>
            </w:pPr>
            <w:r>
              <w:rPr>
                <w:lang w:eastAsia="ru-RU"/>
              </w:rPr>
              <w:t>оборудования, мебели, инвентаря</w:t>
            </w:r>
          </w:p>
        </w:tc>
        <w:tc>
          <w:tcPr>
            <w:tcW w:w="1320" w:type="dxa"/>
            <w:vMerge w:val="restart"/>
            <w:tcBorders>
              <w:top w:val="nil"/>
              <w:left w:val="single" w:sz="4" w:space="0" w:color="auto"/>
              <w:bottom w:val="single" w:sz="4" w:space="0" w:color="auto"/>
              <w:right w:val="single" w:sz="4" w:space="0" w:color="auto"/>
            </w:tcBorders>
            <w:shd w:val="clear" w:color="auto" w:fill="auto"/>
            <w:vAlign w:val="center"/>
            <w:hideMark/>
          </w:tcPr>
          <w:p w:rsidR="00CF63F6" w:rsidRPr="007860D1" w:rsidRDefault="00CF63F6" w:rsidP="00CF63F6">
            <w:pPr>
              <w:jc w:val="center"/>
              <w:rPr>
                <w:lang w:eastAsia="ru-RU"/>
              </w:rPr>
            </w:pPr>
            <w:r>
              <w:rPr>
                <w:lang w:eastAsia="ru-RU"/>
              </w:rPr>
              <w:t>прочих</w:t>
            </w:r>
          </w:p>
        </w:tc>
        <w:tc>
          <w:tcPr>
            <w:tcW w:w="2108" w:type="dxa"/>
            <w:gridSpan w:val="2"/>
            <w:vMerge w:val="restart"/>
            <w:tcBorders>
              <w:top w:val="nil"/>
              <w:left w:val="single" w:sz="4" w:space="0" w:color="auto"/>
              <w:bottom w:val="single" w:sz="4" w:space="0" w:color="auto"/>
              <w:right w:val="single" w:sz="4" w:space="0" w:color="auto"/>
            </w:tcBorders>
            <w:vAlign w:val="center"/>
            <w:hideMark/>
          </w:tcPr>
          <w:p w:rsidR="00CF63F6" w:rsidRPr="007860D1" w:rsidRDefault="00CF63F6" w:rsidP="00CF63F6">
            <w:pPr>
              <w:rPr>
                <w:lang w:eastAsia="ru-RU"/>
              </w:rPr>
            </w:pPr>
          </w:p>
        </w:tc>
      </w:tr>
      <w:tr w:rsidR="00CF63F6" w:rsidRPr="007860D1" w:rsidTr="00CF63F6">
        <w:trPr>
          <w:trHeight w:val="450"/>
        </w:trPr>
        <w:tc>
          <w:tcPr>
            <w:tcW w:w="520" w:type="dxa"/>
            <w:vMerge/>
            <w:tcBorders>
              <w:top w:val="nil"/>
              <w:left w:val="single" w:sz="4" w:space="0" w:color="auto"/>
              <w:bottom w:val="single" w:sz="4" w:space="0" w:color="auto"/>
              <w:right w:val="single" w:sz="4" w:space="0" w:color="auto"/>
            </w:tcBorders>
            <w:vAlign w:val="center"/>
            <w:hideMark/>
          </w:tcPr>
          <w:p w:rsidR="00CF63F6" w:rsidRPr="007860D1" w:rsidRDefault="00CF63F6" w:rsidP="00CF63F6">
            <w:pPr>
              <w:rPr>
                <w:lang w:eastAsia="ru-RU"/>
              </w:rPr>
            </w:pPr>
          </w:p>
        </w:tc>
        <w:tc>
          <w:tcPr>
            <w:tcW w:w="2032" w:type="dxa"/>
            <w:vMerge/>
            <w:tcBorders>
              <w:top w:val="nil"/>
              <w:left w:val="single" w:sz="4" w:space="0" w:color="auto"/>
              <w:bottom w:val="single" w:sz="4" w:space="0" w:color="auto"/>
              <w:right w:val="single" w:sz="4" w:space="0" w:color="auto"/>
            </w:tcBorders>
            <w:vAlign w:val="center"/>
            <w:hideMark/>
          </w:tcPr>
          <w:p w:rsidR="00CF63F6" w:rsidRPr="007860D1" w:rsidRDefault="00CF63F6" w:rsidP="00CF63F6">
            <w:pPr>
              <w:rPr>
                <w:lang w:eastAsia="ru-RU"/>
              </w:rPr>
            </w:pPr>
          </w:p>
        </w:tc>
        <w:tc>
          <w:tcPr>
            <w:tcW w:w="3544" w:type="dxa"/>
            <w:vMerge/>
            <w:tcBorders>
              <w:top w:val="nil"/>
              <w:left w:val="single" w:sz="4" w:space="0" w:color="auto"/>
              <w:bottom w:val="single" w:sz="4" w:space="0" w:color="auto"/>
              <w:right w:val="single" w:sz="4" w:space="0" w:color="auto"/>
            </w:tcBorders>
            <w:vAlign w:val="center"/>
            <w:hideMark/>
          </w:tcPr>
          <w:p w:rsidR="00CF63F6" w:rsidRPr="007860D1" w:rsidRDefault="00CF63F6" w:rsidP="00CF63F6">
            <w:pPr>
              <w:rPr>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CF63F6" w:rsidRPr="007860D1" w:rsidRDefault="00CF63F6" w:rsidP="00CF63F6">
            <w:pPr>
              <w:rPr>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CF63F6" w:rsidRPr="007860D1" w:rsidRDefault="00CF63F6" w:rsidP="00CF63F6">
            <w:pPr>
              <w:rPr>
                <w:lang w:eastAsia="ru-RU"/>
              </w:rPr>
            </w:pPr>
          </w:p>
        </w:tc>
        <w:tc>
          <w:tcPr>
            <w:tcW w:w="1591" w:type="dxa"/>
            <w:vMerge/>
            <w:tcBorders>
              <w:top w:val="nil"/>
              <w:left w:val="single" w:sz="4" w:space="0" w:color="auto"/>
              <w:bottom w:val="single" w:sz="4" w:space="0" w:color="auto"/>
              <w:right w:val="single" w:sz="4" w:space="0" w:color="auto"/>
            </w:tcBorders>
            <w:vAlign w:val="center"/>
            <w:hideMark/>
          </w:tcPr>
          <w:p w:rsidR="00CF63F6" w:rsidRPr="007860D1" w:rsidRDefault="00CF63F6" w:rsidP="00CF63F6">
            <w:pPr>
              <w:rPr>
                <w:lang w:eastAsia="ru-RU"/>
              </w:rPr>
            </w:pPr>
          </w:p>
        </w:tc>
        <w:tc>
          <w:tcPr>
            <w:tcW w:w="1320" w:type="dxa"/>
            <w:vMerge/>
            <w:tcBorders>
              <w:top w:val="nil"/>
              <w:left w:val="single" w:sz="4" w:space="0" w:color="auto"/>
              <w:bottom w:val="single" w:sz="4" w:space="0" w:color="auto"/>
              <w:right w:val="single" w:sz="4" w:space="0" w:color="auto"/>
            </w:tcBorders>
            <w:vAlign w:val="center"/>
            <w:hideMark/>
          </w:tcPr>
          <w:p w:rsidR="00CF63F6" w:rsidRPr="007860D1" w:rsidRDefault="00CF63F6" w:rsidP="00CF63F6">
            <w:pPr>
              <w:rPr>
                <w:lang w:eastAsia="ru-RU"/>
              </w:rPr>
            </w:pPr>
          </w:p>
        </w:tc>
        <w:tc>
          <w:tcPr>
            <w:tcW w:w="2108" w:type="dxa"/>
            <w:gridSpan w:val="2"/>
            <w:vMerge/>
            <w:tcBorders>
              <w:top w:val="nil"/>
              <w:left w:val="single" w:sz="4" w:space="0" w:color="auto"/>
              <w:bottom w:val="single" w:sz="4" w:space="0" w:color="auto"/>
              <w:right w:val="single" w:sz="4" w:space="0" w:color="auto"/>
            </w:tcBorders>
            <w:vAlign w:val="center"/>
            <w:hideMark/>
          </w:tcPr>
          <w:p w:rsidR="00CF63F6" w:rsidRPr="007860D1" w:rsidRDefault="00CF63F6" w:rsidP="00CF63F6">
            <w:pPr>
              <w:rPr>
                <w:lang w:eastAsia="ru-RU"/>
              </w:rPr>
            </w:pPr>
          </w:p>
        </w:tc>
      </w:tr>
      <w:tr w:rsidR="00CF63F6" w:rsidRPr="007860D1" w:rsidTr="00CF63F6">
        <w:trPr>
          <w:trHeight w:val="450"/>
        </w:trPr>
        <w:tc>
          <w:tcPr>
            <w:tcW w:w="520" w:type="dxa"/>
            <w:vMerge/>
            <w:tcBorders>
              <w:top w:val="nil"/>
              <w:left w:val="single" w:sz="4" w:space="0" w:color="auto"/>
              <w:bottom w:val="single" w:sz="4" w:space="0" w:color="auto"/>
              <w:right w:val="single" w:sz="4" w:space="0" w:color="auto"/>
            </w:tcBorders>
            <w:vAlign w:val="center"/>
            <w:hideMark/>
          </w:tcPr>
          <w:p w:rsidR="00CF63F6" w:rsidRPr="007860D1" w:rsidRDefault="00CF63F6" w:rsidP="00CF63F6">
            <w:pPr>
              <w:rPr>
                <w:lang w:eastAsia="ru-RU"/>
              </w:rPr>
            </w:pPr>
          </w:p>
        </w:tc>
        <w:tc>
          <w:tcPr>
            <w:tcW w:w="2032" w:type="dxa"/>
            <w:vMerge/>
            <w:tcBorders>
              <w:top w:val="nil"/>
              <w:left w:val="single" w:sz="4" w:space="0" w:color="auto"/>
              <w:bottom w:val="single" w:sz="4" w:space="0" w:color="auto"/>
              <w:right w:val="single" w:sz="4" w:space="0" w:color="auto"/>
            </w:tcBorders>
            <w:vAlign w:val="center"/>
            <w:hideMark/>
          </w:tcPr>
          <w:p w:rsidR="00CF63F6" w:rsidRPr="007860D1" w:rsidRDefault="00CF63F6" w:rsidP="00CF63F6">
            <w:pPr>
              <w:rPr>
                <w:lang w:eastAsia="ru-RU"/>
              </w:rPr>
            </w:pPr>
          </w:p>
        </w:tc>
        <w:tc>
          <w:tcPr>
            <w:tcW w:w="3544" w:type="dxa"/>
            <w:vMerge/>
            <w:tcBorders>
              <w:top w:val="nil"/>
              <w:left w:val="single" w:sz="4" w:space="0" w:color="auto"/>
              <w:bottom w:val="single" w:sz="4" w:space="0" w:color="auto"/>
              <w:right w:val="single" w:sz="4" w:space="0" w:color="auto"/>
            </w:tcBorders>
            <w:vAlign w:val="center"/>
            <w:hideMark/>
          </w:tcPr>
          <w:p w:rsidR="00CF63F6" w:rsidRPr="007860D1" w:rsidRDefault="00CF63F6" w:rsidP="00CF63F6">
            <w:pPr>
              <w:rPr>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CF63F6" w:rsidRPr="007860D1" w:rsidRDefault="00CF63F6" w:rsidP="00CF63F6">
            <w:pPr>
              <w:rPr>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CF63F6" w:rsidRPr="007860D1" w:rsidRDefault="00CF63F6" w:rsidP="00CF63F6">
            <w:pPr>
              <w:rPr>
                <w:lang w:eastAsia="ru-RU"/>
              </w:rPr>
            </w:pPr>
          </w:p>
        </w:tc>
        <w:tc>
          <w:tcPr>
            <w:tcW w:w="1591" w:type="dxa"/>
            <w:vMerge/>
            <w:tcBorders>
              <w:top w:val="nil"/>
              <w:left w:val="single" w:sz="4" w:space="0" w:color="auto"/>
              <w:bottom w:val="single" w:sz="4" w:space="0" w:color="auto"/>
              <w:right w:val="single" w:sz="4" w:space="0" w:color="auto"/>
            </w:tcBorders>
            <w:vAlign w:val="center"/>
            <w:hideMark/>
          </w:tcPr>
          <w:p w:rsidR="00CF63F6" w:rsidRPr="007860D1" w:rsidRDefault="00CF63F6" w:rsidP="00CF63F6">
            <w:pPr>
              <w:rPr>
                <w:lang w:eastAsia="ru-RU"/>
              </w:rPr>
            </w:pPr>
          </w:p>
        </w:tc>
        <w:tc>
          <w:tcPr>
            <w:tcW w:w="1320" w:type="dxa"/>
            <w:vMerge/>
            <w:tcBorders>
              <w:top w:val="nil"/>
              <w:left w:val="single" w:sz="4" w:space="0" w:color="auto"/>
              <w:bottom w:val="single" w:sz="4" w:space="0" w:color="auto"/>
              <w:right w:val="single" w:sz="4" w:space="0" w:color="auto"/>
            </w:tcBorders>
            <w:vAlign w:val="center"/>
            <w:hideMark/>
          </w:tcPr>
          <w:p w:rsidR="00CF63F6" w:rsidRPr="007860D1" w:rsidRDefault="00CF63F6" w:rsidP="00CF63F6">
            <w:pPr>
              <w:rPr>
                <w:lang w:eastAsia="ru-RU"/>
              </w:rPr>
            </w:pPr>
          </w:p>
        </w:tc>
        <w:tc>
          <w:tcPr>
            <w:tcW w:w="2108" w:type="dxa"/>
            <w:gridSpan w:val="2"/>
            <w:vMerge/>
            <w:tcBorders>
              <w:top w:val="nil"/>
              <w:left w:val="single" w:sz="4" w:space="0" w:color="auto"/>
              <w:bottom w:val="single" w:sz="4" w:space="0" w:color="auto"/>
              <w:right w:val="single" w:sz="4" w:space="0" w:color="auto"/>
            </w:tcBorders>
            <w:vAlign w:val="center"/>
            <w:hideMark/>
          </w:tcPr>
          <w:p w:rsidR="00CF63F6" w:rsidRPr="007860D1" w:rsidRDefault="00CF63F6" w:rsidP="00CF63F6">
            <w:pPr>
              <w:rPr>
                <w:lang w:eastAsia="ru-RU"/>
              </w:rPr>
            </w:pPr>
          </w:p>
        </w:tc>
      </w:tr>
      <w:tr w:rsidR="00CF63F6" w:rsidRPr="007860D1" w:rsidTr="00CF63F6">
        <w:trPr>
          <w:trHeight w:val="270"/>
        </w:trPr>
        <w:tc>
          <w:tcPr>
            <w:tcW w:w="520" w:type="dxa"/>
            <w:tcBorders>
              <w:top w:val="nil"/>
              <w:left w:val="single" w:sz="4" w:space="0" w:color="auto"/>
              <w:bottom w:val="nil"/>
              <w:right w:val="single" w:sz="4" w:space="0" w:color="auto"/>
            </w:tcBorders>
            <w:shd w:val="clear" w:color="auto" w:fill="auto"/>
            <w:noWrap/>
            <w:vAlign w:val="center"/>
            <w:hideMark/>
          </w:tcPr>
          <w:p w:rsidR="00CF63F6" w:rsidRPr="007860D1" w:rsidRDefault="00CF63F6" w:rsidP="00CF63F6">
            <w:pPr>
              <w:jc w:val="center"/>
              <w:rPr>
                <w:lang w:eastAsia="ru-RU"/>
              </w:rPr>
            </w:pPr>
            <w:r>
              <w:rPr>
                <w:lang w:eastAsia="ru-RU"/>
              </w:rPr>
              <w:t>1</w:t>
            </w:r>
          </w:p>
        </w:tc>
        <w:tc>
          <w:tcPr>
            <w:tcW w:w="2032" w:type="dxa"/>
            <w:tcBorders>
              <w:top w:val="nil"/>
              <w:left w:val="nil"/>
              <w:bottom w:val="nil"/>
              <w:right w:val="single" w:sz="4" w:space="0" w:color="auto"/>
            </w:tcBorders>
            <w:shd w:val="clear" w:color="auto" w:fill="auto"/>
            <w:noWrap/>
            <w:vAlign w:val="center"/>
            <w:hideMark/>
          </w:tcPr>
          <w:p w:rsidR="00CF63F6" w:rsidRPr="007860D1" w:rsidRDefault="00CF63F6" w:rsidP="00CF63F6">
            <w:pPr>
              <w:jc w:val="center"/>
              <w:rPr>
                <w:lang w:eastAsia="ru-RU"/>
              </w:rPr>
            </w:pPr>
            <w:r>
              <w:rPr>
                <w:lang w:eastAsia="ru-RU"/>
              </w:rPr>
              <w:t>2</w:t>
            </w:r>
          </w:p>
        </w:tc>
        <w:tc>
          <w:tcPr>
            <w:tcW w:w="3544" w:type="dxa"/>
            <w:tcBorders>
              <w:top w:val="nil"/>
              <w:left w:val="nil"/>
              <w:bottom w:val="nil"/>
              <w:right w:val="single" w:sz="4" w:space="0" w:color="auto"/>
            </w:tcBorders>
            <w:shd w:val="clear" w:color="auto" w:fill="auto"/>
            <w:noWrap/>
            <w:vAlign w:val="center"/>
            <w:hideMark/>
          </w:tcPr>
          <w:p w:rsidR="00CF63F6" w:rsidRPr="007860D1" w:rsidRDefault="00CF63F6" w:rsidP="00CF63F6">
            <w:pPr>
              <w:jc w:val="center"/>
              <w:rPr>
                <w:lang w:eastAsia="ru-RU"/>
              </w:rPr>
            </w:pPr>
            <w:r>
              <w:rPr>
                <w:lang w:eastAsia="ru-RU"/>
              </w:rPr>
              <w:t>3</w:t>
            </w:r>
          </w:p>
        </w:tc>
        <w:tc>
          <w:tcPr>
            <w:tcW w:w="2126" w:type="dxa"/>
            <w:tcBorders>
              <w:top w:val="nil"/>
              <w:left w:val="nil"/>
              <w:bottom w:val="nil"/>
              <w:right w:val="single" w:sz="4" w:space="0" w:color="auto"/>
            </w:tcBorders>
            <w:shd w:val="clear" w:color="auto" w:fill="auto"/>
            <w:noWrap/>
            <w:vAlign w:val="center"/>
            <w:hideMark/>
          </w:tcPr>
          <w:p w:rsidR="00CF63F6" w:rsidRPr="007860D1" w:rsidRDefault="00CF63F6" w:rsidP="00CF63F6">
            <w:pPr>
              <w:jc w:val="center"/>
              <w:rPr>
                <w:lang w:eastAsia="ru-RU"/>
              </w:rPr>
            </w:pPr>
            <w:r>
              <w:rPr>
                <w:lang w:eastAsia="ru-RU"/>
              </w:rPr>
              <w:t>4</w:t>
            </w:r>
          </w:p>
        </w:tc>
        <w:tc>
          <w:tcPr>
            <w:tcW w:w="1360" w:type="dxa"/>
            <w:tcBorders>
              <w:top w:val="nil"/>
              <w:left w:val="nil"/>
              <w:bottom w:val="nil"/>
              <w:right w:val="single" w:sz="4" w:space="0" w:color="auto"/>
            </w:tcBorders>
            <w:shd w:val="clear" w:color="auto" w:fill="auto"/>
            <w:noWrap/>
            <w:vAlign w:val="center"/>
            <w:hideMark/>
          </w:tcPr>
          <w:p w:rsidR="00CF63F6" w:rsidRPr="007860D1" w:rsidRDefault="00CF63F6" w:rsidP="00CF63F6">
            <w:pPr>
              <w:jc w:val="center"/>
              <w:rPr>
                <w:lang w:eastAsia="ru-RU"/>
              </w:rPr>
            </w:pPr>
            <w:r>
              <w:rPr>
                <w:lang w:eastAsia="ru-RU"/>
              </w:rPr>
              <w:t>5</w:t>
            </w:r>
          </w:p>
        </w:tc>
        <w:tc>
          <w:tcPr>
            <w:tcW w:w="1591" w:type="dxa"/>
            <w:tcBorders>
              <w:top w:val="nil"/>
              <w:left w:val="nil"/>
              <w:bottom w:val="nil"/>
              <w:right w:val="single" w:sz="4" w:space="0" w:color="auto"/>
            </w:tcBorders>
            <w:shd w:val="clear" w:color="auto" w:fill="auto"/>
            <w:noWrap/>
            <w:vAlign w:val="center"/>
            <w:hideMark/>
          </w:tcPr>
          <w:p w:rsidR="00CF63F6" w:rsidRPr="007860D1" w:rsidRDefault="00CF63F6" w:rsidP="00CF63F6">
            <w:pPr>
              <w:jc w:val="center"/>
              <w:rPr>
                <w:lang w:eastAsia="ru-RU"/>
              </w:rPr>
            </w:pPr>
            <w:r>
              <w:rPr>
                <w:lang w:eastAsia="ru-RU"/>
              </w:rPr>
              <w:t>6</w:t>
            </w:r>
          </w:p>
        </w:tc>
        <w:tc>
          <w:tcPr>
            <w:tcW w:w="1320" w:type="dxa"/>
            <w:tcBorders>
              <w:top w:val="nil"/>
              <w:left w:val="nil"/>
              <w:bottom w:val="nil"/>
              <w:right w:val="single" w:sz="4" w:space="0" w:color="auto"/>
            </w:tcBorders>
            <w:shd w:val="clear" w:color="auto" w:fill="auto"/>
            <w:noWrap/>
            <w:vAlign w:val="center"/>
            <w:hideMark/>
          </w:tcPr>
          <w:p w:rsidR="00CF63F6" w:rsidRPr="007860D1" w:rsidRDefault="00CF63F6" w:rsidP="00CF63F6">
            <w:pPr>
              <w:jc w:val="center"/>
              <w:rPr>
                <w:lang w:eastAsia="ru-RU"/>
              </w:rPr>
            </w:pPr>
            <w:r>
              <w:rPr>
                <w:lang w:eastAsia="ru-RU"/>
              </w:rPr>
              <w:t>7</w:t>
            </w:r>
          </w:p>
        </w:tc>
        <w:tc>
          <w:tcPr>
            <w:tcW w:w="2108" w:type="dxa"/>
            <w:gridSpan w:val="2"/>
            <w:tcBorders>
              <w:top w:val="nil"/>
              <w:left w:val="nil"/>
              <w:bottom w:val="nil"/>
              <w:right w:val="single" w:sz="4" w:space="0" w:color="auto"/>
            </w:tcBorders>
            <w:shd w:val="clear" w:color="auto" w:fill="auto"/>
            <w:noWrap/>
            <w:vAlign w:val="center"/>
            <w:hideMark/>
          </w:tcPr>
          <w:p w:rsidR="00CF63F6" w:rsidRPr="007860D1" w:rsidRDefault="00CF63F6" w:rsidP="00CF63F6">
            <w:pPr>
              <w:jc w:val="center"/>
              <w:rPr>
                <w:lang w:eastAsia="ru-RU"/>
              </w:rPr>
            </w:pPr>
            <w:r>
              <w:rPr>
                <w:lang w:eastAsia="ru-RU"/>
              </w:rPr>
              <w:t>8</w:t>
            </w:r>
          </w:p>
        </w:tc>
      </w:tr>
      <w:tr w:rsidR="00CF63F6" w:rsidRPr="007860D1" w:rsidTr="00CF63F6">
        <w:trPr>
          <w:trHeight w:val="270"/>
        </w:trPr>
        <w:tc>
          <w:tcPr>
            <w:tcW w:w="14601" w:type="dxa"/>
            <w:gridSpan w:val="9"/>
            <w:tcBorders>
              <w:top w:val="single" w:sz="4" w:space="0" w:color="auto"/>
              <w:left w:val="single" w:sz="4" w:space="0" w:color="auto"/>
              <w:bottom w:val="single" w:sz="4" w:space="0" w:color="auto"/>
              <w:right w:val="single" w:sz="4" w:space="0" w:color="auto"/>
            </w:tcBorders>
            <w:shd w:val="clear" w:color="auto" w:fill="auto"/>
            <w:hideMark/>
          </w:tcPr>
          <w:p w:rsidR="00CF63F6" w:rsidRPr="007860D1" w:rsidRDefault="00CF63F6" w:rsidP="00CF63F6">
            <w:pPr>
              <w:rPr>
                <w:b/>
                <w:bCs/>
                <w:lang w:eastAsia="ru-RU"/>
              </w:rPr>
            </w:pPr>
            <w:r>
              <w:rPr>
                <w:b/>
                <w:bCs/>
                <w:lang w:eastAsia="ru-RU"/>
              </w:rPr>
              <w:t>Глава 2. Основные объекты строительства</w:t>
            </w:r>
          </w:p>
        </w:tc>
      </w:tr>
      <w:tr w:rsidR="00CF63F6" w:rsidRPr="007860D1" w:rsidTr="00CF63F6">
        <w:trPr>
          <w:trHeight w:val="270"/>
        </w:trPr>
        <w:tc>
          <w:tcPr>
            <w:tcW w:w="520" w:type="dxa"/>
            <w:tcBorders>
              <w:top w:val="nil"/>
              <w:left w:val="single" w:sz="4" w:space="0" w:color="auto"/>
              <w:bottom w:val="single" w:sz="4" w:space="0" w:color="auto"/>
              <w:right w:val="single" w:sz="4" w:space="0" w:color="auto"/>
            </w:tcBorders>
            <w:shd w:val="clear" w:color="auto" w:fill="auto"/>
            <w:hideMark/>
          </w:tcPr>
          <w:p w:rsidR="00CF63F6" w:rsidRPr="007860D1" w:rsidRDefault="00CF63F6" w:rsidP="00CF63F6">
            <w:pPr>
              <w:rPr>
                <w:b/>
                <w:bCs/>
                <w:lang w:eastAsia="ru-RU"/>
              </w:rPr>
            </w:pPr>
            <w:r>
              <w:rPr>
                <w:b/>
                <w:bCs/>
                <w:lang w:eastAsia="ru-RU"/>
              </w:rPr>
              <w:t> </w:t>
            </w:r>
          </w:p>
        </w:tc>
        <w:tc>
          <w:tcPr>
            <w:tcW w:w="14081" w:type="dxa"/>
            <w:gridSpan w:val="8"/>
            <w:tcBorders>
              <w:top w:val="single" w:sz="4" w:space="0" w:color="auto"/>
              <w:left w:val="nil"/>
              <w:bottom w:val="single" w:sz="4" w:space="0" w:color="auto"/>
              <w:right w:val="single" w:sz="4" w:space="0" w:color="auto"/>
            </w:tcBorders>
            <w:shd w:val="clear" w:color="auto" w:fill="auto"/>
            <w:hideMark/>
          </w:tcPr>
          <w:p w:rsidR="00CF63F6" w:rsidRPr="007860D1" w:rsidRDefault="00CF63F6" w:rsidP="00CF63F6">
            <w:pPr>
              <w:rPr>
                <w:i/>
                <w:iCs/>
                <w:lang w:eastAsia="ru-RU"/>
              </w:rPr>
            </w:pPr>
            <w:r>
              <w:rPr>
                <w:i/>
                <w:iCs/>
                <w:lang w:eastAsia="ru-RU"/>
              </w:rPr>
              <w:t>1 этап ремонта. Капитальный ремонт площадки</w:t>
            </w:r>
          </w:p>
        </w:tc>
      </w:tr>
      <w:tr w:rsidR="00CF63F6" w:rsidRPr="007860D1" w:rsidTr="00CF63F6">
        <w:trPr>
          <w:trHeight w:val="270"/>
        </w:trPr>
        <w:tc>
          <w:tcPr>
            <w:tcW w:w="520" w:type="dxa"/>
            <w:tcBorders>
              <w:top w:val="nil"/>
              <w:left w:val="single" w:sz="4" w:space="0" w:color="auto"/>
              <w:bottom w:val="single" w:sz="4" w:space="0" w:color="auto"/>
              <w:right w:val="single" w:sz="4" w:space="0" w:color="auto"/>
            </w:tcBorders>
            <w:shd w:val="clear" w:color="auto" w:fill="auto"/>
            <w:hideMark/>
          </w:tcPr>
          <w:p w:rsidR="00CF63F6" w:rsidRPr="007860D1" w:rsidRDefault="00CF63F6" w:rsidP="00CF63F6">
            <w:pPr>
              <w:jc w:val="center"/>
              <w:rPr>
                <w:lang w:eastAsia="ru-RU"/>
              </w:rPr>
            </w:pPr>
            <w:r>
              <w:rPr>
                <w:lang w:eastAsia="ru-RU"/>
              </w:rPr>
              <w:t>1</w:t>
            </w:r>
          </w:p>
        </w:tc>
        <w:tc>
          <w:tcPr>
            <w:tcW w:w="2032" w:type="dxa"/>
            <w:tcBorders>
              <w:top w:val="nil"/>
              <w:left w:val="nil"/>
              <w:bottom w:val="single" w:sz="4" w:space="0" w:color="auto"/>
              <w:right w:val="single" w:sz="4" w:space="0" w:color="auto"/>
            </w:tcBorders>
            <w:shd w:val="clear" w:color="auto" w:fill="auto"/>
            <w:hideMark/>
          </w:tcPr>
          <w:p w:rsidR="00CF63F6" w:rsidRPr="007860D1" w:rsidRDefault="00CF63F6" w:rsidP="00CF63F6">
            <w:pPr>
              <w:rPr>
                <w:lang w:eastAsia="ru-RU"/>
              </w:rPr>
            </w:pPr>
            <w:r>
              <w:rPr>
                <w:lang w:eastAsia="ru-RU"/>
              </w:rPr>
              <w:t>02-01-01</w:t>
            </w:r>
          </w:p>
        </w:tc>
        <w:tc>
          <w:tcPr>
            <w:tcW w:w="3544" w:type="dxa"/>
            <w:tcBorders>
              <w:top w:val="nil"/>
              <w:left w:val="nil"/>
              <w:bottom w:val="single" w:sz="4" w:space="0" w:color="auto"/>
              <w:right w:val="single" w:sz="4" w:space="0" w:color="auto"/>
            </w:tcBorders>
            <w:shd w:val="clear" w:color="auto" w:fill="auto"/>
            <w:hideMark/>
          </w:tcPr>
          <w:p w:rsidR="00CF63F6" w:rsidRPr="007860D1" w:rsidRDefault="00CF63F6" w:rsidP="00CF63F6">
            <w:pPr>
              <w:rPr>
                <w:lang w:eastAsia="ru-RU"/>
              </w:rPr>
            </w:pPr>
            <w:r>
              <w:rPr>
                <w:lang w:eastAsia="ru-RU"/>
              </w:rPr>
              <w:t>Устройство водоотводной канавы</w:t>
            </w:r>
          </w:p>
        </w:tc>
        <w:tc>
          <w:tcPr>
            <w:tcW w:w="2126" w:type="dxa"/>
            <w:tcBorders>
              <w:top w:val="nil"/>
              <w:left w:val="nil"/>
              <w:bottom w:val="single" w:sz="4" w:space="0" w:color="auto"/>
              <w:right w:val="single" w:sz="4" w:space="0" w:color="auto"/>
            </w:tcBorders>
            <w:shd w:val="clear" w:color="auto" w:fill="auto"/>
            <w:hideMark/>
          </w:tcPr>
          <w:p w:rsidR="00CF63F6" w:rsidRPr="007860D1" w:rsidRDefault="00CF63F6" w:rsidP="00CF63F6">
            <w:pPr>
              <w:jc w:val="right"/>
              <w:rPr>
                <w:lang w:eastAsia="ru-RU"/>
              </w:rPr>
            </w:pPr>
            <w:r>
              <w:rPr>
                <w:lang w:eastAsia="ru-RU"/>
              </w:rPr>
              <w:t>2 530,99</w:t>
            </w:r>
          </w:p>
        </w:tc>
        <w:tc>
          <w:tcPr>
            <w:tcW w:w="1360" w:type="dxa"/>
            <w:tcBorders>
              <w:top w:val="nil"/>
              <w:left w:val="nil"/>
              <w:bottom w:val="single" w:sz="4" w:space="0" w:color="auto"/>
              <w:right w:val="single" w:sz="4" w:space="0" w:color="auto"/>
            </w:tcBorders>
            <w:shd w:val="clear" w:color="auto" w:fill="auto"/>
            <w:hideMark/>
          </w:tcPr>
          <w:p w:rsidR="00CF63F6" w:rsidRPr="007860D1" w:rsidRDefault="00CF63F6" w:rsidP="00CF63F6">
            <w:pPr>
              <w:jc w:val="right"/>
              <w:rPr>
                <w:lang w:eastAsia="ru-RU"/>
              </w:rPr>
            </w:pPr>
            <w:r>
              <w:rPr>
                <w:lang w:eastAsia="ru-RU"/>
              </w:rPr>
              <w:t> </w:t>
            </w:r>
          </w:p>
        </w:tc>
        <w:tc>
          <w:tcPr>
            <w:tcW w:w="1591" w:type="dxa"/>
            <w:tcBorders>
              <w:top w:val="nil"/>
              <w:left w:val="nil"/>
              <w:bottom w:val="single" w:sz="4" w:space="0" w:color="auto"/>
              <w:right w:val="single" w:sz="4" w:space="0" w:color="auto"/>
            </w:tcBorders>
            <w:shd w:val="clear" w:color="auto" w:fill="auto"/>
            <w:hideMark/>
          </w:tcPr>
          <w:p w:rsidR="00CF63F6" w:rsidRPr="007860D1" w:rsidRDefault="00CF63F6" w:rsidP="00CF63F6">
            <w:pPr>
              <w:jc w:val="right"/>
              <w:rPr>
                <w:lang w:eastAsia="ru-RU"/>
              </w:rPr>
            </w:pPr>
            <w:r>
              <w:rPr>
                <w:lang w:eastAsia="ru-RU"/>
              </w:rPr>
              <w:t> </w:t>
            </w:r>
          </w:p>
        </w:tc>
        <w:tc>
          <w:tcPr>
            <w:tcW w:w="1320" w:type="dxa"/>
            <w:tcBorders>
              <w:top w:val="nil"/>
              <w:left w:val="nil"/>
              <w:bottom w:val="single" w:sz="4" w:space="0" w:color="auto"/>
              <w:right w:val="single" w:sz="4" w:space="0" w:color="auto"/>
            </w:tcBorders>
            <w:shd w:val="clear" w:color="auto" w:fill="auto"/>
            <w:noWrap/>
            <w:hideMark/>
          </w:tcPr>
          <w:p w:rsidR="00CF63F6" w:rsidRPr="007860D1" w:rsidRDefault="00CF63F6" w:rsidP="00CF63F6">
            <w:pPr>
              <w:jc w:val="right"/>
              <w:rPr>
                <w:lang w:eastAsia="ru-RU"/>
              </w:rPr>
            </w:pPr>
            <w:r>
              <w:rPr>
                <w:lang w:eastAsia="ru-RU"/>
              </w:rPr>
              <w:t>1 330,88</w:t>
            </w:r>
          </w:p>
        </w:tc>
        <w:tc>
          <w:tcPr>
            <w:tcW w:w="2108" w:type="dxa"/>
            <w:gridSpan w:val="2"/>
            <w:tcBorders>
              <w:top w:val="nil"/>
              <w:left w:val="nil"/>
              <w:bottom w:val="single" w:sz="4" w:space="0" w:color="auto"/>
              <w:right w:val="single" w:sz="4" w:space="0" w:color="auto"/>
            </w:tcBorders>
            <w:shd w:val="clear" w:color="auto" w:fill="auto"/>
            <w:hideMark/>
          </w:tcPr>
          <w:p w:rsidR="00CF63F6" w:rsidRPr="007860D1" w:rsidRDefault="00CF63F6" w:rsidP="00CF63F6">
            <w:pPr>
              <w:jc w:val="right"/>
              <w:rPr>
                <w:lang w:eastAsia="ru-RU"/>
              </w:rPr>
            </w:pPr>
            <w:r>
              <w:rPr>
                <w:lang w:eastAsia="ru-RU"/>
              </w:rPr>
              <w:t>3 861,88</w:t>
            </w:r>
          </w:p>
        </w:tc>
      </w:tr>
      <w:tr w:rsidR="00CF63F6" w:rsidRPr="007860D1" w:rsidTr="00CF63F6">
        <w:trPr>
          <w:trHeight w:val="270"/>
        </w:trPr>
        <w:tc>
          <w:tcPr>
            <w:tcW w:w="520" w:type="dxa"/>
            <w:tcBorders>
              <w:top w:val="nil"/>
              <w:left w:val="single" w:sz="4" w:space="0" w:color="auto"/>
              <w:bottom w:val="single" w:sz="4" w:space="0" w:color="auto"/>
              <w:right w:val="single" w:sz="4" w:space="0" w:color="auto"/>
            </w:tcBorders>
            <w:shd w:val="clear" w:color="auto" w:fill="auto"/>
            <w:hideMark/>
          </w:tcPr>
          <w:p w:rsidR="00CF63F6" w:rsidRPr="007860D1" w:rsidRDefault="00CF63F6" w:rsidP="00CF63F6">
            <w:pPr>
              <w:jc w:val="center"/>
              <w:rPr>
                <w:lang w:eastAsia="ru-RU"/>
              </w:rPr>
            </w:pPr>
            <w:r>
              <w:rPr>
                <w:lang w:eastAsia="ru-RU"/>
              </w:rPr>
              <w:t> </w:t>
            </w:r>
          </w:p>
        </w:tc>
        <w:tc>
          <w:tcPr>
            <w:tcW w:w="14081" w:type="dxa"/>
            <w:gridSpan w:val="8"/>
            <w:tcBorders>
              <w:top w:val="single" w:sz="4" w:space="0" w:color="auto"/>
              <w:left w:val="nil"/>
              <w:bottom w:val="single" w:sz="4" w:space="0" w:color="auto"/>
              <w:right w:val="single" w:sz="4" w:space="0" w:color="auto"/>
            </w:tcBorders>
            <w:shd w:val="clear" w:color="auto" w:fill="auto"/>
            <w:hideMark/>
          </w:tcPr>
          <w:p w:rsidR="00CF63F6" w:rsidRPr="007860D1" w:rsidRDefault="00CF63F6" w:rsidP="00CF63F6">
            <w:pPr>
              <w:rPr>
                <w:i/>
                <w:iCs/>
                <w:lang w:eastAsia="ru-RU"/>
              </w:rPr>
            </w:pPr>
            <w:r>
              <w:rPr>
                <w:i/>
                <w:iCs/>
                <w:lang w:eastAsia="ru-RU"/>
              </w:rPr>
              <w:t>5 этап ремонта. Капитальный ремонт площадки</w:t>
            </w:r>
          </w:p>
          <w:p w:rsidR="00CF63F6" w:rsidRPr="007860D1" w:rsidRDefault="00CF63F6" w:rsidP="00CF63F6">
            <w:pPr>
              <w:jc w:val="right"/>
              <w:rPr>
                <w:lang w:eastAsia="ru-RU"/>
              </w:rPr>
            </w:pPr>
            <w:r>
              <w:rPr>
                <w:lang w:eastAsia="ru-RU"/>
              </w:rPr>
              <w:t>  </w:t>
            </w:r>
          </w:p>
        </w:tc>
      </w:tr>
      <w:tr w:rsidR="00CF63F6" w:rsidRPr="007860D1" w:rsidTr="00CF63F6">
        <w:trPr>
          <w:trHeight w:val="270"/>
        </w:trPr>
        <w:tc>
          <w:tcPr>
            <w:tcW w:w="520" w:type="dxa"/>
            <w:tcBorders>
              <w:top w:val="nil"/>
              <w:left w:val="single" w:sz="4" w:space="0" w:color="auto"/>
              <w:bottom w:val="single" w:sz="4" w:space="0" w:color="auto"/>
              <w:right w:val="single" w:sz="4" w:space="0" w:color="auto"/>
            </w:tcBorders>
            <w:shd w:val="clear" w:color="auto" w:fill="auto"/>
            <w:hideMark/>
          </w:tcPr>
          <w:p w:rsidR="00CF63F6" w:rsidRPr="007860D1" w:rsidRDefault="00CF63F6" w:rsidP="00CF63F6">
            <w:pPr>
              <w:jc w:val="center"/>
              <w:rPr>
                <w:lang w:eastAsia="ru-RU"/>
              </w:rPr>
            </w:pPr>
            <w:r>
              <w:rPr>
                <w:lang w:eastAsia="ru-RU"/>
              </w:rPr>
              <w:t>2</w:t>
            </w:r>
          </w:p>
        </w:tc>
        <w:tc>
          <w:tcPr>
            <w:tcW w:w="2032" w:type="dxa"/>
            <w:tcBorders>
              <w:top w:val="nil"/>
              <w:left w:val="nil"/>
              <w:bottom w:val="single" w:sz="4" w:space="0" w:color="auto"/>
              <w:right w:val="single" w:sz="4" w:space="0" w:color="auto"/>
            </w:tcBorders>
            <w:shd w:val="clear" w:color="auto" w:fill="auto"/>
            <w:hideMark/>
          </w:tcPr>
          <w:p w:rsidR="00CF63F6" w:rsidRPr="007860D1" w:rsidRDefault="00CF63F6" w:rsidP="00CF63F6">
            <w:pPr>
              <w:rPr>
                <w:lang w:eastAsia="ru-RU"/>
              </w:rPr>
            </w:pPr>
            <w:r>
              <w:rPr>
                <w:lang w:eastAsia="ru-RU"/>
              </w:rPr>
              <w:t>02-05-01</w:t>
            </w:r>
          </w:p>
        </w:tc>
        <w:tc>
          <w:tcPr>
            <w:tcW w:w="3544" w:type="dxa"/>
            <w:tcBorders>
              <w:top w:val="nil"/>
              <w:left w:val="nil"/>
              <w:bottom w:val="single" w:sz="4" w:space="0" w:color="auto"/>
              <w:right w:val="single" w:sz="4" w:space="0" w:color="auto"/>
            </w:tcBorders>
            <w:shd w:val="clear" w:color="auto" w:fill="auto"/>
            <w:hideMark/>
          </w:tcPr>
          <w:p w:rsidR="00CF63F6" w:rsidRPr="007860D1" w:rsidRDefault="00CF63F6" w:rsidP="00CF63F6">
            <w:pPr>
              <w:rPr>
                <w:lang w:eastAsia="ru-RU"/>
              </w:rPr>
            </w:pPr>
            <w:r>
              <w:rPr>
                <w:lang w:eastAsia="ru-RU"/>
              </w:rPr>
              <w:t>Демонтажные работы</w:t>
            </w:r>
          </w:p>
        </w:tc>
        <w:tc>
          <w:tcPr>
            <w:tcW w:w="2126" w:type="dxa"/>
            <w:tcBorders>
              <w:top w:val="nil"/>
              <w:left w:val="nil"/>
              <w:bottom w:val="single" w:sz="4" w:space="0" w:color="auto"/>
              <w:right w:val="single" w:sz="4" w:space="0" w:color="auto"/>
            </w:tcBorders>
            <w:shd w:val="clear" w:color="auto" w:fill="auto"/>
            <w:hideMark/>
          </w:tcPr>
          <w:p w:rsidR="00CF63F6" w:rsidRPr="007860D1" w:rsidRDefault="00CF63F6" w:rsidP="00CF63F6">
            <w:pPr>
              <w:jc w:val="right"/>
              <w:rPr>
                <w:lang w:eastAsia="ru-RU"/>
              </w:rPr>
            </w:pPr>
            <w:r>
              <w:rPr>
                <w:lang w:eastAsia="ru-RU"/>
              </w:rPr>
              <w:t>961,02</w:t>
            </w:r>
          </w:p>
        </w:tc>
        <w:tc>
          <w:tcPr>
            <w:tcW w:w="1360" w:type="dxa"/>
            <w:tcBorders>
              <w:top w:val="nil"/>
              <w:left w:val="nil"/>
              <w:bottom w:val="single" w:sz="4" w:space="0" w:color="auto"/>
              <w:right w:val="single" w:sz="4" w:space="0" w:color="auto"/>
            </w:tcBorders>
            <w:shd w:val="clear" w:color="auto" w:fill="auto"/>
            <w:hideMark/>
          </w:tcPr>
          <w:p w:rsidR="00CF63F6" w:rsidRPr="007860D1" w:rsidRDefault="00CF63F6" w:rsidP="00CF63F6">
            <w:pPr>
              <w:jc w:val="right"/>
              <w:rPr>
                <w:lang w:eastAsia="ru-RU"/>
              </w:rPr>
            </w:pPr>
            <w:r>
              <w:rPr>
                <w:lang w:eastAsia="ru-RU"/>
              </w:rPr>
              <w:t> </w:t>
            </w:r>
          </w:p>
        </w:tc>
        <w:tc>
          <w:tcPr>
            <w:tcW w:w="1591" w:type="dxa"/>
            <w:tcBorders>
              <w:top w:val="nil"/>
              <w:left w:val="nil"/>
              <w:bottom w:val="single" w:sz="4" w:space="0" w:color="auto"/>
              <w:right w:val="single" w:sz="4" w:space="0" w:color="auto"/>
            </w:tcBorders>
            <w:shd w:val="clear" w:color="auto" w:fill="auto"/>
            <w:hideMark/>
          </w:tcPr>
          <w:p w:rsidR="00CF63F6" w:rsidRPr="007860D1" w:rsidRDefault="00CF63F6" w:rsidP="00CF63F6">
            <w:pPr>
              <w:jc w:val="right"/>
              <w:rPr>
                <w:lang w:eastAsia="ru-RU"/>
              </w:rPr>
            </w:pPr>
            <w:r>
              <w:rPr>
                <w:lang w:eastAsia="ru-RU"/>
              </w:rPr>
              <w:t> </w:t>
            </w:r>
          </w:p>
        </w:tc>
        <w:tc>
          <w:tcPr>
            <w:tcW w:w="1320" w:type="dxa"/>
            <w:tcBorders>
              <w:top w:val="nil"/>
              <w:left w:val="nil"/>
              <w:bottom w:val="single" w:sz="4" w:space="0" w:color="auto"/>
              <w:right w:val="single" w:sz="4" w:space="0" w:color="auto"/>
            </w:tcBorders>
            <w:shd w:val="clear" w:color="auto" w:fill="auto"/>
            <w:noWrap/>
            <w:hideMark/>
          </w:tcPr>
          <w:p w:rsidR="00CF63F6" w:rsidRPr="007860D1" w:rsidRDefault="00CF63F6" w:rsidP="00CF63F6">
            <w:pPr>
              <w:jc w:val="right"/>
              <w:rPr>
                <w:lang w:eastAsia="ru-RU"/>
              </w:rPr>
            </w:pPr>
            <w:r>
              <w:rPr>
                <w:lang w:eastAsia="ru-RU"/>
              </w:rPr>
              <w:t>1 046,50</w:t>
            </w:r>
          </w:p>
        </w:tc>
        <w:tc>
          <w:tcPr>
            <w:tcW w:w="2108" w:type="dxa"/>
            <w:gridSpan w:val="2"/>
            <w:tcBorders>
              <w:top w:val="nil"/>
              <w:left w:val="nil"/>
              <w:bottom w:val="single" w:sz="4" w:space="0" w:color="auto"/>
              <w:right w:val="single" w:sz="4" w:space="0" w:color="auto"/>
            </w:tcBorders>
            <w:shd w:val="clear" w:color="auto" w:fill="auto"/>
            <w:hideMark/>
          </w:tcPr>
          <w:p w:rsidR="00CF63F6" w:rsidRPr="007860D1" w:rsidRDefault="00CF63F6" w:rsidP="00CF63F6">
            <w:pPr>
              <w:jc w:val="right"/>
              <w:rPr>
                <w:lang w:eastAsia="ru-RU"/>
              </w:rPr>
            </w:pPr>
            <w:r>
              <w:rPr>
                <w:lang w:eastAsia="ru-RU"/>
              </w:rPr>
              <w:t>2 007,52</w:t>
            </w:r>
          </w:p>
        </w:tc>
      </w:tr>
      <w:tr w:rsidR="00CF63F6" w:rsidRPr="007860D1" w:rsidTr="00CF63F6">
        <w:trPr>
          <w:trHeight w:val="270"/>
        </w:trPr>
        <w:tc>
          <w:tcPr>
            <w:tcW w:w="520" w:type="dxa"/>
            <w:tcBorders>
              <w:top w:val="nil"/>
              <w:left w:val="single" w:sz="4" w:space="0" w:color="auto"/>
              <w:bottom w:val="single" w:sz="4" w:space="0" w:color="auto"/>
              <w:right w:val="single" w:sz="4" w:space="0" w:color="auto"/>
            </w:tcBorders>
            <w:shd w:val="clear" w:color="auto" w:fill="auto"/>
            <w:hideMark/>
          </w:tcPr>
          <w:p w:rsidR="00CF63F6" w:rsidRPr="007860D1" w:rsidRDefault="00CF63F6" w:rsidP="00CF63F6">
            <w:pPr>
              <w:jc w:val="center"/>
              <w:rPr>
                <w:lang w:eastAsia="ru-RU"/>
              </w:rPr>
            </w:pPr>
            <w:r>
              <w:rPr>
                <w:lang w:eastAsia="ru-RU"/>
              </w:rPr>
              <w:t>3</w:t>
            </w:r>
          </w:p>
        </w:tc>
        <w:tc>
          <w:tcPr>
            <w:tcW w:w="2032" w:type="dxa"/>
            <w:tcBorders>
              <w:top w:val="nil"/>
              <w:left w:val="nil"/>
              <w:bottom w:val="single" w:sz="4" w:space="0" w:color="auto"/>
              <w:right w:val="single" w:sz="4" w:space="0" w:color="auto"/>
            </w:tcBorders>
            <w:shd w:val="clear" w:color="auto" w:fill="auto"/>
            <w:hideMark/>
          </w:tcPr>
          <w:p w:rsidR="00CF63F6" w:rsidRPr="007860D1" w:rsidRDefault="00CF63F6" w:rsidP="00CF63F6">
            <w:pPr>
              <w:rPr>
                <w:lang w:eastAsia="ru-RU"/>
              </w:rPr>
            </w:pPr>
            <w:r>
              <w:rPr>
                <w:lang w:eastAsia="ru-RU"/>
              </w:rPr>
              <w:t>02-05-02</w:t>
            </w:r>
          </w:p>
        </w:tc>
        <w:tc>
          <w:tcPr>
            <w:tcW w:w="3544" w:type="dxa"/>
            <w:tcBorders>
              <w:top w:val="nil"/>
              <w:left w:val="nil"/>
              <w:bottom w:val="single" w:sz="4" w:space="0" w:color="auto"/>
              <w:right w:val="single" w:sz="4" w:space="0" w:color="auto"/>
            </w:tcBorders>
            <w:shd w:val="clear" w:color="auto" w:fill="auto"/>
            <w:hideMark/>
          </w:tcPr>
          <w:p w:rsidR="00CF63F6" w:rsidRPr="007860D1" w:rsidRDefault="00CF63F6" w:rsidP="00CF63F6">
            <w:pPr>
              <w:rPr>
                <w:lang w:eastAsia="ru-RU"/>
              </w:rPr>
            </w:pPr>
            <w:r>
              <w:rPr>
                <w:lang w:eastAsia="ru-RU"/>
              </w:rPr>
              <w:t>Переустройство железнодорожных путей</w:t>
            </w:r>
          </w:p>
        </w:tc>
        <w:tc>
          <w:tcPr>
            <w:tcW w:w="2126" w:type="dxa"/>
            <w:tcBorders>
              <w:top w:val="nil"/>
              <w:left w:val="nil"/>
              <w:bottom w:val="single" w:sz="4" w:space="0" w:color="auto"/>
              <w:right w:val="single" w:sz="4" w:space="0" w:color="auto"/>
            </w:tcBorders>
            <w:shd w:val="clear" w:color="auto" w:fill="auto"/>
            <w:hideMark/>
          </w:tcPr>
          <w:p w:rsidR="00CF63F6" w:rsidRPr="007860D1" w:rsidRDefault="00CF63F6" w:rsidP="00CF63F6">
            <w:pPr>
              <w:jc w:val="right"/>
              <w:rPr>
                <w:lang w:eastAsia="ru-RU"/>
              </w:rPr>
            </w:pPr>
            <w:r>
              <w:rPr>
                <w:lang w:eastAsia="ru-RU"/>
              </w:rPr>
              <w:t>423,70</w:t>
            </w:r>
          </w:p>
        </w:tc>
        <w:tc>
          <w:tcPr>
            <w:tcW w:w="1360" w:type="dxa"/>
            <w:tcBorders>
              <w:top w:val="nil"/>
              <w:left w:val="nil"/>
              <w:bottom w:val="single" w:sz="4" w:space="0" w:color="auto"/>
              <w:right w:val="single" w:sz="4" w:space="0" w:color="auto"/>
            </w:tcBorders>
            <w:shd w:val="clear" w:color="auto" w:fill="auto"/>
            <w:hideMark/>
          </w:tcPr>
          <w:p w:rsidR="00CF63F6" w:rsidRPr="007860D1" w:rsidRDefault="00CF63F6" w:rsidP="00CF63F6">
            <w:pPr>
              <w:jc w:val="right"/>
              <w:rPr>
                <w:lang w:eastAsia="ru-RU"/>
              </w:rPr>
            </w:pPr>
            <w:r>
              <w:rPr>
                <w:lang w:eastAsia="ru-RU"/>
              </w:rPr>
              <w:t> </w:t>
            </w:r>
          </w:p>
        </w:tc>
        <w:tc>
          <w:tcPr>
            <w:tcW w:w="1591" w:type="dxa"/>
            <w:tcBorders>
              <w:top w:val="nil"/>
              <w:left w:val="nil"/>
              <w:bottom w:val="single" w:sz="4" w:space="0" w:color="auto"/>
              <w:right w:val="single" w:sz="4" w:space="0" w:color="auto"/>
            </w:tcBorders>
            <w:shd w:val="clear" w:color="auto" w:fill="auto"/>
            <w:hideMark/>
          </w:tcPr>
          <w:p w:rsidR="00CF63F6" w:rsidRPr="007860D1" w:rsidRDefault="00CF63F6" w:rsidP="00CF63F6">
            <w:pPr>
              <w:jc w:val="right"/>
              <w:rPr>
                <w:lang w:eastAsia="ru-RU"/>
              </w:rPr>
            </w:pPr>
            <w:r>
              <w:rPr>
                <w:lang w:eastAsia="ru-RU"/>
              </w:rPr>
              <w:t> </w:t>
            </w:r>
          </w:p>
        </w:tc>
        <w:tc>
          <w:tcPr>
            <w:tcW w:w="1320" w:type="dxa"/>
            <w:tcBorders>
              <w:top w:val="nil"/>
              <w:left w:val="nil"/>
              <w:bottom w:val="single" w:sz="4" w:space="0" w:color="auto"/>
              <w:right w:val="single" w:sz="4" w:space="0" w:color="auto"/>
            </w:tcBorders>
            <w:shd w:val="clear" w:color="auto" w:fill="auto"/>
            <w:noWrap/>
            <w:hideMark/>
          </w:tcPr>
          <w:p w:rsidR="00CF63F6" w:rsidRPr="007860D1" w:rsidRDefault="00CF63F6" w:rsidP="00CF63F6">
            <w:pPr>
              <w:jc w:val="right"/>
              <w:rPr>
                <w:lang w:eastAsia="ru-RU"/>
              </w:rPr>
            </w:pPr>
            <w:r>
              <w:rPr>
                <w:lang w:eastAsia="ru-RU"/>
              </w:rPr>
              <w:t>27,49</w:t>
            </w:r>
          </w:p>
        </w:tc>
        <w:tc>
          <w:tcPr>
            <w:tcW w:w="2108" w:type="dxa"/>
            <w:gridSpan w:val="2"/>
            <w:tcBorders>
              <w:top w:val="nil"/>
              <w:left w:val="nil"/>
              <w:bottom w:val="single" w:sz="4" w:space="0" w:color="auto"/>
              <w:right w:val="single" w:sz="4" w:space="0" w:color="auto"/>
            </w:tcBorders>
            <w:shd w:val="clear" w:color="auto" w:fill="auto"/>
            <w:hideMark/>
          </w:tcPr>
          <w:p w:rsidR="00CF63F6" w:rsidRPr="007860D1" w:rsidRDefault="00CF63F6" w:rsidP="00CF63F6">
            <w:pPr>
              <w:jc w:val="right"/>
              <w:rPr>
                <w:lang w:eastAsia="ru-RU"/>
              </w:rPr>
            </w:pPr>
            <w:r>
              <w:rPr>
                <w:lang w:eastAsia="ru-RU"/>
              </w:rPr>
              <w:t>451,18</w:t>
            </w:r>
          </w:p>
        </w:tc>
      </w:tr>
      <w:tr w:rsidR="00CF63F6" w:rsidRPr="007860D1" w:rsidTr="00CF63F6">
        <w:trPr>
          <w:trHeight w:val="270"/>
        </w:trPr>
        <w:tc>
          <w:tcPr>
            <w:tcW w:w="520" w:type="dxa"/>
            <w:tcBorders>
              <w:top w:val="nil"/>
              <w:left w:val="single" w:sz="4" w:space="0" w:color="auto"/>
              <w:bottom w:val="single" w:sz="4" w:space="0" w:color="auto"/>
              <w:right w:val="single" w:sz="4" w:space="0" w:color="auto"/>
            </w:tcBorders>
            <w:shd w:val="clear" w:color="auto" w:fill="auto"/>
            <w:hideMark/>
          </w:tcPr>
          <w:p w:rsidR="00CF63F6" w:rsidRPr="007860D1" w:rsidRDefault="00CF63F6" w:rsidP="00CF63F6">
            <w:pPr>
              <w:jc w:val="center"/>
              <w:rPr>
                <w:lang w:eastAsia="ru-RU"/>
              </w:rPr>
            </w:pPr>
            <w:r>
              <w:rPr>
                <w:lang w:eastAsia="ru-RU"/>
              </w:rPr>
              <w:t>4</w:t>
            </w:r>
          </w:p>
        </w:tc>
        <w:tc>
          <w:tcPr>
            <w:tcW w:w="2032" w:type="dxa"/>
            <w:tcBorders>
              <w:top w:val="nil"/>
              <w:left w:val="nil"/>
              <w:bottom w:val="single" w:sz="4" w:space="0" w:color="auto"/>
              <w:right w:val="single" w:sz="4" w:space="0" w:color="auto"/>
            </w:tcBorders>
            <w:shd w:val="clear" w:color="auto" w:fill="auto"/>
            <w:hideMark/>
          </w:tcPr>
          <w:p w:rsidR="00CF63F6" w:rsidRPr="007860D1" w:rsidRDefault="00CF63F6" w:rsidP="00CF63F6">
            <w:pPr>
              <w:rPr>
                <w:lang w:eastAsia="ru-RU"/>
              </w:rPr>
            </w:pPr>
            <w:r>
              <w:rPr>
                <w:lang w:eastAsia="ru-RU"/>
              </w:rPr>
              <w:t>02-05-03</w:t>
            </w:r>
          </w:p>
        </w:tc>
        <w:tc>
          <w:tcPr>
            <w:tcW w:w="3544" w:type="dxa"/>
            <w:tcBorders>
              <w:top w:val="nil"/>
              <w:left w:val="nil"/>
              <w:bottom w:val="single" w:sz="4" w:space="0" w:color="auto"/>
              <w:right w:val="single" w:sz="4" w:space="0" w:color="auto"/>
            </w:tcBorders>
            <w:shd w:val="clear" w:color="auto" w:fill="auto"/>
            <w:hideMark/>
          </w:tcPr>
          <w:p w:rsidR="00CF63F6" w:rsidRPr="007860D1" w:rsidRDefault="00CF63F6" w:rsidP="00CF63F6">
            <w:pPr>
              <w:rPr>
                <w:lang w:eastAsia="ru-RU"/>
              </w:rPr>
            </w:pPr>
            <w:r>
              <w:rPr>
                <w:lang w:eastAsia="ru-RU"/>
              </w:rPr>
              <w:t>Демонтаж и монтаж заборов</w:t>
            </w:r>
          </w:p>
        </w:tc>
        <w:tc>
          <w:tcPr>
            <w:tcW w:w="2126" w:type="dxa"/>
            <w:tcBorders>
              <w:top w:val="nil"/>
              <w:left w:val="nil"/>
              <w:bottom w:val="single" w:sz="4" w:space="0" w:color="auto"/>
              <w:right w:val="single" w:sz="4" w:space="0" w:color="auto"/>
            </w:tcBorders>
            <w:shd w:val="clear" w:color="auto" w:fill="auto"/>
            <w:hideMark/>
          </w:tcPr>
          <w:p w:rsidR="00CF63F6" w:rsidRPr="007860D1" w:rsidRDefault="00CF63F6" w:rsidP="00CF63F6">
            <w:pPr>
              <w:jc w:val="right"/>
              <w:rPr>
                <w:lang w:eastAsia="ru-RU"/>
              </w:rPr>
            </w:pPr>
            <w:r>
              <w:rPr>
                <w:lang w:eastAsia="ru-RU"/>
              </w:rPr>
              <w:t>143,81</w:t>
            </w:r>
          </w:p>
        </w:tc>
        <w:tc>
          <w:tcPr>
            <w:tcW w:w="1360" w:type="dxa"/>
            <w:tcBorders>
              <w:top w:val="nil"/>
              <w:left w:val="nil"/>
              <w:bottom w:val="single" w:sz="4" w:space="0" w:color="auto"/>
              <w:right w:val="single" w:sz="4" w:space="0" w:color="auto"/>
            </w:tcBorders>
            <w:shd w:val="clear" w:color="auto" w:fill="auto"/>
            <w:hideMark/>
          </w:tcPr>
          <w:p w:rsidR="00CF63F6" w:rsidRPr="007860D1" w:rsidRDefault="00CF63F6" w:rsidP="00CF63F6">
            <w:pPr>
              <w:jc w:val="right"/>
              <w:rPr>
                <w:lang w:eastAsia="ru-RU"/>
              </w:rPr>
            </w:pPr>
            <w:r>
              <w:rPr>
                <w:lang w:eastAsia="ru-RU"/>
              </w:rPr>
              <w:t> </w:t>
            </w:r>
          </w:p>
        </w:tc>
        <w:tc>
          <w:tcPr>
            <w:tcW w:w="1591" w:type="dxa"/>
            <w:tcBorders>
              <w:top w:val="nil"/>
              <w:left w:val="nil"/>
              <w:bottom w:val="single" w:sz="4" w:space="0" w:color="auto"/>
              <w:right w:val="single" w:sz="4" w:space="0" w:color="auto"/>
            </w:tcBorders>
            <w:shd w:val="clear" w:color="auto" w:fill="auto"/>
            <w:hideMark/>
          </w:tcPr>
          <w:p w:rsidR="00CF63F6" w:rsidRPr="007860D1" w:rsidRDefault="00CF63F6" w:rsidP="00CF63F6">
            <w:pPr>
              <w:jc w:val="right"/>
              <w:rPr>
                <w:lang w:eastAsia="ru-RU"/>
              </w:rPr>
            </w:pPr>
            <w:r>
              <w:rPr>
                <w:lang w:eastAsia="ru-RU"/>
              </w:rPr>
              <w:t> </w:t>
            </w:r>
          </w:p>
        </w:tc>
        <w:tc>
          <w:tcPr>
            <w:tcW w:w="1320" w:type="dxa"/>
            <w:tcBorders>
              <w:top w:val="nil"/>
              <w:left w:val="nil"/>
              <w:bottom w:val="single" w:sz="4" w:space="0" w:color="auto"/>
              <w:right w:val="single" w:sz="4" w:space="0" w:color="auto"/>
            </w:tcBorders>
            <w:shd w:val="clear" w:color="auto" w:fill="auto"/>
            <w:noWrap/>
            <w:hideMark/>
          </w:tcPr>
          <w:p w:rsidR="00CF63F6" w:rsidRPr="007860D1" w:rsidRDefault="00CF63F6" w:rsidP="00CF63F6">
            <w:pPr>
              <w:jc w:val="right"/>
              <w:rPr>
                <w:lang w:eastAsia="ru-RU"/>
              </w:rPr>
            </w:pPr>
            <w:r>
              <w:rPr>
                <w:lang w:eastAsia="ru-RU"/>
              </w:rPr>
              <w:t>1,82</w:t>
            </w:r>
          </w:p>
        </w:tc>
        <w:tc>
          <w:tcPr>
            <w:tcW w:w="2108" w:type="dxa"/>
            <w:gridSpan w:val="2"/>
            <w:tcBorders>
              <w:top w:val="nil"/>
              <w:left w:val="nil"/>
              <w:bottom w:val="single" w:sz="4" w:space="0" w:color="auto"/>
              <w:right w:val="single" w:sz="4" w:space="0" w:color="auto"/>
            </w:tcBorders>
            <w:shd w:val="clear" w:color="auto" w:fill="auto"/>
            <w:hideMark/>
          </w:tcPr>
          <w:p w:rsidR="00CF63F6" w:rsidRPr="007860D1" w:rsidRDefault="00CF63F6" w:rsidP="00CF63F6">
            <w:pPr>
              <w:jc w:val="right"/>
              <w:rPr>
                <w:lang w:eastAsia="ru-RU"/>
              </w:rPr>
            </w:pPr>
            <w:r>
              <w:rPr>
                <w:lang w:eastAsia="ru-RU"/>
              </w:rPr>
              <w:t>145,63</w:t>
            </w:r>
          </w:p>
        </w:tc>
      </w:tr>
      <w:tr w:rsidR="00CF63F6" w:rsidRPr="007860D1" w:rsidTr="00CF63F6">
        <w:trPr>
          <w:trHeight w:val="270"/>
        </w:trPr>
        <w:tc>
          <w:tcPr>
            <w:tcW w:w="520" w:type="dxa"/>
            <w:tcBorders>
              <w:top w:val="nil"/>
              <w:left w:val="single" w:sz="4" w:space="0" w:color="auto"/>
              <w:bottom w:val="single" w:sz="4" w:space="0" w:color="auto"/>
              <w:right w:val="single" w:sz="4" w:space="0" w:color="auto"/>
            </w:tcBorders>
            <w:shd w:val="clear" w:color="auto" w:fill="auto"/>
            <w:hideMark/>
          </w:tcPr>
          <w:p w:rsidR="00CF63F6" w:rsidRPr="007860D1" w:rsidRDefault="00CF63F6" w:rsidP="00CF63F6">
            <w:pPr>
              <w:jc w:val="center"/>
              <w:rPr>
                <w:lang w:eastAsia="ru-RU"/>
              </w:rPr>
            </w:pPr>
            <w:r>
              <w:rPr>
                <w:lang w:eastAsia="ru-RU"/>
              </w:rPr>
              <w:t>5</w:t>
            </w:r>
          </w:p>
        </w:tc>
        <w:tc>
          <w:tcPr>
            <w:tcW w:w="2032" w:type="dxa"/>
            <w:tcBorders>
              <w:top w:val="nil"/>
              <w:left w:val="nil"/>
              <w:bottom w:val="single" w:sz="4" w:space="0" w:color="auto"/>
              <w:right w:val="single" w:sz="4" w:space="0" w:color="auto"/>
            </w:tcBorders>
            <w:shd w:val="clear" w:color="auto" w:fill="auto"/>
            <w:hideMark/>
          </w:tcPr>
          <w:p w:rsidR="00CF63F6" w:rsidRPr="007860D1" w:rsidRDefault="00CF63F6" w:rsidP="00CF63F6">
            <w:pPr>
              <w:rPr>
                <w:lang w:eastAsia="ru-RU"/>
              </w:rPr>
            </w:pPr>
            <w:r>
              <w:rPr>
                <w:lang w:eastAsia="ru-RU"/>
              </w:rPr>
              <w:t>02-05-04</w:t>
            </w:r>
          </w:p>
        </w:tc>
        <w:tc>
          <w:tcPr>
            <w:tcW w:w="3544" w:type="dxa"/>
            <w:tcBorders>
              <w:top w:val="nil"/>
              <w:left w:val="nil"/>
              <w:bottom w:val="single" w:sz="4" w:space="0" w:color="auto"/>
              <w:right w:val="single" w:sz="4" w:space="0" w:color="auto"/>
            </w:tcBorders>
            <w:shd w:val="clear" w:color="auto" w:fill="auto"/>
            <w:hideMark/>
          </w:tcPr>
          <w:p w:rsidR="00CF63F6" w:rsidRPr="007860D1" w:rsidRDefault="00CF63F6" w:rsidP="00CF63F6">
            <w:pPr>
              <w:rPr>
                <w:lang w:eastAsia="ru-RU"/>
              </w:rPr>
            </w:pPr>
            <w:r>
              <w:rPr>
                <w:lang w:eastAsia="ru-RU"/>
              </w:rPr>
              <w:t>Устройство водосборных колодцев</w:t>
            </w:r>
          </w:p>
        </w:tc>
        <w:tc>
          <w:tcPr>
            <w:tcW w:w="2126" w:type="dxa"/>
            <w:tcBorders>
              <w:top w:val="nil"/>
              <w:left w:val="nil"/>
              <w:bottom w:val="single" w:sz="4" w:space="0" w:color="auto"/>
              <w:right w:val="single" w:sz="4" w:space="0" w:color="auto"/>
            </w:tcBorders>
            <w:shd w:val="clear" w:color="auto" w:fill="auto"/>
            <w:hideMark/>
          </w:tcPr>
          <w:p w:rsidR="00CF63F6" w:rsidRPr="007860D1" w:rsidRDefault="00CF63F6" w:rsidP="00CF63F6">
            <w:pPr>
              <w:jc w:val="right"/>
              <w:rPr>
                <w:lang w:eastAsia="ru-RU"/>
              </w:rPr>
            </w:pPr>
            <w:r>
              <w:rPr>
                <w:lang w:eastAsia="ru-RU"/>
              </w:rPr>
              <w:t>148,36</w:t>
            </w:r>
          </w:p>
        </w:tc>
        <w:tc>
          <w:tcPr>
            <w:tcW w:w="1360" w:type="dxa"/>
            <w:tcBorders>
              <w:top w:val="nil"/>
              <w:left w:val="nil"/>
              <w:bottom w:val="single" w:sz="4" w:space="0" w:color="auto"/>
              <w:right w:val="single" w:sz="4" w:space="0" w:color="auto"/>
            </w:tcBorders>
            <w:shd w:val="clear" w:color="auto" w:fill="auto"/>
            <w:hideMark/>
          </w:tcPr>
          <w:p w:rsidR="00CF63F6" w:rsidRPr="007860D1" w:rsidRDefault="00CF63F6" w:rsidP="00CF63F6">
            <w:pPr>
              <w:jc w:val="right"/>
              <w:rPr>
                <w:lang w:eastAsia="ru-RU"/>
              </w:rPr>
            </w:pPr>
            <w:r>
              <w:rPr>
                <w:lang w:eastAsia="ru-RU"/>
              </w:rPr>
              <w:t>8,22</w:t>
            </w:r>
          </w:p>
        </w:tc>
        <w:tc>
          <w:tcPr>
            <w:tcW w:w="1591" w:type="dxa"/>
            <w:tcBorders>
              <w:top w:val="nil"/>
              <w:left w:val="nil"/>
              <w:bottom w:val="single" w:sz="4" w:space="0" w:color="auto"/>
              <w:right w:val="single" w:sz="4" w:space="0" w:color="auto"/>
            </w:tcBorders>
            <w:shd w:val="clear" w:color="auto" w:fill="auto"/>
            <w:hideMark/>
          </w:tcPr>
          <w:p w:rsidR="00CF63F6" w:rsidRPr="007860D1" w:rsidRDefault="00CF63F6" w:rsidP="00CF63F6">
            <w:pPr>
              <w:jc w:val="right"/>
              <w:rPr>
                <w:lang w:eastAsia="ru-RU"/>
              </w:rPr>
            </w:pPr>
            <w:r>
              <w:rPr>
                <w:lang w:eastAsia="ru-RU"/>
              </w:rPr>
              <w:t> </w:t>
            </w:r>
          </w:p>
        </w:tc>
        <w:tc>
          <w:tcPr>
            <w:tcW w:w="1320" w:type="dxa"/>
            <w:tcBorders>
              <w:top w:val="nil"/>
              <w:left w:val="nil"/>
              <w:bottom w:val="single" w:sz="4" w:space="0" w:color="auto"/>
              <w:right w:val="single" w:sz="4" w:space="0" w:color="auto"/>
            </w:tcBorders>
            <w:shd w:val="clear" w:color="auto" w:fill="auto"/>
            <w:noWrap/>
            <w:hideMark/>
          </w:tcPr>
          <w:p w:rsidR="00CF63F6" w:rsidRPr="007860D1" w:rsidRDefault="00CF63F6" w:rsidP="00CF63F6">
            <w:pPr>
              <w:jc w:val="right"/>
              <w:rPr>
                <w:lang w:eastAsia="ru-RU"/>
              </w:rPr>
            </w:pPr>
            <w:r>
              <w:rPr>
                <w:lang w:eastAsia="ru-RU"/>
              </w:rPr>
              <w:t>6,77</w:t>
            </w:r>
          </w:p>
        </w:tc>
        <w:tc>
          <w:tcPr>
            <w:tcW w:w="2108" w:type="dxa"/>
            <w:gridSpan w:val="2"/>
            <w:tcBorders>
              <w:top w:val="nil"/>
              <w:left w:val="nil"/>
              <w:bottom w:val="single" w:sz="4" w:space="0" w:color="auto"/>
              <w:right w:val="single" w:sz="4" w:space="0" w:color="auto"/>
            </w:tcBorders>
            <w:shd w:val="clear" w:color="auto" w:fill="auto"/>
            <w:hideMark/>
          </w:tcPr>
          <w:p w:rsidR="00CF63F6" w:rsidRPr="007860D1" w:rsidRDefault="00CF63F6" w:rsidP="00CF63F6">
            <w:pPr>
              <w:jc w:val="right"/>
              <w:rPr>
                <w:lang w:eastAsia="ru-RU"/>
              </w:rPr>
            </w:pPr>
            <w:r>
              <w:rPr>
                <w:lang w:eastAsia="ru-RU"/>
              </w:rPr>
              <w:t>163,34</w:t>
            </w:r>
          </w:p>
        </w:tc>
      </w:tr>
      <w:tr w:rsidR="00CF63F6" w:rsidRPr="007860D1" w:rsidTr="00CF63F6">
        <w:trPr>
          <w:trHeight w:val="270"/>
        </w:trPr>
        <w:tc>
          <w:tcPr>
            <w:tcW w:w="520" w:type="dxa"/>
            <w:tcBorders>
              <w:top w:val="nil"/>
              <w:left w:val="single" w:sz="4" w:space="0" w:color="auto"/>
              <w:bottom w:val="single" w:sz="4" w:space="0" w:color="auto"/>
              <w:right w:val="single" w:sz="4" w:space="0" w:color="auto"/>
            </w:tcBorders>
            <w:shd w:val="clear" w:color="auto" w:fill="auto"/>
            <w:hideMark/>
          </w:tcPr>
          <w:p w:rsidR="00CF63F6" w:rsidRPr="007860D1" w:rsidRDefault="00CF63F6" w:rsidP="00CF63F6">
            <w:pPr>
              <w:jc w:val="center"/>
              <w:rPr>
                <w:lang w:eastAsia="ru-RU"/>
              </w:rPr>
            </w:pPr>
            <w:r>
              <w:rPr>
                <w:lang w:eastAsia="ru-RU"/>
              </w:rPr>
              <w:t>6</w:t>
            </w:r>
          </w:p>
        </w:tc>
        <w:tc>
          <w:tcPr>
            <w:tcW w:w="2032" w:type="dxa"/>
            <w:tcBorders>
              <w:top w:val="nil"/>
              <w:left w:val="nil"/>
              <w:bottom w:val="single" w:sz="4" w:space="0" w:color="auto"/>
              <w:right w:val="single" w:sz="4" w:space="0" w:color="auto"/>
            </w:tcBorders>
            <w:shd w:val="clear" w:color="auto" w:fill="auto"/>
            <w:hideMark/>
          </w:tcPr>
          <w:p w:rsidR="00CF63F6" w:rsidRPr="007860D1" w:rsidRDefault="00CF63F6" w:rsidP="00CF63F6">
            <w:pPr>
              <w:rPr>
                <w:lang w:eastAsia="ru-RU"/>
              </w:rPr>
            </w:pPr>
            <w:r>
              <w:rPr>
                <w:lang w:eastAsia="ru-RU"/>
              </w:rPr>
              <w:t>02-05-05</w:t>
            </w:r>
          </w:p>
        </w:tc>
        <w:tc>
          <w:tcPr>
            <w:tcW w:w="3544" w:type="dxa"/>
            <w:tcBorders>
              <w:top w:val="nil"/>
              <w:left w:val="nil"/>
              <w:bottom w:val="single" w:sz="4" w:space="0" w:color="auto"/>
              <w:right w:val="single" w:sz="4" w:space="0" w:color="auto"/>
            </w:tcBorders>
            <w:shd w:val="clear" w:color="auto" w:fill="auto"/>
            <w:hideMark/>
          </w:tcPr>
          <w:p w:rsidR="00CF63F6" w:rsidRPr="007860D1" w:rsidRDefault="00CF63F6" w:rsidP="00CF63F6">
            <w:pPr>
              <w:rPr>
                <w:lang w:eastAsia="ru-RU"/>
              </w:rPr>
            </w:pPr>
            <w:r>
              <w:rPr>
                <w:lang w:eastAsia="ru-RU"/>
              </w:rPr>
              <w:t>Восстановление плитного покрытия площадки</w:t>
            </w:r>
          </w:p>
        </w:tc>
        <w:tc>
          <w:tcPr>
            <w:tcW w:w="2126" w:type="dxa"/>
            <w:tcBorders>
              <w:top w:val="nil"/>
              <w:left w:val="nil"/>
              <w:bottom w:val="single" w:sz="4" w:space="0" w:color="auto"/>
              <w:right w:val="single" w:sz="4" w:space="0" w:color="auto"/>
            </w:tcBorders>
            <w:shd w:val="clear" w:color="auto" w:fill="auto"/>
            <w:hideMark/>
          </w:tcPr>
          <w:p w:rsidR="00CF63F6" w:rsidRPr="007860D1" w:rsidRDefault="00CF63F6" w:rsidP="00CF63F6">
            <w:pPr>
              <w:jc w:val="right"/>
              <w:rPr>
                <w:lang w:eastAsia="ru-RU"/>
              </w:rPr>
            </w:pPr>
            <w:r>
              <w:rPr>
                <w:lang w:eastAsia="ru-RU"/>
              </w:rPr>
              <w:t>7 814,18</w:t>
            </w:r>
          </w:p>
        </w:tc>
        <w:tc>
          <w:tcPr>
            <w:tcW w:w="1360" w:type="dxa"/>
            <w:tcBorders>
              <w:top w:val="nil"/>
              <w:left w:val="nil"/>
              <w:bottom w:val="single" w:sz="4" w:space="0" w:color="auto"/>
              <w:right w:val="single" w:sz="4" w:space="0" w:color="auto"/>
            </w:tcBorders>
            <w:shd w:val="clear" w:color="auto" w:fill="auto"/>
            <w:hideMark/>
          </w:tcPr>
          <w:p w:rsidR="00CF63F6" w:rsidRPr="007860D1" w:rsidRDefault="00CF63F6" w:rsidP="00CF63F6">
            <w:pPr>
              <w:jc w:val="right"/>
              <w:rPr>
                <w:lang w:eastAsia="ru-RU"/>
              </w:rPr>
            </w:pPr>
            <w:r>
              <w:rPr>
                <w:lang w:eastAsia="ru-RU"/>
              </w:rPr>
              <w:t> </w:t>
            </w:r>
          </w:p>
        </w:tc>
        <w:tc>
          <w:tcPr>
            <w:tcW w:w="1591" w:type="dxa"/>
            <w:tcBorders>
              <w:top w:val="nil"/>
              <w:left w:val="nil"/>
              <w:bottom w:val="single" w:sz="4" w:space="0" w:color="auto"/>
              <w:right w:val="single" w:sz="4" w:space="0" w:color="auto"/>
            </w:tcBorders>
            <w:shd w:val="clear" w:color="auto" w:fill="auto"/>
            <w:hideMark/>
          </w:tcPr>
          <w:p w:rsidR="00CF63F6" w:rsidRPr="007860D1" w:rsidRDefault="00CF63F6" w:rsidP="00CF63F6">
            <w:pPr>
              <w:jc w:val="right"/>
              <w:rPr>
                <w:lang w:eastAsia="ru-RU"/>
              </w:rPr>
            </w:pPr>
            <w:r>
              <w:rPr>
                <w:lang w:eastAsia="ru-RU"/>
              </w:rPr>
              <w:t> </w:t>
            </w:r>
          </w:p>
        </w:tc>
        <w:tc>
          <w:tcPr>
            <w:tcW w:w="1320" w:type="dxa"/>
            <w:tcBorders>
              <w:top w:val="nil"/>
              <w:left w:val="nil"/>
              <w:bottom w:val="single" w:sz="4" w:space="0" w:color="auto"/>
              <w:right w:val="single" w:sz="4" w:space="0" w:color="auto"/>
            </w:tcBorders>
            <w:shd w:val="clear" w:color="auto" w:fill="auto"/>
            <w:noWrap/>
            <w:hideMark/>
          </w:tcPr>
          <w:p w:rsidR="00CF63F6" w:rsidRPr="007860D1" w:rsidRDefault="00CF63F6" w:rsidP="00CF63F6">
            <w:pPr>
              <w:jc w:val="right"/>
              <w:rPr>
                <w:lang w:eastAsia="ru-RU"/>
              </w:rPr>
            </w:pPr>
            <w:r>
              <w:rPr>
                <w:lang w:eastAsia="ru-RU"/>
              </w:rPr>
              <w:t>456,45</w:t>
            </w:r>
          </w:p>
        </w:tc>
        <w:tc>
          <w:tcPr>
            <w:tcW w:w="2108" w:type="dxa"/>
            <w:gridSpan w:val="2"/>
            <w:tcBorders>
              <w:top w:val="nil"/>
              <w:left w:val="nil"/>
              <w:bottom w:val="single" w:sz="4" w:space="0" w:color="auto"/>
              <w:right w:val="single" w:sz="4" w:space="0" w:color="auto"/>
            </w:tcBorders>
            <w:shd w:val="clear" w:color="auto" w:fill="auto"/>
            <w:hideMark/>
          </w:tcPr>
          <w:p w:rsidR="00CF63F6" w:rsidRPr="007860D1" w:rsidRDefault="00CF63F6" w:rsidP="00CF63F6">
            <w:pPr>
              <w:jc w:val="right"/>
              <w:rPr>
                <w:lang w:eastAsia="ru-RU"/>
              </w:rPr>
            </w:pPr>
            <w:r>
              <w:rPr>
                <w:lang w:eastAsia="ru-RU"/>
              </w:rPr>
              <w:t>8 270,63</w:t>
            </w:r>
          </w:p>
        </w:tc>
      </w:tr>
      <w:tr w:rsidR="00CF63F6" w:rsidRPr="007860D1" w:rsidTr="00CF63F6">
        <w:trPr>
          <w:trHeight w:val="270"/>
        </w:trPr>
        <w:tc>
          <w:tcPr>
            <w:tcW w:w="520" w:type="dxa"/>
            <w:tcBorders>
              <w:top w:val="nil"/>
              <w:left w:val="single" w:sz="4" w:space="0" w:color="auto"/>
              <w:bottom w:val="single" w:sz="4" w:space="0" w:color="auto"/>
              <w:right w:val="single" w:sz="4" w:space="0" w:color="auto"/>
            </w:tcBorders>
            <w:shd w:val="clear" w:color="auto" w:fill="auto"/>
            <w:noWrap/>
            <w:hideMark/>
          </w:tcPr>
          <w:p w:rsidR="00CF63F6" w:rsidRPr="007860D1" w:rsidRDefault="00CF63F6" w:rsidP="00CF63F6">
            <w:pPr>
              <w:jc w:val="center"/>
              <w:rPr>
                <w:lang w:eastAsia="ru-RU"/>
              </w:rPr>
            </w:pPr>
            <w:r>
              <w:rPr>
                <w:lang w:eastAsia="ru-RU"/>
              </w:rPr>
              <w:t> </w:t>
            </w:r>
          </w:p>
        </w:tc>
        <w:tc>
          <w:tcPr>
            <w:tcW w:w="5576" w:type="dxa"/>
            <w:gridSpan w:val="2"/>
            <w:tcBorders>
              <w:top w:val="single" w:sz="4" w:space="0" w:color="auto"/>
              <w:left w:val="nil"/>
              <w:bottom w:val="single" w:sz="4" w:space="0" w:color="auto"/>
              <w:right w:val="single" w:sz="4" w:space="0" w:color="auto"/>
            </w:tcBorders>
            <w:shd w:val="clear" w:color="auto" w:fill="auto"/>
            <w:hideMark/>
          </w:tcPr>
          <w:p w:rsidR="00CF63F6" w:rsidRPr="007860D1" w:rsidRDefault="00CF63F6" w:rsidP="00CF63F6">
            <w:pPr>
              <w:jc w:val="right"/>
              <w:rPr>
                <w:b/>
                <w:bCs/>
                <w:lang w:eastAsia="ru-RU"/>
              </w:rPr>
            </w:pPr>
            <w:r>
              <w:rPr>
                <w:b/>
                <w:bCs/>
                <w:lang w:eastAsia="ru-RU"/>
              </w:rPr>
              <w:t>Итого по Главе 2. "Основные объекты строительства"</w:t>
            </w:r>
          </w:p>
        </w:tc>
        <w:tc>
          <w:tcPr>
            <w:tcW w:w="2126" w:type="dxa"/>
            <w:tcBorders>
              <w:top w:val="nil"/>
              <w:left w:val="nil"/>
              <w:bottom w:val="single" w:sz="4" w:space="0" w:color="auto"/>
              <w:right w:val="single" w:sz="4" w:space="0" w:color="auto"/>
            </w:tcBorders>
            <w:shd w:val="clear" w:color="auto" w:fill="auto"/>
            <w:hideMark/>
          </w:tcPr>
          <w:p w:rsidR="00CF63F6" w:rsidRPr="007860D1" w:rsidRDefault="00CF63F6" w:rsidP="00CF63F6">
            <w:pPr>
              <w:jc w:val="right"/>
              <w:rPr>
                <w:lang w:eastAsia="ru-RU"/>
              </w:rPr>
            </w:pPr>
            <w:r>
              <w:rPr>
                <w:lang w:eastAsia="ru-RU"/>
              </w:rPr>
              <w:t>12 022,05</w:t>
            </w:r>
          </w:p>
        </w:tc>
        <w:tc>
          <w:tcPr>
            <w:tcW w:w="1360" w:type="dxa"/>
            <w:tcBorders>
              <w:top w:val="nil"/>
              <w:left w:val="nil"/>
              <w:bottom w:val="single" w:sz="4" w:space="0" w:color="auto"/>
              <w:right w:val="single" w:sz="4" w:space="0" w:color="auto"/>
            </w:tcBorders>
            <w:shd w:val="clear" w:color="auto" w:fill="auto"/>
            <w:hideMark/>
          </w:tcPr>
          <w:p w:rsidR="00CF63F6" w:rsidRPr="007860D1" w:rsidRDefault="00CF63F6" w:rsidP="00CF63F6">
            <w:pPr>
              <w:jc w:val="right"/>
              <w:rPr>
                <w:lang w:eastAsia="ru-RU"/>
              </w:rPr>
            </w:pPr>
            <w:r>
              <w:rPr>
                <w:lang w:eastAsia="ru-RU"/>
              </w:rPr>
              <w:t>8,22</w:t>
            </w:r>
          </w:p>
        </w:tc>
        <w:tc>
          <w:tcPr>
            <w:tcW w:w="1591" w:type="dxa"/>
            <w:tcBorders>
              <w:top w:val="nil"/>
              <w:left w:val="nil"/>
              <w:bottom w:val="single" w:sz="4" w:space="0" w:color="auto"/>
              <w:right w:val="single" w:sz="4" w:space="0" w:color="auto"/>
            </w:tcBorders>
            <w:shd w:val="clear" w:color="auto" w:fill="auto"/>
            <w:hideMark/>
          </w:tcPr>
          <w:p w:rsidR="00CF63F6" w:rsidRPr="007860D1" w:rsidRDefault="00CF63F6" w:rsidP="00CF63F6">
            <w:pPr>
              <w:jc w:val="right"/>
              <w:rPr>
                <w:lang w:eastAsia="ru-RU"/>
              </w:rPr>
            </w:pPr>
            <w:r>
              <w:rPr>
                <w:lang w:eastAsia="ru-RU"/>
              </w:rPr>
              <w:t>0,00</w:t>
            </w:r>
          </w:p>
        </w:tc>
        <w:tc>
          <w:tcPr>
            <w:tcW w:w="1320" w:type="dxa"/>
            <w:tcBorders>
              <w:top w:val="nil"/>
              <w:left w:val="nil"/>
              <w:bottom w:val="single" w:sz="4" w:space="0" w:color="auto"/>
              <w:right w:val="single" w:sz="4" w:space="0" w:color="auto"/>
            </w:tcBorders>
            <w:shd w:val="clear" w:color="auto" w:fill="auto"/>
            <w:hideMark/>
          </w:tcPr>
          <w:p w:rsidR="00CF63F6" w:rsidRPr="007860D1" w:rsidRDefault="00CF63F6" w:rsidP="00CF63F6">
            <w:pPr>
              <w:jc w:val="right"/>
              <w:rPr>
                <w:lang w:eastAsia="ru-RU"/>
              </w:rPr>
            </w:pPr>
            <w:r>
              <w:rPr>
                <w:lang w:eastAsia="ru-RU"/>
              </w:rPr>
              <w:t>2 869,91</w:t>
            </w:r>
          </w:p>
        </w:tc>
        <w:tc>
          <w:tcPr>
            <w:tcW w:w="2108" w:type="dxa"/>
            <w:gridSpan w:val="2"/>
            <w:tcBorders>
              <w:top w:val="nil"/>
              <w:left w:val="nil"/>
              <w:bottom w:val="single" w:sz="4" w:space="0" w:color="auto"/>
              <w:right w:val="single" w:sz="4" w:space="0" w:color="auto"/>
            </w:tcBorders>
            <w:shd w:val="clear" w:color="auto" w:fill="auto"/>
            <w:hideMark/>
          </w:tcPr>
          <w:p w:rsidR="00CF63F6" w:rsidRPr="007860D1" w:rsidRDefault="00CF63F6" w:rsidP="00CF63F6">
            <w:pPr>
              <w:jc w:val="right"/>
              <w:rPr>
                <w:lang w:eastAsia="ru-RU"/>
              </w:rPr>
            </w:pPr>
            <w:r>
              <w:rPr>
                <w:lang w:eastAsia="ru-RU"/>
              </w:rPr>
              <w:t>14 900,18</w:t>
            </w:r>
          </w:p>
        </w:tc>
      </w:tr>
      <w:tr w:rsidR="00CF63F6" w:rsidRPr="007860D1" w:rsidTr="00CF63F6">
        <w:trPr>
          <w:trHeight w:val="270"/>
        </w:trPr>
        <w:tc>
          <w:tcPr>
            <w:tcW w:w="14601" w:type="dxa"/>
            <w:gridSpan w:val="9"/>
            <w:tcBorders>
              <w:top w:val="single" w:sz="4" w:space="0" w:color="auto"/>
              <w:left w:val="single" w:sz="4" w:space="0" w:color="auto"/>
              <w:bottom w:val="single" w:sz="4" w:space="0" w:color="auto"/>
              <w:right w:val="single" w:sz="4" w:space="0" w:color="000000"/>
            </w:tcBorders>
            <w:shd w:val="clear" w:color="auto" w:fill="auto"/>
            <w:hideMark/>
          </w:tcPr>
          <w:p w:rsidR="00CF63F6" w:rsidRPr="007860D1" w:rsidRDefault="00CF63F6" w:rsidP="00CF63F6">
            <w:pPr>
              <w:rPr>
                <w:b/>
                <w:bCs/>
                <w:lang w:eastAsia="ru-RU"/>
              </w:rPr>
            </w:pPr>
            <w:r>
              <w:rPr>
                <w:b/>
                <w:bCs/>
                <w:lang w:eastAsia="ru-RU"/>
              </w:rPr>
              <w:t>Налоги и обязательные платежи</w:t>
            </w:r>
          </w:p>
        </w:tc>
      </w:tr>
      <w:tr w:rsidR="00CF63F6" w:rsidRPr="007860D1" w:rsidTr="00CF63F6">
        <w:trPr>
          <w:trHeight w:val="270"/>
        </w:trPr>
        <w:tc>
          <w:tcPr>
            <w:tcW w:w="520" w:type="dxa"/>
            <w:tcBorders>
              <w:top w:val="nil"/>
              <w:left w:val="single" w:sz="4" w:space="0" w:color="auto"/>
              <w:bottom w:val="single" w:sz="4" w:space="0" w:color="auto"/>
              <w:right w:val="single" w:sz="4" w:space="0" w:color="auto"/>
            </w:tcBorders>
            <w:shd w:val="clear" w:color="auto" w:fill="auto"/>
            <w:hideMark/>
          </w:tcPr>
          <w:p w:rsidR="00CF63F6" w:rsidRPr="007860D1" w:rsidRDefault="00CF63F6" w:rsidP="00CF63F6">
            <w:pPr>
              <w:jc w:val="center"/>
              <w:rPr>
                <w:lang w:eastAsia="ru-RU"/>
              </w:rPr>
            </w:pPr>
            <w:r>
              <w:rPr>
                <w:lang w:eastAsia="ru-RU"/>
              </w:rPr>
              <w:t>7</w:t>
            </w:r>
          </w:p>
        </w:tc>
        <w:tc>
          <w:tcPr>
            <w:tcW w:w="2032" w:type="dxa"/>
            <w:tcBorders>
              <w:top w:val="nil"/>
              <w:left w:val="nil"/>
              <w:bottom w:val="single" w:sz="4" w:space="0" w:color="auto"/>
              <w:right w:val="single" w:sz="4" w:space="0" w:color="auto"/>
            </w:tcBorders>
            <w:shd w:val="clear" w:color="auto" w:fill="auto"/>
            <w:hideMark/>
          </w:tcPr>
          <w:p w:rsidR="00CF63F6" w:rsidRPr="007860D1" w:rsidRDefault="00CF63F6" w:rsidP="00CF63F6">
            <w:pPr>
              <w:rPr>
                <w:lang w:eastAsia="ru-RU"/>
              </w:rPr>
            </w:pPr>
            <w:r>
              <w:rPr>
                <w:lang w:eastAsia="ru-RU"/>
              </w:rPr>
              <w:t>НК РФ</w:t>
            </w:r>
          </w:p>
        </w:tc>
        <w:tc>
          <w:tcPr>
            <w:tcW w:w="3544" w:type="dxa"/>
            <w:tcBorders>
              <w:top w:val="nil"/>
              <w:left w:val="nil"/>
              <w:bottom w:val="single" w:sz="4" w:space="0" w:color="auto"/>
              <w:right w:val="single" w:sz="4" w:space="0" w:color="auto"/>
            </w:tcBorders>
            <w:shd w:val="clear" w:color="auto" w:fill="auto"/>
            <w:hideMark/>
          </w:tcPr>
          <w:p w:rsidR="00CF63F6" w:rsidRPr="007860D1" w:rsidRDefault="00CF63F6" w:rsidP="00CF63F6">
            <w:pPr>
              <w:rPr>
                <w:lang w:eastAsia="ru-RU"/>
              </w:rPr>
            </w:pPr>
            <w:r>
              <w:rPr>
                <w:lang w:eastAsia="ru-RU"/>
              </w:rPr>
              <w:t>Налог на добавленную стоимость (20%)</w:t>
            </w:r>
          </w:p>
        </w:tc>
        <w:tc>
          <w:tcPr>
            <w:tcW w:w="2126" w:type="dxa"/>
            <w:tcBorders>
              <w:top w:val="nil"/>
              <w:left w:val="nil"/>
              <w:bottom w:val="single" w:sz="4" w:space="0" w:color="auto"/>
              <w:right w:val="single" w:sz="4" w:space="0" w:color="auto"/>
            </w:tcBorders>
            <w:shd w:val="clear" w:color="auto" w:fill="auto"/>
            <w:hideMark/>
          </w:tcPr>
          <w:p w:rsidR="00CF63F6" w:rsidRPr="007860D1" w:rsidRDefault="00CF63F6" w:rsidP="00CF63F6">
            <w:pPr>
              <w:jc w:val="right"/>
              <w:rPr>
                <w:lang w:eastAsia="ru-RU"/>
              </w:rPr>
            </w:pPr>
            <w:r>
              <w:rPr>
                <w:lang w:eastAsia="ru-RU"/>
              </w:rPr>
              <w:t>2 404,41</w:t>
            </w:r>
          </w:p>
        </w:tc>
        <w:tc>
          <w:tcPr>
            <w:tcW w:w="1360" w:type="dxa"/>
            <w:tcBorders>
              <w:top w:val="nil"/>
              <w:left w:val="nil"/>
              <w:bottom w:val="single" w:sz="4" w:space="0" w:color="auto"/>
              <w:right w:val="single" w:sz="4" w:space="0" w:color="auto"/>
            </w:tcBorders>
            <w:shd w:val="clear" w:color="auto" w:fill="auto"/>
            <w:hideMark/>
          </w:tcPr>
          <w:p w:rsidR="00CF63F6" w:rsidRPr="007860D1" w:rsidRDefault="00CF63F6" w:rsidP="00CF63F6">
            <w:pPr>
              <w:jc w:val="right"/>
              <w:rPr>
                <w:lang w:eastAsia="ru-RU"/>
              </w:rPr>
            </w:pPr>
            <w:r>
              <w:rPr>
                <w:lang w:eastAsia="ru-RU"/>
              </w:rPr>
              <w:t>1,64</w:t>
            </w:r>
          </w:p>
        </w:tc>
        <w:tc>
          <w:tcPr>
            <w:tcW w:w="1591" w:type="dxa"/>
            <w:tcBorders>
              <w:top w:val="nil"/>
              <w:left w:val="nil"/>
              <w:bottom w:val="single" w:sz="4" w:space="0" w:color="auto"/>
              <w:right w:val="single" w:sz="4" w:space="0" w:color="auto"/>
            </w:tcBorders>
            <w:shd w:val="clear" w:color="auto" w:fill="auto"/>
            <w:hideMark/>
          </w:tcPr>
          <w:p w:rsidR="00CF63F6" w:rsidRPr="007860D1" w:rsidRDefault="00CF63F6" w:rsidP="00CF63F6">
            <w:pPr>
              <w:jc w:val="right"/>
              <w:rPr>
                <w:lang w:eastAsia="ru-RU"/>
              </w:rPr>
            </w:pPr>
            <w:r>
              <w:rPr>
                <w:lang w:eastAsia="ru-RU"/>
              </w:rPr>
              <w:t>0,00</w:t>
            </w:r>
          </w:p>
        </w:tc>
        <w:tc>
          <w:tcPr>
            <w:tcW w:w="1320" w:type="dxa"/>
            <w:tcBorders>
              <w:top w:val="nil"/>
              <w:left w:val="nil"/>
              <w:bottom w:val="single" w:sz="4" w:space="0" w:color="auto"/>
              <w:right w:val="single" w:sz="4" w:space="0" w:color="auto"/>
            </w:tcBorders>
            <w:shd w:val="clear" w:color="auto" w:fill="auto"/>
            <w:hideMark/>
          </w:tcPr>
          <w:p w:rsidR="00CF63F6" w:rsidRPr="007860D1" w:rsidRDefault="00CF63F6" w:rsidP="00CF63F6">
            <w:pPr>
              <w:jc w:val="right"/>
              <w:rPr>
                <w:lang w:eastAsia="ru-RU"/>
              </w:rPr>
            </w:pPr>
            <w:r>
              <w:rPr>
                <w:lang w:eastAsia="ru-RU"/>
              </w:rPr>
              <w:t> </w:t>
            </w:r>
          </w:p>
        </w:tc>
        <w:tc>
          <w:tcPr>
            <w:tcW w:w="2108" w:type="dxa"/>
            <w:gridSpan w:val="2"/>
            <w:tcBorders>
              <w:top w:val="nil"/>
              <w:left w:val="nil"/>
              <w:bottom w:val="single" w:sz="4" w:space="0" w:color="auto"/>
              <w:right w:val="single" w:sz="4" w:space="0" w:color="auto"/>
            </w:tcBorders>
            <w:shd w:val="clear" w:color="auto" w:fill="auto"/>
            <w:hideMark/>
          </w:tcPr>
          <w:p w:rsidR="00CF63F6" w:rsidRPr="007860D1" w:rsidRDefault="00CF63F6" w:rsidP="00CF63F6">
            <w:pPr>
              <w:jc w:val="right"/>
              <w:rPr>
                <w:lang w:eastAsia="ru-RU"/>
              </w:rPr>
            </w:pPr>
            <w:r>
              <w:rPr>
                <w:lang w:eastAsia="ru-RU"/>
              </w:rPr>
              <w:t>2 980,04</w:t>
            </w:r>
          </w:p>
        </w:tc>
      </w:tr>
      <w:tr w:rsidR="00CF63F6" w:rsidRPr="007860D1" w:rsidTr="00CF63F6">
        <w:trPr>
          <w:trHeight w:val="270"/>
        </w:trPr>
        <w:tc>
          <w:tcPr>
            <w:tcW w:w="520" w:type="dxa"/>
            <w:tcBorders>
              <w:top w:val="nil"/>
              <w:left w:val="single" w:sz="4" w:space="0" w:color="auto"/>
              <w:bottom w:val="single" w:sz="4" w:space="0" w:color="auto"/>
              <w:right w:val="single" w:sz="4" w:space="0" w:color="auto"/>
            </w:tcBorders>
            <w:shd w:val="clear" w:color="auto" w:fill="auto"/>
            <w:noWrap/>
            <w:hideMark/>
          </w:tcPr>
          <w:p w:rsidR="00CF63F6" w:rsidRPr="007860D1" w:rsidRDefault="00CF63F6" w:rsidP="00CF63F6">
            <w:pPr>
              <w:jc w:val="center"/>
              <w:rPr>
                <w:lang w:eastAsia="ru-RU"/>
              </w:rPr>
            </w:pPr>
            <w:r>
              <w:rPr>
                <w:lang w:eastAsia="ru-RU"/>
              </w:rPr>
              <w:t> </w:t>
            </w:r>
          </w:p>
        </w:tc>
        <w:tc>
          <w:tcPr>
            <w:tcW w:w="5576" w:type="dxa"/>
            <w:gridSpan w:val="2"/>
            <w:tcBorders>
              <w:top w:val="single" w:sz="4" w:space="0" w:color="auto"/>
              <w:left w:val="nil"/>
              <w:bottom w:val="single" w:sz="4" w:space="0" w:color="auto"/>
              <w:right w:val="single" w:sz="4" w:space="0" w:color="auto"/>
            </w:tcBorders>
            <w:shd w:val="clear" w:color="auto" w:fill="auto"/>
            <w:hideMark/>
          </w:tcPr>
          <w:p w:rsidR="00CF63F6" w:rsidRPr="007860D1" w:rsidRDefault="00CF63F6" w:rsidP="00CF63F6">
            <w:pPr>
              <w:jc w:val="right"/>
              <w:rPr>
                <w:b/>
                <w:bCs/>
                <w:lang w:eastAsia="ru-RU"/>
              </w:rPr>
            </w:pPr>
            <w:r>
              <w:rPr>
                <w:b/>
                <w:bCs/>
                <w:lang w:eastAsia="ru-RU"/>
              </w:rPr>
              <w:t>Итого по сводному расчету</w:t>
            </w:r>
          </w:p>
        </w:tc>
        <w:tc>
          <w:tcPr>
            <w:tcW w:w="2126" w:type="dxa"/>
            <w:tcBorders>
              <w:top w:val="nil"/>
              <w:left w:val="nil"/>
              <w:bottom w:val="single" w:sz="4" w:space="0" w:color="auto"/>
              <w:right w:val="single" w:sz="4" w:space="0" w:color="auto"/>
            </w:tcBorders>
            <w:shd w:val="clear" w:color="auto" w:fill="auto"/>
            <w:hideMark/>
          </w:tcPr>
          <w:p w:rsidR="00CF63F6" w:rsidRPr="007860D1" w:rsidRDefault="00CF63F6" w:rsidP="00CF63F6">
            <w:pPr>
              <w:jc w:val="right"/>
              <w:rPr>
                <w:lang w:eastAsia="ru-RU"/>
              </w:rPr>
            </w:pPr>
            <w:r>
              <w:rPr>
                <w:lang w:eastAsia="ru-RU"/>
              </w:rPr>
              <w:t>14 426,46</w:t>
            </w:r>
          </w:p>
        </w:tc>
        <w:tc>
          <w:tcPr>
            <w:tcW w:w="1360" w:type="dxa"/>
            <w:tcBorders>
              <w:top w:val="nil"/>
              <w:left w:val="nil"/>
              <w:bottom w:val="single" w:sz="4" w:space="0" w:color="auto"/>
              <w:right w:val="single" w:sz="4" w:space="0" w:color="auto"/>
            </w:tcBorders>
            <w:shd w:val="clear" w:color="auto" w:fill="auto"/>
            <w:hideMark/>
          </w:tcPr>
          <w:p w:rsidR="00CF63F6" w:rsidRPr="007860D1" w:rsidRDefault="00CF63F6" w:rsidP="00CF63F6">
            <w:pPr>
              <w:jc w:val="right"/>
              <w:rPr>
                <w:lang w:eastAsia="ru-RU"/>
              </w:rPr>
            </w:pPr>
            <w:r>
              <w:rPr>
                <w:lang w:eastAsia="ru-RU"/>
              </w:rPr>
              <w:t>9,86</w:t>
            </w:r>
          </w:p>
        </w:tc>
        <w:tc>
          <w:tcPr>
            <w:tcW w:w="1591" w:type="dxa"/>
            <w:tcBorders>
              <w:top w:val="nil"/>
              <w:left w:val="nil"/>
              <w:bottom w:val="single" w:sz="4" w:space="0" w:color="auto"/>
              <w:right w:val="single" w:sz="4" w:space="0" w:color="auto"/>
            </w:tcBorders>
            <w:shd w:val="clear" w:color="auto" w:fill="auto"/>
            <w:hideMark/>
          </w:tcPr>
          <w:p w:rsidR="00CF63F6" w:rsidRPr="007860D1" w:rsidRDefault="00CF63F6" w:rsidP="00CF63F6">
            <w:pPr>
              <w:jc w:val="right"/>
              <w:rPr>
                <w:lang w:eastAsia="ru-RU"/>
              </w:rPr>
            </w:pPr>
            <w:r>
              <w:rPr>
                <w:lang w:eastAsia="ru-RU"/>
              </w:rPr>
              <w:t>0,00</w:t>
            </w:r>
          </w:p>
        </w:tc>
        <w:tc>
          <w:tcPr>
            <w:tcW w:w="1320" w:type="dxa"/>
            <w:tcBorders>
              <w:top w:val="nil"/>
              <w:left w:val="nil"/>
              <w:bottom w:val="single" w:sz="4" w:space="0" w:color="auto"/>
              <w:right w:val="single" w:sz="4" w:space="0" w:color="auto"/>
            </w:tcBorders>
            <w:shd w:val="clear" w:color="auto" w:fill="auto"/>
            <w:hideMark/>
          </w:tcPr>
          <w:p w:rsidR="00CF63F6" w:rsidRPr="007860D1" w:rsidRDefault="00CF63F6" w:rsidP="00CF63F6">
            <w:pPr>
              <w:jc w:val="right"/>
              <w:rPr>
                <w:lang w:eastAsia="ru-RU"/>
              </w:rPr>
            </w:pPr>
            <w:r>
              <w:rPr>
                <w:lang w:eastAsia="ru-RU"/>
              </w:rPr>
              <w:t> </w:t>
            </w:r>
          </w:p>
        </w:tc>
        <w:tc>
          <w:tcPr>
            <w:tcW w:w="2108" w:type="dxa"/>
            <w:gridSpan w:val="2"/>
            <w:tcBorders>
              <w:top w:val="nil"/>
              <w:left w:val="nil"/>
              <w:bottom w:val="single" w:sz="4" w:space="0" w:color="auto"/>
              <w:right w:val="single" w:sz="4" w:space="0" w:color="auto"/>
            </w:tcBorders>
            <w:shd w:val="clear" w:color="auto" w:fill="auto"/>
            <w:hideMark/>
          </w:tcPr>
          <w:p w:rsidR="00CF63F6" w:rsidRPr="007860D1" w:rsidRDefault="00CF63F6" w:rsidP="00CF63F6">
            <w:pPr>
              <w:jc w:val="right"/>
              <w:rPr>
                <w:b/>
                <w:bCs/>
                <w:lang w:eastAsia="ru-RU"/>
              </w:rPr>
            </w:pPr>
            <w:r>
              <w:rPr>
                <w:b/>
                <w:bCs/>
                <w:lang w:eastAsia="ru-RU"/>
              </w:rPr>
              <w:t>17 880,22</w:t>
            </w:r>
          </w:p>
        </w:tc>
      </w:tr>
    </w:tbl>
    <w:p w:rsidR="00CF63F6" w:rsidRDefault="00CF63F6" w:rsidP="00CF63F6">
      <w:pPr>
        <w:ind w:firstLine="426"/>
        <w:jc w:val="both"/>
        <w:rPr>
          <w:sz w:val="28"/>
          <w:szCs w:val="28"/>
        </w:rPr>
      </w:pPr>
    </w:p>
    <w:p w:rsidR="00CF63F6" w:rsidRDefault="00CF63F6" w:rsidP="00CF63F6">
      <w:pPr>
        <w:ind w:firstLine="426"/>
        <w:jc w:val="both"/>
        <w:rPr>
          <w:sz w:val="28"/>
          <w:szCs w:val="28"/>
        </w:rPr>
      </w:pPr>
    </w:p>
    <w:p w:rsidR="00CF63F6" w:rsidRDefault="00CF63F6" w:rsidP="00CF63F6">
      <w:pPr>
        <w:ind w:firstLine="426"/>
        <w:jc w:val="both"/>
        <w:rPr>
          <w:sz w:val="28"/>
          <w:szCs w:val="28"/>
        </w:rPr>
      </w:pPr>
    </w:p>
    <w:tbl>
      <w:tblPr>
        <w:tblW w:w="18189" w:type="dxa"/>
        <w:tblLayout w:type="fixed"/>
        <w:tblLook w:val="04A0" w:firstRow="1" w:lastRow="0" w:firstColumn="1" w:lastColumn="0" w:noHBand="0" w:noVBand="1"/>
      </w:tblPr>
      <w:tblGrid>
        <w:gridCol w:w="503"/>
        <w:gridCol w:w="2046"/>
        <w:gridCol w:w="311"/>
        <w:gridCol w:w="1069"/>
        <w:gridCol w:w="2167"/>
        <w:gridCol w:w="264"/>
        <w:gridCol w:w="152"/>
        <w:gridCol w:w="175"/>
        <w:gridCol w:w="193"/>
        <w:gridCol w:w="375"/>
        <w:gridCol w:w="469"/>
        <w:gridCol w:w="213"/>
        <w:gridCol w:w="100"/>
        <w:gridCol w:w="537"/>
        <w:gridCol w:w="651"/>
        <w:gridCol w:w="79"/>
        <w:gridCol w:w="234"/>
        <w:gridCol w:w="360"/>
        <w:gridCol w:w="797"/>
        <w:gridCol w:w="420"/>
        <w:gridCol w:w="661"/>
        <w:gridCol w:w="89"/>
        <w:gridCol w:w="88"/>
        <w:gridCol w:w="313"/>
        <w:gridCol w:w="1340"/>
        <w:gridCol w:w="440"/>
        <w:gridCol w:w="186"/>
        <w:gridCol w:w="127"/>
        <w:gridCol w:w="629"/>
        <w:gridCol w:w="38"/>
        <w:gridCol w:w="17"/>
        <w:gridCol w:w="1407"/>
        <w:gridCol w:w="313"/>
        <w:gridCol w:w="1426"/>
      </w:tblGrid>
      <w:tr w:rsidR="00CF63F6" w:rsidRPr="009E7918" w:rsidTr="00CF63F6">
        <w:trPr>
          <w:gridAfter w:val="4"/>
          <w:wAfter w:w="3163" w:type="dxa"/>
          <w:trHeight w:val="600"/>
        </w:trPr>
        <w:tc>
          <w:tcPr>
            <w:tcW w:w="15026" w:type="dxa"/>
            <w:gridSpan w:val="30"/>
            <w:tcBorders>
              <w:top w:val="nil"/>
              <w:left w:val="nil"/>
              <w:bottom w:val="single" w:sz="4" w:space="0" w:color="auto"/>
              <w:right w:val="nil"/>
            </w:tcBorders>
            <w:shd w:val="clear" w:color="auto" w:fill="auto"/>
            <w:vAlign w:val="bottom"/>
            <w:hideMark/>
          </w:tcPr>
          <w:p w:rsidR="00CF63F6" w:rsidRPr="009E7918" w:rsidRDefault="00CF63F6" w:rsidP="00CF63F6">
            <w:pPr>
              <w:jc w:val="center"/>
              <w:rPr>
                <w:rFonts w:ascii="Courier New" w:hAnsi="Courier New" w:cs="Courier New"/>
                <w:color w:val="000000"/>
                <w:sz w:val="20"/>
                <w:szCs w:val="20"/>
                <w:lang w:eastAsia="ru-RU"/>
              </w:rPr>
            </w:pPr>
            <w:r>
              <w:rPr>
                <w:rFonts w:ascii="Courier New" w:hAnsi="Courier New" w:cs="Courier New"/>
                <w:color w:val="000000"/>
                <w:sz w:val="20"/>
                <w:szCs w:val="20"/>
                <w:lang w:eastAsia="ru-RU"/>
              </w:rPr>
              <w:t>Капитальный ремонт контейнерной складской площадки КТ Забайкальск (инв. №014/02/00000349, кадастровый №75:06:080115:166) филиала ПАО "ТрансКонтейнер" на Забайкальской железной дороге</w:t>
            </w:r>
          </w:p>
        </w:tc>
      </w:tr>
      <w:tr w:rsidR="00CF63F6" w:rsidRPr="009E7918" w:rsidTr="00CF63F6">
        <w:trPr>
          <w:gridAfter w:val="4"/>
          <w:wAfter w:w="3163" w:type="dxa"/>
          <w:trHeight w:val="225"/>
        </w:trPr>
        <w:tc>
          <w:tcPr>
            <w:tcW w:w="15026" w:type="dxa"/>
            <w:gridSpan w:val="30"/>
            <w:tcBorders>
              <w:top w:val="nil"/>
              <w:left w:val="nil"/>
              <w:bottom w:val="nil"/>
              <w:right w:val="nil"/>
            </w:tcBorders>
            <w:shd w:val="clear" w:color="auto" w:fill="auto"/>
            <w:hideMark/>
          </w:tcPr>
          <w:p w:rsidR="00CF63F6" w:rsidRPr="009E7918" w:rsidRDefault="00CF63F6" w:rsidP="00CF63F6">
            <w:pPr>
              <w:jc w:val="center"/>
              <w:rPr>
                <w:rFonts w:ascii="Courier New" w:hAnsi="Courier New" w:cs="Courier New"/>
                <w:color w:val="000000"/>
                <w:sz w:val="14"/>
                <w:szCs w:val="14"/>
                <w:lang w:eastAsia="ru-RU"/>
              </w:rPr>
            </w:pPr>
            <w:r>
              <w:rPr>
                <w:rFonts w:ascii="Courier New" w:hAnsi="Courier New" w:cs="Courier New"/>
                <w:color w:val="000000"/>
                <w:sz w:val="14"/>
                <w:szCs w:val="14"/>
                <w:lang w:eastAsia="ru-RU"/>
              </w:rPr>
              <w:t>(наименование стройки)</w:t>
            </w:r>
          </w:p>
        </w:tc>
      </w:tr>
      <w:tr w:rsidR="00CF63F6" w:rsidRPr="009E7918" w:rsidTr="00CF63F6">
        <w:trPr>
          <w:gridAfter w:val="4"/>
          <w:wAfter w:w="3163" w:type="dxa"/>
          <w:trHeight w:val="720"/>
        </w:trPr>
        <w:tc>
          <w:tcPr>
            <w:tcW w:w="15026" w:type="dxa"/>
            <w:gridSpan w:val="30"/>
            <w:tcBorders>
              <w:top w:val="nil"/>
              <w:left w:val="nil"/>
              <w:bottom w:val="nil"/>
              <w:right w:val="nil"/>
            </w:tcBorders>
            <w:shd w:val="clear" w:color="auto" w:fill="auto"/>
            <w:vAlign w:val="bottom"/>
            <w:hideMark/>
          </w:tcPr>
          <w:p w:rsidR="00CF63F6" w:rsidRPr="009E7918" w:rsidRDefault="00CF63F6" w:rsidP="00CF63F6">
            <w:pPr>
              <w:jc w:val="center"/>
              <w:rPr>
                <w:rFonts w:ascii="Courier New" w:hAnsi="Courier New" w:cs="Courier New"/>
                <w:b/>
                <w:bCs/>
                <w:color w:val="000000"/>
                <w:lang w:eastAsia="ru-RU"/>
              </w:rPr>
            </w:pPr>
            <w:r>
              <w:rPr>
                <w:rFonts w:ascii="Courier New" w:hAnsi="Courier New" w:cs="Courier New"/>
                <w:b/>
                <w:bCs/>
                <w:color w:val="000000"/>
                <w:lang w:eastAsia="ru-RU"/>
              </w:rPr>
              <w:t xml:space="preserve">ФОРМА Локальный сметный расчет № </w:t>
            </w:r>
          </w:p>
        </w:tc>
      </w:tr>
      <w:tr w:rsidR="00CF63F6" w:rsidRPr="009E7918" w:rsidTr="00CF63F6">
        <w:trPr>
          <w:gridAfter w:val="4"/>
          <w:wAfter w:w="3163" w:type="dxa"/>
          <w:trHeight w:val="420"/>
        </w:trPr>
        <w:tc>
          <w:tcPr>
            <w:tcW w:w="15026" w:type="dxa"/>
            <w:gridSpan w:val="30"/>
            <w:tcBorders>
              <w:top w:val="nil"/>
              <w:left w:val="nil"/>
              <w:bottom w:val="nil"/>
              <w:right w:val="nil"/>
            </w:tcBorders>
            <w:shd w:val="clear" w:color="auto" w:fill="auto"/>
            <w:hideMark/>
          </w:tcPr>
          <w:p w:rsidR="00CF63F6" w:rsidRPr="009E7918" w:rsidRDefault="00CF63F6" w:rsidP="00CF63F6">
            <w:pPr>
              <w:jc w:val="center"/>
              <w:rPr>
                <w:rFonts w:ascii="Courier New" w:hAnsi="Courier New" w:cs="Courier New"/>
                <w:color w:val="000000"/>
                <w:sz w:val="14"/>
                <w:szCs w:val="14"/>
                <w:lang w:eastAsia="ru-RU"/>
              </w:rPr>
            </w:pPr>
            <w:r>
              <w:rPr>
                <w:rFonts w:ascii="Courier New" w:hAnsi="Courier New" w:cs="Courier New"/>
                <w:color w:val="000000"/>
                <w:sz w:val="14"/>
                <w:szCs w:val="14"/>
                <w:lang w:eastAsia="ru-RU"/>
              </w:rPr>
              <w:t>(Локальная смета)</w:t>
            </w:r>
          </w:p>
        </w:tc>
      </w:tr>
      <w:tr w:rsidR="00CF63F6" w:rsidRPr="009E7918" w:rsidTr="00CF63F6">
        <w:trPr>
          <w:gridAfter w:val="4"/>
          <w:wAfter w:w="3163" w:type="dxa"/>
          <w:trHeight w:val="480"/>
        </w:trPr>
        <w:tc>
          <w:tcPr>
            <w:tcW w:w="2549" w:type="dxa"/>
            <w:gridSpan w:val="2"/>
            <w:tcBorders>
              <w:top w:val="nil"/>
              <w:left w:val="nil"/>
              <w:bottom w:val="nil"/>
              <w:right w:val="nil"/>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на </w:t>
            </w:r>
          </w:p>
        </w:tc>
        <w:tc>
          <w:tcPr>
            <w:tcW w:w="12477" w:type="dxa"/>
            <w:gridSpan w:val="28"/>
            <w:tcBorders>
              <w:top w:val="nil"/>
              <w:left w:val="nil"/>
              <w:bottom w:val="single" w:sz="4" w:space="0" w:color="auto"/>
              <w:right w:val="nil"/>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Устройство водоотводной канавы, Капитальный ремонт контейнерной складской площадки КТ Забайкальск (инв. №014/02/00000349, кадастровый №75:06:080115:166) филиала ПАО "ТрансКонтейнер" на Забайкальской железной дороге</w:t>
            </w:r>
          </w:p>
        </w:tc>
      </w:tr>
      <w:tr w:rsidR="00CF63F6" w:rsidRPr="009E7918" w:rsidTr="00CF63F6">
        <w:trPr>
          <w:gridAfter w:val="4"/>
          <w:wAfter w:w="3163" w:type="dxa"/>
          <w:trHeight w:val="225"/>
        </w:trPr>
        <w:tc>
          <w:tcPr>
            <w:tcW w:w="15026" w:type="dxa"/>
            <w:gridSpan w:val="30"/>
            <w:tcBorders>
              <w:top w:val="nil"/>
              <w:left w:val="nil"/>
              <w:bottom w:val="nil"/>
              <w:right w:val="nil"/>
            </w:tcBorders>
            <w:shd w:val="clear" w:color="auto" w:fill="auto"/>
            <w:hideMark/>
          </w:tcPr>
          <w:p w:rsidR="00CF63F6" w:rsidRPr="009E7918" w:rsidRDefault="00CF63F6" w:rsidP="00CF63F6">
            <w:pPr>
              <w:jc w:val="center"/>
              <w:rPr>
                <w:rFonts w:ascii="Courier New" w:hAnsi="Courier New" w:cs="Courier New"/>
                <w:color w:val="000000"/>
                <w:sz w:val="14"/>
                <w:szCs w:val="14"/>
                <w:lang w:eastAsia="ru-RU"/>
              </w:rPr>
            </w:pPr>
            <w:r>
              <w:rPr>
                <w:rFonts w:ascii="Courier New" w:hAnsi="Courier New" w:cs="Courier New"/>
                <w:color w:val="000000"/>
                <w:sz w:val="14"/>
                <w:szCs w:val="14"/>
                <w:lang w:eastAsia="ru-RU"/>
              </w:rPr>
              <w:t>(наименование работ и затрат, наименование объекта)</w:t>
            </w:r>
          </w:p>
        </w:tc>
      </w:tr>
      <w:tr w:rsidR="00CF63F6" w:rsidRPr="009E7918" w:rsidTr="00CF63F6">
        <w:trPr>
          <w:gridAfter w:val="4"/>
          <w:wAfter w:w="3163" w:type="dxa"/>
          <w:trHeight w:val="225"/>
        </w:trPr>
        <w:tc>
          <w:tcPr>
            <w:tcW w:w="2549" w:type="dxa"/>
            <w:gridSpan w:val="2"/>
            <w:tcBorders>
              <w:top w:val="nil"/>
              <w:left w:val="nil"/>
              <w:bottom w:val="nil"/>
              <w:right w:val="nil"/>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Основание: </w:t>
            </w:r>
          </w:p>
        </w:tc>
        <w:tc>
          <w:tcPr>
            <w:tcW w:w="12477" w:type="dxa"/>
            <w:gridSpan w:val="28"/>
            <w:tcBorders>
              <w:top w:val="nil"/>
              <w:left w:val="nil"/>
              <w:bottom w:val="nil"/>
              <w:right w:val="nil"/>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РД</w:t>
            </w:r>
          </w:p>
        </w:tc>
      </w:tr>
      <w:tr w:rsidR="00CF63F6" w:rsidRPr="009E7918" w:rsidTr="00CF63F6">
        <w:trPr>
          <w:gridAfter w:val="4"/>
          <w:wAfter w:w="3163" w:type="dxa"/>
          <w:trHeight w:val="225"/>
        </w:trPr>
        <w:tc>
          <w:tcPr>
            <w:tcW w:w="9898" w:type="dxa"/>
            <w:gridSpan w:val="18"/>
            <w:tcBorders>
              <w:top w:val="nil"/>
              <w:left w:val="nil"/>
              <w:bottom w:val="nil"/>
              <w:right w:val="nil"/>
            </w:tcBorders>
            <w:shd w:val="clear" w:color="auto" w:fill="auto"/>
            <w:hideMark/>
          </w:tcPr>
          <w:p w:rsidR="00CF63F6" w:rsidRPr="009E7918" w:rsidRDefault="00CF63F6" w:rsidP="00CF63F6">
            <w:pPr>
              <w:rPr>
                <w:rFonts w:ascii="Courier New" w:hAnsi="Courier New" w:cs="Courier New"/>
                <w:color w:val="000000"/>
                <w:sz w:val="16"/>
                <w:szCs w:val="16"/>
                <w:lang w:eastAsia="ru-RU"/>
              </w:rPr>
            </w:pPr>
          </w:p>
        </w:tc>
        <w:tc>
          <w:tcPr>
            <w:tcW w:w="1967" w:type="dxa"/>
            <w:gridSpan w:val="4"/>
            <w:tcBorders>
              <w:top w:val="nil"/>
              <w:left w:val="nil"/>
              <w:bottom w:val="nil"/>
              <w:right w:val="nil"/>
            </w:tcBorders>
            <w:shd w:val="clear" w:color="auto" w:fill="auto"/>
            <w:hideMark/>
          </w:tcPr>
          <w:p w:rsidR="00CF63F6" w:rsidRPr="009E7918" w:rsidRDefault="00CF63F6" w:rsidP="00CF63F6">
            <w:pPr>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В базисном уровне</w:t>
            </w:r>
          </w:p>
        </w:tc>
        <w:tc>
          <w:tcPr>
            <w:tcW w:w="2367" w:type="dxa"/>
            <w:gridSpan w:val="5"/>
            <w:tcBorders>
              <w:top w:val="nil"/>
              <w:left w:val="nil"/>
              <w:bottom w:val="nil"/>
              <w:right w:val="nil"/>
            </w:tcBorders>
            <w:shd w:val="clear" w:color="auto" w:fill="auto"/>
            <w:hideMark/>
          </w:tcPr>
          <w:p w:rsidR="00CF63F6" w:rsidRPr="009E7918" w:rsidRDefault="00CF63F6" w:rsidP="00CF63F6">
            <w:pPr>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В текущем уровне</w:t>
            </w:r>
          </w:p>
        </w:tc>
        <w:tc>
          <w:tcPr>
            <w:tcW w:w="794" w:type="dxa"/>
            <w:gridSpan w:val="3"/>
            <w:tcBorders>
              <w:top w:val="nil"/>
              <w:left w:val="nil"/>
              <w:bottom w:val="nil"/>
              <w:right w:val="nil"/>
            </w:tcBorders>
            <w:shd w:val="clear" w:color="auto" w:fill="auto"/>
            <w:hideMark/>
          </w:tcPr>
          <w:p w:rsidR="00CF63F6" w:rsidRPr="009E7918" w:rsidRDefault="00CF63F6" w:rsidP="00CF63F6">
            <w:pPr>
              <w:jc w:val="right"/>
              <w:rPr>
                <w:rFonts w:ascii="Courier New" w:hAnsi="Courier New" w:cs="Courier New"/>
                <w:color w:val="000000"/>
                <w:sz w:val="16"/>
                <w:szCs w:val="16"/>
                <w:lang w:eastAsia="ru-RU"/>
              </w:rPr>
            </w:pPr>
          </w:p>
        </w:tc>
      </w:tr>
      <w:tr w:rsidR="00CF63F6" w:rsidRPr="009E7918" w:rsidTr="00CF63F6">
        <w:trPr>
          <w:gridAfter w:val="4"/>
          <w:wAfter w:w="3163" w:type="dxa"/>
          <w:trHeight w:val="225"/>
        </w:trPr>
        <w:tc>
          <w:tcPr>
            <w:tcW w:w="6512" w:type="dxa"/>
            <w:gridSpan w:val="7"/>
            <w:tcBorders>
              <w:top w:val="nil"/>
              <w:left w:val="nil"/>
              <w:bottom w:val="nil"/>
              <w:right w:val="nil"/>
            </w:tcBorders>
            <w:shd w:val="clear" w:color="auto" w:fill="auto"/>
            <w:hideMark/>
          </w:tcPr>
          <w:p w:rsidR="00CF63F6" w:rsidRPr="009E7918" w:rsidRDefault="00CF63F6" w:rsidP="00CF63F6">
            <w:pPr>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3386" w:type="dxa"/>
            <w:gridSpan w:val="11"/>
            <w:tcBorders>
              <w:top w:val="single" w:sz="4" w:space="0" w:color="auto"/>
              <w:left w:val="single" w:sz="4" w:space="0" w:color="auto"/>
              <w:bottom w:val="single" w:sz="4" w:space="0" w:color="auto"/>
              <w:right w:val="nil"/>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Сметная стоимость</w:t>
            </w:r>
          </w:p>
        </w:tc>
        <w:tc>
          <w:tcPr>
            <w:tcW w:w="1967" w:type="dxa"/>
            <w:gridSpan w:val="4"/>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215,63</w:t>
            </w:r>
          </w:p>
        </w:tc>
        <w:tc>
          <w:tcPr>
            <w:tcW w:w="2367" w:type="dxa"/>
            <w:gridSpan w:val="5"/>
            <w:tcBorders>
              <w:top w:val="single" w:sz="4" w:space="0" w:color="auto"/>
              <w:left w:val="nil"/>
              <w:bottom w:val="single" w:sz="4" w:space="0" w:color="auto"/>
              <w:right w:val="nil"/>
            </w:tcBorders>
            <w:shd w:val="clear" w:color="auto" w:fill="auto"/>
          </w:tcPr>
          <w:p w:rsidR="00CF63F6" w:rsidRPr="009E7918" w:rsidRDefault="00CF63F6" w:rsidP="00CF63F6">
            <w:pPr>
              <w:jc w:val="right"/>
              <w:rPr>
                <w:rFonts w:ascii="Courier New" w:hAnsi="Courier New" w:cs="Courier New"/>
                <w:b/>
                <w:bCs/>
                <w:color w:val="000000"/>
                <w:sz w:val="16"/>
                <w:szCs w:val="16"/>
                <w:lang w:eastAsia="ru-RU"/>
              </w:rPr>
            </w:pPr>
          </w:p>
        </w:tc>
        <w:tc>
          <w:tcPr>
            <w:tcW w:w="794" w:type="dxa"/>
            <w:gridSpan w:val="3"/>
            <w:tcBorders>
              <w:top w:val="single" w:sz="4" w:space="0" w:color="auto"/>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r>
      <w:tr w:rsidR="00CF63F6" w:rsidRPr="009E7918" w:rsidTr="00CF63F6">
        <w:trPr>
          <w:gridAfter w:val="4"/>
          <w:wAfter w:w="3163" w:type="dxa"/>
          <w:trHeight w:val="240"/>
        </w:trPr>
        <w:tc>
          <w:tcPr>
            <w:tcW w:w="6512" w:type="dxa"/>
            <w:gridSpan w:val="7"/>
            <w:tcBorders>
              <w:top w:val="nil"/>
              <w:left w:val="nil"/>
              <w:bottom w:val="nil"/>
              <w:right w:val="nil"/>
            </w:tcBorders>
            <w:shd w:val="clear" w:color="auto" w:fill="auto"/>
            <w:hideMark/>
          </w:tcPr>
          <w:p w:rsidR="00CF63F6" w:rsidRPr="009E7918" w:rsidRDefault="00CF63F6" w:rsidP="00CF63F6">
            <w:pPr>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5353" w:type="dxa"/>
            <w:gridSpan w:val="15"/>
            <w:tcBorders>
              <w:top w:val="single" w:sz="4" w:space="0" w:color="auto"/>
              <w:left w:val="single" w:sz="4" w:space="0" w:color="auto"/>
              <w:bottom w:val="single" w:sz="4" w:space="0" w:color="auto"/>
              <w:right w:val="nil"/>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Нормативная трудоемкость</w:t>
            </w:r>
          </w:p>
        </w:tc>
        <w:tc>
          <w:tcPr>
            <w:tcW w:w="2367" w:type="dxa"/>
            <w:gridSpan w:val="5"/>
            <w:tcBorders>
              <w:top w:val="single" w:sz="4" w:space="0" w:color="auto"/>
              <w:left w:val="single" w:sz="4" w:space="0" w:color="auto"/>
              <w:bottom w:val="single" w:sz="4" w:space="0" w:color="auto"/>
              <w:right w:val="nil"/>
            </w:tcBorders>
            <w:shd w:val="clear" w:color="auto" w:fill="auto"/>
          </w:tcPr>
          <w:p w:rsidR="00CF63F6" w:rsidRPr="009E7918" w:rsidRDefault="00CF63F6" w:rsidP="00CF63F6">
            <w:pPr>
              <w:jc w:val="right"/>
              <w:rPr>
                <w:rFonts w:ascii="Courier New" w:hAnsi="Courier New" w:cs="Courier New"/>
                <w:b/>
                <w:bCs/>
                <w:i/>
                <w:iCs/>
                <w:color w:val="000000"/>
                <w:sz w:val="16"/>
                <w:szCs w:val="16"/>
                <w:lang w:eastAsia="ru-RU"/>
              </w:rPr>
            </w:pPr>
          </w:p>
        </w:tc>
        <w:tc>
          <w:tcPr>
            <w:tcW w:w="794" w:type="dxa"/>
            <w:gridSpan w:val="3"/>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i/>
                <w:iCs/>
                <w:color w:val="000000"/>
                <w:sz w:val="16"/>
                <w:szCs w:val="16"/>
                <w:lang w:eastAsia="ru-RU"/>
              </w:rPr>
            </w:pPr>
          </w:p>
        </w:tc>
      </w:tr>
      <w:tr w:rsidR="00CF63F6" w:rsidRPr="009E7918" w:rsidTr="00CF63F6">
        <w:trPr>
          <w:gridAfter w:val="4"/>
          <w:wAfter w:w="3163" w:type="dxa"/>
          <w:trHeight w:val="225"/>
        </w:trPr>
        <w:tc>
          <w:tcPr>
            <w:tcW w:w="6512" w:type="dxa"/>
            <w:gridSpan w:val="7"/>
            <w:tcBorders>
              <w:top w:val="nil"/>
              <w:left w:val="nil"/>
              <w:bottom w:val="nil"/>
              <w:right w:val="nil"/>
            </w:tcBorders>
            <w:shd w:val="clear" w:color="auto" w:fill="auto"/>
            <w:hideMark/>
          </w:tcPr>
          <w:p w:rsidR="00CF63F6" w:rsidRPr="009E7918" w:rsidRDefault="00CF63F6" w:rsidP="00CF63F6">
            <w:pPr>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3386" w:type="dxa"/>
            <w:gridSpan w:val="11"/>
            <w:tcBorders>
              <w:top w:val="single" w:sz="4" w:space="0" w:color="auto"/>
              <w:left w:val="single" w:sz="4" w:space="0" w:color="auto"/>
              <w:bottom w:val="single" w:sz="4" w:space="0" w:color="auto"/>
              <w:right w:val="nil"/>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Сметная заработная плата</w:t>
            </w:r>
          </w:p>
        </w:tc>
        <w:tc>
          <w:tcPr>
            <w:tcW w:w="1967" w:type="dxa"/>
            <w:gridSpan w:val="4"/>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15,98</w:t>
            </w:r>
          </w:p>
        </w:tc>
        <w:tc>
          <w:tcPr>
            <w:tcW w:w="2367" w:type="dxa"/>
            <w:gridSpan w:val="5"/>
            <w:tcBorders>
              <w:top w:val="single" w:sz="4" w:space="0" w:color="auto"/>
              <w:left w:val="nil"/>
              <w:bottom w:val="single" w:sz="4" w:space="0" w:color="auto"/>
              <w:right w:val="nil"/>
            </w:tcBorders>
            <w:shd w:val="clear" w:color="auto" w:fill="auto"/>
          </w:tcPr>
          <w:p w:rsidR="00CF63F6" w:rsidRPr="009E7918" w:rsidRDefault="00CF63F6" w:rsidP="00CF63F6">
            <w:pPr>
              <w:jc w:val="right"/>
              <w:rPr>
                <w:rFonts w:ascii="Courier New" w:hAnsi="Courier New" w:cs="Courier New"/>
                <w:b/>
                <w:bCs/>
                <w:color w:val="000000"/>
                <w:sz w:val="16"/>
                <w:szCs w:val="16"/>
                <w:lang w:eastAsia="ru-RU"/>
              </w:rPr>
            </w:pPr>
          </w:p>
        </w:tc>
        <w:tc>
          <w:tcPr>
            <w:tcW w:w="794" w:type="dxa"/>
            <w:gridSpan w:val="3"/>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r>
      <w:tr w:rsidR="00CF63F6" w:rsidRPr="009E7918" w:rsidTr="00CF63F6">
        <w:trPr>
          <w:gridAfter w:val="4"/>
          <w:wAfter w:w="3163" w:type="dxa"/>
          <w:trHeight w:val="225"/>
        </w:trPr>
        <w:tc>
          <w:tcPr>
            <w:tcW w:w="15026" w:type="dxa"/>
            <w:gridSpan w:val="30"/>
            <w:tcBorders>
              <w:top w:val="nil"/>
              <w:left w:val="nil"/>
              <w:bottom w:val="nil"/>
              <w:right w:val="nil"/>
            </w:tcBorders>
            <w:shd w:val="clear" w:color="auto" w:fill="auto"/>
            <w:hideMark/>
          </w:tcPr>
          <w:p w:rsidR="00CF63F6" w:rsidRPr="009E7918" w:rsidRDefault="00CF63F6" w:rsidP="00CF63F6">
            <w:pPr>
              <w:rPr>
                <w:rFonts w:ascii="Courier New" w:hAnsi="Courier New" w:cs="Courier New"/>
                <w:color w:val="000000"/>
                <w:sz w:val="16"/>
                <w:szCs w:val="16"/>
                <w:lang w:eastAsia="ru-RU"/>
              </w:rPr>
            </w:pPr>
          </w:p>
        </w:tc>
      </w:tr>
      <w:tr w:rsidR="00CF63F6" w:rsidRPr="009E7918" w:rsidTr="00CF63F6">
        <w:trPr>
          <w:gridAfter w:val="4"/>
          <w:wAfter w:w="3163" w:type="dxa"/>
          <w:trHeight w:val="225"/>
        </w:trPr>
        <w:tc>
          <w:tcPr>
            <w:tcW w:w="15026" w:type="dxa"/>
            <w:gridSpan w:val="30"/>
            <w:tcBorders>
              <w:top w:val="nil"/>
              <w:left w:val="nil"/>
              <w:bottom w:val="nil"/>
              <w:right w:val="nil"/>
            </w:tcBorders>
            <w:shd w:val="clear" w:color="auto" w:fill="auto"/>
            <w:vAlign w:val="center"/>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Составлен(а) в уровне цен на январь 2000 г. и пересчитана на январь 2000 г. по  для: </w:t>
            </w:r>
          </w:p>
        </w:tc>
      </w:tr>
      <w:tr w:rsidR="00CF63F6" w:rsidRPr="009E7918" w:rsidTr="00CF63F6">
        <w:trPr>
          <w:gridAfter w:val="4"/>
          <w:wAfter w:w="3163" w:type="dxa"/>
          <w:trHeight w:val="225"/>
        </w:trPr>
        <w:tc>
          <w:tcPr>
            <w:tcW w:w="15026" w:type="dxa"/>
            <w:gridSpan w:val="30"/>
            <w:tcBorders>
              <w:top w:val="nil"/>
              <w:left w:val="nil"/>
              <w:bottom w:val="nil"/>
              <w:right w:val="nil"/>
            </w:tcBorders>
            <w:shd w:val="clear" w:color="auto" w:fill="auto"/>
            <w:hideMark/>
          </w:tcPr>
          <w:p w:rsidR="00CF63F6" w:rsidRPr="009E7918" w:rsidRDefault="00CF63F6" w:rsidP="00CF63F6">
            <w:pPr>
              <w:rPr>
                <w:rFonts w:ascii="Courier New" w:hAnsi="Courier New" w:cs="Courier New"/>
                <w:color w:val="000000"/>
                <w:sz w:val="16"/>
                <w:szCs w:val="16"/>
                <w:lang w:eastAsia="ru-RU"/>
              </w:rPr>
            </w:pPr>
          </w:p>
        </w:tc>
      </w:tr>
      <w:tr w:rsidR="00CF63F6" w:rsidRPr="009E7918" w:rsidTr="00CF63F6">
        <w:trPr>
          <w:gridAfter w:val="3"/>
          <w:wAfter w:w="3146" w:type="dxa"/>
          <w:trHeight w:val="1680"/>
        </w:trPr>
        <w:tc>
          <w:tcPr>
            <w:tcW w:w="50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F63F6" w:rsidRPr="009E7918" w:rsidRDefault="00CF63F6" w:rsidP="00CF63F6">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№пп</w:t>
            </w:r>
          </w:p>
        </w:tc>
        <w:tc>
          <w:tcPr>
            <w:tcW w:w="2046" w:type="dxa"/>
            <w:tcBorders>
              <w:top w:val="single" w:sz="4" w:space="0" w:color="auto"/>
              <w:left w:val="nil"/>
              <w:bottom w:val="single" w:sz="4" w:space="0" w:color="auto"/>
              <w:right w:val="single" w:sz="4" w:space="0" w:color="000000"/>
            </w:tcBorders>
            <w:shd w:val="clear" w:color="auto" w:fill="auto"/>
            <w:vAlign w:val="center"/>
            <w:hideMark/>
          </w:tcPr>
          <w:p w:rsidR="00CF63F6" w:rsidRPr="009E7918" w:rsidRDefault="00CF63F6" w:rsidP="00CF63F6">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Шифр и номер позиции, номер норматива</w:t>
            </w:r>
          </w:p>
        </w:tc>
        <w:tc>
          <w:tcPr>
            <w:tcW w:w="3547" w:type="dxa"/>
            <w:gridSpan w:val="3"/>
            <w:tcBorders>
              <w:top w:val="single" w:sz="4" w:space="0" w:color="auto"/>
              <w:left w:val="nil"/>
              <w:bottom w:val="single" w:sz="4" w:space="0" w:color="auto"/>
              <w:right w:val="single" w:sz="4" w:space="0" w:color="000000"/>
            </w:tcBorders>
            <w:shd w:val="clear" w:color="auto" w:fill="auto"/>
            <w:vAlign w:val="center"/>
            <w:hideMark/>
          </w:tcPr>
          <w:p w:rsidR="00CF63F6" w:rsidRPr="009E7918" w:rsidRDefault="00CF63F6" w:rsidP="00CF63F6">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Наименование работ и затрат</w:t>
            </w:r>
          </w:p>
        </w:tc>
        <w:tc>
          <w:tcPr>
            <w:tcW w:w="784" w:type="dxa"/>
            <w:gridSpan w:val="4"/>
            <w:tcBorders>
              <w:top w:val="single" w:sz="4" w:space="0" w:color="auto"/>
              <w:left w:val="nil"/>
              <w:bottom w:val="single" w:sz="4" w:space="0" w:color="auto"/>
              <w:right w:val="single" w:sz="4" w:space="0" w:color="000000"/>
            </w:tcBorders>
            <w:shd w:val="clear" w:color="auto" w:fill="auto"/>
            <w:vAlign w:val="center"/>
            <w:hideMark/>
          </w:tcPr>
          <w:p w:rsidR="00CF63F6" w:rsidRPr="009E7918" w:rsidRDefault="00CF63F6" w:rsidP="00CF63F6">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Ед. изм.</w:t>
            </w:r>
          </w:p>
        </w:tc>
        <w:tc>
          <w:tcPr>
            <w:tcW w:w="1057" w:type="dxa"/>
            <w:gridSpan w:val="3"/>
            <w:tcBorders>
              <w:top w:val="single" w:sz="4" w:space="0" w:color="auto"/>
              <w:left w:val="nil"/>
              <w:bottom w:val="single" w:sz="4" w:space="0" w:color="auto"/>
              <w:right w:val="single" w:sz="4" w:space="0" w:color="auto"/>
            </w:tcBorders>
            <w:shd w:val="clear" w:color="auto" w:fill="auto"/>
            <w:vAlign w:val="center"/>
            <w:hideMark/>
          </w:tcPr>
          <w:p w:rsidR="00CF63F6" w:rsidRPr="009E7918" w:rsidRDefault="00CF63F6" w:rsidP="00CF63F6">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Кол-во</w:t>
            </w:r>
          </w:p>
        </w:tc>
        <w:tc>
          <w:tcPr>
            <w:tcW w:w="1367" w:type="dxa"/>
            <w:gridSpan w:val="4"/>
            <w:tcBorders>
              <w:top w:val="single" w:sz="4" w:space="0" w:color="auto"/>
              <w:left w:val="nil"/>
              <w:bottom w:val="single" w:sz="4" w:space="0" w:color="auto"/>
              <w:right w:val="single" w:sz="4" w:space="0" w:color="auto"/>
            </w:tcBorders>
            <w:shd w:val="clear" w:color="auto" w:fill="auto"/>
            <w:vAlign w:val="center"/>
            <w:hideMark/>
          </w:tcPr>
          <w:p w:rsidR="00CF63F6" w:rsidRPr="009E7918" w:rsidRDefault="00CF63F6" w:rsidP="00CF63F6">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Цена на единицу измерения, руб.</w:t>
            </w:r>
          </w:p>
        </w:tc>
        <w:tc>
          <w:tcPr>
            <w:tcW w:w="1391" w:type="dxa"/>
            <w:gridSpan w:val="3"/>
            <w:tcBorders>
              <w:top w:val="single" w:sz="4" w:space="0" w:color="auto"/>
              <w:left w:val="nil"/>
              <w:bottom w:val="single" w:sz="4" w:space="0" w:color="auto"/>
              <w:right w:val="single" w:sz="4" w:space="0" w:color="000000"/>
            </w:tcBorders>
            <w:shd w:val="clear" w:color="auto" w:fill="auto"/>
            <w:vAlign w:val="center"/>
            <w:hideMark/>
          </w:tcPr>
          <w:p w:rsidR="00CF63F6" w:rsidRPr="009E7918" w:rsidRDefault="00CF63F6" w:rsidP="00CF63F6">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Поправочные коэффициенты</w:t>
            </w:r>
          </w:p>
        </w:tc>
        <w:tc>
          <w:tcPr>
            <w:tcW w:w="1081" w:type="dxa"/>
            <w:gridSpan w:val="2"/>
            <w:tcBorders>
              <w:top w:val="single" w:sz="4" w:space="0" w:color="auto"/>
              <w:left w:val="nil"/>
              <w:bottom w:val="single" w:sz="4" w:space="0" w:color="auto"/>
              <w:right w:val="single" w:sz="4" w:space="0" w:color="000000"/>
            </w:tcBorders>
            <w:shd w:val="clear" w:color="auto" w:fill="auto"/>
            <w:vAlign w:val="center"/>
            <w:hideMark/>
          </w:tcPr>
          <w:p w:rsidR="00CF63F6" w:rsidRPr="009E7918" w:rsidRDefault="00CF63F6" w:rsidP="00CF63F6">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Всего в базисном уровне цен, руб.</w:t>
            </w:r>
          </w:p>
        </w:tc>
        <w:tc>
          <w:tcPr>
            <w:tcW w:w="1830" w:type="dxa"/>
            <w:gridSpan w:val="4"/>
            <w:tcBorders>
              <w:top w:val="single" w:sz="4" w:space="0" w:color="auto"/>
              <w:left w:val="nil"/>
              <w:bottom w:val="single" w:sz="4" w:space="0" w:color="auto"/>
              <w:right w:val="single" w:sz="4" w:space="0" w:color="auto"/>
            </w:tcBorders>
            <w:shd w:val="clear" w:color="auto" w:fill="auto"/>
            <w:vAlign w:val="center"/>
            <w:hideMark/>
          </w:tcPr>
          <w:p w:rsidR="00CF63F6" w:rsidRPr="009E7918" w:rsidRDefault="00CF63F6" w:rsidP="00CF63F6">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Коэффициенты пересчета, нормы НР и СП</w:t>
            </w:r>
          </w:p>
        </w:tc>
        <w:tc>
          <w:tcPr>
            <w:tcW w:w="1437" w:type="dxa"/>
            <w:gridSpan w:val="6"/>
            <w:tcBorders>
              <w:top w:val="single" w:sz="4" w:space="0" w:color="auto"/>
              <w:left w:val="nil"/>
              <w:bottom w:val="single" w:sz="4" w:space="0" w:color="auto"/>
              <w:right w:val="single" w:sz="4" w:space="0" w:color="000000"/>
            </w:tcBorders>
            <w:shd w:val="clear" w:color="auto" w:fill="auto"/>
            <w:vAlign w:val="center"/>
            <w:hideMark/>
          </w:tcPr>
          <w:p w:rsidR="00CF63F6" w:rsidRPr="009E7918" w:rsidRDefault="00CF63F6" w:rsidP="00CF63F6">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Всего затрат в текущем уровне цен, руб.</w:t>
            </w:r>
          </w:p>
        </w:tc>
      </w:tr>
      <w:tr w:rsidR="00CF63F6" w:rsidRPr="009E7918" w:rsidTr="00CF63F6">
        <w:trPr>
          <w:gridAfter w:val="3"/>
          <w:wAfter w:w="3146" w:type="dxa"/>
          <w:trHeight w:val="360"/>
        </w:trPr>
        <w:tc>
          <w:tcPr>
            <w:tcW w:w="50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F63F6" w:rsidRPr="009E7918" w:rsidRDefault="00CF63F6" w:rsidP="00CF63F6">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1</w:t>
            </w:r>
          </w:p>
        </w:tc>
        <w:tc>
          <w:tcPr>
            <w:tcW w:w="2046" w:type="dxa"/>
            <w:tcBorders>
              <w:top w:val="single" w:sz="4" w:space="0" w:color="auto"/>
              <w:left w:val="nil"/>
              <w:bottom w:val="single" w:sz="4" w:space="0" w:color="auto"/>
              <w:right w:val="single" w:sz="4" w:space="0" w:color="000000"/>
            </w:tcBorders>
            <w:shd w:val="clear" w:color="auto" w:fill="auto"/>
            <w:vAlign w:val="center"/>
            <w:hideMark/>
          </w:tcPr>
          <w:p w:rsidR="00CF63F6" w:rsidRPr="009E7918" w:rsidRDefault="00CF63F6" w:rsidP="00CF63F6">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2</w:t>
            </w:r>
          </w:p>
        </w:tc>
        <w:tc>
          <w:tcPr>
            <w:tcW w:w="3547" w:type="dxa"/>
            <w:gridSpan w:val="3"/>
            <w:tcBorders>
              <w:top w:val="single" w:sz="4" w:space="0" w:color="auto"/>
              <w:left w:val="nil"/>
              <w:bottom w:val="single" w:sz="4" w:space="0" w:color="auto"/>
              <w:right w:val="single" w:sz="4" w:space="0" w:color="000000"/>
            </w:tcBorders>
            <w:shd w:val="clear" w:color="auto" w:fill="auto"/>
            <w:vAlign w:val="center"/>
            <w:hideMark/>
          </w:tcPr>
          <w:p w:rsidR="00CF63F6" w:rsidRPr="009E7918" w:rsidRDefault="00CF63F6" w:rsidP="00CF63F6">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3</w:t>
            </w:r>
          </w:p>
        </w:tc>
        <w:tc>
          <w:tcPr>
            <w:tcW w:w="784" w:type="dxa"/>
            <w:gridSpan w:val="4"/>
            <w:tcBorders>
              <w:top w:val="single" w:sz="4" w:space="0" w:color="auto"/>
              <w:left w:val="nil"/>
              <w:bottom w:val="single" w:sz="4" w:space="0" w:color="auto"/>
              <w:right w:val="single" w:sz="4" w:space="0" w:color="000000"/>
            </w:tcBorders>
            <w:shd w:val="clear" w:color="auto" w:fill="auto"/>
            <w:vAlign w:val="center"/>
            <w:hideMark/>
          </w:tcPr>
          <w:p w:rsidR="00CF63F6" w:rsidRPr="009E7918" w:rsidRDefault="00CF63F6" w:rsidP="00CF63F6">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4</w:t>
            </w:r>
          </w:p>
        </w:tc>
        <w:tc>
          <w:tcPr>
            <w:tcW w:w="1057" w:type="dxa"/>
            <w:gridSpan w:val="3"/>
            <w:tcBorders>
              <w:top w:val="nil"/>
              <w:left w:val="nil"/>
              <w:bottom w:val="single" w:sz="4" w:space="0" w:color="auto"/>
              <w:right w:val="single" w:sz="4" w:space="0" w:color="auto"/>
            </w:tcBorders>
            <w:shd w:val="clear" w:color="auto" w:fill="auto"/>
            <w:vAlign w:val="center"/>
            <w:hideMark/>
          </w:tcPr>
          <w:p w:rsidR="00CF63F6" w:rsidRPr="009E7918" w:rsidRDefault="00CF63F6" w:rsidP="00CF63F6">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5</w:t>
            </w:r>
          </w:p>
        </w:tc>
        <w:tc>
          <w:tcPr>
            <w:tcW w:w="1367" w:type="dxa"/>
            <w:gridSpan w:val="4"/>
            <w:tcBorders>
              <w:top w:val="nil"/>
              <w:left w:val="nil"/>
              <w:bottom w:val="single" w:sz="4" w:space="0" w:color="auto"/>
              <w:right w:val="single" w:sz="4" w:space="0" w:color="auto"/>
            </w:tcBorders>
            <w:shd w:val="clear" w:color="auto" w:fill="auto"/>
            <w:vAlign w:val="center"/>
            <w:hideMark/>
          </w:tcPr>
          <w:p w:rsidR="00CF63F6" w:rsidRPr="009E7918" w:rsidRDefault="00CF63F6" w:rsidP="00CF63F6">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6</w:t>
            </w:r>
          </w:p>
        </w:tc>
        <w:tc>
          <w:tcPr>
            <w:tcW w:w="1391" w:type="dxa"/>
            <w:gridSpan w:val="3"/>
            <w:tcBorders>
              <w:top w:val="single" w:sz="4" w:space="0" w:color="auto"/>
              <w:left w:val="nil"/>
              <w:bottom w:val="single" w:sz="4" w:space="0" w:color="auto"/>
              <w:right w:val="single" w:sz="4" w:space="0" w:color="000000"/>
            </w:tcBorders>
            <w:shd w:val="clear" w:color="auto" w:fill="auto"/>
            <w:vAlign w:val="center"/>
            <w:hideMark/>
          </w:tcPr>
          <w:p w:rsidR="00CF63F6" w:rsidRPr="009E7918" w:rsidRDefault="00CF63F6" w:rsidP="00CF63F6">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7</w:t>
            </w:r>
          </w:p>
        </w:tc>
        <w:tc>
          <w:tcPr>
            <w:tcW w:w="1081" w:type="dxa"/>
            <w:gridSpan w:val="2"/>
            <w:tcBorders>
              <w:top w:val="single" w:sz="4" w:space="0" w:color="auto"/>
              <w:left w:val="nil"/>
              <w:bottom w:val="single" w:sz="4" w:space="0" w:color="auto"/>
              <w:right w:val="single" w:sz="4" w:space="0" w:color="000000"/>
            </w:tcBorders>
            <w:shd w:val="clear" w:color="auto" w:fill="auto"/>
            <w:vAlign w:val="center"/>
            <w:hideMark/>
          </w:tcPr>
          <w:p w:rsidR="00CF63F6" w:rsidRPr="009E7918" w:rsidRDefault="00CF63F6" w:rsidP="00CF63F6">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8</w:t>
            </w:r>
          </w:p>
        </w:tc>
        <w:tc>
          <w:tcPr>
            <w:tcW w:w="1830" w:type="dxa"/>
            <w:gridSpan w:val="4"/>
            <w:tcBorders>
              <w:top w:val="nil"/>
              <w:left w:val="nil"/>
              <w:bottom w:val="single" w:sz="4" w:space="0" w:color="auto"/>
              <w:right w:val="single" w:sz="4" w:space="0" w:color="auto"/>
            </w:tcBorders>
            <w:shd w:val="clear" w:color="auto" w:fill="auto"/>
            <w:vAlign w:val="center"/>
            <w:hideMark/>
          </w:tcPr>
          <w:p w:rsidR="00CF63F6" w:rsidRPr="009E7918" w:rsidRDefault="00CF63F6" w:rsidP="00CF63F6">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9</w:t>
            </w:r>
          </w:p>
        </w:tc>
        <w:tc>
          <w:tcPr>
            <w:tcW w:w="1437" w:type="dxa"/>
            <w:gridSpan w:val="6"/>
            <w:tcBorders>
              <w:top w:val="single" w:sz="4" w:space="0" w:color="auto"/>
              <w:left w:val="nil"/>
              <w:bottom w:val="single" w:sz="4" w:space="0" w:color="auto"/>
              <w:right w:val="single" w:sz="4" w:space="0" w:color="000000"/>
            </w:tcBorders>
            <w:shd w:val="clear" w:color="auto" w:fill="auto"/>
            <w:vAlign w:val="center"/>
            <w:hideMark/>
          </w:tcPr>
          <w:p w:rsidR="00CF63F6" w:rsidRPr="009E7918" w:rsidRDefault="00CF63F6" w:rsidP="00CF63F6">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10</w:t>
            </w:r>
          </w:p>
        </w:tc>
      </w:tr>
      <w:tr w:rsidR="00CF63F6" w:rsidRPr="009E7918" w:rsidTr="00CF63F6">
        <w:trPr>
          <w:gridAfter w:val="4"/>
          <w:wAfter w:w="3163" w:type="dxa"/>
          <w:trHeight w:val="480"/>
        </w:trPr>
        <w:tc>
          <w:tcPr>
            <w:tcW w:w="15026" w:type="dxa"/>
            <w:gridSpan w:val="30"/>
            <w:tcBorders>
              <w:top w:val="single" w:sz="4" w:space="0" w:color="auto"/>
              <w:left w:val="single" w:sz="4" w:space="0" w:color="auto"/>
              <w:bottom w:val="single" w:sz="4" w:space="0" w:color="auto"/>
              <w:right w:val="single" w:sz="4" w:space="0" w:color="000000"/>
            </w:tcBorders>
            <w:shd w:val="clear" w:color="auto" w:fill="auto"/>
            <w:vAlign w:val="center"/>
            <w:hideMark/>
          </w:tcPr>
          <w:p w:rsidR="00CF63F6" w:rsidRPr="009E7918" w:rsidRDefault="00CF63F6" w:rsidP="00CF63F6">
            <w:pPr>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Раздел 1. Устройство водоотводной канавы</w:t>
            </w:r>
          </w:p>
        </w:tc>
      </w:tr>
      <w:tr w:rsidR="00CF63F6" w:rsidRPr="009E7918" w:rsidTr="00CF63F6">
        <w:trPr>
          <w:gridAfter w:val="3"/>
          <w:wAfter w:w="3146" w:type="dxa"/>
          <w:trHeight w:val="240"/>
        </w:trPr>
        <w:tc>
          <w:tcPr>
            <w:tcW w:w="503" w:type="dxa"/>
            <w:tcBorders>
              <w:top w:val="single" w:sz="4" w:space="0" w:color="auto"/>
              <w:left w:val="single" w:sz="4" w:space="0" w:color="auto"/>
              <w:bottom w:val="single" w:sz="4" w:space="0" w:color="auto"/>
              <w:right w:val="single" w:sz="4" w:space="0" w:color="000000"/>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2046" w:type="dxa"/>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3547" w:type="dxa"/>
            <w:gridSpan w:val="3"/>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784" w:type="dxa"/>
            <w:gridSpan w:val="4"/>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057" w:type="dxa"/>
            <w:gridSpan w:val="3"/>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367"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391" w:type="dxa"/>
            <w:gridSpan w:val="3"/>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081" w:type="dxa"/>
            <w:gridSpan w:val="2"/>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830"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437" w:type="dxa"/>
            <w:gridSpan w:val="6"/>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r>
      <w:tr w:rsidR="00CF63F6" w:rsidRPr="009E7918" w:rsidTr="00CF63F6">
        <w:trPr>
          <w:gridAfter w:val="3"/>
          <w:wAfter w:w="3146" w:type="dxa"/>
          <w:trHeight w:val="240"/>
        </w:trPr>
        <w:tc>
          <w:tcPr>
            <w:tcW w:w="503" w:type="dxa"/>
            <w:tcBorders>
              <w:top w:val="single" w:sz="4" w:space="0" w:color="auto"/>
              <w:left w:val="single" w:sz="4" w:space="0" w:color="auto"/>
              <w:bottom w:val="single" w:sz="4" w:space="0" w:color="auto"/>
              <w:right w:val="single" w:sz="4" w:space="0" w:color="000000"/>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2046" w:type="dxa"/>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3547" w:type="dxa"/>
            <w:gridSpan w:val="3"/>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784" w:type="dxa"/>
            <w:gridSpan w:val="4"/>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057" w:type="dxa"/>
            <w:gridSpan w:val="3"/>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367"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391" w:type="dxa"/>
            <w:gridSpan w:val="3"/>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081" w:type="dxa"/>
            <w:gridSpan w:val="2"/>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830"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437" w:type="dxa"/>
            <w:gridSpan w:val="6"/>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r>
      <w:tr w:rsidR="00CF63F6" w:rsidRPr="009E7918" w:rsidTr="00CF63F6">
        <w:trPr>
          <w:gridAfter w:val="3"/>
          <w:wAfter w:w="3146" w:type="dxa"/>
          <w:trHeight w:val="240"/>
        </w:trPr>
        <w:tc>
          <w:tcPr>
            <w:tcW w:w="503" w:type="dxa"/>
            <w:tcBorders>
              <w:top w:val="single" w:sz="4" w:space="0" w:color="auto"/>
              <w:left w:val="single" w:sz="4" w:space="0" w:color="auto"/>
              <w:bottom w:val="single" w:sz="4" w:space="0" w:color="auto"/>
              <w:right w:val="single" w:sz="4" w:space="0" w:color="000000"/>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2046" w:type="dxa"/>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3547" w:type="dxa"/>
            <w:gridSpan w:val="3"/>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784" w:type="dxa"/>
            <w:gridSpan w:val="4"/>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057" w:type="dxa"/>
            <w:gridSpan w:val="3"/>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367"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391" w:type="dxa"/>
            <w:gridSpan w:val="3"/>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081" w:type="dxa"/>
            <w:gridSpan w:val="2"/>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830"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437" w:type="dxa"/>
            <w:gridSpan w:val="6"/>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r>
      <w:tr w:rsidR="00CF63F6" w:rsidRPr="009E7918" w:rsidTr="00CF63F6">
        <w:trPr>
          <w:gridAfter w:val="3"/>
          <w:wAfter w:w="3146" w:type="dxa"/>
          <w:trHeight w:val="240"/>
        </w:trPr>
        <w:tc>
          <w:tcPr>
            <w:tcW w:w="503" w:type="dxa"/>
            <w:tcBorders>
              <w:top w:val="single" w:sz="4" w:space="0" w:color="auto"/>
              <w:left w:val="single" w:sz="4" w:space="0" w:color="auto"/>
              <w:bottom w:val="single" w:sz="4" w:space="0" w:color="auto"/>
              <w:right w:val="single" w:sz="4" w:space="0" w:color="000000"/>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2046" w:type="dxa"/>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3547" w:type="dxa"/>
            <w:gridSpan w:val="3"/>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784" w:type="dxa"/>
            <w:gridSpan w:val="4"/>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057" w:type="dxa"/>
            <w:gridSpan w:val="3"/>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367"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391" w:type="dxa"/>
            <w:gridSpan w:val="3"/>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081" w:type="dxa"/>
            <w:gridSpan w:val="2"/>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830"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437" w:type="dxa"/>
            <w:gridSpan w:val="6"/>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r>
      <w:tr w:rsidR="00CF63F6" w:rsidRPr="009E7918" w:rsidTr="00CF63F6">
        <w:trPr>
          <w:gridAfter w:val="3"/>
          <w:wAfter w:w="3146" w:type="dxa"/>
          <w:trHeight w:val="240"/>
        </w:trPr>
        <w:tc>
          <w:tcPr>
            <w:tcW w:w="503" w:type="dxa"/>
            <w:tcBorders>
              <w:top w:val="single" w:sz="4" w:space="0" w:color="auto"/>
              <w:left w:val="single" w:sz="4" w:space="0" w:color="auto"/>
              <w:bottom w:val="single" w:sz="4" w:space="0" w:color="auto"/>
              <w:right w:val="single" w:sz="4" w:space="0" w:color="000000"/>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2046" w:type="dxa"/>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3547" w:type="dxa"/>
            <w:gridSpan w:val="3"/>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784" w:type="dxa"/>
            <w:gridSpan w:val="4"/>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057" w:type="dxa"/>
            <w:gridSpan w:val="3"/>
            <w:tcBorders>
              <w:top w:val="nil"/>
              <w:left w:val="nil"/>
              <w:bottom w:val="single" w:sz="4" w:space="0" w:color="auto"/>
              <w:right w:val="single" w:sz="4" w:space="0" w:color="auto"/>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367"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391" w:type="dxa"/>
            <w:gridSpan w:val="3"/>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081" w:type="dxa"/>
            <w:gridSpan w:val="2"/>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830"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437" w:type="dxa"/>
            <w:gridSpan w:val="6"/>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r>
      <w:tr w:rsidR="00CF63F6" w:rsidRPr="009E7918" w:rsidTr="00CF63F6">
        <w:trPr>
          <w:gridAfter w:val="3"/>
          <w:wAfter w:w="3146" w:type="dxa"/>
          <w:trHeight w:val="240"/>
        </w:trPr>
        <w:tc>
          <w:tcPr>
            <w:tcW w:w="503" w:type="dxa"/>
            <w:tcBorders>
              <w:top w:val="single" w:sz="4" w:space="0" w:color="auto"/>
              <w:left w:val="single" w:sz="4" w:space="0" w:color="auto"/>
              <w:bottom w:val="single" w:sz="4" w:space="0" w:color="auto"/>
              <w:right w:val="single" w:sz="4" w:space="0" w:color="000000"/>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2046" w:type="dxa"/>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3547" w:type="dxa"/>
            <w:gridSpan w:val="3"/>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784" w:type="dxa"/>
            <w:gridSpan w:val="4"/>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057" w:type="dxa"/>
            <w:gridSpan w:val="3"/>
            <w:tcBorders>
              <w:top w:val="nil"/>
              <w:left w:val="nil"/>
              <w:bottom w:val="single" w:sz="4" w:space="0" w:color="auto"/>
              <w:right w:val="single" w:sz="4" w:space="0" w:color="auto"/>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367"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391" w:type="dxa"/>
            <w:gridSpan w:val="3"/>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081" w:type="dxa"/>
            <w:gridSpan w:val="2"/>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830"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437" w:type="dxa"/>
            <w:gridSpan w:val="6"/>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r>
      <w:tr w:rsidR="00CF63F6" w:rsidRPr="009E7918" w:rsidTr="00CF63F6">
        <w:trPr>
          <w:gridAfter w:val="3"/>
          <w:wAfter w:w="3146" w:type="dxa"/>
          <w:trHeight w:val="240"/>
        </w:trPr>
        <w:tc>
          <w:tcPr>
            <w:tcW w:w="503" w:type="dxa"/>
            <w:tcBorders>
              <w:top w:val="single" w:sz="4" w:space="0" w:color="auto"/>
              <w:left w:val="single" w:sz="4" w:space="0" w:color="auto"/>
              <w:bottom w:val="single" w:sz="4" w:space="0" w:color="auto"/>
              <w:right w:val="single" w:sz="4" w:space="0" w:color="000000"/>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2046" w:type="dxa"/>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3547" w:type="dxa"/>
            <w:gridSpan w:val="3"/>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rPr>
                <w:rFonts w:ascii="Courier New" w:hAnsi="Courier New" w:cs="Courier New"/>
                <w:i/>
                <w:iCs/>
                <w:color w:val="000000"/>
                <w:sz w:val="16"/>
                <w:szCs w:val="16"/>
                <w:lang w:eastAsia="ru-RU"/>
              </w:rPr>
            </w:pPr>
          </w:p>
        </w:tc>
        <w:tc>
          <w:tcPr>
            <w:tcW w:w="784" w:type="dxa"/>
            <w:gridSpan w:val="4"/>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rPr>
                <w:rFonts w:ascii="Courier New" w:hAnsi="Courier New" w:cs="Courier New"/>
                <w:i/>
                <w:iCs/>
                <w:color w:val="000000"/>
                <w:sz w:val="16"/>
                <w:szCs w:val="16"/>
                <w:lang w:eastAsia="ru-RU"/>
              </w:rPr>
            </w:pPr>
          </w:p>
        </w:tc>
        <w:tc>
          <w:tcPr>
            <w:tcW w:w="1057" w:type="dxa"/>
            <w:gridSpan w:val="3"/>
            <w:tcBorders>
              <w:top w:val="nil"/>
              <w:left w:val="nil"/>
              <w:bottom w:val="single" w:sz="4" w:space="0" w:color="auto"/>
              <w:right w:val="single" w:sz="4" w:space="0" w:color="auto"/>
            </w:tcBorders>
            <w:shd w:val="clear" w:color="auto" w:fill="auto"/>
          </w:tcPr>
          <w:p w:rsidR="00CF63F6" w:rsidRPr="009E7918" w:rsidRDefault="00CF63F6" w:rsidP="00CF63F6">
            <w:pPr>
              <w:jc w:val="right"/>
              <w:rPr>
                <w:rFonts w:ascii="Courier New" w:hAnsi="Courier New" w:cs="Courier New"/>
                <w:i/>
                <w:iCs/>
                <w:color w:val="000000"/>
                <w:sz w:val="16"/>
                <w:szCs w:val="16"/>
                <w:lang w:eastAsia="ru-RU"/>
              </w:rPr>
            </w:pPr>
          </w:p>
        </w:tc>
        <w:tc>
          <w:tcPr>
            <w:tcW w:w="1367"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391" w:type="dxa"/>
            <w:gridSpan w:val="3"/>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i/>
                <w:iCs/>
                <w:color w:val="000000"/>
                <w:sz w:val="16"/>
                <w:szCs w:val="16"/>
                <w:lang w:eastAsia="ru-RU"/>
              </w:rPr>
            </w:pPr>
          </w:p>
        </w:tc>
        <w:tc>
          <w:tcPr>
            <w:tcW w:w="1081" w:type="dxa"/>
            <w:gridSpan w:val="2"/>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830"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jc w:val="right"/>
              <w:rPr>
                <w:rFonts w:ascii="Courier New" w:hAnsi="Courier New" w:cs="Courier New"/>
                <w:i/>
                <w:iCs/>
                <w:color w:val="000000"/>
                <w:sz w:val="16"/>
                <w:szCs w:val="16"/>
                <w:lang w:eastAsia="ru-RU"/>
              </w:rPr>
            </w:pPr>
          </w:p>
        </w:tc>
        <w:tc>
          <w:tcPr>
            <w:tcW w:w="1437" w:type="dxa"/>
            <w:gridSpan w:val="6"/>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i/>
                <w:iCs/>
                <w:color w:val="000000"/>
                <w:sz w:val="16"/>
                <w:szCs w:val="16"/>
                <w:lang w:eastAsia="ru-RU"/>
              </w:rPr>
            </w:pPr>
          </w:p>
        </w:tc>
      </w:tr>
      <w:tr w:rsidR="00CF63F6" w:rsidRPr="009E7918" w:rsidTr="00CF63F6">
        <w:trPr>
          <w:gridAfter w:val="3"/>
          <w:wAfter w:w="3146" w:type="dxa"/>
          <w:trHeight w:val="240"/>
        </w:trPr>
        <w:tc>
          <w:tcPr>
            <w:tcW w:w="503" w:type="dxa"/>
            <w:tcBorders>
              <w:top w:val="single" w:sz="4" w:space="0" w:color="auto"/>
              <w:left w:val="single" w:sz="4" w:space="0" w:color="auto"/>
              <w:bottom w:val="single" w:sz="4" w:space="0" w:color="auto"/>
              <w:right w:val="single" w:sz="4" w:space="0" w:color="000000"/>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2046" w:type="dxa"/>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3547" w:type="dxa"/>
            <w:gridSpan w:val="3"/>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rPr>
                <w:rFonts w:ascii="Courier New" w:hAnsi="Courier New" w:cs="Courier New"/>
                <w:b/>
                <w:bCs/>
                <w:color w:val="000000"/>
                <w:sz w:val="16"/>
                <w:szCs w:val="16"/>
                <w:lang w:eastAsia="ru-RU"/>
              </w:rPr>
            </w:pPr>
          </w:p>
        </w:tc>
        <w:tc>
          <w:tcPr>
            <w:tcW w:w="784" w:type="dxa"/>
            <w:gridSpan w:val="4"/>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rPr>
                <w:rFonts w:ascii="Courier New" w:hAnsi="Courier New" w:cs="Courier New"/>
                <w:b/>
                <w:bCs/>
                <w:color w:val="000000"/>
                <w:sz w:val="16"/>
                <w:szCs w:val="16"/>
                <w:lang w:eastAsia="ru-RU"/>
              </w:rPr>
            </w:pPr>
          </w:p>
        </w:tc>
        <w:tc>
          <w:tcPr>
            <w:tcW w:w="1057" w:type="dxa"/>
            <w:gridSpan w:val="3"/>
            <w:tcBorders>
              <w:top w:val="nil"/>
              <w:left w:val="nil"/>
              <w:bottom w:val="single" w:sz="4" w:space="0" w:color="auto"/>
              <w:right w:val="single" w:sz="4" w:space="0" w:color="auto"/>
            </w:tcBorders>
            <w:shd w:val="clear" w:color="auto" w:fill="auto"/>
          </w:tcPr>
          <w:p w:rsidR="00CF63F6" w:rsidRPr="009E7918" w:rsidRDefault="00CF63F6" w:rsidP="00CF63F6">
            <w:pPr>
              <w:jc w:val="right"/>
              <w:rPr>
                <w:rFonts w:ascii="Courier New" w:hAnsi="Courier New" w:cs="Courier New"/>
                <w:b/>
                <w:bCs/>
                <w:color w:val="000000"/>
                <w:sz w:val="16"/>
                <w:szCs w:val="16"/>
                <w:lang w:eastAsia="ru-RU"/>
              </w:rPr>
            </w:pPr>
          </w:p>
        </w:tc>
        <w:tc>
          <w:tcPr>
            <w:tcW w:w="1367"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391" w:type="dxa"/>
            <w:gridSpan w:val="3"/>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081" w:type="dxa"/>
            <w:gridSpan w:val="2"/>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b/>
                <w:bCs/>
                <w:color w:val="000000"/>
                <w:sz w:val="16"/>
                <w:szCs w:val="16"/>
                <w:lang w:eastAsia="ru-RU"/>
              </w:rPr>
            </w:pPr>
          </w:p>
        </w:tc>
        <w:tc>
          <w:tcPr>
            <w:tcW w:w="1830"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437" w:type="dxa"/>
            <w:gridSpan w:val="6"/>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b/>
                <w:bCs/>
                <w:color w:val="000000"/>
                <w:sz w:val="16"/>
                <w:szCs w:val="16"/>
                <w:lang w:eastAsia="ru-RU"/>
              </w:rPr>
            </w:pPr>
          </w:p>
        </w:tc>
      </w:tr>
      <w:tr w:rsidR="00CF63F6" w:rsidRPr="009E7918" w:rsidTr="00CF63F6">
        <w:trPr>
          <w:gridAfter w:val="3"/>
          <w:wAfter w:w="3146" w:type="dxa"/>
          <w:trHeight w:val="240"/>
        </w:trPr>
        <w:tc>
          <w:tcPr>
            <w:tcW w:w="503" w:type="dxa"/>
            <w:tcBorders>
              <w:top w:val="single" w:sz="4" w:space="0" w:color="auto"/>
              <w:left w:val="single" w:sz="4" w:space="0" w:color="auto"/>
              <w:bottom w:val="single" w:sz="4" w:space="0" w:color="auto"/>
              <w:right w:val="single" w:sz="4" w:space="0" w:color="000000"/>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2046" w:type="dxa"/>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3547" w:type="dxa"/>
            <w:gridSpan w:val="3"/>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784" w:type="dxa"/>
            <w:gridSpan w:val="4"/>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057" w:type="dxa"/>
            <w:gridSpan w:val="3"/>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367"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391" w:type="dxa"/>
            <w:gridSpan w:val="3"/>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081" w:type="dxa"/>
            <w:gridSpan w:val="2"/>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830"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437" w:type="dxa"/>
            <w:gridSpan w:val="6"/>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r>
      <w:tr w:rsidR="00CF63F6" w:rsidRPr="009E7918" w:rsidTr="00CF63F6">
        <w:trPr>
          <w:gridAfter w:val="3"/>
          <w:wAfter w:w="3146" w:type="dxa"/>
          <w:trHeight w:val="240"/>
        </w:trPr>
        <w:tc>
          <w:tcPr>
            <w:tcW w:w="503" w:type="dxa"/>
            <w:tcBorders>
              <w:top w:val="single" w:sz="4" w:space="0" w:color="auto"/>
              <w:left w:val="single" w:sz="4" w:space="0" w:color="auto"/>
              <w:bottom w:val="single" w:sz="4" w:space="0" w:color="auto"/>
              <w:right w:val="single" w:sz="4" w:space="0" w:color="000000"/>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2046" w:type="dxa"/>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3547" w:type="dxa"/>
            <w:gridSpan w:val="3"/>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784" w:type="dxa"/>
            <w:gridSpan w:val="4"/>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057" w:type="dxa"/>
            <w:gridSpan w:val="3"/>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367"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391" w:type="dxa"/>
            <w:gridSpan w:val="3"/>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081" w:type="dxa"/>
            <w:gridSpan w:val="2"/>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830"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437" w:type="dxa"/>
            <w:gridSpan w:val="6"/>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r>
      <w:tr w:rsidR="00CF63F6" w:rsidRPr="009E7918" w:rsidTr="00CF63F6">
        <w:trPr>
          <w:gridAfter w:val="3"/>
          <w:wAfter w:w="3146" w:type="dxa"/>
          <w:trHeight w:val="240"/>
        </w:trPr>
        <w:tc>
          <w:tcPr>
            <w:tcW w:w="503" w:type="dxa"/>
            <w:tcBorders>
              <w:top w:val="single" w:sz="4" w:space="0" w:color="auto"/>
              <w:left w:val="single" w:sz="4" w:space="0" w:color="auto"/>
              <w:bottom w:val="nil"/>
              <w:right w:val="single" w:sz="4" w:space="0" w:color="000000"/>
            </w:tcBorders>
            <w:vAlign w:val="center"/>
          </w:tcPr>
          <w:p w:rsidR="00CF63F6" w:rsidRPr="009E7918" w:rsidRDefault="00CF63F6" w:rsidP="00CF63F6">
            <w:pPr>
              <w:rPr>
                <w:rFonts w:ascii="Courier New" w:hAnsi="Courier New" w:cs="Courier New"/>
                <w:color w:val="000000"/>
                <w:sz w:val="16"/>
                <w:szCs w:val="16"/>
                <w:lang w:eastAsia="ru-RU"/>
              </w:rPr>
            </w:pPr>
          </w:p>
        </w:tc>
        <w:tc>
          <w:tcPr>
            <w:tcW w:w="2046" w:type="dxa"/>
            <w:tcBorders>
              <w:top w:val="single" w:sz="4" w:space="0" w:color="auto"/>
              <w:left w:val="single" w:sz="4" w:space="0" w:color="auto"/>
              <w:bottom w:val="nil"/>
              <w:right w:val="single" w:sz="4" w:space="0" w:color="000000"/>
            </w:tcBorders>
            <w:vAlign w:val="center"/>
          </w:tcPr>
          <w:p w:rsidR="00CF63F6" w:rsidRPr="009E7918" w:rsidRDefault="00CF63F6" w:rsidP="00CF63F6">
            <w:pPr>
              <w:rPr>
                <w:rFonts w:ascii="Courier New" w:hAnsi="Courier New" w:cs="Courier New"/>
                <w:color w:val="000000"/>
                <w:sz w:val="16"/>
                <w:szCs w:val="16"/>
                <w:lang w:eastAsia="ru-RU"/>
              </w:rPr>
            </w:pPr>
          </w:p>
        </w:tc>
        <w:tc>
          <w:tcPr>
            <w:tcW w:w="3547" w:type="dxa"/>
            <w:gridSpan w:val="3"/>
            <w:tcBorders>
              <w:top w:val="nil"/>
              <w:left w:val="nil"/>
              <w:bottom w:val="nil"/>
              <w:right w:val="single" w:sz="4" w:space="0" w:color="000000"/>
            </w:tcBorders>
            <w:shd w:val="clear" w:color="auto" w:fill="auto"/>
          </w:tcPr>
          <w:p w:rsidR="00CF63F6" w:rsidRPr="009E7918" w:rsidRDefault="00CF63F6" w:rsidP="00CF63F6">
            <w:pPr>
              <w:rPr>
                <w:rFonts w:ascii="Courier New" w:hAnsi="Courier New" w:cs="Courier New"/>
                <w:i/>
                <w:iCs/>
                <w:color w:val="000000"/>
                <w:sz w:val="16"/>
                <w:szCs w:val="16"/>
                <w:lang w:eastAsia="ru-RU"/>
              </w:rPr>
            </w:pPr>
          </w:p>
        </w:tc>
        <w:tc>
          <w:tcPr>
            <w:tcW w:w="784" w:type="dxa"/>
            <w:gridSpan w:val="4"/>
            <w:tcBorders>
              <w:top w:val="single" w:sz="4" w:space="0" w:color="auto"/>
              <w:left w:val="single" w:sz="4" w:space="0" w:color="auto"/>
              <w:bottom w:val="nil"/>
              <w:right w:val="single" w:sz="4" w:space="0" w:color="000000"/>
            </w:tcBorders>
            <w:vAlign w:val="center"/>
          </w:tcPr>
          <w:p w:rsidR="00CF63F6" w:rsidRPr="009E7918" w:rsidRDefault="00CF63F6" w:rsidP="00CF63F6">
            <w:pPr>
              <w:rPr>
                <w:rFonts w:ascii="Courier New" w:hAnsi="Courier New" w:cs="Courier New"/>
                <w:color w:val="000000"/>
                <w:sz w:val="16"/>
                <w:szCs w:val="16"/>
                <w:lang w:eastAsia="ru-RU"/>
              </w:rPr>
            </w:pPr>
          </w:p>
        </w:tc>
        <w:tc>
          <w:tcPr>
            <w:tcW w:w="1057" w:type="dxa"/>
            <w:gridSpan w:val="3"/>
            <w:tcBorders>
              <w:top w:val="nil"/>
              <w:left w:val="single" w:sz="4" w:space="0" w:color="auto"/>
              <w:bottom w:val="nil"/>
              <w:right w:val="single" w:sz="4" w:space="0" w:color="auto"/>
            </w:tcBorders>
            <w:vAlign w:val="center"/>
          </w:tcPr>
          <w:p w:rsidR="00CF63F6" w:rsidRPr="009E7918" w:rsidRDefault="00CF63F6" w:rsidP="00CF63F6">
            <w:pPr>
              <w:rPr>
                <w:rFonts w:ascii="Courier New" w:hAnsi="Courier New" w:cs="Courier New"/>
                <w:color w:val="000000"/>
                <w:sz w:val="16"/>
                <w:szCs w:val="16"/>
                <w:lang w:eastAsia="ru-RU"/>
              </w:rPr>
            </w:pPr>
          </w:p>
        </w:tc>
        <w:tc>
          <w:tcPr>
            <w:tcW w:w="1367" w:type="dxa"/>
            <w:gridSpan w:val="4"/>
            <w:tcBorders>
              <w:top w:val="nil"/>
              <w:left w:val="single" w:sz="4" w:space="0" w:color="auto"/>
              <w:bottom w:val="nil"/>
              <w:right w:val="single" w:sz="4" w:space="0" w:color="auto"/>
            </w:tcBorders>
            <w:vAlign w:val="center"/>
          </w:tcPr>
          <w:p w:rsidR="00CF63F6" w:rsidRPr="009E7918" w:rsidRDefault="00CF63F6" w:rsidP="00CF63F6">
            <w:pPr>
              <w:rPr>
                <w:rFonts w:ascii="Courier New" w:hAnsi="Courier New" w:cs="Courier New"/>
                <w:color w:val="000000"/>
                <w:sz w:val="16"/>
                <w:szCs w:val="16"/>
                <w:lang w:eastAsia="ru-RU"/>
              </w:rPr>
            </w:pPr>
          </w:p>
        </w:tc>
        <w:tc>
          <w:tcPr>
            <w:tcW w:w="1391" w:type="dxa"/>
            <w:gridSpan w:val="3"/>
            <w:tcBorders>
              <w:top w:val="single" w:sz="4" w:space="0" w:color="auto"/>
              <w:left w:val="single" w:sz="4" w:space="0" w:color="auto"/>
              <w:bottom w:val="nil"/>
              <w:right w:val="single" w:sz="4" w:space="0" w:color="000000"/>
            </w:tcBorders>
            <w:vAlign w:val="center"/>
          </w:tcPr>
          <w:p w:rsidR="00CF63F6" w:rsidRPr="009E7918" w:rsidRDefault="00CF63F6" w:rsidP="00CF63F6">
            <w:pPr>
              <w:rPr>
                <w:rFonts w:ascii="Courier New" w:hAnsi="Courier New" w:cs="Courier New"/>
                <w:color w:val="000000"/>
                <w:sz w:val="16"/>
                <w:szCs w:val="16"/>
                <w:lang w:eastAsia="ru-RU"/>
              </w:rPr>
            </w:pPr>
          </w:p>
        </w:tc>
        <w:tc>
          <w:tcPr>
            <w:tcW w:w="1081" w:type="dxa"/>
            <w:gridSpan w:val="2"/>
            <w:tcBorders>
              <w:top w:val="single" w:sz="4" w:space="0" w:color="auto"/>
              <w:left w:val="single" w:sz="4" w:space="0" w:color="auto"/>
              <w:bottom w:val="nil"/>
              <w:right w:val="single" w:sz="4" w:space="0" w:color="000000"/>
            </w:tcBorders>
            <w:vAlign w:val="center"/>
          </w:tcPr>
          <w:p w:rsidR="00CF63F6" w:rsidRPr="009E7918" w:rsidRDefault="00CF63F6" w:rsidP="00CF63F6">
            <w:pPr>
              <w:rPr>
                <w:rFonts w:ascii="Courier New" w:hAnsi="Courier New" w:cs="Courier New"/>
                <w:color w:val="000000"/>
                <w:sz w:val="16"/>
                <w:szCs w:val="16"/>
                <w:lang w:eastAsia="ru-RU"/>
              </w:rPr>
            </w:pPr>
          </w:p>
        </w:tc>
        <w:tc>
          <w:tcPr>
            <w:tcW w:w="1830" w:type="dxa"/>
            <w:gridSpan w:val="4"/>
            <w:tcBorders>
              <w:top w:val="nil"/>
              <w:left w:val="single" w:sz="4" w:space="0" w:color="auto"/>
              <w:bottom w:val="nil"/>
              <w:right w:val="single" w:sz="4" w:space="0" w:color="auto"/>
            </w:tcBorders>
            <w:vAlign w:val="center"/>
          </w:tcPr>
          <w:p w:rsidR="00CF63F6" w:rsidRPr="009E7918" w:rsidRDefault="00CF63F6" w:rsidP="00CF63F6">
            <w:pPr>
              <w:rPr>
                <w:rFonts w:ascii="Courier New" w:hAnsi="Courier New" w:cs="Courier New"/>
                <w:color w:val="000000"/>
                <w:sz w:val="16"/>
                <w:szCs w:val="16"/>
                <w:lang w:eastAsia="ru-RU"/>
              </w:rPr>
            </w:pPr>
          </w:p>
        </w:tc>
        <w:tc>
          <w:tcPr>
            <w:tcW w:w="1437" w:type="dxa"/>
            <w:gridSpan w:val="6"/>
            <w:tcBorders>
              <w:top w:val="nil"/>
              <w:left w:val="single" w:sz="4" w:space="0" w:color="auto"/>
              <w:bottom w:val="nil"/>
              <w:right w:val="single" w:sz="4" w:space="0" w:color="auto"/>
            </w:tcBorders>
            <w:vAlign w:val="center"/>
          </w:tcPr>
          <w:p w:rsidR="00CF63F6" w:rsidRPr="009E7918" w:rsidRDefault="00CF63F6" w:rsidP="00CF63F6">
            <w:pPr>
              <w:rPr>
                <w:rFonts w:ascii="Courier New" w:hAnsi="Courier New" w:cs="Courier New"/>
                <w:color w:val="000000"/>
                <w:sz w:val="16"/>
                <w:szCs w:val="16"/>
                <w:lang w:eastAsia="ru-RU"/>
              </w:rPr>
            </w:pPr>
          </w:p>
        </w:tc>
      </w:tr>
      <w:tr w:rsidR="00CF63F6" w:rsidRPr="009E7918" w:rsidTr="00CF63F6">
        <w:trPr>
          <w:gridAfter w:val="3"/>
          <w:wAfter w:w="3146" w:type="dxa"/>
          <w:trHeight w:val="240"/>
        </w:trPr>
        <w:tc>
          <w:tcPr>
            <w:tcW w:w="503" w:type="dxa"/>
            <w:tcBorders>
              <w:top w:val="single" w:sz="4" w:space="0" w:color="auto"/>
              <w:left w:val="single" w:sz="4" w:space="0" w:color="auto"/>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2046" w:type="dxa"/>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47"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Итого прямые затраты по разделу</w:t>
            </w:r>
          </w:p>
        </w:tc>
        <w:tc>
          <w:tcPr>
            <w:tcW w:w="784" w:type="dxa"/>
            <w:gridSpan w:val="4"/>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57" w:type="dxa"/>
            <w:gridSpan w:val="3"/>
            <w:tcBorders>
              <w:top w:val="nil"/>
              <w:left w:val="nil"/>
              <w:bottom w:val="single" w:sz="4" w:space="0" w:color="auto"/>
              <w:right w:val="single" w:sz="4" w:space="0" w:color="auto"/>
            </w:tcBorders>
            <w:shd w:val="clear" w:color="auto" w:fill="auto"/>
            <w:hideMark/>
          </w:tcPr>
          <w:p w:rsidR="00CF63F6" w:rsidRPr="009E7918" w:rsidRDefault="00CF63F6" w:rsidP="00CF63F6">
            <w:pPr>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7" w:type="dxa"/>
            <w:gridSpan w:val="4"/>
            <w:tcBorders>
              <w:top w:val="nil"/>
              <w:left w:val="nil"/>
              <w:bottom w:val="single" w:sz="4" w:space="0" w:color="auto"/>
              <w:right w:val="single" w:sz="4" w:space="0" w:color="auto"/>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81" w:type="dxa"/>
            <w:gridSpan w:val="2"/>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830"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437" w:type="dxa"/>
            <w:gridSpan w:val="6"/>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r>
      <w:tr w:rsidR="00CF63F6" w:rsidRPr="009E7918" w:rsidTr="00CF63F6">
        <w:trPr>
          <w:gridAfter w:val="3"/>
          <w:wAfter w:w="3146" w:type="dxa"/>
          <w:trHeight w:val="240"/>
        </w:trPr>
        <w:tc>
          <w:tcPr>
            <w:tcW w:w="503" w:type="dxa"/>
            <w:tcBorders>
              <w:top w:val="single" w:sz="4" w:space="0" w:color="auto"/>
              <w:left w:val="single" w:sz="4" w:space="0" w:color="auto"/>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2046" w:type="dxa"/>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3547"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xml:space="preserve">   в том числе:</w:t>
            </w:r>
          </w:p>
        </w:tc>
        <w:tc>
          <w:tcPr>
            <w:tcW w:w="784" w:type="dxa"/>
            <w:gridSpan w:val="4"/>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057" w:type="dxa"/>
            <w:gridSpan w:val="3"/>
            <w:tcBorders>
              <w:top w:val="nil"/>
              <w:left w:val="nil"/>
              <w:bottom w:val="single" w:sz="4" w:space="0" w:color="auto"/>
              <w:right w:val="single" w:sz="4" w:space="0" w:color="auto"/>
            </w:tcBorders>
            <w:shd w:val="clear" w:color="auto" w:fill="auto"/>
            <w:hideMark/>
          </w:tcPr>
          <w:p w:rsidR="00CF63F6" w:rsidRPr="009E7918" w:rsidRDefault="00CF63F6" w:rsidP="00CF63F6">
            <w:pPr>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367" w:type="dxa"/>
            <w:gridSpan w:val="4"/>
            <w:tcBorders>
              <w:top w:val="nil"/>
              <w:left w:val="nil"/>
              <w:bottom w:val="single" w:sz="4" w:space="0" w:color="auto"/>
              <w:right w:val="single" w:sz="4" w:space="0" w:color="auto"/>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391"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081" w:type="dxa"/>
            <w:gridSpan w:val="2"/>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i/>
                <w:iCs/>
                <w:color w:val="000000"/>
                <w:sz w:val="16"/>
                <w:szCs w:val="16"/>
                <w:lang w:eastAsia="ru-RU"/>
              </w:rPr>
            </w:pPr>
          </w:p>
        </w:tc>
        <w:tc>
          <w:tcPr>
            <w:tcW w:w="1830"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i/>
                <w:iCs/>
                <w:color w:val="000000"/>
                <w:sz w:val="16"/>
                <w:szCs w:val="16"/>
                <w:lang w:eastAsia="ru-RU"/>
              </w:rPr>
            </w:pPr>
          </w:p>
        </w:tc>
        <w:tc>
          <w:tcPr>
            <w:tcW w:w="1437" w:type="dxa"/>
            <w:gridSpan w:val="6"/>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i/>
                <w:iCs/>
                <w:color w:val="000000"/>
                <w:sz w:val="16"/>
                <w:szCs w:val="16"/>
                <w:lang w:eastAsia="ru-RU"/>
              </w:rPr>
            </w:pPr>
          </w:p>
        </w:tc>
      </w:tr>
      <w:tr w:rsidR="00CF63F6" w:rsidRPr="009E7918" w:rsidTr="00CF63F6">
        <w:trPr>
          <w:gridAfter w:val="3"/>
          <w:wAfter w:w="3146" w:type="dxa"/>
          <w:trHeight w:val="240"/>
        </w:trPr>
        <w:tc>
          <w:tcPr>
            <w:tcW w:w="503" w:type="dxa"/>
            <w:tcBorders>
              <w:top w:val="single" w:sz="4" w:space="0" w:color="auto"/>
              <w:left w:val="single" w:sz="4" w:space="0" w:color="auto"/>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2046" w:type="dxa"/>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47"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оплата труда (ОТ)</w:t>
            </w:r>
          </w:p>
        </w:tc>
        <w:tc>
          <w:tcPr>
            <w:tcW w:w="784" w:type="dxa"/>
            <w:gridSpan w:val="4"/>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57" w:type="dxa"/>
            <w:gridSpan w:val="3"/>
            <w:tcBorders>
              <w:top w:val="nil"/>
              <w:left w:val="nil"/>
              <w:bottom w:val="single" w:sz="4" w:space="0" w:color="auto"/>
              <w:right w:val="single" w:sz="4" w:space="0" w:color="auto"/>
            </w:tcBorders>
            <w:shd w:val="clear" w:color="auto" w:fill="auto"/>
            <w:hideMark/>
          </w:tcPr>
          <w:p w:rsidR="00CF63F6" w:rsidRPr="009E7918" w:rsidRDefault="00CF63F6" w:rsidP="00CF63F6">
            <w:pPr>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7" w:type="dxa"/>
            <w:gridSpan w:val="4"/>
            <w:tcBorders>
              <w:top w:val="nil"/>
              <w:left w:val="nil"/>
              <w:bottom w:val="single" w:sz="4" w:space="0" w:color="auto"/>
              <w:right w:val="single" w:sz="4" w:space="0" w:color="auto"/>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81" w:type="dxa"/>
            <w:gridSpan w:val="2"/>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830"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437" w:type="dxa"/>
            <w:gridSpan w:val="6"/>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r>
      <w:tr w:rsidR="00CF63F6" w:rsidRPr="009E7918" w:rsidTr="00CF63F6">
        <w:trPr>
          <w:gridAfter w:val="3"/>
          <w:wAfter w:w="3146" w:type="dxa"/>
          <w:trHeight w:val="240"/>
        </w:trPr>
        <w:tc>
          <w:tcPr>
            <w:tcW w:w="503" w:type="dxa"/>
            <w:tcBorders>
              <w:top w:val="single" w:sz="4" w:space="0" w:color="auto"/>
              <w:left w:val="single" w:sz="4" w:space="0" w:color="auto"/>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2046" w:type="dxa"/>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47"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эксплуатация машин и механизмов</w:t>
            </w:r>
          </w:p>
        </w:tc>
        <w:tc>
          <w:tcPr>
            <w:tcW w:w="784" w:type="dxa"/>
            <w:gridSpan w:val="4"/>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57" w:type="dxa"/>
            <w:gridSpan w:val="3"/>
            <w:tcBorders>
              <w:top w:val="nil"/>
              <w:left w:val="nil"/>
              <w:bottom w:val="single" w:sz="4" w:space="0" w:color="auto"/>
              <w:right w:val="single" w:sz="4" w:space="0" w:color="auto"/>
            </w:tcBorders>
            <w:shd w:val="clear" w:color="auto" w:fill="auto"/>
            <w:hideMark/>
          </w:tcPr>
          <w:p w:rsidR="00CF63F6" w:rsidRPr="009E7918" w:rsidRDefault="00CF63F6" w:rsidP="00CF63F6">
            <w:pPr>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7" w:type="dxa"/>
            <w:gridSpan w:val="4"/>
            <w:tcBorders>
              <w:top w:val="nil"/>
              <w:left w:val="nil"/>
              <w:bottom w:val="single" w:sz="4" w:space="0" w:color="auto"/>
              <w:right w:val="single" w:sz="4" w:space="0" w:color="auto"/>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81" w:type="dxa"/>
            <w:gridSpan w:val="2"/>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830"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437" w:type="dxa"/>
            <w:gridSpan w:val="6"/>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r>
      <w:tr w:rsidR="00CF63F6" w:rsidRPr="009E7918" w:rsidTr="00CF63F6">
        <w:trPr>
          <w:gridAfter w:val="3"/>
          <w:wAfter w:w="3146" w:type="dxa"/>
          <w:trHeight w:val="240"/>
        </w:trPr>
        <w:tc>
          <w:tcPr>
            <w:tcW w:w="503" w:type="dxa"/>
            <w:tcBorders>
              <w:top w:val="single" w:sz="4" w:space="0" w:color="auto"/>
              <w:left w:val="single" w:sz="4" w:space="0" w:color="auto"/>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2046" w:type="dxa"/>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3547"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xml:space="preserve">      в том числе:</w:t>
            </w:r>
          </w:p>
        </w:tc>
        <w:tc>
          <w:tcPr>
            <w:tcW w:w="784" w:type="dxa"/>
            <w:gridSpan w:val="4"/>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057" w:type="dxa"/>
            <w:gridSpan w:val="3"/>
            <w:tcBorders>
              <w:top w:val="nil"/>
              <w:left w:val="nil"/>
              <w:bottom w:val="single" w:sz="4" w:space="0" w:color="auto"/>
              <w:right w:val="single" w:sz="4" w:space="0" w:color="auto"/>
            </w:tcBorders>
            <w:shd w:val="clear" w:color="auto" w:fill="auto"/>
            <w:hideMark/>
          </w:tcPr>
          <w:p w:rsidR="00CF63F6" w:rsidRPr="009E7918" w:rsidRDefault="00CF63F6" w:rsidP="00CF63F6">
            <w:pPr>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367" w:type="dxa"/>
            <w:gridSpan w:val="4"/>
            <w:tcBorders>
              <w:top w:val="nil"/>
              <w:left w:val="nil"/>
              <w:bottom w:val="single" w:sz="4" w:space="0" w:color="auto"/>
              <w:right w:val="single" w:sz="4" w:space="0" w:color="auto"/>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391"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081" w:type="dxa"/>
            <w:gridSpan w:val="2"/>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i/>
                <w:iCs/>
                <w:color w:val="000000"/>
                <w:sz w:val="16"/>
                <w:szCs w:val="16"/>
                <w:lang w:eastAsia="ru-RU"/>
              </w:rPr>
            </w:pPr>
          </w:p>
        </w:tc>
        <w:tc>
          <w:tcPr>
            <w:tcW w:w="1830"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i/>
                <w:iCs/>
                <w:color w:val="000000"/>
                <w:sz w:val="16"/>
                <w:szCs w:val="16"/>
                <w:lang w:eastAsia="ru-RU"/>
              </w:rPr>
            </w:pPr>
          </w:p>
        </w:tc>
        <w:tc>
          <w:tcPr>
            <w:tcW w:w="1437" w:type="dxa"/>
            <w:gridSpan w:val="6"/>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i/>
                <w:iCs/>
                <w:color w:val="000000"/>
                <w:sz w:val="16"/>
                <w:szCs w:val="16"/>
                <w:lang w:eastAsia="ru-RU"/>
              </w:rPr>
            </w:pPr>
          </w:p>
        </w:tc>
      </w:tr>
      <w:tr w:rsidR="00CF63F6" w:rsidRPr="009E7918" w:rsidTr="00CF63F6">
        <w:trPr>
          <w:gridAfter w:val="3"/>
          <w:wAfter w:w="3146" w:type="dxa"/>
          <w:trHeight w:val="480"/>
        </w:trPr>
        <w:tc>
          <w:tcPr>
            <w:tcW w:w="503" w:type="dxa"/>
            <w:tcBorders>
              <w:top w:val="single" w:sz="4" w:space="0" w:color="auto"/>
              <w:left w:val="single" w:sz="4" w:space="0" w:color="auto"/>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2046" w:type="dxa"/>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47"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эксплуатация машин и механизмов без учета доплат к оплате труда машинистов</w:t>
            </w:r>
          </w:p>
        </w:tc>
        <w:tc>
          <w:tcPr>
            <w:tcW w:w="784" w:type="dxa"/>
            <w:gridSpan w:val="4"/>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57" w:type="dxa"/>
            <w:gridSpan w:val="3"/>
            <w:tcBorders>
              <w:top w:val="nil"/>
              <w:left w:val="nil"/>
              <w:bottom w:val="single" w:sz="4" w:space="0" w:color="auto"/>
              <w:right w:val="single" w:sz="4" w:space="0" w:color="auto"/>
            </w:tcBorders>
            <w:shd w:val="clear" w:color="auto" w:fill="auto"/>
            <w:hideMark/>
          </w:tcPr>
          <w:p w:rsidR="00CF63F6" w:rsidRPr="009E7918" w:rsidRDefault="00CF63F6" w:rsidP="00CF63F6">
            <w:pPr>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7" w:type="dxa"/>
            <w:gridSpan w:val="4"/>
            <w:tcBorders>
              <w:top w:val="nil"/>
              <w:left w:val="nil"/>
              <w:bottom w:val="single" w:sz="4" w:space="0" w:color="auto"/>
              <w:right w:val="single" w:sz="4" w:space="0" w:color="auto"/>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81" w:type="dxa"/>
            <w:gridSpan w:val="2"/>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830"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437" w:type="dxa"/>
            <w:gridSpan w:val="6"/>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r>
      <w:tr w:rsidR="00CF63F6" w:rsidRPr="009E7918" w:rsidTr="00CF63F6">
        <w:trPr>
          <w:gridAfter w:val="3"/>
          <w:wAfter w:w="3146" w:type="dxa"/>
          <w:trHeight w:val="240"/>
        </w:trPr>
        <w:tc>
          <w:tcPr>
            <w:tcW w:w="503" w:type="dxa"/>
            <w:tcBorders>
              <w:top w:val="single" w:sz="4" w:space="0" w:color="auto"/>
              <w:left w:val="single" w:sz="4" w:space="0" w:color="auto"/>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2046" w:type="dxa"/>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3547"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xml:space="preserve">         в том числе:</w:t>
            </w:r>
          </w:p>
        </w:tc>
        <w:tc>
          <w:tcPr>
            <w:tcW w:w="784" w:type="dxa"/>
            <w:gridSpan w:val="4"/>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057" w:type="dxa"/>
            <w:gridSpan w:val="3"/>
            <w:tcBorders>
              <w:top w:val="nil"/>
              <w:left w:val="nil"/>
              <w:bottom w:val="single" w:sz="4" w:space="0" w:color="auto"/>
              <w:right w:val="single" w:sz="4" w:space="0" w:color="auto"/>
            </w:tcBorders>
            <w:shd w:val="clear" w:color="auto" w:fill="auto"/>
            <w:hideMark/>
          </w:tcPr>
          <w:p w:rsidR="00CF63F6" w:rsidRPr="009E7918" w:rsidRDefault="00CF63F6" w:rsidP="00CF63F6">
            <w:pPr>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367" w:type="dxa"/>
            <w:gridSpan w:val="4"/>
            <w:tcBorders>
              <w:top w:val="nil"/>
              <w:left w:val="nil"/>
              <w:bottom w:val="single" w:sz="4" w:space="0" w:color="auto"/>
              <w:right w:val="single" w:sz="4" w:space="0" w:color="auto"/>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391"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081" w:type="dxa"/>
            <w:gridSpan w:val="2"/>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i/>
                <w:iCs/>
                <w:color w:val="000000"/>
                <w:sz w:val="16"/>
                <w:szCs w:val="16"/>
                <w:lang w:eastAsia="ru-RU"/>
              </w:rPr>
            </w:pPr>
          </w:p>
        </w:tc>
        <w:tc>
          <w:tcPr>
            <w:tcW w:w="1830"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i/>
                <w:iCs/>
                <w:color w:val="000000"/>
                <w:sz w:val="16"/>
                <w:szCs w:val="16"/>
                <w:lang w:eastAsia="ru-RU"/>
              </w:rPr>
            </w:pPr>
          </w:p>
        </w:tc>
        <w:tc>
          <w:tcPr>
            <w:tcW w:w="1437" w:type="dxa"/>
            <w:gridSpan w:val="6"/>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i/>
                <w:iCs/>
                <w:color w:val="000000"/>
                <w:sz w:val="16"/>
                <w:szCs w:val="16"/>
                <w:lang w:eastAsia="ru-RU"/>
              </w:rPr>
            </w:pPr>
          </w:p>
        </w:tc>
      </w:tr>
      <w:tr w:rsidR="00CF63F6" w:rsidRPr="009E7918" w:rsidTr="00CF63F6">
        <w:trPr>
          <w:gridAfter w:val="3"/>
          <w:wAfter w:w="3146" w:type="dxa"/>
          <w:trHeight w:val="240"/>
        </w:trPr>
        <w:tc>
          <w:tcPr>
            <w:tcW w:w="503" w:type="dxa"/>
            <w:tcBorders>
              <w:top w:val="single" w:sz="4" w:space="0" w:color="auto"/>
              <w:left w:val="single" w:sz="4" w:space="0" w:color="auto"/>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2046" w:type="dxa"/>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47"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оплата труда машинистов (ОТм)            </w:t>
            </w:r>
          </w:p>
        </w:tc>
        <w:tc>
          <w:tcPr>
            <w:tcW w:w="784" w:type="dxa"/>
            <w:gridSpan w:val="4"/>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57" w:type="dxa"/>
            <w:gridSpan w:val="3"/>
            <w:tcBorders>
              <w:top w:val="nil"/>
              <w:left w:val="nil"/>
              <w:bottom w:val="single" w:sz="4" w:space="0" w:color="auto"/>
              <w:right w:val="single" w:sz="4" w:space="0" w:color="auto"/>
            </w:tcBorders>
            <w:shd w:val="clear" w:color="auto" w:fill="auto"/>
            <w:hideMark/>
          </w:tcPr>
          <w:p w:rsidR="00CF63F6" w:rsidRPr="009E7918" w:rsidRDefault="00CF63F6" w:rsidP="00CF63F6">
            <w:pPr>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7" w:type="dxa"/>
            <w:gridSpan w:val="4"/>
            <w:tcBorders>
              <w:top w:val="nil"/>
              <w:left w:val="nil"/>
              <w:bottom w:val="single" w:sz="4" w:space="0" w:color="auto"/>
              <w:right w:val="single" w:sz="4" w:space="0" w:color="auto"/>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81" w:type="dxa"/>
            <w:gridSpan w:val="2"/>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830"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437" w:type="dxa"/>
            <w:gridSpan w:val="6"/>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r>
      <w:tr w:rsidR="00CF63F6" w:rsidRPr="009E7918" w:rsidTr="00CF63F6">
        <w:trPr>
          <w:gridAfter w:val="3"/>
          <w:wAfter w:w="3146" w:type="dxa"/>
          <w:trHeight w:val="240"/>
        </w:trPr>
        <w:tc>
          <w:tcPr>
            <w:tcW w:w="503" w:type="dxa"/>
            <w:tcBorders>
              <w:top w:val="single" w:sz="4" w:space="0" w:color="auto"/>
              <w:left w:val="single" w:sz="4" w:space="0" w:color="auto"/>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2046" w:type="dxa"/>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47"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доплаты к оплате труда машинистов</w:t>
            </w:r>
          </w:p>
        </w:tc>
        <w:tc>
          <w:tcPr>
            <w:tcW w:w="784" w:type="dxa"/>
            <w:gridSpan w:val="4"/>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57" w:type="dxa"/>
            <w:gridSpan w:val="3"/>
            <w:tcBorders>
              <w:top w:val="nil"/>
              <w:left w:val="nil"/>
              <w:bottom w:val="single" w:sz="4" w:space="0" w:color="auto"/>
              <w:right w:val="single" w:sz="4" w:space="0" w:color="auto"/>
            </w:tcBorders>
            <w:shd w:val="clear" w:color="auto" w:fill="auto"/>
            <w:hideMark/>
          </w:tcPr>
          <w:p w:rsidR="00CF63F6" w:rsidRPr="009E7918" w:rsidRDefault="00CF63F6" w:rsidP="00CF63F6">
            <w:pPr>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7" w:type="dxa"/>
            <w:gridSpan w:val="4"/>
            <w:tcBorders>
              <w:top w:val="nil"/>
              <w:left w:val="nil"/>
              <w:bottom w:val="single" w:sz="4" w:space="0" w:color="auto"/>
              <w:right w:val="single" w:sz="4" w:space="0" w:color="auto"/>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81" w:type="dxa"/>
            <w:gridSpan w:val="2"/>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830"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437" w:type="dxa"/>
            <w:gridSpan w:val="6"/>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r>
      <w:tr w:rsidR="00CF63F6" w:rsidRPr="009E7918" w:rsidTr="00CF63F6">
        <w:trPr>
          <w:gridAfter w:val="3"/>
          <w:wAfter w:w="3146" w:type="dxa"/>
          <w:trHeight w:val="240"/>
        </w:trPr>
        <w:tc>
          <w:tcPr>
            <w:tcW w:w="503" w:type="dxa"/>
            <w:tcBorders>
              <w:top w:val="single" w:sz="4" w:space="0" w:color="auto"/>
              <w:left w:val="single" w:sz="4" w:space="0" w:color="auto"/>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2046" w:type="dxa"/>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47"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материальные ресурсы</w:t>
            </w:r>
          </w:p>
        </w:tc>
        <w:tc>
          <w:tcPr>
            <w:tcW w:w="784" w:type="dxa"/>
            <w:gridSpan w:val="4"/>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57" w:type="dxa"/>
            <w:gridSpan w:val="3"/>
            <w:tcBorders>
              <w:top w:val="nil"/>
              <w:left w:val="nil"/>
              <w:bottom w:val="single" w:sz="4" w:space="0" w:color="auto"/>
              <w:right w:val="single" w:sz="4" w:space="0" w:color="auto"/>
            </w:tcBorders>
            <w:shd w:val="clear" w:color="auto" w:fill="auto"/>
            <w:hideMark/>
          </w:tcPr>
          <w:p w:rsidR="00CF63F6" w:rsidRPr="009E7918" w:rsidRDefault="00CF63F6" w:rsidP="00CF63F6">
            <w:pPr>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7" w:type="dxa"/>
            <w:gridSpan w:val="4"/>
            <w:tcBorders>
              <w:top w:val="nil"/>
              <w:left w:val="nil"/>
              <w:bottom w:val="single" w:sz="4" w:space="0" w:color="auto"/>
              <w:right w:val="single" w:sz="4" w:space="0" w:color="auto"/>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81" w:type="dxa"/>
            <w:gridSpan w:val="2"/>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830"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437" w:type="dxa"/>
            <w:gridSpan w:val="6"/>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r>
      <w:tr w:rsidR="00CF63F6" w:rsidRPr="009E7918" w:rsidTr="00CF63F6">
        <w:trPr>
          <w:gridAfter w:val="3"/>
          <w:wAfter w:w="3146" w:type="dxa"/>
          <w:trHeight w:val="240"/>
        </w:trPr>
        <w:tc>
          <w:tcPr>
            <w:tcW w:w="503" w:type="dxa"/>
            <w:tcBorders>
              <w:top w:val="single" w:sz="4" w:space="0" w:color="auto"/>
              <w:left w:val="single" w:sz="4" w:space="0" w:color="auto"/>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2046" w:type="dxa"/>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3547"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xml:space="preserve">      в том числе:</w:t>
            </w:r>
          </w:p>
        </w:tc>
        <w:tc>
          <w:tcPr>
            <w:tcW w:w="784" w:type="dxa"/>
            <w:gridSpan w:val="4"/>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057" w:type="dxa"/>
            <w:gridSpan w:val="3"/>
            <w:tcBorders>
              <w:top w:val="nil"/>
              <w:left w:val="nil"/>
              <w:bottom w:val="single" w:sz="4" w:space="0" w:color="auto"/>
              <w:right w:val="single" w:sz="4" w:space="0" w:color="auto"/>
            </w:tcBorders>
            <w:shd w:val="clear" w:color="auto" w:fill="auto"/>
            <w:hideMark/>
          </w:tcPr>
          <w:p w:rsidR="00CF63F6" w:rsidRPr="009E7918" w:rsidRDefault="00CF63F6" w:rsidP="00CF63F6">
            <w:pPr>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367" w:type="dxa"/>
            <w:gridSpan w:val="4"/>
            <w:tcBorders>
              <w:top w:val="nil"/>
              <w:left w:val="nil"/>
              <w:bottom w:val="single" w:sz="4" w:space="0" w:color="auto"/>
              <w:right w:val="single" w:sz="4" w:space="0" w:color="auto"/>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391"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081" w:type="dxa"/>
            <w:gridSpan w:val="2"/>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i/>
                <w:iCs/>
                <w:color w:val="000000"/>
                <w:sz w:val="16"/>
                <w:szCs w:val="16"/>
                <w:lang w:eastAsia="ru-RU"/>
              </w:rPr>
            </w:pPr>
          </w:p>
        </w:tc>
        <w:tc>
          <w:tcPr>
            <w:tcW w:w="1830"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i/>
                <w:iCs/>
                <w:color w:val="000000"/>
                <w:sz w:val="16"/>
                <w:szCs w:val="16"/>
                <w:lang w:eastAsia="ru-RU"/>
              </w:rPr>
            </w:pPr>
          </w:p>
        </w:tc>
        <w:tc>
          <w:tcPr>
            <w:tcW w:w="1437" w:type="dxa"/>
            <w:gridSpan w:val="6"/>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i/>
                <w:iCs/>
                <w:color w:val="000000"/>
                <w:sz w:val="16"/>
                <w:szCs w:val="16"/>
                <w:lang w:eastAsia="ru-RU"/>
              </w:rPr>
            </w:pPr>
          </w:p>
        </w:tc>
      </w:tr>
      <w:tr w:rsidR="00CF63F6" w:rsidRPr="009E7918" w:rsidTr="00CF63F6">
        <w:trPr>
          <w:gridAfter w:val="3"/>
          <w:wAfter w:w="3146" w:type="dxa"/>
          <w:trHeight w:val="480"/>
        </w:trPr>
        <w:tc>
          <w:tcPr>
            <w:tcW w:w="503" w:type="dxa"/>
            <w:tcBorders>
              <w:top w:val="single" w:sz="4" w:space="0" w:color="auto"/>
              <w:left w:val="single" w:sz="4" w:space="0" w:color="auto"/>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2046" w:type="dxa"/>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47"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материальные ресурсы без учета дополнительной перевозки</w:t>
            </w:r>
          </w:p>
        </w:tc>
        <w:tc>
          <w:tcPr>
            <w:tcW w:w="784" w:type="dxa"/>
            <w:gridSpan w:val="4"/>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57" w:type="dxa"/>
            <w:gridSpan w:val="3"/>
            <w:tcBorders>
              <w:top w:val="nil"/>
              <w:left w:val="nil"/>
              <w:bottom w:val="single" w:sz="4" w:space="0" w:color="auto"/>
              <w:right w:val="single" w:sz="4" w:space="0" w:color="auto"/>
            </w:tcBorders>
            <w:shd w:val="clear" w:color="auto" w:fill="auto"/>
            <w:hideMark/>
          </w:tcPr>
          <w:p w:rsidR="00CF63F6" w:rsidRPr="009E7918" w:rsidRDefault="00CF63F6" w:rsidP="00CF63F6">
            <w:pPr>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7" w:type="dxa"/>
            <w:gridSpan w:val="4"/>
            <w:tcBorders>
              <w:top w:val="nil"/>
              <w:left w:val="nil"/>
              <w:bottom w:val="single" w:sz="4" w:space="0" w:color="auto"/>
              <w:right w:val="single" w:sz="4" w:space="0" w:color="auto"/>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81" w:type="dxa"/>
            <w:gridSpan w:val="2"/>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830"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437" w:type="dxa"/>
            <w:gridSpan w:val="6"/>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r>
      <w:tr w:rsidR="00CF63F6" w:rsidRPr="009E7918" w:rsidTr="00CF63F6">
        <w:trPr>
          <w:gridAfter w:val="3"/>
          <w:wAfter w:w="3146" w:type="dxa"/>
          <w:trHeight w:val="480"/>
        </w:trPr>
        <w:tc>
          <w:tcPr>
            <w:tcW w:w="503" w:type="dxa"/>
            <w:tcBorders>
              <w:top w:val="single" w:sz="4" w:space="0" w:color="auto"/>
              <w:left w:val="single" w:sz="4" w:space="0" w:color="auto"/>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2046" w:type="dxa"/>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47"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дополнительная перевозка материальных ресурсов</w:t>
            </w:r>
          </w:p>
        </w:tc>
        <w:tc>
          <w:tcPr>
            <w:tcW w:w="784" w:type="dxa"/>
            <w:gridSpan w:val="4"/>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57" w:type="dxa"/>
            <w:gridSpan w:val="3"/>
            <w:tcBorders>
              <w:top w:val="nil"/>
              <w:left w:val="nil"/>
              <w:bottom w:val="single" w:sz="4" w:space="0" w:color="auto"/>
              <w:right w:val="single" w:sz="4" w:space="0" w:color="auto"/>
            </w:tcBorders>
            <w:shd w:val="clear" w:color="auto" w:fill="auto"/>
            <w:hideMark/>
          </w:tcPr>
          <w:p w:rsidR="00CF63F6" w:rsidRPr="009E7918" w:rsidRDefault="00CF63F6" w:rsidP="00CF63F6">
            <w:pPr>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7" w:type="dxa"/>
            <w:gridSpan w:val="4"/>
            <w:tcBorders>
              <w:top w:val="nil"/>
              <w:left w:val="nil"/>
              <w:bottom w:val="single" w:sz="4" w:space="0" w:color="auto"/>
              <w:right w:val="single" w:sz="4" w:space="0" w:color="auto"/>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81" w:type="dxa"/>
            <w:gridSpan w:val="2"/>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830"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437" w:type="dxa"/>
            <w:gridSpan w:val="6"/>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r>
      <w:tr w:rsidR="00CF63F6" w:rsidRPr="009E7918" w:rsidTr="00CF63F6">
        <w:trPr>
          <w:gridAfter w:val="3"/>
          <w:wAfter w:w="3146" w:type="dxa"/>
          <w:trHeight w:val="240"/>
        </w:trPr>
        <w:tc>
          <w:tcPr>
            <w:tcW w:w="503" w:type="dxa"/>
            <w:tcBorders>
              <w:top w:val="single" w:sz="4" w:space="0" w:color="auto"/>
              <w:left w:val="single" w:sz="4" w:space="0" w:color="auto"/>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2046" w:type="dxa"/>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47"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перевозка</w:t>
            </w:r>
          </w:p>
        </w:tc>
        <w:tc>
          <w:tcPr>
            <w:tcW w:w="784" w:type="dxa"/>
            <w:gridSpan w:val="4"/>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57" w:type="dxa"/>
            <w:gridSpan w:val="3"/>
            <w:tcBorders>
              <w:top w:val="nil"/>
              <w:left w:val="nil"/>
              <w:bottom w:val="single" w:sz="4" w:space="0" w:color="auto"/>
              <w:right w:val="single" w:sz="4" w:space="0" w:color="auto"/>
            </w:tcBorders>
            <w:shd w:val="clear" w:color="auto" w:fill="auto"/>
            <w:hideMark/>
          </w:tcPr>
          <w:p w:rsidR="00CF63F6" w:rsidRPr="009E7918" w:rsidRDefault="00CF63F6" w:rsidP="00CF63F6">
            <w:pPr>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7" w:type="dxa"/>
            <w:gridSpan w:val="4"/>
            <w:tcBorders>
              <w:top w:val="nil"/>
              <w:left w:val="nil"/>
              <w:bottom w:val="single" w:sz="4" w:space="0" w:color="auto"/>
              <w:right w:val="single" w:sz="4" w:space="0" w:color="auto"/>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81" w:type="dxa"/>
            <w:gridSpan w:val="2"/>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830"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437" w:type="dxa"/>
            <w:gridSpan w:val="6"/>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r>
      <w:tr w:rsidR="00CF63F6" w:rsidRPr="009E7918" w:rsidTr="00CF63F6">
        <w:trPr>
          <w:gridAfter w:val="3"/>
          <w:wAfter w:w="3146" w:type="dxa"/>
          <w:trHeight w:val="240"/>
        </w:trPr>
        <w:tc>
          <w:tcPr>
            <w:tcW w:w="503" w:type="dxa"/>
            <w:tcBorders>
              <w:top w:val="single" w:sz="4" w:space="0" w:color="auto"/>
              <w:left w:val="single" w:sz="4" w:space="0" w:color="auto"/>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2046" w:type="dxa"/>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47"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Итого ФОТ (справочно)</w:t>
            </w:r>
          </w:p>
        </w:tc>
        <w:tc>
          <w:tcPr>
            <w:tcW w:w="784" w:type="dxa"/>
            <w:gridSpan w:val="4"/>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57" w:type="dxa"/>
            <w:gridSpan w:val="3"/>
            <w:tcBorders>
              <w:top w:val="nil"/>
              <w:left w:val="nil"/>
              <w:bottom w:val="single" w:sz="4" w:space="0" w:color="auto"/>
              <w:right w:val="single" w:sz="4" w:space="0" w:color="auto"/>
            </w:tcBorders>
            <w:shd w:val="clear" w:color="auto" w:fill="auto"/>
            <w:hideMark/>
          </w:tcPr>
          <w:p w:rsidR="00CF63F6" w:rsidRPr="009E7918" w:rsidRDefault="00CF63F6" w:rsidP="00CF63F6">
            <w:pPr>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7" w:type="dxa"/>
            <w:gridSpan w:val="4"/>
            <w:tcBorders>
              <w:top w:val="nil"/>
              <w:left w:val="nil"/>
              <w:bottom w:val="single" w:sz="4" w:space="0" w:color="auto"/>
              <w:right w:val="single" w:sz="4" w:space="0" w:color="auto"/>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81" w:type="dxa"/>
            <w:gridSpan w:val="2"/>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830"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437" w:type="dxa"/>
            <w:gridSpan w:val="6"/>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r>
      <w:tr w:rsidR="00CF63F6" w:rsidRPr="009E7918" w:rsidTr="00CF63F6">
        <w:trPr>
          <w:gridAfter w:val="3"/>
          <w:wAfter w:w="3146" w:type="dxa"/>
          <w:trHeight w:val="240"/>
        </w:trPr>
        <w:tc>
          <w:tcPr>
            <w:tcW w:w="503" w:type="dxa"/>
            <w:tcBorders>
              <w:top w:val="single" w:sz="4" w:space="0" w:color="auto"/>
              <w:left w:val="single" w:sz="4" w:space="0" w:color="auto"/>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2046" w:type="dxa"/>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47"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Итого накладные расходы</w:t>
            </w:r>
          </w:p>
        </w:tc>
        <w:tc>
          <w:tcPr>
            <w:tcW w:w="784" w:type="dxa"/>
            <w:gridSpan w:val="4"/>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57" w:type="dxa"/>
            <w:gridSpan w:val="3"/>
            <w:tcBorders>
              <w:top w:val="nil"/>
              <w:left w:val="nil"/>
              <w:bottom w:val="single" w:sz="4" w:space="0" w:color="auto"/>
              <w:right w:val="single" w:sz="4" w:space="0" w:color="auto"/>
            </w:tcBorders>
            <w:shd w:val="clear" w:color="auto" w:fill="auto"/>
            <w:hideMark/>
          </w:tcPr>
          <w:p w:rsidR="00CF63F6" w:rsidRPr="009E7918" w:rsidRDefault="00CF63F6" w:rsidP="00CF63F6">
            <w:pPr>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7" w:type="dxa"/>
            <w:gridSpan w:val="4"/>
            <w:tcBorders>
              <w:top w:val="nil"/>
              <w:left w:val="nil"/>
              <w:bottom w:val="single" w:sz="4" w:space="0" w:color="auto"/>
              <w:right w:val="single" w:sz="4" w:space="0" w:color="auto"/>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81" w:type="dxa"/>
            <w:gridSpan w:val="2"/>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830"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437" w:type="dxa"/>
            <w:gridSpan w:val="6"/>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r>
      <w:tr w:rsidR="00CF63F6" w:rsidRPr="009E7918" w:rsidTr="00CF63F6">
        <w:trPr>
          <w:gridAfter w:val="3"/>
          <w:wAfter w:w="3146" w:type="dxa"/>
          <w:trHeight w:val="240"/>
        </w:trPr>
        <w:tc>
          <w:tcPr>
            <w:tcW w:w="503" w:type="dxa"/>
            <w:tcBorders>
              <w:top w:val="single" w:sz="4" w:space="0" w:color="auto"/>
              <w:left w:val="single" w:sz="4" w:space="0" w:color="auto"/>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2046" w:type="dxa"/>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47"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Итого сметная прибыль</w:t>
            </w:r>
          </w:p>
        </w:tc>
        <w:tc>
          <w:tcPr>
            <w:tcW w:w="784" w:type="dxa"/>
            <w:gridSpan w:val="4"/>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57" w:type="dxa"/>
            <w:gridSpan w:val="3"/>
            <w:tcBorders>
              <w:top w:val="nil"/>
              <w:left w:val="nil"/>
              <w:bottom w:val="single" w:sz="4" w:space="0" w:color="auto"/>
              <w:right w:val="single" w:sz="4" w:space="0" w:color="auto"/>
            </w:tcBorders>
            <w:shd w:val="clear" w:color="auto" w:fill="auto"/>
            <w:hideMark/>
          </w:tcPr>
          <w:p w:rsidR="00CF63F6" w:rsidRPr="009E7918" w:rsidRDefault="00CF63F6" w:rsidP="00CF63F6">
            <w:pPr>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7" w:type="dxa"/>
            <w:gridSpan w:val="4"/>
            <w:tcBorders>
              <w:top w:val="nil"/>
              <w:left w:val="nil"/>
              <w:bottom w:val="single" w:sz="4" w:space="0" w:color="auto"/>
              <w:right w:val="single" w:sz="4" w:space="0" w:color="auto"/>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81" w:type="dxa"/>
            <w:gridSpan w:val="2"/>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830"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437" w:type="dxa"/>
            <w:gridSpan w:val="6"/>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r>
      <w:tr w:rsidR="00CF63F6" w:rsidRPr="009E7918" w:rsidTr="00CF63F6">
        <w:trPr>
          <w:gridAfter w:val="3"/>
          <w:wAfter w:w="3146" w:type="dxa"/>
          <w:trHeight w:val="240"/>
        </w:trPr>
        <w:tc>
          <w:tcPr>
            <w:tcW w:w="503" w:type="dxa"/>
            <w:tcBorders>
              <w:top w:val="single" w:sz="4" w:space="0" w:color="auto"/>
              <w:left w:val="single" w:sz="4" w:space="0" w:color="auto"/>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2046" w:type="dxa"/>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47"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Итого оборудование</w:t>
            </w:r>
          </w:p>
        </w:tc>
        <w:tc>
          <w:tcPr>
            <w:tcW w:w="784" w:type="dxa"/>
            <w:gridSpan w:val="4"/>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57" w:type="dxa"/>
            <w:gridSpan w:val="3"/>
            <w:tcBorders>
              <w:top w:val="nil"/>
              <w:left w:val="nil"/>
              <w:bottom w:val="single" w:sz="4" w:space="0" w:color="auto"/>
              <w:right w:val="single" w:sz="4" w:space="0" w:color="auto"/>
            </w:tcBorders>
            <w:shd w:val="clear" w:color="auto" w:fill="auto"/>
            <w:hideMark/>
          </w:tcPr>
          <w:p w:rsidR="00CF63F6" w:rsidRPr="009E7918" w:rsidRDefault="00CF63F6" w:rsidP="00CF63F6">
            <w:pPr>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7" w:type="dxa"/>
            <w:gridSpan w:val="4"/>
            <w:tcBorders>
              <w:top w:val="nil"/>
              <w:left w:val="nil"/>
              <w:bottom w:val="single" w:sz="4" w:space="0" w:color="auto"/>
              <w:right w:val="single" w:sz="4" w:space="0" w:color="auto"/>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81" w:type="dxa"/>
            <w:gridSpan w:val="2"/>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830"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437" w:type="dxa"/>
            <w:gridSpan w:val="6"/>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r>
      <w:tr w:rsidR="00CF63F6" w:rsidRPr="009E7918" w:rsidTr="00CF63F6">
        <w:trPr>
          <w:gridAfter w:val="3"/>
          <w:wAfter w:w="3146" w:type="dxa"/>
          <w:trHeight w:val="240"/>
        </w:trPr>
        <w:tc>
          <w:tcPr>
            <w:tcW w:w="503" w:type="dxa"/>
            <w:tcBorders>
              <w:top w:val="single" w:sz="4" w:space="0" w:color="auto"/>
              <w:left w:val="single" w:sz="4" w:space="0" w:color="auto"/>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2046" w:type="dxa"/>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3547"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xml:space="preserve">   в том числе:</w:t>
            </w:r>
          </w:p>
        </w:tc>
        <w:tc>
          <w:tcPr>
            <w:tcW w:w="784" w:type="dxa"/>
            <w:gridSpan w:val="4"/>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057" w:type="dxa"/>
            <w:gridSpan w:val="3"/>
            <w:tcBorders>
              <w:top w:val="nil"/>
              <w:left w:val="nil"/>
              <w:bottom w:val="single" w:sz="4" w:space="0" w:color="auto"/>
              <w:right w:val="single" w:sz="4" w:space="0" w:color="auto"/>
            </w:tcBorders>
            <w:shd w:val="clear" w:color="auto" w:fill="auto"/>
            <w:hideMark/>
          </w:tcPr>
          <w:p w:rsidR="00CF63F6" w:rsidRPr="009E7918" w:rsidRDefault="00CF63F6" w:rsidP="00CF63F6">
            <w:pPr>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367" w:type="dxa"/>
            <w:gridSpan w:val="4"/>
            <w:tcBorders>
              <w:top w:val="nil"/>
              <w:left w:val="nil"/>
              <w:bottom w:val="single" w:sz="4" w:space="0" w:color="auto"/>
              <w:right w:val="single" w:sz="4" w:space="0" w:color="auto"/>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391"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081" w:type="dxa"/>
            <w:gridSpan w:val="2"/>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i/>
                <w:iCs/>
                <w:color w:val="000000"/>
                <w:sz w:val="16"/>
                <w:szCs w:val="16"/>
                <w:lang w:eastAsia="ru-RU"/>
              </w:rPr>
            </w:pPr>
          </w:p>
        </w:tc>
        <w:tc>
          <w:tcPr>
            <w:tcW w:w="1830"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i/>
                <w:iCs/>
                <w:color w:val="000000"/>
                <w:sz w:val="16"/>
                <w:szCs w:val="16"/>
                <w:lang w:eastAsia="ru-RU"/>
              </w:rPr>
            </w:pPr>
          </w:p>
        </w:tc>
        <w:tc>
          <w:tcPr>
            <w:tcW w:w="1437" w:type="dxa"/>
            <w:gridSpan w:val="6"/>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i/>
                <w:iCs/>
                <w:color w:val="000000"/>
                <w:sz w:val="16"/>
                <w:szCs w:val="16"/>
                <w:lang w:eastAsia="ru-RU"/>
              </w:rPr>
            </w:pPr>
          </w:p>
        </w:tc>
      </w:tr>
      <w:tr w:rsidR="00CF63F6" w:rsidRPr="009E7918" w:rsidTr="00CF63F6">
        <w:trPr>
          <w:gridAfter w:val="3"/>
          <w:wAfter w:w="3146" w:type="dxa"/>
          <w:trHeight w:val="240"/>
        </w:trPr>
        <w:tc>
          <w:tcPr>
            <w:tcW w:w="503" w:type="dxa"/>
            <w:tcBorders>
              <w:top w:val="single" w:sz="4" w:space="0" w:color="auto"/>
              <w:left w:val="single" w:sz="4" w:space="0" w:color="auto"/>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2046" w:type="dxa"/>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47"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оборудование без учета дополнительной перевозки</w:t>
            </w:r>
          </w:p>
        </w:tc>
        <w:tc>
          <w:tcPr>
            <w:tcW w:w="784" w:type="dxa"/>
            <w:gridSpan w:val="4"/>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57" w:type="dxa"/>
            <w:gridSpan w:val="3"/>
            <w:tcBorders>
              <w:top w:val="nil"/>
              <w:left w:val="nil"/>
              <w:bottom w:val="single" w:sz="4" w:space="0" w:color="auto"/>
              <w:right w:val="single" w:sz="4" w:space="0" w:color="auto"/>
            </w:tcBorders>
            <w:shd w:val="clear" w:color="auto" w:fill="auto"/>
            <w:hideMark/>
          </w:tcPr>
          <w:p w:rsidR="00CF63F6" w:rsidRPr="009E7918" w:rsidRDefault="00CF63F6" w:rsidP="00CF63F6">
            <w:pPr>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7" w:type="dxa"/>
            <w:gridSpan w:val="4"/>
            <w:tcBorders>
              <w:top w:val="nil"/>
              <w:left w:val="nil"/>
              <w:bottom w:val="single" w:sz="4" w:space="0" w:color="auto"/>
              <w:right w:val="single" w:sz="4" w:space="0" w:color="auto"/>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81" w:type="dxa"/>
            <w:gridSpan w:val="2"/>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830"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437" w:type="dxa"/>
            <w:gridSpan w:val="6"/>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r>
      <w:tr w:rsidR="00CF63F6" w:rsidRPr="009E7918" w:rsidTr="00CF63F6">
        <w:trPr>
          <w:gridAfter w:val="3"/>
          <w:wAfter w:w="3146" w:type="dxa"/>
          <w:trHeight w:val="240"/>
        </w:trPr>
        <w:tc>
          <w:tcPr>
            <w:tcW w:w="503" w:type="dxa"/>
            <w:tcBorders>
              <w:top w:val="single" w:sz="4" w:space="0" w:color="auto"/>
              <w:left w:val="single" w:sz="4" w:space="0" w:color="auto"/>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2046" w:type="dxa"/>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47"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дополнительная перевозка оборудования</w:t>
            </w:r>
          </w:p>
        </w:tc>
        <w:tc>
          <w:tcPr>
            <w:tcW w:w="784" w:type="dxa"/>
            <w:gridSpan w:val="4"/>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57" w:type="dxa"/>
            <w:gridSpan w:val="3"/>
            <w:tcBorders>
              <w:top w:val="nil"/>
              <w:left w:val="nil"/>
              <w:bottom w:val="single" w:sz="4" w:space="0" w:color="auto"/>
              <w:right w:val="single" w:sz="4" w:space="0" w:color="auto"/>
            </w:tcBorders>
            <w:shd w:val="clear" w:color="auto" w:fill="auto"/>
            <w:hideMark/>
          </w:tcPr>
          <w:p w:rsidR="00CF63F6" w:rsidRPr="009E7918" w:rsidRDefault="00CF63F6" w:rsidP="00CF63F6">
            <w:pPr>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7" w:type="dxa"/>
            <w:gridSpan w:val="4"/>
            <w:tcBorders>
              <w:top w:val="nil"/>
              <w:left w:val="nil"/>
              <w:bottom w:val="single" w:sz="4" w:space="0" w:color="auto"/>
              <w:right w:val="single" w:sz="4" w:space="0" w:color="auto"/>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81" w:type="dxa"/>
            <w:gridSpan w:val="2"/>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830"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437" w:type="dxa"/>
            <w:gridSpan w:val="6"/>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r>
      <w:tr w:rsidR="00CF63F6" w:rsidRPr="009E7918" w:rsidTr="00CF63F6">
        <w:trPr>
          <w:gridAfter w:val="3"/>
          <w:wAfter w:w="3146" w:type="dxa"/>
          <w:trHeight w:val="240"/>
        </w:trPr>
        <w:tc>
          <w:tcPr>
            <w:tcW w:w="503" w:type="dxa"/>
            <w:tcBorders>
              <w:top w:val="single" w:sz="4" w:space="0" w:color="auto"/>
              <w:left w:val="single" w:sz="4" w:space="0" w:color="auto"/>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2046" w:type="dxa"/>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47"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Итого прочие затраты</w:t>
            </w:r>
          </w:p>
        </w:tc>
        <w:tc>
          <w:tcPr>
            <w:tcW w:w="784" w:type="dxa"/>
            <w:gridSpan w:val="4"/>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57" w:type="dxa"/>
            <w:gridSpan w:val="3"/>
            <w:tcBorders>
              <w:top w:val="nil"/>
              <w:left w:val="nil"/>
              <w:bottom w:val="single" w:sz="4" w:space="0" w:color="auto"/>
              <w:right w:val="single" w:sz="4" w:space="0" w:color="auto"/>
            </w:tcBorders>
            <w:shd w:val="clear" w:color="auto" w:fill="auto"/>
            <w:hideMark/>
          </w:tcPr>
          <w:p w:rsidR="00CF63F6" w:rsidRPr="009E7918" w:rsidRDefault="00CF63F6" w:rsidP="00CF63F6">
            <w:pPr>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7" w:type="dxa"/>
            <w:gridSpan w:val="4"/>
            <w:tcBorders>
              <w:top w:val="nil"/>
              <w:left w:val="nil"/>
              <w:bottom w:val="single" w:sz="4" w:space="0" w:color="auto"/>
              <w:right w:val="single" w:sz="4" w:space="0" w:color="auto"/>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81" w:type="dxa"/>
            <w:gridSpan w:val="2"/>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830"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437" w:type="dxa"/>
            <w:gridSpan w:val="6"/>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r>
      <w:tr w:rsidR="00CF63F6" w:rsidRPr="009E7918" w:rsidTr="00CF63F6">
        <w:trPr>
          <w:gridAfter w:val="3"/>
          <w:wAfter w:w="3146" w:type="dxa"/>
          <w:trHeight w:val="240"/>
        </w:trPr>
        <w:tc>
          <w:tcPr>
            <w:tcW w:w="503" w:type="dxa"/>
            <w:tcBorders>
              <w:top w:val="single" w:sz="4" w:space="0" w:color="auto"/>
              <w:left w:val="single" w:sz="4" w:space="0" w:color="auto"/>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2046" w:type="dxa"/>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3547"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Итого по разделу</w:t>
            </w:r>
          </w:p>
        </w:tc>
        <w:tc>
          <w:tcPr>
            <w:tcW w:w="784" w:type="dxa"/>
            <w:gridSpan w:val="4"/>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057" w:type="dxa"/>
            <w:gridSpan w:val="3"/>
            <w:tcBorders>
              <w:top w:val="nil"/>
              <w:left w:val="nil"/>
              <w:bottom w:val="single" w:sz="4" w:space="0" w:color="auto"/>
              <w:right w:val="single" w:sz="4" w:space="0" w:color="auto"/>
            </w:tcBorders>
            <w:shd w:val="clear" w:color="auto" w:fill="auto"/>
            <w:hideMark/>
          </w:tcPr>
          <w:p w:rsidR="00CF63F6" w:rsidRPr="009E7918" w:rsidRDefault="00CF63F6" w:rsidP="00CF63F6">
            <w:pPr>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367" w:type="dxa"/>
            <w:gridSpan w:val="4"/>
            <w:tcBorders>
              <w:top w:val="nil"/>
              <w:left w:val="nil"/>
              <w:bottom w:val="single" w:sz="4" w:space="0" w:color="auto"/>
              <w:right w:val="single" w:sz="4" w:space="0" w:color="auto"/>
            </w:tcBorders>
            <w:shd w:val="clear" w:color="auto" w:fill="auto"/>
            <w:hideMark/>
          </w:tcPr>
          <w:p w:rsidR="00CF63F6" w:rsidRPr="009E7918" w:rsidRDefault="00CF63F6" w:rsidP="00CF63F6">
            <w:pPr>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391"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081" w:type="dxa"/>
            <w:gridSpan w:val="2"/>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b/>
                <w:bCs/>
                <w:color w:val="000000"/>
                <w:sz w:val="16"/>
                <w:szCs w:val="16"/>
                <w:lang w:eastAsia="ru-RU"/>
              </w:rPr>
            </w:pPr>
          </w:p>
        </w:tc>
        <w:tc>
          <w:tcPr>
            <w:tcW w:w="1830"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b/>
                <w:bCs/>
                <w:color w:val="000000"/>
                <w:sz w:val="16"/>
                <w:szCs w:val="16"/>
                <w:lang w:eastAsia="ru-RU"/>
              </w:rPr>
            </w:pPr>
          </w:p>
        </w:tc>
        <w:tc>
          <w:tcPr>
            <w:tcW w:w="1437" w:type="dxa"/>
            <w:gridSpan w:val="6"/>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b/>
                <w:bCs/>
                <w:color w:val="000000"/>
                <w:sz w:val="16"/>
                <w:szCs w:val="16"/>
                <w:lang w:eastAsia="ru-RU"/>
              </w:rPr>
            </w:pPr>
          </w:p>
        </w:tc>
      </w:tr>
      <w:tr w:rsidR="00CF63F6" w:rsidRPr="009E7918" w:rsidTr="00CF63F6">
        <w:trPr>
          <w:gridAfter w:val="3"/>
          <w:wAfter w:w="3146" w:type="dxa"/>
          <w:trHeight w:val="240"/>
        </w:trPr>
        <w:tc>
          <w:tcPr>
            <w:tcW w:w="503" w:type="dxa"/>
            <w:tcBorders>
              <w:top w:val="single" w:sz="4" w:space="0" w:color="auto"/>
              <w:left w:val="single" w:sz="4" w:space="0" w:color="auto"/>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2046" w:type="dxa"/>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3547"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xml:space="preserve">   в том числе:</w:t>
            </w:r>
          </w:p>
        </w:tc>
        <w:tc>
          <w:tcPr>
            <w:tcW w:w="784" w:type="dxa"/>
            <w:gridSpan w:val="4"/>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057" w:type="dxa"/>
            <w:gridSpan w:val="3"/>
            <w:tcBorders>
              <w:top w:val="nil"/>
              <w:left w:val="nil"/>
              <w:bottom w:val="single" w:sz="4" w:space="0" w:color="auto"/>
              <w:right w:val="single" w:sz="4" w:space="0" w:color="auto"/>
            </w:tcBorders>
            <w:shd w:val="clear" w:color="auto" w:fill="auto"/>
            <w:hideMark/>
          </w:tcPr>
          <w:p w:rsidR="00CF63F6" w:rsidRPr="009E7918" w:rsidRDefault="00CF63F6" w:rsidP="00CF63F6">
            <w:pPr>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367" w:type="dxa"/>
            <w:gridSpan w:val="4"/>
            <w:tcBorders>
              <w:top w:val="nil"/>
              <w:left w:val="nil"/>
              <w:bottom w:val="single" w:sz="4" w:space="0" w:color="auto"/>
              <w:right w:val="single" w:sz="4" w:space="0" w:color="auto"/>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391"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081" w:type="dxa"/>
            <w:gridSpan w:val="2"/>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i/>
                <w:iCs/>
                <w:color w:val="000000"/>
                <w:sz w:val="16"/>
                <w:szCs w:val="16"/>
                <w:lang w:eastAsia="ru-RU"/>
              </w:rPr>
            </w:pPr>
          </w:p>
        </w:tc>
        <w:tc>
          <w:tcPr>
            <w:tcW w:w="1830"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i/>
                <w:iCs/>
                <w:color w:val="000000"/>
                <w:sz w:val="16"/>
                <w:szCs w:val="16"/>
                <w:lang w:eastAsia="ru-RU"/>
              </w:rPr>
            </w:pPr>
          </w:p>
        </w:tc>
        <w:tc>
          <w:tcPr>
            <w:tcW w:w="1437" w:type="dxa"/>
            <w:gridSpan w:val="6"/>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i/>
                <w:iCs/>
                <w:color w:val="000000"/>
                <w:sz w:val="16"/>
                <w:szCs w:val="16"/>
                <w:lang w:eastAsia="ru-RU"/>
              </w:rPr>
            </w:pPr>
          </w:p>
        </w:tc>
      </w:tr>
      <w:tr w:rsidR="00CF63F6" w:rsidRPr="009E7918" w:rsidTr="00CF63F6">
        <w:trPr>
          <w:gridAfter w:val="3"/>
          <w:wAfter w:w="3146" w:type="dxa"/>
          <w:trHeight w:val="240"/>
        </w:trPr>
        <w:tc>
          <w:tcPr>
            <w:tcW w:w="503" w:type="dxa"/>
            <w:tcBorders>
              <w:top w:val="single" w:sz="4" w:space="0" w:color="auto"/>
              <w:left w:val="single" w:sz="4" w:space="0" w:color="auto"/>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2046" w:type="dxa"/>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47"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материальные ресурсы, отсутствующие в ФРСН</w:t>
            </w:r>
          </w:p>
        </w:tc>
        <w:tc>
          <w:tcPr>
            <w:tcW w:w="784" w:type="dxa"/>
            <w:gridSpan w:val="4"/>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57" w:type="dxa"/>
            <w:gridSpan w:val="3"/>
            <w:tcBorders>
              <w:top w:val="nil"/>
              <w:left w:val="nil"/>
              <w:bottom w:val="single" w:sz="4" w:space="0" w:color="auto"/>
              <w:right w:val="single" w:sz="4" w:space="0" w:color="auto"/>
            </w:tcBorders>
            <w:shd w:val="clear" w:color="auto" w:fill="auto"/>
            <w:hideMark/>
          </w:tcPr>
          <w:p w:rsidR="00CF63F6" w:rsidRPr="009E7918" w:rsidRDefault="00CF63F6" w:rsidP="00CF63F6">
            <w:pPr>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7" w:type="dxa"/>
            <w:gridSpan w:val="4"/>
            <w:tcBorders>
              <w:top w:val="nil"/>
              <w:left w:val="nil"/>
              <w:bottom w:val="single" w:sz="4" w:space="0" w:color="auto"/>
              <w:right w:val="single" w:sz="4" w:space="0" w:color="auto"/>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81" w:type="dxa"/>
            <w:gridSpan w:val="2"/>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830"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437" w:type="dxa"/>
            <w:gridSpan w:val="6"/>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r>
      <w:tr w:rsidR="00CF63F6" w:rsidRPr="009E7918" w:rsidTr="00CF63F6">
        <w:trPr>
          <w:gridAfter w:val="3"/>
          <w:wAfter w:w="3146" w:type="dxa"/>
          <w:trHeight w:val="240"/>
        </w:trPr>
        <w:tc>
          <w:tcPr>
            <w:tcW w:w="503" w:type="dxa"/>
            <w:tcBorders>
              <w:top w:val="single" w:sz="4" w:space="0" w:color="auto"/>
              <w:left w:val="single" w:sz="4" w:space="0" w:color="auto"/>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2046" w:type="dxa"/>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47"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оборудование, отсутствующее в ФРСН</w:t>
            </w:r>
          </w:p>
        </w:tc>
        <w:tc>
          <w:tcPr>
            <w:tcW w:w="784" w:type="dxa"/>
            <w:gridSpan w:val="4"/>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57" w:type="dxa"/>
            <w:gridSpan w:val="3"/>
            <w:tcBorders>
              <w:top w:val="nil"/>
              <w:left w:val="nil"/>
              <w:bottom w:val="single" w:sz="4" w:space="0" w:color="auto"/>
              <w:right w:val="single" w:sz="4" w:space="0" w:color="auto"/>
            </w:tcBorders>
            <w:shd w:val="clear" w:color="auto" w:fill="auto"/>
            <w:hideMark/>
          </w:tcPr>
          <w:p w:rsidR="00CF63F6" w:rsidRPr="009E7918" w:rsidRDefault="00CF63F6" w:rsidP="00CF63F6">
            <w:pPr>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7" w:type="dxa"/>
            <w:gridSpan w:val="4"/>
            <w:tcBorders>
              <w:top w:val="nil"/>
              <w:left w:val="nil"/>
              <w:bottom w:val="single" w:sz="4" w:space="0" w:color="auto"/>
              <w:right w:val="single" w:sz="4" w:space="0" w:color="auto"/>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81" w:type="dxa"/>
            <w:gridSpan w:val="2"/>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830"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437" w:type="dxa"/>
            <w:gridSpan w:val="6"/>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r>
      <w:tr w:rsidR="00CF63F6" w:rsidRPr="009E7918" w:rsidTr="00CF63F6">
        <w:trPr>
          <w:trHeight w:val="225"/>
        </w:trPr>
        <w:tc>
          <w:tcPr>
            <w:tcW w:w="2549" w:type="dxa"/>
            <w:gridSpan w:val="2"/>
            <w:tcBorders>
              <w:top w:val="nil"/>
              <w:left w:val="nil"/>
              <w:bottom w:val="double" w:sz="6" w:space="0" w:color="auto"/>
              <w:right w:val="nil"/>
            </w:tcBorders>
            <w:shd w:val="clear" w:color="auto" w:fill="auto"/>
            <w:noWrap/>
            <w:vAlign w:val="bottom"/>
            <w:hideMark/>
          </w:tcPr>
          <w:p w:rsidR="00CF63F6" w:rsidRPr="009E7918" w:rsidRDefault="00CF63F6" w:rsidP="00CF63F6">
            <w:pPr>
              <w:rPr>
                <w:rFonts w:ascii="Courier New" w:hAnsi="Courier New" w:cs="Courier New"/>
                <w:sz w:val="16"/>
                <w:szCs w:val="16"/>
                <w:lang w:eastAsia="ru-RU"/>
              </w:rPr>
            </w:pPr>
            <w:r>
              <w:rPr>
                <w:rFonts w:ascii="Courier New" w:hAnsi="Courier New" w:cs="Courier New"/>
                <w:sz w:val="16"/>
                <w:szCs w:val="16"/>
                <w:lang w:eastAsia="ru-RU"/>
              </w:rPr>
              <w:t> </w:t>
            </w:r>
          </w:p>
        </w:tc>
        <w:tc>
          <w:tcPr>
            <w:tcW w:w="311" w:type="dxa"/>
            <w:tcBorders>
              <w:top w:val="nil"/>
              <w:left w:val="nil"/>
              <w:bottom w:val="double" w:sz="6" w:space="0" w:color="auto"/>
              <w:right w:val="nil"/>
            </w:tcBorders>
            <w:shd w:val="clear" w:color="auto" w:fill="auto"/>
            <w:noWrap/>
            <w:vAlign w:val="bottom"/>
            <w:hideMark/>
          </w:tcPr>
          <w:p w:rsidR="00CF63F6" w:rsidRPr="009E7918" w:rsidRDefault="00CF63F6" w:rsidP="00CF63F6">
            <w:pPr>
              <w:rPr>
                <w:rFonts w:ascii="Courier New" w:hAnsi="Courier New" w:cs="Courier New"/>
                <w:sz w:val="16"/>
                <w:szCs w:val="16"/>
                <w:lang w:eastAsia="ru-RU"/>
              </w:rPr>
            </w:pPr>
            <w:r>
              <w:rPr>
                <w:rFonts w:ascii="Courier New" w:hAnsi="Courier New" w:cs="Courier New"/>
                <w:sz w:val="16"/>
                <w:szCs w:val="16"/>
                <w:lang w:eastAsia="ru-RU"/>
              </w:rPr>
              <w:t> </w:t>
            </w:r>
          </w:p>
        </w:tc>
        <w:tc>
          <w:tcPr>
            <w:tcW w:w="1069" w:type="dxa"/>
            <w:tcBorders>
              <w:top w:val="nil"/>
              <w:left w:val="nil"/>
              <w:bottom w:val="double" w:sz="6" w:space="0" w:color="auto"/>
              <w:right w:val="nil"/>
            </w:tcBorders>
            <w:shd w:val="clear" w:color="auto" w:fill="auto"/>
            <w:noWrap/>
            <w:vAlign w:val="bottom"/>
            <w:hideMark/>
          </w:tcPr>
          <w:p w:rsidR="00CF63F6" w:rsidRPr="009E7918" w:rsidRDefault="00CF63F6" w:rsidP="00CF63F6">
            <w:pPr>
              <w:rPr>
                <w:rFonts w:ascii="Courier New" w:hAnsi="Courier New" w:cs="Courier New"/>
                <w:sz w:val="16"/>
                <w:szCs w:val="16"/>
                <w:lang w:eastAsia="ru-RU"/>
              </w:rPr>
            </w:pPr>
            <w:r>
              <w:rPr>
                <w:rFonts w:ascii="Courier New" w:hAnsi="Courier New" w:cs="Courier New"/>
                <w:sz w:val="16"/>
                <w:szCs w:val="16"/>
                <w:lang w:eastAsia="ru-RU"/>
              </w:rPr>
              <w:t> </w:t>
            </w:r>
          </w:p>
        </w:tc>
        <w:tc>
          <w:tcPr>
            <w:tcW w:w="2431" w:type="dxa"/>
            <w:gridSpan w:val="2"/>
            <w:tcBorders>
              <w:top w:val="nil"/>
              <w:left w:val="nil"/>
              <w:bottom w:val="double" w:sz="6" w:space="0" w:color="auto"/>
              <w:right w:val="nil"/>
            </w:tcBorders>
            <w:shd w:val="clear" w:color="auto" w:fill="auto"/>
            <w:noWrap/>
            <w:vAlign w:val="bottom"/>
            <w:hideMark/>
          </w:tcPr>
          <w:p w:rsidR="00CF63F6" w:rsidRPr="009E7918" w:rsidRDefault="00CF63F6" w:rsidP="00CF63F6">
            <w:pPr>
              <w:rPr>
                <w:rFonts w:ascii="Courier New" w:hAnsi="Courier New" w:cs="Courier New"/>
                <w:sz w:val="16"/>
                <w:szCs w:val="16"/>
                <w:lang w:eastAsia="ru-RU"/>
              </w:rPr>
            </w:pPr>
            <w:r>
              <w:rPr>
                <w:rFonts w:ascii="Courier New" w:hAnsi="Courier New" w:cs="Courier New"/>
                <w:sz w:val="16"/>
                <w:szCs w:val="16"/>
                <w:lang w:eastAsia="ru-RU"/>
              </w:rPr>
              <w:t> </w:t>
            </w:r>
          </w:p>
        </w:tc>
        <w:tc>
          <w:tcPr>
            <w:tcW w:w="327" w:type="dxa"/>
            <w:gridSpan w:val="2"/>
            <w:tcBorders>
              <w:top w:val="nil"/>
              <w:left w:val="nil"/>
              <w:bottom w:val="double" w:sz="6" w:space="0" w:color="auto"/>
              <w:right w:val="nil"/>
            </w:tcBorders>
            <w:shd w:val="clear" w:color="auto" w:fill="auto"/>
            <w:noWrap/>
            <w:vAlign w:val="bottom"/>
            <w:hideMark/>
          </w:tcPr>
          <w:p w:rsidR="00CF63F6" w:rsidRPr="009E7918" w:rsidRDefault="00CF63F6" w:rsidP="00CF63F6">
            <w:pPr>
              <w:rPr>
                <w:rFonts w:ascii="Courier New" w:hAnsi="Courier New" w:cs="Courier New"/>
                <w:sz w:val="16"/>
                <w:szCs w:val="16"/>
                <w:lang w:eastAsia="ru-RU"/>
              </w:rPr>
            </w:pPr>
            <w:r>
              <w:rPr>
                <w:rFonts w:ascii="Courier New" w:hAnsi="Courier New" w:cs="Courier New"/>
                <w:sz w:val="16"/>
                <w:szCs w:val="16"/>
                <w:lang w:eastAsia="ru-RU"/>
              </w:rPr>
              <w:t> </w:t>
            </w:r>
          </w:p>
        </w:tc>
        <w:tc>
          <w:tcPr>
            <w:tcW w:w="568" w:type="dxa"/>
            <w:gridSpan w:val="2"/>
            <w:tcBorders>
              <w:top w:val="nil"/>
              <w:left w:val="nil"/>
              <w:bottom w:val="double" w:sz="6" w:space="0" w:color="auto"/>
              <w:right w:val="nil"/>
            </w:tcBorders>
            <w:shd w:val="clear" w:color="auto" w:fill="auto"/>
            <w:noWrap/>
            <w:vAlign w:val="bottom"/>
            <w:hideMark/>
          </w:tcPr>
          <w:p w:rsidR="00CF63F6" w:rsidRPr="009E7918" w:rsidRDefault="00CF63F6" w:rsidP="00CF63F6">
            <w:pPr>
              <w:rPr>
                <w:rFonts w:ascii="Courier New" w:hAnsi="Courier New" w:cs="Courier New"/>
                <w:sz w:val="16"/>
                <w:szCs w:val="16"/>
                <w:lang w:eastAsia="ru-RU"/>
              </w:rPr>
            </w:pPr>
            <w:r>
              <w:rPr>
                <w:rFonts w:ascii="Courier New" w:hAnsi="Courier New" w:cs="Courier New"/>
                <w:sz w:val="16"/>
                <w:szCs w:val="16"/>
                <w:lang w:eastAsia="ru-RU"/>
              </w:rPr>
              <w:t> </w:t>
            </w:r>
          </w:p>
        </w:tc>
        <w:tc>
          <w:tcPr>
            <w:tcW w:w="469" w:type="dxa"/>
            <w:tcBorders>
              <w:top w:val="nil"/>
              <w:left w:val="nil"/>
              <w:bottom w:val="double" w:sz="6" w:space="0" w:color="auto"/>
              <w:right w:val="nil"/>
            </w:tcBorders>
            <w:shd w:val="clear" w:color="auto" w:fill="auto"/>
            <w:noWrap/>
            <w:vAlign w:val="bottom"/>
            <w:hideMark/>
          </w:tcPr>
          <w:p w:rsidR="00CF63F6" w:rsidRPr="009E7918" w:rsidRDefault="00CF63F6" w:rsidP="00CF63F6">
            <w:pPr>
              <w:rPr>
                <w:rFonts w:ascii="Courier New" w:hAnsi="Courier New" w:cs="Courier New"/>
                <w:sz w:val="16"/>
                <w:szCs w:val="16"/>
                <w:lang w:eastAsia="ru-RU"/>
              </w:rPr>
            </w:pPr>
            <w:r>
              <w:rPr>
                <w:rFonts w:ascii="Courier New" w:hAnsi="Courier New" w:cs="Courier New"/>
                <w:sz w:val="16"/>
                <w:szCs w:val="16"/>
                <w:lang w:eastAsia="ru-RU"/>
              </w:rPr>
              <w:t> </w:t>
            </w:r>
          </w:p>
        </w:tc>
        <w:tc>
          <w:tcPr>
            <w:tcW w:w="313" w:type="dxa"/>
            <w:gridSpan w:val="2"/>
            <w:tcBorders>
              <w:top w:val="nil"/>
              <w:left w:val="nil"/>
              <w:bottom w:val="double" w:sz="6" w:space="0" w:color="auto"/>
              <w:right w:val="nil"/>
            </w:tcBorders>
            <w:shd w:val="clear" w:color="auto" w:fill="auto"/>
            <w:noWrap/>
            <w:vAlign w:val="bottom"/>
            <w:hideMark/>
          </w:tcPr>
          <w:p w:rsidR="00CF63F6" w:rsidRPr="009E7918" w:rsidRDefault="00CF63F6" w:rsidP="00CF63F6">
            <w:pPr>
              <w:rPr>
                <w:rFonts w:ascii="Courier New" w:hAnsi="Courier New" w:cs="Courier New"/>
                <w:sz w:val="16"/>
                <w:szCs w:val="16"/>
                <w:lang w:eastAsia="ru-RU"/>
              </w:rPr>
            </w:pPr>
            <w:r>
              <w:rPr>
                <w:rFonts w:ascii="Courier New" w:hAnsi="Courier New" w:cs="Courier New"/>
                <w:sz w:val="16"/>
                <w:szCs w:val="16"/>
                <w:lang w:eastAsia="ru-RU"/>
              </w:rPr>
              <w:t> </w:t>
            </w:r>
          </w:p>
        </w:tc>
        <w:tc>
          <w:tcPr>
            <w:tcW w:w="537" w:type="dxa"/>
            <w:tcBorders>
              <w:top w:val="nil"/>
              <w:left w:val="nil"/>
              <w:bottom w:val="double" w:sz="6" w:space="0" w:color="auto"/>
              <w:right w:val="nil"/>
            </w:tcBorders>
            <w:shd w:val="clear" w:color="auto" w:fill="auto"/>
            <w:noWrap/>
            <w:vAlign w:val="bottom"/>
            <w:hideMark/>
          </w:tcPr>
          <w:p w:rsidR="00CF63F6" w:rsidRPr="009E7918" w:rsidRDefault="00CF63F6" w:rsidP="00CF63F6">
            <w:pPr>
              <w:rPr>
                <w:rFonts w:ascii="Courier New" w:hAnsi="Courier New" w:cs="Courier New"/>
                <w:sz w:val="16"/>
                <w:szCs w:val="16"/>
                <w:lang w:eastAsia="ru-RU"/>
              </w:rPr>
            </w:pPr>
            <w:r>
              <w:rPr>
                <w:rFonts w:ascii="Courier New" w:hAnsi="Courier New" w:cs="Courier New"/>
                <w:sz w:val="16"/>
                <w:szCs w:val="16"/>
                <w:lang w:eastAsia="ru-RU"/>
              </w:rPr>
              <w:t> </w:t>
            </w:r>
          </w:p>
        </w:tc>
        <w:tc>
          <w:tcPr>
            <w:tcW w:w="651" w:type="dxa"/>
            <w:tcBorders>
              <w:top w:val="nil"/>
              <w:left w:val="nil"/>
              <w:bottom w:val="double" w:sz="6" w:space="0" w:color="auto"/>
              <w:right w:val="nil"/>
            </w:tcBorders>
            <w:shd w:val="clear" w:color="auto" w:fill="auto"/>
            <w:noWrap/>
            <w:vAlign w:val="bottom"/>
            <w:hideMark/>
          </w:tcPr>
          <w:p w:rsidR="00CF63F6" w:rsidRPr="009E7918" w:rsidRDefault="00CF63F6" w:rsidP="00CF63F6">
            <w:pPr>
              <w:rPr>
                <w:rFonts w:ascii="Courier New" w:hAnsi="Courier New" w:cs="Courier New"/>
                <w:sz w:val="16"/>
                <w:szCs w:val="16"/>
                <w:lang w:eastAsia="ru-RU"/>
              </w:rPr>
            </w:pPr>
            <w:r>
              <w:rPr>
                <w:rFonts w:ascii="Courier New" w:hAnsi="Courier New" w:cs="Courier New"/>
                <w:sz w:val="16"/>
                <w:szCs w:val="16"/>
                <w:lang w:eastAsia="ru-RU"/>
              </w:rPr>
              <w:t> </w:t>
            </w:r>
          </w:p>
        </w:tc>
        <w:tc>
          <w:tcPr>
            <w:tcW w:w="313" w:type="dxa"/>
            <w:gridSpan w:val="2"/>
            <w:tcBorders>
              <w:top w:val="nil"/>
              <w:left w:val="nil"/>
              <w:bottom w:val="double" w:sz="6" w:space="0" w:color="auto"/>
              <w:right w:val="nil"/>
            </w:tcBorders>
            <w:shd w:val="clear" w:color="auto" w:fill="auto"/>
            <w:noWrap/>
            <w:vAlign w:val="bottom"/>
            <w:hideMark/>
          </w:tcPr>
          <w:p w:rsidR="00CF63F6" w:rsidRPr="009E7918" w:rsidRDefault="00CF63F6" w:rsidP="00CF63F6">
            <w:pPr>
              <w:rPr>
                <w:rFonts w:ascii="Courier New" w:hAnsi="Courier New" w:cs="Courier New"/>
                <w:sz w:val="16"/>
                <w:szCs w:val="16"/>
                <w:lang w:eastAsia="ru-RU"/>
              </w:rPr>
            </w:pPr>
            <w:r>
              <w:rPr>
                <w:rFonts w:ascii="Courier New" w:hAnsi="Courier New" w:cs="Courier New"/>
                <w:sz w:val="16"/>
                <w:szCs w:val="16"/>
                <w:lang w:eastAsia="ru-RU"/>
              </w:rPr>
              <w:t> </w:t>
            </w:r>
          </w:p>
        </w:tc>
        <w:tc>
          <w:tcPr>
            <w:tcW w:w="1577" w:type="dxa"/>
            <w:gridSpan w:val="3"/>
            <w:tcBorders>
              <w:top w:val="nil"/>
              <w:left w:val="nil"/>
              <w:bottom w:val="double" w:sz="6" w:space="0" w:color="auto"/>
              <w:right w:val="nil"/>
            </w:tcBorders>
            <w:shd w:val="clear" w:color="auto" w:fill="auto"/>
            <w:noWrap/>
            <w:vAlign w:val="bottom"/>
          </w:tcPr>
          <w:p w:rsidR="00CF63F6" w:rsidRPr="009E7918" w:rsidRDefault="00CF63F6" w:rsidP="00CF63F6">
            <w:pPr>
              <w:rPr>
                <w:rFonts w:ascii="Courier New" w:hAnsi="Courier New" w:cs="Courier New"/>
                <w:sz w:val="16"/>
                <w:szCs w:val="16"/>
                <w:lang w:eastAsia="ru-RU"/>
              </w:rPr>
            </w:pPr>
          </w:p>
        </w:tc>
        <w:tc>
          <w:tcPr>
            <w:tcW w:w="838" w:type="dxa"/>
            <w:gridSpan w:val="3"/>
            <w:tcBorders>
              <w:top w:val="nil"/>
              <w:left w:val="nil"/>
              <w:bottom w:val="double" w:sz="6" w:space="0" w:color="auto"/>
              <w:right w:val="nil"/>
            </w:tcBorders>
            <w:shd w:val="clear" w:color="auto" w:fill="auto"/>
            <w:noWrap/>
            <w:vAlign w:val="bottom"/>
          </w:tcPr>
          <w:p w:rsidR="00CF63F6" w:rsidRPr="009E7918" w:rsidRDefault="00CF63F6" w:rsidP="00CF63F6">
            <w:pPr>
              <w:rPr>
                <w:rFonts w:ascii="Courier New" w:hAnsi="Courier New" w:cs="Courier New"/>
                <w:sz w:val="16"/>
                <w:szCs w:val="16"/>
                <w:lang w:eastAsia="ru-RU"/>
              </w:rPr>
            </w:pPr>
          </w:p>
        </w:tc>
        <w:tc>
          <w:tcPr>
            <w:tcW w:w="313" w:type="dxa"/>
            <w:tcBorders>
              <w:top w:val="nil"/>
              <w:left w:val="nil"/>
              <w:bottom w:val="double" w:sz="6" w:space="0" w:color="auto"/>
              <w:right w:val="nil"/>
            </w:tcBorders>
            <w:shd w:val="clear" w:color="auto" w:fill="auto"/>
            <w:noWrap/>
            <w:vAlign w:val="bottom"/>
          </w:tcPr>
          <w:p w:rsidR="00CF63F6" w:rsidRPr="009E7918" w:rsidRDefault="00CF63F6" w:rsidP="00CF63F6">
            <w:pPr>
              <w:rPr>
                <w:rFonts w:ascii="Courier New" w:hAnsi="Courier New" w:cs="Courier New"/>
                <w:sz w:val="16"/>
                <w:szCs w:val="16"/>
                <w:lang w:eastAsia="ru-RU"/>
              </w:rPr>
            </w:pPr>
          </w:p>
        </w:tc>
        <w:tc>
          <w:tcPr>
            <w:tcW w:w="1780" w:type="dxa"/>
            <w:gridSpan w:val="2"/>
            <w:tcBorders>
              <w:top w:val="nil"/>
              <w:left w:val="nil"/>
              <w:bottom w:val="double" w:sz="6" w:space="0" w:color="auto"/>
              <w:right w:val="nil"/>
            </w:tcBorders>
            <w:shd w:val="clear" w:color="auto" w:fill="auto"/>
            <w:noWrap/>
            <w:vAlign w:val="bottom"/>
          </w:tcPr>
          <w:p w:rsidR="00CF63F6" w:rsidRPr="009E7918" w:rsidRDefault="00CF63F6" w:rsidP="00CF63F6">
            <w:pPr>
              <w:rPr>
                <w:rFonts w:ascii="Courier New" w:hAnsi="Courier New" w:cs="Courier New"/>
                <w:sz w:val="16"/>
                <w:szCs w:val="16"/>
                <w:lang w:eastAsia="ru-RU"/>
              </w:rPr>
            </w:pPr>
          </w:p>
        </w:tc>
        <w:tc>
          <w:tcPr>
            <w:tcW w:w="313" w:type="dxa"/>
            <w:gridSpan w:val="2"/>
            <w:tcBorders>
              <w:top w:val="nil"/>
              <w:left w:val="nil"/>
              <w:bottom w:val="double" w:sz="6" w:space="0" w:color="auto"/>
              <w:right w:val="nil"/>
            </w:tcBorders>
            <w:shd w:val="clear" w:color="auto" w:fill="auto"/>
            <w:noWrap/>
            <w:vAlign w:val="bottom"/>
          </w:tcPr>
          <w:p w:rsidR="00CF63F6" w:rsidRPr="009E7918" w:rsidRDefault="00CF63F6" w:rsidP="00CF63F6">
            <w:pPr>
              <w:rPr>
                <w:rFonts w:ascii="Courier New" w:hAnsi="Courier New" w:cs="Courier New"/>
                <w:sz w:val="16"/>
                <w:szCs w:val="16"/>
                <w:lang w:eastAsia="ru-RU"/>
              </w:rPr>
            </w:pPr>
          </w:p>
        </w:tc>
        <w:tc>
          <w:tcPr>
            <w:tcW w:w="629" w:type="dxa"/>
            <w:tcBorders>
              <w:top w:val="nil"/>
              <w:left w:val="nil"/>
              <w:bottom w:val="double" w:sz="6" w:space="0" w:color="auto"/>
              <w:right w:val="nil"/>
            </w:tcBorders>
            <w:shd w:val="clear" w:color="auto" w:fill="auto"/>
            <w:noWrap/>
            <w:vAlign w:val="bottom"/>
          </w:tcPr>
          <w:p w:rsidR="00CF63F6" w:rsidRPr="009E7918" w:rsidRDefault="00CF63F6" w:rsidP="00CF63F6">
            <w:pPr>
              <w:rPr>
                <w:rFonts w:ascii="Courier New" w:hAnsi="Courier New" w:cs="Courier New"/>
                <w:sz w:val="16"/>
                <w:szCs w:val="16"/>
                <w:lang w:eastAsia="ru-RU"/>
              </w:rPr>
            </w:pPr>
          </w:p>
        </w:tc>
        <w:tc>
          <w:tcPr>
            <w:tcW w:w="1462" w:type="dxa"/>
            <w:gridSpan w:val="3"/>
            <w:tcBorders>
              <w:top w:val="nil"/>
              <w:left w:val="nil"/>
              <w:bottom w:val="double" w:sz="6" w:space="0" w:color="auto"/>
              <w:right w:val="nil"/>
            </w:tcBorders>
            <w:shd w:val="clear" w:color="auto" w:fill="auto"/>
            <w:noWrap/>
            <w:vAlign w:val="bottom"/>
          </w:tcPr>
          <w:p w:rsidR="00CF63F6" w:rsidRPr="009E7918" w:rsidRDefault="00CF63F6" w:rsidP="00CF63F6">
            <w:pPr>
              <w:rPr>
                <w:rFonts w:ascii="Courier New" w:hAnsi="Courier New" w:cs="Courier New"/>
                <w:sz w:val="16"/>
                <w:szCs w:val="16"/>
                <w:lang w:eastAsia="ru-RU"/>
              </w:rPr>
            </w:pPr>
          </w:p>
        </w:tc>
        <w:tc>
          <w:tcPr>
            <w:tcW w:w="313" w:type="dxa"/>
            <w:tcBorders>
              <w:top w:val="nil"/>
              <w:left w:val="nil"/>
              <w:bottom w:val="double" w:sz="6" w:space="0" w:color="auto"/>
              <w:right w:val="nil"/>
            </w:tcBorders>
            <w:shd w:val="clear" w:color="auto" w:fill="auto"/>
            <w:noWrap/>
            <w:vAlign w:val="bottom"/>
            <w:hideMark/>
          </w:tcPr>
          <w:p w:rsidR="00CF63F6" w:rsidRPr="009E7918" w:rsidRDefault="00CF63F6" w:rsidP="00CF63F6">
            <w:pPr>
              <w:rPr>
                <w:rFonts w:ascii="Courier New" w:hAnsi="Courier New" w:cs="Courier New"/>
                <w:sz w:val="16"/>
                <w:szCs w:val="16"/>
                <w:lang w:eastAsia="ru-RU"/>
              </w:rPr>
            </w:pPr>
            <w:r>
              <w:rPr>
                <w:rFonts w:ascii="Courier New" w:hAnsi="Courier New" w:cs="Courier New"/>
                <w:sz w:val="16"/>
                <w:szCs w:val="16"/>
                <w:lang w:eastAsia="ru-RU"/>
              </w:rPr>
              <w:t> </w:t>
            </w:r>
          </w:p>
        </w:tc>
        <w:tc>
          <w:tcPr>
            <w:tcW w:w="1426" w:type="dxa"/>
            <w:tcBorders>
              <w:top w:val="nil"/>
              <w:left w:val="nil"/>
              <w:bottom w:val="double" w:sz="6" w:space="0" w:color="auto"/>
              <w:right w:val="nil"/>
            </w:tcBorders>
            <w:shd w:val="clear" w:color="auto" w:fill="auto"/>
            <w:noWrap/>
            <w:vAlign w:val="bottom"/>
            <w:hideMark/>
          </w:tcPr>
          <w:p w:rsidR="00CF63F6" w:rsidRPr="009E7918" w:rsidRDefault="00CF63F6" w:rsidP="00CF63F6">
            <w:pPr>
              <w:rPr>
                <w:rFonts w:ascii="Courier New" w:hAnsi="Courier New" w:cs="Courier New"/>
                <w:sz w:val="16"/>
                <w:szCs w:val="16"/>
                <w:lang w:eastAsia="ru-RU"/>
              </w:rPr>
            </w:pPr>
            <w:r>
              <w:rPr>
                <w:rFonts w:ascii="Courier New" w:hAnsi="Courier New" w:cs="Courier New"/>
                <w:sz w:val="16"/>
                <w:szCs w:val="16"/>
                <w:lang w:eastAsia="ru-RU"/>
              </w:rPr>
              <w:t> </w:t>
            </w:r>
          </w:p>
        </w:tc>
      </w:tr>
      <w:tr w:rsidR="00CF63F6" w:rsidRPr="009E7918" w:rsidTr="00CF63F6">
        <w:trPr>
          <w:gridAfter w:val="3"/>
          <w:wAfter w:w="3146" w:type="dxa"/>
          <w:trHeight w:val="240"/>
        </w:trPr>
        <w:tc>
          <w:tcPr>
            <w:tcW w:w="503" w:type="dxa"/>
            <w:tcBorders>
              <w:top w:val="single" w:sz="4" w:space="0" w:color="auto"/>
              <w:left w:val="single" w:sz="4" w:space="0" w:color="auto"/>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2046" w:type="dxa"/>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3547"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строительные работы</w:t>
            </w:r>
          </w:p>
        </w:tc>
        <w:tc>
          <w:tcPr>
            <w:tcW w:w="784" w:type="dxa"/>
            <w:gridSpan w:val="4"/>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057" w:type="dxa"/>
            <w:gridSpan w:val="3"/>
            <w:tcBorders>
              <w:top w:val="single" w:sz="4" w:space="0" w:color="auto"/>
              <w:left w:val="nil"/>
              <w:bottom w:val="single" w:sz="4" w:space="0" w:color="auto"/>
              <w:right w:val="single" w:sz="4" w:space="0" w:color="auto"/>
            </w:tcBorders>
            <w:shd w:val="clear" w:color="auto" w:fill="auto"/>
            <w:hideMark/>
          </w:tcPr>
          <w:p w:rsidR="00CF63F6" w:rsidRPr="009E7918" w:rsidRDefault="00CF63F6" w:rsidP="00CF63F6">
            <w:pPr>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367" w:type="dxa"/>
            <w:gridSpan w:val="4"/>
            <w:tcBorders>
              <w:top w:val="single" w:sz="4" w:space="0" w:color="auto"/>
              <w:left w:val="nil"/>
              <w:bottom w:val="single" w:sz="4" w:space="0" w:color="auto"/>
              <w:right w:val="single" w:sz="4" w:space="0" w:color="auto"/>
            </w:tcBorders>
            <w:shd w:val="clear" w:color="auto" w:fill="auto"/>
            <w:hideMark/>
          </w:tcPr>
          <w:p w:rsidR="00CF63F6" w:rsidRPr="009E7918" w:rsidRDefault="00CF63F6" w:rsidP="00CF63F6">
            <w:pPr>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391"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081" w:type="dxa"/>
            <w:gridSpan w:val="2"/>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b/>
                <w:bCs/>
                <w:color w:val="000000"/>
                <w:sz w:val="16"/>
                <w:szCs w:val="16"/>
                <w:lang w:eastAsia="ru-RU"/>
              </w:rPr>
            </w:pPr>
          </w:p>
        </w:tc>
        <w:tc>
          <w:tcPr>
            <w:tcW w:w="1830" w:type="dxa"/>
            <w:gridSpan w:val="4"/>
            <w:tcBorders>
              <w:top w:val="single" w:sz="4" w:space="0" w:color="auto"/>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b/>
                <w:bCs/>
                <w:color w:val="000000"/>
                <w:sz w:val="16"/>
                <w:szCs w:val="16"/>
                <w:lang w:eastAsia="ru-RU"/>
              </w:rPr>
            </w:pPr>
          </w:p>
        </w:tc>
        <w:tc>
          <w:tcPr>
            <w:tcW w:w="1437" w:type="dxa"/>
            <w:gridSpan w:val="6"/>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b/>
                <w:bCs/>
                <w:color w:val="000000"/>
                <w:sz w:val="16"/>
                <w:szCs w:val="16"/>
                <w:lang w:eastAsia="ru-RU"/>
              </w:rPr>
            </w:pPr>
          </w:p>
        </w:tc>
      </w:tr>
      <w:tr w:rsidR="00CF63F6" w:rsidRPr="009E7918" w:rsidTr="00CF63F6">
        <w:trPr>
          <w:gridAfter w:val="3"/>
          <w:wAfter w:w="3146" w:type="dxa"/>
          <w:trHeight w:val="240"/>
        </w:trPr>
        <w:tc>
          <w:tcPr>
            <w:tcW w:w="503" w:type="dxa"/>
            <w:tcBorders>
              <w:top w:val="single" w:sz="4" w:space="0" w:color="auto"/>
              <w:left w:val="single" w:sz="4" w:space="0" w:color="auto"/>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2046" w:type="dxa"/>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3547"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xml:space="preserve">   в том числе:</w:t>
            </w:r>
          </w:p>
        </w:tc>
        <w:tc>
          <w:tcPr>
            <w:tcW w:w="784" w:type="dxa"/>
            <w:gridSpan w:val="4"/>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057" w:type="dxa"/>
            <w:gridSpan w:val="3"/>
            <w:tcBorders>
              <w:top w:val="nil"/>
              <w:left w:val="nil"/>
              <w:bottom w:val="single" w:sz="4" w:space="0" w:color="auto"/>
              <w:right w:val="single" w:sz="4" w:space="0" w:color="auto"/>
            </w:tcBorders>
            <w:shd w:val="clear" w:color="auto" w:fill="auto"/>
            <w:hideMark/>
          </w:tcPr>
          <w:p w:rsidR="00CF63F6" w:rsidRPr="009E7918" w:rsidRDefault="00CF63F6" w:rsidP="00CF63F6">
            <w:pPr>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367" w:type="dxa"/>
            <w:gridSpan w:val="4"/>
            <w:tcBorders>
              <w:top w:val="nil"/>
              <w:left w:val="nil"/>
              <w:bottom w:val="single" w:sz="4" w:space="0" w:color="auto"/>
              <w:right w:val="single" w:sz="4" w:space="0" w:color="auto"/>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391"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081" w:type="dxa"/>
            <w:gridSpan w:val="2"/>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i/>
                <w:iCs/>
                <w:color w:val="000000"/>
                <w:sz w:val="16"/>
                <w:szCs w:val="16"/>
                <w:lang w:eastAsia="ru-RU"/>
              </w:rPr>
            </w:pPr>
          </w:p>
        </w:tc>
        <w:tc>
          <w:tcPr>
            <w:tcW w:w="1830"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i/>
                <w:iCs/>
                <w:color w:val="000000"/>
                <w:sz w:val="16"/>
                <w:szCs w:val="16"/>
                <w:lang w:eastAsia="ru-RU"/>
              </w:rPr>
            </w:pPr>
          </w:p>
        </w:tc>
        <w:tc>
          <w:tcPr>
            <w:tcW w:w="1437" w:type="dxa"/>
            <w:gridSpan w:val="6"/>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i/>
                <w:iCs/>
                <w:color w:val="000000"/>
                <w:sz w:val="16"/>
                <w:szCs w:val="16"/>
                <w:lang w:eastAsia="ru-RU"/>
              </w:rPr>
            </w:pPr>
          </w:p>
        </w:tc>
      </w:tr>
      <w:tr w:rsidR="00CF63F6" w:rsidRPr="009E7918" w:rsidTr="00CF63F6">
        <w:trPr>
          <w:gridAfter w:val="3"/>
          <w:wAfter w:w="3146" w:type="dxa"/>
          <w:trHeight w:val="240"/>
        </w:trPr>
        <w:tc>
          <w:tcPr>
            <w:tcW w:w="503" w:type="dxa"/>
            <w:tcBorders>
              <w:top w:val="single" w:sz="4" w:space="0" w:color="auto"/>
              <w:left w:val="single" w:sz="4" w:space="0" w:color="auto"/>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2046" w:type="dxa"/>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47"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прямые затраты</w:t>
            </w:r>
          </w:p>
        </w:tc>
        <w:tc>
          <w:tcPr>
            <w:tcW w:w="784" w:type="dxa"/>
            <w:gridSpan w:val="4"/>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57" w:type="dxa"/>
            <w:gridSpan w:val="3"/>
            <w:tcBorders>
              <w:top w:val="nil"/>
              <w:left w:val="nil"/>
              <w:bottom w:val="single" w:sz="4" w:space="0" w:color="auto"/>
              <w:right w:val="single" w:sz="4" w:space="0" w:color="auto"/>
            </w:tcBorders>
            <w:shd w:val="clear" w:color="auto" w:fill="auto"/>
            <w:hideMark/>
          </w:tcPr>
          <w:p w:rsidR="00CF63F6" w:rsidRPr="009E7918" w:rsidRDefault="00CF63F6" w:rsidP="00CF63F6">
            <w:pPr>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7" w:type="dxa"/>
            <w:gridSpan w:val="4"/>
            <w:tcBorders>
              <w:top w:val="nil"/>
              <w:left w:val="nil"/>
              <w:bottom w:val="single" w:sz="4" w:space="0" w:color="auto"/>
              <w:right w:val="single" w:sz="4" w:space="0" w:color="auto"/>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81" w:type="dxa"/>
            <w:gridSpan w:val="2"/>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830"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437" w:type="dxa"/>
            <w:gridSpan w:val="6"/>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r>
      <w:tr w:rsidR="00CF63F6" w:rsidRPr="009E7918" w:rsidTr="00CF63F6">
        <w:trPr>
          <w:gridAfter w:val="3"/>
          <w:wAfter w:w="3146" w:type="dxa"/>
          <w:trHeight w:val="240"/>
        </w:trPr>
        <w:tc>
          <w:tcPr>
            <w:tcW w:w="503" w:type="dxa"/>
            <w:tcBorders>
              <w:top w:val="single" w:sz="4" w:space="0" w:color="auto"/>
              <w:left w:val="single" w:sz="4" w:space="0" w:color="auto"/>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2046" w:type="dxa"/>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3547"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xml:space="preserve">      в том числе:</w:t>
            </w:r>
          </w:p>
        </w:tc>
        <w:tc>
          <w:tcPr>
            <w:tcW w:w="784" w:type="dxa"/>
            <w:gridSpan w:val="4"/>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057" w:type="dxa"/>
            <w:gridSpan w:val="3"/>
            <w:tcBorders>
              <w:top w:val="nil"/>
              <w:left w:val="nil"/>
              <w:bottom w:val="single" w:sz="4" w:space="0" w:color="auto"/>
              <w:right w:val="single" w:sz="4" w:space="0" w:color="auto"/>
            </w:tcBorders>
            <w:shd w:val="clear" w:color="auto" w:fill="auto"/>
          </w:tcPr>
          <w:p w:rsidR="00CF63F6" w:rsidRPr="009E7918" w:rsidRDefault="00CF63F6" w:rsidP="00CF63F6">
            <w:pPr>
              <w:jc w:val="right"/>
              <w:rPr>
                <w:rFonts w:ascii="Courier New" w:hAnsi="Courier New" w:cs="Courier New"/>
                <w:i/>
                <w:iCs/>
                <w:color w:val="000000"/>
                <w:sz w:val="16"/>
                <w:szCs w:val="16"/>
                <w:lang w:eastAsia="ru-RU"/>
              </w:rPr>
            </w:pPr>
          </w:p>
        </w:tc>
        <w:tc>
          <w:tcPr>
            <w:tcW w:w="1367"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i/>
                <w:iCs/>
                <w:color w:val="000000"/>
                <w:sz w:val="16"/>
                <w:szCs w:val="16"/>
                <w:lang w:eastAsia="ru-RU"/>
              </w:rPr>
            </w:pPr>
          </w:p>
        </w:tc>
        <w:tc>
          <w:tcPr>
            <w:tcW w:w="1391"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081" w:type="dxa"/>
            <w:gridSpan w:val="2"/>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i/>
                <w:iCs/>
                <w:color w:val="000000"/>
                <w:sz w:val="16"/>
                <w:szCs w:val="16"/>
                <w:lang w:eastAsia="ru-RU"/>
              </w:rPr>
            </w:pPr>
          </w:p>
        </w:tc>
        <w:tc>
          <w:tcPr>
            <w:tcW w:w="1830"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i/>
                <w:iCs/>
                <w:color w:val="000000"/>
                <w:sz w:val="16"/>
                <w:szCs w:val="16"/>
                <w:lang w:eastAsia="ru-RU"/>
              </w:rPr>
            </w:pPr>
          </w:p>
        </w:tc>
        <w:tc>
          <w:tcPr>
            <w:tcW w:w="1437" w:type="dxa"/>
            <w:gridSpan w:val="6"/>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i/>
                <w:iCs/>
                <w:color w:val="000000"/>
                <w:sz w:val="16"/>
                <w:szCs w:val="16"/>
                <w:lang w:eastAsia="ru-RU"/>
              </w:rPr>
            </w:pPr>
          </w:p>
        </w:tc>
      </w:tr>
      <w:tr w:rsidR="00CF63F6" w:rsidRPr="009E7918" w:rsidTr="00CF63F6">
        <w:trPr>
          <w:gridAfter w:val="3"/>
          <w:wAfter w:w="3146" w:type="dxa"/>
          <w:trHeight w:val="480"/>
        </w:trPr>
        <w:tc>
          <w:tcPr>
            <w:tcW w:w="503" w:type="dxa"/>
            <w:tcBorders>
              <w:top w:val="single" w:sz="4" w:space="0" w:color="auto"/>
              <w:left w:val="single" w:sz="4" w:space="0" w:color="auto"/>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2046" w:type="dxa"/>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47"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оплата труда (ОТ)</w:t>
            </w:r>
          </w:p>
        </w:tc>
        <w:tc>
          <w:tcPr>
            <w:tcW w:w="784" w:type="dxa"/>
            <w:gridSpan w:val="4"/>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чел.-ч</w:t>
            </w:r>
          </w:p>
        </w:tc>
        <w:tc>
          <w:tcPr>
            <w:tcW w:w="1057" w:type="dxa"/>
            <w:gridSpan w:val="3"/>
            <w:tcBorders>
              <w:top w:val="nil"/>
              <w:left w:val="nil"/>
              <w:bottom w:val="single" w:sz="4" w:space="0" w:color="auto"/>
              <w:right w:val="single" w:sz="4" w:space="0" w:color="auto"/>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367"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391"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81" w:type="dxa"/>
            <w:gridSpan w:val="2"/>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830"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437" w:type="dxa"/>
            <w:gridSpan w:val="6"/>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r>
      <w:tr w:rsidR="00CF63F6" w:rsidRPr="009E7918" w:rsidTr="00CF63F6">
        <w:trPr>
          <w:gridAfter w:val="3"/>
          <w:wAfter w:w="3146" w:type="dxa"/>
          <w:trHeight w:val="240"/>
        </w:trPr>
        <w:tc>
          <w:tcPr>
            <w:tcW w:w="503" w:type="dxa"/>
            <w:tcBorders>
              <w:top w:val="single" w:sz="4" w:space="0" w:color="auto"/>
              <w:left w:val="single" w:sz="4" w:space="0" w:color="auto"/>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2046" w:type="dxa"/>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47"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эксплуатация машин и механизмов</w:t>
            </w:r>
          </w:p>
        </w:tc>
        <w:tc>
          <w:tcPr>
            <w:tcW w:w="784" w:type="dxa"/>
            <w:gridSpan w:val="4"/>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57" w:type="dxa"/>
            <w:gridSpan w:val="3"/>
            <w:tcBorders>
              <w:top w:val="nil"/>
              <w:left w:val="nil"/>
              <w:bottom w:val="single" w:sz="4" w:space="0" w:color="auto"/>
              <w:right w:val="single" w:sz="4" w:space="0" w:color="auto"/>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367"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391"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81" w:type="dxa"/>
            <w:gridSpan w:val="2"/>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830"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437" w:type="dxa"/>
            <w:gridSpan w:val="6"/>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r>
      <w:tr w:rsidR="00CF63F6" w:rsidRPr="009E7918" w:rsidTr="00CF63F6">
        <w:trPr>
          <w:gridAfter w:val="3"/>
          <w:wAfter w:w="3146" w:type="dxa"/>
          <w:trHeight w:val="240"/>
        </w:trPr>
        <w:tc>
          <w:tcPr>
            <w:tcW w:w="503" w:type="dxa"/>
            <w:tcBorders>
              <w:top w:val="single" w:sz="4" w:space="0" w:color="auto"/>
              <w:left w:val="single" w:sz="4" w:space="0" w:color="auto"/>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2046" w:type="dxa"/>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3547"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xml:space="preserve">         в том числе:</w:t>
            </w:r>
          </w:p>
        </w:tc>
        <w:tc>
          <w:tcPr>
            <w:tcW w:w="784" w:type="dxa"/>
            <w:gridSpan w:val="4"/>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057" w:type="dxa"/>
            <w:gridSpan w:val="3"/>
            <w:tcBorders>
              <w:top w:val="nil"/>
              <w:left w:val="nil"/>
              <w:bottom w:val="single" w:sz="4" w:space="0" w:color="auto"/>
              <w:right w:val="single" w:sz="4" w:space="0" w:color="auto"/>
            </w:tcBorders>
            <w:shd w:val="clear" w:color="auto" w:fill="auto"/>
          </w:tcPr>
          <w:p w:rsidR="00CF63F6" w:rsidRPr="009E7918" w:rsidRDefault="00CF63F6" w:rsidP="00CF63F6">
            <w:pPr>
              <w:jc w:val="right"/>
              <w:rPr>
                <w:rFonts w:ascii="Courier New" w:hAnsi="Courier New" w:cs="Courier New"/>
                <w:i/>
                <w:iCs/>
                <w:color w:val="000000"/>
                <w:sz w:val="16"/>
                <w:szCs w:val="16"/>
                <w:lang w:eastAsia="ru-RU"/>
              </w:rPr>
            </w:pPr>
          </w:p>
        </w:tc>
        <w:tc>
          <w:tcPr>
            <w:tcW w:w="1367"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i/>
                <w:iCs/>
                <w:color w:val="000000"/>
                <w:sz w:val="16"/>
                <w:szCs w:val="16"/>
                <w:lang w:eastAsia="ru-RU"/>
              </w:rPr>
            </w:pPr>
          </w:p>
        </w:tc>
        <w:tc>
          <w:tcPr>
            <w:tcW w:w="1391"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081" w:type="dxa"/>
            <w:gridSpan w:val="2"/>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i/>
                <w:iCs/>
                <w:color w:val="000000"/>
                <w:sz w:val="16"/>
                <w:szCs w:val="16"/>
                <w:lang w:eastAsia="ru-RU"/>
              </w:rPr>
            </w:pPr>
          </w:p>
        </w:tc>
        <w:tc>
          <w:tcPr>
            <w:tcW w:w="1830"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i/>
                <w:iCs/>
                <w:color w:val="000000"/>
                <w:sz w:val="16"/>
                <w:szCs w:val="16"/>
                <w:lang w:eastAsia="ru-RU"/>
              </w:rPr>
            </w:pPr>
          </w:p>
        </w:tc>
        <w:tc>
          <w:tcPr>
            <w:tcW w:w="1437" w:type="dxa"/>
            <w:gridSpan w:val="6"/>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i/>
                <w:iCs/>
                <w:color w:val="000000"/>
                <w:sz w:val="16"/>
                <w:szCs w:val="16"/>
                <w:lang w:eastAsia="ru-RU"/>
              </w:rPr>
            </w:pPr>
          </w:p>
        </w:tc>
      </w:tr>
      <w:tr w:rsidR="00CF63F6" w:rsidRPr="009E7918" w:rsidTr="00CF63F6">
        <w:trPr>
          <w:gridAfter w:val="3"/>
          <w:wAfter w:w="3146" w:type="dxa"/>
          <w:trHeight w:val="480"/>
        </w:trPr>
        <w:tc>
          <w:tcPr>
            <w:tcW w:w="503" w:type="dxa"/>
            <w:tcBorders>
              <w:top w:val="single" w:sz="4" w:space="0" w:color="auto"/>
              <w:left w:val="single" w:sz="4" w:space="0" w:color="auto"/>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2046" w:type="dxa"/>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47"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эксплуатация машин и механизмов без учета доплат к оплате труда машинистов</w:t>
            </w:r>
          </w:p>
        </w:tc>
        <w:tc>
          <w:tcPr>
            <w:tcW w:w="784" w:type="dxa"/>
            <w:gridSpan w:val="4"/>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57" w:type="dxa"/>
            <w:gridSpan w:val="3"/>
            <w:tcBorders>
              <w:top w:val="nil"/>
              <w:left w:val="nil"/>
              <w:bottom w:val="single" w:sz="4" w:space="0" w:color="auto"/>
              <w:right w:val="single" w:sz="4" w:space="0" w:color="auto"/>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367"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391"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81" w:type="dxa"/>
            <w:gridSpan w:val="2"/>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830"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437" w:type="dxa"/>
            <w:gridSpan w:val="6"/>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r>
      <w:tr w:rsidR="00CF63F6" w:rsidRPr="009E7918" w:rsidTr="00CF63F6">
        <w:trPr>
          <w:gridAfter w:val="3"/>
          <w:wAfter w:w="3146" w:type="dxa"/>
          <w:trHeight w:val="240"/>
        </w:trPr>
        <w:tc>
          <w:tcPr>
            <w:tcW w:w="503" w:type="dxa"/>
            <w:tcBorders>
              <w:top w:val="single" w:sz="4" w:space="0" w:color="auto"/>
              <w:left w:val="single" w:sz="4" w:space="0" w:color="auto"/>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2046" w:type="dxa"/>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3547"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xml:space="preserve">            в том числе:</w:t>
            </w:r>
          </w:p>
        </w:tc>
        <w:tc>
          <w:tcPr>
            <w:tcW w:w="784" w:type="dxa"/>
            <w:gridSpan w:val="4"/>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057" w:type="dxa"/>
            <w:gridSpan w:val="3"/>
            <w:tcBorders>
              <w:top w:val="nil"/>
              <w:left w:val="nil"/>
              <w:bottom w:val="single" w:sz="4" w:space="0" w:color="auto"/>
              <w:right w:val="single" w:sz="4" w:space="0" w:color="auto"/>
            </w:tcBorders>
            <w:shd w:val="clear" w:color="auto" w:fill="auto"/>
          </w:tcPr>
          <w:p w:rsidR="00CF63F6" w:rsidRPr="009E7918" w:rsidRDefault="00CF63F6" w:rsidP="00CF63F6">
            <w:pPr>
              <w:jc w:val="right"/>
              <w:rPr>
                <w:rFonts w:ascii="Courier New" w:hAnsi="Courier New" w:cs="Courier New"/>
                <w:i/>
                <w:iCs/>
                <w:color w:val="000000"/>
                <w:sz w:val="16"/>
                <w:szCs w:val="16"/>
                <w:lang w:eastAsia="ru-RU"/>
              </w:rPr>
            </w:pPr>
          </w:p>
        </w:tc>
        <w:tc>
          <w:tcPr>
            <w:tcW w:w="1367"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i/>
                <w:iCs/>
                <w:color w:val="000000"/>
                <w:sz w:val="16"/>
                <w:szCs w:val="16"/>
                <w:lang w:eastAsia="ru-RU"/>
              </w:rPr>
            </w:pPr>
          </w:p>
        </w:tc>
        <w:tc>
          <w:tcPr>
            <w:tcW w:w="1391"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081" w:type="dxa"/>
            <w:gridSpan w:val="2"/>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i/>
                <w:iCs/>
                <w:color w:val="000000"/>
                <w:sz w:val="16"/>
                <w:szCs w:val="16"/>
                <w:lang w:eastAsia="ru-RU"/>
              </w:rPr>
            </w:pPr>
          </w:p>
        </w:tc>
        <w:tc>
          <w:tcPr>
            <w:tcW w:w="1830"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i/>
                <w:iCs/>
                <w:color w:val="000000"/>
                <w:sz w:val="16"/>
                <w:szCs w:val="16"/>
                <w:lang w:eastAsia="ru-RU"/>
              </w:rPr>
            </w:pPr>
          </w:p>
        </w:tc>
        <w:tc>
          <w:tcPr>
            <w:tcW w:w="1437" w:type="dxa"/>
            <w:gridSpan w:val="6"/>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i/>
                <w:iCs/>
                <w:color w:val="000000"/>
                <w:sz w:val="16"/>
                <w:szCs w:val="16"/>
                <w:lang w:eastAsia="ru-RU"/>
              </w:rPr>
            </w:pPr>
          </w:p>
        </w:tc>
      </w:tr>
      <w:tr w:rsidR="00CF63F6" w:rsidRPr="009E7918" w:rsidTr="00CF63F6">
        <w:trPr>
          <w:gridAfter w:val="3"/>
          <w:wAfter w:w="3146" w:type="dxa"/>
          <w:trHeight w:val="480"/>
        </w:trPr>
        <w:tc>
          <w:tcPr>
            <w:tcW w:w="503" w:type="dxa"/>
            <w:tcBorders>
              <w:top w:val="single" w:sz="4" w:space="0" w:color="auto"/>
              <w:left w:val="single" w:sz="4" w:space="0" w:color="auto"/>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2046" w:type="dxa"/>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47"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оплата труда машинистов (ОТм)            </w:t>
            </w:r>
          </w:p>
        </w:tc>
        <w:tc>
          <w:tcPr>
            <w:tcW w:w="784" w:type="dxa"/>
            <w:gridSpan w:val="4"/>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чел.-ч</w:t>
            </w:r>
          </w:p>
        </w:tc>
        <w:tc>
          <w:tcPr>
            <w:tcW w:w="1057" w:type="dxa"/>
            <w:gridSpan w:val="3"/>
            <w:tcBorders>
              <w:top w:val="nil"/>
              <w:left w:val="nil"/>
              <w:bottom w:val="single" w:sz="4" w:space="0" w:color="auto"/>
              <w:right w:val="single" w:sz="4" w:space="0" w:color="auto"/>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367"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391"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81" w:type="dxa"/>
            <w:gridSpan w:val="2"/>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830"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437" w:type="dxa"/>
            <w:gridSpan w:val="6"/>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r>
      <w:tr w:rsidR="00CF63F6" w:rsidRPr="009E7918" w:rsidTr="00CF63F6">
        <w:trPr>
          <w:gridAfter w:val="3"/>
          <w:wAfter w:w="3146" w:type="dxa"/>
          <w:trHeight w:val="240"/>
        </w:trPr>
        <w:tc>
          <w:tcPr>
            <w:tcW w:w="503" w:type="dxa"/>
            <w:tcBorders>
              <w:top w:val="single" w:sz="4" w:space="0" w:color="auto"/>
              <w:left w:val="single" w:sz="4" w:space="0" w:color="auto"/>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2046" w:type="dxa"/>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47"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доплаты к оплате труда машинистов</w:t>
            </w:r>
          </w:p>
        </w:tc>
        <w:tc>
          <w:tcPr>
            <w:tcW w:w="784" w:type="dxa"/>
            <w:gridSpan w:val="4"/>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57" w:type="dxa"/>
            <w:gridSpan w:val="3"/>
            <w:tcBorders>
              <w:top w:val="nil"/>
              <w:left w:val="nil"/>
              <w:bottom w:val="single" w:sz="4" w:space="0" w:color="auto"/>
              <w:right w:val="single" w:sz="4" w:space="0" w:color="auto"/>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367"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391"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81" w:type="dxa"/>
            <w:gridSpan w:val="2"/>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830"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437" w:type="dxa"/>
            <w:gridSpan w:val="6"/>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r>
      <w:tr w:rsidR="00CF63F6" w:rsidRPr="009E7918" w:rsidTr="00CF63F6">
        <w:trPr>
          <w:gridAfter w:val="3"/>
          <w:wAfter w:w="3146" w:type="dxa"/>
          <w:trHeight w:val="240"/>
        </w:trPr>
        <w:tc>
          <w:tcPr>
            <w:tcW w:w="503" w:type="dxa"/>
            <w:tcBorders>
              <w:top w:val="single" w:sz="4" w:space="0" w:color="auto"/>
              <w:left w:val="single" w:sz="4" w:space="0" w:color="auto"/>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2046" w:type="dxa"/>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47"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материальные ресурсы</w:t>
            </w:r>
          </w:p>
        </w:tc>
        <w:tc>
          <w:tcPr>
            <w:tcW w:w="784" w:type="dxa"/>
            <w:gridSpan w:val="4"/>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57" w:type="dxa"/>
            <w:gridSpan w:val="3"/>
            <w:tcBorders>
              <w:top w:val="nil"/>
              <w:left w:val="nil"/>
              <w:bottom w:val="single" w:sz="4" w:space="0" w:color="auto"/>
              <w:right w:val="single" w:sz="4" w:space="0" w:color="auto"/>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367"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391"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81" w:type="dxa"/>
            <w:gridSpan w:val="2"/>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830"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437" w:type="dxa"/>
            <w:gridSpan w:val="6"/>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r>
      <w:tr w:rsidR="00CF63F6" w:rsidRPr="009E7918" w:rsidTr="00CF63F6">
        <w:trPr>
          <w:gridAfter w:val="3"/>
          <w:wAfter w:w="3146" w:type="dxa"/>
          <w:trHeight w:val="240"/>
        </w:trPr>
        <w:tc>
          <w:tcPr>
            <w:tcW w:w="503" w:type="dxa"/>
            <w:tcBorders>
              <w:top w:val="single" w:sz="4" w:space="0" w:color="auto"/>
              <w:left w:val="single" w:sz="4" w:space="0" w:color="auto"/>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2046" w:type="dxa"/>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3547"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xml:space="preserve">         в том числе:</w:t>
            </w:r>
          </w:p>
        </w:tc>
        <w:tc>
          <w:tcPr>
            <w:tcW w:w="784" w:type="dxa"/>
            <w:gridSpan w:val="4"/>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057" w:type="dxa"/>
            <w:gridSpan w:val="3"/>
            <w:tcBorders>
              <w:top w:val="nil"/>
              <w:left w:val="nil"/>
              <w:bottom w:val="single" w:sz="4" w:space="0" w:color="auto"/>
              <w:right w:val="single" w:sz="4" w:space="0" w:color="auto"/>
            </w:tcBorders>
            <w:shd w:val="clear" w:color="auto" w:fill="auto"/>
          </w:tcPr>
          <w:p w:rsidR="00CF63F6" w:rsidRPr="009E7918" w:rsidRDefault="00CF63F6" w:rsidP="00CF63F6">
            <w:pPr>
              <w:jc w:val="right"/>
              <w:rPr>
                <w:rFonts w:ascii="Courier New" w:hAnsi="Courier New" w:cs="Courier New"/>
                <w:i/>
                <w:iCs/>
                <w:color w:val="000000"/>
                <w:sz w:val="16"/>
                <w:szCs w:val="16"/>
                <w:lang w:eastAsia="ru-RU"/>
              </w:rPr>
            </w:pPr>
          </w:p>
        </w:tc>
        <w:tc>
          <w:tcPr>
            <w:tcW w:w="1367"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i/>
                <w:iCs/>
                <w:color w:val="000000"/>
                <w:sz w:val="16"/>
                <w:szCs w:val="16"/>
                <w:lang w:eastAsia="ru-RU"/>
              </w:rPr>
            </w:pPr>
          </w:p>
        </w:tc>
        <w:tc>
          <w:tcPr>
            <w:tcW w:w="1391"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081" w:type="dxa"/>
            <w:gridSpan w:val="2"/>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i/>
                <w:iCs/>
                <w:color w:val="000000"/>
                <w:sz w:val="16"/>
                <w:szCs w:val="16"/>
                <w:lang w:eastAsia="ru-RU"/>
              </w:rPr>
            </w:pPr>
          </w:p>
        </w:tc>
        <w:tc>
          <w:tcPr>
            <w:tcW w:w="1830"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i/>
                <w:iCs/>
                <w:color w:val="000000"/>
                <w:sz w:val="16"/>
                <w:szCs w:val="16"/>
                <w:lang w:eastAsia="ru-RU"/>
              </w:rPr>
            </w:pPr>
          </w:p>
        </w:tc>
        <w:tc>
          <w:tcPr>
            <w:tcW w:w="1437" w:type="dxa"/>
            <w:gridSpan w:val="6"/>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i/>
                <w:iCs/>
                <w:color w:val="000000"/>
                <w:sz w:val="16"/>
                <w:szCs w:val="16"/>
                <w:lang w:eastAsia="ru-RU"/>
              </w:rPr>
            </w:pPr>
          </w:p>
        </w:tc>
      </w:tr>
      <w:tr w:rsidR="00CF63F6" w:rsidRPr="009E7918" w:rsidTr="00CF63F6">
        <w:trPr>
          <w:gridAfter w:val="3"/>
          <w:wAfter w:w="3146" w:type="dxa"/>
          <w:trHeight w:val="480"/>
        </w:trPr>
        <w:tc>
          <w:tcPr>
            <w:tcW w:w="503" w:type="dxa"/>
            <w:tcBorders>
              <w:top w:val="single" w:sz="4" w:space="0" w:color="auto"/>
              <w:left w:val="single" w:sz="4" w:space="0" w:color="auto"/>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2046" w:type="dxa"/>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47"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материальные ресурсы без учета дополнительной перевозки</w:t>
            </w:r>
          </w:p>
        </w:tc>
        <w:tc>
          <w:tcPr>
            <w:tcW w:w="784" w:type="dxa"/>
            <w:gridSpan w:val="4"/>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57" w:type="dxa"/>
            <w:gridSpan w:val="3"/>
            <w:tcBorders>
              <w:top w:val="nil"/>
              <w:left w:val="nil"/>
              <w:bottom w:val="single" w:sz="4" w:space="0" w:color="auto"/>
              <w:right w:val="single" w:sz="4" w:space="0" w:color="auto"/>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367"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391"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81" w:type="dxa"/>
            <w:gridSpan w:val="2"/>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830"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437" w:type="dxa"/>
            <w:gridSpan w:val="6"/>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r>
      <w:tr w:rsidR="00CF63F6" w:rsidRPr="009E7918" w:rsidTr="00CF63F6">
        <w:trPr>
          <w:gridAfter w:val="3"/>
          <w:wAfter w:w="3146" w:type="dxa"/>
          <w:trHeight w:val="480"/>
        </w:trPr>
        <w:tc>
          <w:tcPr>
            <w:tcW w:w="503" w:type="dxa"/>
            <w:tcBorders>
              <w:top w:val="single" w:sz="4" w:space="0" w:color="auto"/>
              <w:left w:val="single" w:sz="4" w:space="0" w:color="auto"/>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2046" w:type="dxa"/>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47"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дополнительная перевозка материальных ресурсов</w:t>
            </w:r>
          </w:p>
        </w:tc>
        <w:tc>
          <w:tcPr>
            <w:tcW w:w="784" w:type="dxa"/>
            <w:gridSpan w:val="4"/>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57" w:type="dxa"/>
            <w:gridSpan w:val="3"/>
            <w:tcBorders>
              <w:top w:val="nil"/>
              <w:left w:val="nil"/>
              <w:bottom w:val="single" w:sz="4" w:space="0" w:color="auto"/>
              <w:right w:val="single" w:sz="4" w:space="0" w:color="auto"/>
            </w:tcBorders>
            <w:shd w:val="clear" w:color="auto" w:fill="auto"/>
            <w:hideMark/>
          </w:tcPr>
          <w:p w:rsidR="00CF63F6" w:rsidRPr="009E7918" w:rsidRDefault="00CF63F6" w:rsidP="00CF63F6">
            <w:pPr>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7" w:type="dxa"/>
            <w:gridSpan w:val="4"/>
            <w:tcBorders>
              <w:top w:val="nil"/>
              <w:left w:val="nil"/>
              <w:bottom w:val="single" w:sz="4" w:space="0" w:color="auto"/>
              <w:right w:val="single" w:sz="4" w:space="0" w:color="auto"/>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81" w:type="dxa"/>
            <w:gridSpan w:val="2"/>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830"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437" w:type="dxa"/>
            <w:gridSpan w:val="6"/>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r>
      <w:tr w:rsidR="00CF63F6" w:rsidRPr="009E7918" w:rsidTr="00CF63F6">
        <w:trPr>
          <w:gridAfter w:val="3"/>
          <w:wAfter w:w="3146" w:type="dxa"/>
          <w:trHeight w:val="240"/>
        </w:trPr>
        <w:tc>
          <w:tcPr>
            <w:tcW w:w="503" w:type="dxa"/>
            <w:tcBorders>
              <w:top w:val="single" w:sz="4" w:space="0" w:color="auto"/>
              <w:left w:val="single" w:sz="4" w:space="0" w:color="auto"/>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2046" w:type="dxa"/>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47"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перевозка</w:t>
            </w:r>
          </w:p>
        </w:tc>
        <w:tc>
          <w:tcPr>
            <w:tcW w:w="784" w:type="dxa"/>
            <w:gridSpan w:val="4"/>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57" w:type="dxa"/>
            <w:gridSpan w:val="3"/>
            <w:tcBorders>
              <w:top w:val="nil"/>
              <w:left w:val="nil"/>
              <w:bottom w:val="single" w:sz="4" w:space="0" w:color="auto"/>
              <w:right w:val="single" w:sz="4" w:space="0" w:color="auto"/>
            </w:tcBorders>
            <w:shd w:val="clear" w:color="auto" w:fill="auto"/>
            <w:hideMark/>
          </w:tcPr>
          <w:p w:rsidR="00CF63F6" w:rsidRPr="009E7918" w:rsidRDefault="00CF63F6" w:rsidP="00CF63F6">
            <w:pPr>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7" w:type="dxa"/>
            <w:gridSpan w:val="4"/>
            <w:tcBorders>
              <w:top w:val="nil"/>
              <w:left w:val="nil"/>
              <w:bottom w:val="single" w:sz="4" w:space="0" w:color="auto"/>
              <w:right w:val="single" w:sz="4" w:space="0" w:color="auto"/>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81" w:type="dxa"/>
            <w:gridSpan w:val="2"/>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830"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437" w:type="dxa"/>
            <w:gridSpan w:val="6"/>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r>
      <w:tr w:rsidR="00CF63F6" w:rsidRPr="009E7918" w:rsidTr="00CF63F6">
        <w:trPr>
          <w:gridAfter w:val="3"/>
          <w:wAfter w:w="3146" w:type="dxa"/>
          <w:trHeight w:val="240"/>
        </w:trPr>
        <w:tc>
          <w:tcPr>
            <w:tcW w:w="503" w:type="dxa"/>
            <w:tcBorders>
              <w:top w:val="single" w:sz="4" w:space="0" w:color="auto"/>
              <w:left w:val="single" w:sz="4" w:space="0" w:color="auto"/>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2046" w:type="dxa"/>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47"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ФОТ (справочно)</w:t>
            </w:r>
          </w:p>
        </w:tc>
        <w:tc>
          <w:tcPr>
            <w:tcW w:w="784" w:type="dxa"/>
            <w:gridSpan w:val="4"/>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57" w:type="dxa"/>
            <w:gridSpan w:val="3"/>
            <w:tcBorders>
              <w:top w:val="nil"/>
              <w:left w:val="nil"/>
              <w:bottom w:val="single" w:sz="4" w:space="0" w:color="auto"/>
              <w:right w:val="single" w:sz="4" w:space="0" w:color="auto"/>
            </w:tcBorders>
            <w:shd w:val="clear" w:color="auto" w:fill="auto"/>
            <w:hideMark/>
          </w:tcPr>
          <w:p w:rsidR="00CF63F6" w:rsidRPr="009E7918" w:rsidRDefault="00CF63F6" w:rsidP="00CF63F6">
            <w:pPr>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7" w:type="dxa"/>
            <w:gridSpan w:val="4"/>
            <w:tcBorders>
              <w:top w:val="nil"/>
              <w:left w:val="nil"/>
              <w:bottom w:val="single" w:sz="4" w:space="0" w:color="auto"/>
              <w:right w:val="single" w:sz="4" w:space="0" w:color="auto"/>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81" w:type="dxa"/>
            <w:gridSpan w:val="2"/>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830"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437" w:type="dxa"/>
            <w:gridSpan w:val="6"/>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r>
      <w:tr w:rsidR="00CF63F6" w:rsidRPr="009E7918" w:rsidTr="00CF63F6">
        <w:trPr>
          <w:gridAfter w:val="3"/>
          <w:wAfter w:w="3146" w:type="dxa"/>
          <w:trHeight w:val="240"/>
        </w:trPr>
        <w:tc>
          <w:tcPr>
            <w:tcW w:w="503" w:type="dxa"/>
            <w:tcBorders>
              <w:top w:val="single" w:sz="4" w:space="0" w:color="auto"/>
              <w:left w:val="single" w:sz="4" w:space="0" w:color="auto"/>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2046" w:type="dxa"/>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47"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накладные расходы</w:t>
            </w:r>
          </w:p>
        </w:tc>
        <w:tc>
          <w:tcPr>
            <w:tcW w:w="784" w:type="dxa"/>
            <w:gridSpan w:val="4"/>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57" w:type="dxa"/>
            <w:gridSpan w:val="3"/>
            <w:tcBorders>
              <w:top w:val="nil"/>
              <w:left w:val="nil"/>
              <w:bottom w:val="single" w:sz="4" w:space="0" w:color="auto"/>
              <w:right w:val="single" w:sz="4" w:space="0" w:color="auto"/>
            </w:tcBorders>
            <w:shd w:val="clear" w:color="auto" w:fill="auto"/>
            <w:hideMark/>
          </w:tcPr>
          <w:p w:rsidR="00CF63F6" w:rsidRPr="009E7918" w:rsidRDefault="00CF63F6" w:rsidP="00CF63F6">
            <w:pPr>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7" w:type="dxa"/>
            <w:gridSpan w:val="4"/>
            <w:tcBorders>
              <w:top w:val="nil"/>
              <w:left w:val="nil"/>
              <w:bottom w:val="single" w:sz="4" w:space="0" w:color="auto"/>
              <w:right w:val="single" w:sz="4" w:space="0" w:color="auto"/>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81" w:type="dxa"/>
            <w:gridSpan w:val="2"/>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830"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437" w:type="dxa"/>
            <w:gridSpan w:val="6"/>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r>
      <w:tr w:rsidR="00CF63F6" w:rsidRPr="009E7918" w:rsidTr="00CF63F6">
        <w:trPr>
          <w:gridAfter w:val="3"/>
          <w:wAfter w:w="3146" w:type="dxa"/>
          <w:trHeight w:val="240"/>
        </w:trPr>
        <w:tc>
          <w:tcPr>
            <w:tcW w:w="503" w:type="dxa"/>
            <w:tcBorders>
              <w:top w:val="single" w:sz="4" w:space="0" w:color="auto"/>
              <w:left w:val="single" w:sz="4" w:space="0" w:color="auto"/>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2046" w:type="dxa"/>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47"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сметная прибыль</w:t>
            </w:r>
          </w:p>
        </w:tc>
        <w:tc>
          <w:tcPr>
            <w:tcW w:w="784" w:type="dxa"/>
            <w:gridSpan w:val="4"/>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57" w:type="dxa"/>
            <w:gridSpan w:val="3"/>
            <w:tcBorders>
              <w:top w:val="nil"/>
              <w:left w:val="nil"/>
              <w:bottom w:val="single" w:sz="4" w:space="0" w:color="auto"/>
              <w:right w:val="single" w:sz="4" w:space="0" w:color="auto"/>
            </w:tcBorders>
            <w:shd w:val="clear" w:color="auto" w:fill="auto"/>
            <w:hideMark/>
          </w:tcPr>
          <w:p w:rsidR="00CF63F6" w:rsidRPr="009E7918" w:rsidRDefault="00CF63F6" w:rsidP="00CF63F6">
            <w:pPr>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7" w:type="dxa"/>
            <w:gridSpan w:val="4"/>
            <w:tcBorders>
              <w:top w:val="nil"/>
              <w:left w:val="nil"/>
              <w:bottom w:val="single" w:sz="4" w:space="0" w:color="auto"/>
              <w:right w:val="single" w:sz="4" w:space="0" w:color="auto"/>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81" w:type="dxa"/>
            <w:gridSpan w:val="2"/>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830"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437" w:type="dxa"/>
            <w:gridSpan w:val="6"/>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r>
      <w:tr w:rsidR="00CF63F6" w:rsidRPr="009E7918" w:rsidTr="00CF63F6">
        <w:trPr>
          <w:gridAfter w:val="3"/>
          <w:wAfter w:w="3146" w:type="dxa"/>
          <w:trHeight w:val="240"/>
        </w:trPr>
        <w:tc>
          <w:tcPr>
            <w:tcW w:w="503" w:type="dxa"/>
            <w:tcBorders>
              <w:top w:val="single" w:sz="4" w:space="0" w:color="auto"/>
              <w:left w:val="single" w:sz="4" w:space="0" w:color="auto"/>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2046" w:type="dxa"/>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3547"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монтажные работы</w:t>
            </w:r>
          </w:p>
        </w:tc>
        <w:tc>
          <w:tcPr>
            <w:tcW w:w="784" w:type="dxa"/>
            <w:gridSpan w:val="4"/>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057" w:type="dxa"/>
            <w:gridSpan w:val="3"/>
            <w:tcBorders>
              <w:top w:val="nil"/>
              <w:left w:val="nil"/>
              <w:bottom w:val="single" w:sz="4" w:space="0" w:color="auto"/>
              <w:right w:val="single" w:sz="4" w:space="0" w:color="auto"/>
            </w:tcBorders>
            <w:shd w:val="clear" w:color="auto" w:fill="auto"/>
            <w:hideMark/>
          </w:tcPr>
          <w:p w:rsidR="00CF63F6" w:rsidRPr="009E7918" w:rsidRDefault="00CF63F6" w:rsidP="00CF63F6">
            <w:pPr>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367" w:type="dxa"/>
            <w:gridSpan w:val="4"/>
            <w:tcBorders>
              <w:top w:val="nil"/>
              <w:left w:val="nil"/>
              <w:bottom w:val="single" w:sz="4" w:space="0" w:color="auto"/>
              <w:right w:val="single" w:sz="4" w:space="0" w:color="auto"/>
            </w:tcBorders>
            <w:shd w:val="clear" w:color="auto" w:fill="auto"/>
            <w:hideMark/>
          </w:tcPr>
          <w:p w:rsidR="00CF63F6" w:rsidRPr="009E7918" w:rsidRDefault="00CF63F6" w:rsidP="00CF63F6">
            <w:pPr>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391"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081" w:type="dxa"/>
            <w:gridSpan w:val="2"/>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b/>
                <w:bCs/>
                <w:color w:val="000000"/>
                <w:sz w:val="16"/>
                <w:szCs w:val="16"/>
                <w:lang w:eastAsia="ru-RU"/>
              </w:rPr>
            </w:pPr>
          </w:p>
        </w:tc>
        <w:tc>
          <w:tcPr>
            <w:tcW w:w="1830"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b/>
                <w:bCs/>
                <w:color w:val="000000"/>
                <w:sz w:val="16"/>
                <w:szCs w:val="16"/>
                <w:lang w:eastAsia="ru-RU"/>
              </w:rPr>
            </w:pPr>
          </w:p>
        </w:tc>
        <w:tc>
          <w:tcPr>
            <w:tcW w:w="1437" w:type="dxa"/>
            <w:gridSpan w:val="6"/>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b/>
                <w:bCs/>
                <w:color w:val="000000"/>
                <w:sz w:val="16"/>
                <w:szCs w:val="16"/>
                <w:lang w:eastAsia="ru-RU"/>
              </w:rPr>
            </w:pPr>
          </w:p>
        </w:tc>
      </w:tr>
      <w:tr w:rsidR="00CF63F6" w:rsidRPr="009E7918" w:rsidTr="00CF63F6">
        <w:trPr>
          <w:gridAfter w:val="3"/>
          <w:wAfter w:w="3146" w:type="dxa"/>
          <w:trHeight w:val="240"/>
        </w:trPr>
        <w:tc>
          <w:tcPr>
            <w:tcW w:w="503" w:type="dxa"/>
            <w:tcBorders>
              <w:top w:val="single" w:sz="4" w:space="0" w:color="auto"/>
              <w:left w:val="single" w:sz="4" w:space="0" w:color="auto"/>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2046" w:type="dxa"/>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3547"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xml:space="preserve">   в том числе:</w:t>
            </w:r>
          </w:p>
        </w:tc>
        <w:tc>
          <w:tcPr>
            <w:tcW w:w="784" w:type="dxa"/>
            <w:gridSpan w:val="4"/>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057" w:type="dxa"/>
            <w:gridSpan w:val="3"/>
            <w:tcBorders>
              <w:top w:val="nil"/>
              <w:left w:val="nil"/>
              <w:bottom w:val="single" w:sz="4" w:space="0" w:color="auto"/>
              <w:right w:val="single" w:sz="4" w:space="0" w:color="auto"/>
            </w:tcBorders>
            <w:shd w:val="clear" w:color="auto" w:fill="auto"/>
            <w:hideMark/>
          </w:tcPr>
          <w:p w:rsidR="00CF63F6" w:rsidRPr="009E7918" w:rsidRDefault="00CF63F6" w:rsidP="00CF63F6">
            <w:pPr>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367" w:type="dxa"/>
            <w:gridSpan w:val="4"/>
            <w:tcBorders>
              <w:top w:val="nil"/>
              <w:left w:val="nil"/>
              <w:bottom w:val="single" w:sz="4" w:space="0" w:color="auto"/>
              <w:right w:val="single" w:sz="4" w:space="0" w:color="auto"/>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391"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081" w:type="dxa"/>
            <w:gridSpan w:val="2"/>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i/>
                <w:iCs/>
                <w:color w:val="000000"/>
                <w:sz w:val="16"/>
                <w:szCs w:val="16"/>
                <w:lang w:eastAsia="ru-RU"/>
              </w:rPr>
            </w:pPr>
          </w:p>
        </w:tc>
        <w:tc>
          <w:tcPr>
            <w:tcW w:w="1830"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i/>
                <w:iCs/>
                <w:color w:val="000000"/>
                <w:sz w:val="16"/>
                <w:szCs w:val="16"/>
                <w:lang w:eastAsia="ru-RU"/>
              </w:rPr>
            </w:pPr>
          </w:p>
        </w:tc>
        <w:tc>
          <w:tcPr>
            <w:tcW w:w="1437" w:type="dxa"/>
            <w:gridSpan w:val="6"/>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i/>
                <w:iCs/>
                <w:color w:val="000000"/>
                <w:sz w:val="16"/>
                <w:szCs w:val="16"/>
                <w:lang w:eastAsia="ru-RU"/>
              </w:rPr>
            </w:pPr>
          </w:p>
        </w:tc>
      </w:tr>
      <w:tr w:rsidR="00CF63F6" w:rsidRPr="009E7918" w:rsidTr="00CF63F6">
        <w:trPr>
          <w:gridAfter w:val="3"/>
          <w:wAfter w:w="3146" w:type="dxa"/>
          <w:trHeight w:val="240"/>
        </w:trPr>
        <w:tc>
          <w:tcPr>
            <w:tcW w:w="503" w:type="dxa"/>
            <w:tcBorders>
              <w:top w:val="single" w:sz="4" w:space="0" w:color="auto"/>
              <w:left w:val="single" w:sz="4" w:space="0" w:color="auto"/>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2046" w:type="dxa"/>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47"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прямые затраты</w:t>
            </w:r>
          </w:p>
        </w:tc>
        <w:tc>
          <w:tcPr>
            <w:tcW w:w="784" w:type="dxa"/>
            <w:gridSpan w:val="4"/>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57" w:type="dxa"/>
            <w:gridSpan w:val="3"/>
            <w:tcBorders>
              <w:top w:val="nil"/>
              <w:left w:val="nil"/>
              <w:bottom w:val="single" w:sz="4" w:space="0" w:color="auto"/>
              <w:right w:val="single" w:sz="4" w:space="0" w:color="auto"/>
            </w:tcBorders>
            <w:shd w:val="clear" w:color="auto" w:fill="auto"/>
            <w:hideMark/>
          </w:tcPr>
          <w:p w:rsidR="00CF63F6" w:rsidRPr="009E7918" w:rsidRDefault="00CF63F6" w:rsidP="00CF63F6">
            <w:pPr>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7" w:type="dxa"/>
            <w:gridSpan w:val="4"/>
            <w:tcBorders>
              <w:top w:val="nil"/>
              <w:left w:val="nil"/>
              <w:bottom w:val="single" w:sz="4" w:space="0" w:color="auto"/>
              <w:right w:val="single" w:sz="4" w:space="0" w:color="auto"/>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81" w:type="dxa"/>
            <w:gridSpan w:val="2"/>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830"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437" w:type="dxa"/>
            <w:gridSpan w:val="6"/>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r>
      <w:tr w:rsidR="00CF63F6" w:rsidRPr="009E7918" w:rsidTr="00CF63F6">
        <w:trPr>
          <w:gridAfter w:val="3"/>
          <w:wAfter w:w="3146" w:type="dxa"/>
          <w:trHeight w:val="240"/>
        </w:trPr>
        <w:tc>
          <w:tcPr>
            <w:tcW w:w="503" w:type="dxa"/>
            <w:tcBorders>
              <w:top w:val="single" w:sz="4" w:space="0" w:color="auto"/>
              <w:left w:val="single" w:sz="4" w:space="0" w:color="auto"/>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2046" w:type="dxa"/>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3547"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xml:space="preserve">      в том числе:</w:t>
            </w:r>
          </w:p>
        </w:tc>
        <w:tc>
          <w:tcPr>
            <w:tcW w:w="784" w:type="dxa"/>
            <w:gridSpan w:val="4"/>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057" w:type="dxa"/>
            <w:gridSpan w:val="3"/>
            <w:tcBorders>
              <w:top w:val="nil"/>
              <w:left w:val="nil"/>
              <w:bottom w:val="single" w:sz="4" w:space="0" w:color="auto"/>
              <w:right w:val="single" w:sz="4" w:space="0" w:color="auto"/>
            </w:tcBorders>
            <w:shd w:val="clear" w:color="auto" w:fill="auto"/>
            <w:hideMark/>
          </w:tcPr>
          <w:p w:rsidR="00CF63F6" w:rsidRPr="009E7918" w:rsidRDefault="00CF63F6" w:rsidP="00CF63F6">
            <w:pPr>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367" w:type="dxa"/>
            <w:gridSpan w:val="4"/>
            <w:tcBorders>
              <w:top w:val="nil"/>
              <w:left w:val="nil"/>
              <w:bottom w:val="single" w:sz="4" w:space="0" w:color="auto"/>
              <w:right w:val="single" w:sz="4" w:space="0" w:color="auto"/>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391"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081" w:type="dxa"/>
            <w:gridSpan w:val="2"/>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i/>
                <w:iCs/>
                <w:color w:val="000000"/>
                <w:sz w:val="16"/>
                <w:szCs w:val="16"/>
                <w:lang w:eastAsia="ru-RU"/>
              </w:rPr>
            </w:pPr>
          </w:p>
        </w:tc>
        <w:tc>
          <w:tcPr>
            <w:tcW w:w="1830"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i/>
                <w:iCs/>
                <w:color w:val="000000"/>
                <w:sz w:val="16"/>
                <w:szCs w:val="16"/>
                <w:lang w:eastAsia="ru-RU"/>
              </w:rPr>
            </w:pPr>
          </w:p>
        </w:tc>
        <w:tc>
          <w:tcPr>
            <w:tcW w:w="1437" w:type="dxa"/>
            <w:gridSpan w:val="6"/>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i/>
                <w:iCs/>
                <w:color w:val="000000"/>
                <w:sz w:val="16"/>
                <w:szCs w:val="16"/>
                <w:lang w:eastAsia="ru-RU"/>
              </w:rPr>
            </w:pPr>
          </w:p>
        </w:tc>
      </w:tr>
      <w:tr w:rsidR="00CF63F6" w:rsidRPr="009E7918" w:rsidTr="00CF63F6">
        <w:trPr>
          <w:gridAfter w:val="3"/>
          <w:wAfter w:w="3146" w:type="dxa"/>
          <w:trHeight w:val="240"/>
        </w:trPr>
        <w:tc>
          <w:tcPr>
            <w:tcW w:w="503" w:type="dxa"/>
            <w:tcBorders>
              <w:top w:val="single" w:sz="4" w:space="0" w:color="auto"/>
              <w:left w:val="single" w:sz="4" w:space="0" w:color="auto"/>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2046" w:type="dxa"/>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47"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оплата труда (ОТ)</w:t>
            </w:r>
          </w:p>
        </w:tc>
        <w:tc>
          <w:tcPr>
            <w:tcW w:w="784" w:type="dxa"/>
            <w:gridSpan w:val="4"/>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чел.-ч</w:t>
            </w:r>
          </w:p>
        </w:tc>
        <w:tc>
          <w:tcPr>
            <w:tcW w:w="1057" w:type="dxa"/>
            <w:gridSpan w:val="3"/>
            <w:tcBorders>
              <w:top w:val="nil"/>
              <w:left w:val="nil"/>
              <w:bottom w:val="single" w:sz="4" w:space="0" w:color="auto"/>
              <w:right w:val="single" w:sz="4" w:space="0" w:color="auto"/>
            </w:tcBorders>
            <w:shd w:val="clear" w:color="auto" w:fill="auto"/>
            <w:hideMark/>
          </w:tcPr>
          <w:p w:rsidR="00CF63F6" w:rsidRPr="009E7918" w:rsidRDefault="00CF63F6" w:rsidP="00CF63F6">
            <w:pPr>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7" w:type="dxa"/>
            <w:gridSpan w:val="4"/>
            <w:tcBorders>
              <w:top w:val="nil"/>
              <w:left w:val="nil"/>
              <w:bottom w:val="single" w:sz="4" w:space="0" w:color="auto"/>
              <w:right w:val="single" w:sz="4" w:space="0" w:color="auto"/>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81" w:type="dxa"/>
            <w:gridSpan w:val="2"/>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830"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437" w:type="dxa"/>
            <w:gridSpan w:val="6"/>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r>
      <w:tr w:rsidR="00CF63F6" w:rsidRPr="009E7918" w:rsidTr="00CF63F6">
        <w:trPr>
          <w:gridAfter w:val="3"/>
          <w:wAfter w:w="3146" w:type="dxa"/>
          <w:trHeight w:val="240"/>
        </w:trPr>
        <w:tc>
          <w:tcPr>
            <w:tcW w:w="503" w:type="dxa"/>
            <w:tcBorders>
              <w:top w:val="single" w:sz="4" w:space="0" w:color="auto"/>
              <w:left w:val="single" w:sz="4" w:space="0" w:color="auto"/>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2046" w:type="dxa"/>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47"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эксплуатация машин и механизмов</w:t>
            </w:r>
          </w:p>
        </w:tc>
        <w:tc>
          <w:tcPr>
            <w:tcW w:w="784" w:type="dxa"/>
            <w:gridSpan w:val="4"/>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57" w:type="dxa"/>
            <w:gridSpan w:val="3"/>
            <w:tcBorders>
              <w:top w:val="nil"/>
              <w:left w:val="nil"/>
              <w:bottom w:val="single" w:sz="4" w:space="0" w:color="auto"/>
              <w:right w:val="single" w:sz="4" w:space="0" w:color="auto"/>
            </w:tcBorders>
            <w:shd w:val="clear" w:color="auto" w:fill="auto"/>
            <w:hideMark/>
          </w:tcPr>
          <w:p w:rsidR="00CF63F6" w:rsidRPr="009E7918" w:rsidRDefault="00CF63F6" w:rsidP="00CF63F6">
            <w:pPr>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7" w:type="dxa"/>
            <w:gridSpan w:val="4"/>
            <w:tcBorders>
              <w:top w:val="nil"/>
              <w:left w:val="nil"/>
              <w:bottom w:val="single" w:sz="4" w:space="0" w:color="auto"/>
              <w:right w:val="single" w:sz="4" w:space="0" w:color="auto"/>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81" w:type="dxa"/>
            <w:gridSpan w:val="2"/>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830"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437" w:type="dxa"/>
            <w:gridSpan w:val="6"/>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r>
      <w:tr w:rsidR="00CF63F6" w:rsidRPr="009E7918" w:rsidTr="00CF63F6">
        <w:trPr>
          <w:gridAfter w:val="3"/>
          <w:wAfter w:w="3146" w:type="dxa"/>
          <w:trHeight w:val="240"/>
        </w:trPr>
        <w:tc>
          <w:tcPr>
            <w:tcW w:w="503" w:type="dxa"/>
            <w:tcBorders>
              <w:top w:val="single" w:sz="4" w:space="0" w:color="auto"/>
              <w:left w:val="single" w:sz="4" w:space="0" w:color="auto"/>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2046" w:type="dxa"/>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3547"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xml:space="preserve">         в том числе:</w:t>
            </w:r>
          </w:p>
        </w:tc>
        <w:tc>
          <w:tcPr>
            <w:tcW w:w="784" w:type="dxa"/>
            <w:gridSpan w:val="4"/>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057" w:type="dxa"/>
            <w:gridSpan w:val="3"/>
            <w:tcBorders>
              <w:top w:val="nil"/>
              <w:left w:val="nil"/>
              <w:bottom w:val="single" w:sz="4" w:space="0" w:color="auto"/>
              <w:right w:val="single" w:sz="4" w:space="0" w:color="auto"/>
            </w:tcBorders>
            <w:shd w:val="clear" w:color="auto" w:fill="auto"/>
            <w:hideMark/>
          </w:tcPr>
          <w:p w:rsidR="00CF63F6" w:rsidRPr="009E7918" w:rsidRDefault="00CF63F6" w:rsidP="00CF63F6">
            <w:pPr>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367" w:type="dxa"/>
            <w:gridSpan w:val="4"/>
            <w:tcBorders>
              <w:top w:val="nil"/>
              <w:left w:val="nil"/>
              <w:bottom w:val="single" w:sz="4" w:space="0" w:color="auto"/>
              <w:right w:val="single" w:sz="4" w:space="0" w:color="auto"/>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391"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081" w:type="dxa"/>
            <w:gridSpan w:val="2"/>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i/>
                <w:iCs/>
                <w:color w:val="000000"/>
                <w:sz w:val="16"/>
                <w:szCs w:val="16"/>
                <w:lang w:eastAsia="ru-RU"/>
              </w:rPr>
            </w:pPr>
          </w:p>
        </w:tc>
        <w:tc>
          <w:tcPr>
            <w:tcW w:w="1830"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i/>
                <w:iCs/>
                <w:color w:val="000000"/>
                <w:sz w:val="16"/>
                <w:szCs w:val="16"/>
                <w:lang w:eastAsia="ru-RU"/>
              </w:rPr>
            </w:pPr>
          </w:p>
        </w:tc>
        <w:tc>
          <w:tcPr>
            <w:tcW w:w="1437" w:type="dxa"/>
            <w:gridSpan w:val="6"/>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i/>
                <w:iCs/>
                <w:color w:val="000000"/>
                <w:sz w:val="16"/>
                <w:szCs w:val="16"/>
                <w:lang w:eastAsia="ru-RU"/>
              </w:rPr>
            </w:pPr>
          </w:p>
        </w:tc>
      </w:tr>
      <w:tr w:rsidR="00CF63F6" w:rsidRPr="009E7918" w:rsidTr="00CF63F6">
        <w:trPr>
          <w:gridAfter w:val="3"/>
          <w:wAfter w:w="3146" w:type="dxa"/>
          <w:trHeight w:val="480"/>
        </w:trPr>
        <w:tc>
          <w:tcPr>
            <w:tcW w:w="503" w:type="dxa"/>
            <w:tcBorders>
              <w:top w:val="single" w:sz="4" w:space="0" w:color="auto"/>
              <w:left w:val="single" w:sz="4" w:space="0" w:color="auto"/>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2046" w:type="dxa"/>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47"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эксплуатация машин и механизмов без учета доплат к оплате труда машинистов</w:t>
            </w:r>
          </w:p>
        </w:tc>
        <w:tc>
          <w:tcPr>
            <w:tcW w:w="784" w:type="dxa"/>
            <w:gridSpan w:val="4"/>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57" w:type="dxa"/>
            <w:gridSpan w:val="3"/>
            <w:tcBorders>
              <w:top w:val="nil"/>
              <w:left w:val="nil"/>
              <w:bottom w:val="single" w:sz="4" w:space="0" w:color="auto"/>
              <w:right w:val="single" w:sz="4" w:space="0" w:color="auto"/>
            </w:tcBorders>
            <w:shd w:val="clear" w:color="auto" w:fill="auto"/>
            <w:hideMark/>
          </w:tcPr>
          <w:p w:rsidR="00CF63F6" w:rsidRPr="009E7918" w:rsidRDefault="00CF63F6" w:rsidP="00CF63F6">
            <w:pPr>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7" w:type="dxa"/>
            <w:gridSpan w:val="4"/>
            <w:tcBorders>
              <w:top w:val="nil"/>
              <w:left w:val="nil"/>
              <w:bottom w:val="single" w:sz="4" w:space="0" w:color="auto"/>
              <w:right w:val="single" w:sz="4" w:space="0" w:color="auto"/>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81" w:type="dxa"/>
            <w:gridSpan w:val="2"/>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830"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437" w:type="dxa"/>
            <w:gridSpan w:val="6"/>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r>
      <w:tr w:rsidR="00CF63F6" w:rsidRPr="009E7918" w:rsidTr="00CF63F6">
        <w:trPr>
          <w:gridAfter w:val="3"/>
          <w:wAfter w:w="3146" w:type="dxa"/>
          <w:trHeight w:val="240"/>
        </w:trPr>
        <w:tc>
          <w:tcPr>
            <w:tcW w:w="503" w:type="dxa"/>
            <w:tcBorders>
              <w:top w:val="single" w:sz="4" w:space="0" w:color="auto"/>
              <w:left w:val="single" w:sz="4" w:space="0" w:color="auto"/>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2046" w:type="dxa"/>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3547"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xml:space="preserve">            в том числе:</w:t>
            </w:r>
          </w:p>
        </w:tc>
        <w:tc>
          <w:tcPr>
            <w:tcW w:w="784" w:type="dxa"/>
            <w:gridSpan w:val="4"/>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057" w:type="dxa"/>
            <w:gridSpan w:val="3"/>
            <w:tcBorders>
              <w:top w:val="nil"/>
              <w:left w:val="nil"/>
              <w:bottom w:val="single" w:sz="4" w:space="0" w:color="auto"/>
              <w:right w:val="single" w:sz="4" w:space="0" w:color="auto"/>
            </w:tcBorders>
            <w:shd w:val="clear" w:color="auto" w:fill="auto"/>
            <w:hideMark/>
          </w:tcPr>
          <w:p w:rsidR="00CF63F6" w:rsidRPr="009E7918" w:rsidRDefault="00CF63F6" w:rsidP="00CF63F6">
            <w:pPr>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367" w:type="dxa"/>
            <w:gridSpan w:val="4"/>
            <w:tcBorders>
              <w:top w:val="nil"/>
              <w:left w:val="nil"/>
              <w:bottom w:val="single" w:sz="4" w:space="0" w:color="auto"/>
              <w:right w:val="single" w:sz="4" w:space="0" w:color="auto"/>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391"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081" w:type="dxa"/>
            <w:gridSpan w:val="2"/>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i/>
                <w:iCs/>
                <w:color w:val="000000"/>
                <w:sz w:val="16"/>
                <w:szCs w:val="16"/>
                <w:lang w:eastAsia="ru-RU"/>
              </w:rPr>
            </w:pPr>
          </w:p>
        </w:tc>
        <w:tc>
          <w:tcPr>
            <w:tcW w:w="1830"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i/>
                <w:iCs/>
                <w:color w:val="000000"/>
                <w:sz w:val="16"/>
                <w:szCs w:val="16"/>
                <w:lang w:eastAsia="ru-RU"/>
              </w:rPr>
            </w:pPr>
          </w:p>
        </w:tc>
        <w:tc>
          <w:tcPr>
            <w:tcW w:w="1437" w:type="dxa"/>
            <w:gridSpan w:val="6"/>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i/>
                <w:iCs/>
                <w:color w:val="000000"/>
                <w:sz w:val="16"/>
                <w:szCs w:val="16"/>
                <w:lang w:eastAsia="ru-RU"/>
              </w:rPr>
            </w:pPr>
          </w:p>
        </w:tc>
      </w:tr>
      <w:tr w:rsidR="00CF63F6" w:rsidRPr="009E7918" w:rsidTr="00CF63F6">
        <w:trPr>
          <w:gridAfter w:val="3"/>
          <w:wAfter w:w="3146" w:type="dxa"/>
          <w:trHeight w:val="240"/>
        </w:trPr>
        <w:tc>
          <w:tcPr>
            <w:tcW w:w="503" w:type="dxa"/>
            <w:tcBorders>
              <w:top w:val="single" w:sz="4" w:space="0" w:color="auto"/>
              <w:left w:val="single" w:sz="4" w:space="0" w:color="auto"/>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2046" w:type="dxa"/>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47"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оплата труда машинистов (ОТм)            </w:t>
            </w:r>
          </w:p>
        </w:tc>
        <w:tc>
          <w:tcPr>
            <w:tcW w:w="784" w:type="dxa"/>
            <w:gridSpan w:val="4"/>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чел.-ч</w:t>
            </w:r>
          </w:p>
        </w:tc>
        <w:tc>
          <w:tcPr>
            <w:tcW w:w="1057" w:type="dxa"/>
            <w:gridSpan w:val="3"/>
            <w:tcBorders>
              <w:top w:val="nil"/>
              <w:left w:val="nil"/>
              <w:bottom w:val="single" w:sz="4" w:space="0" w:color="auto"/>
              <w:right w:val="single" w:sz="4" w:space="0" w:color="auto"/>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367"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391" w:type="dxa"/>
            <w:gridSpan w:val="3"/>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081" w:type="dxa"/>
            <w:gridSpan w:val="2"/>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830"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437" w:type="dxa"/>
            <w:gridSpan w:val="6"/>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r>
      <w:tr w:rsidR="00CF63F6" w:rsidRPr="009E7918" w:rsidTr="00CF63F6">
        <w:trPr>
          <w:gridAfter w:val="3"/>
          <w:wAfter w:w="3146" w:type="dxa"/>
          <w:trHeight w:val="240"/>
        </w:trPr>
        <w:tc>
          <w:tcPr>
            <w:tcW w:w="503" w:type="dxa"/>
            <w:tcBorders>
              <w:top w:val="single" w:sz="4" w:space="0" w:color="auto"/>
              <w:left w:val="single" w:sz="4" w:space="0" w:color="auto"/>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2046" w:type="dxa"/>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47"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доплаты к оплате труда машинистов</w:t>
            </w:r>
          </w:p>
        </w:tc>
        <w:tc>
          <w:tcPr>
            <w:tcW w:w="784" w:type="dxa"/>
            <w:gridSpan w:val="4"/>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57" w:type="dxa"/>
            <w:gridSpan w:val="3"/>
            <w:tcBorders>
              <w:top w:val="nil"/>
              <w:left w:val="nil"/>
              <w:bottom w:val="single" w:sz="4" w:space="0" w:color="auto"/>
              <w:right w:val="single" w:sz="4" w:space="0" w:color="auto"/>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367"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391" w:type="dxa"/>
            <w:gridSpan w:val="3"/>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081" w:type="dxa"/>
            <w:gridSpan w:val="2"/>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830"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437" w:type="dxa"/>
            <w:gridSpan w:val="6"/>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r>
      <w:tr w:rsidR="00CF63F6" w:rsidRPr="009E7918" w:rsidTr="00CF63F6">
        <w:trPr>
          <w:gridAfter w:val="3"/>
          <w:wAfter w:w="3146" w:type="dxa"/>
          <w:trHeight w:val="240"/>
        </w:trPr>
        <w:tc>
          <w:tcPr>
            <w:tcW w:w="503" w:type="dxa"/>
            <w:tcBorders>
              <w:top w:val="single" w:sz="4" w:space="0" w:color="auto"/>
              <w:left w:val="single" w:sz="4" w:space="0" w:color="auto"/>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2046" w:type="dxa"/>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47"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материальные ресурсы</w:t>
            </w:r>
          </w:p>
        </w:tc>
        <w:tc>
          <w:tcPr>
            <w:tcW w:w="784" w:type="dxa"/>
            <w:gridSpan w:val="4"/>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57" w:type="dxa"/>
            <w:gridSpan w:val="3"/>
            <w:tcBorders>
              <w:top w:val="nil"/>
              <w:left w:val="nil"/>
              <w:bottom w:val="single" w:sz="4" w:space="0" w:color="auto"/>
              <w:right w:val="single" w:sz="4" w:space="0" w:color="auto"/>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367"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391" w:type="dxa"/>
            <w:gridSpan w:val="3"/>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081" w:type="dxa"/>
            <w:gridSpan w:val="2"/>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830"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437" w:type="dxa"/>
            <w:gridSpan w:val="6"/>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r>
      <w:tr w:rsidR="00CF63F6" w:rsidRPr="009E7918" w:rsidTr="00CF63F6">
        <w:trPr>
          <w:gridAfter w:val="3"/>
          <w:wAfter w:w="3146" w:type="dxa"/>
          <w:trHeight w:val="240"/>
        </w:trPr>
        <w:tc>
          <w:tcPr>
            <w:tcW w:w="503" w:type="dxa"/>
            <w:tcBorders>
              <w:top w:val="single" w:sz="4" w:space="0" w:color="auto"/>
              <w:left w:val="single" w:sz="4" w:space="0" w:color="auto"/>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2046" w:type="dxa"/>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3547"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xml:space="preserve">         в том числе:</w:t>
            </w:r>
          </w:p>
        </w:tc>
        <w:tc>
          <w:tcPr>
            <w:tcW w:w="784" w:type="dxa"/>
            <w:gridSpan w:val="4"/>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057" w:type="dxa"/>
            <w:gridSpan w:val="3"/>
            <w:tcBorders>
              <w:top w:val="nil"/>
              <w:left w:val="nil"/>
              <w:bottom w:val="single" w:sz="4" w:space="0" w:color="auto"/>
              <w:right w:val="single" w:sz="4" w:space="0" w:color="auto"/>
            </w:tcBorders>
            <w:shd w:val="clear" w:color="auto" w:fill="auto"/>
          </w:tcPr>
          <w:p w:rsidR="00CF63F6" w:rsidRPr="009E7918" w:rsidRDefault="00CF63F6" w:rsidP="00CF63F6">
            <w:pPr>
              <w:jc w:val="right"/>
              <w:rPr>
                <w:rFonts w:ascii="Courier New" w:hAnsi="Courier New" w:cs="Courier New"/>
                <w:i/>
                <w:iCs/>
                <w:color w:val="000000"/>
                <w:sz w:val="16"/>
                <w:szCs w:val="16"/>
                <w:lang w:eastAsia="ru-RU"/>
              </w:rPr>
            </w:pPr>
          </w:p>
        </w:tc>
        <w:tc>
          <w:tcPr>
            <w:tcW w:w="1367"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i/>
                <w:iCs/>
                <w:color w:val="000000"/>
                <w:sz w:val="16"/>
                <w:szCs w:val="16"/>
                <w:lang w:eastAsia="ru-RU"/>
              </w:rPr>
            </w:pPr>
          </w:p>
        </w:tc>
        <w:tc>
          <w:tcPr>
            <w:tcW w:w="1391" w:type="dxa"/>
            <w:gridSpan w:val="3"/>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rPr>
                <w:rFonts w:ascii="Courier New" w:hAnsi="Courier New" w:cs="Courier New"/>
                <w:i/>
                <w:iCs/>
                <w:color w:val="000000"/>
                <w:sz w:val="16"/>
                <w:szCs w:val="16"/>
                <w:lang w:eastAsia="ru-RU"/>
              </w:rPr>
            </w:pPr>
          </w:p>
        </w:tc>
        <w:tc>
          <w:tcPr>
            <w:tcW w:w="1081" w:type="dxa"/>
            <w:gridSpan w:val="2"/>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i/>
                <w:iCs/>
                <w:color w:val="000000"/>
                <w:sz w:val="16"/>
                <w:szCs w:val="16"/>
                <w:lang w:eastAsia="ru-RU"/>
              </w:rPr>
            </w:pPr>
          </w:p>
        </w:tc>
        <w:tc>
          <w:tcPr>
            <w:tcW w:w="1830"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i/>
                <w:iCs/>
                <w:color w:val="000000"/>
                <w:sz w:val="16"/>
                <w:szCs w:val="16"/>
                <w:lang w:eastAsia="ru-RU"/>
              </w:rPr>
            </w:pPr>
          </w:p>
        </w:tc>
        <w:tc>
          <w:tcPr>
            <w:tcW w:w="1437" w:type="dxa"/>
            <w:gridSpan w:val="6"/>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i/>
                <w:iCs/>
                <w:color w:val="000000"/>
                <w:sz w:val="16"/>
                <w:szCs w:val="16"/>
                <w:lang w:eastAsia="ru-RU"/>
              </w:rPr>
            </w:pPr>
          </w:p>
        </w:tc>
      </w:tr>
      <w:tr w:rsidR="00CF63F6" w:rsidRPr="009E7918" w:rsidTr="00CF63F6">
        <w:trPr>
          <w:gridAfter w:val="3"/>
          <w:wAfter w:w="3146" w:type="dxa"/>
          <w:trHeight w:val="480"/>
        </w:trPr>
        <w:tc>
          <w:tcPr>
            <w:tcW w:w="503" w:type="dxa"/>
            <w:tcBorders>
              <w:top w:val="single" w:sz="4" w:space="0" w:color="auto"/>
              <w:left w:val="single" w:sz="4" w:space="0" w:color="auto"/>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2046" w:type="dxa"/>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47"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материальные ресурсы без учета дополнительной перевозки</w:t>
            </w:r>
          </w:p>
        </w:tc>
        <w:tc>
          <w:tcPr>
            <w:tcW w:w="784" w:type="dxa"/>
            <w:gridSpan w:val="4"/>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57" w:type="dxa"/>
            <w:gridSpan w:val="3"/>
            <w:tcBorders>
              <w:top w:val="nil"/>
              <w:left w:val="nil"/>
              <w:bottom w:val="single" w:sz="4" w:space="0" w:color="auto"/>
              <w:right w:val="single" w:sz="4" w:space="0" w:color="auto"/>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367"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391" w:type="dxa"/>
            <w:gridSpan w:val="3"/>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081" w:type="dxa"/>
            <w:gridSpan w:val="2"/>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830"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437" w:type="dxa"/>
            <w:gridSpan w:val="6"/>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r>
      <w:tr w:rsidR="00CF63F6" w:rsidRPr="009E7918" w:rsidTr="00CF63F6">
        <w:trPr>
          <w:gridAfter w:val="3"/>
          <w:wAfter w:w="3146" w:type="dxa"/>
          <w:trHeight w:val="480"/>
        </w:trPr>
        <w:tc>
          <w:tcPr>
            <w:tcW w:w="503" w:type="dxa"/>
            <w:tcBorders>
              <w:top w:val="single" w:sz="4" w:space="0" w:color="auto"/>
              <w:left w:val="single" w:sz="4" w:space="0" w:color="auto"/>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2046" w:type="dxa"/>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47"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дополнительная перевозка материальных ресурсов</w:t>
            </w:r>
          </w:p>
        </w:tc>
        <w:tc>
          <w:tcPr>
            <w:tcW w:w="784" w:type="dxa"/>
            <w:gridSpan w:val="4"/>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57" w:type="dxa"/>
            <w:gridSpan w:val="3"/>
            <w:tcBorders>
              <w:top w:val="nil"/>
              <w:left w:val="nil"/>
              <w:bottom w:val="single" w:sz="4" w:space="0" w:color="auto"/>
              <w:right w:val="single" w:sz="4" w:space="0" w:color="auto"/>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367"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391" w:type="dxa"/>
            <w:gridSpan w:val="3"/>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081" w:type="dxa"/>
            <w:gridSpan w:val="2"/>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830"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437" w:type="dxa"/>
            <w:gridSpan w:val="6"/>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r>
      <w:tr w:rsidR="00CF63F6" w:rsidRPr="009E7918" w:rsidTr="00CF63F6">
        <w:trPr>
          <w:gridAfter w:val="3"/>
          <w:wAfter w:w="3146" w:type="dxa"/>
          <w:trHeight w:val="240"/>
        </w:trPr>
        <w:tc>
          <w:tcPr>
            <w:tcW w:w="503" w:type="dxa"/>
            <w:tcBorders>
              <w:top w:val="single" w:sz="4" w:space="0" w:color="auto"/>
              <w:left w:val="single" w:sz="4" w:space="0" w:color="auto"/>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2046" w:type="dxa"/>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47"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перевозка</w:t>
            </w:r>
          </w:p>
        </w:tc>
        <w:tc>
          <w:tcPr>
            <w:tcW w:w="784" w:type="dxa"/>
            <w:gridSpan w:val="4"/>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57" w:type="dxa"/>
            <w:gridSpan w:val="3"/>
            <w:tcBorders>
              <w:top w:val="nil"/>
              <w:left w:val="nil"/>
              <w:bottom w:val="single" w:sz="4" w:space="0" w:color="auto"/>
              <w:right w:val="single" w:sz="4" w:space="0" w:color="auto"/>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367"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391" w:type="dxa"/>
            <w:gridSpan w:val="3"/>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081" w:type="dxa"/>
            <w:gridSpan w:val="2"/>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830"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437" w:type="dxa"/>
            <w:gridSpan w:val="6"/>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r>
      <w:tr w:rsidR="00CF63F6" w:rsidRPr="009E7918" w:rsidTr="00CF63F6">
        <w:trPr>
          <w:gridAfter w:val="3"/>
          <w:wAfter w:w="3146" w:type="dxa"/>
          <w:trHeight w:val="240"/>
        </w:trPr>
        <w:tc>
          <w:tcPr>
            <w:tcW w:w="503" w:type="dxa"/>
            <w:tcBorders>
              <w:top w:val="single" w:sz="4" w:space="0" w:color="auto"/>
              <w:left w:val="single" w:sz="4" w:space="0" w:color="auto"/>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2046" w:type="dxa"/>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47"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ФОТ (справочно)</w:t>
            </w:r>
          </w:p>
        </w:tc>
        <w:tc>
          <w:tcPr>
            <w:tcW w:w="784" w:type="dxa"/>
            <w:gridSpan w:val="4"/>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57" w:type="dxa"/>
            <w:gridSpan w:val="3"/>
            <w:tcBorders>
              <w:top w:val="nil"/>
              <w:left w:val="nil"/>
              <w:bottom w:val="single" w:sz="4" w:space="0" w:color="auto"/>
              <w:right w:val="single" w:sz="4" w:space="0" w:color="auto"/>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367"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391" w:type="dxa"/>
            <w:gridSpan w:val="3"/>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081" w:type="dxa"/>
            <w:gridSpan w:val="2"/>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830"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437" w:type="dxa"/>
            <w:gridSpan w:val="6"/>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r>
      <w:tr w:rsidR="00CF63F6" w:rsidRPr="009E7918" w:rsidTr="00CF63F6">
        <w:trPr>
          <w:gridAfter w:val="3"/>
          <w:wAfter w:w="3146" w:type="dxa"/>
          <w:trHeight w:val="240"/>
        </w:trPr>
        <w:tc>
          <w:tcPr>
            <w:tcW w:w="503" w:type="dxa"/>
            <w:tcBorders>
              <w:top w:val="single" w:sz="4" w:space="0" w:color="auto"/>
              <w:left w:val="single" w:sz="4" w:space="0" w:color="auto"/>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2046" w:type="dxa"/>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47"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накладные расходы</w:t>
            </w:r>
          </w:p>
        </w:tc>
        <w:tc>
          <w:tcPr>
            <w:tcW w:w="784" w:type="dxa"/>
            <w:gridSpan w:val="4"/>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57" w:type="dxa"/>
            <w:gridSpan w:val="3"/>
            <w:tcBorders>
              <w:top w:val="nil"/>
              <w:left w:val="nil"/>
              <w:bottom w:val="single" w:sz="4" w:space="0" w:color="auto"/>
              <w:right w:val="single" w:sz="4" w:space="0" w:color="auto"/>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367"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391" w:type="dxa"/>
            <w:gridSpan w:val="3"/>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081" w:type="dxa"/>
            <w:gridSpan w:val="2"/>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830"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437" w:type="dxa"/>
            <w:gridSpan w:val="6"/>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r>
      <w:tr w:rsidR="00CF63F6" w:rsidRPr="009E7918" w:rsidTr="00CF63F6">
        <w:trPr>
          <w:gridAfter w:val="3"/>
          <w:wAfter w:w="3146" w:type="dxa"/>
          <w:trHeight w:val="240"/>
        </w:trPr>
        <w:tc>
          <w:tcPr>
            <w:tcW w:w="503" w:type="dxa"/>
            <w:tcBorders>
              <w:top w:val="single" w:sz="4" w:space="0" w:color="auto"/>
              <w:left w:val="single" w:sz="4" w:space="0" w:color="auto"/>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2046" w:type="dxa"/>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47"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сметная прибыль</w:t>
            </w:r>
          </w:p>
        </w:tc>
        <w:tc>
          <w:tcPr>
            <w:tcW w:w="784" w:type="dxa"/>
            <w:gridSpan w:val="4"/>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57" w:type="dxa"/>
            <w:gridSpan w:val="3"/>
            <w:tcBorders>
              <w:top w:val="nil"/>
              <w:left w:val="nil"/>
              <w:bottom w:val="single" w:sz="4" w:space="0" w:color="auto"/>
              <w:right w:val="single" w:sz="4" w:space="0" w:color="auto"/>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367"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391" w:type="dxa"/>
            <w:gridSpan w:val="3"/>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081" w:type="dxa"/>
            <w:gridSpan w:val="2"/>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830"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437" w:type="dxa"/>
            <w:gridSpan w:val="6"/>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r>
      <w:tr w:rsidR="00CF63F6" w:rsidRPr="009E7918" w:rsidTr="00CF63F6">
        <w:trPr>
          <w:gridAfter w:val="3"/>
          <w:wAfter w:w="3146" w:type="dxa"/>
          <w:trHeight w:val="240"/>
        </w:trPr>
        <w:tc>
          <w:tcPr>
            <w:tcW w:w="503" w:type="dxa"/>
            <w:tcBorders>
              <w:top w:val="single" w:sz="4" w:space="0" w:color="auto"/>
              <w:left w:val="single" w:sz="4" w:space="0" w:color="auto"/>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2046" w:type="dxa"/>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3547"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оборудование</w:t>
            </w:r>
          </w:p>
        </w:tc>
        <w:tc>
          <w:tcPr>
            <w:tcW w:w="784" w:type="dxa"/>
            <w:gridSpan w:val="4"/>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057" w:type="dxa"/>
            <w:gridSpan w:val="3"/>
            <w:tcBorders>
              <w:top w:val="nil"/>
              <w:left w:val="nil"/>
              <w:bottom w:val="single" w:sz="4" w:space="0" w:color="auto"/>
              <w:right w:val="single" w:sz="4" w:space="0" w:color="auto"/>
            </w:tcBorders>
            <w:shd w:val="clear" w:color="auto" w:fill="auto"/>
          </w:tcPr>
          <w:p w:rsidR="00CF63F6" w:rsidRPr="009E7918" w:rsidRDefault="00CF63F6" w:rsidP="00CF63F6">
            <w:pPr>
              <w:jc w:val="right"/>
              <w:rPr>
                <w:rFonts w:ascii="Courier New" w:hAnsi="Courier New" w:cs="Courier New"/>
                <w:b/>
                <w:bCs/>
                <w:color w:val="000000"/>
                <w:sz w:val="16"/>
                <w:szCs w:val="16"/>
                <w:lang w:eastAsia="ru-RU"/>
              </w:rPr>
            </w:pPr>
          </w:p>
        </w:tc>
        <w:tc>
          <w:tcPr>
            <w:tcW w:w="1367"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b/>
                <w:bCs/>
                <w:color w:val="000000"/>
                <w:sz w:val="16"/>
                <w:szCs w:val="16"/>
                <w:lang w:eastAsia="ru-RU"/>
              </w:rPr>
            </w:pPr>
          </w:p>
        </w:tc>
        <w:tc>
          <w:tcPr>
            <w:tcW w:w="1391" w:type="dxa"/>
            <w:gridSpan w:val="3"/>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rPr>
                <w:rFonts w:ascii="Courier New" w:hAnsi="Courier New" w:cs="Courier New"/>
                <w:b/>
                <w:bCs/>
                <w:color w:val="000000"/>
                <w:sz w:val="16"/>
                <w:szCs w:val="16"/>
                <w:lang w:eastAsia="ru-RU"/>
              </w:rPr>
            </w:pPr>
          </w:p>
        </w:tc>
        <w:tc>
          <w:tcPr>
            <w:tcW w:w="1081" w:type="dxa"/>
            <w:gridSpan w:val="2"/>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b/>
                <w:bCs/>
                <w:color w:val="000000"/>
                <w:sz w:val="16"/>
                <w:szCs w:val="16"/>
                <w:lang w:eastAsia="ru-RU"/>
              </w:rPr>
            </w:pPr>
          </w:p>
        </w:tc>
        <w:tc>
          <w:tcPr>
            <w:tcW w:w="1830"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b/>
                <w:bCs/>
                <w:color w:val="000000"/>
                <w:sz w:val="16"/>
                <w:szCs w:val="16"/>
                <w:lang w:eastAsia="ru-RU"/>
              </w:rPr>
            </w:pPr>
          </w:p>
        </w:tc>
        <w:tc>
          <w:tcPr>
            <w:tcW w:w="1437" w:type="dxa"/>
            <w:gridSpan w:val="6"/>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b/>
                <w:bCs/>
                <w:color w:val="000000"/>
                <w:sz w:val="16"/>
                <w:szCs w:val="16"/>
                <w:lang w:eastAsia="ru-RU"/>
              </w:rPr>
            </w:pPr>
          </w:p>
        </w:tc>
      </w:tr>
      <w:tr w:rsidR="00CF63F6" w:rsidRPr="009E7918" w:rsidTr="00CF63F6">
        <w:trPr>
          <w:gridAfter w:val="3"/>
          <w:wAfter w:w="3146" w:type="dxa"/>
          <w:trHeight w:val="240"/>
        </w:trPr>
        <w:tc>
          <w:tcPr>
            <w:tcW w:w="503" w:type="dxa"/>
            <w:tcBorders>
              <w:top w:val="single" w:sz="4" w:space="0" w:color="auto"/>
              <w:left w:val="single" w:sz="4" w:space="0" w:color="auto"/>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2046" w:type="dxa"/>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3547"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xml:space="preserve">   в том числе:</w:t>
            </w:r>
          </w:p>
        </w:tc>
        <w:tc>
          <w:tcPr>
            <w:tcW w:w="784" w:type="dxa"/>
            <w:gridSpan w:val="4"/>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057" w:type="dxa"/>
            <w:gridSpan w:val="3"/>
            <w:tcBorders>
              <w:top w:val="nil"/>
              <w:left w:val="nil"/>
              <w:bottom w:val="single" w:sz="4" w:space="0" w:color="auto"/>
              <w:right w:val="single" w:sz="4" w:space="0" w:color="auto"/>
            </w:tcBorders>
            <w:shd w:val="clear" w:color="auto" w:fill="auto"/>
          </w:tcPr>
          <w:p w:rsidR="00CF63F6" w:rsidRPr="009E7918" w:rsidRDefault="00CF63F6" w:rsidP="00CF63F6">
            <w:pPr>
              <w:jc w:val="right"/>
              <w:rPr>
                <w:rFonts w:ascii="Courier New" w:hAnsi="Courier New" w:cs="Courier New"/>
                <w:i/>
                <w:iCs/>
                <w:color w:val="000000"/>
                <w:sz w:val="16"/>
                <w:szCs w:val="16"/>
                <w:lang w:eastAsia="ru-RU"/>
              </w:rPr>
            </w:pPr>
          </w:p>
        </w:tc>
        <w:tc>
          <w:tcPr>
            <w:tcW w:w="1367"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i/>
                <w:iCs/>
                <w:color w:val="000000"/>
                <w:sz w:val="16"/>
                <w:szCs w:val="16"/>
                <w:lang w:eastAsia="ru-RU"/>
              </w:rPr>
            </w:pPr>
          </w:p>
        </w:tc>
        <w:tc>
          <w:tcPr>
            <w:tcW w:w="1391" w:type="dxa"/>
            <w:gridSpan w:val="3"/>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rPr>
                <w:rFonts w:ascii="Courier New" w:hAnsi="Courier New" w:cs="Courier New"/>
                <w:i/>
                <w:iCs/>
                <w:color w:val="000000"/>
                <w:sz w:val="16"/>
                <w:szCs w:val="16"/>
                <w:lang w:eastAsia="ru-RU"/>
              </w:rPr>
            </w:pPr>
          </w:p>
        </w:tc>
        <w:tc>
          <w:tcPr>
            <w:tcW w:w="1081" w:type="dxa"/>
            <w:gridSpan w:val="2"/>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i/>
                <w:iCs/>
                <w:color w:val="000000"/>
                <w:sz w:val="16"/>
                <w:szCs w:val="16"/>
                <w:lang w:eastAsia="ru-RU"/>
              </w:rPr>
            </w:pPr>
          </w:p>
        </w:tc>
        <w:tc>
          <w:tcPr>
            <w:tcW w:w="1830"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i/>
                <w:iCs/>
                <w:color w:val="000000"/>
                <w:sz w:val="16"/>
                <w:szCs w:val="16"/>
                <w:lang w:eastAsia="ru-RU"/>
              </w:rPr>
            </w:pPr>
          </w:p>
        </w:tc>
        <w:tc>
          <w:tcPr>
            <w:tcW w:w="1437" w:type="dxa"/>
            <w:gridSpan w:val="6"/>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i/>
                <w:iCs/>
                <w:color w:val="000000"/>
                <w:sz w:val="16"/>
                <w:szCs w:val="16"/>
                <w:lang w:eastAsia="ru-RU"/>
              </w:rPr>
            </w:pPr>
          </w:p>
        </w:tc>
      </w:tr>
      <w:tr w:rsidR="00CF63F6" w:rsidRPr="009E7918" w:rsidTr="00CF63F6">
        <w:trPr>
          <w:gridAfter w:val="3"/>
          <w:wAfter w:w="3146" w:type="dxa"/>
          <w:trHeight w:val="240"/>
        </w:trPr>
        <w:tc>
          <w:tcPr>
            <w:tcW w:w="503" w:type="dxa"/>
            <w:tcBorders>
              <w:top w:val="single" w:sz="4" w:space="0" w:color="auto"/>
              <w:left w:val="single" w:sz="4" w:space="0" w:color="auto"/>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2046" w:type="dxa"/>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47"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оборудование без учета дополнительной перевозки</w:t>
            </w:r>
          </w:p>
        </w:tc>
        <w:tc>
          <w:tcPr>
            <w:tcW w:w="784" w:type="dxa"/>
            <w:gridSpan w:val="4"/>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57" w:type="dxa"/>
            <w:gridSpan w:val="3"/>
            <w:tcBorders>
              <w:top w:val="nil"/>
              <w:left w:val="nil"/>
              <w:bottom w:val="single" w:sz="4" w:space="0" w:color="auto"/>
              <w:right w:val="single" w:sz="4" w:space="0" w:color="auto"/>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367"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391" w:type="dxa"/>
            <w:gridSpan w:val="3"/>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081" w:type="dxa"/>
            <w:gridSpan w:val="2"/>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830"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437" w:type="dxa"/>
            <w:gridSpan w:val="6"/>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r>
      <w:tr w:rsidR="00CF63F6" w:rsidRPr="009E7918" w:rsidTr="00CF63F6">
        <w:trPr>
          <w:gridAfter w:val="3"/>
          <w:wAfter w:w="3146" w:type="dxa"/>
          <w:trHeight w:val="240"/>
        </w:trPr>
        <w:tc>
          <w:tcPr>
            <w:tcW w:w="503" w:type="dxa"/>
            <w:tcBorders>
              <w:top w:val="single" w:sz="4" w:space="0" w:color="auto"/>
              <w:left w:val="single" w:sz="4" w:space="0" w:color="auto"/>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2046" w:type="dxa"/>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47"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дополнительная перевозка оборудования</w:t>
            </w:r>
          </w:p>
        </w:tc>
        <w:tc>
          <w:tcPr>
            <w:tcW w:w="784" w:type="dxa"/>
            <w:gridSpan w:val="4"/>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57" w:type="dxa"/>
            <w:gridSpan w:val="3"/>
            <w:tcBorders>
              <w:top w:val="nil"/>
              <w:left w:val="nil"/>
              <w:bottom w:val="single" w:sz="4" w:space="0" w:color="auto"/>
              <w:right w:val="single" w:sz="4" w:space="0" w:color="auto"/>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367"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391" w:type="dxa"/>
            <w:gridSpan w:val="3"/>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081" w:type="dxa"/>
            <w:gridSpan w:val="2"/>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830"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437" w:type="dxa"/>
            <w:gridSpan w:val="6"/>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r>
      <w:tr w:rsidR="00CF63F6" w:rsidRPr="009E7918" w:rsidTr="00CF63F6">
        <w:trPr>
          <w:gridAfter w:val="3"/>
          <w:wAfter w:w="3146" w:type="dxa"/>
          <w:trHeight w:val="240"/>
        </w:trPr>
        <w:tc>
          <w:tcPr>
            <w:tcW w:w="503" w:type="dxa"/>
            <w:tcBorders>
              <w:top w:val="single" w:sz="4" w:space="0" w:color="auto"/>
              <w:left w:val="single" w:sz="4" w:space="0" w:color="auto"/>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2046" w:type="dxa"/>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3547"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прочие затраты</w:t>
            </w:r>
          </w:p>
        </w:tc>
        <w:tc>
          <w:tcPr>
            <w:tcW w:w="784" w:type="dxa"/>
            <w:gridSpan w:val="4"/>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057" w:type="dxa"/>
            <w:gridSpan w:val="3"/>
            <w:tcBorders>
              <w:top w:val="nil"/>
              <w:left w:val="nil"/>
              <w:bottom w:val="single" w:sz="4" w:space="0" w:color="auto"/>
              <w:right w:val="single" w:sz="4" w:space="0" w:color="auto"/>
            </w:tcBorders>
            <w:shd w:val="clear" w:color="auto" w:fill="auto"/>
          </w:tcPr>
          <w:p w:rsidR="00CF63F6" w:rsidRPr="009E7918" w:rsidRDefault="00CF63F6" w:rsidP="00CF63F6">
            <w:pPr>
              <w:jc w:val="right"/>
              <w:rPr>
                <w:rFonts w:ascii="Courier New" w:hAnsi="Courier New" w:cs="Courier New"/>
                <w:b/>
                <w:bCs/>
                <w:color w:val="000000"/>
                <w:sz w:val="16"/>
                <w:szCs w:val="16"/>
                <w:lang w:eastAsia="ru-RU"/>
              </w:rPr>
            </w:pPr>
          </w:p>
        </w:tc>
        <w:tc>
          <w:tcPr>
            <w:tcW w:w="1367"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b/>
                <w:bCs/>
                <w:color w:val="000000"/>
                <w:sz w:val="16"/>
                <w:szCs w:val="16"/>
                <w:lang w:eastAsia="ru-RU"/>
              </w:rPr>
            </w:pPr>
          </w:p>
        </w:tc>
        <w:tc>
          <w:tcPr>
            <w:tcW w:w="1391" w:type="dxa"/>
            <w:gridSpan w:val="3"/>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rPr>
                <w:rFonts w:ascii="Courier New" w:hAnsi="Courier New" w:cs="Courier New"/>
                <w:b/>
                <w:bCs/>
                <w:color w:val="000000"/>
                <w:sz w:val="16"/>
                <w:szCs w:val="16"/>
                <w:lang w:eastAsia="ru-RU"/>
              </w:rPr>
            </w:pPr>
          </w:p>
        </w:tc>
        <w:tc>
          <w:tcPr>
            <w:tcW w:w="1081" w:type="dxa"/>
            <w:gridSpan w:val="2"/>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b/>
                <w:bCs/>
                <w:color w:val="000000"/>
                <w:sz w:val="16"/>
                <w:szCs w:val="16"/>
                <w:lang w:eastAsia="ru-RU"/>
              </w:rPr>
            </w:pPr>
          </w:p>
        </w:tc>
        <w:tc>
          <w:tcPr>
            <w:tcW w:w="1830"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b/>
                <w:bCs/>
                <w:color w:val="000000"/>
                <w:sz w:val="16"/>
                <w:szCs w:val="16"/>
                <w:lang w:eastAsia="ru-RU"/>
              </w:rPr>
            </w:pPr>
          </w:p>
        </w:tc>
        <w:tc>
          <w:tcPr>
            <w:tcW w:w="1437" w:type="dxa"/>
            <w:gridSpan w:val="6"/>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b/>
                <w:bCs/>
                <w:color w:val="000000"/>
                <w:sz w:val="16"/>
                <w:szCs w:val="16"/>
                <w:lang w:eastAsia="ru-RU"/>
              </w:rPr>
            </w:pPr>
          </w:p>
        </w:tc>
      </w:tr>
      <w:tr w:rsidR="00CF63F6" w:rsidRPr="009E7918" w:rsidTr="00CF63F6">
        <w:trPr>
          <w:gridAfter w:val="3"/>
          <w:wAfter w:w="3146" w:type="dxa"/>
          <w:trHeight w:val="240"/>
        </w:trPr>
        <w:tc>
          <w:tcPr>
            <w:tcW w:w="503" w:type="dxa"/>
            <w:tcBorders>
              <w:top w:val="single" w:sz="4" w:space="0" w:color="auto"/>
              <w:left w:val="single" w:sz="4" w:space="0" w:color="auto"/>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2046" w:type="dxa"/>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3547"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xml:space="preserve">   в том числе:</w:t>
            </w:r>
          </w:p>
        </w:tc>
        <w:tc>
          <w:tcPr>
            <w:tcW w:w="784" w:type="dxa"/>
            <w:gridSpan w:val="4"/>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057" w:type="dxa"/>
            <w:gridSpan w:val="3"/>
            <w:tcBorders>
              <w:top w:val="nil"/>
              <w:left w:val="nil"/>
              <w:bottom w:val="single" w:sz="4" w:space="0" w:color="auto"/>
              <w:right w:val="single" w:sz="4" w:space="0" w:color="auto"/>
            </w:tcBorders>
            <w:shd w:val="clear" w:color="auto" w:fill="auto"/>
          </w:tcPr>
          <w:p w:rsidR="00CF63F6" w:rsidRPr="009E7918" w:rsidRDefault="00CF63F6" w:rsidP="00CF63F6">
            <w:pPr>
              <w:jc w:val="right"/>
              <w:rPr>
                <w:rFonts w:ascii="Courier New" w:hAnsi="Courier New" w:cs="Courier New"/>
                <w:i/>
                <w:iCs/>
                <w:color w:val="000000"/>
                <w:sz w:val="16"/>
                <w:szCs w:val="16"/>
                <w:lang w:eastAsia="ru-RU"/>
              </w:rPr>
            </w:pPr>
          </w:p>
        </w:tc>
        <w:tc>
          <w:tcPr>
            <w:tcW w:w="1367"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i/>
                <w:iCs/>
                <w:color w:val="000000"/>
                <w:sz w:val="16"/>
                <w:szCs w:val="16"/>
                <w:lang w:eastAsia="ru-RU"/>
              </w:rPr>
            </w:pPr>
          </w:p>
        </w:tc>
        <w:tc>
          <w:tcPr>
            <w:tcW w:w="1391" w:type="dxa"/>
            <w:gridSpan w:val="3"/>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rPr>
                <w:rFonts w:ascii="Courier New" w:hAnsi="Courier New" w:cs="Courier New"/>
                <w:i/>
                <w:iCs/>
                <w:color w:val="000000"/>
                <w:sz w:val="16"/>
                <w:szCs w:val="16"/>
                <w:lang w:eastAsia="ru-RU"/>
              </w:rPr>
            </w:pPr>
          </w:p>
        </w:tc>
        <w:tc>
          <w:tcPr>
            <w:tcW w:w="1081" w:type="dxa"/>
            <w:gridSpan w:val="2"/>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i/>
                <w:iCs/>
                <w:color w:val="000000"/>
                <w:sz w:val="16"/>
                <w:szCs w:val="16"/>
                <w:lang w:eastAsia="ru-RU"/>
              </w:rPr>
            </w:pPr>
          </w:p>
        </w:tc>
        <w:tc>
          <w:tcPr>
            <w:tcW w:w="1830"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i/>
                <w:iCs/>
                <w:color w:val="000000"/>
                <w:sz w:val="16"/>
                <w:szCs w:val="16"/>
                <w:lang w:eastAsia="ru-RU"/>
              </w:rPr>
            </w:pPr>
          </w:p>
        </w:tc>
        <w:tc>
          <w:tcPr>
            <w:tcW w:w="1437" w:type="dxa"/>
            <w:gridSpan w:val="6"/>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i/>
                <w:iCs/>
                <w:color w:val="000000"/>
                <w:sz w:val="16"/>
                <w:szCs w:val="16"/>
                <w:lang w:eastAsia="ru-RU"/>
              </w:rPr>
            </w:pPr>
          </w:p>
        </w:tc>
      </w:tr>
      <w:tr w:rsidR="00CF63F6" w:rsidRPr="009E7918" w:rsidTr="00CF63F6">
        <w:trPr>
          <w:gridAfter w:val="3"/>
          <w:wAfter w:w="3146" w:type="dxa"/>
          <w:trHeight w:val="240"/>
        </w:trPr>
        <w:tc>
          <w:tcPr>
            <w:tcW w:w="503" w:type="dxa"/>
            <w:tcBorders>
              <w:top w:val="single" w:sz="4" w:space="0" w:color="auto"/>
              <w:left w:val="single" w:sz="4" w:space="0" w:color="auto"/>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2046" w:type="dxa"/>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47"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прочие затраты</w:t>
            </w:r>
          </w:p>
        </w:tc>
        <w:tc>
          <w:tcPr>
            <w:tcW w:w="784" w:type="dxa"/>
            <w:gridSpan w:val="4"/>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57" w:type="dxa"/>
            <w:gridSpan w:val="3"/>
            <w:tcBorders>
              <w:top w:val="nil"/>
              <w:left w:val="nil"/>
              <w:bottom w:val="single" w:sz="4" w:space="0" w:color="auto"/>
              <w:right w:val="single" w:sz="4" w:space="0" w:color="auto"/>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367"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391" w:type="dxa"/>
            <w:gridSpan w:val="3"/>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081" w:type="dxa"/>
            <w:gridSpan w:val="2"/>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830"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437" w:type="dxa"/>
            <w:gridSpan w:val="6"/>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r>
      <w:tr w:rsidR="00CF63F6" w:rsidRPr="009E7918" w:rsidTr="00CF63F6">
        <w:trPr>
          <w:gridAfter w:val="3"/>
          <w:wAfter w:w="3146" w:type="dxa"/>
          <w:trHeight w:val="240"/>
        </w:trPr>
        <w:tc>
          <w:tcPr>
            <w:tcW w:w="503" w:type="dxa"/>
            <w:tcBorders>
              <w:top w:val="single" w:sz="4" w:space="0" w:color="auto"/>
              <w:left w:val="single" w:sz="4" w:space="0" w:color="auto"/>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2046" w:type="dxa"/>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47"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прочие работы</w:t>
            </w:r>
          </w:p>
        </w:tc>
        <w:tc>
          <w:tcPr>
            <w:tcW w:w="784" w:type="dxa"/>
            <w:gridSpan w:val="4"/>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57" w:type="dxa"/>
            <w:gridSpan w:val="3"/>
            <w:tcBorders>
              <w:top w:val="nil"/>
              <w:left w:val="nil"/>
              <w:bottom w:val="single" w:sz="4" w:space="0" w:color="auto"/>
              <w:right w:val="single" w:sz="4" w:space="0" w:color="auto"/>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367"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391" w:type="dxa"/>
            <w:gridSpan w:val="3"/>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081" w:type="dxa"/>
            <w:gridSpan w:val="2"/>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830"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437" w:type="dxa"/>
            <w:gridSpan w:val="6"/>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r>
      <w:tr w:rsidR="00CF63F6" w:rsidRPr="009E7918" w:rsidTr="00CF63F6">
        <w:trPr>
          <w:gridAfter w:val="3"/>
          <w:wAfter w:w="3146" w:type="dxa"/>
          <w:trHeight w:val="240"/>
        </w:trPr>
        <w:tc>
          <w:tcPr>
            <w:tcW w:w="503" w:type="dxa"/>
            <w:tcBorders>
              <w:top w:val="single" w:sz="4" w:space="0" w:color="auto"/>
              <w:left w:val="single" w:sz="4" w:space="0" w:color="auto"/>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2046" w:type="dxa"/>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3547"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xml:space="preserve">      в том числе:</w:t>
            </w:r>
          </w:p>
        </w:tc>
        <w:tc>
          <w:tcPr>
            <w:tcW w:w="784" w:type="dxa"/>
            <w:gridSpan w:val="4"/>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057" w:type="dxa"/>
            <w:gridSpan w:val="3"/>
            <w:tcBorders>
              <w:top w:val="nil"/>
              <w:left w:val="nil"/>
              <w:bottom w:val="single" w:sz="4" w:space="0" w:color="auto"/>
              <w:right w:val="single" w:sz="4" w:space="0" w:color="auto"/>
            </w:tcBorders>
            <w:shd w:val="clear" w:color="auto" w:fill="auto"/>
          </w:tcPr>
          <w:p w:rsidR="00CF63F6" w:rsidRPr="009E7918" w:rsidRDefault="00CF63F6" w:rsidP="00CF63F6">
            <w:pPr>
              <w:jc w:val="right"/>
              <w:rPr>
                <w:rFonts w:ascii="Courier New" w:hAnsi="Courier New" w:cs="Courier New"/>
                <w:i/>
                <w:iCs/>
                <w:color w:val="000000"/>
                <w:sz w:val="16"/>
                <w:szCs w:val="16"/>
                <w:lang w:eastAsia="ru-RU"/>
              </w:rPr>
            </w:pPr>
          </w:p>
        </w:tc>
        <w:tc>
          <w:tcPr>
            <w:tcW w:w="1367"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i/>
                <w:iCs/>
                <w:color w:val="000000"/>
                <w:sz w:val="16"/>
                <w:szCs w:val="16"/>
                <w:lang w:eastAsia="ru-RU"/>
              </w:rPr>
            </w:pPr>
          </w:p>
        </w:tc>
        <w:tc>
          <w:tcPr>
            <w:tcW w:w="1391" w:type="dxa"/>
            <w:gridSpan w:val="3"/>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rPr>
                <w:rFonts w:ascii="Courier New" w:hAnsi="Courier New" w:cs="Courier New"/>
                <w:i/>
                <w:iCs/>
                <w:color w:val="000000"/>
                <w:sz w:val="16"/>
                <w:szCs w:val="16"/>
                <w:lang w:eastAsia="ru-RU"/>
              </w:rPr>
            </w:pPr>
          </w:p>
        </w:tc>
        <w:tc>
          <w:tcPr>
            <w:tcW w:w="1081" w:type="dxa"/>
            <w:gridSpan w:val="2"/>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i/>
                <w:iCs/>
                <w:color w:val="000000"/>
                <w:sz w:val="16"/>
                <w:szCs w:val="16"/>
                <w:lang w:eastAsia="ru-RU"/>
              </w:rPr>
            </w:pPr>
          </w:p>
        </w:tc>
        <w:tc>
          <w:tcPr>
            <w:tcW w:w="1830"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i/>
                <w:iCs/>
                <w:color w:val="000000"/>
                <w:sz w:val="16"/>
                <w:szCs w:val="16"/>
                <w:lang w:eastAsia="ru-RU"/>
              </w:rPr>
            </w:pPr>
          </w:p>
        </w:tc>
        <w:tc>
          <w:tcPr>
            <w:tcW w:w="1437" w:type="dxa"/>
            <w:gridSpan w:val="6"/>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i/>
                <w:iCs/>
                <w:color w:val="000000"/>
                <w:sz w:val="16"/>
                <w:szCs w:val="16"/>
                <w:lang w:eastAsia="ru-RU"/>
              </w:rPr>
            </w:pPr>
          </w:p>
        </w:tc>
      </w:tr>
      <w:tr w:rsidR="00CF63F6" w:rsidRPr="009E7918" w:rsidTr="00CF63F6">
        <w:trPr>
          <w:gridAfter w:val="3"/>
          <w:wAfter w:w="3146" w:type="dxa"/>
          <w:trHeight w:val="240"/>
        </w:trPr>
        <w:tc>
          <w:tcPr>
            <w:tcW w:w="503" w:type="dxa"/>
            <w:tcBorders>
              <w:top w:val="single" w:sz="4" w:space="0" w:color="auto"/>
              <w:left w:val="single" w:sz="4" w:space="0" w:color="auto"/>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2046" w:type="dxa"/>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47"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прямые затраты</w:t>
            </w:r>
          </w:p>
        </w:tc>
        <w:tc>
          <w:tcPr>
            <w:tcW w:w="784" w:type="dxa"/>
            <w:gridSpan w:val="4"/>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57" w:type="dxa"/>
            <w:gridSpan w:val="3"/>
            <w:tcBorders>
              <w:top w:val="nil"/>
              <w:left w:val="nil"/>
              <w:bottom w:val="single" w:sz="4" w:space="0" w:color="auto"/>
              <w:right w:val="single" w:sz="4" w:space="0" w:color="auto"/>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367"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391" w:type="dxa"/>
            <w:gridSpan w:val="3"/>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081" w:type="dxa"/>
            <w:gridSpan w:val="2"/>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830"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437" w:type="dxa"/>
            <w:gridSpan w:val="6"/>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r>
      <w:tr w:rsidR="00CF63F6" w:rsidRPr="009E7918" w:rsidTr="00CF63F6">
        <w:trPr>
          <w:gridAfter w:val="3"/>
          <w:wAfter w:w="3146" w:type="dxa"/>
          <w:trHeight w:val="240"/>
        </w:trPr>
        <w:tc>
          <w:tcPr>
            <w:tcW w:w="503" w:type="dxa"/>
            <w:tcBorders>
              <w:top w:val="single" w:sz="4" w:space="0" w:color="auto"/>
              <w:left w:val="single" w:sz="4" w:space="0" w:color="auto"/>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2046" w:type="dxa"/>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3547"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xml:space="preserve">         в том числе:</w:t>
            </w:r>
          </w:p>
        </w:tc>
        <w:tc>
          <w:tcPr>
            <w:tcW w:w="784" w:type="dxa"/>
            <w:gridSpan w:val="4"/>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057" w:type="dxa"/>
            <w:gridSpan w:val="3"/>
            <w:tcBorders>
              <w:top w:val="nil"/>
              <w:left w:val="nil"/>
              <w:bottom w:val="single" w:sz="4" w:space="0" w:color="auto"/>
              <w:right w:val="single" w:sz="4" w:space="0" w:color="auto"/>
            </w:tcBorders>
            <w:shd w:val="clear" w:color="auto" w:fill="auto"/>
          </w:tcPr>
          <w:p w:rsidR="00CF63F6" w:rsidRPr="009E7918" w:rsidRDefault="00CF63F6" w:rsidP="00CF63F6">
            <w:pPr>
              <w:jc w:val="right"/>
              <w:rPr>
                <w:rFonts w:ascii="Courier New" w:hAnsi="Courier New" w:cs="Courier New"/>
                <w:i/>
                <w:iCs/>
                <w:color w:val="000000"/>
                <w:sz w:val="16"/>
                <w:szCs w:val="16"/>
                <w:lang w:eastAsia="ru-RU"/>
              </w:rPr>
            </w:pPr>
          </w:p>
        </w:tc>
        <w:tc>
          <w:tcPr>
            <w:tcW w:w="1367"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i/>
                <w:iCs/>
                <w:color w:val="000000"/>
                <w:sz w:val="16"/>
                <w:szCs w:val="16"/>
                <w:lang w:eastAsia="ru-RU"/>
              </w:rPr>
            </w:pPr>
          </w:p>
        </w:tc>
        <w:tc>
          <w:tcPr>
            <w:tcW w:w="1391" w:type="dxa"/>
            <w:gridSpan w:val="3"/>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rPr>
                <w:rFonts w:ascii="Courier New" w:hAnsi="Courier New" w:cs="Courier New"/>
                <w:i/>
                <w:iCs/>
                <w:color w:val="000000"/>
                <w:sz w:val="16"/>
                <w:szCs w:val="16"/>
                <w:lang w:eastAsia="ru-RU"/>
              </w:rPr>
            </w:pPr>
          </w:p>
        </w:tc>
        <w:tc>
          <w:tcPr>
            <w:tcW w:w="1081" w:type="dxa"/>
            <w:gridSpan w:val="2"/>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i/>
                <w:iCs/>
                <w:color w:val="000000"/>
                <w:sz w:val="16"/>
                <w:szCs w:val="16"/>
                <w:lang w:eastAsia="ru-RU"/>
              </w:rPr>
            </w:pPr>
          </w:p>
        </w:tc>
        <w:tc>
          <w:tcPr>
            <w:tcW w:w="1830"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i/>
                <w:iCs/>
                <w:color w:val="000000"/>
                <w:sz w:val="16"/>
                <w:szCs w:val="16"/>
                <w:lang w:eastAsia="ru-RU"/>
              </w:rPr>
            </w:pPr>
          </w:p>
        </w:tc>
        <w:tc>
          <w:tcPr>
            <w:tcW w:w="1437" w:type="dxa"/>
            <w:gridSpan w:val="6"/>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i/>
                <w:iCs/>
                <w:color w:val="000000"/>
                <w:sz w:val="16"/>
                <w:szCs w:val="16"/>
                <w:lang w:eastAsia="ru-RU"/>
              </w:rPr>
            </w:pPr>
          </w:p>
        </w:tc>
      </w:tr>
      <w:tr w:rsidR="00CF63F6" w:rsidRPr="009E7918" w:rsidTr="00CF63F6">
        <w:trPr>
          <w:gridAfter w:val="3"/>
          <w:wAfter w:w="3146" w:type="dxa"/>
          <w:trHeight w:val="240"/>
        </w:trPr>
        <w:tc>
          <w:tcPr>
            <w:tcW w:w="503" w:type="dxa"/>
            <w:tcBorders>
              <w:top w:val="single" w:sz="4" w:space="0" w:color="auto"/>
              <w:left w:val="single" w:sz="4" w:space="0" w:color="auto"/>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2046" w:type="dxa"/>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47"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оплата труда (ОТ)</w:t>
            </w:r>
          </w:p>
        </w:tc>
        <w:tc>
          <w:tcPr>
            <w:tcW w:w="784" w:type="dxa"/>
            <w:gridSpan w:val="4"/>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чел.-ч</w:t>
            </w:r>
          </w:p>
        </w:tc>
        <w:tc>
          <w:tcPr>
            <w:tcW w:w="1057" w:type="dxa"/>
            <w:gridSpan w:val="3"/>
            <w:tcBorders>
              <w:top w:val="nil"/>
              <w:left w:val="nil"/>
              <w:bottom w:val="single" w:sz="4" w:space="0" w:color="auto"/>
              <w:right w:val="single" w:sz="4" w:space="0" w:color="auto"/>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367"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391" w:type="dxa"/>
            <w:gridSpan w:val="3"/>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081" w:type="dxa"/>
            <w:gridSpan w:val="2"/>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830"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437" w:type="dxa"/>
            <w:gridSpan w:val="6"/>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r>
      <w:tr w:rsidR="00CF63F6" w:rsidRPr="009E7918" w:rsidTr="00CF63F6">
        <w:trPr>
          <w:gridAfter w:val="3"/>
          <w:wAfter w:w="3146" w:type="dxa"/>
          <w:trHeight w:val="240"/>
        </w:trPr>
        <w:tc>
          <w:tcPr>
            <w:tcW w:w="503" w:type="dxa"/>
            <w:tcBorders>
              <w:top w:val="single" w:sz="4" w:space="0" w:color="auto"/>
              <w:left w:val="single" w:sz="4" w:space="0" w:color="auto"/>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2046" w:type="dxa"/>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47"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эксплуатация машин и механизмов</w:t>
            </w:r>
          </w:p>
        </w:tc>
        <w:tc>
          <w:tcPr>
            <w:tcW w:w="784" w:type="dxa"/>
            <w:gridSpan w:val="4"/>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57" w:type="dxa"/>
            <w:gridSpan w:val="3"/>
            <w:tcBorders>
              <w:top w:val="nil"/>
              <w:left w:val="nil"/>
              <w:bottom w:val="single" w:sz="4" w:space="0" w:color="auto"/>
              <w:right w:val="single" w:sz="4" w:space="0" w:color="auto"/>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367"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391" w:type="dxa"/>
            <w:gridSpan w:val="3"/>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081" w:type="dxa"/>
            <w:gridSpan w:val="2"/>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830"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437" w:type="dxa"/>
            <w:gridSpan w:val="6"/>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r>
      <w:tr w:rsidR="00CF63F6" w:rsidRPr="009E7918" w:rsidTr="00CF63F6">
        <w:trPr>
          <w:gridAfter w:val="3"/>
          <w:wAfter w:w="3146" w:type="dxa"/>
          <w:trHeight w:val="240"/>
        </w:trPr>
        <w:tc>
          <w:tcPr>
            <w:tcW w:w="503" w:type="dxa"/>
            <w:tcBorders>
              <w:top w:val="single" w:sz="4" w:space="0" w:color="auto"/>
              <w:left w:val="single" w:sz="4" w:space="0" w:color="auto"/>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2046" w:type="dxa"/>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3547"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xml:space="preserve">            в том числе:</w:t>
            </w:r>
          </w:p>
        </w:tc>
        <w:tc>
          <w:tcPr>
            <w:tcW w:w="784" w:type="dxa"/>
            <w:gridSpan w:val="4"/>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057" w:type="dxa"/>
            <w:gridSpan w:val="3"/>
            <w:tcBorders>
              <w:top w:val="nil"/>
              <w:left w:val="nil"/>
              <w:bottom w:val="single" w:sz="4" w:space="0" w:color="auto"/>
              <w:right w:val="single" w:sz="4" w:space="0" w:color="auto"/>
            </w:tcBorders>
            <w:shd w:val="clear" w:color="auto" w:fill="auto"/>
          </w:tcPr>
          <w:p w:rsidR="00CF63F6" w:rsidRPr="009E7918" w:rsidRDefault="00CF63F6" w:rsidP="00CF63F6">
            <w:pPr>
              <w:jc w:val="right"/>
              <w:rPr>
                <w:rFonts w:ascii="Courier New" w:hAnsi="Courier New" w:cs="Courier New"/>
                <w:i/>
                <w:iCs/>
                <w:color w:val="000000"/>
                <w:sz w:val="16"/>
                <w:szCs w:val="16"/>
                <w:lang w:eastAsia="ru-RU"/>
              </w:rPr>
            </w:pPr>
          </w:p>
        </w:tc>
        <w:tc>
          <w:tcPr>
            <w:tcW w:w="1367"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i/>
                <w:iCs/>
                <w:color w:val="000000"/>
                <w:sz w:val="16"/>
                <w:szCs w:val="16"/>
                <w:lang w:eastAsia="ru-RU"/>
              </w:rPr>
            </w:pPr>
          </w:p>
        </w:tc>
        <w:tc>
          <w:tcPr>
            <w:tcW w:w="1391" w:type="dxa"/>
            <w:gridSpan w:val="3"/>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rPr>
                <w:rFonts w:ascii="Courier New" w:hAnsi="Courier New" w:cs="Courier New"/>
                <w:i/>
                <w:iCs/>
                <w:color w:val="000000"/>
                <w:sz w:val="16"/>
                <w:szCs w:val="16"/>
                <w:lang w:eastAsia="ru-RU"/>
              </w:rPr>
            </w:pPr>
          </w:p>
        </w:tc>
        <w:tc>
          <w:tcPr>
            <w:tcW w:w="1081" w:type="dxa"/>
            <w:gridSpan w:val="2"/>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i/>
                <w:iCs/>
                <w:color w:val="000000"/>
                <w:sz w:val="16"/>
                <w:szCs w:val="16"/>
                <w:lang w:eastAsia="ru-RU"/>
              </w:rPr>
            </w:pPr>
          </w:p>
        </w:tc>
        <w:tc>
          <w:tcPr>
            <w:tcW w:w="1830"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i/>
                <w:iCs/>
                <w:color w:val="000000"/>
                <w:sz w:val="16"/>
                <w:szCs w:val="16"/>
                <w:lang w:eastAsia="ru-RU"/>
              </w:rPr>
            </w:pPr>
          </w:p>
        </w:tc>
        <w:tc>
          <w:tcPr>
            <w:tcW w:w="1437" w:type="dxa"/>
            <w:gridSpan w:val="6"/>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i/>
                <w:iCs/>
                <w:color w:val="000000"/>
                <w:sz w:val="16"/>
                <w:szCs w:val="16"/>
                <w:lang w:eastAsia="ru-RU"/>
              </w:rPr>
            </w:pPr>
          </w:p>
        </w:tc>
      </w:tr>
      <w:tr w:rsidR="00CF63F6" w:rsidRPr="009E7918" w:rsidTr="00CF63F6">
        <w:trPr>
          <w:gridAfter w:val="3"/>
          <w:wAfter w:w="3146" w:type="dxa"/>
          <w:trHeight w:val="480"/>
        </w:trPr>
        <w:tc>
          <w:tcPr>
            <w:tcW w:w="503" w:type="dxa"/>
            <w:tcBorders>
              <w:top w:val="single" w:sz="4" w:space="0" w:color="auto"/>
              <w:left w:val="single" w:sz="4" w:space="0" w:color="auto"/>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2046" w:type="dxa"/>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47"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эксплуатация машин и механизмов без учета доплат к оплате труда машинистов</w:t>
            </w:r>
          </w:p>
        </w:tc>
        <w:tc>
          <w:tcPr>
            <w:tcW w:w="784" w:type="dxa"/>
            <w:gridSpan w:val="4"/>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57" w:type="dxa"/>
            <w:gridSpan w:val="3"/>
            <w:tcBorders>
              <w:top w:val="nil"/>
              <w:left w:val="nil"/>
              <w:bottom w:val="single" w:sz="4" w:space="0" w:color="auto"/>
              <w:right w:val="single" w:sz="4" w:space="0" w:color="auto"/>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367"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391" w:type="dxa"/>
            <w:gridSpan w:val="3"/>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081" w:type="dxa"/>
            <w:gridSpan w:val="2"/>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830"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437" w:type="dxa"/>
            <w:gridSpan w:val="6"/>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r>
      <w:tr w:rsidR="00CF63F6" w:rsidRPr="009E7918" w:rsidTr="00CF63F6">
        <w:trPr>
          <w:gridAfter w:val="3"/>
          <w:wAfter w:w="3146" w:type="dxa"/>
          <w:trHeight w:val="240"/>
        </w:trPr>
        <w:tc>
          <w:tcPr>
            <w:tcW w:w="503" w:type="dxa"/>
            <w:tcBorders>
              <w:top w:val="single" w:sz="4" w:space="0" w:color="auto"/>
              <w:left w:val="single" w:sz="4" w:space="0" w:color="auto"/>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2046" w:type="dxa"/>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3547"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xml:space="preserve">               в том числе:</w:t>
            </w:r>
          </w:p>
        </w:tc>
        <w:tc>
          <w:tcPr>
            <w:tcW w:w="784" w:type="dxa"/>
            <w:gridSpan w:val="4"/>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057" w:type="dxa"/>
            <w:gridSpan w:val="3"/>
            <w:tcBorders>
              <w:top w:val="nil"/>
              <w:left w:val="nil"/>
              <w:bottom w:val="single" w:sz="4" w:space="0" w:color="auto"/>
              <w:right w:val="single" w:sz="4" w:space="0" w:color="auto"/>
            </w:tcBorders>
            <w:shd w:val="clear" w:color="auto" w:fill="auto"/>
          </w:tcPr>
          <w:p w:rsidR="00CF63F6" w:rsidRPr="009E7918" w:rsidRDefault="00CF63F6" w:rsidP="00CF63F6">
            <w:pPr>
              <w:jc w:val="right"/>
              <w:rPr>
                <w:rFonts w:ascii="Courier New" w:hAnsi="Courier New" w:cs="Courier New"/>
                <w:i/>
                <w:iCs/>
                <w:color w:val="000000"/>
                <w:sz w:val="16"/>
                <w:szCs w:val="16"/>
                <w:lang w:eastAsia="ru-RU"/>
              </w:rPr>
            </w:pPr>
          </w:p>
        </w:tc>
        <w:tc>
          <w:tcPr>
            <w:tcW w:w="1367"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i/>
                <w:iCs/>
                <w:color w:val="000000"/>
                <w:sz w:val="16"/>
                <w:szCs w:val="16"/>
                <w:lang w:eastAsia="ru-RU"/>
              </w:rPr>
            </w:pPr>
          </w:p>
        </w:tc>
        <w:tc>
          <w:tcPr>
            <w:tcW w:w="1391" w:type="dxa"/>
            <w:gridSpan w:val="3"/>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rPr>
                <w:rFonts w:ascii="Courier New" w:hAnsi="Courier New" w:cs="Courier New"/>
                <w:i/>
                <w:iCs/>
                <w:color w:val="000000"/>
                <w:sz w:val="16"/>
                <w:szCs w:val="16"/>
                <w:lang w:eastAsia="ru-RU"/>
              </w:rPr>
            </w:pPr>
          </w:p>
        </w:tc>
        <w:tc>
          <w:tcPr>
            <w:tcW w:w="1081" w:type="dxa"/>
            <w:gridSpan w:val="2"/>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i/>
                <w:iCs/>
                <w:color w:val="000000"/>
                <w:sz w:val="16"/>
                <w:szCs w:val="16"/>
                <w:lang w:eastAsia="ru-RU"/>
              </w:rPr>
            </w:pPr>
          </w:p>
        </w:tc>
        <w:tc>
          <w:tcPr>
            <w:tcW w:w="1830"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i/>
                <w:iCs/>
                <w:color w:val="000000"/>
                <w:sz w:val="16"/>
                <w:szCs w:val="16"/>
                <w:lang w:eastAsia="ru-RU"/>
              </w:rPr>
            </w:pPr>
          </w:p>
        </w:tc>
        <w:tc>
          <w:tcPr>
            <w:tcW w:w="1437" w:type="dxa"/>
            <w:gridSpan w:val="6"/>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i/>
                <w:iCs/>
                <w:color w:val="000000"/>
                <w:sz w:val="16"/>
                <w:szCs w:val="16"/>
                <w:lang w:eastAsia="ru-RU"/>
              </w:rPr>
            </w:pPr>
          </w:p>
        </w:tc>
      </w:tr>
      <w:tr w:rsidR="00CF63F6" w:rsidRPr="009E7918" w:rsidTr="00CF63F6">
        <w:trPr>
          <w:gridAfter w:val="3"/>
          <w:wAfter w:w="3146" w:type="dxa"/>
          <w:trHeight w:val="240"/>
        </w:trPr>
        <w:tc>
          <w:tcPr>
            <w:tcW w:w="503" w:type="dxa"/>
            <w:tcBorders>
              <w:top w:val="single" w:sz="4" w:space="0" w:color="auto"/>
              <w:left w:val="single" w:sz="4" w:space="0" w:color="auto"/>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2046" w:type="dxa"/>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47"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оплата труда машинистов (ОТм)            </w:t>
            </w:r>
          </w:p>
        </w:tc>
        <w:tc>
          <w:tcPr>
            <w:tcW w:w="784" w:type="dxa"/>
            <w:gridSpan w:val="4"/>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чел.-ч</w:t>
            </w:r>
          </w:p>
        </w:tc>
        <w:tc>
          <w:tcPr>
            <w:tcW w:w="1057" w:type="dxa"/>
            <w:gridSpan w:val="3"/>
            <w:tcBorders>
              <w:top w:val="nil"/>
              <w:left w:val="nil"/>
              <w:bottom w:val="single" w:sz="4" w:space="0" w:color="auto"/>
              <w:right w:val="single" w:sz="4" w:space="0" w:color="auto"/>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367"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391" w:type="dxa"/>
            <w:gridSpan w:val="3"/>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081" w:type="dxa"/>
            <w:gridSpan w:val="2"/>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830"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437" w:type="dxa"/>
            <w:gridSpan w:val="6"/>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r>
      <w:tr w:rsidR="00CF63F6" w:rsidRPr="009E7918" w:rsidTr="00CF63F6">
        <w:trPr>
          <w:gridAfter w:val="3"/>
          <w:wAfter w:w="3146" w:type="dxa"/>
          <w:trHeight w:val="240"/>
        </w:trPr>
        <w:tc>
          <w:tcPr>
            <w:tcW w:w="503" w:type="dxa"/>
            <w:tcBorders>
              <w:top w:val="single" w:sz="4" w:space="0" w:color="auto"/>
              <w:left w:val="single" w:sz="4" w:space="0" w:color="auto"/>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2046" w:type="dxa"/>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47"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доплаты к оплате труда машинистов</w:t>
            </w:r>
          </w:p>
        </w:tc>
        <w:tc>
          <w:tcPr>
            <w:tcW w:w="784" w:type="dxa"/>
            <w:gridSpan w:val="4"/>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57" w:type="dxa"/>
            <w:gridSpan w:val="3"/>
            <w:tcBorders>
              <w:top w:val="nil"/>
              <w:left w:val="nil"/>
              <w:bottom w:val="single" w:sz="4" w:space="0" w:color="auto"/>
              <w:right w:val="single" w:sz="4" w:space="0" w:color="auto"/>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367"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391" w:type="dxa"/>
            <w:gridSpan w:val="3"/>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081" w:type="dxa"/>
            <w:gridSpan w:val="2"/>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830"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437" w:type="dxa"/>
            <w:gridSpan w:val="6"/>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r>
      <w:tr w:rsidR="00CF63F6" w:rsidRPr="009E7918" w:rsidTr="00CF63F6">
        <w:trPr>
          <w:gridAfter w:val="3"/>
          <w:wAfter w:w="3146" w:type="dxa"/>
          <w:trHeight w:val="240"/>
        </w:trPr>
        <w:tc>
          <w:tcPr>
            <w:tcW w:w="503" w:type="dxa"/>
            <w:tcBorders>
              <w:top w:val="single" w:sz="4" w:space="0" w:color="auto"/>
              <w:left w:val="single" w:sz="4" w:space="0" w:color="auto"/>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2046" w:type="dxa"/>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47"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материальные ресурсы</w:t>
            </w:r>
          </w:p>
        </w:tc>
        <w:tc>
          <w:tcPr>
            <w:tcW w:w="784" w:type="dxa"/>
            <w:gridSpan w:val="4"/>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57" w:type="dxa"/>
            <w:gridSpan w:val="3"/>
            <w:tcBorders>
              <w:top w:val="nil"/>
              <w:left w:val="nil"/>
              <w:bottom w:val="single" w:sz="4" w:space="0" w:color="auto"/>
              <w:right w:val="single" w:sz="4" w:space="0" w:color="auto"/>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367"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391" w:type="dxa"/>
            <w:gridSpan w:val="3"/>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081" w:type="dxa"/>
            <w:gridSpan w:val="2"/>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830"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437" w:type="dxa"/>
            <w:gridSpan w:val="6"/>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r>
      <w:tr w:rsidR="00CF63F6" w:rsidRPr="009E7918" w:rsidTr="00CF63F6">
        <w:trPr>
          <w:gridAfter w:val="3"/>
          <w:wAfter w:w="3146" w:type="dxa"/>
          <w:trHeight w:val="240"/>
        </w:trPr>
        <w:tc>
          <w:tcPr>
            <w:tcW w:w="503" w:type="dxa"/>
            <w:tcBorders>
              <w:top w:val="single" w:sz="4" w:space="0" w:color="auto"/>
              <w:left w:val="single" w:sz="4" w:space="0" w:color="auto"/>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2046" w:type="dxa"/>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3547"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xml:space="preserve">            в том числе:</w:t>
            </w:r>
          </w:p>
        </w:tc>
        <w:tc>
          <w:tcPr>
            <w:tcW w:w="784" w:type="dxa"/>
            <w:gridSpan w:val="4"/>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057" w:type="dxa"/>
            <w:gridSpan w:val="3"/>
            <w:tcBorders>
              <w:top w:val="nil"/>
              <w:left w:val="nil"/>
              <w:bottom w:val="single" w:sz="4" w:space="0" w:color="auto"/>
              <w:right w:val="single" w:sz="4" w:space="0" w:color="auto"/>
            </w:tcBorders>
            <w:shd w:val="clear" w:color="auto" w:fill="auto"/>
            <w:hideMark/>
          </w:tcPr>
          <w:p w:rsidR="00CF63F6" w:rsidRPr="009E7918" w:rsidRDefault="00CF63F6" w:rsidP="00CF63F6">
            <w:pPr>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367" w:type="dxa"/>
            <w:gridSpan w:val="4"/>
            <w:tcBorders>
              <w:top w:val="nil"/>
              <w:left w:val="nil"/>
              <w:bottom w:val="single" w:sz="4" w:space="0" w:color="auto"/>
              <w:right w:val="single" w:sz="4" w:space="0" w:color="auto"/>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391"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081" w:type="dxa"/>
            <w:gridSpan w:val="2"/>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830" w:type="dxa"/>
            <w:gridSpan w:val="4"/>
            <w:tcBorders>
              <w:top w:val="nil"/>
              <w:left w:val="nil"/>
              <w:bottom w:val="single" w:sz="4" w:space="0" w:color="auto"/>
              <w:right w:val="single" w:sz="4" w:space="0" w:color="auto"/>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437" w:type="dxa"/>
            <w:gridSpan w:val="6"/>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r>
      <w:tr w:rsidR="00CF63F6" w:rsidRPr="009E7918" w:rsidTr="00CF63F6">
        <w:trPr>
          <w:gridAfter w:val="3"/>
          <w:wAfter w:w="3146" w:type="dxa"/>
          <w:trHeight w:val="480"/>
        </w:trPr>
        <w:tc>
          <w:tcPr>
            <w:tcW w:w="503" w:type="dxa"/>
            <w:tcBorders>
              <w:top w:val="single" w:sz="4" w:space="0" w:color="auto"/>
              <w:left w:val="single" w:sz="4" w:space="0" w:color="auto"/>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2046" w:type="dxa"/>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47"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материальные ресурсы без учета дополнительной перевозки</w:t>
            </w:r>
          </w:p>
        </w:tc>
        <w:tc>
          <w:tcPr>
            <w:tcW w:w="784" w:type="dxa"/>
            <w:gridSpan w:val="4"/>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57" w:type="dxa"/>
            <w:gridSpan w:val="3"/>
            <w:tcBorders>
              <w:top w:val="nil"/>
              <w:left w:val="nil"/>
              <w:bottom w:val="single" w:sz="4" w:space="0" w:color="auto"/>
              <w:right w:val="single" w:sz="4" w:space="0" w:color="auto"/>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367"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391" w:type="dxa"/>
            <w:gridSpan w:val="3"/>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081" w:type="dxa"/>
            <w:gridSpan w:val="2"/>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830"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437" w:type="dxa"/>
            <w:gridSpan w:val="6"/>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r>
      <w:tr w:rsidR="00CF63F6" w:rsidRPr="009E7918" w:rsidTr="00CF63F6">
        <w:trPr>
          <w:gridAfter w:val="3"/>
          <w:wAfter w:w="3146" w:type="dxa"/>
          <w:trHeight w:val="480"/>
        </w:trPr>
        <w:tc>
          <w:tcPr>
            <w:tcW w:w="503" w:type="dxa"/>
            <w:tcBorders>
              <w:top w:val="single" w:sz="4" w:space="0" w:color="auto"/>
              <w:left w:val="single" w:sz="4" w:space="0" w:color="auto"/>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2046" w:type="dxa"/>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47"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дополнительная перевозка материальных ресурсов</w:t>
            </w:r>
          </w:p>
        </w:tc>
        <w:tc>
          <w:tcPr>
            <w:tcW w:w="784" w:type="dxa"/>
            <w:gridSpan w:val="4"/>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57" w:type="dxa"/>
            <w:gridSpan w:val="3"/>
            <w:tcBorders>
              <w:top w:val="nil"/>
              <w:left w:val="nil"/>
              <w:bottom w:val="single" w:sz="4" w:space="0" w:color="auto"/>
              <w:right w:val="single" w:sz="4" w:space="0" w:color="auto"/>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367"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391" w:type="dxa"/>
            <w:gridSpan w:val="3"/>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081" w:type="dxa"/>
            <w:gridSpan w:val="2"/>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830"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437" w:type="dxa"/>
            <w:gridSpan w:val="6"/>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r>
      <w:tr w:rsidR="00CF63F6" w:rsidRPr="009E7918" w:rsidTr="00CF63F6">
        <w:trPr>
          <w:gridAfter w:val="3"/>
          <w:wAfter w:w="3146" w:type="dxa"/>
          <w:trHeight w:val="240"/>
        </w:trPr>
        <w:tc>
          <w:tcPr>
            <w:tcW w:w="503" w:type="dxa"/>
            <w:tcBorders>
              <w:top w:val="single" w:sz="4" w:space="0" w:color="auto"/>
              <w:left w:val="single" w:sz="4" w:space="0" w:color="auto"/>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2046" w:type="dxa"/>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47"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перевозка</w:t>
            </w:r>
          </w:p>
        </w:tc>
        <w:tc>
          <w:tcPr>
            <w:tcW w:w="784" w:type="dxa"/>
            <w:gridSpan w:val="4"/>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57" w:type="dxa"/>
            <w:gridSpan w:val="3"/>
            <w:tcBorders>
              <w:top w:val="nil"/>
              <w:left w:val="nil"/>
              <w:bottom w:val="single" w:sz="4" w:space="0" w:color="auto"/>
              <w:right w:val="single" w:sz="4" w:space="0" w:color="auto"/>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367"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391" w:type="dxa"/>
            <w:gridSpan w:val="3"/>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081" w:type="dxa"/>
            <w:gridSpan w:val="2"/>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830"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437" w:type="dxa"/>
            <w:gridSpan w:val="6"/>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r>
      <w:tr w:rsidR="00CF63F6" w:rsidRPr="009E7918" w:rsidTr="00CF63F6">
        <w:trPr>
          <w:gridAfter w:val="3"/>
          <w:wAfter w:w="3146" w:type="dxa"/>
          <w:trHeight w:val="240"/>
        </w:trPr>
        <w:tc>
          <w:tcPr>
            <w:tcW w:w="503" w:type="dxa"/>
            <w:tcBorders>
              <w:top w:val="single" w:sz="4" w:space="0" w:color="auto"/>
              <w:left w:val="single" w:sz="4" w:space="0" w:color="auto"/>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2046" w:type="dxa"/>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47"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ФОТ (справочно)</w:t>
            </w:r>
          </w:p>
        </w:tc>
        <w:tc>
          <w:tcPr>
            <w:tcW w:w="784" w:type="dxa"/>
            <w:gridSpan w:val="4"/>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57" w:type="dxa"/>
            <w:gridSpan w:val="3"/>
            <w:tcBorders>
              <w:top w:val="nil"/>
              <w:left w:val="nil"/>
              <w:bottom w:val="single" w:sz="4" w:space="0" w:color="auto"/>
              <w:right w:val="single" w:sz="4" w:space="0" w:color="auto"/>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367"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391" w:type="dxa"/>
            <w:gridSpan w:val="3"/>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081" w:type="dxa"/>
            <w:gridSpan w:val="2"/>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830"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437" w:type="dxa"/>
            <w:gridSpan w:val="6"/>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r>
      <w:tr w:rsidR="00CF63F6" w:rsidRPr="009E7918" w:rsidTr="00CF63F6">
        <w:trPr>
          <w:gridAfter w:val="3"/>
          <w:wAfter w:w="3146" w:type="dxa"/>
          <w:trHeight w:val="240"/>
        </w:trPr>
        <w:tc>
          <w:tcPr>
            <w:tcW w:w="503" w:type="dxa"/>
            <w:tcBorders>
              <w:top w:val="single" w:sz="4" w:space="0" w:color="auto"/>
              <w:left w:val="single" w:sz="4" w:space="0" w:color="auto"/>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2046" w:type="dxa"/>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47"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накладные расходы</w:t>
            </w:r>
          </w:p>
        </w:tc>
        <w:tc>
          <w:tcPr>
            <w:tcW w:w="784" w:type="dxa"/>
            <w:gridSpan w:val="4"/>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57" w:type="dxa"/>
            <w:gridSpan w:val="3"/>
            <w:tcBorders>
              <w:top w:val="nil"/>
              <w:left w:val="nil"/>
              <w:bottom w:val="single" w:sz="4" w:space="0" w:color="auto"/>
              <w:right w:val="single" w:sz="4" w:space="0" w:color="auto"/>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367"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391" w:type="dxa"/>
            <w:gridSpan w:val="3"/>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081" w:type="dxa"/>
            <w:gridSpan w:val="2"/>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830"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437" w:type="dxa"/>
            <w:gridSpan w:val="6"/>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r>
      <w:tr w:rsidR="00CF63F6" w:rsidRPr="009E7918" w:rsidTr="00CF63F6">
        <w:trPr>
          <w:gridAfter w:val="3"/>
          <w:wAfter w:w="3146" w:type="dxa"/>
          <w:trHeight w:val="240"/>
        </w:trPr>
        <w:tc>
          <w:tcPr>
            <w:tcW w:w="503" w:type="dxa"/>
            <w:tcBorders>
              <w:top w:val="single" w:sz="4" w:space="0" w:color="auto"/>
              <w:left w:val="single" w:sz="4" w:space="0" w:color="auto"/>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2046" w:type="dxa"/>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47"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сметная прибыль</w:t>
            </w:r>
          </w:p>
        </w:tc>
        <w:tc>
          <w:tcPr>
            <w:tcW w:w="784" w:type="dxa"/>
            <w:gridSpan w:val="4"/>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57" w:type="dxa"/>
            <w:gridSpan w:val="3"/>
            <w:tcBorders>
              <w:top w:val="nil"/>
              <w:left w:val="nil"/>
              <w:bottom w:val="single" w:sz="4" w:space="0" w:color="auto"/>
              <w:right w:val="single" w:sz="4" w:space="0" w:color="auto"/>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367"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391" w:type="dxa"/>
            <w:gridSpan w:val="3"/>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081" w:type="dxa"/>
            <w:gridSpan w:val="2"/>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830"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437" w:type="dxa"/>
            <w:gridSpan w:val="6"/>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r>
      <w:tr w:rsidR="00CF63F6" w:rsidRPr="009E7918" w:rsidTr="00CF63F6">
        <w:trPr>
          <w:gridAfter w:val="3"/>
          <w:wAfter w:w="3146" w:type="dxa"/>
          <w:trHeight w:val="240"/>
        </w:trPr>
        <w:tc>
          <w:tcPr>
            <w:tcW w:w="503" w:type="dxa"/>
            <w:tcBorders>
              <w:top w:val="single" w:sz="4" w:space="0" w:color="auto"/>
              <w:left w:val="single" w:sz="4" w:space="0" w:color="auto"/>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2046" w:type="dxa"/>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3547"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смете</w:t>
            </w:r>
          </w:p>
        </w:tc>
        <w:tc>
          <w:tcPr>
            <w:tcW w:w="784" w:type="dxa"/>
            <w:gridSpan w:val="4"/>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057" w:type="dxa"/>
            <w:gridSpan w:val="3"/>
            <w:tcBorders>
              <w:top w:val="nil"/>
              <w:left w:val="nil"/>
              <w:bottom w:val="single" w:sz="4" w:space="0" w:color="auto"/>
              <w:right w:val="single" w:sz="4" w:space="0" w:color="auto"/>
            </w:tcBorders>
            <w:shd w:val="clear" w:color="auto" w:fill="auto"/>
          </w:tcPr>
          <w:p w:rsidR="00CF63F6" w:rsidRPr="009E7918" w:rsidRDefault="00CF63F6" w:rsidP="00CF63F6">
            <w:pPr>
              <w:jc w:val="right"/>
              <w:rPr>
                <w:rFonts w:ascii="Courier New" w:hAnsi="Courier New" w:cs="Courier New"/>
                <w:b/>
                <w:bCs/>
                <w:color w:val="000000"/>
                <w:sz w:val="16"/>
                <w:szCs w:val="16"/>
                <w:lang w:eastAsia="ru-RU"/>
              </w:rPr>
            </w:pPr>
          </w:p>
        </w:tc>
        <w:tc>
          <w:tcPr>
            <w:tcW w:w="1367"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b/>
                <w:bCs/>
                <w:color w:val="000000"/>
                <w:sz w:val="16"/>
                <w:szCs w:val="16"/>
                <w:lang w:eastAsia="ru-RU"/>
              </w:rPr>
            </w:pPr>
          </w:p>
        </w:tc>
        <w:tc>
          <w:tcPr>
            <w:tcW w:w="1391" w:type="dxa"/>
            <w:gridSpan w:val="3"/>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rPr>
                <w:rFonts w:ascii="Courier New" w:hAnsi="Courier New" w:cs="Courier New"/>
                <w:b/>
                <w:bCs/>
                <w:color w:val="000000"/>
                <w:sz w:val="16"/>
                <w:szCs w:val="16"/>
                <w:lang w:eastAsia="ru-RU"/>
              </w:rPr>
            </w:pPr>
          </w:p>
        </w:tc>
        <w:tc>
          <w:tcPr>
            <w:tcW w:w="1081" w:type="dxa"/>
            <w:gridSpan w:val="2"/>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b/>
                <w:bCs/>
                <w:color w:val="000000"/>
                <w:sz w:val="16"/>
                <w:szCs w:val="16"/>
                <w:lang w:eastAsia="ru-RU"/>
              </w:rPr>
            </w:pPr>
          </w:p>
        </w:tc>
        <w:tc>
          <w:tcPr>
            <w:tcW w:w="1830"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b/>
                <w:bCs/>
                <w:color w:val="000000"/>
                <w:sz w:val="16"/>
                <w:szCs w:val="16"/>
                <w:lang w:eastAsia="ru-RU"/>
              </w:rPr>
            </w:pPr>
          </w:p>
        </w:tc>
        <w:tc>
          <w:tcPr>
            <w:tcW w:w="1437" w:type="dxa"/>
            <w:gridSpan w:val="6"/>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b/>
                <w:bCs/>
                <w:color w:val="000000"/>
                <w:sz w:val="16"/>
                <w:szCs w:val="16"/>
                <w:lang w:eastAsia="ru-RU"/>
              </w:rPr>
            </w:pPr>
          </w:p>
        </w:tc>
      </w:tr>
      <w:tr w:rsidR="00CF63F6" w:rsidRPr="009E7918" w:rsidTr="00CF63F6">
        <w:trPr>
          <w:gridAfter w:val="3"/>
          <w:wAfter w:w="3146" w:type="dxa"/>
          <w:trHeight w:val="240"/>
        </w:trPr>
        <w:tc>
          <w:tcPr>
            <w:tcW w:w="503" w:type="dxa"/>
            <w:tcBorders>
              <w:top w:val="single" w:sz="4" w:space="0" w:color="auto"/>
              <w:left w:val="single" w:sz="4" w:space="0" w:color="auto"/>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2046" w:type="dxa"/>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47"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Всего прямые затраты по смете</w:t>
            </w:r>
          </w:p>
        </w:tc>
        <w:tc>
          <w:tcPr>
            <w:tcW w:w="784" w:type="dxa"/>
            <w:gridSpan w:val="4"/>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57" w:type="dxa"/>
            <w:gridSpan w:val="3"/>
            <w:tcBorders>
              <w:top w:val="nil"/>
              <w:left w:val="nil"/>
              <w:bottom w:val="single" w:sz="4" w:space="0" w:color="auto"/>
              <w:right w:val="single" w:sz="4" w:space="0" w:color="auto"/>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367"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391" w:type="dxa"/>
            <w:gridSpan w:val="3"/>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081" w:type="dxa"/>
            <w:gridSpan w:val="2"/>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830"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437" w:type="dxa"/>
            <w:gridSpan w:val="6"/>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r>
      <w:tr w:rsidR="00CF63F6" w:rsidRPr="009E7918" w:rsidTr="00CF63F6">
        <w:trPr>
          <w:gridAfter w:val="3"/>
          <w:wAfter w:w="3146" w:type="dxa"/>
          <w:trHeight w:val="240"/>
        </w:trPr>
        <w:tc>
          <w:tcPr>
            <w:tcW w:w="503" w:type="dxa"/>
            <w:tcBorders>
              <w:top w:val="single" w:sz="4" w:space="0" w:color="auto"/>
              <w:left w:val="single" w:sz="4" w:space="0" w:color="auto"/>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2046" w:type="dxa"/>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3547"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xml:space="preserve">      в том числе:</w:t>
            </w:r>
          </w:p>
        </w:tc>
        <w:tc>
          <w:tcPr>
            <w:tcW w:w="784" w:type="dxa"/>
            <w:gridSpan w:val="4"/>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057" w:type="dxa"/>
            <w:gridSpan w:val="3"/>
            <w:tcBorders>
              <w:top w:val="nil"/>
              <w:left w:val="nil"/>
              <w:bottom w:val="single" w:sz="4" w:space="0" w:color="auto"/>
              <w:right w:val="single" w:sz="4" w:space="0" w:color="auto"/>
            </w:tcBorders>
            <w:shd w:val="clear" w:color="auto" w:fill="auto"/>
          </w:tcPr>
          <w:p w:rsidR="00CF63F6" w:rsidRPr="009E7918" w:rsidRDefault="00CF63F6" w:rsidP="00CF63F6">
            <w:pPr>
              <w:jc w:val="right"/>
              <w:rPr>
                <w:rFonts w:ascii="Courier New" w:hAnsi="Courier New" w:cs="Courier New"/>
                <w:i/>
                <w:iCs/>
                <w:color w:val="000000"/>
                <w:sz w:val="16"/>
                <w:szCs w:val="16"/>
                <w:lang w:eastAsia="ru-RU"/>
              </w:rPr>
            </w:pPr>
          </w:p>
        </w:tc>
        <w:tc>
          <w:tcPr>
            <w:tcW w:w="1367"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i/>
                <w:iCs/>
                <w:color w:val="000000"/>
                <w:sz w:val="16"/>
                <w:szCs w:val="16"/>
                <w:lang w:eastAsia="ru-RU"/>
              </w:rPr>
            </w:pPr>
          </w:p>
        </w:tc>
        <w:tc>
          <w:tcPr>
            <w:tcW w:w="1391" w:type="dxa"/>
            <w:gridSpan w:val="3"/>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rPr>
                <w:rFonts w:ascii="Courier New" w:hAnsi="Courier New" w:cs="Courier New"/>
                <w:i/>
                <w:iCs/>
                <w:color w:val="000000"/>
                <w:sz w:val="16"/>
                <w:szCs w:val="16"/>
                <w:lang w:eastAsia="ru-RU"/>
              </w:rPr>
            </w:pPr>
          </w:p>
        </w:tc>
        <w:tc>
          <w:tcPr>
            <w:tcW w:w="1081" w:type="dxa"/>
            <w:gridSpan w:val="2"/>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i/>
                <w:iCs/>
                <w:color w:val="000000"/>
                <w:sz w:val="16"/>
                <w:szCs w:val="16"/>
                <w:lang w:eastAsia="ru-RU"/>
              </w:rPr>
            </w:pPr>
          </w:p>
        </w:tc>
        <w:tc>
          <w:tcPr>
            <w:tcW w:w="1830"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i/>
                <w:iCs/>
                <w:color w:val="000000"/>
                <w:sz w:val="16"/>
                <w:szCs w:val="16"/>
                <w:lang w:eastAsia="ru-RU"/>
              </w:rPr>
            </w:pPr>
          </w:p>
        </w:tc>
        <w:tc>
          <w:tcPr>
            <w:tcW w:w="1437" w:type="dxa"/>
            <w:gridSpan w:val="6"/>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i/>
                <w:iCs/>
                <w:color w:val="000000"/>
                <w:sz w:val="16"/>
                <w:szCs w:val="16"/>
                <w:lang w:eastAsia="ru-RU"/>
              </w:rPr>
            </w:pPr>
          </w:p>
        </w:tc>
      </w:tr>
      <w:tr w:rsidR="00CF63F6" w:rsidRPr="009E7918" w:rsidTr="00CF63F6">
        <w:trPr>
          <w:gridAfter w:val="3"/>
          <w:wAfter w:w="3146" w:type="dxa"/>
          <w:trHeight w:val="480"/>
        </w:trPr>
        <w:tc>
          <w:tcPr>
            <w:tcW w:w="503" w:type="dxa"/>
            <w:tcBorders>
              <w:top w:val="single" w:sz="4" w:space="0" w:color="auto"/>
              <w:left w:val="single" w:sz="4" w:space="0" w:color="auto"/>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2046" w:type="dxa"/>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47"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оплата труда (ОТ)</w:t>
            </w:r>
          </w:p>
        </w:tc>
        <w:tc>
          <w:tcPr>
            <w:tcW w:w="784" w:type="dxa"/>
            <w:gridSpan w:val="4"/>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чел.-ч</w:t>
            </w:r>
          </w:p>
        </w:tc>
        <w:tc>
          <w:tcPr>
            <w:tcW w:w="1057" w:type="dxa"/>
            <w:gridSpan w:val="3"/>
            <w:tcBorders>
              <w:top w:val="nil"/>
              <w:left w:val="nil"/>
              <w:bottom w:val="single" w:sz="4" w:space="0" w:color="auto"/>
              <w:right w:val="single" w:sz="4" w:space="0" w:color="auto"/>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367"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391" w:type="dxa"/>
            <w:gridSpan w:val="3"/>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081" w:type="dxa"/>
            <w:gridSpan w:val="2"/>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830"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437" w:type="dxa"/>
            <w:gridSpan w:val="6"/>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r>
      <w:tr w:rsidR="00CF63F6" w:rsidRPr="009E7918" w:rsidTr="00CF63F6">
        <w:trPr>
          <w:gridAfter w:val="3"/>
          <w:wAfter w:w="3146" w:type="dxa"/>
          <w:trHeight w:val="240"/>
        </w:trPr>
        <w:tc>
          <w:tcPr>
            <w:tcW w:w="503" w:type="dxa"/>
            <w:tcBorders>
              <w:top w:val="single" w:sz="4" w:space="0" w:color="auto"/>
              <w:left w:val="single" w:sz="4" w:space="0" w:color="auto"/>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2046" w:type="dxa"/>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47"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эксплуатация машин и механизмов</w:t>
            </w:r>
          </w:p>
        </w:tc>
        <w:tc>
          <w:tcPr>
            <w:tcW w:w="784" w:type="dxa"/>
            <w:gridSpan w:val="4"/>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57" w:type="dxa"/>
            <w:gridSpan w:val="3"/>
            <w:tcBorders>
              <w:top w:val="nil"/>
              <w:left w:val="nil"/>
              <w:bottom w:val="single" w:sz="4" w:space="0" w:color="auto"/>
              <w:right w:val="single" w:sz="4" w:space="0" w:color="auto"/>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367"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391" w:type="dxa"/>
            <w:gridSpan w:val="3"/>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081" w:type="dxa"/>
            <w:gridSpan w:val="2"/>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830"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437" w:type="dxa"/>
            <w:gridSpan w:val="6"/>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r>
      <w:tr w:rsidR="00CF63F6" w:rsidRPr="009E7918" w:rsidTr="00CF63F6">
        <w:trPr>
          <w:gridAfter w:val="3"/>
          <w:wAfter w:w="3146" w:type="dxa"/>
          <w:trHeight w:val="240"/>
        </w:trPr>
        <w:tc>
          <w:tcPr>
            <w:tcW w:w="503" w:type="dxa"/>
            <w:tcBorders>
              <w:top w:val="single" w:sz="4" w:space="0" w:color="auto"/>
              <w:left w:val="single" w:sz="4" w:space="0" w:color="auto"/>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2046" w:type="dxa"/>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3547"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xml:space="preserve">         в том числе:</w:t>
            </w:r>
          </w:p>
        </w:tc>
        <w:tc>
          <w:tcPr>
            <w:tcW w:w="784" w:type="dxa"/>
            <w:gridSpan w:val="4"/>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057" w:type="dxa"/>
            <w:gridSpan w:val="3"/>
            <w:tcBorders>
              <w:top w:val="nil"/>
              <w:left w:val="nil"/>
              <w:bottom w:val="single" w:sz="4" w:space="0" w:color="auto"/>
              <w:right w:val="single" w:sz="4" w:space="0" w:color="auto"/>
            </w:tcBorders>
            <w:shd w:val="clear" w:color="auto" w:fill="auto"/>
          </w:tcPr>
          <w:p w:rsidR="00CF63F6" w:rsidRPr="009E7918" w:rsidRDefault="00CF63F6" w:rsidP="00CF63F6">
            <w:pPr>
              <w:jc w:val="right"/>
              <w:rPr>
                <w:rFonts w:ascii="Courier New" w:hAnsi="Courier New" w:cs="Courier New"/>
                <w:i/>
                <w:iCs/>
                <w:color w:val="000000"/>
                <w:sz w:val="16"/>
                <w:szCs w:val="16"/>
                <w:lang w:eastAsia="ru-RU"/>
              </w:rPr>
            </w:pPr>
          </w:p>
        </w:tc>
        <w:tc>
          <w:tcPr>
            <w:tcW w:w="1367"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i/>
                <w:iCs/>
                <w:color w:val="000000"/>
                <w:sz w:val="16"/>
                <w:szCs w:val="16"/>
                <w:lang w:eastAsia="ru-RU"/>
              </w:rPr>
            </w:pPr>
          </w:p>
        </w:tc>
        <w:tc>
          <w:tcPr>
            <w:tcW w:w="1391" w:type="dxa"/>
            <w:gridSpan w:val="3"/>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rPr>
                <w:rFonts w:ascii="Courier New" w:hAnsi="Courier New" w:cs="Courier New"/>
                <w:i/>
                <w:iCs/>
                <w:color w:val="000000"/>
                <w:sz w:val="16"/>
                <w:szCs w:val="16"/>
                <w:lang w:eastAsia="ru-RU"/>
              </w:rPr>
            </w:pPr>
          </w:p>
        </w:tc>
        <w:tc>
          <w:tcPr>
            <w:tcW w:w="1081" w:type="dxa"/>
            <w:gridSpan w:val="2"/>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i/>
                <w:iCs/>
                <w:color w:val="000000"/>
                <w:sz w:val="16"/>
                <w:szCs w:val="16"/>
                <w:lang w:eastAsia="ru-RU"/>
              </w:rPr>
            </w:pPr>
          </w:p>
        </w:tc>
        <w:tc>
          <w:tcPr>
            <w:tcW w:w="1830"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i/>
                <w:iCs/>
                <w:color w:val="000000"/>
                <w:sz w:val="16"/>
                <w:szCs w:val="16"/>
                <w:lang w:eastAsia="ru-RU"/>
              </w:rPr>
            </w:pPr>
          </w:p>
        </w:tc>
        <w:tc>
          <w:tcPr>
            <w:tcW w:w="1437" w:type="dxa"/>
            <w:gridSpan w:val="6"/>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i/>
                <w:iCs/>
                <w:color w:val="000000"/>
                <w:sz w:val="16"/>
                <w:szCs w:val="16"/>
                <w:lang w:eastAsia="ru-RU"/>
              </w:rPr>
            </w:pPr>
          </w:p>
        </w:tc>
      </w:tr>
      <w:tr w:rsidR="00CF63F6" w:rsidRPr="009E7918" w:rsidTr="00CF63F6">
        <w:trPr>
          <w:gridAfter w:val="3"/>
          <w:wAfter w:w="3146" w:type="dxa"/>
          <w:trHeight w:val="480"/>
        </w:trPr>
        <w:tc>
          <w:tcPr>
            <w:tcW w:w="503" w:type="dxa"/>
            <w:tcBorders>
              <w:top w:val="single" w:sz="4" w:space="0" w:color="auto"/>
              <w:left w:val="single" w:sz="4" w:space="0" w:color="auto"/>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2046" w:type="dxa"/>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47"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эксплуатация машин и механизмов без учета доплат к оплате труда машинистов</w:t>
            </w:r>
          </w:p>
        </w:tc>
        <w:tc>
          <w:tcPr>
            <w:tcW w:w="784" w:type="dxa"/>
            <w:gridSpan w:val="4"/>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57" w:type="dxa"/>
            <w:gridSpan w:val="3"/>
            <w:tcBorders>
              <w:top w:val="nil"/>
              <w:left w:val="nil"/>
              <w:bottom w:val="single" w:sz="4" w:space="0" w:color="auto"/>
              <w:right w:val="single" w:sz="4" w:space="0" w:color="auto"/>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367"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391" w:type="dxa"/>
            <w:gridSpan w:val="3"/>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081" w:type="dxa"/>
            <w:gridSpan w:val="2"/>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830"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437" w:type="dxa"/>
            <w:gridSpan w:val="6"/>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r>
      <w:tr w:rsidR="00CF63F6" w:rsidRPr="009E7918" w:rsidTr="00CF63F6">
        <w:trPr>
          <w:gridAfter w:val="3"/>
          <w:wAfter w:w="3146" w:type="dxa"/>
          <w:trHeight w:val="240"/>
        </w:trPr>
        <w:tc>
          <w:tcPr>
            <w:tcW w:w="503" w:type="dxa"/>
            <w:tcBorders>
              <w:top w:val="single" w:sz="4" w:space="0" w:color="auto"/>
              <w:left w:val="single" w:sz="4" w:space="0" w:color="auto"/>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2046" w:type="dxa"/>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3547"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xml:space="preserve">            в том числе:</w:t>
            </w:r>
          </w:p>
        </w:tc>
        <w:tc>
          <w:tcPr>
            <w:tcW w:w="784" w:type="dxa"/>
            <w:gridSpan w:val="4"/>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057" w:type="dxa"/>
            <w:gridSpan w:val="3"/>
            <w:tcBorders>
              <w:top w:val="nil"/>
              <w:left w:val="nil"/>
              <w:bottom w:val="single" w:sz="4" w:space="0" w:color="auto"/>
              <w:right w:val="single" w:sz="4" w:space="0" w:color="auto"/>
            </w:tcBorders>
            <w:shd w:val="clear" w:color="auto" w:fill="auto"/>
          </w:tcPr>
          <w:p w:rsidR="00CF63F6" w:rsidRPr="009E7918" w:rsidRDefault="00CF63F6" w:rsidP="00CF63F6">
            <w:pPr>
              <w:jc w:val="right"/>
              <w:rPr>
                <w:rFonts w:ascii="Courier New" w:hAnsi="Courier New" w:cs="Courier New"/>
                <w:i/>
                <w:iCs/>
                <w:color w:val="000000"/>
                <w:sz w:val="16"/>
                <w:szCs w:val="16"/>
                <w:lang w:eastAsia="ru-RU"/>
              </w:rPr>
            </w:pPr>
          </w:p>
        </w:tc>
        <w:tc>
          <w:tcPr>
            <w:tcW w:w="1367"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i/>
                <w:iCs/>
                <w:color w:val="000000"/>
                <w:sz w:val="16"/>
                <w:szCs w:val="16"/>
                <w:lang w:eastAsia="ru-RU"/>
              </w:rPr>
            </w:pPr>
          </w:p>
        </w:tc>
        <w:tc>
          <w:tcPr>
            <w:tcW w:w="1391" w:type="dxa"/>
            <w:gridSpan w:val="3"/>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rPr>
                <w:rFonts w:ascii="Courier New" w:hAnsi="Courier New" w:cs="Courier New"/>
                <w:i/>
                <w:iCs/>
                <w:color w:val="000000"/>
                <w:sz w:val="16"/>
                <w:szCs w:val="16"/>
                <w:lang w:eastAsia="ru-RU"/>
              </w:rPr>
            </w:pPr>
          </w:p>
        </w:tc>
        <w:tc>
          <w:tcPr>
            <w:tcW w:w="1081" w:type="dxa"/>
            <w:gridSpan w:val="2"/>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i/>
                <w:iCs/>
                <w:color w:val="000000"/>
                <w:sz w:val="16"/>
                <w:szCs w:val="16"/>
                <w:lang w:eastAsia="ru-RU"/>
              </w:rPr>
            </w:pPr>
          </w:p>
        </w:tc>
        <w:tc>
          <w:tcPr>
            <w:tcW w:w="1830"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i/>
                <w:iCs/>
                <w:color w:val="000000"/>
                <w:sz w:val="16"/>
                <w:szCs w:val="16"/>
                <w:lang w:eastAsia="ru-RU"/>
              </w:rPr>
            </w:pPr>
          </w:p>
        </w:tc>
        <w:tc>
          <w:tcPr>
            <w:tcW w:w="1437" w:type="dxa"/>
            <w:gridSpan w:val="6"/>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i/>
                <w:iCs/>
                <w:color w:val="000000"/>
                <w:sz w:val="16"/>
                <w:szCs w:val="16"/>
                <w:lang w:eastAsia="ru-RU"/>
              </w:rPr>
            </w:pPr>
          </w:p>
        </w:tc>
      </w:tr>
      <w:tr w:rsidR="00CF63F6" w:rsidRPr="009E7918" w:rsidTr="00CF63F6">
        <w:trPr>
          <w:gridAfter w:val="3"/>
          <w:wAfter w:w="3146" w:type="dxa"/>
          <w:trHeight w:val="480"/>
        </w:trPr>
        <w:tc>
          <w:tcPr>
            <w:tcW w:w="503" w:type="dxa"/>
            <w:tcBorders>
              <w:top w:val="single" w:sz="4" w:space="0" w:color="auto"/>
              <w:left w:val="single" w:sz="4" w:space="0" w:color="auto"/>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2046" w:type="dxa"/>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47"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оплата труда машинистов (ОТм)            </w:t>
            </w:r>
          </w:p>
        </w:tc>
        <w:tc>
          <w:tcPr>
            <w:tcW w:w="784" w:type="dxa"/>
            <w:gridSpan w:val="4"/>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чел.-ч</w:t>
            </w:r>
          </w:p>
        </w:tc>
        <w:tc>
          <w:tcPr>
            <w:tcW w:w="1057" w:type="dxa"/>
            <w:gridSpan w:val="3"/>
            <w:tcBorders>
              <w:top w:val="nil"/>
              <w:left w:val="nil"/>
              <w:bottom w:val="single" w:sz="4" w:space="0" w:color="auto"/>
              <w:right w:val="single" w:sz="4" w:space="0" w:color="auto"/>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367"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391" w:type="dxa"/>
            <w:gridSpan w:val="3"/>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081" w:type="dxa"/>
            <w:gridSpan w:val="2"/>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830"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437" w:type="dxa"/>
            <w:gridSpan w:val="6"/>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r>
      <w:tr w:rsidR="00CF63F6" w:rsidRPr="009E7918" w:rsidTr="00CF63F6">
        <w:trPr>
          <w:gridAfter w:val="3"/>
          <w:wAfter w:w="3146" w:type="dxa"/>
          <w:trHeight w:val="240"/>
        </w:trPr>
        <w:tc>
          <w:tcPr>
            <w:tcW w:w="503" w:type="dxa"/>
            <w:tcBorders>
              <w:top w:val="single" w:sz="4" w:space="0" w:color="auto"/>
              <w:left w:val="single" w:sz="4" w:space="0" w:color="auto"/>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2046" w:type="dxa"/>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47"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доплаты к оплате труда машинистов</w:t>
            </w:r>
          </w:p>
        </w:tc>
        <w:tc>
          <w:tcPr>
            <w:tcW w:w="784" w:type="dxa"/>
            <w:gridSpan w:val="4"/>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57" w:type="dxa"/>
            <w:gridSpan w:val="3"/>
            <w:tcBorders>
              <w:top w:val="nil"/>
              <w:left w:val="nil"/>
              <w:bottom w:val="single" w:sz="4" w:space="0" w:color="auto"/>
              <w:right w:val="single" w:sz="4" w:space="0" w:color="auto"/>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367"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391" w:type="dxa"/>
            <w:gridSpan w:val="3"/>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081" w:type="dxa"/>
            <w:gridSpan w:val="2"/>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830"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437" w:type="dxa"/>
            <w:gridSpan w:val="6"/>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r>
      <w:tr w:rsidR="00CF63F6" w:rsidRPr="009E7918" w:rsidTr="00CF63F6">
        <w:trPr>
          <w:gridAfter w:val="3"/>
          <w:wAfter w:w="3146" w:type="dxa"/>
          <w:trHeight w:val="240"/>
        </w:trPr>
        <w:tc>
          <w:tcPr>
            <w:tcW w:w="503" w:type="dxa"/>
            <w:tcBorders>
              <w:top w:val="single" w:sz="4" w:space="0" w:color="auto"/>
              <w:left w:val="single" w:sz="4" w:space="0" w:color="auto"/>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2046" w:type="dxa"/>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47"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материальные ресурсы</w:t>
            </w:r>
          </w:p>
        </w:tc>
        <w:tc>
          <w:tcPr>
            <w:tcW w:w="784" w:type="dxa"/>
            <w:gridSpan w:val="4"/>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57" w:type="dxa"/>
            <w:gridSpan w:val="3"/>
            <w:tcBorders>
              <w:top w:val="nil"/>
              <w:left w:val="nil"/>
              <w:bottom w:val="single" w:sz="4" w:space="0" w:color="auto"/>
              <w:right w:val="single" w:sz="4" w:space="0" w:color="auto"/>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367"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391" w:type="dxa"/>
            <w:gridSpan w:val="3"/>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081" w:type="dxa"/>
            <w:gridSpan w:val="2"/>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830"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437" w:type="dxa"/>
            <w:gridSpan w:val="6"/>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r>
      <w:tr w:rsidR="00CF63F6" w:rsidRPr="009E7918" w:rsidTr="00CF63F6">
        <w:trPr>
          <w:gridAfter w:val="3"/>
          <w:wAfter w:w="3146" w:type="dxa"/>
          <w:trHeight w:val="240"/>
        </w:trPr>
        <w:tc>
          <w:tcPr>
            <w:tcW w:w="503" w:type="dxa"/>
            <w:tcBorders>
              <w:top w:val="single" w:sz="4" w:space="0" w:color="auto"/>
              <w:left w:val="single" w:sz="4" w:space="0" w:color="auto"/>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2046" w:type="dxa"/>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3547"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xml:space="preserve">         в том числе:</w:t>
            </w:r>
          </w:p>
        </w:tc>
        <w:tc>
          <w:tcPr>
            <w:tcW w:w="784" w:type="dxa"/>
            <w:gridSpan w:val="4"/>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057" w:type="dxa"/>
            <w:gridSpan w:val="3"/>
            <w:tcBorders>
              <w:top w:val="nil"/>
              <w:left w:val="nil"/>
              <w:bottom w:val="single" w:sz="4" w:space="0" w:color="auto"/>
              <w:right w:val="single" w:sz="4" w:space="0" w:color="auto"/>
            </w:tcBorders>
            <w:shd w:val="clear" w:color="auto" w:fill="auto"/>
          </w:tcPr>
          <w:p w:rsidR="00CF63F6" w:rsidRPr="009E7918" w:rsidRDefault="00CF63F6" w:rsidP="00CF63F6">
            <w:pPr>
              <w:jc w:val="right"/>
              <w:rPr>
                <w:rFonts w:ascii="Courier New" w:hAnsi="Courier New" w:cs="Courier New"/>
                <w:i/>
                <w:iCs/>
                <w:color w:val="000000"/>
                <w:sz w:val="16"/>
                <w:szCs w:val="16"/>
                <w:lang w:eastAsia="ru-RU"/>
              </w:rPr>
            </w:pPr>
          </w:p>
        </w:tc>
        <w:tc>
          <w:tcPr>
            <w:tcW w:w="1367"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i/>
                <w:iCs/>
                <w:color w:val="000000"/>
                <w:sz w:val="16"/>
                <w:szCs w:val="16"/>
                <w:lang w:eastAsia="ru-RU"/>
              </w:rPr>
            </w:pPr>
          </w:p>
        </w:tc>
        <w:tc>
          <w:tcPr>
            <w:tcW w:w="1391" w:type="dxa"/>
            <w:gridSpan w:val="3"/>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rPr>
                <w:rFonts w:ascii="Courier New" w:hAnsi="Courier New" w:cs="Courier New"/>
                <w:i/>
                <w:iCs/>
                <w:color w:val="000000"/>
                <w:sz w:val="16"/>
                <w:szCs w:val="16"/>
                <w:lang w:eastAsia="ru-RU"/>
              </w:rPr>
            </w:pPr>
          </w:p>
        </w:tc>
        <w:tc>
          <w:tcPr>
            <w:tcW w:w="1081" w:type="dxa"/>
            <w:gridSpan w:val="2"/>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i/>
                <w:iCs/>
                <w:color w:val="000000"/>
                <w:sz w:val="16"/>
                <w:szCs w:val="16"/>
                <w:lang w:eastAsia="ru-RU"/>
              </w:rPr>
            </w:pPr>
          </w:p>
        </w:tc>
        <w:tc>
          <w:tcPr>
            <w:tcW w:w="1830"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i/>
                <w:iCs/>
                <w:color w:val="000000"/>
                <w:sz w:val="16"/>
                <w:szCs w:val="16"/>
                <w:lang w:eastAsia="ru-RU"/>
              </w:rPr>
            </w:pPr>
          </w:p>
        </w:tc>
        <w:tc>
          <w:tcPr>
            <w:tcW w:w="1437" w:type="dxa"/>
            <w:gridSpan w:val="6"/>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i/>
                <w:iCs/>
                <w:color w:val="000000"/>
                <w:sz w:val="16"/>
                <w:szCs w:val="16"/>
                <w:lang w:eastAsia="ru-RU"/>
              </w:rPr>
            </w:pPr>
          </w:p>
        </w:tc>
      </w:tr>
      <w:tr w:rsidR="00CF63F6" w:rsidRPr="009E7918" w:rsidTr="00CF63F6">
        <w:trPr>
          <w:gridAfter w:val="3"/>
          <w:wAfter w:w="3146" w:type="dxa"/>
          <w:trHeight w:val="480"/>
        </w:trPr>
        <w:tc>
          <w:tcPr>
            <w:tcW w:w="503" w:type="dxa"/>
            <w:tcBorders>
              <w:top w:val="single" w:sz="4" w:space="0" w:color="auto"/>
              <w:left w:val="single" w:sz="4" w:space="0" w:color="auto"/>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2046" w:type="dxa"/>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47"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материальные ресурсы без учета дополнительной перевозки</w:t>
            </w:r>
          </w:p>
        </w:tc>
        <w:tc>
          <w:tcPr>
            <w:tcW w:w="784" w:type="dxa"/>
            <w:gridSpan w:val="4"/>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57" w:type="dxa"/>
            <w:gridSpan w:val="3"/>
            <w:tcBorders>
              <w:top w:val="nil"/>
              <w:left w:val="nil"/>
              <w:bottom w:val="single" w:sz="4" w:space="0" w:color="auto"/>
              <w:right w:val="single" w:sz="4" w:space="0" w:color="auto"/>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367"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391" w:type="dxa"/>
            <w:gridSpan w:val="3"/>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081" w:type="dxa"/>
            <w:gridSpan w:val="2"/>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830"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437" w:type="dxa"/>
            <w:gridSpan w:val="6"/>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r>
      <w:tr w:rsidR="00CF63F6" w:rsidRPr="009E7918" w:rsidTr="00CF63F6">
        <w:trPr>
          <w:gridAfter w:val="3"/>
          <w:wAfter w:w="3146" w:type="dxa"/>
          <w:trHeight w:val="480"/>
        </w:trPr>
        <w:tc>
          <w:tcPr>
            <w:tcW w:w="503" w:type="dxa"/>
            <w:tcBorders>
              <w:top w:val="single" w:sz="4" w:space="0" w:color="auto"/>
              <w:left w:val="single" w:sz="4" w:space="0" w:color="auto"/>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2046" w:type="dxa"/>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47"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дополнительная перевозка материальных ресурсов</w:t>
            </w:r>
          </w:p>
        </w:tc>
        <w:tc>
          <w:tcPr>
            <w:tcW w:w="784" w:type="dxa"/>
            <w:gridSpan w:val="4"/>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57" w:type="dxa"/>
            <w:gridSpan w:val="3"/>
            <w:tcBorders>
              <w:top w:val="nil"/>
              <w:left w:val="nil"/>
              <w:bottom w:val="single" w:sz="4" w:space="0" w:color="auto"/>
              <w:right w:val="single" w:sz="4" w:space="0" w:color="auto"/>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367"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391" w:type="dxa"/>
            <w:gridSpan w:val="3"/>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081" w:type="dxa"/>
            <w:gridSpan w:val="2"/>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830"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437" w:type="dxa"/>
            <w:gridSpan w:val="6"/>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r>
      <w:tr w:rsidR="00CF63F6" w:rsidRPr="009E7918" w:rsidTr="00CF63F6">
        <w:trPr>
          <w:gridAfter w:val="3"/>
          <w:wAfter w:w="3146" w:type="dxa"/>
          <w:trHeight w:val="240"/>
        </w:trPr>
        <w:tc>
          <w:tcPr>
            <w:tcW w:w="503" w:type="dxa"/>
            <w:tcBorders>
              <w:top w:val="single" w:sz="4" w:space="0" w:color="auto"/>
              <w:left w:val="single" w:sz="4" w:space="0" w:color="auto"/>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2046" w:type="dxa"/>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47"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перевозка</w:t>
            </w:r>
          </w:p>
        </w:tc>
        <w:tc>
          <w:tcPr>
            <w:tcW w:w="784" w:type="dxa"/>
            <w:gridSpan w:val="4"/>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57" w:type="dxa"/>
            <w:gridSpan w:val="3"/>
            <w:tcBorders>
              <w:top w:val="nil"/>
              <w:left w:val="nil"/>
              <w:bottom w:val="single" w:sz="4" w:space="0" w:color="auto"/>
              <w:right w:val="single" w:sz="4" w:space="0" w:color="auto"/>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367"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391" w:type="dxa"/>
            <w:gridSpan w:val="3"/>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081" w:type="dxa"/>
            <w:gridSpan w:val="2"/>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830"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437" w:type="dxa"/>
            <w:gridSpan w:val="6"/>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r>
      <w:tr w:rsidR="00CF63F6" w:rsidRPr="009E7918" w:rsidTr="00CF63F6">
        <w:trPr>
          <w:gridAfter w:val="3"/>
          <w:wAfter w:w="3146" w:type="dxa"/>
          <w:trHeight w:val="240"/>
        </w:trPr>
        <w:tc>
          <w:tcPr>
            <w:tcW w:w="503" w:type="dxa"/>
            <w:tcBorders>
              <w:top w:val="single" w:sz="4" w:space="0" w:color="auto"/>
              <w:left w:val="single" w:sz="4" w:space="0" w:color="auto"/>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2046" w:type="dxa"/>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47"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Всего ФОТ (справочно)</w:t>
            </w:r>
          </w:p>
        </w:tc>
        <w:tc>
          <w:tcPr>
            <w:tcW w:w="784" w:type="dxa"/>
            <w:gridSpan w:val="4"/>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57" w:type="dxa"/>
            <w:gridSpan w:val="3"/>
            <w:tcBorders>
              <w:top w:val="nil"/>
              <w:left w:val="nil"/>
              <w:bottom w:val="single" w:sz="4" w:space="0" w:color="auto"/>
              <w:right w:val="single" w:sz="4" w:space="0" w:color="auto"/>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367"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391" w:type="dxa"/>
            <w:gridSpan w:val="3"/>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081" w:type="dxa"/>
            <w:gridSpan w:val="2"/>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830"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437" w:type="dxa"/>
            <w:gridSpan w:val="6"/>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r>
      <w:tr w:rsidR="00CF63F6" w:rsidRPr="009E7918" w:rsidTr="00CF63F6">
        <w:trPr>
          <w:gridAfter w:val="3"/>
          <w:wAfter w:w="3146" w:type="dxa"/>
          <w:trHeight w:val="240"/>
        </w:trPr>
        <w:tc>
          <w:tcPr>
            <w:tcW w:w="503" w:type="dxa"/>
            <w:tcBorders>
              <w:top w:val="single" w:sz="4" w:space="0" w:color="auto"/>
              <w:left w:val="single" w:sz="4" w:space="0" w:color="auto"/>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2046" w:type="dxa"/>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47"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Всего накладные расходы</w:t>
            </w:r>
          </w:p>
        </w:tc>
        <w:tc>
          <w:tcPr>
            <w:tcW w:w="784" w:type="dxa"/>
            <w:gridSpan w:val="4"/>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57" w:type="dxa"/>
            <w:gridSpan w:val="3"/>
            <w:tcBorders>
              <w:top w:val="nil"/>
              <w:left w:val="nil"/>
              <w:bottom w:val="single" w:sz="4" w:space="0" w:color="auto"/>
              <w:right w:val="single" w:sz="4" w:space="0" w:color="auto"/>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367"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391" w:type="dxa"/>
            <w:gridSpan w:val="3"/>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081" w:type="dxa"/>
            <w:gridSpan w:val="2"/>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830"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437" w:type="dxa"/>
            <w:gridSpan w:val="6"/>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r>
      <w:tr w:rsidR="00CF63F6" w:rsidRPr="009E7918" w:rsidTr="00CF63F6">
        <w:trPr>
          <w:gridAfter w:val="3"/>
          <w:wAfter w:w="3146" w:type="dxa"/>
          <w:trHeight w:val="240"/>
        </w:trPr>
        <w:tc>
          <w:tcPr>
            <w:tcW w:w="503" w:type="dxa"/>
            <w:tcBorders>
              <w:top w:val="single" w:sz="4" w:space="0" w:color="auto"/>
              <w:left w:val="single" w:sz="4" w:space="0" w:color="auto"/>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2046" w:type="dxa"/>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47"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Всего сметная прибыль</w:t>
            </w:r>
          </w:p>
        </w:tc>
        <w:tc>
          <w:tcPr>
            <w:tcW w:w="784" w:type="dxa"/>
            <w:gridSpan w:val="4"/>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57" w:type="dxa"/>
            <w:gridSpan w:val="3"/>
            <w:tcBorders>
              <w:top w:val="nil"/>
              <w:left w:val="nil"/>
              <w:bottom w:val="single" w:sz="4" w:space="0" w:color="auto"/>
              <w:right w:val="single" w:sz="4" w:space="0" w:color="auto"/>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367"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391" w:type="dxa"/>
            <w:gridSpan w:val="3"/>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081" w:type="dxa"/>
            <w:gridSpan w:val="2"/>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830"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437" w:type="dxa"/>
            <w:gridSpan w:val="6"/>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r>
      <w:tr w:rsidR="00CF63F6" w:rsidRPr="009E7918" w:rsidTr="00CF63F6">
        <w:trPr>
          <w:gridAfter w:val="3"/>
          <w:wAfter w:w="3146" w:type="dxa"/>
          <w:trHeight w:val="240"/>
        </w:trPr>
        <w:tc>
          <w:tcPr>
            <w:tcW w:w="503" w:type="dxa"/>
            <w:tcBorders>
              <w:top w:val="single" w:sz="4" w:space="0" w:color="auto"/>
              <w:left w:val="single" w:sz="4" w:space="0" w:color="auto"/>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2046" w:type="dxa"/>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47"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Всего оборудование</w:t>
            </w:r>
          </w:p>
        </w:tc>
        <w:tc>
          <w:tcPr>
            <w:tcW w:w="784" w:type="dxa"/>
            <w:gridSpan w:val="4"/>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57" w:type="dxa"/>
            <w:gridSpan w:val="3"/>
            <w:tcBorders>
              <w:top w:val="nil"/>
              <w:left w:val="nil"/>
              <w:bottom w:val="single" w:sz="4" w:space="0" w:color="auto"/>
              <w:right w:val="single" w:sz="4" w:space="0" w:color="auto"/>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367"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391" w:type="dxa"/>
            <w:gridSpan w:val="3"/>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081" w:type="dxa"/>
            <w:gridSpan w:val="2"/>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830"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437" w:type="dxa"/>
            <w:gridSpan w:val="6"/>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r>
      <w:tr w:rsidR="00CF63F6" w:rsidRPr="009E7918" w:rsidTr="00CF63F6">
        <w:trPr>
          <w:gridAfter w:val="3"/>
          <w:wAfter w:w="3146" w:type="dxa"/>
          <w:trHeight w:val="240"/>
        </w:trPr>
        <w:tc>
          <w:tcPr>
            <w:tcW w:w="503" w:type="dxa"/>
            <w:tcBorders>
              <w:top w:val="single" w:sz="4" w:space="0" w:color="auto"/>
              <w:left w:val="single" w:sz="4" w:space="0" w:color="auto"/>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2046" w:type="dxa"/>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3547"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xml:space="preserve">      в том числе:</w:t>
            </w:r>
          </w:p>
        </w:tc>
        <w:tc>
          <w:tcPr>
            <w:tcW w:w="784" w:type="dxa"/>
            <w:gridSpan w:val="4"/>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057" w:type="dxa"/>
            <w:gridSpan w:val="3"/>
            <w:tcBorders>
              <w:top w:val="nil"/>
              <w:left w:val="nil"/>
              <w:bottom w:val="single" w:sz="4" w:space="0" w:color="auto"/>
              <w:right w:val="single" w:sz="4" w:space="0" w:color="auto"/>
            </w:tcBorders>
            <w:shd w:val="clear" w:color="auto" w:fill="auto"/>
            <w:hideMark/>
          </w:tcPr>
          <w:p w:rsidR="00CF63F6" w:rsidRPr="009E7918" w:rsidRDefault="00CF63F6" w:rsidP="00CF63F6">
            <w:pPr>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367" w:type="dxa"/>
            <w:gridSpan w:val="4"/>
            <w:tcBorders>
              <w:top w:val="nil"/>
              <w:left w:val="nil"/>
              <w:bottom w:val="single" w:sz="4" w:space="0" w:color="auto"/>
              <w:right w:val="single" w:sz="4" w:space="0" w:color="auto"/>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391"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081" w:type="dxa"/>
            <w:gridSpan w:val="2"/>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830" w:type="dxa"/>
            <w:gridSpan w:val="4"/>
            <w:tcBorders>
              <w:top w:val="nil"/>
              <w:left w:val="nil"/>
              <w:bottom w:val="single" w:sz="4" w:space="0" w:color="auto"/>
              <w:right w:val="single" w:sz="4" w:space="0" w:color="auto"/>
            </w:tcBorders>
            <w:shd w:val="clear" w:color="auto" w:fill="auto"/>
            <w:hideMark/>
          </w:tcPr>
          <w:p w:rsidR="00CF63F6" w:rsidRPr="009E7918" w:rsidRDefault="00CF63F6" w:rsidP="00CF63F6">
            <w:pPr>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437" w:type="dxa"/>
            <w:gridSpan w:val="6"/>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r>
      <w:tr w:rsidR="00CF63F6" w:rsidRPr="009E7918" w:rsidTr="00CF63F6">
        <w:trPr>
          <w:gridAfter w:val="3"/>
          <w:wAfter w:w="3146" w:type="dxa"/>
          <w:trHeight w:val="480"/>
        </w:trPr>
        <w:tc>
          <w:tcPr>
            <w:tcW w:w="503" w:type="dxa"/>
            <w:tcBorders>
              <w:top w:val="single" w:sz="4" w:space="0" w:color="auto"/>
              <w:left w:val="single" w:sz="4" w:space="0" w:color="auto"/>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2046" w:type="dxa"/>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47"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оборудование без учета дополнительной перевозки</w:t>
            </w:r>
          </w:p>
        </w:tc>
        <w:tc>
          <w:tcPr>
            <w:tcW w:w="784" w:type="dxa"/>
            <w:gridSpan w:val="4"/>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57" w:type="dxa"/>
            <w:gridSpan w:val="3"/>
            <w:tcBorders>
              <w:top w:val="nil"/>
              <w:left w:val="nil"/>
              <w:bottom w:val="single" w:sz="4" w:space="0" w:color="auto"/>
              <w:right w:val="single" w:sz="4" w:space="0" w:color="auto"/>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367"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391" w:type="dxa"/>
            <w:gridSpan w:val="3"/>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081" w:type="dxa"/>
            <w:gridSpan w:val="2"/>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830"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437" w:type="dxa"/>
            <w:gridSpan w:val="6"/>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r>
      <w:tr w:rsidR="00CF63F6" w:rsidRPr="009E7918" w:rsidTr="00CF63F6">
        <w:trPr>
          <w:gridAfter w:val="3"/>
          <w:wAfter w:w="3146" w:type="dxa"/>
          <w:trHeight w:val="240"/>
        </w:trPr>
        <w:tc>
          <w:tcPr>
            <w:tcW w:w="503" w:type="dxa"/>
            <w:tcBorders>
              <w:top w:val="single" w:sz="4" w:space="0" w:color="auto"/>
              <w:left w:val="single" w:sz="4" w:space="0" w:color="auto"/>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2046" w:type="dxa"/>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47"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дополнительная перевозка оборудования</w:t>
            </w:r>
          </w:p>
        </w:tc>
        <w:tc>
          <w:tcPr>
            <w:tcW w:w="784" w:type="dxa"/>
            <w:gridSpan w:val="4"/>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57" w:type="dxa"/>
            <w:gridSpan w:val="3"/>
            <w:tcBorders>
              <w:top w:val="nil"/>
              <w:left w:val="nil"/>
              <w:bottom w:val="single" w:sz="4" w:space="0" w:color="auto"/>
              <w:right w:val="single" w:sz="4" w:space="0" w:color="auto"/>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367"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391" w:type="dxa"/>
            <w:gridSpan w:val="3"/>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081" w:type="dxa"/>
            <w:gridSpan w:val="2"/>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830"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437" w:type="dxa"/>
            <w:gridSpan w:val="6"/>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r>
      <w:tr w:rsidR="00CF63F6" w:rsidRPr="009E7918" w:rsidTr="00CF63F6">
        <w:trPr>
          <w:gridAfter w:val="3"/>
          <w:wAfter w:w="3146" w:type="dxa"/>
          <w:trHeight w:val="240"/>
        </w:trPr>
        <w:tc>
          <w:tcPr>
            <w:tcW w:w="503" w:type="dxa"/>
            <w:tcBorders>
              <w:top w:val="single" w:sz="4" w:space="0" w:color="auto"/>
              <w:left w:val="single" w:sz="4" w:space="0" w:color="auto"/>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2046" w:type="dxa"/>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47"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Всего прочие затраты</w:t>
            </w:r>
          </w:p>
        </w:tc>
        <w:tc>
          <w:tcPr>
            <w:tcW w:w="784" w:type="dxa"/>
            <w:gridSpan w:val="4"/>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57" w:type="dxa"/>
            <w:gridSpan w:val="3"/>
            <w:tcBorders>
              <w:top w:val="nil"/>
              <w:left w:val="nil"/>
              <w:bottom w:val="single" w:sz="4" w:space="0" w:color="auto"/>
              <w:right w:val="single" w:sz="4" w:space="0" w:color="auto"/>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367"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391" w:type="dxa"/>
            <w:gridSpan w:val="3"/>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081" w:type="dxa"/>
            <w:gridSpan w:val="2"/>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830"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437" w:type="dxa"/>
            <w:gridSpan w:val="6"/>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r>
      <w:tr w:rsidR="00CF63F6" w:rsidRPr="009E7918" w:rsidTr="00CF63F6">
        <w:trPr>
          <w:gridAfter w:val="3"/>
          <w:wAfter w:w="3146" w:type="dxa"/>
          <w:trHeight w:val="240"/>
        </w:trPr>
        <w:tc>
          <w:tcPr>
            <w:tcW w:w="503" w:type="dxa"/>
            <w:tcBorders>
              <w:top w:val="single" w:sz="4" w:space="0" w:color="auto"/>
              <w:left w:val="single" w:sz="4" w:space="0" w:color="auto"/>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2046" w:type="dxa"/>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3547"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Справочно</w:t>
            </w:r>
          </w:p>
        </w:tc>
        <w:tc>
          <w:tcPr>
            <w:tcW w:w="784" w:type="dxa"/>
            <w:gridSpan w:val="4"/>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057" w:type="dxa"/>
            <w:gridSpan w:val="3"/>
            <w:tcBorders>
              <w:top w:val="nil"/>
              <w:left w:val="nil"/>
              <w:bottom w:val="single" w:sz="4" w:space="0" w:color="auto"/>
              <w:right w:val="single" w:sz="4" w:space="0" w:color="auto"/>
            </w:tcBorders>
            <w:shd w:val="clear" w:color="auto" w:fill="auto"/>
          </w:tcPr>
          <w:p w:rsidR="00CF63F6" w:rsidRPr="009E7918" w:rsidRDefault="00CF63F6" w:rsidP="00CF63F6">
            <w:pPr>
              <w:jc w:val="right"/>
              <w:rPr>
                <w:rFonts w:ascii="Courier New" w:hAnsi="Courier New" w:cs="Courier New"/>
                <w:b/>
                <w:bCs/>
                <w:i/>
                <w:iCs/>
                <w:color w:val="000000"/>
                <w:sz w:val="16"/>
                <w:szCs w:val="16"/>
                <w:lang w:eastAsia="ru-RU"/>
              </w:rPr>
            </w:pPr>
          </w:p>
        </w:tc>
        <w:tc>
          <w:tcPr>
            <w:tcW w:w="1367"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b/>
                <w:bCs/>
                <w:i/>
                <w:iCs/>
                <w:color w:val="000000"/>
                <w:sz w:val="16"/>
                <w:szCs w:val="16"/>
                <w:lang w:eastAsia="ru-RU"/>
              </w:rPr>
            </w:pPr>
          </w:p>
        </w:tc>
        <w:tc>
          <w:tcPr>
            <w:tcW w:w="1391" w:type="dxa"/>
            <w:gridSpan w:val="3"/>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rPr>
                <w:rFonts w:ascii="Courier New" w:hAnsi="Courier New" w:cs="Courier New"/>
                <w:b/>
                <w:bCs/>
                <w:i/>
                <w:iCs/>
                <w:color w:val="000000"/>
                <w:sz w:val="16"/>
                <w:szCs w:val="16"/>
                <w:lang w:eastAsia="ru-RU"/>
              </w:rPr>
            </w:pPr>
          </w:p>
        </w:tc>
        <w:tc>
          <w:tcPr>
            <w:tcW w:w="1081" w:type="dxa"/>
            <w:gridSpan w:val="2"/>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b/>
                <w:bCs/>
                <w:i/>
                <w:iCs/>
                <w:color w:val="000000"/>
                <w:sz w:val="16"/>
                <w:szCs w:val="16"/>
                <w:lang w:eastAsia="ru-RU"/>
              </w:rPr>
            </w:pPr>
          </w:p>
        </w:tc>
        <w:tc>
          <w:tcPr>
            <w:tcW w:w="1830"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b/>
                <w:bCs/>
                <w:i/>
                <w:iCs/>
                <w:color w:val="000000"/>
                <w:sz w:val="16"/>
                <w:szCs w:val="16"/>
                <w:lang w:eastAsia="ru-RU"/>
              </w:rPr>
            </w:pPr>
          </w:p>
        </w:tc>
        <w:tc>
          <w:tcPr>
            <w:tcW w:w="1437" w:type="dxa"/>
            <w:gridSpan w:val="6"/>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b/>
                <w:bCs/>
                <w:i/>
                <w:iCs/>
                <w:color w:val="000000"/>
                <w:sz w:val="16"/>
                <w:szCs w:val="16"/>
                <w:lang w:eastAsia="ru-RU"/>
              </w:rPr>
            </w:pPr>
          </w:p>
        </w:tc>
      </w:tr>
      <w:tr w:rsidR="00CF63F6" w:rsidRPr="009E7918" w:rsidTr="00CF63F6">
        <w:trPr>
          <w:gridAfter w:val="3"/>
          <w:wAfter w:w="3146" w:type="dxa"/>
          <w:trHeight w:val="240"/>
        </w:trPr>
        <w:tc>
          <w:tcPr>
            <w:tcW w:w="503" w:type="dxa"/>
            <w:tcBorders>
              <w:top w:val="single" w:sz="4" w:space="0" w:color="auto"/>
              <w:left w:val="single" w:sz="4" w:space="0" w:color="auto"/>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2046" w:type="dxa"/>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47"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материальные ресурсы, отсутствующие в ФРСН</w:t>
            </w:r>
          </w:p>
        </w:tc>
        <w:tc>
          <w:tcPr>
            <w:tcW w:w="784" w:type="dxa"/>
            <w:gridSpan w:val="4"/>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57" w:type="dxa"/>
            <w:gridSpan w:val="3"/>
            <w:tcBorders>
              <w:top w:val="nil"/>
              <w:left w:val="nil"/>
              <w:bottom w:val="single" w:sz="4" w:space="0" w:color="auto"/>
              <w:right w:val="single" w:sz="4" w:space="0" w:color="auto"/>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367"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391" w:type="dxa"/>
            <w:gridSpan w:val="3"/>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081" w:type="dxa"/>
            <w:gridSpan w:val="2"/>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830"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437" w:type="dxa"/>
            <w:gridSpan w:val="6"/>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r>
      <w:tr w:rsidR="00CF63F6" w:rsidRPr="009E7918" w:rsidTr="00CF63F6">
        <w:trPr>
          <w:gridAfter w:val="3"/>
          <w:wAfter w:w="3146" w:type="dxa"/>
          <w:trHeight w:val="240"/>
        </w:trPr>
        <w:tc>
          <w:tcPr>
            <w:tcW w:w="503" w:type="dxa"/>
            <w:tcBorders>
              <w:top w:val="single" w:sz="4" w:space="0" w:color="auto"/>
              <w:left w:val="single" w:sz="4" w:space="0" w:color="auto"/>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2046" w:type="dxa"/>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47"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оборудование, отсутствующее в ФРСН</w:t>
            </w:r>
          </w:p>
        </w:tc>
        <w:tc>
          <w:tcPr>
            <w:tcW w:w="784" w:type="dxa"/>
            <w:gridSpan w:val="4"/>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57" w:type="dxa"/>
            <w:gridSpan w:val="3"/>
            <w:tcBorders>
              <w:top w:val="nil"/>
              <w:left w:val="nil"/>
              <w:bottom w:val="single" w:sz="4" w:space="0" w:color="auto"/>
              <w:right w:val="single" w:sz="4" w:space="0" w:color="auto"/>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367"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391" w:type="dxa"/>
            <w:gridSpan w:val="3"/>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081" w:type="dxa"/>
            <w:gridSpan w:val="2"/>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830"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437" w:type="dxa"/>
            <w:gridSpan w:val="6"/>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r>
      <w:tr w:rsidR="00CF63F6" w:rsidRPr="009E7918" w:rsidTr="00CF63F6">
        <w:trPr>
          <w:gridAfter w:val="3"/>
          <w:wAfter w:w="3146" w:type="dxa"/>
          <w:trHeight w:val="480"/>
        </w:trPr>
        <w:tc>
          <w:tcPr>
            <w:tcW w:w="503" w:type="dxa"/>
            <w:tcBorders>
              <w:top w:val="single" w:sz="4" w:space="0" w:color="auto"/>
              <w:left w:val="single" w:sz="4" w:space="0" w:color="auto"/>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2046" w:type="dxa"/>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47"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затраты труда рабочих</w:t>
            </w:r>
          </w:p>
        </w:tc>
        <w:tc>
          <w:tcPr>
            <w:tcW w:w="784" w:type="dxa"/>
            <w:gridSpan w:val="4"/>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57" w:type="dxa"/>
            <w:gridSpan w:val="3"/>
            <w:tcBorders>
              <w:top w:val="nil"/>
              <w:left w:val="nil"/>
              <w:bottom w:val="single" w:sz="4" w:space="0" w:color="auto"/>
              <w:right w:val="single" w:sz="4" w:space="0" w:color="auto"/>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367"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391" w:type="dxa"/>
            <w:gridSpan w:val="3"/>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081" w:type="dxa"/>
            <w:gridSpan w:val="2"/>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830"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437" w:type="dxa"/>
            <w:gridSpan w:val="6"/>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r>
      <w:tr w:rsidR="00CF63F6" w:rsidRPr="009E7918" w:rsidTr="00CF63F6">
        <w:trPr>
          <w:gridAfter w:val="3"/>
          <w:wAfter w:w="3146" w:type="dxa"/>
          <w:trHeight w:val="480"/>
        </w:trPr>
        <w:tc>
          <w:tcPr>
            <w:tcW w:w="503" w:type="dxa"/>
            <w:tcBorders>
              <w:top w:val="single" w:sz="4" w:space="0" w:color="auto"/>
              <w:left w:val="single" w:sz="4" w:space="0" w:color="auto"/>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2046" w:type="dxa"/>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47" w:type="dxa"/>
            <w:gridSpan w:val="3"/>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затраты труда машинистов</w:t>
            </w:r>
          </w:p>
        </w:tc>
        <w:tc>
          <w:tcPr>
            <w:tcW w:w="784" w:type="dxa"/>
            <w:gridSpan w:val="4"/>
            <w:tcBorders>
              <w:top w:val="single" w:sz="4" w:space="0" w:color="auto"/>
              <w:left w:val="nil"/>
              <w:bottom w:val="single" w:sz="4" w:space="0" w:color="auto"/>
              <w:right w:val="single" w:sz="4" w:space="0" w:color="000000"/>
            </w:tcBorders>
            <w:shd w:val="clear" w:color="auto" w:fill="auto"/>
            <w:hideMark/>
          </w:tcPr>
          <w:p w:rsidR="00CF63F6" w:rsidRPr="009E7918" w:rsidRDefault="00CF63F6" w:rsidP="00CF63F6">
            <w:pP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57" w:type="dxa"/>
            <w:gridSpan w:val="3"/>
            <w:tcBorders>
              <w:top w:val="nil"/>
              <w:left w:val="nil"/>
              <w:bottom w:val="single" w:sz="4" w:space="0" w:color="auto"/>
              <w:right w:val="single" w:sz="4" w:space="0" w:color="auto"/>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367"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391" w:type="dxa"/>
            <w:gridSpan w:val="3"/>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081" w:type="dxa"/>
            <w:gridSpan w:val="2"/>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c>
          <w:tcPr>
            <w:tcW w:w="1830" w:type="dxa"/>
            <w:gridSpan w:val="4"/>
            <w:tcBorders>
              <w:top w:val="nil"/>
              <w:left w:val="nil"/>
              <w:bottom w:val="single" w:sz="4" w:space="0" w:color="auto"/>
              <w:right w:val="single" w:sz="4" w:space="0" w:color="auto"/>
            </w:tcBorders>
            <w:shd w:val="clear" w:color="auto" w:fill="auto"/>
          </w:tcPr>
          <w:p w:rsidR="00CF63F6" w:rsidRPr="009E7918" w:rsidRDefault="00CF63F6" w:rsidP="00CF63F6">
            <w:pPr>
              <w:rPr>
                <w:rFonts w:ascii="Courier New" w:hAnsi="Courier New" w:cs="Courier New"/>
                <w:color w:val="000000"/>
                <w:sz w:val="16"/>
                <w:szCs w:val="16"/>
                <w:lang w:eastAsia="ru-RU"/>
              </w:rPr>
            </w:pPr>
          </w:p>
        </w:tc>
        <w:tc>
          <w:tcPr>
            <w:tcW w:w="1437" w:type="dxa"/>
            <w:gridSpan w:val="6"/>
            <w:tcBorders>
              <w:top w:val="single" w:sz="4" w:space="0" w:color="auto"/>
              <w:left w:val="nil"/>
              <w:bottom w:val="single" w:sz="4" w:space="0" w:color="auto"/>
              <w:right w:val="single" w:sz="4" w:space="0" w:color="000000"/>
            </w:tcBorders>
            <w:shd w:val="clear" w:color="auto" w:fill="auto"/>
          </w:tcPr>
          <w:p w:rsidR="00CF63F6" w:rsidRPr="009E7918" w:rsidRDefault="00CF63F6" w:rsidP="00CF63F6">
            <w:pPr>
              <w:jc w:val="right"/>
              <w:rPr>
                <w:rFonts w:ascii="Courier New" w:hAnsi="Courier New" w:cs="Courier New"/>
                <w:color w:val="000000"/>
                <w:sz w:val="16"/>
                <w:szCs w:val="16"/>
                <w:lang w:eastAsia="ru-RU"/>
              </w:rPr>
            </w:pPr>
          </w:p>
        </w:tc>
      </w:tr>
    </w:tbl>
    <w:p w:rsidR="00CF63F6" w:rsidRDefault="00CF63F6" w:rsidP="00CF63F6">
      <w:pPr>
        <w:ind w:firstLine="426"/>
        <w:jc w:val="both"/>
        <w:rPr>
          <w:sz w:val="28"/>
          <w:szCs w:val="28"/>
        </w:rPr>
      </w:pPr>
    </w:p>
    <w:p w:rsidR="00CF63F6" w:rsidRDefault="00CF63F6" w:rsidP="00CF63F6">
      <w:pPr>
        <w:ind w:firstLine="426"/>
        <w:jc w:val="both"/>
        <w:rPr>
          <w:sz w:val="28"/>
          <w:szCs w:val="28"/>
        </w:rPr>
      </w:pPr>
    </w:p>
    <w:p w:rsidR="00CF63F6" w:rsidRPr="009E3AD7" w:rsidRDefault="00CF63F6" w:rsidP="00CF63F6">
      <w:pPr>
        <w:ind w:firstLine="426"/>
        <w:jc w:val="both"/>
        <w:rPr>
          <w:sz w:val="28"/>
          <w:szCs w:val="28"/>
        </w:rPr>
      </w:pPr>
    </w:p>
    <w:p w:rsidR="00CF63F6" w:rsidRPr="009E3AD7" w:rsidRDefault="00CF63F6" w:rsidP="00CF63F6">
      <w:pPr>
        <w:ind w:firstLine="426"/>
        <w:jc w:val="both"/>
        <w:rPr>
          <w:sz w:val="28"/>
          <w:szCs w:val="28"/>
        </w:rPr>
      </w:pPr>
    </w:p>
    <w:p w:rsidR="00CF63F6" w:rsidRPr="009E3AD7" w:rsidRDefault="00CF63F6" w:rsidP="00CF63F6">
      <w:pPr>
        <w:ind w:firstLine="426"/>
        <w:jc w:val="both"/>
        <w:rPr>
          <w:sz w:val="28"/>
          <w:szCs w:val="28"/>
        </w:rPr>
      </w:pPr>
    </w:p>
    <w:tbl>
      <w:tblPr>
        <w:tblStyle w:val="39"/>
        <w:tblW w:w="14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58"/>
        <w:gridCol w:w="1134"/>
        <w:gridCol w:w="6520"/>
      </w:tblGrid>
      <w:tr w:rsidR="00CF63F6" w:rsidRPr="007860D1" w:rsidTr="00CF63F6">
        <w:tc>
          <w:tcPr>
            <w:tcW w:w="6658" w:type="dxa"/>
          </w:tcPr>
          <w:p w:rsidR="00CF63F6" w:rsidRPr="007860D1" w:rsidRDefault="00CF63F6" w:rsidP="00CF63F6">
            <w:pPr>
              <w:pStyle w:val="ConsNormal"/>
              <w:keepNext/>
              <w:keepLines/>
              <w:widowControl/>
              <w:ind w:firstLine="0"/>
              <w:jc w:val="both"/>
              <w:rPr>
                <w:rFonts w:ascii="Times New Roman" w:hAnsi="Times New Roman"/>
                <w:b/>
                <w:sz w:val="28"/>
                <w:szCs w:val="28"/>
              </w:rPr>
            </w:pPr>
            <w:r>
              <w:rPr>
                <w:rFonts w:ascii="Times New Roman" w:hAnsi="Times New Roman"/>
                <w:b/>
                <w:sz w:val="28"/>
                <w:szCs w:val="28"/>
              </w:rPr>
              <w:t>От «Заказчика»</w:t>
            </w:r>
          </w:p>
          <w:p w:rsidR="00CF63F6" w:rsidRPr="007860D1" w:rsidRDefault="00CF63F6" w:rsidP="00CF63F6">
            <w:pPr>
              <w:pStyle w:val="ConsNormal"/>
              <w:keepNext/>
              <w:keepLines/>
              <w:widowControl/>
              <w:ind w:firstLine="0"/>
              <w:jc w:val="both"/>
              <w:rPr>
                <w:rFonts w:ascii="Times New Roman" w:hAnsi="Times New Roman"/>
                <w:sz w:val="28"/>
                <w:szCs w:val="28"/>
              </w:rPr>
            </w:pPr>
            <w:r>
              <w:rPr>
                <w:rFonts w:ascii="Times New Roman" w:hAnsi="Times New Roman"/>
                <w:sz w:val="28"/>
                <w:szCs w:val="28"/>
              </w:rPr>
              <w:t>Директор филиала</w:t>
            </w:r>
          </w:p>
          <w:p w:rsidR="00CF63F6" w:rsidRPr="007860D1" w:rsidRDefault="00CF63F6" w:rsidP="00CF63F6">
            <w:pPr>
              <w:pStyle w:val="ConsNormal"/>
              <w:keepNext/>
              <w:keepLines/>
              <w:widowControl/>
              <w:ind w:firstLine="0"/>
              <w:jc w:val="both"/>
              <w:rPr>
                <w:rFonts w:ascii="Times New Roman" w:hAnsi="Times New Roman"/>
                <w:sz w:val="28"/>
                <w:szCs w:val="28"/>
              </w:rPr>
            </w:pPr>
            <w:r>
              <w:rPr>
                <w:rFonts w:ascii="Times New Roman" w:hAnsi="Times New Roman"/>
                <w:sz w:val="28"/>
                <w:szCs w:val="28"/>
              </w:rPr>
              <w:t xml:space="preserve">   </w:t>
            </w:r>
          </w:p>
          <w:p w:rsidR="00CF63F6" w:rsidRPr="007860D1" w:rsidRDefault="00CF63F6" w:rsidP="00CF63F6">
            <w:pPr>
              <w:pStyle w:val="ConsNormal"/>
              <w:keepNext/>
              <w:keepLines/>
              <w:widowControl/>
              <w:ind w:firstLine="0"/>
              <w:jc w:val="both"/>
              <w:rPr>
                <w:rFonts w:ascii="Times New Roman" w:hAnsi="Times New Roman"/>
                <w:sz w:val="28"/>
                <w:szCs w:val="28"/>
              </w:rPr>
            </w:pPr>
          </w:p>
          <w:p w:rsidR="00CF63F6" w:rsidRPr="007860D1" w:rsidRDefault="00CF63F6" w:rsidP="00CF63F6">
            <w:pPr>
              <w:pStyle w:val="ConsNormal"/>
              <w:keepNext/>
              <w:keepLines/>
              <w:widowControl/>
              <w:ind w:firstLine="0"/>
              <w:jc w:val="both"/>
              <w:rPr>
                <w:rFonts w:ascii="Times New Roman" w:hAnsi="Times New Roman"/>
                <w:sz w:val="28"/>
                <w:szCs w:val="28"/>
              </w:rPr>
            </w:pPr>
            <w:r>
              <w:rPr>
                <w:rFonts w:ascii="Times New Roman" w:hAnsi="Times New Roman"/>
                <w:sz w:val="28"/>
                <w:szCs w:val="28"/>
              </w:rPr>
              <w:t>_______________ К. В. Кудрявцев</w:t>
            </w:r>
          </w:p>
          <w:p w:rsidR="00CF63F6" w:rsidRPr="007860D1" w:rsidRDefault="00CF63F6" w:rsidP="00CF63F6">
            <w:pPr>
              <w:pStyle w:val="ConsNormal"/>
              <w:keepNext/>
              <w:keepLines/>
              <w:widowControl/>
              <w:ind w:firstLine="0"/>
              <w:jc w:val="both"/>
              <w:rPr>
                <w:rFonts w:ascii="Times New Roman" w:hAnsi="Times New Roman"/>
                <w:sz w:val="28"/>
                <w:szCs w:val="28"/>
              </w:rPr>
            </w:pPr>
          </w:p>
        </w:tc>
        <w:tc>
          <w:tcPr>
            <w:tcW w:w="1134" w:type="dxa"/>
          </w:tcPr>
          <w:p w:rsidR="00CF63F6" w:rsidRPr="007860D1" w:rsidRDefault="00CF63F6" w:rsidP="00CF63F6">
            <w:pPr>
              <w:pStyle w:val="ConsNormal"/>
              <w:keepNext/>
              <w:keepLines/>
              <w:widowControl/>
              <w:ind w:firstLine="0"/>
              <w:jc w:val="both"/>
              <w:rPr>
                <w:rFonts w:ascii="Times New Roman" w:hAnsi="Times New Roman"/>
                <w:b/>
                <w:sz w:val="28"/>
                <w:szCs w:val="28"/>
              </w:rPr>
            </w:pPr>
          </w:p>
        </w:tc>
        <w:tc>
          <w:tcPr>
            <w:tcW w:w="6520" w:type="dxa"/>
          </w:tcPr>
          <w:p w:rsidR="00CF63F6" w:rsidRPr="007860D1" w:rsidRDefault="00CF63F6" w:rsidP="00CF63F6">
            <w:pPr>
              <w:pStyle w:val="ConsNormal"/>
              <w:keepNext/>
              <w:keepLines/>
              <w:widowControl/>
              <w:ind w:firstLine="0"/>
              <w:jc w:val="both"/>
              <w:rPr>
                <w:rFonts w:ascii="Times New Roman" w:hAnsi="Times New Roman"/>
                <w:b/>
                <w:sz w:val="28"/>
                <w:szCs w:val="28"/>
              </w:rPr>
            </w:pPr>
            <w:r>
              <w:rPr>
                <w:rFonts w:ascii="Times New Roman" w:hAnsi="Times New Roman"/>
                <w:b/>
                <w:sz w:val="28"/>
                <w:szCs w:val="28"/>
              </w:rPr>
              <w:t>От «Исполнителя»</w:t>
            </w:r>
          </w:p>
          <w:p w:rsidR="00CF63F6" w:rsidRPr="007860D1" w:rsidRDefault="00CF63F6" w:rsidP="00CF63F6">
            <w:pPr>
              <w:pStyle w:val="ConsNormal"/>
              <w:keepNext/>
              <w:keepLines/>
              <w:widowControl/>
              <w:ind w:firstLine="0"/>
              <w:jc w:val="both"/>
              <w:rPr>
                <w:rFonts w:ascii="Times New Roman" w:hAnsi="Times New Roman"/>
                <w:sz w:val="28"/>
                <w:szCs w:val="28"/>
              </w:rPr>
            </w:pPr>
          </w:p>
          <w:p w:rsidR="00CF63F6" w:rsidRPr="007860D1" w:rsidRDefault="00CF63F6" w:rsidP="00CF63F6">
            <w:pPr>
              <w:pStyle w:val="ConsNormal"/>
              <w:keepNext/>
              <w:keepLines/>
              <w:widowControl/>
              <w:ind w:firstLine="0"/>
              <w:jc w:val="both"/>
              <w:rPr>
                <w:rFonts w:ascii="Times New Roman" w:hAnsi="Times New Roman"/>
                <w:sz w:val="28"/>
                <w:szCs w:val="28"/>
              </w:rPr>
            </w:pPr>
          </w:p>
          <w:p w:rsidR="00CF63F6" w:rsidRPr="007860D1" w:rsidRDefault="00CF63F6" w:rsidP="00CF63F6">
            <w:pPr>
              <w:pStyle w:val="ConsNormal"/>
              <w:keepNext/>
              <w:keepLines/>
              <w:widowControl/>
              <w:ind w:firstLine="0"/>
              <w:jc w:val="both"/>
              <w:rPr>
                <w:rFonts w:ascii="Times New Roman" w:hAnsi="Times New Roman"/>
                <w:sz w:val="28"/>
                <w:szCs w:val="28"/>
              </w:rPr>
            </w:pPr>
          </w:p>
          <w:p w:rsidR="00CF63F6" w:rsidRPr="007860D1" w:rsidRDefault="00CF63F6" w:rsidP="00CF63F6">
            <w:pPr>
              <w:pStyle w:val="ConsNormal"/>
              <w:keepNext/>
              <w:keepLines/>
              <w:widowControl/>
              <w:ind w:firstLine="0"/>
              <w:jc w:val="both"/>
              <w:rPr>
                <w:rFonts w:ascii="Times New Roman" w:hAnsi="Times New Roman"/>
                <w:sz w:val="28"/>
                <w:szCs w:val="28"/>
              </w:rPr>
            </w:pPr>
            <w:r>
              <w:rPr>
                <w:rFonts w:ascii="Times New Roman" w:hAnsi="Times New Roman"/>
                <w:sz w:val="28"/>
                <w:szCs w:val="28"/>
              </w:rPr>
              <w:t xml:space="preserve">______________________ </w:t>
            </w:r>
          </w:p>
        </w:tc>
      </w:tr>
    </w:tbl>
    <w:p w:rsidR="00CF63F6" w:rsidRPr="009E3AD7" w:rsidRDefault="00CF63F6" w:rsidP="00CF63F6">
      <w:pPr>
        <w:jc w:val="both"/>
        <w:rPr>
          <w:sz w:val="28"/>
          <w:szCs w:val="28"/>
        </w:rPr>
        <w:sectPr w:rsidR="00CF63F6" w:rsidRPr="009E3AD7" w:rsidSect="00CF63F6">
          <w:footnotePr>
            <w:numRestart w:val="eachSect"/>
          </w:footnotePr>
          <w:pgSz w:w="16838" w:h="11906" w:orient="landscape"/>
          <w:pgMar w:top="851" w:right="1134" w:bottom="1701" w:left="1134" w:header="709" w:footer="709" w:gutter="0"/>
          <w:cols w:space="708"/>
          <w:docGrid w:linePitch="360"/>
        </w:sectPr>
      </w:pPr>
    </w:p>
    <w:tbl>
      <w:tblPr>
        <w:tblW w:w="14029" w:type="dxa"/>
        <w:tblLook w:val="04A0" w:firstRow="1" w:lastRow="0" w:firstColumn="1" w:lastColumn="0" w:noHBand="0" w:noVBand="1"/>
      </w:tblPr>
      <w:tblGrid>
        <w:gridCol w:w="6658"/>
        <w:gridCol w:w="7371"/>
      </w:tblGrid>
      <w:tr w:rsidR="00CF63F6" w:rsidRPr="009E3AD7" w:rsidTr="00CF63F6">
        <w:tc>
          <w:tcPr>
            <w:tcW w:w="6658" w:type="dxa"/>
          </w:tcPr>
          <w:p w:rsidR="00CF63F6" w:rsidRPr="009E3AD7" w:rsidRDefault="00CF63F6" w:rsidP="00CF63F6">
            <w:pPr>
              <w:ind w:firstLine="426"/>
              <w:jc w:val="both"/>
              <w:rPr>
                <w:sz w:val="28"/>
                <w:szCs w:val="28"/>
              </w:rPr>
            </w:pPr>
          </w:p>
          <w:p w:rsidR="00CF63F6" w:rsidRPr="009E3AD7" w:rsidRDefault="00CF63F6" w:rsidP="00CF63F6">
            <w:pPr>
              <w:ind w:firstLine="426"/>
              <w:jc w:val="both"/>
              <w:rPr>
                <w:sz w:val="28"/>
                <w:szCs w:val="28"/>
              </w:rPr>
            </w:pPr>
          </w:p>
        </w:tc>
        <w:tc>
          <w:tcPr>
            <w:tcW w:w="7371" w:type="dxa"/>
          </w:tcPr>
          <w:p w:rsidR="00CF63F6" w:rsidRPr="009E3AD7" w:rsidRDefault="00CF63F6" w:rsidP="00CF63F6">
            <w:pPr>
              <w:ind w:firstLine="426"/>
              <w:jc w:val="right"/>
              <w:rPr>
                <w:sz w:val="28"/>
                <w:szCs w:val="28"/>
              </w:rPr>
            </w:pPr>
            <w:r>
              <w:rPr>
                <w:sz w:val="28"/>
                <w:szCs w:val="28"/>
              </w:rPr>
              <w:t>Приложение №3</w:t>
            </w:r>
          </w:p>
          <w:p w:rsidR="00CF63F6" w:rsidRDefault="00CF63F6" w:rsidP="00CF63F6">
            <w:pPr>
              <w:ind w:firstLine="426"/>
              <w:jc w:val="right"/>
              <w:rPr>
                <w:bCs/>
                <w:sz w:val="28"/>
                <w:szCs w:val="28"/>
              </w:rPr>
            </w:pPr>
            <w:r>
              <w:rPr>
                <w:sz w:val="28"/>
                <w:szCs w:val="28"/>
              </w:rPr>
              <w:t xml:space="preserve">к </w:t>
            </w:r>
            <w:r>
              <w:rPr>
                <w:bCs/>
                <w:sz w:val="28"/>
                <w:szCs w:val="28"/>
              </w:rPr>
              <w:t>договору №______________</w:t>
            </w:r>
          </w:p>
          <w:p w:rsidR="00CF63F6" w:rsidRPr="009E3AD7" w:rsidRDefault="00CF63F6" w:rsidP="00CF63F6">
            <w:pPr>
              <w:ind w:firstLine="426"/>
              <w:jc w:val="right"/>
              <w:rPr>
                <w:bCs/>
                <w:sz w:val="28"/>
                <w:szCs w:val="28"/>
              </w:rPr>
            </w:pPr>
            <w:r>
              <w:rPr>
                <w:bCs/>
                <w:sz w:val="28"/>
                <w:szCs w:val="28"/>
              </w:rPr>
              <w:t>от «___» _________20__г.</w:t>
            </w:r>
          </w:p>
          <w:p w:rsidR="00CF63F6" w:rsidRPr="009E3AD7" w:rsidRDefault="00CF63F6" w:rsidP="00CF63F6">
            <w:pPr>
              <w:ind w:firstLine="426"/>
              <w:jc w:val="right"/>
              <w:rPr>
                <w:sz w:val="28"/>
                <w:szCs w:val="28"/>
              </w:rPr>
            </w:pPr>
            <w:r>
              <w:rPr>
                <w:bCs/>
                <w:sz w:val="28"/>
                <w:szCs w:val="28"/>
              </w:rPr>
              <w:t>на выполнение строительно-монтажных работ</w:t>
            </w:r>
            <w:r>
              <w:rPr>
                <w:sz w:val="28"/>
                <w:szCs w:val="28"/>
              </w:rPr>
              <w:t> </w:t>
            </w:r>
          </w:p>
        </w:tc>
      </w:tr>
    </w:tbl>
    <w:p w:rsidR="00CF63F6" w:rsidRPr="005745F8" w:rsidRDefault="00CF63F6" w:rsidP="00514333">
      <w:pPr>
        <w:keepNext/>
        <w:numPr>
          <w:ilvl w:val="0"/>
          <w:numId w:val="6"/>
        </w:numPr>
        <w:tabs>
          <w:tab w:val="clear" w:pos="432"/>
        </w:tabs>
        <w:suppressAutoHyphens w:val="0"/>
        <w:ind w:left="0" w:firstLine="567"/>
        <w:jc w:val="right"/>
        <w:outlineLvl w:val="3"/>
        <w:rPr>
          <w:b/>
          <w:snapToGrid w:val="0"/>
          <w:sz w:val="16"/>
          <w:szCs w:val="16"/>
          <w:lang w:eastAsia="ru-RU"/>
        </w:rPr>
      </w:pPr>
      <w:r>
        <w:rPr>
          <w:b/>
          <w:snapToGrid w:val="0"/>
          <w:sz w:val="16"/>
          <w:szCs w:val="16"/>
          <w:lang w:eastAsia="ru-RU"/>
        </w:rPr>
        <w:t>Унифицированная форма N ОС-3</w:t>
      </w:r>
    </w:p>
    <w:p w:rsidR="00CF63F6" w:rsidRPr="005745F8" w:rsidRDefault="00CF63F6" w:rsidP="00CF63F6">
      <w:pPr>
        <w:ind w:firstLine="567"/>
        <w:jc w:val="right"/>
        <w:rPr>
          <w:snapToGrid w:val="0"/>
          <w:sz w:val="16"/>
          <w:szCs w:val="16"/>
          <w:lang w:eastAsia="ru-RU"/>
        </w:rPr>
      </w:pPr>
      <w:r>
        <w:rPr>
          <w:snapToGrid w:val="0"/>
          <w:sz w:val="16"/>
          <w:szCs w:val="16"/>
          <w:lang w:eastAsia="ru-RU"/>
        </w:rPr>
        <w:t>Утверждена постановлением Госкомстата России</w:t>
      </w:r>
    </w:p>
    <w:p w:rsidR="00CF63F6" w:rsidRPr="005745F8" w:rsidRDefault="00CF63F6" w:rsidP="00CF63F6">
      <w:pPr>
        <w:ind w:firstLine="567"/>
        <w:jc w:val="right"/>
        <w:rPr>
          <w:snapToGrid w:val="0"/>
          <w:sz w:val="16"/>
          <w:szCs w:val="16"/>
          <w:lang w:eastAsia="ru-RU"/>
        </w:rPr>
      </w:pPr>
      <w:r>
        <w:rPr>
          <w:snapToGrid w:val="0"/>
          <w:sz w:val="16"/>
          <w:szCs w:val="16"/>
          <w:lang w:eastAsia="ru-RU"/>
        </w:rPr>
        <w:t>от 21.01.2003 N 7</w:t>
      </w:r>
    </w:p>
    <w:p w:rsidR="00CF63F6" w:rsidRPr="005745F8" w:rsidRDefault="00CF63F6" w:rsidP="00CF63F6">
      <w:pPr>
        <w:ind w:firstLine="567"/>
        <w:jc w:val="both"/>
        <w:rPr>
          <w:sz w:val="16"/>
          <w:szCs w:val="16"/>
          <w:lang w:eastAsia="ru-RU"/>
        </w:rPr>
      </w:pPr>
    </w:p>
    <w:tbl>
      <w:tblPr>
        <w:tblW w:w="0" w:type="auto"/>
        <w:tblLayout w:type="fixed"/>
        <w:tblCellMar>
          <w:left w:w="28" w:type="dxa"/>
          <w:right w:w="28" w:type="dxa"/>
        </w:tblCellMar>
        <w:tblLook w:val="0000" w:firstRow="0" w:lastRow="0" w:firstColumn="0" w:lastColumn="0" w:noHBand="0" w:noVBand="0"/>
      </w:tblPr>
      <w:tblGrid>
        <w:gridCol w:w="595"/>
        <w:gridCol w:w="142"/>
        <w:gridCol w:w="851"/>
        <w:gridCol w:w="1134"/>
        <w:gridCol w:w="141"/>
        <w:gridCol w:w="142"/>
        <w:gridCol w:w="284"/>
        <w:gridCol w:w="141"/>
        <w:gridCol w:w="851"/>
        <w:gridCol w:w="142"/>
        <w:gridCol w:w="283"/>
        <w:gridCol w:w="284"/>
        <w:gridCol w:w="708"/>
        <w:gridCol w:w="142"/>
        <w:gridCol w:w="425"/>
        <w:gridCol w:w="142"/>
        <w:gridCol w:w="709"/>
        <w:gridCol w:w="1417"/>
        <w:gridCol w:w="284"/>
        <w:gridCol w:w="142"/>
        <w:gridCol w:w="141"/>
        <w:gridCol w:w="851"/>
        <w:gridCol w:w="567"/>
        <w:gridCol w:w="142"/>
        <w:gridCol w:w="567"/>
        <w:gridCol w:w="141"/>
        <w:gridCol w:w="709"/>
        <w:gridCol w:w="142"/>
        <w:gridCol w:w="142"/>
        <w:gridCol w:w="425"/>
        <w:gridCol w:w="1701"/>
        <w:gridCol w:w="142"/>
      </w:tblGrid>
      <w:tr w:rsidR="00CF63F6" w:rsidRPr="005745F8" w:rsidTr="00CF63F6">
        <w:trPr>
          <w:cantSplit/>
        </w:trPr>
        <w:tc>
          <w:tcPr>
            <w:tcW w:w="12077" w:type="dxa"/>
            <w:gridSpan w:val="27"/>
          </w:tcPr>
          <w:p w:rsidR="00CF63F6" w:rsidRPr="005745F8" w:rsidRDefault="00CF63F6" w:rsidP="00CF63F6">
            <w:pPr>
              <w:rPr>
                <w:sz w:val="16"/>
                <w:szCs w:val="16"/>
                <w:lang w:eastAsia="ru-RU"/>
              </w:rPr>
            </w:pPr>
          </w:p>
        </w:tc>
        <w:tc>
          <w:tcPr>
            <w:tcW w:w="284" w:type="dxa"/>
            <w:gridSpan w:val="2"/>
          </w:tcPr>
          <w:p w:rsidR="00CF63F6" w:rsidRPr="005745F8" w:rsidRDefault="00CF63F6" w:rsidP="00CF63F6">
            <w:pPr>
              <w:rPr>
                <w:sz w:val="16"/>
                <w:szCs w:val="16"/>
                <w:lang w:eastAsia="ru-RU"/>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CF63F6" w:rsidRPr="005745F8" w:rsidRDefault="00CF63F6" w:rsidP="00CF63F6">
            <w:pPr>
              <w:jc w:val="center"/>
              <w:rPr>
                <w:sz w:val="16"/>
                <w:szCs w:val="16"/>
                <w:lang w:eastAsia="ru-RU"/>
              </w:rPr>
            </w:pPr>
            <w:r>
              <w:rPr>
                <w:sz w:val="16"/>
                <w:szCs w:val="16"/>
                <w:lang w:eastAsia="ru-RU"/>
              </w:rPr>
              <w:t>Код</w:t>
            </w:r>
          </w:p>
        </w:tc>
      </w:tr>
      <w:tr w:rsidR="00CF63F6" w:rsidRPr="005745F8" w:rsidTr="00CF63F6">
        <w:trPr>
          <w:cantSplit/>
        </w:trPr>
        <w:tc>
          <w:tcPr>
            <w:tcW w:w="10660" w:type="dxa"/>
            <w:gridSpan w:val="24"/>
          </w:tcPr>
          <w:p w:rsidR="00CF63F6" w:rsidRPr="005745F8" w:rsidRDefault="00CF63F6" w:rsidP="00CF63F6">
            <w:pPr>
              <w:rPr>
                <w:sz w:val="16"/>
                <w:szCs w:val="16"/>
                <w:lang w:eastAsia="ru-RU"/>
              </w:rPr>
            </w:pPr>
          </w:p>
        </w:tc>
        <w:tc>
          <w:tcPr>
            <w:tcW w:w="1417" w:type="dxa"/>
            <w:gridSpan w:val="3"/>
          </w:tcPr>
          <w:p w:rsidR="00CF63F6" w:rsidRPr="005745F8" w:rsidRDefault="00CF63F6" w:rsidP="00CF63F6">
            <w:pPr>
              <w:jc w:val="center"/>
              <w:rPr>
                <w:sz w:val="16"/>
                <w:szCs w:val="16"/>
                <w:lang w:eastAsia="ru-RU"/>
              </w:rPr>
            </w:pPr>
            <w:r>
              <w:rPr>
                <w:sz w:val="16"/>
                <w:szCs w:val="16"/>
                <w:lang w:eastAsia="ru-RU"/>
              </w:rPr>
              <w:t>Форма по ОКУД</w:t>
            </w:r>
          </w:p>
        </w:tc>
        <w:tc>
          <w:tcPr>
            <w:tcW w:w="284" w:type="dxa"/>
            <w:gridSpan w:val="2"/>
          </w:tcPr>
          <w:p w:rsidR="00CF63F6" w:rsidRPr="005745F8" w:rsidRDefault="00CF63F6" w:rsidP="00CF63F6">
            <w:pPr>
              <w:rPr>
                <w:sz w:val="16"/>
                <w:szCs w:val="16"/>
                <w:lang w:eastAsia="ru-RU"/>
              </w:rPr>
            </w:pPr>
          </w:p>
        </w:tc>
        <w:tc>
          <w:tcPr>
            <w:tcW w:w="2268" w:type="dxa"/>
            <w:gridSpan w:val="3"/>
            <w:tcBorders>
              <w:left w:val="single" w:sz="4" w:space="0" w:color="auto"/>
              <w:bottom w:val="single" w:sz="4" w:space="0" w:color="auto"/>
              <w:right w:val="single" w:sz="4" w:space="0" w:color="auto"/>
            </w:tcBorders>
            <w:vAlign w:val="center"/>
          </w:tcPr>
          <w:p w:rsidR="00CF63F6" w:rsidRPr="005745F8" w:rsidRDefault="00CF63F6" w:rsidP="00CF63F6">
            <w:pPr>
              <w:jc w:val="center"/>
              <w:rPr>
                <w:sz w:val="16"/>
                <w:szCs w:val="16"/>
                <w:lang w:eastAsia="ru-RU"/>
              </w:rPr>
            </w:pPr>
            <w:r>
              <w:rPr>
                <w:sz w:val="16"/>
                <w:szCs w:val="16"/>
                <w:lang w:eastAsia="ru-RU"/>
              </w:rPr>
              <w:t>0306002</w:t>
            </w:r>
          </w:p>
        </w:tc>
      </w:tr>
      <w:tr w:rsidR="00CF63F6" w:rsidRPr="005745F8" w:rsidTr="00CF63F6">
        <w:trPr>
          <w:cantSplit/>
        </w:trPr>
        <w:tc>
          <w:tcPr>
            <w:tcW w:w="737" w:type="dxa"/>
            <w:gridSpan w:val="2"/>
          </w:tcPr>
          <w:p w:rsidR="00CF63F6" w:rsidRPr="005745F8" w:rsidRDefault="00CF63F6" w:rsidP="00CF63F6">
            <w:pPr>
              <w:rPr>
                <w:sz w:val="16"/>
                <w:szCs w:val="16"/>
                <w:lang w:eastAsia="ru-RU"/>
              </w:rPr>
            </w:pPr>
            <w:r>
              <w:rPr>
                <w:sz w:val="16"/>
                <w:szCs w:val="16"/>
                <w:lang w:eastAsia="ru-RU"/>
              </w:rPr>
              <w:t>Заказчик</w:t>
            </w:r>
          </w:p>
        </w:tc>
        <w:tc>
          <w:tcPr>
            <w:tcW w:w="10490" w:type="dxa"/>
            <w:gridSpan w:val="23"/>
            <w:tcBorders>
              <w:bottom w:val="single" w:sz="4" w:space="0" w:color="auto"/>
            </w:tcBorders>
          </w:tcPr>
          <w:p w:rsidR="00CF63F6" w:rsidRPr="005745F8" w:rsidRDefault="00CF63F6" w:rsidP="00CF63F6">
            <w:pPr>
              <w:rPr>
                <w:sz w:val="16"/>
                <w:szCs w:val="16"/>
                <w:lang w:eastAsia="ru-RU"/>
              </w:rPr>
            </w:pPr>
          </w:p>
        </w:tc>
        <w:tc>
          <w:tcPr>
            <w:tcW w:w="850" w:type="dxa"/>
            <w:gridSpan w:val="2"/>
          </w:tcPr>
          <w:p w:rsidR="00CF63F6" w:rsidRPr="005745F8" w:rsidRDefault="00CF63F6" w:rsidP="00CF63F6">
            <w:pPr>
              <w:rPr>
                <w:sz w:val="16"/>
                <w:szCs w:val="16"/>
                <w:lang w:eastAsia="ru-RU"/>
              </w:rPr>
            </w:pPr>
            <w:r>
              <w:rPr>
                <w:sz w:val="16"/>
                <w:szCs w:val="16"/>
                <w:lang w:eastAsia="ru-RU"/>
              </w:rPr>
              <w:t>по ОКПО</w:t>
            </w:r>
          </w:p>
        </w:tc>
        <w:tc>
          <w:tcPr>
            <w:tcW w:w="284" w:type="dxa"/>
            <w:gridSpan w:val="2"/>
          </w:tcPr>
          <w:p w:rsidR="00CF63F6" w:rsidRPr="005745F8" w:rsidRDefault="00CF63F6" w:rsidP="00CF63F6">
            <w:pPr>
              <w:rPr>
                <w:sz w:val="16"/>
                <w:szCs w:val="16"/>
                <w:lang w:eastAsia="ru-RU"/>
              </w:rPr>
            </w:pPr>
          </w:p>
        </w:tc>
        <w:tc>
          <w:tcPr>
            <w:tcW w:w="2268" w:type="dxa"/>
            <w:gridSpan w:val="3"/>
            <w:vMerge w:val="restart"/>
            <w:tcBorders>
              <w:left w:val="single" w:sz="4" w:space="0" w:color="auto"/>
              <w:bottom w:val="single" w:sz="4" w:space="0" w:color="auto"/>
              <w:right w:val="single" w:sz="4" w:space="0" w:color="auto"/>
            </w:tcBorders>
          </w:tcPr>
          <w:p w:rsidR="00CF63F6" w:rsidRPr="005745F8" w:rsidRDefault="00CF63F6" w:rsidP="00CF63F6">
            <w:pPr>
              <w:jc w:val="center"/>
              <w:rPr>
                <w:sz w:val="16"/>
                <w:szCs w:val="16"/>
                <w:lang w:eastAsia="ru-RU"/>
              </w:rPr>
            </w:pPr>
          </w:p>
        </w:tc>
      </w:tr>
      <w:tr w:rsidR="00CF63F6" w:rsidRPr="005745F8" w:rsidTr="00CF63F6">
        <w:trPr>
          <w:cantSplit/>
        </w:trPr>
        <w:tc>
          <w:tcPr>
            <w:tcW w:w="737" w:type="dxa"/>
            <w:gridSpan w:val="2"/>
          </w:tcPr>
          <w:p w:rsidR="00CF63F6" w:rsidRPr="005745F8" w:rsidRDefault="00CF63F6" w:rsidP="00CF63F6">
            <w:pPr>
              <w:jc w:val="center"/>
              <w:rPr>
                <w:sz w:val="16"/>
                <w:szCs w:val="16"/>
                <w:lang w:eastAsia="ru-RU"/>
              </w:rPr>
            </w:pPr>
          </w:p>
        </w:tc>
        <w:tc>
          <w:tcPr>
            <w:tcW w:w="10490" w:type="dxa"/>
            <w:gridSpan w:val="23"/>
          </w:tcPr>
          <w:p w:rsidR="00CF63F6" w:rsidRPr="005745F8" w:rsidRDefault="00CF63F6" w:rsidP="00CF63F6">
            <w:pPr>
              <w:jc w:val="center"/>
              <w:rPr>
                <w:sz w:val="16"/>
                <w:szCs w:val="16"/>
                <w:lang w:eastAsia="ru-RU"/>
              </w:rPr>
            </w:pPr>
            <w:r>
              <w:rPr>
                <w:sz w:val="16"/>
                <w:szCs w:val="16"/>
                <w:lang w:eastAsia="ru-RU"/>
              </w:rPr>
              <w:t>наименование организации</w:t>
            </w:r>
          </w:p>
        </w:tc>
        <w:tc>
          <w:tcPr>
            <w:tcW w:w="850" w:type="dxa"/>
            <w:gridSpan w:val="2"/>
          </w:tcPr>
          <w:p w:rsidR="00CF63F6" w:rsidRPr="005745F8" w:rsidRDefault="00CF63F6" w:rsidP="00CF63F6">
            <w:pPr>
              <w:rPr>
                <w:sz w:val="16"/>
                <w:szCs w:val="16"/>
                <w:lang w:eastAsia="ru-RU"/>
              </w:rPr>
            </w:pPr>
          </w:p>
        </w:tc>
        <w:tc>
          <w:tcPr>
            <w:tcW w:w="284" w:type="dxa"/>
            <w:gridSpan w:val="2"/>
          </w:tcPr>
          <w:p w:rsidR="00CF63F6" w:rsidRPr="005745F8" w:rsidRDefault="00CF63F6" w:rsidP="00CF63F6">
            <w:pPr>
              <w:rPr>
                <w:sz w:val="16"/>
                <w:szCs w:val="16"/>
                <w:lang w:eastAsia="ru-RU"/>
              </w:rPr>
            </w:pPr>
          </w:p>
        </w:tc>
        <w:tc>
          <w:tcPr>
            <w:tcW w:w="2268" w:type="dxa"/>
            <w:gridSpan w:val="3"/>
            <w:vMerge/>
            <w:tcBorders>
              <w:left w:val="single" w:sz="4" w:space="0" w:color="auto"/>
              <w:bottom w:val="single" w:sz="4" w:space="0" w:color="auto"/>
              <w:right w:val="single" w:sz="4" w:space="0" w:color="auto"/>
            </w:tcBorders>
            <w:vAlign w:val="center"/>
          </w:tcPr>
          <w:p w:rsidR="00CF63F6" w:rsidRPr="005745F8" w:rsidRDefault="00CF63F6" w:rsidP="00CF63F6">
            <w:pPr>
              <w:jc w:val="center"/>
              <w:rPr>
                <w:sz w:val="16"/>
                <w:szCs w:val="16"/>
                <w:lang w:eastAsia="ru-RU"/>
              </w:rPr>
            </w:pPr>
          </w:p>
        </w:tc>
      </w:tr>
      <w:tr w:rsidR="00CF63F6" w:rsidRPr="005745F8" w:rsidTr="00CF63F6">
        <w:trPr>
          <w:cantSplit/>
        </w:trPr>
        <w:tc>
          <w:tcPr>
            <w:tcW w:w="12077" w:type="dxa"/>
            <w:gridSpan w:val="27"/>
            <w:tcBorders>
              <w:bottom w:val="single" w:sz="4" w:space="0" w:color="auto"/>
            </w:tcBorders>
          </w:tcPr>
          <w:p w:rsidR="00CF63F6" w:rsidRPr="005745F8" w:rsidRDefault="00CF63F6" w:rsidP="00CF63F6">
            <w:pPr>
              <w:rPr>
                <w:sz w:val="16"/>
                <w:szCs w:val="16"/>
                <w:lang w:eastAsia="ru-RU"/>
              </w:rPr>
            </w:pPr>
          </w:p>
        </w:tc>
        <w:tc>
          <w:tcPr>
            <w:tcW w:w="284" w:type="dxa"/>
            <w:gridSpan w:val="2"/>
          </w:tcPr>
          <w:p w:rsidR="00CF63F6" w:rsidRPr="005745F8" w:rsidRDefault="00CF63F6" w:rsidP="00CF63F6">
            <w:pPr>
              <w:rPr>
                <w:sz w:val="16"/>
                <w:szCs w:val="16"/>
                <w:lang w:eastAsia="ru-RU"/>
              </w:rPr>
            </w:pPr>
          </w:p>
        </w:tc>
        <w:tc>
          <w:tcPr>
            <w:tcW w:w="2268" w:type="dxa"/>
            <w:gridSpan w:val="3"/>
            <w:vMerge w:val="restart"/>
            <w:tcBorders>
              <w:left w:val="single" w:sz="4" w:space="0" w:color="auto"/>
              <w:bottom w:val="single" w:sz="4" w:space="0" w:color="auto"/>
              <w:right w:val="single" w:sz="4" w:space="0" w:color="auto"/>
            </w:tcBorders>
          </w:tcPr>
          <w:p w:rsidR="00CF63F6" w:rsidRPr="005745F8" w:rsidRDefault="00CF63F6" w:rsidP="00CF63F6">
            <w:pPr>
              <w:jc w:val="center"/>
              <w:rPr>
                <w:sz w:val="16"/>
                <w:szCs w:val="16"/>
                <w:lang w:eastAsia="ru-RU"/>
              </w:rPr>
            </w:pPr>
          </w:p>
        </w:tc>
      </w:tr>
      <w:tr w:rsidR="00CF63F6" w:rsidRPr="005745F8" w:rsidTr="00CF63F6">
        <w:trPr>
          <w:cantSplit/>
        </w:trPr>
        <w:tc>
          <w:tcPr>
            <w:tcW w:w="12077" w:type="dxa"/>
            <w:gridSpan w:val="27"/>
          </w:tcPr>
          <w:p w:rsidR="00CF63F6" w:rsidRPr="005745F8" w:rsidRDefault="00CF63F6" w:rsidP="00CF63F6">
            <w:pPr>
              <w:jc w:val="center"/>
              <w:rPr>
                <w:sz w:val="16"/>
                <w:szCs w:val="16"/>
                <w:lang w:eastAsia="ru-RU"/>
              </w:rPr>
            </w:pPr>
            <w:r>
              <w:rPr>
                <w:sz w:val="16"/>
                <w:szCs w:val="16"/>
                <w:lang w:eastAsia="ru-RU"/>
              </w:rPr>
              <w:t>наименование структурного подразделения</w:t>
            </w:r>
          </w:p>
        </w:tc>
        <w:tc>
          <w:tcPr>
            <w:tcW w:w="284" w:type="dxa"/>
            <w:gridSpan w:val="2"/>
          </w:tcPr>
          <w:p w:rsidR="00CF63F6" w:rsidRPr="005745F8" w:rsidRDefault="00CF63F6" w:rsidP="00CF63F6">
            <w:pPr>
              <w:rPr>
                <w:sz w:val="16"/>
                <w:szCs w:val="16"/>
                <w:lang w:eastAsia="ru-RU"/>
              </w:rPr>
            </w:pPr>
          </w:p>
        </w:tc>
        <w:tc>
          <w:tcPr>
            <w:tcW w:w="2268" w:type="dxa"/>
            <w:gridSpan w:val="3"/>
            <w:vMerge/>
            <w:tcBorders>
              <w:left w:val="single" w:sz="4" w:space="0" w:color="auto"/>
              <w:bottom w:val="single" w:sz="4" w:space="0" w:color="auto"/>
              <w:right w:val="single" w:sz="4" w:space="0" w:color="auto"/>
            </w:tcBorders>
            <w:vAlign w:val="center"/>
          </w:tcPr>
          <w:p w:rsidR="00CF63F6" w:rsidRPr="005745F8" w:rsidRDefault="00CF63F6" w:rsidP="00CF63F6">
            <w:pPr>
              <w:jc w:val="center"/>
              <w:rPr>
                <w:sz w:val="16"/>
                <w:szCs w:val="16"/>
                <w:lang w:eastAsia="ru-RU"/>
              </w:rPr>
            </w:pPr>
          </w:p>
        </w:tc>
      </w:tr>
      <w:tr w:rsidR="00CF63F6" w:rsidRPr="005745F8" w:rsidTr="00CF63F6">
        <w:trPr>
          <w:cantSplit/>
        </w:trPr>
        <w:tc>
          <w:tcPr>
            <w:tcW w:w="1588" w:type="dxa"/>
            <w:gridSpan w:val="3"/>
          </w:tcPr>
          <w:p w:rsidR="00CF63F6" w:rsidRPr="005745F8" w:rsidRDefault="00CF63F6" w:rsidP="00CF63F6">
            <w:pPr>
              <w:rPr>
                <w:sz w:val="16"/>
                <w:szCs w:val="16"/>
                <w:lang w:eastAsia="ru-RU"/>
              </w:rPr>
            </w:pPr>
            <w:r>
              <w:rPr>
                <w:sz w:val="16"/>
                <w:szCs w:val="16"/>
                <w:lang w:eastAsia="ru-RU"/>
              </w:rPr>
              <w:t>Исполнитель работ</w:t>
            </w:r>
          </w:p>
        </w:tc>
        <w:tc>
          <w:tcPr>
            <w:tcW w:w="9639" w:type="dxa"/>
            <w:gridSpan w:val="22"/>
            <w:tcBorders>
              <w:bottom w:val="single" w:sz="4" w:space="0" w:color="auto"/>
            </w:tcBorders>
          </w:tcPr>
          <w:p w:rsidR="00CF63F6" w:rsidRPr="005745F8" w:rsidRDefault="00CF63F6" w:rsidP="00CF63F6">
            <w:pPr>
              <w:rPr>
                <w:sz w:val="16"/>
                <w:szCs w:val="16"/>
                <w:lang w:eastAsia="ru-RU"/>
              </w:rPr>
            </w:pPr>
          </w:p>
        </w:tc>
        <w:tc>
          <w:tcPr>
            <w:tcW w:w="850" w:type="dxa"/>
            <w:gridSpan w:val="2"/>
          </w:tcPr>
          <w:p w:rsidR="00CF63F6" w:rsidRPr="005745F8" w:rsidRDefault="00CF63F6" w:rsidP="00CF63F6">
            <w:pPr>
              <w:rPr>
                <w:sz w:val="16"/>
                <w:szCs w:val="16"/>
                <w:lang w:eastAsia="ru-RU"/>
              </w:rPr>
            </w:pPr>
            <w:r>
              <w:rPr>
                <w:sz w:val="16"/>
                <w:szCs w:val="16"/>
                <w:lang w:eastAsia="ru-RU"/>
              </w:rPr>
              <w:t>по ОКПО</w:t>
            </w:r>
          </w:p>
        </w:tc>
        <w:tc>
          <w:tcPr>
            <w:tcW w:w="284" w:type="dxa"/>
            <w:gridSpan w:val="2"/>
          </w:tcPr>
          <w:p w:rsidR="00CF63F6" w:rsidRPr="005745F8" w:rsidRDefault="00CF63F6" w:rsidP="00CF63F6">
            <w:pPr>
              <w:rPr>
                <w:sz w:val="16"/>
                <w:szCs w:val="16"/>
                <w:lang w:eastAsia="ru-RU"/>
              </w:rPr>
            </w:pPr>
          </w:p>
        </w:tc>
        <w:tc>
          <w:tcPr>
            <w:tcW w:w="2268" w:type="dxa"/>
            <w:gridSpan w:val="3"/>
            <w:vMerge w:val="restart"/>
            <w:tcBorders>
              <w:left w:val="single" w:sz="4" w:space="0" w:color="auto"/>
              <w:bottom w:val="single" w:sz="4" w:space="0" w:color="auto"/>
              <w:right w:val="single" w:sz="4" w:space="0" w:color="auto"/>
            </w:tcBorders>
          </w:tcPr>
          <w:p w:rsidR="00CF63F6" w:rsidRPr="005745F8" w:rsidRDefault="00CF63F6" w:rsidP="00CF63F6">
            <w:pPr>
              <w:jc w:val="center"/>
              <w:rPr>
                <w:sz w:val="16"/>
                <w:szCs w:val="16"/>
                <w:lang w:eastAsia="ru-RU"/>
              </w:rPr>
            </w:pPr>
          </w:p>
        </w:tc>
      </w:tr>
      <w:tr w:rsidR="00CF63F6" w:rsidRPr="005745F8" w:rsidTr="00CF63F6">
        <w:trPr>
          <w:cantSplit/>
        </w:trPr>
        <w:tc>
          <w:tcPr>
            <w:tcW w:w="1588" w:type="dxa"/>
            <w:gridSpan w:val="3"/>
          </w:tcPr>
          <w:p w:rsidR="00CF63F6" w:rsidRPr="005745F8" w:rsidRDefault="00CF63F6" w:rsidP="00CF63F6">
            <w:pPr>
              <w:rPr>
                <w:sz w:val="16"/>
                <w:szCs w:val="16"/>
                <w:lang w:eastAsia="ru-RU"/>
              </w:rPr>
            </w:pPr>
          </w:p>
        </w:tc>
        <w:tc>
          <w:tcPr>
            <w:tcW w:w="9639" w:type="dxa"/>
            <w:gridSpan w:val="22"/>
          </w:tcPr>
          <w:p w:rsidR="00CF63F6" w:rsidRPr="005745F8" w:rsidRDefault="00CF63F6" w:rsidP="00CF63F6">
            <w:pPr>
              <w:jc w:val="center"/>
              <w:rPr>
                <w:sz w:val="16"/>
                <w:szCs w:val="16"/>
                <w:lang w:eastAsia="ru-RU"/>
              </w:rPr>
            </w:pPr>
            <w:r>
              <w:rPr>
                <w:sz w:val="16"/>
                <w:szCs w:val="16"/>
                <w:lang w:eastAsia="ru-RU"/>
              </w:rPr>
              <w:t>наименование организации (структурного подразделения)</w:t>
            </w:r>
          </w:p>
        </w:tc>
        <w:tc>
          <w:tcPr>
            <w:tcW w:w="850" w:type="dxa"/>
            <w:gridSpan w:val="2"/>
          </w:tcPr>
          <w:p w:rsidR="00CF63F6" w:rsidRPr="005745F8" w:rsidRDefault="00CF63F6" w:rsidP="00CF63F6">
            <w:pPr>
              <w:jc w:val="center"/>
              <w:rPr>
                <w:sz w:val="16"/>
                <w:szCs w:val="16"/>
                <w:lang w:eastAsia="ru-RU"/>
              </w:rPr>
            </w:pPr>
          </w:p>
        </w:tc>
        <w:tc>
          <w:tcPr>
            <w:tcW w:w="284" w:type="dxa"/>
            <w:gridSpan w:val="2"/>
          </w:tcPr>
          <w:p w:rsidR="00CF63F6" w:rsidRPr="005745F8" w:rsidRDefault="00CF63F6" w:rsidP="00CF63F6">
            <w:pPr>
              <w:rPr>
                <w:sz w:val="16"/>
                <w:szCs w:val="16"/>
                <w:lang w:eastAsia="ru-RU"/>
              </w:rPr>
            </w:pPr>
          </w:p>
        </w:tc>
        <w:tc>
          <w:tcPr>
            <w:tcW w:w="2268" w:type="dxa"/>
            <w:gridSpan w:val="3"/>
            <w:vMerge/>
            <w:tcBorders>
              <w:left w:val="single" w:sz="4" w:space="0" w:color="auto"/>
              <w:bottom w:val="single" w:sz="4" w:space="0" w:color="auto"/>
              <w:right w:val="single" w:sz="4" w:space="0" w:color="auto"/>
            </w:tcBorders>
          </w:tcPr>
          <w:p w:rsidR="00CF63F6" w:rsidRPr="005745F8" w:rsidRDefault="00CF63F6" w:rsidP="00CF63F6">
            <w:pPr>
              <w:jc w:val="center"/>
              <w:rPr>
                <w:sz w:val="16"/>
                <w:szCs w:val="16"/>
                <w:lang w:eastAsia="ru-RU"/>
              </w:rPr>
            </w:pPr>
          </w:p>
        </w:tc>
      </w:tr>
      <w:tr w:rsidR="00CF63F6" w:rsidRPr="005745F8" w:rsidTr="00CF63F6">
        <w:trPr>
          <w:cantSplit/>
        </w:trPr>
        <w:tc>
          <w:tcPr>
            <w:tcW w:w="1588" w:type="dxa"/>
            <w:gridSpan w:val="3"/>
          </w:tcPr>
          <w:p w:rsidR="00CF63F6" w:rsidRPr="005745F8" w:rsidRDefault="00CF63F6" w:rsidP="00CF63F6">
            <w:pPr>
              <w:rPr>
                <w:sz w:val="16"/>
                <w:szCs w:val="16"/>
                <w:lang w:eastAsia="ru-RU"/>
              </w:rPr>
            </w:pPr>
          </w:p>
        </w:tc>
        <w:tc>
          <w:tcPr>
            <w:tcW w:w="3118" w:type="dxa"/>
            <w:gridSpan w:val="8"/>
          </w:tcPr>
          <w:p w:rsidR="00CF63F6" w:rsidRPr="005745F8" w:rsidRDefault="00CF63F6" w:rsidP="00CF63F6">
            <w:pPr>
              <w:jc w:val="center"/>
              <w:rPr>
                <w:sz w:val="16"/>
                <w:szCs w:val="16"/>
                <w:lang w:eastAsia="ru-RU"/>
              </w:rPr>
            </w:pPr>
          </w:p>
        </w:tc>
        <w:tc>
          <w:tcPr>
            <w:tcW w:w="284" w:type="dxa"/>
            <w:vAlign w:val="center"/>
          </w:tcPr>
          <w:p w:rsidR="00CF63F6" w:rsidRPr="005745F8" w:rsidRDefault="00CF63F6" w:rsidP="00CF63F6">
            <w:pPr>
              <w:rPr>
                <w:sz w:val="16"/>
                <w:szCs w:val="16"/>
                <w:lang w:eastAsia="ru-RU"/>
              </w:rPr>
            </w:pPr>
          </w:p>
        </w:tc>
        <w:tc>
          <w:tcPr>
            <w:tcW w:w="4110" w:type="dxa"/>
            <w:gridSpan w:val="9"/>
            <w:vAlign w:val="center"/>
          </w:tcPr>
          <w:p w:rsidR="00CF63F6" w:rsidRPr="005745F8" w:rsidRDefault="00CF63F6" w:rsidP="00CF63F6">
            <w:pPr>
              <w:rPr>
                <w:sz w:val="16"/>
                <w:szCs w:val="16"/>
                <w:lang w:eastAsia="ru-RU"/>
              </w:rPr>
            </w:pPr>
            <w:r>
              <w:rPr>
                <w:sz w:val="16"/>
                <w:szCs w:val="16"/>
                <w:lang w:eastAsia="ru-RU"/>
              </w:rPr>
              <w:t>УТВЕРЖДАЮ</w:t>
            </w:r>
          </w:p>
        </w:tc>
        <w:tc>
          <w:tcPr>
            <w:tcW w:w="1418" w:type="dxa"/>
            <w:gridSpan w:val="2"/>
            <w:vAlign w:val="center"/>
          </w:tcPr>
          <w:p w:rsidR="00CF63F6" w:rsidRPr="005745F8" w:rsidRDefault="00CF63F6" w:rsidP="00CF63F6">
            <w:pPr>
              <w:rPr>
                <w:sz w:val="16"/>
                <w:szCs w:val="16"/>
                <w:lang w:eastAsia="ru-RU"/>
              </w:rPr>
            </w:pPr>
          </w:p>
        </w:tc>
        <w:tc>
          <w:tcPr>
            <w:tcW w:w="709" w:type="dxa"/>
            <w:gridSpan w:val="2"/>
            <w:vMerge w:val="restart"/>
            <w:vAlign w:val="center"/>
          </w:tcPr>
          <w:p w:rsidR="00CF63F6" w:rsidRPr="005745F8" w:rsidRDefault="00CF63F6" w:rsidP="00CF63F6">
            <w:pPr>
              <w:jc w:val="center"/>
              <w:rPr>
                <w:sz w:val="16"/>
                <w:szCs w:val="16"/>
                <w:lang w:eastAsia="ru-RU"/>
              </w:rPr>
            </w:pPr>
            <w:r>
              <w:rPr>
                <w:sz w:val="16"/>
                <w:szCs w:val="16"/>
                <w:lang w:eastAsia="ru-RU"/>
              </w:rPr>
              <w:t>Договор (заказ)</w:t>
            </w:r>
          </w:p>
        </w:tc>
        <w:tc>
          <w:tcPr>
            <w:tcW w:w="850" w:type="dxa"/>
            <w:gridSpan w:val="2"/>
            <w:tcBorders>
              <w:top w:val="single" w:sz="4" w:space="0" w:color="auto"/>
              <w:left w:val="single" w:sz="4" w:space="0" w:color="auto"/>
            </w:tcBorders>
          </w:tcPr>
          <w:p w:rsidR="00CF63F6" w:rsidRPr="005745F8" w:rsidRDefault="00CF63F6" w:rsidP="00CF63F6">
            <w:pPr>
              <w:jc w:val="center"/>
              <w:rPr>
                <w:sz w:val="16"/>
                <w:szCs w:val="16"/>
                <w:lang w:eastAsia="ru-RU"/>
              </w:rPr>
            </w:pPr>
            <w:r>
              <w:rPr>
                <w:sz w:val="16"/>
                <w:szCs w:val="16"/>
                <w:lang w:eastAsia="ru-RU"/>
              </w:rPr>
              <w:t>номер</w:t>
            </w:r>
          </w:p>
        </w:tc>
        <w:tc>
          <w:tcPr>
            <w:tcW w:w="284" w:type="dxa"/>
            <w:gridSpan w:val="2"/>
            <w:tcBorders>
              <w:top w:val="single" w:sz="4" w:space="0" w:color="auto"/>
            </w:tcBorders>
          </w:tcPr>
          <w:p w:rsidR="00CF63F6" w:rsidRPr="005745F8" w:rsidRDefault="00CF63F6" w:rsidP="00CF63F6">
            <w:pPr>
              <w:rPr>
                <w:sz w:val="16"/>
                <w:szCs w:val="16"/>
                <w:lang w:eastAsia="ru-RU"/>
              </w:rPr>
            </w:pPr>
          </w:p>
        </w:tc>
        <w:tc>
          <w:tcPr>
            <w:tcW w:w="2268" w:type="dxa"/>
            <w:gridSpan w:val="3"/>
            <w:tcBorders>
              <w:left w:val="single" w:sz="4" w:space="0" w:color="auto"/>
              <w:right w:val="single" w:sz="4" w:space="0" w:color="auto"/>
            </w:tcBorders>
          </w:tcPr>
          <w:p w:rsidR="00CF63F6" w:rsidRPr="005745F8" w:rsidRDefault="00CF63F6" w:rsidP="00CF63F6">
            <w:pPr>
              <w:jc w:val="center"/>
              <w:rPr>
                <w:sz w:val="16"/>
                <w:szCs w:val="16"/>
                <w:lang w:eastAsia="ru-RU"/>
              </w:rPr>
            </w:pPr>
          </w:p>
        </w:tc>
      </w:tr>
      <w:tr w:rsidR="00CF63F6" w:rsidRPr="005745F8" w:rsidTr="00CF63F6">
        <w:trPr>
          <w:cantSplit/>
        </w:trPr>
        <w:tc>
          <w:tcPr>
            <w:tcW w:w="1588" w:type="dxa"/>
            <w:gridSpan w:val="3"/>
          </w:tcPr>
          <w:p w:rsidR="00CF63F6" w:rsidRPr="005745F8" w:rsidRDefault="00CF63F6" w:rsidP="00CF63F6">
            <w:pPr>
              <w:rPr>
                <w:sz w:val="16"/>
                <w:szCs w:val="16"/>
                <w:lang w:eastAsia="ru-RU"/>
              </w:rPr>
            </w:pPr>
          </w:p>
        </w:tc>
        <w:tc>
          <w:tcPr>
            <w:tcW w:w="3118" w:type="dxa"/>
            <w:gridSpan w:val="8"/>
          </w:tcPr>
          <w:p w:rsidR="00CF63F6" w:rsidRPr="005745F8" w:rsidRDefault="00CF63F6" w:rsidP="00CF63F6">
            <w:pPr>
              <w:jc w:val="center"/>
              <w:rPr>
                <w:sz w:val="16"/>
                <w:szCs w:val="16"/>
                <w:lang w:eastAsia="ru-RU"/>
              </w:rPr>
            </w:pPr>
          </w:p>
        </w:tc>
        <w:tc>
          <w:tcPr>
            <w:tcW w:w="284" w:type="dxa"/>
          </w:tcPr>
          <w:p w:rsidR="00CF63F6" w:rsidRPr="005745F8" w:rsidRDefault="00CF63F6" w:rsidP="00CF63F6">
            <w:pPr>
              <w:rPr>
                <w:sz w:val="16"/>
                <w:szCs w:val="16"/>
                <w:lang w:eastAsia="ru-RU"/>
              </w:rPr>
            </w:pPr>
          </w:p>
        </w:tc>
        <w:tc>
          <w:tcPr>
            <w:tcW w:w="1275" w:type="dxa"/>
            <w:gridSpan w:val="3"/>
          </w:tcPr>
          <w:p w:rsidR="00CF63F6" w:rsidRPr="005745F8" w:rsidRDefault="00CF63F6" w:rsidP="00CF63F6">
            <w:pPr>
              <w:rPr>
                <w:sz w:val="16"/>
                <w:szCs w:val="16"/>
                <w:lang w:eastAsia="ru-RU"/>
              </w:rPr>
            </w:pPr>
            <w:r>
              <w:rPr>
                <w:sz w:val="16"/>
                <w:szCs w:val="16"/>
                <w:lang w:eastAsia="ru-RU"/>
              </w:rPr>
              <w:t>Руководитель</w:t>
            </w:r>
          </w:p>
        </w:tc>
        <w:tc>
          <w:tcPr>
            <w:tcW w:w="2694" w:type="dxa"/>
            <w:gridSpan w:val="5"/>
            <w:tcBorders>
              <w:bottom w:val="single" w:sz="4" w:space="0" w:color="auto"/>
            </w:tcBorders>
          </w:tcPr>
          <w:p w:rsidR="00CF63F6" w:rsidRPr="005745F8" w:rsidRDefault="00CF63F6" w:rsidP="00CF63F6">
            <w:pPr>
              <w:rPr>
                <w:sz w:val="16"/>
                <w:szCs w:val="16"/>
                <w:lang w:eastAsia="ru-RU"/>
              </w:rPr>
            </w:pPr>
          </w:p>
        </w:tc>
        <w:tc>
          <w:tcPr>
            <w:tcW w:w="141" w:type="dxa"/>
          </w:tcPr>
          <w:p w:rsidR="00CF63F6" w:rsidRPr="005745F8" w:rsidRDefault="00CF63F6" w:rsidP="00CF63F6">
            <w:pPr>
              <w:rPr>
                <w:sz w:val="16"/>
                <w:szCs w:val="16"/>
                <w:lang w:eastAsia="ru-RU"/>
              </w:rPr>
            </w:pPr>
          </w:p>
        </w:tc>
        <w:tc>
          <w:tcPr>
            <w:tcW w:w="1418" w:type="dxa"/>
            <w:gridSpan w:val="2"/>
          </w:tcPr>
          <w:p w:rsidR="00CF63F6" w:rsidRPr="005745F8" w:rsidRDefault="00CF63F6" w:rsidP="00CF63F6">
            <w:pPr>
              <w:rPr>
                <w:sz w:val="16"/>
                <w:szCs w:val="16"/>
                <w:lang w:eastAsia="ru-RU"/>
              </w:rPr>
            </w:pPr>
          </w:p>
        </w:tc>
        <w:tc>
          <w:tcPr>
            <w:tcW w:w="709" w:type="dxa"/>
            <w:gridSpan w:val="2"/>
            <w:vMerge/>
          </w:tcPr>
          <w:p w:rsidR="00CF63F6" w:rsidRPr="005745F8" w:rsidRDefault="00CF63F6" w:rsidP="00CF63F6">
            <w:pPr>
              <w:jc w:val="center"/>
              <w:rPr>
                <w:sz w:val="16"/>
                <w:szCs w:val="16"/>
                <w:lang w:eastAsia="ru-RU"/>
              </w:rPr>
            </w:pPr>
          </w:p>
        </w:tc>
        <w:tc>
          <w:tcPr>
            <w:tcW w:w="850" w:type="dxa"/>
            <w:gridSpan w:val="2"/>
            <w:tcBorders>
              <w:top w:val="single" w:sz="4" w:space="0" w:color="auto"/>
              <w:left w:val="single" w:sz="4" w:space="0" w:color="auto"/>
            </w:tcBorders>
          </w:tcPr>
          <w:p w:rsidR="00CF63F6" w:rsidRPr="005745F8" w:rsidRDefault="00CF63F6" w:rsidP="00CF63F6">
            <w:pPr>
              <w:jc w:val="center"/>
              <w:rPr>
                <w:sz w:val="16"/>
                <w:szCs w:val="16"/>
                <w:lang w:eastAsia="ru-RU"/>
              </w:rPr>
            </w:pPr>
            <w:r>
              <w:rPr>
                <w:sz w:val="16"/>
                <w:szCs w:val="16"/>
                <w:lang w:eastAsia="ru-RU"/>
              </w:rPr>
              <w:t>дата</w:t>
            </w:r>
          </w:p>
        </w:tc>
        <w:tc>
          <w:tcPr>
            <w:tcW w:w="284" w:type="dxa"/>
            <w:gridSpan w:val="2"/>
            <w:tcBorders>
              <w:top w:val="single" w:sz="4" w:space="0" w:color="auto"/>
            </w:tcBorders>
          </w:tcPr>
          <w:p w:rsidR="00CF63F6" w:rsidRPr="005745F8" w:rsidRDefault="00CF63F6" w:rsidP="00CF63F6">
            <w:pPr>
              <w:rPr>
                <w:sz w:val="16"/>
                <w:szCs w:val="16"/>
                <w:lang w:eastAsia="ru-RU"/>
              </w:rPr>
            </w:pPr>
          </w:p>
        </w:tc>
        <w:tc>
          <w:tcPr>
            <w:tcW w:w="2268" w:type="dxa"/>
            <w:gridSpan w:val="3"/>
            <w:tcBorders>
              <w:top w:val="single" w:sz="4" w:space="0" w:color="auto"/>
              <w:left w:val="single" w:sz="4" w:space="0" w:color="auto"/>
              <w:right w:val="single" w:sz="4" w:space="0" w:color="auto"/>
            </w:tcBorders>
          </w:tcPr>
          <w:p w:rsidR="00CF63F6" w:rsidRPr="005745F8" w:rsidRDefault="00CF63F6" w:rsidP="00CF63F6">
            <w:pPr>
              <w:jc w:val="center"/>
              <w:rPr>
                <w:sz w:val="16"/>
                <w:szCs w:val="16"/>
                <w:lang w:eastAsia="ru-RU"/>
              </w:rPr>
            </w:pPr>
          </w:p>
        </w:tc>
      </w:tr>
      <w:tr w:rsidR="00CF63F6" w:rsidRPr="005745F8" w:rsidTr="00CF63F6">
        <w:trPr>
          <w:cantSplit/>
        </w:trPr>
        <w:tc>
          <w:tcPr>
            <w:tcW w:w="1588" w:type="dxa"/>
            <w:gridSpan w:val="3"/>
          </w:tcPr>
          <w:p w:rsidR="00CF63F6" w:rsidRPr="005745F8" w:rsidRDefault="00CF63F6" w:rsidP="00CF63F6">
            <w:pPr>
              <w:rPr>
                <w:sz w:val="16"/>
                <w:szCs w:val="16"/>
                <w:lang w:eastAsia="ru-RU"/>
              </w:rPr>
            </w:pPr>
          </w:p>
        </w:tc>
        <w:tc>
          <w:tcPr>
            <w:tcW w:w="1417" w:type="dxa"/>
            <w:gridSpan w:val="3"/>
            <w:vMerge w:val="restart"/>
            <w:tcBorders>
              <w:top w:val="single" w:sz="4" w:space="0" w:color="auto"/>
              <w:left w:val="single" w:sz="4" w:space="0" w:color="auto"/>
              <w:bottom w:val="single" w:sz="4" w:space="0" w:color="auto"/>
              <w:right w:val="single" w:sz="4" w:space="0" w:color="auto"/>
            </w:tcBorders>
          </w:tcPr>
          <w:p w:rsidR="00CF63F6" w:rsidRPr="005745F8" w:rsidRDefault="00CF63F6" w:rsidP="00CF63F6">
            <w:pPr>
              <w:jc w:val="center"/>
              <w:rPr>
                <w:sz w:val="16"/>
                <w:szCs w:val="16"/>
                <w:lang w:eastAsia="ru-RU"/>
              </w:rPr>
            </w:pPr>
            <w:r>
              <w:rPr>
                <w:sz w:val="16"/>
                <w:szCs w:val="16"/>
                <w:lang w:eastAsia="ru-RU"/>
              </w:rPr>
              <w:t>Номер документа</w:t>
            </w:r>
          </w:p>
        </w:tc>
        <w:tc>
          <w:tcPr>
            <w:tcW w:w="1701" w:type="dxa"/>
            <w:gridSpan w:val="5"/>
            <w:vMerge w:val="restart"/>
            <w:tcBorders>
              <w:top w:val="single" w:sz="4" w:space="0" w:color="auto"/>
              <w:left w:val="single" w:sz="4" w:space="0" w:color="auto"/>
              <w:bottom w:val="single" w:sz="4" w:space="0" w:color="auto"/>
              <w:right w:val="single" w:sz="4" w:space="0" w:color="auto"/>
            </w:tcBorders>
          </w:tcPr>
          <w:p w:rsidR="00CF63F6" w:rsidRPr="005745F8" w:rsidRDefault="00CF63F6" w:rsidP="00CF63F6">
            <w:pPr>
              <w:jc w:val="center"/>
              <w:rPr>
                <w:sz w:val="16"/>
                <w:szCs w:val="16"/>
                <w:lang w:eastAsia="ru-RU"/>
              </w:rPr>
            </w:pPr>
            <w:r>
              <w:rPr>
                <w:sz w:val="16"/>
                <w:szCs w:val="16"/>
                <w:lang w:eastAsia="ru-RU"/>
              </w:rPr>
              <w:t>Дата составления</w:t>
            </w:r>
          </w:p>
        </w:tc>
        <w:tc>
          <w:tcPr>
            <w:tcW w:w="284" w:type="dxa"/>
            <w:tcBorders>
              <w:left w:val="nil"/>
            </w:tcBorders>
            <w:vAlign w:val="center"/>
          </w:tcPr>
          <w:p w:rsidR="00CF63F6" w:rsidRPr="005745F8" w:rsidRDefault="00CF63F6" w:rsidP="00CF63F6">
            <w:pPr>
              <w:rPr>
                <w:sz w:val="16"/>
                <w:szCs w:val="16"/>
                <w:lang w:eastAsia="ru-RU"/>
              </w:rPr>
            </w:pPr>
          </w:p>
        </w:tc>
        <w:tc>
          <w:tcPr>
            <w:tcW w:w="1275" w:type="dxa"/>
            <w:gridSpan w:val="3"/>
            <w:vAlign w:val="center"/>
          </w:tcPr>
          <w:p w:rsidR="00CF63F6" w:rsidRPr="005745F8" w:rsidRDefault="00CF63F6" w:rsidP="00CF63F6">
            <w:pPr>
              <w:rPr>
                <w:sz w:val="16"/>
                <w:szCs w:val="16"/>
                <w:lang w:eastAsia="ru-RU"/>
              </w:rPr>
            </w:pPr>
          </w:p>
        </w:tc>
        <w:tc>
          <w:tcPr>
            <w:tcW w:w="2694" w:type="dxa"/>
            <w:gridSpan w:val="5"/>
            <w:vAlign w:val="center"/>
          </w:tcPr>
          <w:p w:rsidR="00CF63F6" w:rsidRPr="005745F8" w:rsidRDefault="00CF63F6" w:rsidP="00CF63F6">
            <w:pPr>
              <w:jc w:val="center"/>
              <w:rPr>
                <w:sz w:val="16"/>
                <w:szCs w:val="16"/>
                <w:lang w:eastAsia="ru-RU"/>
              </w:rPr>
            </w:pPr>
            <w:r>
              <w:rPr>
                <w:sz w:val="16"/>
                <w:szCs w:val="16"/>
                <w:lang w:eastAsia="ru-RU"/>
              </w:rPr>
              <w:t>должность</w:t>
            </w:r>
          </w:p>
        </w:tc>
        <w:tc>
          <w:tcPr>
            <w:tcW w:w="141" w:type="dxa"/>
            <w:vAlign w:val="center"/>
          </w:tcPr>
          <w:p w:rsidR="00CF63F6" w:rsidRPr="005745F8" w:rsidRDefault="00CF63F6" w:rsidP="00CF63F6">
            <w:pPr>
              <w:rPr>
                <w:sz w:val="16"/>
                <w:szCs w:val="16"/>
                <w:lang w:eastAsia="ru-RU"/>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CF63F6" w:rsidRPr="005745F8" w:rsidRDefault="00CF63F6" w:rsidP="00CF63F6">
            <w:pPr>
              <w:jc w:val="center"/>
              <w:rPr>
                <w:sz w:val="16"/>
                <w:szCs w:val="16"/>
                <w:lang w:eastAsia="ru-RU"/>
              </w:rPr>
            </w:pPr>
            <w:r>
              <w:rPr>
                <w:sz w:val="16"/>
                <w:szCs w:val="16"/>
                <w:lang w:eastAsia="ru-RU"/>
              </w:rPr>
              <w:t>Период ремонта</w:t>
            </w:r>
          </w:p>
        </w:tc>
        <w:tc>
          <w:tcPr>
            <w:tcW w:w="1276" w:type="dxa"/>
            <w:gridSpan w:val="3"/>
            <w:vMerge w:val="restart"/>
            <w:tcBorders>
              <w:top w:val="single" w:sz="4" w:space="0" w:color="auto"/>
              <w:left w:val="single" w:sz="4" w:space="0" w:color="auto"/>
              <w:bottom w:val="single" w:sz="4" w:space="0" w:color="auto"/>
            </w:tcBorders>
            <w:vAlign w:val="center"/>
          </w:tcPr>
          <w:p w:rsidR="00CF63F6" w:rsidRPr="005745F8" w:rsidRDefault="00CF63F6" w:rsidP="00CF63F6">
            <w:pPr>
              <w:jc w:val="center"/>
              <w:rPr>
                <w:sz w:val="16"/>
                <w:szCs w:val="16"/>
                <w:lang w:eastAsia="ru-RU"/>
              </w:rPr>
            </w:pPr>
            <w:r>
              <w:rPr>
                <w:sz w:val="16"/>
                <w:szCs w:val="16"/>
                <w:lang w:eastAsia="ru-RU"/>
              </w:rPr>
              <w:t>по договору (заказу)</w:t>
            </w:r>
          </w:p>
        </w:tc>
        <w:tc>
          <w:tcPr>
            <w:tcW w:w="850" w:type="dxa"/>
            <w:gridSpan w:val="2"/>
            <w:tcBorders>
              <w:top w:val="single" w:sz="4" w:space="0" w:color="auto"/>
              <w:left w:val="single" w:sz="4" w:space="0" w:color="auto"/>
            </w:tcBorders>
          </w:tcPr>
          <w:p w:rsidR="00CF63F6" w:rsidRPr="005745F8" w:rsidRDefault="00CF63F6" w:rsidP="00CF63F6">
            <w:pPr>
              <w:jc w:val="center"/>
              <w:rPr>
                <w:sz w:val="16"/>
                <w:szCs w:val="16"/>
                <w:lang w:eastAsia="ru-RU"/>
              </w:rPr>
            </w:pPr>
            <w:r>
              <w:rPr>
                <w:sz w:val="16"/>
                <w:szCs w:val="16"/>
                <w:lang w:eastAsia="ru-RU"/>
              </w:rPr>
              <w:t>с</w:t>
            </w:r>
          </w:p>
        </w:tc>
        <w:tc>
          <w:tcPr>
            <w:tcW w:w="284" w:type="dxa"/>
            <w:gridSpan w:val="2"/>
            <w:tcBorders>
              <w:top w:val="single" w:sz="4" w:space="0" w:color="auto"/>
            </w:tcBorders>
          </w:tcPr>
          <w:p w:rsidR="00CF63F6" w:rsidRPr="005745F8" w:rsidRDefault="00CF63F6" w:rsidP="00CF63F6">
            <w:pPr>
              <w:rPr>
                <w:sz w:val="16"/>
                <w:szCs w:val="16"/>
                <w:lang w:eastAsia="ru-RU"/>
              </w:rPr>
            </w:pPr>
          </w:p>
        </w:tc>
        <w:tc>
          <w:tcPr>
            <w:tcW w:w="2268" w:type="dxa"/>
            <w:gridSpan w:val="3"/>
            <w:tcBorders>
              <w:top w:val="single" w:sz="4" w:space="0" w:color="auto"/>
              <w:left w:val="single" w:sz="4" w:space="0" w:color="auto"/>
              <w:right w:val="single" w:sz="4" w:space="0" w:color="auto"/>
            </w:tcBorders>
          </w:tcPr>
          <w:p w:rsidR="00CF63F6" w:rsidRPr="005745F8" w:rsidRDefault="00CF63F6" w:rsidP="00CF63F6">
            <w:pPr>
              <w:jc w:val="center"/>
              <w:rPr>
                <w:sz w:val="16"/>
                <w:szCs w:val="16"/>
                <w:lang w:eastAsia="ru-RU"/>
              </w:rPr>
            </w:pPr>
          </w:p>
        </w:tc>
      </w:tr>
      <w:tr w:rsidR="00CF63F6" w:rsidRPr="005745F8" w:rsidTr="00CF63F6">
        <w:trPr>
          <w:cantSplit/>
        </w:trPr>
        <w:tc>
          <w:tcPr>
            <w:tcW w:w="1588" w:type="dxa"/>
            <w:gridSpan w:val="3"/>
          </w:tcPr>
          <w:p w:rsidR="00CF63F6" w:rsidRPr="005745F8" w:rsidRDefault="00CF63F6" w:rsidP="00CF63F6">
            <w:pPr>
              <w:rPr>
                <w:sz w:val="16"/>
                <w:szCs w:val="16"/>
                <w:lang w:eastAsia="ru-RU"/>
              </w:rPr>
            </w:pPr>
          </w:p>
        </w:tc>
        <w:tc>
          <w:tcPr>
            <w:tcW w:w="1417" w:type="dxa"/>
            <w:gridSpan w:val="3"/>
            <w:vMerge/>
            <w:tcBorders>
              <w:top w:val="single" w:sz="4" w:space="0" w:color="auto"/>
              <w:left w:val="single" w:sz="4" w:space="0" w:color="auto"/>
              <w:bottom w:val="single" w:sz="4" w:space="0" w:color="auto"/>
              <w:right w:val="single" w:sz="4" w:space="0" w:color="auto"/>
            </w:tcBorders>
          </w:tcPr>
          <w:p w:rsidR="00CF63F6" w:rsidRPr="005745F8" w:rsidRDefault="00CF63F6" w:rsidP="00CF63F6">
            <w:pPr>
              <w:jc w:val="center"/>
              <w:rPr>
                <w:sz w:val="16"/>
                <w:szCs w:val="16"/>
                <w:lang w:eastAsia="ru-RU"/>
              </w:rPr>
            </w:pPr>
          </w:p>
        </w:tc>
        <w:tc>
          <w:tcPr>
            <w:tcW w:w="1701" w:type="dxa"/>
            <w:gridSpan w:val="5"/>
            <w:vMerge/>
            <w:tcBorders>
              <w:top w:val="single" w:sz="4" w:space="0" w:color="auto"/>
              <w:left w:val="single" w:sz="4" w:space="0" w:color="auto"/>
              <w:bottom w:val="single" w:sz="4" w:space="0" w:color="auto"/>
              <w:right w:val="single" w:sz="4" w:space="0" w:color="auto"/>
            </w:tcBorders>
          </w:tcPr>
          <w:p w:rsidR="00CF63F6" w:rsidRPr="005745F8" w:rsidRDefault="00CF63F6" w:rsidP="00CF63F6">
            <w:pPr>
              <w:jc w:val="center"/>
              <w:rPr>
                <w:sz w:val="16"/>
                <w:szCs w:val="16"/>
                <w:lang w:eastAsia="ru-RU"/>
              </w:rPr>
            </w:pPr>
          </w:p>
        </w:tc>
        <w:tc>
          <w:tcPr>
            <w:tcW w:w="284" w:type="dxa"/>
            <w:tcBorders>
              <w:left w:val="nil"/>
            </w:tcBorders>
          </w:tcPr>
          <w:p w:rsidR="00CF63F6" w:rsidRPr="005745F8" w:rsidRDefault="00CF63F6" w:rsidP="00CF63F6">
            <w:pPr>
              <w:rPr>
                <w:sz w:val="16"/>
                <w:szCs w:val="16"/>
                <w:lang w:eastAsia="ru-RU"/>
              </w:rPr>
            </w:pPr>
          </w:p>
        </w:tc>
        <w:tc>
          <w:tcPr>
            <w:tcW w:w="4110" w:type="dxa"/>
            <w:gridSpan w:val="9"/>
          </w:tcPr>
          <w:p w:rsidR="00CF63F6" w:rsidRPr="005745F8" w:rsidRDefault="00CF63F6" w:rsidP="00CF63F6">
            <w:pPr>
              <w:rPr>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CF63F6" w:rsidRPr="005745F8" w:rsidRDefault="00CF63F6" w:rsidP="00CF63F6">
            <w:pPr>
              <w:jc w:val="center"/>
              <w:rPr>
                <w:sz w:val="16"/>
                <w:szCs w:val="16"/>
                <w:lang w:eastAsia="ru-RU"/>
              </w:rPr>
            </w:pPr>
          </w:p>
        </w:tc>
        <w:tc>
          <w:tcPr>
            <w:tcW w:w="1276" w:type="dxa"/>
            <w:gridSpan w:val="3"/>
            <w:vMerge/>
            <w:tcBorders>
              <w:top w:val="single" w:sz="4" w:space="0" w:color="auto"/>
              <w:left w:val="single" w:sz="4" w:space="0" w:color="auto"/>
              <w:bottom w:val="single" w:sz="4" w:space="0" w:color="auto"/>
            </w:tcBorders>
            <w:vAlign w:val="center"/>
          </w:tcPr>
          <w:p w:rsidR="00CF63F6" w:rsidRPr="005745F8" w:rsidRDefault="00CF63F6" w:rsidP="00CF63F6">
            <w:pPr>
              <w:jc w:val="center"/>
              <w:rPr>
                <w:sz w:val="16"/>
                <w:szCs w:val="16"/>
                <w:lang w:eastAsia="ru-RU"/>
              </w:rPr>
            </w:pPr>
          </w:p>
        </w:tc>
        <w:tc>
          <w:tcPr>
            <w:tcW w:w="850" w:type="dxa"/>
            <w:gridSpan w:val="2"/>
            <w:tcBorders>
              <w:top w:val="single" w:sz="4" w:space="0" w:color="auto"/>
              <w:left w:val="single" w:sz="4" w:space="0" w:color="auto"/>
            </w:tcBorders>
          </w:tcPr>
          <w:p w:rsidR="00CF63F6" w:rsidRPr="005745F8" w:rsidRDefault="00CF63F6" w:rsidP="00CF63F6">
            <w:pPr>
              <w:jc w:val="center"/>
              <w:rPr>
                <w:sz w:val="16"/>
                <w:szCs w:val="16"/>
                <w:lang w:eastAsia="ru-RU"/>
              </w:rPr>
            </w:pPr>
            <w:r>
              <w:rPr>
                <w:sz w:val="16"/>
                <w:szCs w:val="16"/>
                <w:lang w:eastAsia="ru-RU"/>
              </w:rPr>
              <w:t>по</w:t>
            </w:r>
          </w:p>
        </w:tc>
        <w:tc>
          <w:tcPr>
            <w:tcW w:w="284" w:type="dxa"/>
            <w:gridSpan w:val="2"/>
            <w:tcBorders>
              <w:top w:val="single" w:sz="4" w:space="0" w:color="auto"/>
            </w:tcBorders>
          </w:tcPr>
          <w:p w:rsidR="00CF63F6" w:rsidRPr="005745F8" w:rsidRDefault="00CF63F6" w:rsidP="00CF63F6">
            <w:pPr>
              <w:rPr>
                <w:sz w:val="16"/>
                <w:szCs w:val="16"/>
                <w:lang w:eastAsia="ru-RU"/>
              </w:rPr>
            </w:pPr>
          </w:p>
        </w:tc>
        <w:tc>
          <w:tcPr>
            <w:tcW w:w="2268" w:type="dxa"/>
            <w:gridSpan w:val="3"/>
            <w:tcBorders>
              <w:top w:val="single" w:sz="4" w:space="0" w:color="auto"/>
              <w:left w:val="single" w:sz="4" w:space="0" w:color="auto"/>
              <w:right w:val="single" w:sz="4" w:space="0" w:color="auto"/>
            </w:tcBorders>
          </w:tcPr>
          <w:p w:rsidR="00CF63F6" w:rsidRPr="005745F8" w:rsidRDefault="00CF63F6" w:rsidP="00CF63F6">
            <w:pPr>
              <w:jc w:val="center"/>
              <w:rPr>
                <w:sz w:val="16"/>
                <w:szCs w:val="16"/>
                <w:lang w:eastAsia="ru-RU"/>
              </w:rPr>
            </w:pPr>
          </w:p>
        </w:tc>
      </w:tr>
      <w:tr w:rsidR="00CF63F6" w:rsidRPr="005745F8" w:rsidTr="00CF63F6">
        <w:trPr>
          <w:cantSplit/>
        </w:trPr>
        <w:tc>
          <w:tcPr>
            <w:tcW w:w="1588" w:type="dxa"/>
            <w:gridSpan w:val="3"/>
          </w:tcPr>
          <w:p w:rsidR="00CF63F6" w:rsidRPr="005745F8" w:rsidRDefault="00CF63F6" w:rsidP="00CF63F6">
            <w:pPr>
              <w:jc w:val="right"/>
              <w:rPr>
                <w:b/>
                <w:sz w:val="16"/>
                <w:szCs w:val="16"/>
                <w:lang w:eastAsia="ru-RU"/>
              </w:rPr>
            </w:pPr>
            <w:r>
              <w:rPr>
                <w:b/>
                <w:sz w:val="16"/>
                <w:szCs w:val="16"/>
                <w:lang w:eastAsia="ru-RU"/>
              </w:rPr>
              <w:t>АКТ</w:t>
            </w:r>
          </w:p>
        </w:tc>
        <w:tc>
          <w:tcPr>
            <w:tcW w:w="1417" w:type="dxa"/>
            <w:gridSpan w:val="3"/>
            <w:tcBorders>
              <w:top w:val="single" w:sz="4" w:space="0" w:color="auto"/>
              <w:left w:val="single" w:sz="4" w:space="0" w:color="auto"/>
              <w:bottom w:val="single" w:sz="4" w:space="0" w:color="auto"/>
              <w:right w:val="single" w:sz="4" w:space="0" w:color="auto"/>
            </w:tcBorders>
          </w:tcPr>
          <w:p w:rsidR="00CF63F6" w:rsidRPr="005745F8" w:rsidRDefault="00CF63F6" w:rsidP="00CF63F6">
            <w:pPr>
              <w:jc w:val="center"/>
              <w:rPr>
                <w:sz w:val="16"/>
                <w:szCs w:val="16"/>
                <w:lang w:eastAsia="ru-RU"/>
              </w:rPr>
            </w:pPr>
          </w:p>
        </w:tc>
        <w:tc>
          <w:tcPr>
            <w:tcW w:w="1701" w:type="dxa"/>
            <w:gridSpan w:val="5"/>
            <w:tcBorders>
              <w:top w:val="single" w:sz="4" w:space="0" w:color="auto"/>
              <w:left w:val="single" w:sz="4" w:space="0" w:color="auto"/>
              <w:bottom w:val="single" w:sz="4" w:space="0" w:color="auto"/>
              <w:right w:val="single" w:sz="4" w:space="0" w:color="auto"/>
            </w:tcBorders>
          </w:tcPr>
          <w:p w:rsidR="00CF63F6" w:rsidRPr="005745F8" w:rsidRDefault="00CF63F6" w:rsidP="00CF63F6">
            <w:pPr>
              <w:jc w:val="center"/>
              <w:rPr>
                <w:sz w:val="16"/>
                <w:szCs w:val="16"/>
                <w:lang w:eastAsia="ru-RU"/>
              </w:rPr>
            </w:pPr>
          </w:p>
        </w:tc>
        <w:tc>
          <w:tcPr>
            <w:tcW w:w="284" w:type="dxa"/>
            <w:tcBorders>
              <w:left w:val="nil"/>
            </w:tcBorders>
          </w:tcPr>
          <w:p w:rsidR="00CF63F6" w:rsidRPr="005745F8" w:rsidRDefault="00CF63F6" w:rsidP="00CF63F6">
            <w:pPr>
              <w:rPr>
                <w:sz w:val="16"/>
                <w:szCs w:val="16"/>
                <w:lang w:eastAsia="ru-RU"/>
              </w:rPr>
            </w:pPr>
          </w:p>
        </w:tc>
        <w:tc>
          <w:tcPr>
            <w:tcW w:w="1275" w:type="dxa"/>
            <w:gridSpan w:val="3"/>
            <w:tcBorders>
              <w:bottom w:val="single" w:sz="4" w:space="0" w:color="auto"/>
            </w:tcBorders>
          </w:tcPr>
          <w:p w:rsidR="00CF63F6" w:rsidRPr="005745F8" w:rsidRDefault="00CF63F6" w:rsidP="00CF63F6">
            <w:pPr>
              <w:rPr>
                <w:sz w:val="16"/>
                <w:szCs w:val="16"/>
                <w:lang w:eastAsia="ru-RU"/>
              </w:rPr>
            </w:pPr>
          </w:p>
        </w:tc>
        <w:tc>
          <w:tcPr>
            <w:tcW w:w="142" w:type="dxa"/>
          </w:tcPr>
          <w:p w:rsidR="00CF63F6" w:rsidRPr="005745F8" w:rsidRDefault="00CF63F6" w:rsidP="00CF63F6">
            <w:pPr>
              <w:rPr>
                <w:sz w:val="16"/>
                <w:szCs w:val="16"/>
                <w:lang w:eastAsia="ru-RU"/>
              </w:rPr>
            </w:pPr>
          </w:p>
        </w:tc>
        <w:tc>
          <w:tcPr>
            <w:tcW w:w="2410" w:type="dxa"/>
            <w:gridSpan w:val="3"/>
            <w:tcBorders>
              <w:bottom w:val="single" w:sz="4" w:space="0" w:color="auto"/>
            </w:tcBorders>
          </w:tcPr>
          <w:p w:rsidR="00CF63F6" w:rsidRPr="005745F8" w:rsidRDefault="00CF63F6" w:rsidP="00CF63F6">
            <w:pPr>
              <w:rPr>
                <w:sz w:val="16"/>
                <w:szCs w:val="16"/>
                <w:lang w:eastAsia="ru-RU"/>
              </w:rPr>
            </w:pPr>
          </w:p>
        </w:tc>
        <w:tc>
          <w:tcPr>
            <w:tcW w:w="283" w:type="dxa"/>
            <w:gridSpan w:val="2"/>
          </w:tcPr>
          <w:p w:rsidR="00CF63F6" w:rsidRPr="005745F8" w:rsidRDefault="00CF63F6" w:rsidP="00CF63F6">
            <w:pPr>
              <w:rPr>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CF63F6" w:rsidRPr="005745F8" w:rsidRDefault="00CF63F6" w:rsidP="00CF63F6">
            <w:pPr>
              <w:jc w:val="center"/>
              <w:rPr>
                <w:sz w:val="16"/>
                <w:szCs w:val="16"/>
                <w:lang w:eastAsia="ru-RU"/>
              </w:rPr>
            </w:pPr>
          </w:p>
        </w:tc>
        <w:tc>
          <w:tcPr>
            <w:tcW w:w="1276" w:type="dxa"/>
            <w:gridSpan w:val="3"/>
            <w:vMerge w:val="restart"/>
            <w:tcBorders>
              <w:top w:val="single" w:sz="4" w:space="0" w:color="auto"/>
              <w:left w:val="single" w:sz="4" w:space="0" w:color="auto"/>
              <w:bottom w:val="single" w:sz="4" w:space="0" w:color="auto"/>
            </w:tcBorders>
            <w:vAlign w:val="center"/>
          </w:tcPr>
          <w:p w:rsidR="00CF63F6" w:rsidRPr="005745F8" w:rsidRDefault="00CF63F6" w:rsidP="00CF63F6">
            <w:pPr>
              <w:jc w:val="center"/>
              <w:rPr>
                <w:sz w:val="16"/>
                <w:szCs w:val="16"/>
                <w:lang w:eastAsia="ru-RU"/>
              </w:rPr>
            </w:pPr>
            <w:r>
              <w:rPr>
                <w:sz w:val="16"/>
                <w:szCs w:val="16"/>
                <w:lang w:eastAsia="ru-RU"/>
              </w:rPr>
              <w:t>фактический</w:t>
            </w:r>
          </w:p>
        </w:tc>
        <w:tc>
          <w:tcPr>
            <w:tcW w:w="850" w:type="dxa"/>
            <w:gridSpan w:val="2"/>
            <w:tcBorders>
              <w:top w:val="single" w:sz="4" w:space="0" w:color="auto"/>
              <w:left w:val="single" w:sz="4" w:space="0" w:color="auto"/>
            </w:tcBorders>
          </w:tcPr>
          <w:p w:rsidR="00CF63F6" w:rsidRPr="005745F8" w:rsidRDefault="00CF63F6" w:rsidP="00CF63F6">
            <w:pPr>
              <w:jc w:val="center"/>
              <w:rPr>
                <w:sz w:val="16"/>
                <w:szCs w:val="16"/>
                <w:lang w:eastAsia="ru-RU"/>
              </w:rPr>
            </w:pPr>
            <w:r>
              <w:rPr>
                <w:sz w:val="16"/>
                <w:szCs w:val="16"/>
                <w:lang w:eastAsia="ru-RU"/>
              </w:rPr>
              <w:t>с</w:t>
            </w:r>
          </w:p>
        </w:tc>
        <w:tc>
          <w:tcPr>
            <w:tcW w:w="284" w:type="dxa"/>
            <w:gridSpan w:val="2"/>
            <w:tcBorders>
              <w:top w:val="single" w:sz="4" w:space="0" w:color="auto"/>
            </w:tcBorders>
          </w:tcPr>
          <w:p w:rsidR="00CF63F6" w:rsidRPr="005745F8" w:rsidRDefault="00CF63F6" w:rsidP="00CF63F6">
            <w:pPr>
              <w:rPr>
                <w:sz w:val="16"/>
                <w:szCs w:val="16"/>
                <w:lang w:eastAsia="ru-RU"/>
              </w:rPr>
            </w:pPr>
          </w:p>
        </w:tc>
        <w:tc>
          <w:tcPr>
            <w:tcW w:w="2268" w:type="dxa"/>
            <w:gridSpan w:val="3"/>
            <w:tcBorders>
              <w:top w:val="single" w:sz="4" w:space="0" w:color="auto"/>
              <w:left w:val="single" w:sz="4" w:space="0" w:color="auto"/>
              <w:right w:val="single" w:sz="4" w:space="0" w:color="auto"/>
            </w:tcBorders>
          </w:tcPr>
          <w:p w:rsidR="00CF63F6" w:rsidRPr="005745F8" w:rsidRDefault="00CF63F6" w:rsidP="00CF63F6">
            <w:pPr>
              <w:jc w:val="center"/>
              <w:rPr>
                <w:sz w:val="16"/>
                <w:szCs w:val="16"/>
                <w:lang w:eastAsia="ru-RU"/>
              </w:rPr>
            </w:pPr>
          </w:p>
        </w:tc>
      </w:tr>
      <w:tr w:rsidR="00CF63F6" w:rsidRPr="005745F8" w:rsidTr="00CF63F6">
        <w:trPr>
          <w:cantSplit/>
        </w:trPr>
        <w:tc>
          <w:tcPr>
            <w:tcW w:w="4706" w:type="dxa"/>
            <w:gridSpan w:val="11"/>
          </w:tcPr>
          <w:p w:rsidR="00CF63F6" w:rsidRPr="005745F8" w:rsidRDefault="00CF63F6" w:rsidP="00CF63F6">
            <w:pPr>
              <w:jc w:val="center"/>
              <w:rPr>
                <w:b/>
                <w:sz w:val="16"/>
                <w:szCs w:val="16"/>
                <w:lang w:eastAsia="ru-RU"/>
              </w:rPr>
            </w:pPr>
            <w:r>
              <w:rPr>
                <w:b/>
                <w:sz w:val="16"/>
                <w:szCs w:val="16"/>
                <w:lang w:eastAsia="ru-RU"/>
              </w:rPr>
              <w:t xml:space="preserve">о приеме-сдаче отремонтированных, </w:t>
            </w:r>
          </w:p>
        </w:tc>
        <w:tc>
          <w:tcPr>
            <w:tcW w:w="284" w:type="dxa"/>
          </w:tcPr>
          <w:p w:rsidR="00CF63F6" w:rsidRPr="005745F8" w:rsidRDefault="00CF63F6" w:rsidP="00CF63F6">
            <w:pPr>
              <w:rPr>
                <w:sz w:val="16"/>
                <w:szCs w:val="16"/>
                <w:lang w:eastAsia="ru-RU"/>
              </w:rPr>
            </w:pPr>
          </w:p>
        </w:tc>
        <w:tc>
          <w:tcPr>
            <w:tcW w:w="1275" w:type="dxa"/>
            <w:gridSpan w:val="3"/>
          </w:tcPr>
          <w:p w:rsidR="00CF63F6" w:rsidRPr="005745F8" w:rsidRDefault="00CF63F6" w:rsidP="00CF63F6">
            <w:pPr>
              <w:jc w:val="center"/>
              <w:rPr>
                <w:sz w:val="16"/>
                <w:szCs w:val="16"/>
                <w:lang w:eastAsia="ru-RU"/>
              </w:rPr>
            </w:pPr>
            <w:r>
              <w:rPr>
                <w:sz w:val="16"/>
                <w:szCs w:val="16"/>
                <w:lang w:eastAsia="ru-RU"/>
              </w:rPr>
              <w:t>личная подпись</w:t>
            </w:r>
          </w:p>
        </w:tc>
        <w:tc>
          <w:tcPr>
            <w:tcW w:w="142" w:type="dxa"/>
          </w:tcPr>
          <w:p w:rsidR="00CF63F6" w:rsidRPr="005745F8" w:rsidRDefault="00CF63F6" w:rsidP="00CF63F6">
            <w:pPr>
              <w:jc w:val="center"/>
              <w:rPr>
                <w:sz w:val="16"/>
                <w:szCs w:val="16"/>
                <w:lang w:eastAsia="ru-RU"/>
              </w:rPr>
            </w:pPr>
          </w:p>
        </w:tc>
        <w:tc>
          <w:tcPr>
            <w:tcW w:w="2410" w:type="dxa"/>
            <w:gridSpan w:val="3"/>
          </w:tcPr>
          <w:p w:rsidR="00CF63F6" w:rsidRPr="005745F8" w:rsidRDefault="00CF63F6" w:rsidP="00CF63F6">
            <w:pPr>
              <w:jc w:val="center"/>
              <w:rPr>
                <w:sz w:val="16"/>
                <w:szCs w:val="16"/>
                <w:lang w:eastAsia="ru-RU"/>
              </w:rPr>
            </w:pPr>
            <w:r>
              <w:rPr>
                <w:sz w:val="16"/>
                <w:szCs w:val="16"/>
                <w:lang w:eastAsia="ru-RU"/>
              </w:rPr>
              <w:t>расшифровка подписи</w:t>
            </w:r>
          </w:p>
        </w:tc>
        <w:tc>
          <w:tcPr>
            <w:tcW w:w="283" w:type="dxa"/>
            <w:gridSpan w:val="2"/>
          </w:tcPr>
          <w:p w:rsidR="00CF63F6" w:rsidRPr="005745F8" w:rsidRDefault="00CF63F6" w:rsidP="00CF63F6">
            <w:pPr>
              <w:rPr>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CF63F6" w:rsidRPr="005745F8" w:rsidRDefault="00CF63F6" w:rsidP="00CF63F6">
            <w:pPr>
              <w:jc w:val="center"/>
              <w:rPr>
                <w:sz w:val="16"/>
                <w:szCs w:val="16"/>
                <w:lang w:eastAsia="ru-RU"/>
              </w:rPr>
            </w:pPr>
          </w:p>
        </w:tc>
        <w:tc>
          <w:tcPr>
            <w:tcW w:w="1276" w:type="dxa"/>
            <w:gridSpan w:val="3"/>
            <w:vMerge/>
            <w:tcBorders>
              <w:top w:val="single" w:sz="4" w:space="0" w:color="auto"/>
              <w:left w:val="single" w:sz="4" w:space="0" w:color="auto"/>
              <w:bottom w:val="single" w:sz="4" w:space="0" w:color="auto"/>
            </w:tcBorders>
          </w:tcPr>
          <w:p w:rsidR="00CF63F6" w:rsidRPr="005745F8" w:rsidRDefault="00CF63F6" w:rsidP="00CF63F6">
            <w:pPr>
              <w:jc w:val="center"/>
              <w:rPr>
                <w:sz w:val="16"/>
                <w:szCs w:val="16"/>
                <w:lang w:eastAsia="ru-RU"/>
              </w:rPr>
            </w:pPr>
          </w:p>
        </w:tc>
        <w:tc>
          <w:tcPr>
            <w:tcW w:w="850" w:type="dxa"/>
            <w:gridSpan w:val="2"/>
            <w:tcBorders>
              <w:top w:val="single" w:sz="4" w:space="0" w:color="auto"/>
              <w:left w:val="single" w:sz="4" w:space="0" w:color="auto"/>
              <w:bottom w:val="single" w:sz="4" w:space="0" w:color="auto"/>
            </w:tcBorders>
          </w:tcPr>
          <w:p w:rsidR="00CF63F6" w:rsidRPr="005745F8" w:rsidRDefault="00CF63F6" w:rsidP="00CF63F6">
            <w:pPr>
              <w:jc w:val="center"/>
              <w:rPr>
                <w:sz w:val="16"/>
                <w:szCs w:val="16"/>
                <w:lang w:eastAsia="ru-RU"/>
              </w:rPr>
            </w:pPr>
            <w:r>
              <w:rPr>
                <w:sz w:val="16"/>
                <w:szCs w:val="16"/>
                <w:lang w:eastAsia="ru-RU"/>
              </w:rPr>
              <w:t>по</w:t>
            </w:r>
          </w:p>
        </w:tc>
        <w:tc>
          <w:tcPr>
            <w:tcW w:w="284" w:type="dxa"/>
            <w:gridSpan w:val="2"/>
            <w:tcBorders>
              <w:top w:val="single" w:sz="4" w:space="0" w:color="auto"/>
              <w:bottom w:val="single" w:sz="4" w:space="0" w:color="auto"/>
            </w:tcBorders>
          </w:tcPr>
          <w:p w:rsidR="00CF63F6" w:rsidRPr="005745F8" w:rsidRDefault="00CF63F6" w:rsidP="00CF63F6">
            <w:pPr>
              <w:rPr>
                <w:sz w:val="16"/>
                <w:szCs w:val="16"/>
                <w:lang w:eastAsia="ru-RU"/>
              </w:rPr>
            </w:pPr>
          </w:p>
        </w:tc>
        <w:tc>
          <w:tcPr>
            <w:tcW w:w="2268" w:type="dxa"/>
            <w:gridSpan w:val="3"/>
            <w:tcBorders>
              <w:top w:val="single" w:sz="4" w:space="0" w:color="auto"/>
              <w:left w:val="single" w:sz="4" w:space="0" w:color="auto"/>
              <w:bottom w:val="single" w:sz="4" w:space="0" w:color="auto"/>
              <w:right w:val="single" w:sz="4" w:space="0" w:color="auto"/>
            </w:tcBorders>
          </w:tcPr>
          <w:p w:rsidR="00CF63F6" w:rsidRPr="005745F8" w:rsidRDefault="00CF63F6" w:rsidP="00CF63F6">
            <w:pPr>
              <w:jc w:val="center"/>
              <w:rPr>
                <w:sz w:val="16"/>
                <w:szCs w:val="16"/>
                <w:lang w:eastAsia="ru-RU"/>
              </w:rPr>
            </w:pPr>
          </w:p>
        </w:tc>
      </w:tr>
      <w:tr w:rsidR="00CF63F6" w:rsidRPr="005745F8" w:rsidTr="00CF63F6">
        <w:trPr>
          <w:cantSplit/>
        </w:trPr>
        <w:tc>
          <w:tcPr>
            <w:tcW w:w="4706" w:type="dxa"/>
            <w:gridSpan w:val="11"/>
          </w:tcPr>
          <w:p w:rsidR="00CF63F6" w:rsidRPr="005745F8" w:rsidRDefault="00CF63F6" w:rsidP="00CF63F6">
            <w:pPr>
              <w:jc w:val="center"/>
              <w:rPr>
                <w:b/>
                <w:sz w:val="16"/>
                <w:szCs w:val="16"/>
                <w:lang w:eastAsia="ru-RU"/>
              </w:rPr>
            </w:pPr>
            <w:r>
              <w:rPr>
                <w:b/>
                <w:sz w:val="16"/>
                <w:szCs w:val="16"/>
                <w:lang w:eastAsia="ru-RU"/>
              </w:rPr>
              <w:t>реконструированных, модернизированных объектов основных средств</w:t>
            </w:r>
          </w:p>
        </w:tc>
        <w:tc>
          <w:tcPr>
            <w:tcW w:w="6521" w:type="dxa"/>
            <w:gridSpan w:val="14"/>
          </w:tcPr>
          <w:p w:rsidR="00CF63F6" w:rsidRPr="005745F8" w:rsidRDefault="00CF63F6" w:rsidP="00CF63F6">
            <w:pPr>
              <w:jc w:val="center"/>
              <w:rPr>
                <w:sz w:val="16"/>
                <w:szCs w:val="16"/>
                <w:lang w:eastAsia="ru-RU"/>
              </w:rPr>
            </w:pPr>
          </w:p>
        </w:tc>
        <w:tc>
          <w:tcPr>
            <w:tcW w:w="850" w:type="dxa"/>
            <w:gridSpan w:val="2"/>
          </w:tcPr>
          <w:p w:rsidR="00CF63F6" w:rsidRPr="005745F8" w:rsidRDefault="00CF63F6" w:rsidP="00CF63F6">
            <w:pPr>
              <w:jc w:val="center"/>
              <w:rPr>
                <w:sz w:val="16"/>
                <w:szCs w:val="16"/>
                <w:lang w:eastAsia="ru-RU"/>
              </w:rPr>
            </w:pPr>
          </w:p>
        </w:tc>
        <w:tc>
          <w:tcPr>
            <w:tcW w:w="284" w:type="dxa"/>
            <w:gridSpan w:val="2"/>
          </w:tcPr>
          <w:p w:rsidR="00CF63F6" w:rsidRPr="005745F8" w:rsidRDefault="00CF63F6" w:rsidP="00CF63F6">
            <w:pPr>
              <w:rPr>
                <w:sz w:val="16"/>
                <w:szCs w:val="16"/>
                <w:lang w:eastAsia="ru-RU"/>
              </w:rPr>
            </w:pPr>
          </w:p>
        </w:tc>
        <w:tc>
          <w:tcPr>
            <w:tcW w:w="2268" w:type="dxa"/>
            <w:gridSpan w:val="3"/>
          </w:tcPr>
          <w:p w:rsidR="00CF63F6" w:rsidRPr="005745F8" w:rsidRDefault="00CF63F6" w:rsidP="00CF63F6">
            <w:pPr>
              <w:jc w:val="center"/>
              <w:rPr>
                <w:sz w:val="16"/>
                <w:szCs w:val="16"/>
                <w:lang w:eastAsia="ru-RU"/>
              </w:rPr>
            </w:pPr>
          </w:p>
        </w:tc>
      </w:tr>
      <w:tr w:rsidR="00CF63F6" w:rsidRPr="005745F8" w:rsidTr="00CF63F6">
        <w:trPr>
          <w:cantSplit/>
        </w:trPr>
        <w:tc>
          <w:tcPr>
            <w:tcW w:w="12077" w:type="dxa"/>
            <w:gridSpan w:val="27"/>
          </w:tcPr>
          <w:p w:rsidR="00CF63F6" w:rsidRPr="005745F8" w:rsidRDefault="00CF63F6" w:rsidP="00CF63F6">
            <w:pPr>
              <w:rPr>
                <w:sz w:val="16"/>
                <w:szCs w:val="16"/>
                <w:lang w:eastAsia="ru-RU"/>
              </w:rPr>
            </w:pPr>
          </w:p>
        </w:tc>
        <w:tc>
          <w:tcPr>
            <w:tcW w:w="284" w:type="dxa"/>
            <w:gridSpan w:val="2"/>
          </w:tcPr>
          <w:p w:rsidR="00CF63F6" w:rsidRPr="005745F8" w:rsidRDefault="00CF63F6" w:rsidP="00CF63F6">
            <w:pPr>
              <w:rPr>
                <w:sz w:val="16"/>
                <w:szCs w:val="16"/>
                <w:lang w:eastAsia="ru-RU"/>
              </w:rPr>
            </w:pPr>
          </w:p>
        </w:tc>
        <w:tc>
          <w:tcPr>
            <w:tcW w:w="2268" w:type="dxa"/>
            <w:gridSpan w:val="3"/>
          </w:tcPr>
          <w:p w:rsidR="00CF63F6" w:rsidRPr="005745F8" w:rsidRDefault="00CF63F6" w:rsidP="00CF63F6">
            <w:pPr>
              <w:jc w:val="center"/>
              <w:rPr>
                <w:sz w:val="16"/>
                <w:szCs w:val="16"/>
                <w:lang w:eastAsia="ru-RU"/>
              </w:rPr>
            </w:pPr>
          </w:p>
        </w:tc>
      </w:tr>
      <w:tr w:rsidR="00CF63F6" w:rsidRPr="005745F8" w:rsidTr="00CF63F6">
        <w:trPr>
          <w:cantSplit/>
        </w:trPr>
        <w:tc>
          <w:tcPr>
            <w:tcW w:w="2722" w:type="dxa"/>
            <w:gridSpan w:val="4"/>
          </w:tcPr>
          <w:p w:rsidR="00CF63F6" w:rsidRPr="005745F8" w:rsidRDefault="00CF63F6" w:rsidP="00CF63F6">
            <w:pPr>
              <w:rPr>
                <w:sz w:val="16"/>
                <w:szCs w:val="16"/>
                <w:lang w:eastAsia="ru-RU"/>
              </w:rPr>
            </w:pPr>
          </w:p>
        </w:tc>
        <w:tc>
          <w:tcPr>
            <w:tcW w:w="141" w:type="dxa"/>
          </w:tcPr>
          <w:p w:rsidR="00CF63F6" w:rsidRPr="005745F8" w:rsidRDefault="00CF63F6" w:rsidP="00CF63F6">
            <w:pPr>
              <w:rPr>
                <w:sz w:val="16"/>
                <w:szCs w:val="16"/>
                <w:lang w:eastAsia="ru-RU"/>
              </w:rPr>
            </w:pPr>
            <w:r>
              <w:rPr>
                <w:sz w:val="16"/>
                <w:szCs w:val="16"/>
                <w:lang w:eastAsia="ru-RU"/>
              </w:rPr>
              <w:t>"</w:t>
            </w:r>
          </w:p>
        </w:tc>
        <w:tc>
          <w:tcPr>
            <w:tcW w:w="426" w:type="dxa"/>
            <w:gridSpan w:val="2"/>
            <w:tcBorders>
              <w:bottom w:val="single" w:sz="4" w:space="0" w:color="auto"/>
            </w:tcBorders>
          </w:tcPr>
          <w:p w:rsidR="00CF63F6" w:rsidRPr="005745F8" w:rsidRDefault="00CF63F6" w:rsidP="00CF63F6">
            <w:pPr>
              <w:jc w:val="center"/>
              <w:rPr>
                <w:sz w:val="16"/>
                <w:szCs w:val="16"/>
                <w:lang w:eastAsia="ru-RU"/>
              </w:rPr>
            </w:pPr>
          </w:p>
        </w:tc>
        <w:tc>
          <w:tcPr>
            <w:tcW w:w="141" w:type="dxa"/>
          </w:tcPr>
          <w:p w:rsidR="00CF63F6" w:rsidRPr="005745F8" w:rsidRDefault="00CF63F6" w:rsidP="00CF63F6">
            <w:pPr>
              <w:rPr>
                <w:sz w:val="16"/>
                <w:szCs w:val="16"/>
                <w:lang w:eastAsia="ru-RU"/>
              </w:rPr>
            </w:pPr>
            <w:r>
              <w:rPr>
                <w:sz w:val="16"/>
                <w:szCs w:val="16"/>
                <w:lang w:eastAsia="ru-RU"/>
              </w:rPr>
              <w:t>"</w:t>
            </w:r>
          </w:p>
        </w:tc>
        <w:tc>
          <w:tcPr>
            <w:tcW w:w="993" w:type="dxa"/>
            <w:gridSpan w:val="2"/>
            <w:tcBorders>
              <w:bottom w:val="single" w:sz="4" w:space="0" w:color="auto"/>
            </w:tcBorders>
          </w:tcPr>
          <w:p w:rsidR="00CF63F6" w:rsidRPr="005745F8" w:rsidRDefault="00CF63F6" w:rsidP="00CF63F6">
            <w:pPr>
              <w:rPr>
                <w:sz w:val="16"/>
                <w:szCs w:val="16"/>
                <w:lang w:eastAsia="ru-RU"/>
              </w:rPr>
            </w:pPr>
          </w:p>
        </w:tc>
        <w:tc>
          <w:tcPr>
            <w:tcW w:w="283" w:type="dxa"/>
          </w:tcPr>
          <w:p w:rsidR="00CF63F6" w:rsidRPr="005745F8" w:rsidRDefault="00CF63F6" w:rsidP="00CF63F6">
            <w:pPr>
              <w:rPr>
                <w:sz w:val="16"/>
                <w:szCs w:val="16"/>
                <w:lang w:eastAsia="ru-RU"/>
              </w:rPr>
            </w:pPr>
            <w:r>
              <w:rPr>
                <w:sz w:val="16"/>
                <w:szCs w:val="16"/>
                <w:lang w:eastAsia="ru-RU"/>
              </w:rPr>
              <w:t>20</w:t>
            </w:r>
          </w:p>
        </w:tc>
        <w:tc>
          <w:tcPr>
            <w:tcW w:w="284" w:type="dxa"/>
            <w:tcBorders>
              <w:bottom w:val="single" w:sz="4" w:space="0" w:color="auto"/>
            </w:tcBorders>
          </w:tcPr>
          <w:p w:rsidR="00CF63F6" w:rsidRPr="005745F8" w:rsidRDefault="00CF63F6" w:rsidP="00CF63F6">
            <w:pPr>
              <w:rPr>
                <w:sz w:val="16"/>
                <w:szCs w:val="16"/>
                <w:lang w:eastAsia="ru-RU"/>
              </w:rPr>
            </w:pPr>
          </w:p>
        </w:tc>
        <w:tc>
          <w:tcPr>
            <w:tcW w:w="7087" w:type="dxa"/>
            <w:gridSpan w:val="15"/>
          </w:tcPr>
          <w:p w:rsidR="00CF63F6" w:rsidRPr="005745F8" w:rsidRDefault="00CF63F6" w:rsidP="00CF63F6">
            <w:pPr>
              <w:rPr>
                <w:sz w:val="16"/>
                <w:szCs w:val="16"/>
                <w:lang w:eastAsia="ru-RU"/>
              </w:rPr>
            </w:pPr>
            <w:r>
              <w:rPr>
                <w:sz w:val="16"/>
                <w:szCs w:val="16"/>
                <w:lang w:eastAsia="ru-RU"/>
              </w:rPr>
              <w:t>г.</w:t>
            </w:r>
          </w:p>
        </w:tc>
        <w:tc>
          <w:tcPr>
            <w:tcW w:w="284" w:type="dxa"/>
            <w:gridSpan w:val="2"/>
          </w:tcPr>
          <w:p w:rsidR="00CF63F6" w:rsidRPr="005745F8" w:rsidRDefault="00CF63F6" w:rsidP="00CF63F6">
            <w:pPr>
              <w:rPr>
                <w:sz w:val="16"/>
                <w:szCs w:val="16"/>
                <w:lang w:eastAsia="ru-RU"/>
              </w:rPr>
            </w:pPr>
          </w:p>
        </w:tc>
        <w:tc>
          <w:tcPr>
            <w:tcW w:w="2268" w:type="dxa"/>
            <w:gridSpan w:val="3"/>
          </w:tcPr>
          <w:p w:rsidR="00CF63F6" w:rsidRPr="005745F8" w:rsidRDefault="00CF63F6" w:rsidP="00CF63F6">
            <w:pPr>
              <w:jc w:val="center"/>
              <w:rPr>
                <w:sz w:val="16"/>
                <w:szCs w:val="16"/>
                <w:lang w:eastAsia="ru-RU"/>
              </w:rPr>
            </w:pPr>
          </w:p>
        </w:tc>
      </w:tr>
      <w:tr w:rsidR="00CF63F6" w:rsidRPr="005745F8" w:rsidTr="00CF63F6">
        <w:trPr>
          <w:cantSplit/>
        </w:trPr>
        <w:tc>
          <w:tcPr>
            <w:tcW w:w="2722" w:type="dxa"/>
            <w:gridSpan w:val="4"/>
          </w:tcPr>
          <w:p w:rsidR="00CF63F6" w:rsidRPr="005745F8" w:rsidRDefault="00CF63F6" w:rsidP="00CF63F6">
            <w:pPr>
              <w:rPr>
                <w:sz w:val="16"/>
                <w:szCs w:val="16"/>
                <w:lang w:eastAsia="ru-RU"/>
              </w:rPr>
            </w:pPr>
          </w:p>
        </w:tc>
        <w:tc>
          <w:tcPr>
            <w:tcW w:w="9355" w:type="dxa"/>
            <w:gridSpan w:val="23"/>
          </w:tcPr>
          <w:p w:rsidR="00CF63F6" w:rsidRPr="005745F8" w:rsidRDefault="00CF63F6" w:rsidP="00CF63F6">
            <w:pPr>
              <w:rPr>
                <w:sz w:val="16"/>
                <w:szCs w:val="16"/>
                <w:lang w:eastAsia="ru-RU"/>
              </w:rPr>
            </w:pPr>
          </w:p>
        </w:tc>
        <w:tc>
          <w:tcPr>
            <w:tcW w:w="284" w:type="dxa"/>
            <w:gridSpan w:val="2"/>
          </w:tcPr>
          <w:p w:rsidR="00CF63F6" w:rsidRPr="005745F8" w:rsidRDefault="00CF63F6" w:rsidP="00CF63F6">
            <w:pPr>
              <w:rPr>
                <w:sz w:val="16"/>
                <w:szCs w:val="16"/>
                <w:lang w:eastAsia="ru-RU"/>
              </w:rPr>
            </w:pPr>
          </w:p>
        </w:tc>
        <w:tc>
          <w:tcPr>
            <w:tcW w:w="2268" w:type="dxa"/>
            <w:gridSpan w:val="3"/>
          </w:tcPr>
          <w:p w:rsidR="00CF63F6" w:rsidRPr="005745F8" w:rsidRDefault="00CF63F6" w:rsidP="00CF63F6">
            <w:pPr>
              <w:jc w:val="center"/>
              <w:rPr>
                <w:sz w:val="16"/>
                <w:szCs w:val="16"/>
                <w:lang w:eastAsia="ru-RU"/>
              </w:rPr>
            </w:pPr>
          </w:p>
        </w:tc>
      </w:tr>
      <w:tr w:rsidR="00CF63F6" w:rsidRPr="005745F8" w:rsidTr="00CF63F6">
        <w:trPr>
          <w:cantSplit/>
        </w:trPr>
        <w:tc>
          <w:tcPr>
            <w:tcW w:w="12361" w:type="dxa"/>
            <w:gridSpan w:val="29"/>
          </w:tcPr>
          <w:p w:rsidR="00CF63F6" w:rsidRPr="005745F8" w:rsidRDefault="00CF63F6" w:rsidP="00CF63F6">
            <w:pPr>
              <w:rPr>
                <w:b/>
                <w:sz w:val="16"/>
                <w:szCs w:val="16"/>
                <w:lang w:eastAsia="ru-RU"/>
              </w:rPr>
            </w:pPr>
            <w:r>
              <w:rPr>
                <w:b/>
                <w:sz w:val="16"/>
                <w:szCs w:val="16"/>
                <w:lang w:eastAsia="ru-RU"/>
              </w:rPr>
              <w:t>1. Сведения о состоянии объектов основных средств на момент передачи в ремонт, на реконструкцию, модернизацию</w:t>
            </w:r>
          </w:p>
        </w:tc>
        <w:tc>
          <w:tcPr>
            <w:tcW w:w="2268" w:type="dxa"/>
            <w:gridSpan w:val="3"/>
          </w:tcPr>
          <w:p w:rsidR="00CF63F6" w:rsidRPr="005745F8" w:rsidRDefault="00CF63F6" w:rsidP="00CF63F6">
            <w:pPr>
              <w:jc w:val="center"/>
              <w:rPr>
                <w:sz w:val="16"/>
                <w:szCs w:val="16"/>
                <w:lang w:eastAsia="ru-RU"/>
              </w:rPr>
            </w:pPr>
          </w:p>
        </w:tc>
      </w:tr>
      <w:tr w:rsidR="00CF63F6" w:rsidRPr="005745F8" w:rsidTr="00CF63F6">
        <w:trPr>
          <w:cantSplit/>
        </w:trPr>
        <w:tc>
          <w:tcPr>
            <w:tcW w:w="595" w:type="dxa"/>
            <w:vMerge w:val="restart"/>
            <w:tcBorders>
              <w:top w:val="single" w:sz="4" w:space="0" w:color="auto"/>
              <w:left w:val="single" w:sz="4" w:space="0" w:color="auto"/>
              <w:bottom w:val="single" w:sz="4" w:space="0" w:color="auto"/>
              <w:right w:val="single" w:sz="4" w:space="0" w:color="auto"/>
            </w:tcBorders>
          </w:tcPr>
          <w:p w:rsidR="00CF63F6" w:rsidRPr="005745F8" w:rsidRDefault="00CF63F6" w:rsidP="00CF63F6">
            <w:pPr>
              <w:jc w:val="center"/>
              <w:rPr>
                <w:sz w:val="16"/>
                <w:szCs w:val="16"/>
                <w:lang w:eastAsia="ru-RU"/>
              </w:rPr>
            </w:pPr>
            <w:r>
              <w:rPr>
                <w:sz w:val="16"/>
                <w:szCs w:val="16"/>
                <w:lang w:eastAsia="ru-RU"/>
              </w:rPr>
              <w:t>Номер по порядку</w:t>
            </w:r>
          </w:p>
        </w:tc>
        <w:tc>
          <w:tcPr>
            <w:tcW w:w="5103" w:type="dxa"/>
            <w:gridSpan w:val="12"/>
            <w:vMerge w:val="restart"/>
            <w:tcBorders>
              <w:top w:val="single" w:sz="4" w:space="0" w:color="auto"/>
              <w:left w:val="single" w:sz="4" w:space="0" w:color="auto"/>
              <w:bottom w:val="single" w:sz="4" w:space="0" w:color="auto"/>
              <w:right w:val="single" w:sz="4" w:space="0" w:color="auto"/>
            </w:tcBorders>
          </w:tcPr>
          <w:p w:rsidR="00CF63F6" w:rsidRPr="005745F8" w:rsidRDefault="00CF63F6" w:rsidP="00CF63F6">
            <w:pPr>
              <w:jc w:val="center"/>
              <w:rPr>
                <w:sz w:val="16"/>
                <w:szCs w:val="16"/>
                <w:lang w:eastAsia="ru-RU"/>
              </w:rPr>
            </w:pPr>
            <w:r>
              <w:rPr>
                <w:sz w:val="16"/>
                <w:szCs w:val="16"/>
                <w:lang w:eastAsia="ru-RU"/>
              </w:rPr>
              <w:t>Объект основных средств</w:t>
            </w:r>
          </w:p>
        </w:tc>
        <w:tc>
          <w:tcPr>
            <w:tcW w:w="4253" w:type="dxa"/>
            <w:gridSpan w:val="9"/>
            <w:tcBorders>
              <w:top w:val="single" w:sz="4" w:space="0" w:color="auto"/>
              <w:left w:val="single" w:sz="4" w:space="0" w:color="auto"/>
              <w:bottom w:val="single" w:sz="4" w:space="0" w:color="auto"/>
              <w:right w:val="single" w:sz="4" w:space="0" w:color="auto"/>
            </w:tcBorders>
          </w:tcPr>
          <w:p w:rsidR="00CF63F6" w:rsidRPr="005745F8" w:rsidRDefault="00CF63F6" w:rsidP="00CF63F6">
            <w:pPr>
              <w:jc w:val="center"/>
              <w:rPr>
                <w:sz w:val="16"/>
                <w:szCs w:val="16"/>
                <w:lang w:eastAsia="ru-RU"/>
              </w:rPr>
            </w:pPr>
            <w:r>
              <w:rPr>
                <w:sz w:val="16"/>
                <w:szCs w:val="16"/>
                <w:lang w:eastAsia="ru-RU"/>
              </w:rPr>
              <w:t>Номер</w:t>
            </w:r>
          </w:p>
        </w:tc>
        <w:tc>
          <w:tcPr>
            <w:tcW w:w="2268" w:type="dxa"/>
            <w:gridSpan w:val="6"/>
            <w:vMerge w:val="restart"/>
            <w:tcBorders>
              <w:top w:val="single" w:sz="4" w:space="0" w:color="auto"/>
              <w:left w:val="single" w:sz="4" w:space="0" w:color="auto"/>
              <w:bottom w:val="single" w:sz="4" w:space="0" w:color="auto"/>
              <w:right w:val="single" w:sz="4" w:space="0" w:color="auto"/>
            </w:tcBorders>
          </w:tcPr>
          <w:p w:rsidR="00CF63F6" w:rsidRPr="005745F8" w:rsidRDefault="00CF63F6" w:rsidP="00CF63F6">
            <w:pPr>
              <w:jc w:val="center"/>
              <w:rPr>
                <w:sz w:val="16"/>
                <w:szCs w:val="16"/>
                <w:lang w:eastAsia="ru-RU"/>
              </w:rPr>
            </w:pPr>
            <w:r>
              <w:rPr>
                <w:sz w:val="16"/>
                <w:szCs w:val="16"/>
                <w:lang w:eastAsia="ru-RU"/>
              </w:rPr>
              <w:t>Восстановительная (остаточная) стоимость, руб.</w:t>
            </w:r>
          </w:p>
        </w:tc>
        <w:tc>
          <w:tcPr>
            <w:tcW w:w="2268" w:type="dxa"/>
            <w:gridSpan w:val="3"/>
            <w:vMerge w:val="restart"/>
            <w:tcBorders>
              <w:top w:val="single" w:sz="4" w:space="0" w:color="auto"/>
              <w:left w:val="single" w:sz="4" w:space="0" w:color="auto"/>
              <w:bottom w:val="single" w:sz="4" w:space="0" w:color="auto"/>
              <w:right w:val="single" w:sz="4" w:space="0" w:color="auto"/>
            </w:tcBorders>
          </w:tcPr>
          <w:p w:rsidR="00CF63F6" w:rsidRPr="005745F8" w:rsidRDefault="00CF63F6" w:rsidP="00CF63F6">
            <w:pPr>
              <w:jc w:val="center"/>
              <w:rPr>
                <w:sz w:val="16"/>
                <w:szCs w:val="16"/>
                <w:lang w:eastAsia="ru-RU"/>
              </w:rPr>
            </w:pPr>
            <w:r>
              <w:rPr>
                <w:sz w:val="16"/>
                <w:szCs w:val="16"/>
                <w:lang w:eastAsia="ru-RU"/>
              </w:rPr>
              <w:t>Фактический срок эксплуатации</w:t>
            </w:r>
          </w:p>
        </w:tc>
        <w:tc>
          <w:tcPr>
            <w:tcW w:w="142" w:type="dxa"/>
            <w:tcBorders>
              <w:left w:val="nil"/>
            </w:tcBorders>
          </w:tcPr>
          <w:p w:rsidR="00CF63F6" w:rsidRPr="005745F8" w:rsidRDefault="00CF63F6" w:rsidP="00CF63F6">
            <w:pPr>
              <w:jc w:val="center"/>
              <w:rPr>
                <w:sz w:val="16"/>
                <w:szCs w:val="16"/>
                <w:lang w:eastAsia="ru-RU"/>
              </w:rPr>
            </w:pPr>
          </w:p>
        </w:tc>
      </w:tr>
      <w:tr w:rsidR="00CF63F6" w:rsidRPr="005745F8" w:rsidTr="00CF63F6">
        <w:trPr>
          <w:cantSplit/>
        </w:trPr>
        <w:tc>
          <w:tcPr>
            <w:tcW w:w="595" w:type="dxa"/>
            <w:vMerge/>
            <w:tcBorders>
              <w:top w:val="single" w:sz="4" w:space="0" w:color="auto"/>
              <w:left w:val="single" w:sz="4" w:space="0" w:color="auto"/>
              <w:bottom w:val="single" w:sz="4" w:space="0" w:color="auto"/>
              <w:right w:val="single" w:sz="4" w:space="0" w:color="auto"/>
            </w:tcBorders>
          </w:tcPr>
          <w:p w:rsidR="00CF63F6" w:rsidRPr="005745F8" w:rsidRDefault="00CF63F6" w:rsidP="00CF63F6">
            <w:pPr>
              <w:jc w:val="center"/>
              <w:rPr>
                <w:sz w:val="16"/>
                <w:szCs w:val="16"/>
                <w:lang w:eastAsia="ru-RU"/>
              </w:rPr>
            </w:pPr>
          </w:p>
        </w:tc>
        <w:tc>
          <w:tcPr>
            <w:tcW w:w="5103" w:type="dxa"/>
            <w:gridSpan w:val="12"/>
            <w:vMerge/>
            <w:tcBorders>
              <w:top w:val="single" w:sz="4" w:space="0" w:color="auto"/>
              <w:left w:val="single" w:sz="4" w:space="0" w:color="auto"/>
              <w:bottom w:val="single" w:sz="4" w:space="0" w:color="auto"/>
              <w:right w:val="single" w:sz="4" w:space="0" w:color="auto"/>
            </w:tcBorders>
          </w:tcPr>
          <w:p w:rsidR="00CF63F6" w:rsidRPr="005745F8" w:rsidRDefault="00CF63F6" w:rsidP="00CF63F6">
            <w:pPr>
              <w:jc w:val="center"/>
              <w:rPr>
                <w:sz w:val="16"/>
                <w:szCs w:val="16"/>
                <w:lang w:eastAsia="ru-RU"/>
              </w:rPr>
            </w:pPr>
          </w:p>
        </w:tc>
        <w:tc>
          <w:tcPr>
            <w:tcW w:w="1418" w:type="dxa"/>
            <w:gridSpan w:val="4"/>
            <w:tcBorders>
              <w:top w:val="single" w:sz="4" w:space="0" w:color="auto"/>
              <w:left w:val="single" w:sz="4" w:space="0" w:color="auto"/>
              <w:bottom w:val="single" w:sz="4" w:space="0" w:color="auto"/>
              <w:right w:val="single" w:sz="4" w:space="0" w:color="auto"/>
            </w:tcBorders>
          </w:tcPr>
          <w:p w:rsidR="00CF63F6" w:rsidRPr="005745F8" w:rsidRDefault="00CF63F6" w:rsidP="00CF63F6">
            <w:pPr>
              <w:jc w:val="center"/>
              <w:rPr>
                <w:sz w:val="16"/>
                <w:szCs w:val="16"/>
                <w:lang w:eastAsia="ru-RU"/>
              </w:rPr>
            </w:pPr>
            <w:r>
              <w:rPr>
                <w:sz w:val="16"/>
                <w:szCs w:val="16"/>
                <w:lang w:eastAsia="ru-RU"/>
              </w:rPr>
              <w:t>инвентарный</w:t>
            </w:r>
          </w:p>
        </w:tc>
        <w:tc>
          <w:tcPr>
            <w:tcW w:w="1417" w:type="dxa"/>
            <w:tcBorders>
              <w:top w:val="single" w:sz="4" w:space="0" w:color="auto"/>
              <w:left w:val="single" w:sz="4" w:space="0" w:color="auto"/>
              <w:bottom w:val="single" w:sz="4" w:space="0" w:color="auto"/>
              <w:right w:val="single" w:sz="4" w:space="0" w:color="auto"/>
            </w:tcBorders>
          </w:tcPr>
          <w:p w:rsidR="00CF63F6" w:rsidRPr="005745F8" w:rsidRDefault="00CF63F6" w:rsidP="00CF63F6">
            <w:pPr>
              <w:jc w:val="center"/>
              <w:rPr>
                <w:sz w:val="16"/>
                <w:szCs w:val="16"/>
                <w:lang w:eastAsia="ru-RU"/>
              </w:rPr>
            </w:pPr>
            <w:r>
              <w:rPr>
                <w:sz w:val="16"/>
                <w:szCs w:val="16"/>
                <w:lang w:eastAsia="ru-RU"/>
              </w:rPr>
              <w:t>паспорта</w:t>
            </w:r>
          </w:p>
        </w:tc>
        <w:tc>
          <w:tcPr>
            <w:tcW w:w="1418" w:type="dxa"/>
            <w:gridSpan w:val="4"/>
            <w:tcBorders>
              <w:top w:val="single" w:sz="4" w:space="0" w:color="auto"/>
              <w:left w:val="single" w:sz="4" w:space="0" w:color="auto"/>
              <w:bottom w:val="single" w:sz="4" w:space="0" w:color="auto"/>
              <w:right w:val="single" w:sz="4" w:space="0" w:color="auto"/>
            </w:tcBorders>
          </w:tcPr>
          <w:p w:rsidR="00CF63F6" w:rsidRPr="005745F8" w:rsidRDefault="00CF63F6" w:rsidP="00CF63F6">
            <w:pPr>
              <w:jc w:val="center"/>
              <w:rPr>
                <w:sz w:val="16"/>
                <w:szCs w:val="16"/>
                <w:lang w:eastAsia="ru-RU"/>
              </w:rPr>
            </w:pPr>
            <w:r>
              <w:rPr>
                <w:sz w:val="16"/>
                <w:szCs w:val="16"/>
                <w:lang w:eastAsia="ru-RU"/>
              </w:rPr>
              <w:t>заводской</w:t>
            </w:r>
          </w:p>
        </w:tc>
        <w:tc>
          <w:tcPr>
            <w:tcW w:w="2268" w:type="dxa"/>
            <w:gridSpan w:val="6"/>
            <w:vMerge/>
            <w:tcBorders>
              <w:top w:val="single" w:sz="4" w:space="0" w:color="auto"/>
              <w:left w:val="single" w:sz="4" w:space="0" w:color="auto"/>
              <w:bottom w:val="single" w:sz="4" w:space="0" w:color="auto"/>
              <w:right w:val="single" w:sz="4" w:space="0" w:color="auto"/>
            </w:tcBorders>
          </w:tcPr>
          <w:p w:rsidR="00CF63F6" w:rsidRPr="005745F8" w:rsidRDefault="00CF63F6" w:rsidP="00CF63F6">
            <w:pPr>
              <w:jc w:val="center"/>
              <w:rPr>
                <w:sz w:val="16"/>
                <w:szCs w:val="16"/>
                <w:lang w:eastAsia="ru-RU"/>
              </w:rPr>
            </w:pPr>
          </w:p>
        </w:tc>
        <w:tc>
          <w:tcPr>
            <w:tcW w:w="2268" w:type="dxa"/>
            <w:gridSpan w:val="3"/>
            <w:vMerge/>
            <w:tcBorders>
              <w:top w:val="single" w:sz="4" w:space="0" w:color="auto"/>
              <w:left w:val="single" w:sz="4" w:space="0" w:color="auto"/>
              <w:bottom w:val="single" w:sz="4" w:space="0" w:color="auto"/>
              <w:right w:val="single" w:sz="4" w:space="0" w:color="auto"/>
            </w:tcBorders>
          </w:tcPr>
          <w:p w:rsidR="00CF63F6" w:rsidRPr="005745F8" w:rsidRDefault="00CF63F6" w:rsidP="00CF63F6">
            <w:pPr>
              <w:jc w:val="center"/>
              <w:rPr>
                <w:sz w:val="16"/>
                <w:szCs w:val="16"/>
                <w:lang w:eastAsia="ru-RU"/>
              </w:rPr>
            </w:pPr>
          </w:p>
        </w:tc>
        <w:tc>
          <w:tcPr>
            <w:tcW w:w="142" w:type="dxa"/>
            <w:tcBorders>
              <w:left w:val="nil"/>
            </w:tcBorders>
          </w:tcPr>
          <w:p w:rsidR="00CF63F6" w:rsidRPr="005745F8" w:rsidRDefault="00CF63F6" w:rsidP="00CF63F6">
            <w:pPr>
              <w:jc w:val="center"/>
              <w:rPr>
                <w:sz w:val="16"/>
                <w:szCs w:val="16"/>
                <w:lang w:eastAsia="ru-RU"/>
              </w:rPr>
            </w:pPr>
          </w:p>
        </w:tc>
      </w:tr>
      <w:tr w:rsidR="00CF63F6" w:rsidRPr="005745F8" w:rsidTr="00CF63F6">
        <w:trPr>
          <w:cantSplit/>
        </w:trPr>
        <w:tc>
          <w:tcPr>
            <w:tcW w:w="595" w:type="dxa"/>
            <w:tcBorders>
              <w:top w:val="single" w:sz="4" w:space="0" w:color="auto"/>
              <w:left w:val="single" w:sz="4" w:space="0" w:color="auto"/>
              <w:bottom w:val="single" w:sz="4" w:space="0" w:color="auto"/>
              <w:right w:val="single" w:sz="4" w:space="0" w:color="auto"/>
            </w:tcBorders>
          </w:tcPr>
          <w:p w:rsidR="00CF63F6" w:rsidRPr="005745F8" w:rsidRDefault="00CF63F6" w:rsidP="00CF63F6">
            <w:pPr>
              <w:jc w:val="center"/>
              <w:rPr>
                <w:sz w:val="16"/>
                <w:szCs w:val="16"/>
                <w:lang w:eastAsia="ru-RU"/>
              </w:rPr>
            </w:pPr>
            <w:r>
              <w:rPr>
                <w:sz w:val="16"/>
                <w:szCs w:val="16"/>
                <w:lang w:eastAsia="ru-RU"/>
              </w:rPr>
              <w:t>1</w:t>
            </w:r>
          </w:p>
        </w:tc>
        <w:tc>
          <w:tcPr>
            <w:tcW w:w="5103" w:type="dxa"/>
            <w:gridSpan w:val="12"/>
            <w:tcBorders>
              <w:top w:val="single" w:sz="4" w:space="0" w:color="auto"/>
              <w:left w:val="single" w:sz="4" w:space="0" w:color="auto"/>
              <w:bottom w:val="single" w:sz="4" w:space="0" w:color="auto"/>
              <w:right w:val="single" w:sz="4" w:space="0" w:color="auto"/>
            </w:tcBorders>
          </w:tcPr>
          <w:p w:rsidR="00CF63F6" w:rsidRPr="005745F8" w:rsidRDefault="00CF63F6" w:rsidP="00CF63F6">
            <w:pPr>
              <w:jc w:val="center"/>
              <w:rPr>
                <w:sz w:val="16"/>
                <w:szCs w:val="16"/>
                <w:lang w:eastAsia="ru-RU"/>
              </w:rPr>
            </w:pPr>
            <w:r>
              <w:rPr>
                <w:sz w:val="16"/>
                <w:szCs w:val="16"/>
                <w:lang w:eastAsia="ru-RU"/>
              </w:rPr>
              <w:t>2</w:t>
            </w:r>
          </w:p>
        </w:tc>
        <w:tc>
          <w:tcPr>
            <w:tcW w:w="1418" w:type="dxa"/>
            <w:gridSpan w:val="4"/>
            <w:tcBorders>
              <w:top w:val="single" w:sz="4" w:space="0" w:color="auto"/>
              <w:left w:val="single" w:sz="4" w:space="0" w:color="auto"/>
              <w:bottom w:val="single" w:sz="4" w:space="0" w:color="auto"/>
              <w:right w:val="single" w:sz="4" w:space="0" w:color="auto"/>
            </w:tcBorders>
          </w:tcPr>
          <w:p w:rsidR="00CF63F6" w:rsidRPr="005745F8" w:rsidRDefault="00CF63F6" w:rsidP="00CF63F6">
            <w:pPr>
              <w:jc w:val="center"/>
              <w:rPr>
                <w:sz w:val="16"/>
                <w:szCs w:val="16"/>
                <w:lang w:eastAsia="ru-RU"/>
              </w:rPr>
            </w:pPr>
            <w:r>
              <w:rPr>
                <w:sz w:val="16"/>
                <w:szCs w:val="16"/>
                <w:lang w:eastAsia="ru-RU"/>
              </w:rPr>
              <w:t>3</w:t>
            </w:r>
          </w:p>
        </w:tc>
        <w:tc>
          <w:tcPr>
            <w:tcW w:w="1417" w:type="dxa"/>
            <w:tcBorders>
              <w:top w:val="single" w:sz="4" w:space="0" w:color="auto"/>
              <w:left w:val="single" w:sz="4" w:space="0" w:color="auto"/>
              <w:bottom w:val="single" w:sz="4" w:space="0" w:color="auto"/>
              <w:right w:val="single" w:sz="4" w:space="0" w:color="auto"/>
            </w:tcBorders>
          </w:tcPr>
          <w:p w:rsidR="00CF63F6" w:rsidRPr="005745F8" w:rsidRDefault="00CF63F6" w:rsidP="00CF63F6">
            <w:pPr>
              <w:jc w:val="center"/>
              <w:rPr>
                <w:sz w:val="16"/>
                <w:szCs w:val="16"/>
                <w:lang w:eastAsia="ru-RU"/>
              </w:rPr>
            </w:pPr>
            <w:r>
              <w:rPr>
                <w:sz w:val="16"/>
                <w:szCs w:val="16"/>
                <w:lang w:eastAsia="ru-RU"/>
              </w:rPr>
              <w:t>4</w:t>
            </w:r>
          </w:p>
        </w:tc>
        <w:tc>
          <w:tcPr>
            <w:tcW w:w="1418" w:type="dxa"/>
            <w:gridSpan w:val="4"/>
            <w:tcBorders>
              <w:top w:val="single" w:sz="4" w:space="0" w:color="auto"/>
              <w:left w:val="single" w:sz="4" w:space="0" w:color="auto"/>
              <w:bottom w:val="single" w:sz="4" w:space="0" w:color="auto"/>
              <w:right w:val="single" w:sz="4" w:space="0" w:color="auto"/>
            </w:tcBorders>
          </w:tcPr>
          <w:p w:rsidR="00CF63F6" w:rsidRPr="005745F8" w:rsidRDefault="00CF63F6" w:rsidP="00CF63F6">
            <w:pPr>
              <w:jc w:val="center"/>
              <w:rPr>
                <w:sz w:val="16"/>
                <w:szCs w:val="16"/>
                <w:lang w:eastAsia="ru-RU"/>
              </w:rPr>
            </w:pPr>
            <w:r>
              <w:rPr>
                <w:sz w:val="16"/>
                <w:szCs w:val="16"/>
                <w:lang w:eastAsia="ru-RU"/>
              </w:rPr>
              <w:t>5</w:t>
            </w:r>
          </w:p>
        </w:tc>
        <w:tc>
          <w:tcPr>
            <w:tcW w:w="2268" w:type="dxa"/>
            <w:gridSpan w:val="6"/>
            <w:tcBorders>
              <w:top w:val="single" w:sz="4" w:space="0" w:color="auto"/>
              <w:left w:val="single" w:sz="4" w:space="0" w:color="auto"/>
              <w:bottom w:val="single" w:sz="4" w:space="0" w:color="auto"/>
              <w:right w:val="single" w:sz="4" w:space="0" w:color="auto"/>
            </w:tcBorders>
          </w:tcPr>
          <w:p w:rsidR="00CF63F6" w:rsidRPr="005745F8" w:rsidRDefault="00CF63F6" w:rsidP="00CF63F6">
            <w:pPr>
              <w:jc w:val="center"/>
              <w:rPr>
                <w:sz w:val="16"/>
                <w:szCs w:val="16"/>
                <w:lang w:eastAsia="ru-RU"/>
              </w:rPr>
            </w:pPr>
            <w:r>
              <w:rPr>
                <w:sz w:val="16"/>
                <w:szCs w:val="16"/>
                <w:lang w:eastAsia="ru-RU"/>
              </w:rPr>
              <w:t>6</w:t>
            </w:r>
          </w:p>
        </w:tc>
        <w:tc>
          <w:tcPr>
            <w:tcW w:w="2268" w:type="dxa"/>
            <w:gridSpan w:val="3"/>
            <w:tcBorders>
              <w:top w:val="single" w:sz="4" w:space="0" w:color="auto"/>
              <w:left w:val="single" w:sz="4" w:space="0" w:color="auto"/>
              <w:bottom w:val="single" w:sz="4" w:space="0" w:color="auto"/>
              <w:right w:val="single" w:sz="4" w:space="0" w:color="auto"/>
            </w:tcBorders>
          </w:tcPr>
          <w:p w:rsidR="00CF63F6" w:rsidRPr="005745F8" w:rsidRDefault="00CF63F6" w:rsidP="00CF63F6">
            <w:pPr>
              <w:jc w:val="center"/>
              <w:rPr>
                <w:sz w:val="16"/>
                <w:szCs w:val="16"/>
                <w:lang w:eastAsia="ru-RU"/>
              </w:rPr>
            </w:pPr>
            <w:r>
              <w:rPr>
                <w:sz w:val="16"/>
                <w:szCs w:val="16"/>
                <w:lang w:eastAsia="ru-RU"/>
              </w:rPr>
              <w:t>7</w:t>
            </w:r>
          </w:p>
        </w:tc>
        <w:tc>
          <w:tcPr>
            <w:tcW w:w="142" w:type="dxa"/>
            <w:tcBorders>
              <w:left w:val="nil"/>
            </w:tcBorders>
          </w:tcPr>
          <w:p w:rsidR="00CF63F6" w:rsidRPr="005745F8" w:rsidRDefault="00CF63F6" w:rsidP="00CF63F6">
            <w:pPr>
              <w:jc w:val="center"/>
              <w:rPr>
                <w:sz w:val="16"/>
                <w:szCs w:val="16"/>
                <w:lang w:eastAsia="ru-RU"/>
              </w:rPr>
            </w:pPr>
          </w:p>
        </w:tc>
      </w:tr>
      <w:tr w:rsidR="00CF63F6" w:rsidRPr="005745F8" w:rsidTr="00CF63F6">
        <w:trPr>
          <w:cantSplit/>
        </w:trPr>
        <w:tc>
          <w:tcPr>
            <w:tcW w:w="595" w:type="dxa"/>
            <w:tcBorders>
              <w:top w:val="single" w:sz="4" w:space="0" w:color="auto"/>
              <w:left w:val="single" w:sz="4" w:space="0" w:color="auto"/>
              <w:bottom w:val="single" w:sz="4" w:space="0" w:color="auto"/>
              <w:right w:val="single" w:sz="4" w:space="0" w:color="auto"/>
            </w:tcBorders>
            <w:vAlign w:val="center"/>
          </w:tcPr>
          <w:p w:rsidR="00CF63F6" w:rsidRPr="005745F8" w:rsidRDefault="00CF63F6" w:rsidP="00CF63F6">
            <w:pPr>
              <w:rPr>
                <w:sz w:val="16"/>
                <w:szCs w:val="16"/>
                <w:lang w:eastAsia="ru-RU"/>
              </w:rPr>
            </w:pPr>
          </w:p>
        </w:tc>
        <w:tc>
          <w:tcPr>
            <w:tcW w:w="5103" w:type="dxa"/>
            <w:gridSpan w:val="12"/>
            <w:tcBorders>
              <w:top w:val="single" w:sz="4" w:space="0" w:color="auto"/>
              <w:left w:val="single" w:sz="4" w:space="0" w:color="auto"/>
              <w:bottom w:val="single" w:sz="4" w:space="0" w:color="auto"/>
              <w:right w:val="single" w:sz="4" w:space="0" w:color="auto"/>
            </w:tcBorders>
            <w:vAlign w:val="center"/>
          </w:tcPr>
          <w:p w:rsidR="00CF63F6" w:rsidRPr="005745F8" w:rsidRDefault="00CF63F6" w:rsidP="00CF63F6">
            <w:pPr>
              <w:rPr>
                <w:sz w:val="16"/>
                <w:szCs w:val="16"/>
                <w:lang w:eastAsia="ru-RU"/>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CF63F6" w:rsidRPr="005745F8" w:rsidRDefault="00CF63F6" w:rsidP="00CF63F6">
            <w:pPr>
              <w:rPr>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CF63F6" w:rsidRPr="005745F8" w:rsidRDefault="00CF63F6" w:rsidP="00CF63F6">
            <w:pPr>
              <w:rPr>
                <w:sz w:val="16"/>
                <w:szCs w:val="16"/>
                <w:lang w:eastAsia="ru-RU"/>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CF63F6" w:rsidRPr="005745F8" w:rsidRDefault="00CF63F6" w:rsidP="00CF63F6">
            <w:pPr>
              <w:rPr>
                <w:sz w:val="16"/>
                <w:szCs w:val="16"/>
                <w:lang w:eastAsia="ru-RU"/>
              </w:rPr>
            </w:pPr>
          </w:p>
        </w:tc>
        <w:tc>
          <w:tcPr>
            <w:tcW w:w="2268" w:type="dxa"/>
            <w:gridSpan w:val="6"/>
            <w:tcBorders>
              <w:top w:val="single" w:sz="4" w:space="0" w:color="auto"/>
              <w:left w:val="single" w:sz="4" w:space="0" w:color="auto"/>
              <w:bottom w:val="single" w:sz="4" w:space="0" w:color="auto"/>
              <w:right w:val="single" w:sz="4" w:space="0" w:color="auto"/>
            </w:tcBorders>
            <w:vAlign w:val="center"/>
          </w:tcPr>
          <w:p w:rsidR="00CF63F6" w:rsidRPr="005745F8" w:rsidRDefault="00CF63F6" w:rsidP="00CF63F6">
            <w:pPr>
              <w:rPr>
                <w:sz w:val="16"/>
                <w:szCs w:val="16"/>
                <w:lang w:eastAsia="ru-RU"/>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CF63F6" w:rsidRPr="005745F8" w:rsidRDefault="00CF63F6" w:rsidP="00CF63F6">
            <w:pPr>
              <w:rPr>
                <w:sz w:val="16"/>
                <w:szCs w:val="16"/>
                <w:lang w:eastAsia="ru-RU"/>
              </w:rPr>
            </w:pPr>
          </w:p>
        </w:tc>
        <w:tc>
          <w:tcPr>
            <w:tcW w:w="142" w:type="dxa"/>
            <w:tcBorders>
              <w:left w:val="nil"/>
            </w:tcBorders>
            <w:vAlign w:val="center"/>
          </w:tcPr>
          <w:p w:rsidR="00CF63F6" w:rsidRPr="005745F8" w:rsidRDefault="00CF63F6" w:rsidP="00CF63F6">
            <w:pPr>
              <w:jc w:val="center"/>
              <w:rPr>
                <w:sz w:val="16"/>
                <w:szCs w:val="16"/>
                <w:lang w:eastAsia="ru-RU"/>
              </w:rPr>
            </w:pPr>
          </w:p>
        </w:tc>
      </w:tr>
      <w:tr w:rsidR="00CF63F6" w:rsidRPr="005745F8" w:rsidTr="00CF63F6">
        <w:trPr>
          <w:cantSplit/>
        </w:trPr>
        <w:tc>
          <w:tcPr>
            <w:tcW w:w="595" w:type="dxa"/>
            <w:tcBorders>
              <w:top w:val="single" w:sz="4" w:space="0" w:color="auto"/>
              <w:left w:val="single" w:sz="4" w:space="0" w:color="auto"/>
              <w:bottom w:val="single" w:sz="4" w:space="0" w:color="auto"/>
              <w:right w:val="single" w:sz="4" w:space="0" w:color="auto"/>
            </w:tcBorders>
            <w:vAlign w:val="center"/>
          </w:tcPr>
          <w:p w:rsidR="00CF63F6" w:rsidRPr="005745F8" w:rsidRDefault="00CF63F6" w:rsidP="00CF63F6">
            <w:pPr>
              <w:rPr>
                <w:sz w:val="16"/>
                <w:szCs w:val="16"/>
                <w:lang w:eastAsia="ru-RU"/>
              </w:rPr>
            </w:pPr>
          </w:p>
        </w:tc>
        <w:tc>
          <w:tcPr>
            <w:tcW w:w="5103" w:type="dxa"/>
            <w:gridSpan w:val="12"/>
            <w:tcBorders>
              <w:top w:val="single" w:sz="4" w:space="0" w:color="auto"/>
              <w:left w:val="single" w:sz="4" w:space="0" w:color="auto"/>
              <w:bottom w:val="single" w:sz="4" w:space="0" w:color="auto"/>
              <w:right w:val="single" w:sz="4" w:space="0" w:color="auto"/>
            </w:tcBorders>
            <w:vAlign w:val="center"/>
          </w:tcPr>
          <w:p w:rsidR="00CF63F6" w:rsidRPr="005745F8" w:rsidRDefault="00CF63F6" w:rsidP="00CF63F6">
            <w:pPr>
              <w:rPr>
                <w:sz w:val="16"/>
                <w:szCs w:val="16"/>
                <w:lang w:eastAsia="ru-RU"/>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CF63F6" w:rsidRPr="005745F8" w:rsidRDefault="00CF63F6" w:rsidP="00CF63F6">
            <w:pPr>
              <w:rPr>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CF63F6" w:rsidRPr="005745F8" w:rsidRDefault="00CF63F6" w:rsidP="00CF63F6">
            <w:pPr>
              <w:rPr>
                <w:sz w:val="16"/>
                <w:szCs w:val="16"/>
                <w:lang w:eastAsia="ru-RU"/>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CF63F6" w:rsidRPr="005745F8" w:rsidRDefault="00CF63F6" w:rsidP="00CF63F6">
            <w:pPr>
              <w:rPr>
                <w:sz w:val="16"/>
                <w:szCs w:val="16"/>
                <w:lang w:eastAsia="ru-RU"/>
              </w:rPr>
            </w:pPr>
          </w:p>
        </w:tc>
        <w:tc>
          <w:tcPr>
            <w:tcW w:w="2268" w:type="dxa"/>
            <w:gridSpan w:val="6"/>
            <w:tcBorders>
              <w:top w:val="single" w:sz="4" w:space="0" w:color="auto"/>
              <w:left w:val="single" w:sz="4" w:space="0" w:color="auto"/>
              <w:bottom w:val="single" w:sz="4" w:space="0" w:color="auto"/>
              <w:right w:val="single" w:sz="4" w:space="0" w:color="auto"/>
            </w:tcBorders>
            <w:vAlign w:val="center"/>
          </w:tcPr>
          <w:p w:rsidR="00CF63F6" w:rsidRPr="005745F8" w:rsidRDefault="00CF63F6" w:rsidP="00CF63F6">
            <w:pPr>
              <w:rPr>
                <w:sz w:val="16"/>
                <w:szCs w:val="16"/>
                <w:lang w:eastAsia="ru-RU"/>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CF63F6" w:rsidRPr="005745F8" w:rsidRDefault="00CF63F6" w:rsidP="00CF63F6">
            <w:pPr>
              <w:rPr>
                <w:sz w:val="16"/>
                <w:szCs w:val="16"/>
                <w:lang w:eastAsia="ru-RU"/>
              </w:rPr>
            </w:pPr>
          </w:p>
        </w:tc>
        <w:tc>
          <w:tcPr>
            <w:tcW w:w="142" w:type="dxa"/>
            <w:tcBorders>
              <w:left w:val="nil"/>
            </w:tcBorders>
            <w:vAlign w:val="center"/>
          </w:tcPr>
          <w:p w:rsidR="00CF63F6" w:rsidRPr="005745F8" w:rsidRDefault="00CF63F6" w:rsidP="00CF63F6">
            <w:pPr>
              <w:jc w:val="center"/>
              <w:rPr>
                <w:sz w:val="16"/>
                <w:szCs w:val="16"/>
                <w:lang w:eastAsia="ru-RU"/>
              </w:rPr>
            </w:pPr>
          </w:p>
        </w:tc>
      </w:tr>
      <w:tr w:rsidR="00CF63F6" w:rsidRPr="005745F8" w:rsidTr="00CF63F6">
        <w:trPr>
          <w:cantSplit/>
        </w:trPr>
        <w:tc>
          <w:tcPr>
            <w:tcW w:w="14629" w:type="dxa"/>
            <w:gridSpan w:val="32"/>
          </w:tcPr>
          <w:p w:rsidR="00CF63F6" w:rsidRPr="005745F8" w:rsidRDefault="00CF63F6" w:rsidP="00CF63F6">
            <w:pPr>
              <w:jc w:val="center"/>
              <w:rPr>
                <w:sz w:val="16"/>
                <w:szCs w:val="16"/>
                <w:lang w:eastAsia="ru-RU"/>
              </w:rPr>
            </w:pPr>
          </w:p>
        </w:tc>
      </w:tr>
      <w:tr w:rsidR="00CF63F6" w:rsidRPr="005745F8" w:rsidTr="00CF63F6">
        <w:trPr>
          <w:cantSplit/>
        </w:trPr>
        <w:tc>
          <w:tcPr>
            <w:tcW w:w="14629" w:type="dxa"/>
            <w:gridSpan w:val="32"/>
          </w:tcPr>
          <w:p w:rsidR="00CF63F6" w:rsidRPr="005745F8" w:rsidRDefault="00CF63F6" w:rsidP="00CF63F6">
            <w:pPr>
              <w:rPr>
                <w:b/>
                <w:sz w:val="16"/>
                <w:szCs w:val="16"/>
                <w:lang w:eastAsia="ru-RU"/>
              </w:rPr>
            </w:pPr>
            <w:r>
              <w:rPr>
                <w:b/>
                <w:sz w:val="16"/>
                <w:szCs w:val="16"/>
                <w:lang w:eastAsia="ru-RU"/>
              </w:rPr>
              <w:t>2. Сведения о затратах, связанных с ремонтом, реконструкцией, модернизацией объектов основных средств</w:t>
            </w:r>
          </w:p>
        </w:tc>
      </w:tr>
      <w:tr w:rsidR="00CF63F6" w:rsidRPr="005745F8" w:rsidTr="00CF63F6">
        <w:trPr>
          <w:cantSplit/>
        </w:trPr>
        <w:tc>
          <w:tcPr>
            <w:tcW w:w="595" w:type="dxa"/>
            <w:vMerge w:val="restart"/>
            <w:tcBorders>
              <w:top w:val="single" w:sz="4" w:space="0" w:color="auto"/>
              <w:left w:val="single" w:sz="4" w:space="0" w:color="auto"/>
              <w:bottom w:val="single" w:sz="4" w:space="0" w:color="auto"/>
              <w:right w:val="single" w:sz="4" w:space="0" w:color="auto"/>
            </w:tcBorders>
          </w:tcPr>
          <w:p w:rsidR="00CF63F6" w:rsidRPr="005745F8" w:rsidRDefault="00CF63F6" w:rsidP="00CF63F6">
            <w:pPr>
              <w:jc w:val="center"/>
              <w:rPr>
                <w:sz w:val="16"/>
                <w:szCs w:val="16"/>
                <w:lang w:eastAsia="ru-RU"/>
              </w:rPr>
            </w:pPr>
            <w:r>
              <w:rPr>
                <w:sz w:val="16"/>
                <w:szCs w:val="16"/>
                <w:lang w:eastAsia="ru-RU"/>
              </w:rPr>
              <w:t>Номер по порядку</w:t>
            </w:r>
          </w:p>
        </w:tc>
        <w:tc>
          <w:tcPr>
            <w:tcW w:w="2268" w:type="dxa"/>
            <w:gridSpan w:val="4"/>
            <w:vMerge w:val="restart"/>
            <w:tcBorders>
              <w:top w:val="single" w:sz="4" w:space="0" w:color="auto"/>
              <w:left w:val="single" w:sz="4" w:space="0" w:color="auto"/>
              <w:bottom w:val="single" w:sz="4" w:space="0" w:color="auto"/>
              <w:right w:val="single" w:sz="4" w:space="0" w:color="auto"/>
            </w:tcBorders>
          </w:tcPr>
          <w:p w:rsidR="00CF63F6" w:rsidRPr="005745F8" w:rsidRDefault="00CF63F6" w:rsidP="00CF63F6">
            <w:pPr>
              <w:jc w:val="center"/>
              <w:rPr>
                <w:sz w:val="16"/>
                <w:szCs w:val="16"/>
                <w:lang w:eastAsia="ru-RU"/>
              </w:rPr>
            </w:pPr>
            <w:r>
              <w:rPr>
                <w:sz w:val="16"/>
                <w:szCs w:val="16"/>
                <w:lang w:eastAsia="ru-RU"/>
              </w:rPr>
              <w:t>Объект основных средств</w:t>
            </w:r>
          </w:p>
        </w:tc>
        <w:tc>
          <w:tcPr>
            <w:tcW w:w="1418" w:type="dxa"/>
            <w:gridSpan w:val="4"/>
            <w:vMerge w:val="restart"/>
            <w:tcBorders>
              <w:top w:val="single" w:sz="4" w:space="0" w:color="auto"/>
              <w:left w:val="single" w:sz="4" w:space="0" w:color="auto"/>
              <w:bottom w:val="single" w:sz="4" w:space="0" w:color="auto"/>
              <w:right w:val="single" w:sz="4" w:space="0" w:color="auto"/>
            </w:tcBorders>
          </w:tcPr>
          <w:p w:rsidR="00CF63F6" w:rsidRPr="005745F8" w:rsidRDefault="00CF63F6" w:rsidP="00CF63F6">
            <w:pPr>
              <w:jc w:val="center"/>
              <w:rPr>
                <w:sz w:val="16"/>
                <w:szCs w:val="16"/>
                <w:lang w:eastAsia="ru-RU"/>
              </w:rPr>
            </w:pPr>
            <w:r>
              <w:rPr>
                <w:sz w:val="16"/>
                <w:szCs w:val="16"/>
                <w:lang w:eastAsia="ru-RU"/>
              </w:rPr>
              <w:t>Вид работы</w:t>
            </w:r>
          </w:p>
        </w:tc>
        <w:tc>
          <w:tcPr>
            <w:tcW w:w="1417" w:type="dxa"/>
            <w:gridSpan w:val="4"/>
            <w:vMerge w:val="restart"/>
            <w:tcBorders>
              <w:top w:val="single" w:sz="4" w:space="0" w:color="auto"/>
              <w:left w:val="single" w:sz="4" w:space="0" w:color="auto"/>
              <w:bottom w:val="single" w:sz="4" w:space="0" w:color="auto"/>
              <w:right w:val="single" w:sz="4" w:space="0" w:color="auto"/>
            </w:tcBorders>
          </w:tcPr>
          <w:p w:rsidR="00CF63F6" w:rsidRPr="005745F8" w:rsidRDefault="00CF63F6" w:rsidP="00CF63F6">
            <w:pPr>
              <w:jc w:val="center"/>
              <w:rPr>
                <w:sz w:val="16"/>
                <w:szCs w:val="16"/>
                <w:lang w:eastAsia="ru-RU"/>
              </w:rPr>
            </w:pPr>
            <w:r>
              <w:rPr>
                <w:sz w:val="16"/>
                <w:szCs w:val="16"/>
                <w:lang w:eastAsia="ru-RU"/>
              </w:rPr>
              <w:t>Затраты на демонтаж, руб.</w:t>
            </w:r>
          </w:p>
        </w:tc>
        <w:tc>
          <w:tcPr>
            <w:tcW w:w="7088" w:type="dxa"/>
            <w:gridSpan w:val="17"/>
            <w:tcBorders>
              <w:top w:val="single" w:sz="4" w:space="0" w:color="auto"/>
              <w:left w:val="single" w:sz="4" w:space="0" w:color="auto"/>
              <w:bottom w:val="single" w:sz="4" w:space="0" w:color="auto"/>
              <w:right w:val="single" w:sz="4" w:space="0" w:color="auto"/>
            </w:tcBorders>
          </w:tcPr>
          <w:p w:rsidR="00CF63F6" w:rsidRPr="005745F8" w:rsidRDefault="00CF63F6" w:rsidP="00CF63F6">
            <w:pPr>
              <w:jc w:val="center"/>
              <w:rPr>
                <w:sz w:val="16"/>
                <w:szCs w:val="16"/>
                <w:lang w:eastAsia="ru-RU"/>
              </w:rPr>
            </w:pPr>
            <w:r>
              <w:rPr>
                <w:sz w:val="16"/>
                <w:szCs w:val="16"/>
                <w:lang w:eastAsia="ru-RU"/>
              </w:rPr>
              <w:t>Стоимость выполненного объема работ, руб.</w:t>
            </w: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CF63F6" w:rsidRPr="005745F8" w:rsidRDefault="00CF63F6" w:rsidP="00CF63F6">
            <w:pPr>
              <w:jc w:val="center"/>
              <w:rPr>
                <w:sz w:val="16"/>
                <w:szCs w:val="16"/>
                <w:lang w:eastAsia="ru-RU"/>
              </w:rPr>
            </w:pPr>
            <w:r>
              <w:rPr>
                <w:sz w:val="16"/>
                <w:szCs w:val="16"/>
                <w:lang w:eastAsia="ru-RU"/>
              </w:rPr>
              <w:t>Примечание</w:t>
            </w:r>
          </w:p>
        </w:tc>
      </w:tr>
      <w:tr w:rsidR="00CF63F6" w:rsidRPr="005745F8" w:rsidTr="00CF63F6">
        <w:trPr>
          <w:cantSplit/>
        </w:trPr>
        <w:tc>
          <w:tcPr>
            <w:tcW w:w="595" w:type="dxa"/>
            <w:vMerge/>
            <w:tcBorders>
              <w:top w:val="single" w:sz="4" w:space="0" w:color="auto"/>
              <w:left w:val="single" w:sz="4" w:space="0" w:color="auto"/>
              <w:bottom w:val="single" w:sz="4" w:space="0" w:color="auto"/>
              <w:right w:val="single" w:sz="4" w:space="0" w:color="auto"/>
            </w:tcBorders>
          </w:tcPr>
          <w:p w:rsidR="00CF63F6" w:rsidRPr="005745F8" w:rsidRDefault="00CF63F6" w:rsidP="00CF63F6">
            <w:pPr>
              <w:jc w:val="center"/>
              <w:rPr>
                <w:sz w:val="16"/>
                <w:szCs w:val="16"/>
                <w:lang w:eastAsia="ru-RU"/>
              </w:rPr>
            </w:pPr>
          </w:p>
        </w:tc>
        <w:tc>
          <w:tcPr>
            <w:tcW w:w="2268" w:type="dxa"/>
            <w:gridSpan w:val="4"/>
            <w:vMerge/>
            <w:tcBorders>
              <w:top w:val="single" w:sz="4" w:space="0" w:color="auto"/>
              <w:left w:val="single" w:sz="4" w:space="0" w:color="auto"/>
              <w:bottom w:val="single" w:sz="4" w:space="0" w:color="auto"/>
              <w:right w:val="single" w:sz="4" w:space="0" w:color="auto"/>
            </w:tcBorders>
          </w:tcPr>
          <w:p w:rsidR="00CF63F6" w:rsidRPr="005745F8" w:rsidRDefault="00CF63F6" w:rsidP="00CF63F6">
            <w:pPr>
              <w:jc w:val="center"/>
              <w:rPr>
                <w:sz w:val="16"/>
                <w:szCs w:val="16"/>
                <w:lang w:eastAsia="ru-RU"/>
              </w:rPr>
            </w:pPr>
          </w:p>
        </w:tc>
        <w:tc>
          <w:tcPr>
            <w:tcW w:w="1418" w:type="dxa"/>
            <w:gridSpan w:val="4"/>
            <w:vMerge/>
            <w:tcBorders>
              <w:top w:val="single" w:sz="4" w:space="0" w:color="auto"/>
              <w:left w:val="single" w:sz="4" w:space="0" w:color="auto"/>
              <w:bottom w:val="single" w:sz="4" w:space="0" w:color="auto"/>
              <w:right w:val="single" w:sz="4" w:space="0" w:color="auto"/>
            </w:tcBorders>
          </w:tcPr>
          <w:p w:rsidR="00CF63F6" w:rsidRPr="005745F8" w:rsidRDefault="00CF63F6" w:rsidP="00CF63F6">
            <w:pPr>
              <w:jc w:val="center"/>
              <w:rPr>
                <w:sz w:val="16"/>
                <w:szCs w:val="16"/>
                <w:lang w:eastAsia="ru-RU"/>
              </w:rPr>
            </w:pPr>
          </w:p>
        </w:tc>
        <w:tc>
          <w:tcPr>
            <w:tcW w:w="1417" w:type="dxa"/>
            <w:gridSpan w:val="4"/>
            <w:vMerge/>
            <w:tcBorders>
              <w:top w:val="single" w:sz="4" w:space="0" w:color="auto"/>
              <w:left w:val="single" w:sz="4" w:space="0" w:color="auto"/>
              <w:bottom w:val="single" w:sz="4" w:space="0" w:color="auto"/>
              <w:right w:val="single" w:sz="4" w:space="0" w:color="auto"/>
            </w:tcBorders>
          </w:tcPr>
          <w:p w:rsidR="00CF63F6" w:rsidRPr="005745F8" w:rsidRDefault="00CF63F6" w:rsidP="00CF63F6">
            <w:pPr>
              <w:jc w:val="center"/>
              <w:rPr>
                <w:sz w:val="16"/>
                <w:szCs w:val="16"/>
                <w:lang w:eastAsia="ru-RU"/>
              </w:rPr>
            </w:pPr>
          </w:p>
        </w:tc>
        <w:tc>
          <w:tcPr>
            <w:tcW w:w="2835" w:type="dxa"/>
            <w:gridSpan w:val="5"/>
            <w:tcBorders>
              <w:top w:val="single" w:sz="4" w:space="0" w:color="auto"/>
              <w:left w:val="single" w:sz="4" w:space="0" w:color="auto"/>
              <w:bottom w:val="single" w:sz="4" w:space="0" w:color="auto"/>
              <w:right w:val="single" w:sz="4" w:space="0" w:color="auto"/>
            </w:tcBorders>
          </w:tcPr>
          <w:p w:rsidR="00CF63F6" w:rsidRPr="005745F8" w:rsidRDefault="00CF63F6" w:rsidP="00CF63F6">
            <w:pPr>
              <w:jc w:val="center"/>
              <w:rPr>
                <w:sz w:val="16"/>
                <w:szCs w:val="16"/>
                <w:lang w:eastAsia="ru-RU"/>
              </w:rPr>
            </w:pPr>
            <w:r>
              <w:rPr>
                <w:sz w:val="16"/>
                <w:szCs w:val="16"/>
                <w:lang w:eastAsia="ru-RU"/>
              </w:rPr>
              <w:t>по договору (заказу)</w:t>
            </w:r>
          </w:p>
        </w:tc>
        <w:tc>
          <w:tcPr>
            <w:tcW w:w="4253" w:type="dxa"/>
            <w:gridSpan w:val="12"/>
            <w:tcBorders>
              <w:top w:val="single" w:sz="4" w:space="0" w:color="auto"/>
              <w:left w:val="single" w:sz="4" w:space="0" w:color="auto"/>
              <w:bottom w:val="single" w:sz="4" w:space="0" w:color="auto"/>
              <w:right w:val="single" w:sz="4" w:space="0" w:color="auto"/>
            </w:tcBorders>
          </w:tcPr>
          <w:p w:rsidR="00CF63F6" w:rsidRPr="005745F8" w:rsidRDefault="00CF63F6" w:rsidP="00CF63F6">
            <w:pPr>
              <w:jc w:val="center"/>
              <w:rPr>
                <w:sz w:val="16"/>
                <w:szCs w:val="16"/>
                <w:lang w:eastAsia="ru-RU"/>
              </w:rPr>
            </w:pPr>
            <w:r>
              <w:rPr>
                <w:sz w:val="16"/>
                <w:szCs w:val="16"/>
                <w:lang w:eastAsia="ru-RU"/>
              </w:rPr>
              <w:t>фактическая</w:t>
            </w:r>
          </w:p>
        </w:tc>
        <w:tc>
          <w:tcPr>
            <w:tcW w:w="1843" w:type="dxa"/>
            <w:gridSpan w:val="2"/>
            <w:vMerge/>
            <w:tcBorders>
              <w:top w:val="single" w:sz="4" w:space="0" w:color="auto"/>
              <w:left w:val="single" w:sz="4" w:space="0" w:color="auto"/>
              <w:bottom w:val="single" w:sz="4" w:space="0" w:color="auto"/>
              <w:right w:val="single" w:sz="4" w:space="0" w:color="auto"/>
            </w:tcBorders>
          </w:tcPr>
          <w:p w:rsidR="00CF63F6" w:rsidRPr="005745F8" w:rsidRDefault="00CF63F6" w:rsidP="00CF63F6">
            <w:pPr>
              <w:jc w:val="center"/>
              <w:rPr>
                <w:sz w:val="16"/>
                <w:szCs w:val="16"/>
                <w:lang w:eastAsia="ru-RU"/>
              </w:rPr>
            </w:pPr>
          </w:p>
        </w:tc>
      </w:tr>
      <w:tr w:rsidR="00CF63F6" w:rsidRPr="005745F8" w:rsidTr="00CF63F6">
        <w:trPr>
          <w:cantSplit/>
        </w:trPr>
        <w:tc>
          <w:tcPr>
            <w:tcW w:w="595" w:type="dxa"/>
            <w:vMerge/>
            <w:tcBorders>
              <w:top w:val="single" w:sz="4" w:space="0" w:color="auto"/>
              <w:left w:val="single" w:sz="4" w:space="0" w:color="auto"/>
              <w:bottom w:val="single" w:sz="4" w:space="0" w:color="auto"/>
              <w:right w:val="single" w:sz="4" w:space="0" w:color="auto"/>
            </w:tcBorders>
          </w:tcPr>
          <w:p w:rsidR="00CF63F6" w:rsidRPr="005745F8" w:rsidRDefault="00CF63F6" w:rsidP="00CF63F6">
            <w:pPr>
              <w:jc w:val="center"/>
              <w:rPr>
                <w:sz w:val="16"/>
                <w:szCs w:val="16"/>
                <w:lang w:eastAsia="ru-RU"/>
              </w:rPr>
            </w:pPr>
          </w:p>
        </w:tc>
        <w:tc>
          <w:tcPr>
            <w:tcW w:w="2268" w:type="dxa"/>
            <w:gridSpan w:val="4"/>
            <w:vMerge/>
            <w:tcBorders>
              <w:top w:val="single" w:sz="4" w:space="0" w:color="auto"/>
              <w:left w:val="single" w:sz="4" w:space="0" w:color="auto"/>
              <w:bottom w:val="single" w:sz="4" w:space="0" w:color="auto"/>
              <w:right w:val="single" w:sz="4" w:space="0" w:color="auto"/>
            </w:tcBorders>
          </w:tcPr>
          <w:p w:rsidR="00CF63F6" w:rsidRPr="005745F8" w:rsidRDefault="00CF63F6" w:rsidP="00CF63F6">
            <w:pPr>
              <w:jc w:val="center"/>
              <w:rPr>
                <w:sz w:val="16"/>
                <w:szCs w:val="16"/>
                <w:lang w:eastAsia="ru-RU"/>
              </w:rPr>
            </w:pPr>
          </w:p>
        </w:tc>
        <w:tc>
          <w:tcPr>
            <w:tcW w:w="1418" w:type="dxa"/>
            <w:gridSpan w:val="4"/>
            <w:vMerge/>
            <w:tcBorders>
              <w:top w:val="single" w:sz="4" w:space="0" w:color="auto"/>
              <w:left w:val="single" w:sz="4" w:space="0" w:color="auto"/>
              <w:bottom w:val="single" w:sz="4" w:space="0" w:color="auto"/>
              <w:right w:val="single" w:sz="4" w:space="0" w:color="auto"/>
            </w:tcBorders>
          </w:tcPr>
          <w:p w:rsidR="00CF63F6" w:rsidRPr="005745F8" w:rsidRDefault="00CF63F6" w:rsidP="00CF63F6">
            <w:pPr>
              <w:jc w:val="center"/>
              <w:rPr>
                <w:sz w:val="16"/>
                <w:szCs w:val="16"/>
                <w:lang w:eastAsia="ru-RU"/>
              </w:rPr>
            </w:pPr>
          </w:p>
        </w:tc>
        <w:tc>
          <w:tcPr>
            <w:tcW w:w="1417" w:type="dxa"/>
            <w:gridSpan w:val="4"/>
            <w:vMerge/>
            <w:tcBorders>
              <w:top w:val="single" w:sz="4" w:space="0" w:color="auto"/>
              <w:left w:val="single" w:sz="4" w:space="0" w:color="auto"/>
              <w:bottom w:val="single" w:sz="4" w:space="0" w:color="auto"/>
              <w:right w:val="single" w:sz="4" w:space="0" w:color="auto"/>
            </w:tcBorders>
          </w:tcPr>
          <w:p w:rsidR="00CF63F6" w:rsidRPr="005745F8" w:rsidRDefault="00CF63F6" w:rsidP="00CF63F6">
            <w:pPr>
              <w:jc w:val="center"/>
              <w:rPr>
                <w:sz w:val="16"/>
                <w:szCs w:val="16"/>
                <w:lang w:eastAsia="ru-RU"/>
              </w:rPr>
            </w:pPr>
          </w:p>
        </w:tc>
        <w:tc>
          <w:tcPr>
            <w:tcW w:w="1418" w:type="dxa"/>
            <w:gridSpan w:val="4"/>
            <w:tcBorders>
              <w:top w:val="single" w:sz="4" w:space="0" w:color="auto"/>
              <w:left w:val="single" w:sz="4" w:space="0" w:color="auto"/>
              <w:bottom w:val="single" w:sz="4" w:space="0" w:color="auto"/>
              <w:right w:val="single" w:sz="4" w:space="0" w:color="auto"/>
            </w:tcBorders>
          </w:tcPr>
          <w:p w:rsidR="00CF63F6" w:rsidRPr="005745F8" w:rsidRDefault="00CF63F6" w:rsidP="00CF63F6">
            <w:pPr>
              <w:jc w:val="center"/>
              <w:rPr>
                <w:sz w:val="16"/>
                <w:szCs w:val="16"/>
                <w:lang w:eastAsia="ru-RU"/>
              </w:rPr>
            </w:pPr>
            <w:r>
              <w:rPr>
                <w:sz w:val="16"/>
                <w:szCs w:val="16"/>
                <w:lang w:eastAsia="ru-RU"/>
              </w:rPr>
              <w:t>ремонта</w:t>
            </w:r>
          </w:p>
        </w:tc>
        <w:tc>
          <w:tcPr>
            <w:tcW w:w="1417" w:type="dxa"/>
            <w:tcBorders>
              <w:top w:val="single" w:sz="4" w:space="0" w:color="auto"/>
              <w:left w:val="single" w:sz="4" w:space="0" w:color="auto"/>
              <w:bottom w:val="single" w:sz="4" w:space="0" w:color="auto"/>
              <w:right w:val="single" w:sz="4" w:space="0" w:color="auto"/>
            </w:tcBorders>
          </w:tcPr>
          <w:p w:rsidR="00CF63F6" w:rsidRPr="005745F8" w:rsidRDefault="00CF63F6" w:rsidP="00CF63F6">
            <w:pPr>
              <w:jc w:val="center"/>
              <w:rPr>
                <w:sz w:val="16"/>
                <w:szCs w:val="16"/>
                <w:lang w:eastAsia="ru-RU"/>
              </w:rPr>
            </w:pPr>
            <w:r>
              <w:rPr>
                <w:sz w:val="16"/>
                <w:szCs w:val="16"/>
                <w:lang w:eastAsia="ru-RU"/>
              </w:rPr>
              <w:t>реконструкции, модернизации</w:t>
            </w:r>
          </w:p>
        </w:tc>
        <w:tc>
          <w:tcPr>
            <w:tcW w:w="1418" w:type="dxa"/>
            <w:gridSpan w:val="4"/>
            <w:tcBorders>
              <w:top w:val="single" w:sz="4" w:space="0" w:color="auto"/>
              <w:left w:val="single" w:sz="4" w:space="0" w:color="auto"/>
              <w:bottom w:val="single" w:sz="4" w:space="0" w:color="auto"/>
              <w:right w:val="single" w:sz="4" w:space="0" w:color="auto"/>
            </w:tcBorders>
          </w:tcPr>
          <w:p w:rsidR="00CF63F6" w:rsidRPr="005745F8" w:rsidRDefault="00CF63F6" w:rsidP="00CF63F6">
            <w:pPr>
              <w:jc w:val="center"/>
              <w:rPr>
                <w:sz w:val="16"/>
                <w:szCs w:val="16"/>
                <w:lang w:eastAsia="ru-RU"/>
              </w:rPr>
            </w:pPr>
            <w:r>
              <w:rPr>
                <w:sz w:val="16"/>
                <w:szCs w:val="16"/>
                <w:lang w:eastAsia="ru-RU"/>
              </w:rPr>
              <w:t>ремонта</w:t>
            </w:r>
          </w:p>
        </w:tc>
        <w:tc>
          <w:tcPr>
            <w:tcW w:w="1417" w:type="dxa"/>
            <w:gridSpan w:val="4"/>
            <w:tcBorders>
              <w:top w:val="single" w:sz="4" w:space="0" w:color="auto"/>
              <w:left w:val="single" w:sz="4" w:space="0" w:color="auto"/>
              <w:bottom w:val="single" w:sz="4" w:space="0" w:color="auto"/>
              <w:right w:val="single" w:sz="4" w:space="0" w:color="auto"/>
            </w:tcBorders>
          </w:tcPr>
          <w:p w:rsidR="00CF63F6" w:rsidRPr="005745F8" w:rsidRDefault="00CF63F6" w:rsidP="00CF63F6">
            <w:pPr>
              <w:jc w:val="center"/>
              <w:rPr>
                <w:sz w:val="16"/>
                <w:szCs w:val="16"/>
                <w:lang w:eastAsia="ru-RU"/>
              </w:rPr>
            </w:pPr>
            <w:r>
              <w:rPr>
                <w:sz w:val="16"/>
                <w:szCs w:val="16"/>
                <w:lang w:eastAsia="ru-RU"/>
              </w:rPr>
              <w:t>реконструкции, модернизации</w:t>
            </w:r>
          </w:p>
        </w:tc>
        <w:tc>
          <w:tcPr>
            <w:tcW w:w="1418" w:type="dxa"/>
            <w:gridSpan w:val="4"/>
            <w:tcBorders>
              <w:top w:val="single" w:sz="4" w:space="0" w:color="auto"/>
              <w:left w:val="single" w:sz="4" w:space="0" w:color="auto"/>
              <w:bottom w:val="single" w:sz="4" w:space="0" w:color="auto"/>
              <w:right w:val="single" w:sz="4" w:space="0" w:color="auto"/>
            </w:tcBorders>
          </w:tcPr>
          <w:p w:rsidR="00CF63F6" w:rsidRPr="005745F8" w:rsidRDefault="00CF63F6" w:rsidP="00CF63F6">
            <w:pPr>
              <w:jc w:val="center"/>
              <w:rPr>
                <w:sz w:val="16"/>
                <w:szCs w:val="16"/>
                <w:lang w:eastAsia="ru-RU"/>
              </w:rPr>
            </w:pPr>
            <w:r>
              <w:rPr>
                <w:sz w:val="16"/>
                <w:szCs w:val="16"/>
                <w:lang w:eastAsia="ru-RU"/>
              </w:rPr>
              <w:t>затраты по транспортировке оборудования</w:t>
            </w:r>
          </w:p>
        </w:tc>
        <w:tc>
          <w:tcPr>
            <w:tcW w:w="1843" w:type="dxa"/>
            <w:gridSpan w:val="2"/>
            <w:vMerge/>
            <w:tcBorders>
              <w:top w:val="single" w:sz="4" w:space="0" w:color="auto"/>
              <w:left w:val="single" w:sz="4" w:space="0" w:color="auto"/>
              <w:bottom w:val="single" w:sz="4" w:space="0" w:color="auto"/>
              <w:right w:val="single" w:sz="4" w:space="0" w:color="auto"/>
            </w:tcBorders>
          </w:tcPr>
          <w:p w:rsidR="00CF63F6" w:rsidRPr="005745F8" w:rsidRDefault="00CF63F6" w:rsidP="00CF63F6">
            <w:pPr>
              <w:jc w:val="center"/>
              <w:rPr>
                <w:sz w:val="16"/>
                <w:szCs w:val="16"/>
                <w:lang w:eastAsia="ru-RU"/>
              </w:rPr>
            </w:pPr>
          </w:p>
        </w:tc>
      </w:tr>
      <w:tr w:rsidR="00CF63F6" w:rsidRPr="005745F8" w:rsidTr="00CF63F6">
        <w:trPr>
          <w:cantSplit/>
        </w:trPr>
        <w:tc>
          <w:tcPr>
            <w:tcW w:w="595" w:type="dxa"/>
            <w:tcBorders>
              <w:top w:val="single" w:sz="4" w:space="0" w:color="auto"/>
              <w:left w:val="single" w:sz="4" w:space="0" w:color="auto"/>
              <w:bottom w:val="single" w:sz="4" w:space="0" w:color="auto"/>
              <w:right w:val="single" w:sz="4" w:space="0" w:color="auto"/>
            </w:tcBorders>
          </w:tcPr>
          <w:p w:rsidR="00CF63F6" w:rsidRPr="005745F8" w:rsidRDefault="00CF63F6" w:rsidP="00CF63F6">
            <w:pPr>
              <w:jc w:val="center"/>
              <w:rPr>
                <w:sz w:val="16"/>
                <w:szCs w:val="16"/>
                <w:lang w:eastAsia="ru-RU"/>
              </w:rPr>
            </w:pPr>
            <w:r>
              <w:rPr>
                <w:sz w:val="16"/>
                <w:szCs w:val="16"/>
                <w:lang w:eastAsia="ru-RU"/>
              </w:rPr>
              <w:t>1</w:t>
            </w:r>
          </w:p>
        </w:tc>
        <w:tc>
          <w:tcPr>
            <w:tcW w:w="2268" w:type="dxa"/>
            <w:gridSpan w:val="4"/>
            <w:tcBorders>
              <w:top w:val="single" w:sz="4" w:space="0" w:color="auto"/>
              <w:left w:val="single" w:sz="4" w:space="0" w:color="auto"/>
              <w:bottom w:val="single" w:sz="4" w:space="0" w:color="auto"/>
              <w:right w:val="single" w:sz="4" w:space="0" w:color="auto"/>
            </w:tcBorders>
          </w:tcPr>
          <w:p w:rsidR="00CF63F6" w:rsidRPr="005745F8" w:rsidRDefault="00CF63F6" w:rsidP="00CF63F6">
            <w:pPr>
              <w:jc w:val="center"/>
              <w:rPr>
                <w:sz w:val="16"/>
                <w:szCs w:val="16"/>
                <w:lang w:eastAsia="ru-RU"/>
              </w:rPr>
            </w:pPr>
            <w:r>
              <w:rPr>
                <w:sz w:val="16"/>
                <w:szCs w:val="16"/>
                <w:lang w:eastAsia="ru-RU"/>
              </w:rPr>
              <w:t>2</w:t>
            </w:r>
          </w:p>
        </w:tc>
        <w:tc>
          <w:tcPr>
            <w:tcW w:w="1418" w:type="dxa"/>
            <w:gridSpan w:val="4"/>
            <w:tcBorders>
              <w:top w:val="single" w:sz="4" w:space="0" w:color="auto"/>
              <w:left w:val="single" w:sz="4" w:space="0" w:color="auto"/>
              <w:bottom w:val="single" w:sz="4" w:space="0" w:color="auto"/>
              <w:right w:val="single" w:sz="4" w:space="0" w:color="auto"/>
            </w:tcBorders>
          </w:tcPr>
          <w:p w:rsidR="00CF63F6" w:rsidRPr="005745F8" w:rsidRDefault="00CF63F6" w:rsidP="00CF63F6">
            <w:pPr>
              <w:jc w:val="center"/>
              <w:rPr>
                <w:sz w:val="16"/>
                <w:szCs w:val="16"/>
                <w:lang w:eastAsia="ru-RU"/>
              </w:rPr>
            </w:pPr>
            <w:r>
              <w:rPr>
                <w:sz w:val="16"/>
                <w:szCs w:val="16"/>
                <w:lang w:eastAsia="ru-RU"/>
              </w:rPr>
              <w:t>3</w:t>
            </w:r>
          </w:p>
        </w:tc>
        <w:tc>
          <w:tcPr>
            <w:tcW w:w="1417" w:type="dxa"/>
            <w:gridSpan w:val="4"/>
            <w:tcBorders>
              <w:top w:val="single" w:sz="4" w:space="0" w:color="auto"/>
              <w:left w:val="single" w:sz="4" w:space="0" w:color="auto"/>
              <w:bottom w:val="single" w:sz="4" w:space="0" w:color="auto"/>
              <w:right w:val="single" w:sz="4" w:space="0" w:color="auto"/>
            </w:tcBorders>
          </w:tcPr>
          <w:p w:rsidR="00CF63F6" w:rsidRPr="005745F8" w:rsidRDefault="00CF63F6" w:rsidP="00CF63F6">
            <w:pPr>
              <w:jc w:val="center"/>
              <w:rPr>
                <w:sz w:val="16"/>
                <w:szCs w:val="16"/>
                <w:lang w:eastAsia="ru-RU"/>
              </w:rPr>
            </w:pPr>
            <w:r>
              <w:rPr>
                <w:sz w:val="16"/>
                <w:szCs w:val="16"/>
                <w:lang w:eastAsia="ru-RU"/>
              </w:rPr>
              <w:t>4</w:t>
            </w:r>
          </w:p>
        </w:tc>
        <w:tc>
          <w:tcPr>
            <w:tcW w:w="1418" w:type="dxa"/>
            <w:gridSpan w:val="4"/>
            <w:tcBorders>
              <w:top w:val="single" w:sz="4" w:space="0" w:color="auto"/>
              <w:left w:val="single" w:sz="4" w:space="0" w:color="auto"/>
              <w:bottom w:val="single" w:sz="4" w:space="0" w:color="auto"/>
              <w:right w:val="single" w:sz="4" w:space="0" w:color="auto"/>
            </w:tcBorders>
          </w:tcPr>
          <w:p w:rsidR="00CF63F6" w:rsidRPr="005745F8" w:rsidRDefault="00CF63F6" w:rsidP="00CF63F6">
            <w:pPr>
              <w:jc w:val="center"/>
              <w:rPr>
                <w:sz w:val="16"/>
                <w:szCs w:val="16"/>
                <w:lang w:eastAsia="ru-RU"/>
              </w:rPr>
            </w:pPr>
            <w:r>
              <w:rPr>
                <w:sz w:val="16"/>
                <w:szCs w:val="16"/>
                <w:lang w:eastAsia="ru-RU"/>
              </w:rPr>
              <w:t>5</w:t>
            </w:r>
          </w:p>
        </w:tc>
        <w:tc>
          <w:tcPr>
            <w:tcW w:w="1417" w:type="dxa"/>
            <w:tcBorders>
              <w:top w:val="single" w:sz="4" w:space="0" w:color="auto"/>
              <w:left w:val="single" w:sz="4" w:space="0" w:color="auto"/>
              <w:bottom w:val="single" w:sz="4" w:space="0" w:color="auto"/>
              <w:right w:val="single" w:sz="4" w:space="0" w:color="auto"/>
            </w:tcBorders>
          </w:tcPr>
          <w:p w:rsidR="00CF63F6" w:rsidRPr="005745F8" w:rsidRDefault="00CF63F6" w:rsidP="00CF63F6">
            <w:pPr>
              <w:jc w:val="center"/>
              <w:rPr>
                <w:sz w:val="16"/>
                <w:szCs w:val="16"/>
                <w:lang w:eastAsia="ru-RU"/>
              </w:rPr>
            </w:pPr>
            <w:r>
              <w:rPr>
                <w:sz w:val="16"/>
                <w:szCs w:val="16"/>
                <w:lang w:eastAsia="ru-RU"/>
              </w:rPr>
              <w:t>6</w:t>
            </w:r>
          </w:p>
        </w:tc>
        <w:tc>
          <w:tcPr>
            <w:tcW w:w="1418" w:type="dxa"/>
            <w:gridSpan w:val="4"/>
            <w:tcBorders>
              <w:top w:val="single" w:sz="4" w:space="0" w:color="auto"/>
              <w:left w:val="single" w:sz="4" w:space="0" w:color="auto"/>
              <w:bottom w:val="single" w:sz="4" w:space="0" w:color="auto"/>
              <w:right w:val="single" w:sz="4" w:space="0" w:color="auto"/>
            </w:tcBorders>
          </w:tcPr>
          <w:p w:rsidR="00CF63F6" w:rsidRPr="005745F8" w:rsidRDefault="00CF63F6" w:rsidP="00CF63F6">
            <w:pPr>
              <w:jc w:val="center"/>
              <w:rPr>
                <w:sz w:val="16"/>
                <w:szCs w:val="16"/>
                <w:lang w:eastAsia="ru-RU"/>
              </w:rPr>
            </w:pPr>
            <w:r>
              <w:rPr>
                <w:sz w:val="16"/>
                <w:szCs w:val="16"/>
                <w:lang w:eastAsia="ru-RU"/>
              </w:rPr>
              <w:t>7</w:t>
            </w:r>
          </w:p>
        </w:tc>
        <w:tc>
          <w:tcPr>
            <w:tcW w:w="1417" w:type="dxa"/>
            <w:gridSpan w:val="4"/>
            <w:tcBorders>
              <w:top w:val="single" w:sz="4" w:space="0" w:color="auto"/>
              <w:left w:val="single" w:sz="4" w:space="0" w:color="auto"/>
              <w:bottom w:val="single" w:sz="4" w:space="0" w:color="auto"/>
              <w:right w:val="single" w:sz="4" w:space="0" w:color="auto"/>
            </w:tcBorders>
          </w:tcPr>
          <w:p w:rsidR="00CF63F6" w:rsidRPr="005745F8" w:rsidRDefault="00CF63F6" w:rsidP="00CF63F6">
            <w:pPr>
              <w:jc w:val="center"/>
              <w:rPr>
                <w:sz w:val="16"/>
                <w:szCs w:val="16"/>
                <w:lang w:eastAsia="ru-RU"/>
              </w:rPr>
            </w:pPr>
            <w:r>
              <w:rPr>
                <w:sz w:val="16"/>
                <w:szCs w:val="16"/>
                <w:lang w:eastAsia="ru-RU"/>
              </w:rPr>
              <w:t>8</w:t>
            </w:r>
          </w:p>
        </w:tc>
        <w:tc>
          <w:tcPr>
            <w:tcW w:w="1418" w:type="dxa"/>
            <w:gridSpan w:val="4"/>
            <w:tcBorders>
              <w:top w:val="single" w:sz="4" w:space="0" w:color="auto"/>
              <w:left w:val="single" w:sz="4" w:space="0" w:color="auto"/>
              <w:bottom w:val="single" w:sz="4" w:space="0" w:color="auto"/>
              <w:right w:val="single" w:sz="4" w:space="0" w:color="auto"/>
            </w:tcBorders>
          </w:tcPr>
          <w:p w:rsidR="00CF63F6" w:rsidRPr="005745F8" w:rsidRDefault="00CF63F6" w:rsidP="00CF63F6">
            <w:pPr>
              <w:jc w:val="center"/>
              <w:rPr>
                <w:sz w:val="16"/>
                <w:szCs w:val="16"/>
                <w:lang w:eastAsia="ru-RU"/>
              </w:rPr>
            </w:pPr>
            <w:r>
              <w:rPr>
                <w:sz w:val="16"/>
                <w:szCs w:val="16"/>
                <w:lang w:eastAsia="ru-RU"/>
              </w:rPr>
              <w:t>9</w:t>
            </w:r>
          </w:p>
        </w:tc>
        <w:tc>
          <w:tcPr>
            <w:tcW w:w="1843" w:type="dxa"/>
            <w:gridSpan w:val="2"/>
            <w:tcBorders>
              <w:top w:val="single" w:sz="4" w:space="0" w:color="auto"/>
              <w:left w:val="single" w:sz="4" w:space="0" w:color="auto"/>
              <w:bottom w:val="single" w:sz="4" w:space="0" w:color="auto"/>
              <w:right w:val="single" w:sz="4" w:space="0" w:color="auto"/>
            </w:tcBorders>
          </w:tcPr>
          <w:p w:rsidR="00CF63F6" w:rsidRPr="005745F8" w:rsidRDefault="00CF63F6" w:rsidP="00CF63F6">
            <w:pPr>
              <w:jc w:val="center"/>
              <w:rPr>
                <w:sz w:val="16"/>
                <w:szCs w:val="16"/>
                <w:lang w:eastAsia="ru-RU"/>
              </w:rPr>
            </w:pPr>
            <w:r>
              <w:rPr>
                <w:sz w:val="16"/>
                <w:szCs w:val="16"/>
                <w:lang w:eastAsia="ru-RU"/>
              </w:rPr>
              <w:t>10</w:t>
            </w:r>
          </w:p>
        </w:tc>
      </w:tr>
      <w:tr w:rsidR="00CF63F6" w:rsidRPr="005745F8" w:rsidTr="00CF63F6">
        <w:trPr>
          <w:cantSplit/>
        </w:trPr>
        <w:tc>
          <w:tcPr>
            <w:tcW w:w="595" w:type="dxa"/>
            <w:tcBorders>
              <w:top w:val="single" w:sz="4" w:space="0" w:color="auto"/>
              <w:left w:val="single" w:sz="4" w:space="0" w:color="auto"/>
              <w:right w:val="single" w:sz="4" w:space="0" w:color="auto"/>
            </w:tcBorders>
            <w:vAlign w:val="center"/>
          </w:tcPr>
          <w:p w:rsidR="00CF63F6" w:rsidRPr="005745F8" w:rsidRDefault="00CF63F6" w:rsidP="00CF63F6">
            <w:pPr>
              <w:rPr>
                <w:sz w:val="16"/>
                <w:szCs w:val="16"/>
                <w:lang w:eastAsia="ru-RU"/>
              </w:rPr>
            </w:pPr>
          </w:p>
        </w:tc>
        <w:tc>
          <w:tcPr>
            <w:tcW w:w="2268" w:type="dxa"/>
            <w:gridSpan w:val="4"/>
            <w:tcBorders>
              <w:top w:val="single" w:sz="4" w:space="0" w:color="auto"/>
              <w:left w:val="single" w:sz="4" w:space="0" w:color="auto"/>
              <w:right w:val="single" w:sz="4" w:space="0" w:color="auto"/>
            </w:tcBorders>
            <w:vAlign w:val="center"/>
          </w:tcPr>
          <w:p w:rsidR="00CF63F6" w:rsidRPr="005745F8" w:rsidRDefault="00CF63F6" w:rsidP="00CF63F6">
            <w:pPr>
              <w:rPr>
                <w:sz w:val="16"/>
                <w:szCs w:val="16"/>
                <w:lang w:eastAsia="ru-RU"/>
              </w:rPr>
            </w:pPr>
          </w:p>
        </w:tc>
        <w:tc>
          <w:tcPr>
            <w:tcW w:w="1418" w:type="dxa"/>
            <w:gridSpan w:val="4"/>
            <w:tcBorders>
              <w:top w:val="single" w:sz="4" w:space="0" w:color="auto"/>
              <w:left w:val="single" w:sz="4" w:space="0" w:color="auto"/>
              <w:right w:val="single" w:sz="4" w:space="0" w:color="auto"/>
            </w:tcBorders>
            <w:vAlign w:val="center"/>
          </w:tcPr>
          <w:p w:rsidR="00CF63F6" w:rsidRPr="005745F8" w:rsidRDefault="00CF63F6" w:rsidP="00CF63F6">
            <w:pPr>
              <w:rPr>
                <w:sz w:val="16"/>
                <w:szCs w:val="16"/>
                <w:lang w:eastAsia="ru-RU"/>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CF63F6" w:rsidRPr="005745F8" w:rsidRDefault="00CF63F6" w:rsidP="00CF63F6">
            <w:pPr>
              <w:rPr>
                <w:sz w:val="16"/>
                <w:szCs w:val="16"/>
                <w:lang w:eastAsia="ru-RU"/>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CF63F6" w:rsidRPr="005745F8" w:rsidRDefault="00CF63F6" w:rsidP="00CF63F6">
            <w:pPr>
              <w:rPr>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CF63F6" w:rsidRPr="005745F8" w:rsidRDefault="00CF63F6" w:rsidP="00CF63F6">
            <w:pPr>
              <w:rPr>
                <w:sz w:val="16"/>
                <w:szCs w:val="16"/>
                <w:lang w:eastAsia="ru-RU"/>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CF63F6" w:rsidRPr="005745F8" w:rsidRDefault="00CF63F6" w:rsidP="00CF63F6">
            <w:pPr>
              <w:rPr>
                <w:sz w:val="16"/>
                <w:szCs w:val="16"/>
                <w:lang w:eastAsia="ru-RU"/>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CF63F6" w:rsidRPr="005745F8" w:rsidRDefault="00CF63F6" w:rsidP="00CF63F6">
            <w:pPr>
              <w:rPr>
                <w:sz w:val="16"/>
                <w:szCs w:val="16"/>
                <w:lang w:eastAsia="ru-RU"/>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CF63F6" w:rsidRPr="005745F8" w:rsidRDefault="00CF63F6" w:rsidP="00CF63F6">
            <w:pPr>
              <w:rPr>
                <w:sz w:val="16"/>
                <w:szCs w:val="16"/>
                <w:lang w:eastAsia="ru-RU"/>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CF63F6" w:rsidRPr="005745F8" w:rsidRDefault="00CF63F6" w:rsidP="00CF63F6">
            <w:pPr>
              <w:rPr>
                <w:sz w:val="16"/>
                <w:szCs w:val="16"/>
                <w:lang w:eastAsia="ru-RU"/>
              </w:rPr>
            </w:pPr>
          </w:p>
        </w:tc>
      </w:tr>
      <w:tr w:rsidR="00CF63F6" w:rsidRPr="005745F8" w:rsidTr="00CF63F6">
        <w:trPr>
          <w:cantSplit/>
        </w:trPr>
        <w:tc>
          <w:tcPr>
            <w:tcW w:w="595" w:type="dxa"/>
            <w:tcBorders>
              <w:top w:val="single" w:sz="4" w:space="0" w:color="auto"/>
              <w:left w:val="single" w:sz="4" w:space="0" w:color="auto"/>
              <w:bottom w:val="single" w:sz="4" w:space="0" w:color="auto"/>
              <w:right w:val="single" w:sz="4" w:space="0" w:color="auto"/>
            </w:tcBorders>
            <w:vAlign w:val="center"/>
          </w:tcPr>
          <w:p w:rsidR="00CF63F6" w:rsidRPr="005745F8" w:rsidRDefault="00CF63F6" w:rsidP="00CF63F6">
            <w:pPr>
              <w:rPr>
                <w:sz w:val="16"/>
                <w:szCs w:val="16"/>
                <w:lang w:eastAsia="ru-RU"/>
              </w:rPr>
            </w:pP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CF63F6" w:rsidRPr="005745F8" w:rsidRDefault="00CF63F6" w:rsidP="00CF63F6">
            <w:pPr>
              <w:rPr>
                <w:sz w:val="16"/>
                <w:szCs w:val="16"/>
                <w:lang w:eastAsia="ru-RU"/>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CF63F6" w:rsidRPr="005745F8" w:rsidRDefault="00CF63F6" w:rsidP="00CF63F6">
            <w:pPr>
              <w:rPr>
                <w:sz w:val="16"/>
                <w:szCs w:val="16"/>
                <w:lang w:eastAsia="ru-RU"/>
              </w:rPr>
            </w:pPr>
          </w:p>
        </w:tc>
        <w:tc>
          <w:tcPr>
            <w:tcW w:w="1417" w:type="dxa"/>
            <w:gridSpan w:val="4"/>
            <w:tcBorders>
              <w:top w:val="single" w:sz="4" w:space="0" w:color="auto"/>
              <w:left w:val="single" w:sz="4" w:space="0" w:color="auto"/>
              <w:right w:val="single" w:sz="4" w:space="0" w:color="auto"/>
            </w:tcBorders>
            <w:vAlign w:val="center"/>
          </w:tcPr>
          <w:p w:rsidR="00CF63F6" w:rsidRPr="005745F8" w:rsidRDefault="00CF63F6" w:rsidP="00CF63F6">
            <w:pPr>
              <w:rPr>
                <w:sz w:val="16"/>
                <w:szCs w:val="16"/>
                <w:lang w:eastAsia="ru-RU"/>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CF63F6" w:rsidRPr="005745F8" w:rsidRDefault="00CF63F6" w:rsidP="00CF63F6">
            <w:pPr>
              <w:rPr>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CF63F6" w:rsidRPr="005745F8" w:rsidRDefault="00CF63F6" w:rsidP="00CF63F6">
            <w:pPr>
              <w:rPr>
                <w:sz w:val="16"/>
                <w:szCs w:val="16"/>
                <w:lang w:eastAsia="ru-RU"/>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CF63F6" w:rsidRPr="005745F8" w:rsidRDefault="00CF63F6" w:rsidP="00CF63F6">
            <w:pPr>
              <w:rPr>
                <w:sz w:val="16"/>
                <w:szCs w:val="16"/>
                <w:lang w:eastAsia="ru-RU"/>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CF63F6" w:rsidRPr="005745F8" w:rsidRDefault="00CF63F6" w:rsidP="00CF63F6">
            <w:pPr>
              <w:rPr>
                <w:sz w:val="16"/>
                <w:szCs w:val="16"/>
                <w:lang w:eastAsia="ru-RU"/>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CF63F6" w:rsidRPr="005745F8" w:rsidRDefault="00CF63F6" w:rsidP="00CF63F6">
            <w:pPr>
              <w:rPr>
                <w:sz w:val="16"/>
                <w:szCs w:val="16"/>
                <w:lang w:eastAsia="ru-RU"/>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CF63F6" w:rsidRPr="005745F8" w:rsidRDefault="00CF63F6" w:rsidP="00CF63F6">
            <w:pPr>
              <w:rPr>
                <w:sz w:val="16"/>
                <w:szCs w:val="16"/>
                <w:lang w:eastAsia="ru-RU"/>
              </w:rPr>
            </w:pPr>
          </w:p>
        </w:tc>
      </w:tr>
      <w:tr w:rsidR="00CF63F6" w:rsidRPr="005745F8" w:rsidTr="00CF63F6">
        <w:trPr>
          <w:cantSplit/>
        </w:trPr>
        <w:tc>
          <w:tcPr>
            <w:tcW w:w="4281" w:type="dxa"/>
            <w:gridSpan w:val="9"/>
            <w:vAlign w:val="center"/>
          </w:tcPr>
          <w:p w:rsidR="00CF63F6" w:rsidRPr="005745F8" w:rsidRDefault="00CF63F6" w:rsidP="00CF63F6">
            <w:pPr>
              <w:jc w:val="right"/>
              <w:rPr>
                <w:sz w:val="16"/>
                <w:szCs w:val="16"/>
                <w:lang w:eastAsia="ru-RU"/>
              </w:rPr>
            </w:pPr>
            <w:r>
              <w:rPr>
                <w:sz w:val="16"/>
                <w:szCs w:val="16"/>
                <w:lang w:eastAsia="ru-RU"/>
              </w:rPr>
              <w:t>Итого</w:t>
            </w: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CF63F6" w:rsidRPr="005745F8" w:rsidRDefault="00CF63F6" w:rsidP="00CF63F6">
            <w:pPr>
              <w:rPr>
                <w:sz w:val="16"/>
                <w:szCs w:val="16"/>
                <w:lang w:eastAsia="ru-RU"/>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CF63F6" w:rsidRPr="005745F8" w:rsidRDefault="00CF63F6" w:rsidP="00CF63F6">
            <w:pPr>
              <w:rPr>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CF63F6" w:rsidRPr="005745F8" w:rsidRDefault="00CF63F6" w:rsidP="00CF63F6">
            <w:pPr>
              <w:rPr>
                <w:sz w:val="16"/>
                <w:szCs w:val="16"/>
                <w:lang w:eastAsia="ru-RU"/>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CF63F6" w:rsidRPr="005745F8" w:rsidRDefault="00CF63F6" w:rsidP="00CF63F6">
            <w:pPr>
              <w:rPr>
                <w:sz w:val="16"/>
                <w:szCs w:val="16"/>
                <w:lang w:eastAsia="ru-RU"/>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CF63F6" w:rsidRPr="005745F8" w:rsidRDefault="00CF63F6" w:rsidP="00CF63F6">
            <w:pPr>
              <w:rPr>
                <w:sz w:val="16"/>
                <w:szCs w:val="16"/>
                <w:lang w:eastAsia="ru-RU"/>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CF63F6" w:rsidRPr="005745F8" w:rsidRDefault="00CF63F6" w:rsidP="00CF63F6">
            <w:pPr>
              <w:rPr>
                <w:sz w:val="16"/>
                <w:szCs w:val="16"/>
                <w:lang w:eastAsia="ru-RU"/>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CF63F6" w:rsidRPr="005745F8" w:rsidRDefault="00CF63F6" w:rsidP="00CF63F6">
            <w:pPr>
              <w:rPr>
                <w:sz w:val="16"/>
                <w:szCs w:val="16"/>
                <w:lang w:eastAsia="ru-RU"/>
              </w:rPr>
            </w:pPr>
          </w:p>
        </w:tc>
      </w:tr>
      <w:tr w:rsidR="00CF63F6" w:rsidRPr="005745F8" w:rsidTr="00CF63F6">
        <w:trPr>
          <w:cantSplit/>
        </w:trPr>
        <w:tc>
          <w:tcPr>
            <w:tcW w:w="14629" w:type="dxa"/>
            <w:gridSpan w:val="32"/>
          </w:tcPr>
          <w:p w:rsidR="00CF63F6" w:rsidRPr="005745F8" w:rsidRDefault="00CF63F6" w:rsidP="00CF63F6">
            <w:pPr>
              <w:rPr>
                <w:sz w:val="16"/>
                <w:szCs w:val="16"/>
                <w:lang w:eastAsia="ru-RU"/>
              </w:rPr>
            </w:pPr>
          </w:p>
        </w:tc>
      </w:tr>
      <w:tr w:rsidR="00CF63F6" w:rsidRPr="005745F8" w:rsidTr="00CF63F6">
        <w:trPr>
          <w:cantSplit/>
        </w:trPr>
        <w:tc>
          <w:tcPr>
            <w:tcW w:w="5840" w:type="dxa"/>
            <w:gridSpan w:val="14"/>
          </w:tcPr>
          <w:p w:rsidR="00CF63F6" w:rsidRPr="005745F8" w:rsidRDefault="00CF63F6" w:rsidP="00CF63F6">
            <w:pPr>
              <w:rPr>
                <w:sz w:val="16"/>
                <w:szCs w:val="16"/>
                <w:lang w:eastAsia="ru-RU"/>
              </w:rPr>
            </w:pPr>
            <w:r>
              <w:rPr>
                <w:sz w:val="16"/>
                <w:szCs w:val="16"/>
                <w:lang w:eastAsia="ru-RU"/>
              </w:rPr>
              <w:t>Стоимость объекта основных средств после реконструкции, модернизации</w:t>
            </w:r>
          </w:p>
        </w:tc>
        <w:tc>
          <w:tcPr>
            <w:tcW w:w="6946" w:type="dxa"/>
            <w:gridSpan w:val="16"/>
            <w:tcBorders>
              <w:bottom w:val="single" w:sz="4" w:space="0" w:color="auto"/>
            </w:tcBorders>
          </w:tcPr>
          <w:p w:rsidR="00CF63F6" w:rsidRPr="005745F8" w:rsidRDefault="00CF63F6" w:rsidP="00CF63F6">
            <w:pPr>
              <w:jc w:val="center"/>
              <w:rPr>
                <w:sz w:val="16"/>
                <w:szCs w:val="16"/>
                <w:lang w:eastAsia="ru-RU"/>
              </w:rPr>
            </w:pPr>
          </w:p>
        </w:tc>
        <w:tc>
          <w:tcPr>
            <w:tcW w:w="1843" w:type="dxa"/>
            <w:gridSpan w:val="2"/>
          </w:tcPr>
          <w:p w:rsidR="00CF63F6" w:rsidRPr="005745F8" w:rsidRDefault="00CF63F6" w:rsidP="00CF63F6">
            <w:pPr>
              <w:rPr>
                <w:sz w:val="16"/>
                <w:szCs w:val="16"/>
                <w:lang w:eastAsia="ru-RU"/>
              </w:rPr>
            </w:pPr>
            <w:r>
              <w:rPr>
                <w:sz w:val="16"/>
                <w:szCs w:val="16"/>
                <w:lang w:eastAsia="ru-RU"/>
              </w:rPr>
              <w:t>руб.</w:t>
            </w:r>
          </w:p>
        </w:tc>
      </w:tr>
    </w:tbl>
    <w:p w:rsidR="00CF63F6" w:rsidRPr="005745F8" w:rsidRDefault="00CF63F6" w:rsidP="00CF63F6">
      <w:pPr>
        <w:ind w:firstLine="567"/>
        <w:jc w:val="both"/>
        <w:rPr>
          <w:sz w:val="16"/>
          <w:szCs w:val="16"/>
          <w:lang w:eastAsia="ru-RU"/>
        </w:rPr>
      </w:pPr>
    </w:p>
    <w:p w:rsidR="00CF63F6" w:rsidRPr="005745F8" w:rsidRDefault="00CF63F6" w:rsidP="00CF63F6">
      <w:pPr>
        <w:ind w:firstLine="567"/>
        <w:jc w:val="right"/>
        <w:rPr>
          <w:sz w:val="16"/>
          <w:szCs w:val="16"/>
          <w:lang w:eastAsia="ru-RU"/>
        </w:rPr>
      </w:pPr>
      <w:r>
        <w:rPr>
          <w:sz w:val="16"/>
          <w:szCs w:val="16"/>
          <w:lang w:eastAsia="ru-RU"/>
        </w:rPr>
        <w:t>Оборотная сторона формы N ОС-3</w:t>
      </w:r>
    </w:p>
    <w:tbl>
      <w:tblPr>
        <w:tblW w:w="0" w:type="auto"/>
        <w:tblLayout w:type="fixed"/>
        <w:tblCellMar>
          <w:left w:w="28" w:type="dxa"/>
          <w:right w:w="28" w:type="dxa"/>
        </w:tblCellMar>
        <w:tblLook w:val="0000" w:firstRow="0" w:lastRow="0" w:firstColumn="0" w:lastColumn="0" w:noHBand="0" w:noVBand="0"/>
      </w:tblPr>
      <w:tblGrid>
        <w:gridCol w:w="879"/>
        <w:gridCol w:w="992"/>
        <w:gridCol w:w="284"/>
        <w:gridCol w:w="283"/>
        <w:gridCol w:w="851"/>
        <w:gridCol w:w="141"/>
        <w:gridCol w:w="567"/>
        <w:gridCol w:w="142"/>
        <w:gridCol w:w="851"/>
        <w:gridCol w:w="283"/>
        <w:gridCol w:w="142"/>
        <w:gridCol w:w="142"/>
        <w:gridCol w:w="141"/>
        <w:gridCol w:w="1560"/>
        <w:gridCol w:w="141"/>
        <w:gridCol w:w="284"/>
        <w:gridCol w:w="2977"/>
        <w:gridCol w:w="425"/>
        <w:gridCol w:w="142"/>
        <w:gridCol w:w="283"/>
        <w:gridCol w:w="142"/>
        <w:gridCol w:w="142"/>
        <w:gridCol w:w="1275"/>
        <w:gridCol w:w="284"/>
        <w:gridCol w:w="425"/>
        <w:gridCol w:w="851"/>
      </w:tblGrid>
      <w:tr w:rsidR="00CF63F6" w:rsidRPr="005745F8" w:rsidTr="00CF63F6">
        <w:tc>
          <w:tcPr>
            <w:tcW w:w="14629" w:type="dxa"/>
            <w:gridSpan w:val="26"/>
          </w:tcPr>
          <w:p w:rsidR="00CF63F6" w:rsidRPr="005745F8" w:rsidRDefault="00CF63F6" w:rsidP="00CF63F6">
            <w:pPr>
              <w:rPr>
                <w:sz w:val="16"/>
                <w:szCs w:val="16"/>
                <w:lang w:eastAsia="ru-RU"/>
              </w:rPr>
            </w:pPr>
            <w:r>
              <w:rPr>
                <w:sz w:val="16"/>
                <w:szCs w:val="16"/>
                <w:lang w:eastAsia="ru-RU"/>
              </w:rPr>
              <w:t>Заключение комиссии:</w:t>
            </w:r>
          </w:p>
        </w:tc>
      </w:tr>
      <w:tr w:rsidR="00CF63F6" w:rsidRPr="005745F8" w:rsidTr="00CF63F6">
        <w:trPr>
          <w:cantSplit/>
          <w:trHeight w:val="210"/>
        </w:trPr>
        <w:tc>
          <w:tcPr>
            <w:tcW w:w="5698" w:type="dxa"/>
            <w:gridSpan w:val="13"/>
            <w:vMerge w:val="restart"/>
            <w:tcBorders>
              <w:bottom w:val="nil"/>
            </w:tcBorders>
            <w:vAlign w:val="center"/>
          </w:tcPr>
          <w:p w:rsidR="00CF63F6" w:rsidRPr="005745F8" w:rsidRDefault="00CF63F6" w:rsidP="00CF63F6">
            <w:pPr>
              <w:ind w:firstLine="567"/>
              <w:rPr>
                <w:sz w:val="16"/>
                <w:szCs w:val="16"/>
                <w:lang w:eastAsia="ru-RU"/>
              </w:rPr>
            </w:pPr>
            <w:r>
              <w:rPr>
                <w:sz w:val="16"/>
                <w:szCs w:val="16"/>
                <w:lang w:eastAsia="ru-RU"/>
              </w:rPr>
              <w:t>Предусмотренные договором работы (заказом) выполнены</w:t>
            </w:r>
          </w:p>
        </w:tc>
        <w:tc>
          <w:tcPr>
            <w:tcW w:w="1985" w:type="dxa"/>
            <w:gridSpan w:val="3"/>
            <w:tcBorders>
              <w:bottom w:val="single" w:sz="4" w:space="0" w:color="auto"/>
            </w:tcBorders>
          </w:tcPr>
          <w:p w:rsidR="00CF63F6" w:rsidRPr="005745F8" w:rsidRDefault="00CF63F6" w:rsidP="00CF63F6">
            <w:pPr>
              <w:jc w:val="center"/>
              <w:rPr>
                <w:sz w:val="16"/>
                <w:szCs w:val="16"/>
                <w:lang w:eastAsia="ru-RU"/>
              </w:rPr>
            </w:pPr>
            <w:r>
              <w:rPr>
                <w:sz w:val="16"/>
                <w:szCs w:val="16"/>
                <w:lang w:eastAsia="ru-RU"/>
              </w:rPr>
              <w:t>полностью</w:t>
            </w:r>
          </w:p>
        </w:tc>
        <w:tc>
          <w:tcPr>
            <w:tcW w:w="6946" w:type="dxa"/>
            <w:gridSpan w:val="10"/>
            <w:tcBorders>
              <w:bottom w:val="nil"/>
            </w:tcBorders>
          </w:tcPr>
          <w:p w:rsidR="00CF63F6" w:rsidRPr="005745F8" w:rsidRDefault="00CF63F6" w:rsidP="00CF63F6">
            <w:pPr>
              <w:rPr>
                <w:sz w:val="16"/>
                <w:szCs w:val="16"/>
                <w:lang w:eastAsia="ru-RU"/>
              </w:rPr>
            </w:pPr>
          </w:p>
        </w:tc>
      </w:tr>
      <w:tr w:rsidR="00CF63F6" w:rsidRPr="005745F8" w:rsidTr="00CF63F6">
        <w:trPr>
          <w:cantSplit/>
          <w:trHeight w:val="210"/>
        </w:trPr>
        <w:tc>
          <w:tcPr>
            <w:tcW w:w="5698" w:type="dxa"/>
            <w:gridSpan w:val="13"/>
            <w:vMerge/>
          </w:tcPr>
          <w:p w:rsidR="00CF63F6" w:rsidRPr="005745F8" w:rsidRDefault="00CF63F6" w:rsidP="00CF63F6">
            <w:pPr>
              <w:rPr>
                <w:sz w:val="16"/>
                <w:szCs w:val="16"/>
                <w:lang w:eastAsia="ru-RU"/>
              </w:rPr>
            </w:pPr>
          </w:p>
        </w:tc>
        <w:tc>
          <w:tcPr>
            <w:tcW w:w="1985" w:type="dxa"/>
            <w:gridSpan w:val="3"/>
          </w:tcPr>
          <w:p w:rsidR="00CF63F6" w:rsidRPr="005745F8" w:rsidRDefault="00CF63F6" w:rsidP="00CF63F6">
            <w:pPr>
              <w:jc w:val="center"/>
              <w:rPr>
                <w:sz w:val="16"/>
                <w:szCs w:val="16"/>
                <w:lang w:eastAsia="ru-RU"/>
              </w:rPr>
            </w:pPr>
            <w:r>
              <w:rPr>
                <w:sz w:val="16"/>
                <w:szCs w:val="16"/>
                <w:lang w:eastAsia="ru-RU"/>
              </w:rPr>
              <w:t>не полностью</w:t>
            </w:r>
          </w:p>
        </w:tc>
        <w:tc>
          <w:tcPr>
            <w:tcW w:w="6946" w:type="dxa"/>
            <w:gridSpan w:val="10"/>
          </w:tcPr>
          <w:p w:rsidR="00CF63F6" w:rsidRPr="005745F8" w:rsidRDefault="00CF63F6" w:rsidP="00CF63F6">
            <w:pPr>
              <w:rPr>
                <w:sz w:val="16"/>
                <w:szCs w:val="16"/>
                <w:lang w:eastAsia="ru-RU"/>
              </w:rPr>
            </w:pPr>
          </w:p>
        </w:tc>
      </w:tr>
      <w:tr w:rsidR="00CF63F6" w:rsidRPr="005745F8" w:rsidTr="00CF63F6">
        <w:tc>
          <w:tcPr>
            <w:tcW w:w="14629" w:type="dxa"/>
            <w:gridSpan w:val="26"/>
            <w:tcBorders>
              <w:bottom w:val="single" w:sz="4" w:space="0" w:color="auto"/>
            </w:tcBorders>
          </w:tcPr>
          <w:p w:rsidR="00CF63F6" w:rsidRPr="005745F8" w:rsidRDefault="00CF63F6" w:rsidP="00CF63F6">
            <w:pPr>
              <w:rPr>
                <w:sz w:val="16"/>
                <w:szCs w:val="16"/>
                <w:lang w:eastAsia="ru-RU"/>
              </w:rPr>
            </w:pPr>
          </w:p>
        </w:tc>
      </w:tr>
      <w:tr w:rsidR="00CF63F6" w:rsidRPr="005745F8" w:rsidTr="00CF63F6">
        <w:tc>
          <w:tcPr>
            <w:tcW w:w="14629" w:type="dxa"/>
            <w:gridSpan w:val="26"/>
          </w:tcPr>
          <w:p w:rsidR="00CF63F6" w:rsidRPr="005745F8" w:rsidRDefault="00CF63F6" w:rsidP="00CF63F6">
            <w:pPr>
              <w:jc w:val="center"/>
              <w:rPr>
                <w:sz w:val="16"/>
                <w:szCs w:val="16"/>
                <w:lang w:eastAsia="ru-RU"/>
              </w:rPr>
            </w:pPr>
            <w:r>
              <w:rPr>
                <w:sz w:val="16"/>
                <w:szCs w:val="16"/>
                <w:lang w:eastAsia="ru-RU"/>
              </w:rPr>
              <w:t>указать, что именно не выполнено</w:t>
            </w:r>
          </w:p>
        </w:tc>
      </w:tr>
      <w:tr w:rsidR="00CF63F6" w:rsidRPr="005745F8" w:rsidTr="00CF63F6">
        <w:tc>
          <w:tcPr>
            <w:tcW w:w="14629" w:type="dxa"/>
            <w:gridSpan w:val="26"/>
            <w:tcBorders>
              <w:bottom w:val="single" w:sz="4" w:space="0" w:color="auto"/>
            </w:tcBorders>
          </w:tcPr>
          <w:p w:rsidR="00CF63F6" w:rsidRPr="005745F8" w:rsidRDefault="00CF63F6" w:rsidP="00CF63F6">
            <w:pPr>
              <w:rPr>
                <w:sz w:val="16"/>
                <w:szCs w:val="16"/>
                <w:lang w:eastAsia="ru-RU"/>
              </w:rPr>
            </w:pPr>
          </w:p>
        </w:tc>
      </w:tr>
      <w:tr w:rsidR="00CF63F6" w:rsidRPr="005745F8" w:rsidTr="00CF63F6">
        <w:trPr>
          <w:trHeight w:val="218"/>
        </w:trPr>
        <w:tc>
          <w:tcPr>
            <w:tcW w:w="2438" w:type="dxa"/>
            <w:gridSpan w:val="4"/>
            <w:tcBorders>
              <w:bottom w:val="nil"/>
            </w:tcBorders>
          </w:tcPr>
          <w:p w:rsidR="00CF63F6" w:rsidRPr="005745F8" w:rsidRDefault="00CF63F6" w:rsidP="00CF63F6">
            <w:pPr>
              <w:ind w:firstLine="567"/>
              <w:rPr>
                <w:sz w:val="16"/>
                <w:szCs w:val="16"/>
                <w:lang w:eastAsia="ru-RU"/>
              </w:rPr>
            </w:pPr>
            <w:r>
              <w:rPr>
                <w:sz w:val="16"/>
                <w:szCs w:val="16"/>
                <w:lang w:eastAsia="ru-RU"/>
              </w:rPr>
              <w:t>По окончании работ</w:t>
            </w:r>
          </w:p>
        </w:tc>
        <w:tc>
          <w:tcPr>
            <w:tcW w:w="12191" w:type="dxa"/>
            <w:gridSpan w:val="22"/>
            <w:tcBorders>
              <w:bottom w:val="single" w:sz="4" w:space="0" w:color="auto"/>
            </w:tcBorders>
          </w:tcPr>
          <w:p w:rsidR="00CF63F6" w:rsidRPr="005745F8" w:rsidRDefault="00CF63F6" w:rsidP="00CF63F6">
            <w:pPr>
              <w:rPr>
                <w:sz w:val="16"/>
                <w:szCs w:val="16"/>
                <w:lang w:eastAsia="ru-RU"/>
              </w:rPr>
            </w:pPr>
          </w:p>
        </w:tc>
      </w:tr>
      <w:tr w:rsidR="00CF63F6" w:rsidRPr="005745F8" w:rsidTr="00CF63F6">
        <w:trPr>
          <w:trHeight w:val="217"/>
        </w:trPr>
        <w:tc>
          <w:tcPr>
            <w:tcW w:w="2438" w:type="dxa"/>
            <w:gridSpan w:val="4"/>
            <w:tcBorders>
              <w:bottom w:val="nil"/>
            </w:tcBorders>
          </w:tcPr>
          <w:p w:rsidR="00CF63F6" w:rsidRPr="005745F8" w:rsidRDefault="00CF63F6" w:rsidP="00CF63F6">
            <w:pPr>
              <w:rPr>
                <w:sz w:val="16"/>
                <w:szCs w:val="16"/>
                <w:lang w:eastAsia="ru-RU"/>
              </w:rPr>
            </w:pPr>
          </w:p>
        </w:tc>
        <w:tc>
          <w:tcPr>
            <w:tcW w:w="12191" w:type="dxa"/>
            <w:gridSpan w:val="22"/>
            <w:tcBorders>
              <w:bottom w:val="nil"/>
            </w:tcBorders>
          </w:tcPr>
          <w:p w:rsidR="00CF63F6" w:rsidRPr="005745F8" w:rsidRDefault="00CF63F6" w:rsidP="00CF63F6">
            <w:pPr>
              <w:jc w:val="center"/>
              <w:rPr>
                <w:sz w:val="16"/>
                <w:szCs w:val="16"/>
                <w:lang w:eastAsia="ru-RU"/>
              </w:rPr>
            </w:pPr>
            <w:r>
              <w:rPr>
                <w:sz w:val="16"/>
                <w:szCs w:val="16"/>
                <w:lang w:eastAsia="ru-RU"/>
              </w:rPr>
              <w:t>ремонта, реконструкции, модернизации</w:t>
            </w:r>
          </w:p>
        </w:tc>
      </w:tr>
      <w:tr w:rsidR="00CF63F6" w:rsidRPr="005745F8" w:rsidTr="00CF63F6">
        <w:tc>
          <w:tcPr>
            <w:tcW w:w="14629" w:type="dxa"/>
            <w:gridSpan w:val="26"/>
          </w:tcPr>
          <w:p w:rsidR="00CF63F6" w:rsidRPr="005745F8" w:rsidRDefault="00CF63F6" w:rsidP="00CF63F6">
            <w:pPr>
              <w:jc w:val="both"/>
              <w:rPr>
                <w:sz w:val="16"/>
                <w:szCs w:val="16"/>
                <w:lang w:eastAsia="ru-RU"/>
              </w:rPr>
            </w:pPr>
            <w:r>
              <w:rPr>
                <w:sz w:val="16"/>
                <w:szCs w:val="16"/>
                <w:lang w:eastAsia="ru-RU"/>
              </w:rPr>
              <w:t xml:space="preserve">объект прошел испытания и сдан в эксплуатацию. Изменения в характеристике объекта, вызванные штатным </w:t>
            </w:r>
          </w:p>
        </w:tc>
      </w:tr>
      <w:tr w:rsidR="00CF63F6" w:rsidRPr="005745F8" w:rsidTr="00CF63F6">
        <w:trPr>
          <w:trHeight w:val="210"/>
        </w:trPr>
        <w:tc>
          <w:tcPr>
            <w:tcW w:w="4990" w:type="dxa"/>
            <w:gridSpan w:val="9"/>
          </w:tcPr>
          <w:p w:rsidR="00CF63F6" w:rsidRPr="005745F8" w:rsidRDefault="00CF63F6" w:rsidP="00CF63F6">
            <w:pPr>
              <w:rPr>
                <w:sz w:val="16"/>
                <w:szCs w:val="16"/>
                <w:lang w:eastAsia="ru-RU"/>
              </w:rPr>
            </w:pPr>
            <w:r>
              <w:rPr>
                <w:sz w:val="16"/>
                <w:szCs w:val="16"/>
                <w:lang w:eastAsia="ru-RU"/>
              </w:rPr>
              <w:t>капитальным ремонтом, реконструкцией, модернизацией:</w:t>
            </w:r>
          </w:p>
        </w:tc>
        <w:tc>
          <w:tcPr>
            <w:tcW w:w="9639" w:type="dxa"/>
            <w:gridSpan w:val="17"/>
            <w:tcBorders>
              <w:bottom w:val="single" w:sz="4" w:space="0" w:color="auto"/>
            </w:tcBorders>
          </w:tcPr>
          <w:p w:rsidR="00CF63F6" w:rsidRPr="005745F8" w:rsidRDefault="00CF63F6" w:rsidP="00CF63F6">
            <w:pPr>
              <w:rPr>
                <w:sz w:val="16"/>
                <w:szCs w:val="16"/>
                <w:lang w:eastAsia="ru-RU"/>
              </w:rPr>
            </w:pPr>
          </w:p>
        </w:tc>
      </w:tr>
      <w:tr w:rsidR="00CF63F6" w:rsidRPr="005745F8" w:rsidTr="00CF63F6">
        <w:trPr>
          <w:cantSplit/>
          <w:trHeight w:val="210"/>
        </w:trPr>
        <w:tc>
          <w:tcPr>
            <w:tcW w:w="14629" w:type="dxa"/>
            <w:gridSpan w:val="26"/>
          </w:tcPr>
          <w:p w:rsidR="00CF63F6" w:rsidRPr="005745F8" w:rsidRDefault="00CF63F6" w:rsidP="00CF63F6">
            <w:pPr>
              <w:rPr>
                <w:sz w:val="16"/>
                <w:szCs w:val="16"/>
                <w:lang w:eastAsia="ru-RU"/>
              </w:rPr>
            </w:pPr>
          </w:p>
        </w:tc>
      </w:tr>
      <w:tr w:rsidR="00CF63F6" w:rsidRPr="005745F8" w:rsidTr="00CF63F6">
        <w:tc>
          <w:tcPr>
            <w:tcW w:w="14629" w:type="dxa"/>
            <w:gridSpan w:val="26"/>
            <w:tcBorders>
              <w:top w:val="single" w:sz="4" w:space="0" w:color="auto"/>
            </w:tcBorders>
          </w:tcPr>
          <w:p w:rsidR="00CF63F6" w:rsidRPr="005745F8" w:rsidRDefault="00CF63F6" w:rsidP="00CF63F6">
            <w:pPr>
              <w:rPr>
                <w:sz w:val="16"/>
                <w:szCs w:val="16"/>
                <w:lang w:eastAsia="ru-RU"/>
              </w:rPr>
            </w:pPr>
          </w:p>
        </w:tc>
      </w:tr>
      <w:tr w:rsidR="00CF63F6" w:rsidRPr="005745F8" w:rsidTr="00CF63F6">
        <w:tc>
          <w:tcPr>
            <w:tcW w:w="14629" w:type="dxa"/>
            <w:gridSpan w:val="26"/>
            <w:tcBorders>
              <w:top w:val="single" w:sz="4" w:space="0" w:color="auto"/>
              <w:bottom w:val="single" w:sz="4" w:space="0" w:color="auto"/>
            </w:tcBorders>
          </w:tcPr>
          <w:p w:rsidR="00CF63F6" w:rsidRPr="005745F8" w:rsidRDefault="00CF63F6" w:rsidP="00CF63F6">
            <w:pPr>
              <w:rPr>
                <w:sz w:val="16"/>
                <w:szCs w:val="16"/>
                <w:lang w:eastAsia="ru-RU"/>
              </w:rPr>
            </w:pPr>
          </w:p>
        </w:tc>
      </w:tr>
      <w:tr w:rsidR="00CF63F6" w:rsidRPr="005745F8" w:rsidTr="00CF63F6">
        <w:trPr>
          <w:cantSplit/>
          <w:trHeight w:val="216"/>
        </w:trPr>
        <w:tc>
          <w:tcPr>
            <w:tcW w:w="14629" w:type="dxa"/>
            <w:gridSpan w:val="26"/>
            <w:tcBorders>
              <w:bottom w:val="nil"/>
            </w:tcBorders>
          </w:tcPr>
          <w:p w:rsidR="00CF63F6" w:rsidRPr="005745F8" w:rsidRDefault="00CF63F6" w:rsidP="00CF63F6">
            <w:pPr>
              <w:rPr>
                <w:sz w:val="16"/>
                <w:szCs w:val="16"/>
                <w:lang w:eastAsia="ru-RU"/>
              </w:rPr>
            </w:pPr>
          </w:p>
        </w:tc>
      </w:tr>
      <w:tr w:rsidR="00CF63F6" w:rsidRPr="005745F8" w:rsidTr="00CF63F6">
        <w:trPr>
          <w:cantSplit/>
          <w:trHeight w:val="216"/>
        </w:trPr>
        <w:tc>
          <w:tcPr>
            <w:tcW w:w="2155" w:type="dxa"/>
            <w:gridSpan w:val="3"/>
            <w:tcBorders>
              <w:bottom w:val="nil"/>
            </w:tcBorders>
          </w:tcPr>
          <w:p w:rsidR="00CF63F6" w:rsidRPr="005745F8" w:rsidRDefault="00CF63F6" w:rsidP="00CF63F6">
            <w:pPr>
              <w:rPr>
                <w:sz w:val="16"/>
                <w:szCs w:val="16"/>
                <w:lang w:eastAsia="ru-RU"/>
              </w:rPr>
            </w:pPr>
            <w:r>
              <w:rPr>
                <w:sz w:val="16"/>
                <w:szCs w:val="16"/>
                <w:lang w:eastAsia="ru-RU"/>
              </w:rPr>
              <w:t>Председатель комиссии</w:t>
            </w:r>
          </w:p>
        </w:tc>
        <w:tc>
          <w:tcPr>
            <w:tcW w:w="3118" w:type="dxa"/>
            <w:gridSpan w:val="7"/>
            <w:tcBorders>
              <w:bottom w:val="single" w:sz="4" w:space="0" w:color="auto"/>
            </w:tcBorders>
          </w:tcPr>
          <w:p w:rsidR="00CF63F6" w:rsidRPr="005745F8" w:rsidRDefault="00CF63F6" w:rsidP="00CF63F6">
            <w:pPr>
              <w:rPr>
                <w:sz w:val="16"/>
                <w:szCs w:val="16"/>
                <w:lang w:eastAsia="ru-RU"/>
              </w:rPr>
            </w:pPr>
          </w:p>
        </w:tc>
        <w:tc>
          <w:tcPr>
            <w:tcW w:w="142" w:type="dxa"/>
            <w:tcBorders>
              <w:bottom w:val="nil"/>
            </w:tcBorders>
          </w:tcPr>
          <w:p w:rsidR="00CF63F6" w:rsidRPr="005745F8" w:rsidRDefault="00CF63F6" w:rsidP="00CF63F6">
            <w:pPr>
              <w:rPr>
                <w:sz w:val="16"/>
                <w:szCs w:val="16"/>
                <w:lang w:eastAsia="ru-RU"/>
              </w:rPr>
            </w:pPr>
          </w:p>
        </w:tc>
        <w:tc>
          <w:tcPr>
            <w:tcW w:w="1843" w:type="dxa"/>
            <w:gridSpan w:val="3"/>
            <w:tcBorders>
              <w:bottom w:val="single" w:sz="4" w:space="0" w:color="auto"/>
            </w:tcBorders>
          </w:tcPr>
          <w:p w:rsidR="00CF63F6" w:rsidRPr="005745F8" w:rsidRDefault="00CF63F6" w:rsidP="00CF63F6">
            <w:pPr>
              <w:rPr>
                <w:sz w:val="16"/>
                <w:szCs w:val="16"/>
                <w:lang w:eastAsia="ru-RU"/>
              </w:rPr>
            </w:pPr>
          </w:p>
        </w:tc>
        <w:tc>
          <w:tcPr>
            <w:tcW w:w="141" w:type="dxa"/>
            <w:tcBorders>
              <w:bottom w:val="nil"/>
            </w:tcBorders>
          </w:tcPr>
          <w:p w:rsidR="00CF63F6" w:rsidRPr="005745F8" w:rsidRDefault="00CF63F6" w:rsidP="00CF63F6">
            <w:pPr>
              <w:rPr>
                <w:sz w:val="16"/>
                <w:szCs w:val="16"/>
                <w:lang w:eastAsia="ru-RU"/>
              </w:rPr>
            </w:pPr>
          </w:p>
        </w:tc>
        <w:tc>
          <w:tcPr>
            <w:tcW w:w="7230" w:type="dxa"/>
            <w:gridSpan w:val="11"/>
            <w:tcBorders>
              <w:bottom w:val="single" w:sz="4" w:space="0" w:color="auto"/>
            </w:tcBorders>
          </w:tcPr>
          <w:p w:rsidR="00CF63F6" w:rsidRPr="005745F8" w:rsidRDefault="00CF63F6" w:rsidP="00CF63F6">
            <w:pPr>
              <w:rPr>
                <w:sz w:val="16"/>
                <w:szCs w:val="16"/>
                <w:lang w:eastAsia="ru-RU"/>
              </w:rPr>
            </w:pPr>
          </w:p>
        </w:tc>
      </w:tr>
      <w:tr w:rsidR="00CF63F6" w:rsidRPr="005745F8" w:rsidTr="00CF63F6">
        <w:trPr>
          <w:cantSplit/>
          <w:trHeight w:val="213"/>
        </w:trPr>
        <w:tc>
          <w:tcPr>
            <w:tcW w:w="2155" w:type="dxa"/>
            <w:gridSpan w:val="3"/>
            <w:tcBorders>
              <w:bottom w:val="nil"/>
            </w:tcBorders>
          </w:tcPr>
          <w:p w:rsidR="00CF63F6" w:rsidRPr="005745F8" w:rsidRDefault="00CF63F6" w:rsidP="00CF63F6">
            <w:pPr>
              <w:rPr>
                <w:sz w:val="16"/>
                <w:szCs w:val="16"/>
                <w:lang w:eastAsia="ru-RU"/>
              </w:rPr>
            </w:pPr>
          </w:p>
        </w:tc>
        <w:tc>
          <w:tcPr>
            <w:tcW w:w="3118" w:type="dxa"/>
            <w:gridSpan w:val="7"/>
          </w:tcPr>
          <w:p w:rsidR="00CF63F6" w:rsidRPr="005745F8" w:rsidRDefault="00CF63F6" w:rsidP="00CF63F6">
            <w:pPr>
              <w:jc w:val="center"/>
              <w:rPr>
                <w:sz w:val="16"/>
                <w:szCs w:val="16"/>
                <w:lang w:eastAsia="ru-RU"/>
              </w:rPr>
            </w:pPr>
            <w:r>
              <w:rPr>
                <w:sz w:val="16"/>
                <w:szCs w:val="16"/>
                <w:lang w:eastAsia="ru-RU"/>
              </w:rPr>
              <w:t>должность</w:t>
            </w:r>
          </w:p>
        </w:tc>
        <w:tc>
          <w:tcPr>
            <w:tcW w:w="142" w:type="dxa"/>
            <w:tcBorders>
              <w:bottom w:val="nil"/>
            </w:tcBorders>
          </w:tcPr>
          <w:p w:rsidR="00CF63F6" w:rsidRPr="005745F8" w:rsidRDefault="00CF63F6" w:rsidP="00CF63F6">
            <w:pPr>
              <w:jc w:val="center"/>
              <w:rPr>
                <w:sz w:val="16"/>
                <w:szCs w:val="16"/>
                <w:lang w:eastAsia="ru-RU"/>
              </w:rPr>
            </w:pPr>
          </w:p>
        </w:tc>
        <w:tc>
          <w:tcPr>
            <w:tcW w:w="1843" w:type="dxa"/>
            <w:gridSpan w:val="3"/>
          </w:tcPr>
          <w:p w:rsidR="00CF63F6" w:rsidRPr="005745F8" w:rsidRDefault="00CF63F6" w:rsidP="00CF63F6">
            <w:pPr>
              <w:jc w:val="center"/>
              <w:rPr>
                <w:sz w:val="16"/>
                <w:szCs w:val="16"/>
                <w:lang w:eastAsia="ru-RU"/>
              </w:rPr>
            </w:pPr>
            <w:r>
              <w:rPr>
                <w:sz w:val="16"/>
                <w:szCs w:val="16"/>
                <w:lang w:eastAsia="ru-RU"/>
              </w:rPr>
              <w:t>личная подпись</w:t>
            </w:r>
          </w:p>
        </w:tc>
        <w:tc>
          <w:tcPr>
            <w:tcW w:w="141" w:type="dxa"/>
            <w:tcBorders>
              <w:bottom w:val="nil"/>
            </w:tcBorders>
          </w:tcPr>
          <w:p w:rsidR="00CF63F6" w:rsidRPr="005745F8" w:rsidRDefault="00CF63F6" w:rsidP="00CF63F6">
            <w:pPr>
              <w:jc w:val="center"/>
              <w:rPr>
                <w:sz w:val="16"/>
                <w:szCs w:val="16"/>
                <w:lang w:eastAsia="ru-RU"/>
              </w:rPr>
            </w:pPr>
          </w:p>
        </w:tc>
        <w:tc>
          <w:tcPr>
            <w:tcW w:w="7230" w:type="dxa"/>
            <w:gridSpan w:val="11"/>
          </w:tcPr>
          <w:p w:rsidR="00CF63F6" w:rsidRPr="005745F8" w:rsidRDefault="00CF63F6" w:rsidP="00CF63F6">
            <w:pPr>
              <w:jc w:val="center"/>
              <w:rPr>
                <w:sz w:val="16"/>
                <w:szCs w:val="16"/>
                <w:lang w:eastAsia="ru-RU"/>
              </w:rPr>
            </w:pPr>
            <w:r>
              <w:rPr>
                <w:sz w:val="16"/>
                <w:szCs w:val="16"/>
                <w:lang w:eastAsia="ru-RU"/>
              </w:rPr>
              <w:t>расшифровка подписи</w:t>
            </w:r>
          </w:p>
        </w:tc>
      </w:tr>
      <w:tr w:rsidR="00CF63F6" w:rsidRPr="005745F8" w:rsidTr="00CF63F6">
        <w:trPr>
          <w:cantSplit/>
          <w:trHeight w:val="213"/>
        </w:trPr>
        <w:tc>
          <w:tcPr>
            <w:tcW w:w="2155" w:type="dxa"/>
            <w:gridSpan w:val="3"/>
            <w:tcBorders>
              <w:bottom w:val="nil"/>
            </w:tcBorders>
          </w:tcPr>
          <w:p w:rsidR="00CF63F6" w:rsidRPr="005745F8" w:rsidRDefault="00CF63F6" w:rsidP="00CF63F6">
            <w:pPr>
              <w:rPr>
                <w:sz w:val="16"/>
                <w:szCs w:val="16"/>
                <w:lang w:eastAsia="ru-RU"/>
              </w:rPr>
            </w:pPr>
            <w:r>
              <w:rPr>
                <w:sz w:val="16"/>
                <w:szCs w:val="16"/>
                <w:lang w:eastAsia="ru-RU"/>
              </w:rPr>
              <w:t>Члены комиссии:</w:t>
            </w:r>
          </w:p>
        </w:tc>
        <w:tc>
          <w:tcPr>
            <w:tcW w:w="3118" w:type="dxa"/>
            <w:gridSpan w:val="7"/>
            <w:tcBorders>
              <w:bottom w:val="single" w:sz="4" w:space="0" w:color="auto"/>
            </w:tcBorders>
          </w:tcPr>
          <w:p w:rsidR="00CF63F6" w:rsidRPr="005745F8" w:rsidRDefault="00CF63F6" w:rsidP="00CF63F6">
            <w:pPr>
              <w:rPr>
                <w:sz w:val="16"/>
                <w:szCs w:val="16"/>
                <w:lang w:eastAsia="ru-RU"/>
              </w:rPr>
            </w:pPr>
          </w:p>
        </w:tc>
        <w:tc>
          <w:tcPr>
            <w:tcW w:w="142" w:type="dxa"/>
            <w:tcBorders>
              <w:bottom w:val="nil"/>
            </w:tcBorders>
          </w:tcPr>
          <w:p w:rsidR="00CF63F6" w:rsidRPr="005745F8" w:rsidRDefault="00CF63F6" w:rsidP="00CF63F6">
            <w:pPr>
              <w:rPr>
                <w:sz w:val="16"/>
                <w:szCs w:val="16"/>
                <w:lang w:eastAsia="ru-RU"/>
              </w:rPr>
            </w:pPr>
          </w:p>
        </w:tc>
        <w:tc>
          <w:tcPr>
            <w:tcW w:w="1843" w:type="dxa"/>
            <w:gridSpan w:val="3"/>
            <w:tcBorders>
              <w:bottom w:val="single" w:sz="4" w:space="0" w:color="auto"/>
            </w:tcBorders>
          </w:tcPr>
          <w:p w:rsidR="00CF63F6" w:rsidRPr="005745F8" w:rsidRDefault="00CF63F6" w:rsidP="00CF63F6">
            <w:pPr>
              <w:rPr>
                <w:sz w:val="16"/>
                <w:szCs w:val="16"/>
                <w:lang w:eastAsia="ru-RU"/>
              </w:rPr>
            </w:pPr>
          </w:p>
        </w:tc>
        <w:tc>
          <w:tcPr>
            <w:tcW w:w="141" w:type="dxa"/>
            <w:tcBorders>
              <w:bottom w:val="nil"/>
            </w:tcBorders>
          </w:tcPr>
          <w:p w:rsidR="00CF63F6" w:rsidRPr="005745F8" w:rsidRDefault="00CF63F6" w:rsidP="00CF63F6">
            <w:pPr>
              <w:rPr>
                <w:sz w:val="16"/>
                <w:szCs w:val="16"/>
                <w:lang w:eastAsia="ru-RU"/>
              </w:rPr>
            </w:pPr>
          </w:p>
        </w:tc>
        <w:tc>
          <w:tcPr>
            <w:tcW w:w="7230" w:type="dxa"/>
            <w:gridSpan w:val="11"/>
            <w:tcBorders>
              <w:bottom w:val="single" w:sz="4" w:space="0" w:color="auto"/>
            </w:tcBorders>
          </w:tcPr>
          <w:p w:rsidR="00CF63F6" w:rsidRPr="005745F8" w:rsidRDefault="00CF63F6" w:rsidP="00CF63F6">
            <w:pPr>
              <w:rPr>
                <w:sz w:val="16"/>
                <w:szCs w:val="16"/>
                <w:lang w:eastAsia="ru-RU"/>
              </w:rPr>
            </w:pPr>
          </w:p>
        </w:tc>
      </w:tr>
      <w:tr w:rsidR="00CF63F6" w:rsidRPr="005745F8" w:rsidTr="00CF63F6">
        <w:trPr>
          <w:cantSplit/>
          <w:trHeight w:val="213"/>
        </w:trPr>
        <w:tc>
          <w:tcPr>
            <w:tcW w:w="2155" w:type="dxa"/>
            <w:gridSpan w:val="3"/>
            <w:tcBorders>
              <w:bottom w:val="nil"/>
            </w:tcBorders>
          </w:tcPr>
          <w:p w:rsidR="00CF63F6" w:rsidRPr="005745F8" w:rsidRDefault="00CF63F6" w:rsidP="00CF63F6">
            <w:pPr>
              <w:rPr>
                <w:sz w:val="16"/>
                <w:szCs w:val="16"/>
                <w:lang w:eastAsia="ru-RU"/>
              </w:rPr>
            </w:pPr>
          </w:p>
        </w:tc>
        <w:tc>
          <w:tcPr>
            <w:tcW w:w="3118" w:type="dxa"/>
            <w:gridSpan w:val="7"/>
          </w:tcPr>
          <w:p w:rsidR="00CF63F6" w:rsidRPr="005745F8" w:rsidRDefault="00CF63F6" w:rsidP="00CF63F6">
            <w:pPr>
              <w:jc w:val="center"/>
              <w:rPr>
                <w:sz w:val="16"/>
                <w:szCs w:val="16"/>
                <w:lang w:eastAsia="ru-RU"/>
              </w:rPr>
            </w:pPr>
            <w:r>
              <w:rPr>
                <w:sz w:val="16"/>
                <w:szCs w:val="16"/>
                <w:lang w:eastAsia="ru-RU"/>
              </w:rPr>
              <w:t>должность</w:t>
            </w:r>
          </w:p>
        </w:tc>
        <w:tc>
          <w:tcPr>
            <w:tcW w:w="142" w:type="dxa"/>
            <w:tcBorders>
              <w:bottom w:val="nil"/>
            </w:tcBorders>
          </w:tcPr>
          <w:p w:rsidR="00CF63F6" w:rsidRPr="005745F8" w:rsidRDefault="00CF63F6" w:rsidP="00CF63F6">
            <w:pPr>
              <w:jc w:val="center"/>
              <w:rPr>
                <w:sz w:val="16"/>
                <w:szCs w:val="16"/>
                <w:lang w:eastAsia="ru-RU"/>
              </w:rPr>
            </w:pPr>
          </w:p>
        </w:tc>
        <w:tc>
          <w:tcPr>
            <w:tcW w:w="1843" w:type="dxa"/>
            <w:gridSpan w:val="3"/>
          </w:tcPr>
          <w:p w:rsidR="00CF63F6" w:rsidRPr="005745F8" w:rsidRDefault="00CF63F6" w:rsidP="00CF63F6">
            <w:pPr>
              <w:jc w:val="center"/>
              <w:rPr>
                <w:sz w:val="16"/>
                <w:szCs w:val="16"/>
                <w:lang w:eastAsia="ru-RU"/>
              </w:rPr>
            </w:pPr>
            <w:r>
              <w:rPr>
                <w:sz w:val="16"/>
                <w:szCs w:val="16"/>
                <w:lang w:eastAsia="ru-RU"/>
              </w:rPr>
              <w:t>личная подпись</w:t>
            </w:r>
          </w:p>
        </w:tc>
        <w:tc>
          <w:tcPr>
            <w:tcW w:w="141" w:type="dxa"/>
            <w:tcBorders>
              <w:bottom w:val="nil"/>
            </w:tcBorders>
          </w:tcPr>
          <w:p w:rsidR="00CF63F6" w:rsidRPr="005745F8" w:rsidRDefault="00CF63F6" w:rsidP="00CF63F6">
            <w:pPr>
              <w:jc w:val="center"/>
              <w:rPr>
                <w:sz w:val="16"/>
                <w:szCs w:val="16"/>
                <w:lang w:eastAsia="ru-RU"/>
              </w:rPr>
            </w:pPr>
          </w:p>
        </w:tc>
        <w:tc>
          <w:tcPr>
            <w:tcW w:w="7230" w:type="dxa"/>
            <w:gridSpan w:val="11"/>
          </w:tcPr>
          <w:p w:rsidR="00CF63F6" w:rsidRPr="005745F8" w:rsidRDefault="00CF63F6" w:rsidP="00CF63F6">
            <w:pPr>
              <w:jc w:val="center"/>
              <w:rPr>
                <w:sz w:val="16"/>
                <w:szCs w:val="16"/>
                <w:lang w:eastAsia="ru-RU"/>
              </w:rPr>
            </w:pPr>
            <w:r>
              <w:rPr>
                <w:sz w:val="16"/>
                <w:szCs w:val="16"/>
                <w:lang w:eastAsia="ru-RU"/>
              </w:rPr>
              <w:t>расшифровка подписи</w:t>
            </w:r>
          </w:p>
        </w:tc>
      </w:tr>
      <w:tr w:rsidR="00CF63F6" w:rsidRPr="005745F8" w:rsidTr="00CF63F6">
        <w:trPr>
          <w:cantSplit/>
          <w:trHeight w:val="213"/>
        </w:trPr>
        <w:tc>
          <w:tcPr>
            <w:tcW w:w="2155" w:type="dxa"/>
            <w:gridSpan w:val="3"/>
            <w:tcBorders>
              <w:bottom w:val="nil"/>
            </w:tcBorders>
          </w:tcPr>
          <w:p w:rsidR="00CF63F6" w:rsidRPr="005745F8" w:rsidRDefault="00CF63F6" w:rsidP="00CF63F6">
            <w:pPr>
              <w:rPr>
                <w:sz w:val="16"/>
                <w:szCs w:val="16"/>
                <w:lang w:eastAsia="ru-RU"/>
              </w:rPr>
            </w:pPr>
          </w:p>
        </w:tc>
        <w:tc>
          <w:tcPr>
            <w:tcW w:w="3118" w:type="dxa"/>
            <w:gridSpan w:val="7"/>
            <w:tcBorders>
              <w:bottom w:val="single" w:sz="4" w:space="0" w:color="auto"/>
            </w:tcBorders>
          </w:tcPr>
          <w:p w:rsidR="00CF63F6" w:rsidRPr="005745F8" w:rsidRDefault="00CF63F6" w:rsidP="00CF63F6">
            <w:pPr>
              <w:rPr>
                <w:sz w:val="16"/>
                <w:szCs w:val="16"/>
                <w:lang w:eastAsia="ru-RU"/>
              </w:rPr>
            </w:pPr>
          </w:p>
        </w:tc>
        <w:tc>
          <w:tcPr>
            <w:tcW w:w="142" w:type="dxa"/>
            <w:tcBorders>
              <w:bottom w:val="nil"/>
            </w:tcBorders>
          </w:tcPr>
          <w:p w:rsidR="00CF63F6" w:rsidRPr="005745F8" w:rsidRDefault="00CF63F6" w:rsidP="00CF63F6">
            <w:pPr>
              <w:rPr>
                <w:sz w:val="16"/>
                <w:szCs w:val="16"/>
                <w:lang w:eastAsia="ru-RU"/>
              </w:rPr>
            </w:pPr>
          </w:p>
        </w:tc>
        <w:tc>
          <w:tcPr>
            <w:tcW w:w="1843" w:type="dxa"/>
            <w:gridSpan w:val="3"/>
            <w:tcBorders>
              <w:bottom w:val="single" w:sz="4" w:space="0" w:color="auto"/>
            </w:tcBorders>
          </w:tcPr>
          <w:p w:rsidR="00CF63F6" w:rsidRPr="005745F8" w:rsidRDefault="00CF63F6" w:rsidP="00CF63F6">
            <w:pPr>
              <w:rPr>
                <w:sz w:val="16"/>
                <w:szCs w:val="16"/>
                <w:lang w:eastAsia="ru-RU"/>
              </w:rPr>
            </w:pPr>
          </w:p>
        </w:tc>
        <w:tc>
          <w:tcPr>
            <w:tcW w:w="141" w:type="dxa"/>
            <w:tcBorders>
              <w:bottom w:val="nil"/>
            </w:tcBorders>
          </w:tcPr>
          <w:p w:rsidR="00CF63F6" w:rsidRPr="005745F8" w:rsidRDefault="00CF63F6" w:rsidP="00CF63F6">
            <w:pPr>
              <w:rPr>
                <w:sz w:val="16"/>
                <w:szCs w:val="16"/>
                <w:lang w:eastAsia="ru-RU"/>
              </w:rPr>
            </w:pPr>
          </w:p>
        </w:tc>
        <w:tc>
          <w:tcPr>
            <w:tcW w:w="7230" w:type="dxa"/>
            <w:gridSpan w:val="11"/>
            <w:tcBorders>
              <w:bottom w:val="single" w:sz="4" w:space="0" w:color="auto"/>
            </w:tcBorders>
          </w:tcPr>
          <w:p w:rsidR="00CF63F6" w:rsidRPr="005745F8" w:rsidRDefault="00CF63F6" w:rsidP="00CF63F6">
            <w:pPr>
              <w:rPr>
                <w:sz w:val="16"/>
                <w:szCs w:val="16"/>
                <w:lang w:eastAsia="ru-RU"/>
              </w:rPr>
            </w:pPr>
          </w:p>
        </w:tc>
      </w:tr>
      <w:tr w:rsidR="00CF63F6" w:rsidRPr="005745F8" w:rsidTr="00CF63F6">
        <w:trPr>
          <w:cantSplit/>
          <w:trHeight w:val="213"/>
        </w:trPr>
        <w:tc>
          <w:tcPr>
            <w:tcW w:w="2155" w:type="dxa"/>
            <w:gridSpan w:val="3"/>
            <w:tcBorders>
              <w:bottom w:val="nil"/>
            </w:tcBorders>
          </w:tcPr>
          <w:p w:rsidR="00CF63F6" w:rsidRPr="005745F8" w:rsidRDefault="00CF63F6" w:rsidP="00CF63F6">
            <w:pPr>
              <w:rPr>
                <w:sz w:val="16"/>
                <w:szCs w:val="16"/>
                <w:lang w:eastAsia="ru-RU"/>
              </w:rPr>
            </w:pPr>
          </w:p>
        </w:tc>
        <w:tc>
          <w:tcPr>
            <w:tcW w:w="3118" w:type="dxa"/>
            <w:gridSpan w:val="7"/>
            <w:tcBorders>
              <w:bottom w:val="nil"/>
            </w:tcBorders>
          </w:tcPr>
          <w:p w:rsidR="00CF63F6" w:rsidRPr="005745F8" w:rsidRDefault="00CF63F6" w:rsidP="00CF63F6">
            <w:pPr>
              <w:jc w:val="center"/>
              <w:rPr>
                <w:sz w:val="16"/>
                <w:szCs w:val="16"/>
                <w:lang w:eastAsia="ru-RU"/>
              </w:rPr>
            </w:pPr>
            <w:r>
              <w:rPr>
                <w:sz w:val="16"/>
                <w:szCs w:val="16"/>
                <w:lang w:eastAsia="ru-RU"/>
              </w:rPr>
              <w:t>должность</w:t>
            </w:r>
          </w:p>
        </w:tc>
        <w:tc>
          <w:tcPr>
            <w:tcW w:w="142" w:type="dxa"/>
            <w:tcBorders>
              <w:bottom w:val="nil"/>
            </w:tcBorders>
          </w:tcPr>
          <w:p w:rsidR="00CF63F6" w:rsidRPr="005745F8" w:rsidRDefault="00CF63F6" w:rsidP="00CF63F6">
            <w:pPr>
              <w:jc w:val="center"/>
              <w:rPr>
                <w:sz w:val="16"/>
                <w:szCs w:val="16"/>
                <w:lang w:eastAsia="ru-RU"/>
              </w:rPr>
            </w:pPr>
          </w:p>
        </w:tc>
        <w:tc>
          <w:tcPr>
            <w:tcW w:w="1843" w:type="dxa"/>
            <w:gridSpan w:val="3"/>
            <w:tcBorders>
              <w:bottom w:val="nil"/>
            </w:tcBorders>
          </w:tcPr>
          <w:p w:rsidR="00CF63F6" w:rsidRPr="005745F8" w:rsidRDefault="00CF63F6" w:rsidP="00CF63F6">
            <w:pPr>
              <w:jc w:val="center"/>
              <w:rPr>
                <w:sz w:val="16"/>
                <w:szCs w:val="16"/>
                <w:lang w:eastAsia="ru-RU"/>
              </w:rPr>
            </w:pPr>
            <w:r>
              <w:rPr>
                <w:sz w:val="16"/>
                <w:szCs w:val="16"/>
                <w:lang w:eastAsia="ru-RU"/>
              </w:rPr>
              <w:t>личная подпись</w:t>
            </w:r>
          </w:p>
        </w:tc>
        <w:tc>
          <w:tcPr>
            <w:tcW w:w="141" w:type="dxa"/>
            <w:tcBorders>
              <w:bottom w:val="nil"/>
            </w:tcBorders>
          </w:tcPr>
          <w:p w:rsidR="00CF63F6" w:rsidRPr="005745F8" w:rsidRDefault="00CF63F6" w:rsidP="00CF63F6">
            <w:pPr>
              <w:jc w:val="center"/>
              <w:rPr>
                <w:sz w:val="16"/>
                <w:szCs w:val="16"/>
                <w:lang w:eastAsia="ru-RU"/>
              </w:rPr>
            </w:pPr>
          </w:p>
        </w:tc>
        <w:tc>
          <w:tcPr>
            <w:tcW w:w="7230" w:type="dxa"/>
            <w:gridSpan w:val="11"/>
            <w:tcBorders>
              <w:bottom w:val="nil"/>
            </w:tcBorders>
          </w:tcPr>
          <w:p w:rsidR="00CF63F6" w:rsidRPr="005745F8" w:rsidRDefault="00CF63F6" w:rsidP="00CF63F6">
            <w:pPr>
              <w:jc w:val="center"/>
              <w:rPr>
                <w:sz w:val="16"/>
                <w:szCs w:val="16"/>
                <w:lang w:eastAsia="ru-RU"/>
              </w:rPr>
            </w:pPr>
            <w:r>
              <w:rPr>
                <w:sz w:val="16"/>
                <w:szCs w:val="16"/>
                <w:lang w:eastAsia="ru-RU"/>
              </w:rPr>
              <w:t>расшифровка подписи</w:t>
            </w:r>
          </w:p>
        </w:tc>
      </w:tr>
      <w:tr w:rsidR="00CF63F6" w:rsidRPr="005745F8" w:rsidTr="00CF63F6">
        <w:tc>
          <w:tcPr>
            <w:tcW w:w="14629" w:type="dxa"/>
            <w:gridSpan w:val="26"/>
          </w:tcPr>
          <w:p w:rsidR="00CF63F6" w:rsidRPr="005745F8" w:rsidRDefault="00CF63F6" w:rsidP="00CF63F6">
            <w:pPr>
              <w:rPr>
                <w:sz w:val="16"/>
                <w:szCs w:val="16"/>
                <w:lang w:eastAsia="ru-RU"/>
              </w:rPr>
            </w:pPr>
          </w:p>
        </w:tc>
      </w:tr>
      <w:tr w:rsidR="00CF63F6" w:rsidRPr="005745F8" w:rsidTr="00CF63F6">
        <w:tc>
          <w:tcPr>
            <w:tcW w:w="14629" w:type="dxa"/>
            <w:gridSpan w:val="26"/>
          </w:tcPr>
          <w:p w:rsidR="00CF63F6" w:rsidRPr="005745F8" w:rsidRDefault="00CF63F6" w:rsidP="00CF63F6">
            <w:pPr>
              <w:rPr>
                <w:b/>
                <w:sz w:val="16"/>
                <w:szCs w:val="16"/>
                <w:lang w:eastAsia="ru-RU"/>
              </w:rPr>
            </w:pPr>
            <w:r>
              <w:rPr>
                <w:b/>
                <w:sz w:val="16"/>
                <w:szCs w:val="16"/>
                <w:lang w:eastAsia="ru-RU"/>
              </w:rPr>
              <w:t>Объект основных средств</w:t>
            </w:r>
          </w:p>
        </w:tc>
      </w:tr>
      <w:tr w:rsidR="00CF63F6" w:rsidRPr="005745F8" w:rsidTr="00CF63F6">
        <w:tc>
          <w:tcPr>
            <w:tcW w:w="14629" w:type="dxa"/>
            <w:gridSpan w:val="26"/>
          </w:tcPr>
          <w:p w:rsidR="00CF63F6" w:rsidRPr="005745F8" w:rsidRDefault="00CF63F6" w:rsidP="00CF63F6">
            <w:pPr>
              <w:rPr>
                <w:sz w:val="16"/>
                <w:szCs w:val="16"/>
                <w:lang w:eastAsia="ru-RU"/>
              </w:rPr>
            </w:pPr>
          </w:p>
        </w:tc>
      </w:tr>
      <w:tr w:rsidR="00CF63F6" w:rsidRPr="005745F8" w:rsidTr="00CF63F6">
        <w:trPr>
          <w:cantSplit/>
          <w:trHeight w:val="210"/>
        </w:trPr>
        <w:tc>
          <w:tcPr>
            <w:tcW w:w="879" w:type="dxa"/>
            <w:tcBorders>
              <w:bottom w:val="nil"/>
            </w:tcBorders>
          </w:tcPr>
          <w:p w:rsidR="00CF63F6" w:rsidRPr="005745F8" w:rsidRDefault="00CF63F6" w:rsidP="00CF63F6">
            <w:pPr>
              <w:rPr>
                <w:b/>
                <w:sz w:val="16"/>
                <w:szCs w:val="16"/>
                <w:lang w:eastAsia="ru-RU"/>
              </w:rPr>
            </w:pPr>
            <w:r>
              <w:rPr>
                <w:b/>
                <w:sz w:val="16"/>
                <w:szCs w:val="16"/>
                <w:lang w:eastAsia="ru-RU"/>
              </w:rPr>
              <w:t>Сдал</w:t>
            </w:r>
          </w:p>
        </w:tc>
        <w:tc>
          <w:tcPr>
            <w:tcW w:w="2410" w:type="dxa"/>
            <w:gridSpan w:val="4"/>
            <w:tcBorders>
              <w:bottom w:val="single" w:sz="4" w:space="0" w:color="auto"/>
            </w:tcBorders>
          </w:tcPr>
          <w:p w:rsidR="00CF63F6" w:rsidRPr="005745F8" w:rsidRDefault="00CF63F6" w:rsidP="00CF63F6">
            <w:pPr>
              <w:rPr>
                <w:sz w:val="16"/>
                <w:szCs w:val="16"/>
                <w:lang w:eastAsia="ru-RU"/>
              </w:rPr>
            </w:pPr>
          </w:p>
        </w:tc>
        <w:tc>
          <w:tcPr>
            <w:tcW w:w="141" w:type="dxa"/>
            <w:tcBorders>
              <w:bottom w:val="nil"/>
            </w:tcBorders>
          </w:tcPr>
          <w:p w:rsidR="00CF63F6" w:rsidRPr="005745F8" w:rsidRDefault="00CF63F6" w:rsidP="00CF63F6">
            <w:pPr>
              <w:rPr>
                <w:sz w:val="16"/>
                <w:szCs w:val="16"/>
                <w:lang w:eastAsia="ru-RU"/>
              </w:rPr>
            </w:pPr>
          </w:p>
        </w:tc>
        <w:tc>
          <w:tcPr>
            <w:tcW w:w="2127" w:type="dxa"/>
            <w:gridSpan w:val="6"/>
            <w:tcBorders>
              <w:bottom w:val="single" w:sz="4" w:space="0" w:color="auto"/>
            </w:tcBorders>
          </w:tcPr>
          <w:p w:rsidR="00CF63F6" w:rsidRPr="005745F8" w:rsidRDefault="00CF63F6" w:rsidP="00CF63F6">
            <w:pPr>
              <w:rPr>
                <w:sz w:val="16"/>
                <w:szCs w:val="16"/>
                <w:lang w:eastAsia="ru-RU"/>
              </w:rPr>
            </w:pPr>
          </w:p>
        </w:tc>
        <w:tc>
          <w:tcPr>
            <w:tcW w:w="141" w:type="dxa"/>
            <w:tcBorders>
              <w:bottom w:val="nil"/>
            </w:tcBorders>
          </w:tcPr>
          <w:p w:rsidR="00CF63F6" w:rsidRPr="005745F8" w:rsidRDefault="00CF63F6" w:rsidP="00CF63F6">
            <w:pPr>
              <w:rPr>
                <w:sz w:val="16"/>
                <w:szCs w:val="16"/>
                <w:lang w:eastAsia="ru-RU"/>
              </w:rPr>
            </w:pPr>
          </w:p>
        </w:tc>
        <w:tc>
          <w:tcPr>
            <w:tcW w:w="4962" w:type="dxa"/>
            <w:gridSpan w:val="4"/>
            <w:tcBorders>
              <w:bottom w:val="single" w:sz="4" w:space="0" w:color="auto"/>
            </w:tcBorders>
          </w:tcPr>
          <w:p w:rsidR="00CF63F6" w:rsidRPr="005745F8" w:rsidRDefault="00CF63F6" w:rsidP="00CF63F6">
            <w:pPr>
              <w:rPr>
                <w:sz w:val="16"/>
                <w:szCs w:val="16"/>
                <w:lang w:eastAsia="ru-RU"/>
              </w:rPr>
            </w:pPr>
          </w:p>
        </w:tc>
        <w:tc>
          <w:tcPr>
            <w:tcW w:w="425" w:type="dxa"/>
            <w:tcBorders>
              <w:bottom w:val="nil"/>
            </w:tcBorders>
          </w:tcPr>
          <w:p w:rsidR="00CF63F6" w:rsidRPr="005745F8" w:rsidRDefault="00CF63F6" w:rsidP="00CF63F6">
            <w:pPr>
              <w:rPr>
                <w:sz w:val="16"/>
                <w:szCs w:val="16"/>
                <w:lang w:eastAsia="ru-RU"/>
              </w:rPr>
            </w:pPr>
          </w:p>
        </w:tc>
        <w:tc>
          <w:tcPr>
            <w:tcW w:w="142" w:type="dxa"/>
            <w:tcBorders>
              <w:bottom w:val="nil"/>
            </w:tcBorders>
          </w:tcPr>
          <w:p w:rsidR="00CF63F6" w:rsidRPr="005745F8" w:rsidRDefault="00CF63F6" w:rsidP="00CF63F6">
            <w:pPr>
              <w:rPr>
                <w:sz w:val="16"/>
                <w:szCs w:val="16"/>
                <w:lang w:eastAsia="ru-RU"/>
              </w:rPr>
            </w:pPr>
            <w:r>
              <w:rPr>
                <w:sz w:val="16"/>
                <w:szCs w:val="16"/>
                <w:lang w:eastAsia="ru-RU"/>
              </w:rPr>
              <w:t>"</w:t>
            </w:r>
          </w:p>
        </w:tc>
        <w:tc>
          <w:tcPr>
            <w:tcW w:w="425" w:type="dxa"/>
            <w:gridSpan w:val="2"/>
            <w:tcBorders>
              <w:bottom w:val="single" w:sz="4" w:space="0" w:color="auto"/>
            </w:tcBorders>
          </w:tcPr>
          <w:p w:rsidR="00CF63F6" w:rsidRPr="005745F8" w:rsidRDefault="00CF63F6" w:rsidP="00CF63F6">
            <w:pPr>
              <w:jc w:val="center"/>
              <w:rPr>
                <w:sz w:val="16"/>
                <w:szCs w:val="16"/>
                <w:lang w:eastAsia="ru-RU"/>
              </w:rPr>
            </w:pPr>
          </w:p>
        </w:tc>
        <w:tc>
          <w:tcPr>
            <w:tcW w:w="142" w:type="dxa"/>
            <w:tcBorders>
              <w:bottom w:val="nil"/>
            </w:tcBorders>
          </w:tcPr>
          <w:p w:rsidR="00CF63F6" w:rsidRPr="005745F8" w:rsidRDefault="00CF63F6" w:rsidP="00CF63F6">
            <w:pPr>
              <w:rPr>
                <w:sz w:val="16"/>
                <w:szCs w:val="16"/>
                <w:lang w:eastAsia="ru-RU"/>
              </w:rPr>
            </w:pPr>
            <w:r>
              <w:rPr>
                <w:sz w:val="16"/>
                <w:szCs w:val="16"/>
                <w:lang w:eastAsia="ru-RU"/>
              </w:rPr>
              <w:t>"</w:t>
            </w:r>
          </w:p>
        </w:tc>
        <w:tc>
          <w:tcPr>
            <w:tcW w:w="1275" w:type="dxa"/>
            <w:tcBorders>
              <w:bottom w:val="single" w:sz="4" w:space="0" w:color="auto"/>
            </w:tcBorders>
          </w:tcPr>
          <w:p w:rsidR="00CF63F6" w:rsidRPr="005745F8" w:rsidRDefault="00CF63F6" w:rsidP="00CF63F6">
            <w:pPr>
              <w:jc w:val="center"/>
              <w:rPr>
                <w:sz w:val="16"/>
                <w:szCs w:val="16"/>
                <w:lang w:eastAsia="ru-RU"/>
              </w:rPr>
            </w:pPr>
          </w:p>
        </w:tc>
        <w:tc>
          <w:tcPr>
            <w:tcW w:w="284" w:type="dxa"/>
            <w:tcBorders>
              <w:bottom w:val="nil"/>
            </w:tcBorders>
          </w:tcPr>
          <w:p w:rsidR="00CF63F6" w:rsidRPr="005745F8" w:rsidRDefault="00CF63F6" w:rsidP="00CF63F6">
            <w:pPr>
              <w:rPr>
                <w:sz w:val="16"/>
                <w:szCs w:val="16"/>
                <w:lang w:eastAsia="ru-RU"/>
              </w:rPr>
            </w:pPr>
            <w:r>
              <w:rPr>
                <w:sz w:val="16"/>
                <w:szCs w:val="16"/>
                <w:lang w:eastAsia="ru-RU"/>
              </w:rPr>
              <w:t>20</w:t>
            </w:r>
          </w:p>
        </w:tc>
        <w:tc>
          <w:tcPr>
            <w:tcW w:w="425" w:type="dxa"/>
            <w:tcBorders>
              <w:bottom w:val="single" w:sz="4" w:space="0" w:color="auto"/>
            </w:tcBorders>
          </w:tcPr>
          <w:p w:rsidR="00CF63F6" w:rsidRPr="005745F8" w:rsidRDefault="00CF63F6" w:rsidP="00CF63F6">
            <w:pPr>
              <w:rPr>
                <w:sz w:val="16"/>
                <w:szCs w:val="16"/>
                <w:lang w:eastAsia="ru-RU"/>
              </w:rPr>
            </w:pPr>
          </w:p>
        </w:tc>
        <w:tc>
          <w:tcPr>
            <w:tcW w:w="851" w:type="dxa"/>
            <w:tcBorders>
              <w:bottom w:val="nil"/>
            </w:tcBorders>
          </w:tcPr>
          <w:p w:rsidR="00CF63F6" w:rsidRPr="005745F8" w:rsidRDefault="00CF63F6" w:rsidP="00CF63F6">
            <w:pPr>
              <w:rPr>
                <w:sz w:val="16"/>
                <w:szCs w:val="16"/>
                <w:lang w:eastAsia="ru-RU"/>
              </w:rPr>
            </w:pPr>
            <w:r>
              <w:rPr>
                <w:sz w:val="16"/>
                <w:szCs w:val="16"/>
                <w:lang w:eastAsia="ru-RU"/>
              </w:rPr>
              <w:t>г.</w:t>
            </w:r>
          </w:p>
        </w:tc>
      </w:tr>
      <w:tr w:rsidR="00CF63F6" w:rsidRPr="005745F8" w:rsidTr="00CF63F6">
        <w:trPr>
          <w:cantSplit/>
          <w:trHeight w:val="210"/>
        </w:trPr>
        <w:tc>
          <w:tcPr>
            <w:tcW w:w="879" w:type="dxa"/>
            <w:tcBorders>
              <w:bottom w:val="nil"/>
            </w:tcBorders>
          </w:tcPr>
          <w:p w:rsidR="00CF63F6" w:rsidRPr="005745F8" w:rsidRDefault="00CF63F6" w:rsidP="00CF63F6">
            <w:pPr>
              <w:rPr>
                <w:sz w:val="16"/>
                <w:szCs w:val="16"/>
                <w:lang w:eastAsia="ru-RU"/>
              </w:rPr>
            </w:pPr>
          </w:p>
        </w:tc>
        <w:tc>
          <w:tcPr>
            <w:tcW w:w="2410" w:type="dxa"/>
            <w:gridSpan w:val="4"/>
            <w:tcBorders>
              <w:bottom w:val="nil"/>
            </w:tcBorders>
          </w:tcPr>
          <w:p w:rsidR="00CF63F6" w:rsidRPr="005745F8" w:rsidRDefault="00CF63F6" w:rsidP="00CF63F6">
            <w:pPr>
              <w:jc w:val="center"/>
              <w:rPr>
                <w:sz w:val="16"/>
                <w:szCs w:val="16"/>
                <w:lang w:eastAsia="ru-RU"/>
              </w:rPr>
            </w:pPr>
            <w:r>
              <w:rPr>
                <w:sz w:val="16"/>
                <w:szCs w:val="16"/>
                <w:lang w:eastAsia="ru-RU"/>
              </w:rPr>
              <w:t>должность</w:t>
            </w:r>
          </w:p>
        </w:tc>
        <w:tc>
          <w:tcPr>
            <w:tcW w:w="141" w:type="dxa"/>
            <w:tcBorders>
              <w:bottom w:val="nil"/>
            </w:tcBorders>
          </w:tcPr>
          <w:p w:rsidR="00CF63F6" w:rsidRPr="005745F8" w:rsidRDefault="00CF63F6" w:rsidP="00CF63F6">
            <w:pPr>
              <w:jc w:val="center"/>
              <w:rPr>
                <w:sz w:val="16"/>
                <w:szCs w:val="16"/>
                <w:lang w:eastAsia="ru-RU"/>
              </w:rPr>
            </w:pPr>
          </w:p>
        </w:tc>
        <w:tc>
          <w:tcPr>
            <w:tcW w:w="2127" w:type="dxa"/>
            <w:gridSpan w:val="6"/>
            <w:tcBorders>
              <w:bottom w:val="nil"/>
            </w:tcBorders>
          </w:tcPr>
          <w:p w:rsidR="00CF63F6" w:rsidRPr="005745F8" w:rsidRDefault="00CF63F6" w:rsidP="00CF63F6">
            <w:pPr>
              <w:jc w:val="center"/>
              <w:rPr>
                <w:sz w:val="16"/>
                <w:szCs w:val="16"/>
                <w:lang w:eastAsia="ru-RU"/>
              </w:rPr>
            </w:pPr>
            <w:r>
              <w:rPr>
                <w:sz w:val="16"/>
                <w:szCs w:val="16"/>
                <w:lang w:eastAsia="ru-RU"/>
              </w:rPr>
              <w:t>личная подпись</w:t>
            </w:r>
          </w:p>
        </w:tc>
        <w:tc>
          <w:tcPr>
            <w:tcW w:w="141" w:type="dxa"/>
            <w:tcBorders>
              <w:bottom w:val="nil"/>
            </w:tcBorders>
          </w:tcPr>
          <w:p w:rsidR="00CF63F6" w:rsidRPr="005745F8" w:rsidRDefault="00CF63F6" w:rsidP="00CF63F6">
            <w:pPr>
              <w:jc w:val="center"/>
              <w:rPr>
                <w:sz w:val="16"/>
                <w:szCs w:val="16"/>
                <w:lang w:eastAsia="ru-RU"/>
              </w:rPr>
            </w:pPr>
          </w:p>
        </w:tc>
        <w:tc>
          <w:tcPr>
            <w:tcW w:w="4962" w:type="dxa"/>
            <w:gridSpan w:val="4"/>
            <w:tcBorders>
              <w:bottom w:val="nil"/>
            </w:tcBorders>
          </w:tcPr>
          <w:p w:rsidR="00CF63F6" w:rsidRPr="005745F8" w:rsidRDefault="00CF63F6" w:rsidP="00CF63F6">
            <w:pPr>
              <w:jc w:val="center"/>
              <w:rPr>
                <w:sz w:val="16"/>
                <w:szCs w:val="16"/>
                <w:lang w:eastAsia="ru-RU"/>
              </w:rPr>
            </w:pPr>
            <w:r>
              <w:rPr>
                <w:sz w:val="16"/>
                <w:szCs w:val="16"/>
                <w:lang w:eastAsia="ru-RU"/>
              </w:rPr>
              <w:t>расшифровка подписи</w:t>
            </w:r>
          </w:p>
        </w:tc>
        <w:tc>
          <w:tcPr>
            <w:tcW w:w="425" w:type="dxa"/>
            <w:tcBorders>
              <w:bottom w:val="nil"/>
            </w:tcBorders>
          </w:tcPr>
          <w:p w:rsidR="00CF63F6" w:rsidRPr="005745F8" w:rsidRDefault="00CF63F6" w:rsidP="00CF63F6">
            <w:pPr>
              <w:rPr>
                <w:sz w:val="16"/>
                <w:szCs w:val="16"/>
                <w:lang w:eastAsia="ru-RU"/>
              </w:rPr>
            </w:pPr>
          </w:p>
        </w:tc>
        <w:tc>
          <w:tcPr>
            <w:tcW w:w="142" w:type="dxa"/>
            <w:tcBorders>
              <w:bottom w:val="nil"/>
            </w:tcBorders>
          </w:tcPr>
          <w:p w:rsidR="00CF63F6" w:rsidRPr="005745F8" w:rsidRDefault="00CF63F6" w:rsidP="00CF63F6">
            <w:pPr>
              <w:rPr>
                <w:sz w:val="16"/>
                <w:szCs w:val="16"/>
                <w:lang w:eastAsia="ru-RU"/>
              </w:rPr>
            </w:pPr>
          </w:p>
        </w:tc>
        <w:tc>
          <w:tcPr>
            <w:tcW w:w="425" w:type="dxa"/>
            <w:gridSpan w:val="2"/>
            <w:tcBorders>
              <w:bottom w:val="nil"/>
            </w:tcBorders>
          </w:tcPr>
          <w:p w:rsidR="00CF63F6" w:rsidRPr="005745F8" w:rsidRDefault="00CF63F6" w:rsidP="00CF63F6">
            <w:pPr>
              <w:rPr>
                <w:sz w:val="16"/>
                <w:szCs w:val="16"/>
                <w:lang w:eastAsia="ru-RU"/>
              </w:rPr>
            </w:pPr>
          </w:p>
        </w:tc>
        <w:tc>
          <w:tcPr>
            <w:tcW w:w="142" w:type="dxa"/>
            <w:tcBorders>
              <w:bottom w:val="nil"/>
            </w:tcBorders>
          </w:tcPr>
          <w:p w:rsidR="00CF63F6" w:rsidRPr="005745F8" w:rsidRDefault="00CF63F6" w:rsidP="00CF63F6">
            <w:pPr>
              <w:rPr>
                <w:sz w:val="16"/>
                <w:szCs w:val="16"/>
                <w:lang w:eastAsia="ru-RU"/>
              </w:rPr>
            </w:pPr>
          </w:p>
        </w:tc>
        <w:tc>
          <w:tcPr>
            <w:tcW w:w="1275" w:type="dxa"/>
            <w:tcBorders>
              <w:bottom w:val="nil"/>
            </w:tcBorders>
          </w:tcPr>
          <w:p w:rsidR="00CF63F6" w:rsidRPr="005745F8" w:rsidRDefault="00CF63F6" w:rsidP="00CF63F6">
            <w:pPr>
              <w:rPr>
                <w:sz w:val="16"/>
                <w:szCs w:val="16"/>
                <w:lang w:eastAsia="ru-RU"/>
              </w:rPr>
            </w:pPr>
          </w:p>
        </w:tc>
        <w:tc>
          <w:tcPr>
            <w:tcW w:w="284" w:type="dxa"/>
            <w:tcBorders>
              <w:bottom w:val="nil"/>
            </w:tcBorders>
          </w:tcPr>
          <w:p w:rsidR="00CF63F6" w:rsidRPr="005745F8" w:rsidRDefault="00CF63F6" w:rsidP="00CF63F6">
            <w:pPr>
              <w:rPr>
                <w:sz w:val="16"/>
                <w:szCs w:val="16"/>
                <w:lang w:eastAsia="ru-RU"/>
              </w:rPr>
            </w:pPr>
          </w:p>
        </w:tc>
        <w:tc>
          <w:tcPr>
            <w:tcW w:w="425" w:type="dxa"/>
            <w:tcBorders>
              <w:bottom w:val="nil"/>
            </w:tcBorders>
          </w:tcPr>
          <w:p w:rsidR="00CF63F6" w:rsidRPr="005745F8" w:rsidRDefault="00CF63F6" w:rsidP="00CF63F6">
            <w:pPr>
              <w:rPr>
                <w:sz w:val="16"/>
                <w:szCs w:val="16"/>
                <w:lang w:eastAsia="ru-RU"/>
              </w:rPr>
            </w:pPr>
          </w:p>
        </w:tc>
        <w:tc>
          <w:tcPr>
            <w:tcW w:w="851" w:type="dxa"/>
            <w:tcBorders>
              <w:bottom w:val="nil"/>
            </w:tcBorders>
          </w:tcPr>
          <w:p w:rsidR="00CF63F6" w:rsidRPr="005745F8" w:rsidRDefault="00CF63F6" w:rsidP="00CF63F6">
            <w:pPr>
              <w:rPr>
                <w:sz w:val="16"/>
                <w:szCs w:val="16"/>
                <w:lang w:eastAsia="ru-RU"/>
              </w:rPr>
            </w:pPr>
          </w:p>
        </w:tc>
      </w:tr>
      <w:tr w:rsidR="00CF63F6" w:rsidRPr="005745F8" w:rsidTr="00CF63F6">
        <w:trPr>
          <w:cantSplit/>
          <w:trHeight w:val="210"/>
        </w:trPr>
        <w:tc>
          <w:tcPr>
            <w:tcW w:w="14629" w:type="dxa"/>
            <w:gridSpan w:val="26"/>
            <w:tcBorders>
              <w:bottom w:val="nil"/>
            </w:tcBorders>
          </w:tcPr>
          <w:p w:rsidR="00CF63F6" w:rsidRPr="005745F8" w:rsidRDefault="00CF63F6" w:rsidP="00CF63F6">
            <w:pPr>
              <w:rPr>
                <w:sz w:val="16"/>
                <w:szCs w:val="16"/>
                <w:lang w:eastAsia="ru-RU"/>
              </w:rPr>
            </w:pPr>
          </w:p>
        </w:tc>
      </w:tr>
      <w:tr w:rsidR="00CF63F6" w:rsidRPr="005745F8" w:rsidTr="00CF63F6">
        <w:trPr>
          <w:cantSplit/>
          <w:trHeight w:val="210"/>
        </w:trPr>
        <w:tc>
          <w:tcPr>
            <w:tcW w:w="14629" w:type="dxa"/>
            <w:gridSpan w:val="26"/>
            <w:tcBorders>
              <w:bottom w:val="nil"/>
            </w:tcBorders>
          </w:tcPr>
          <w:p w:rsidR="00CF63F6" w:rsidRPr="005745F8" w:rsidRDefault="00CF63F6" w:rsidP="00CF63F6">
            <w:pPr>
              <w:rPr>
                <w:sz w:val="16"/>
                <w:szCs w:val="16"/>
                <w:lang w:eastAsia="ru-RU"/>
              </w:rPr>
            </w:pPr>
            <w:r>
              <w:rPr>
                <w:sz w:val="16"/>
                <w:szCs w:val="16"/>
                <w:lang w:eastAsia="ru-RU"/>
              </w:rPr>
              <w:t>М.П.</w:t>
            </w:r>
          </w:p>
        </w:tc>
      </w:tr>
      <w:tr w:rsidR="00CF63F6" w:rsidRPr="005745F8" w:rsidTr="00CF63F6">
        <w:trPr>
          <w:cantSplit/>
          <w:trHeight w:val="210"/>
        </w:trPr>
        <w:tc>
          <w:tcPr>
            <w:tcW w:w="14629" w:type="dxa"/>
            <w:gridSpan w:val="26"/>
            <w:tcBorders>
              <w:bottom w:val="nil"/>
            </w:tcBorders>
          </w:tcPr>
          <w:p w:rsidR="00CF63F6" w:rsidRPr="005745F8" w:rsidRDefault="00CF63F6" w:rsidP="00CF63F6">
            <w:pPr>
              <w:rPr>
                <w:sz w:val="16"/>
                <w:szCs w:val="16"/>
                <w:lang w:eastAsia="ru-RU"/>
              </w:rPr>
            </w:pPr>
          </w:p>
        </w:tc>
      </w:tr>
      <w:tr w:rsidR="00CF63F6" w:rsidRPr="005745F8" w:rsidTr="00CF63F6">
        <w:trPr>
          <w:cantSplit/>
          <w:trHeight w:val="210"/>
        </w:trPr>
        <w:tc>
          <w:tcPr>
            <w:tcW w:w="879" w:type="dxa"/>
            <w:tcBorders>
              <w:bottom w:val="nil"/>
            </w:tcBorders>
          </w:tcPr>
          <w:p w:rsidR="00CF63F6" w:rsidRPr="005745F8" w:rsidRDefault="00CF63F6" w:rsidP="00CF63F6">
            <w:pPr>
              <w:rPr>
                <w:b/>
                <w:sz w:val="16"/>
                <w:szCs w:val="16"/>
                <w:lang w:eastAsia="ru-RU"/>
              </w:rPr>
            </w:pPr>
            <w:r>
              <w:rPr>
                <w:b/>
                <w:sz w:val="16"/>
                <w:szCs w:val="16"/>
                <w:lang w:eastAsia="ru-RU"/>
              </w:rPr>
              <w:t>Принял</w:t>
            </w:r>
          </w:p>
        </w:tc>
        <w:tc>
          <w:tcPr>
            <w:tcW w:w="2410" w:type="dxa"/>
            <w:gridSpan w:val="4"/>
            <w:tcBorders>
              <w:bottom w:val="single" w:sz="4" w:space="0" w:color="auto"/>
            </w:tcBorders>
          </w:tcPr>
          <w:p w:rsidR="00CF63F6" w:rsidRPr="005745F8" w:rsidRDefault="00CF63F6" w:rsidP="00CF63F6">
            <w:pPr>
              <w:rPr>
                <w:sz w:val="16"/>
                <w:szCs w:val="16"/>
                <w:lang w:eastAsia="ru-RU"/>
              </w:rPr>
            </w:pPr>
          </w:p>
        </w:tc>
        <w:tc>
          <w:tcPr>
            <w:tcW w:w="141" w:type="dxa"/>
            <w:tcBorders>
              <w:bottom w:val="nil"/>
            </w:tcBorders>
          </w:tcPr>
          <w:p w:rsidR="00CF63F6" w:rsidRPr="005745F8" w:rsidRDefault="00CF63F6" w:rsidP="00CF63F6">
            <w:pPr>
              <w:rPr>
                <w:sz w:val="16"/>
                <w:szCs w:val="16"/>
                <w:lang w:eastAsia="ru-RU"/>
              </w:rPr>
            </w:pPr>
          </w:p>
        </w:tc>
        <w:tc>
          <w:tcPr>
            <w:tcW w:w="2127" w:type="dxa"/>
            <w:gridSpan w:val="6"/>
            <w:tcBorders>
              <w:bottom w:val="single" w:sz="4" w:space="0" w:color="auto"/>
            </w:tcBorders>
          </w:tcPr>
          <w:p w:rsidR="00CF63F6" w:rsidRPr="005745F8" w:rsidRDefault="00CF63F6" w:rsidP="00CF63F6">
            <w:pPr>
              <w:rPr>
                <w:sz w:val="16"/>
                <w:szCs w:val="16"/>
                <w:lang w:eastAsia="ru-RU"/>
              </w:rPr>
            </w:pPr>
          </w:p>
        </w:tc>
        <w:tc>
          <w:tcPr>
            <w:tcW w:w="141" w:type="dxa"/>
            <w:tcBorders>
              <w:bottom w:val="nil"/>
            </w:tcBorders>
          </w:tcPr>
          <w:p w:rsidR="00CF63F6" w:rsidRPr="005745F8" w:rsidRDefault="00CF63F6" w:rsidP="00CF63F6">
            <w:pPr>
              <w:rPr>
                <w:sz w:val="16"/>
                <w:szCs w:val="16"/>
                <w:lang w:eastAsia="ru-RU"/>
              </w:rPr>
            </w:pPr>
          </w:p>
        </w:tc>
        <w:tc>
          <w:tcPr>
            <w:tcW w:w="4962" w:type="dxa"/>
            <w:gridSpan w:val="4"/>
            <w:tcBorders>
              <w:bottom w:val="single" w:sz="4" w:space="0" w:color="auto"/>
            </w:tcBorders>
          </w:tcPr>
          <w:p w:rsidR="00CF63F6" w:rsidRPr="005745F8" w:rsidRDefault="00CF63F6" w:rsidP="00CF63F6">
            <w:pPr>
              <w:rPr>
                <w:sz w:val="16"/>
                <w:szCs w:val="16"/>
                <w:lang w:eastAsia="ru-RU"/>
              </w:rPr>
            </w:pPr>
          </w:p>
        </w:tc>
        <w:tc>
          <w:tcPr>
            <w:tcW w:w="425" w:type="dxa"/>
            <w:tcBorders>
              <w:bottom w:val="nil"/>
            </w:tcBorders>
          </w:tcPr>
          <w:p w:rsidR="00CF63F6" w:rsidRPr="005745F8" w:rsidRDefault="00CF63F6" w:rsidP="00CF63F6">
            <w:pPr>
              <w:rPr>
                <w:sz w:val="16"/>
                <w:szCs w:val="16"/>
                <w:lang w:eastAsia="ru-RU"/>
              </w:rPr>
            </w:pPr>
          </w:p>
        </w:tc>
        <w:tc>
          <w:tcPr>
            <w:tcW w:w="142" w:type="dxa"/>
            <w:tcBorders>
              <w:bottom w:val="nil"/>
            </w:tcBorders>
          </w:tcPr>
          <w:p w:rsidR="00CF63F6" w:rsidRPr="005745F8" w:rsidRDefault="00CF63F6" w:rsidP="00CF63F6">
            <w:pPr>
              <w:rPr>
                <w:sz w:val="16"/>
                <w:szCs w:val="16"/>
                <w:lang w:eastAsia="ru-RU"/>
              </w:rPr>
            </w:pPr>
            <w:r>
              <w:rPr>
                <w:sz w:val="16"/>
                <w:szCs w:val="16"/>
                <w:lang w:eastAsia="ru-RU"/>
              </w:rPr>
              <w:t>"</w:t>
            </w:r>
          </w:p>
        </w:tc>
        <w:tc>
          <w:tcPr>
            <w:tcW w:w="425" w:type="dxa"/>
            <w:gridSpan w:val="2"/>
            <w:tcBorders>
              <w:bottom w:val="single" w:sz="4" w:space="0" w:color="auto"/>
            </w:tcBorders>
          </w:tcPr>
          <w:p w:rsidR="00CF63F6" w:rsidRPr="005745F8" w:rsidRDefault="00CF63F6" w:rsidP="00CF63F6">
            <w:pPr>
              <w:jc w:val="center"/>
              <w:rPr>
                <w:sz w:val="16"/>
                <w:szCs w:val="16"/>
                <w:lang w:eastAsia="ru-RU"/>
              </w:rPr>
            </w:pPr>
          </w:p>
        </w:tc>
        <w:tc>
          <w:tcPr>
            <w:tcW w:w="142" w:type="dxa"/>
            <w:tcBorders>
              <w:bottom w:val="nil"/>
            </w:tcBorders>
          </w:tcPr>
          <w:p w:rsidR="00CF63F6" w:rsidRPr="005745F8" w:rsidRDefault="00CF63F6" w:rsidP="00CF63F6">
            <w:pPr>
              <w:rPr>
                <w:sz w:val="16"/>
                <w:szCs w:val="16"/>
                <w:lang w:eastAsia="ru-RU"/>
              </w:rPr>
            </w:pPr>
            <w:r>
              <w:rPr>
                <w:sz w:val="16"/>
                <w:szCs w:val="16"/>
                <w:lang w:eastAsia="ru-RU"/>
              </w:rPr>
              <w:t>"</w:t>
            </w:r>
          </w:p>
        </w:tc>
        <w:tc>
          <w:tcPr>
            <w:tcW w:w="1275" w:type="dxa"/>
            <w:tcBorders>
              <w:bottom w:val="single" w:sz="4" w:space="0" w:color="auto"/>
            </w:tcBorders>
          </w:tcPr>
          <w:p w:rsidR="00CF63F6" w:rsidRPr="005745F8" w:rsidRDefault="00CF63F6" w:rsidP="00CF63F6">
            <w:pPr>
              <w:jc w:val="center"/>
              <w:rPr>
                <w:sz w:val="16"/>
                <w:szCs w:val="16"/>
                <w:lang w:eastAsia="ru-RU"/>
              </w:rPr>
            </w:pPr>
          </w:p>
        </w:tc>
        <w:tc>
          <w:tcPr>
            <w:tcW w:w="284" w:type="dxa"/>
            <w:tcBorders>
              <w:bottom w:val="nil"/>
            </w:tcBorders>
          </w:tcPr>
          <w:p w:rsidR="00CF63F6" w:rsidRPr="005745F8" w:rsidRDefault="00CF63F6" w:rsidP="00CF63F6">
            <w:pPr>
              <w:rPr>
                <w:sz w:val="16"/>
                <w:szCs w:val="16"/>
                <w:lang w:eastAsia="ru-RU"/>
              </w:rPr>
            </w:pPr>
            <w:r>
              <w:rPr>
                <w:sz w:val="16"/>
                <w:szCs w:val="16"/>
                <w:lang w:eastAsia="ru-RU"/>
              </w:rPr>
              <w:t>20</w:t>
            </w:r>
          </w:p>
        </w:tc>
        <w:tc>
          <w:tcPr>
            <w:tcW w:w="425" w:type="dxa"/>
            <w:tcBorders>
              <w:bottom w:val="single" w:sz="4" w:space="0" w:color="auto"/>
            </w:tcBorders>
          </w:tcPr>
          <w:p w:rsidR="00CF63F6" w:rsidRPr="005745F8" w:rsidRDefault="00CF63F6" w:rsidP="00CF63F6">
            <w:pPr>
              <w:rPr>
                <w:sz w:val="16"/>
                <w:szCs w:val="16"/>
                <w:lang w:eastAsia="ru-RU"/>
              </w:rPr>
            </w:pPr>
          </w:p>
        </w:tc>
        <w:tc>
          <w:tcPr>
            <w:tcW w:w="851" w:type="dxa"/>
            <w:tcBorders>
              <w:bottom w:val="nil"/>
            </w:tcBorders>
          </w:tcPr>
          <w:p w:rsidR="00CF63F6" w:rsidRPr="005745F8" w:rsidRDefault="00CF63F6" w:rsidP="00CF63F6">
            <w:pPr>
              <w:rPr>
                <w:sz w:val="16"/>
                <w:szCs w:val="16"/>
                <w:lang w:eastAsia="ru-RU"/>
              </w:rPr>
            </w:pPr>
            <w:r>
              <w:rPr>
                <w:sz w:val="16"/>
                <w:szCs w:val="16"/>
                <w:lang w:eastAsia="ru-RU"/>
              </w:rPr>
              <w:t>г.</w:t>
            </w:r>
          </w:p>
        </w:tc>
      </w:tr>
      <w:tr w:rsidR="00CF63F6" w:rsidRPr="005745F8" w:rsidTr="00CF63F6">
        <w:trPr>
          <w:cantSplit/>
          <w:trHeight w:val="210"/>
        </w:trPr>
        <w:tc>
          <w:tcPr>
            <w:tcW w:w="879" w:type="dxa"/>
            <w:tcBorders>
              <w:bottom w:val="nil"/>
            </w:tcBorders>
          </w:tcPr>
          <w:p w:rsidR="00CF63F6" w:rsidRPr="005745F8" w:rsidRDefault="00CF63F6" w:rsidP="00CF63F6">
            <w:pPr>
              <w:rPr>
                <w:sz w:val="16"/>
                <w:szCs w:val="16"/>
                <w:lang w:eastAsia="ru-RU"/>
              </w:rPr>
            </w:pPr>
          </w:p>
        </w:tc>
        <w:tc>
          <w:tcPr>
            <w:tcW w:w="2410" w:type="dxa"/>
            <w:gridSpan w:val="4"/>
            <w:tcBorders>
              <w:bottom w:val="nil"/>
            </w:tcBorders>
          </w:tcPr>
          <w:p w:rsidR="00CF63F6" w:rsidRPr="005745F8" w:rsidRDefault="00CF63F6" w:rsidP="00CF63F6">
            <w:pPr>
              <w:jc w:val="center"/>
              <w:rPr>
                <w:sz w:val="16"/>
                <w:szCs w:val="16"/>
                <w:lang w:eastAsia="ru-RU"/>
              </w:rPr>
            </w:pPr>
            <w:r>
              <w:rPr>
                <w:sz w:val="16"/>
                <w:szCs w:val="16"/>
                <w:lang w:eastAsia="ru-RU"/>
              </w:rPr>
              <w:t>должность</w:t>
            </w:r>
          </w:p>
        </w:tc>
        <w:tc>
          <w:tcPr>
            <w:tcW w:w="141" w:type="dxa"/>
            <w:tcBorders>
              <w:bottom w:val="nil"/>
            </w:tcBorders>
          </w:tcPr>
          <w:p w:rsidR="00CF63F6" w:rsidRPr="005745F8" w:rsidRDefault="00CF63F6" w:rsidP="00CF63F6">
            <w:pPr>
              <w:jc w:val="center"/>
              <w:rPr>
                <w:sz w:val="16"/>
                <w:szCs w:val="16"/>
                <w:lang w:eastAsia="ru-RU"/>
              </w:rPr>
            </w:pPr>
          </w:p>
        </w:tc>
        <w:tc>
          <w:tcPr>
            <w:tcW w:w="2127" w:type="dxa"/>
            <w:gridSpan w:val="6"/>
            <w:tcBorders>
              <w:bottom w:val="nil"/>
            </w:tcBorders>
          </w:tcPr>
          <w:p w:rsidR="00CF63F6" w:rsidRPr="005745F8" w:rsidRDefault="00CF63F6" w:rsidP="00CF63F6">
            <w:pPr>
              <w:jc w:val="center"/>
              <w:rPr>
                <w:sz w:val="16"/>
                <w:szCs w:val="16"/>
                <w:lang w:eastAsia="ru-RU"/>
              </w:rPr>
            </w:pPr>
            <w:r>
              <w:rPr>
                <w:sz w:val="16"/>
                <w:szCs w:val="16"/>
                <w:lang w:eastAsia="ru-RU"/>
              </w:rPr>
              <w:t>личная подпись</w:t>
            </w:r>
          </w:p>
        </w:tc>
        <w:tc>
          <w:tcPr>
            <w:tcW w:w="141" w:type="dxa"/>
            <w:tcBorders>
              <w:bottom w:val="nil"/>
            </w:tcBorders>
          </w:tcPr>
          <w:p w:rsidR="00CF63F6" w:rsidRPr="005745F8" w:rsidRDefault="00CF63F6" w:rsidP="00CF63F6">
            <w:pPr>
              <w:jc w:val="center"/>
              <w:rPr>
                <w:sz w:val="16"/>
                <w:szCs w:val="16"/>
                <w:lang w:eastAsia="ru-RU"/>
              </w:rPr>
            </w:pPr>
          </w:p>
        </w:tc>
        <w:tc>
          <w:tcPr>
            <w:tcW w:w="4962" w:type="dxa"/>
            <w:gridSpan w:val="4"/>
            <w:tcBorders>
              <w:bottom w:val="nil"/>
            </w:tcBorders>
          </w:tcPr>
          <w:p w:rsidR="00CF63F6" w:rsidRPr="005745F8" w:rsidRDefault="00CF63F6" w:rsidP="00CF63F6">
            <w:pPr>
              <w:jc w:val="center"/>
              <w:rPr>
                <w:sz w:val="16"/>
                <w:szCs w:val="16"/>
                <w:lang w:eastAsia="ru-RU"/>
              </w:rPr>
            </w:pPr>
            <w:r>
              <w:rPr>
                <w:sz w:val="16"/>
                <w:szCs w:val="16"/>
                <w:lang w:eastAsia="ru-RU"/>
              </w:rPr>
              <w:t>расшифровка подписи</w:t>
            </w:r>
          </w:p>
        </w:tc>
        <w:tc>
          <w:tcPr>
            <w:tcW w:w="425" w:type="dxa"/>
            <w:tcBorders>
              <w:bottom w:val="nil"/>
            </w:tcBorders>
          </w:tcPr>
          <w:p w:rsidR="00CF63F6" w:rsidRPr="005745F8" w:rsidRDefault="00CF63F6" w:rsidP="00CF63F6">
            <w:pPr>
              <w:rPr>
                <w:sz w:val="16"/>
                <w:szCs w:val="16"/>
                <w:lang w:eastAsia="ru-RU"/>
              </w:rPr>
            </w:pPr>
          </w:p>
        </w:tc>
        <w:tc>
          <w:tcPr>
            <w:tcW w:w="142" w:type="dxa"/>
            <w:tcBorders>
              <w:bottom w:val="nil"/>
            </w:tcBorders>
          </w:tcPr>
          <w:p w:rsidR="00CF63F6" w:rsidRPr="005745F8" w:rsidRDefault="00CF63F6" w:rsidP="00CF63F6">
            <w:pPr>
              <w:rPr>
                <w:sz w:val="16"/>
                <w:szCs w:val="16"/>
                <w:lang w:eastAsia="ru-RU"/>
              </w:rPr>
            </w:pPr>
          </w:p>
        </w:tc>
        <w:tc>
          <w:tcPr>
            <w:tcW w:w="425" w:type="dxa"/>
            <w:gridSpan w:val="2"/>
            <w:tcBorders>
              <w:bottom w:val="nil"/>
            </w:tcBorders>
          </w:tcPr>
          <w:p w:rsidR="00CF63F6" w:rsidRPr="005745F8" w:rsidRDefault="00CF63F6" w:rsidP="00CF63F6">
            <w:pPr>
              <w:rPr>
                <w:sz w:val="16"/>
                <w:szCs w:val="16"/>
                <w:lang w:eastAsia="ru-RU"/>
              </w:rPr>
            </w:pPr>
          </w:p>
        </w:tc>
        <w:tc>
          <w:tcPr>
            <w:tcW w:w="142" w:type="dxa"/>
            <w:tcBorders>
              <w:bottom w:val="nil"/>
            </w:tcBorders>
          </w:tcPr>
          <w:p w:rsidR="00CF63F6" w:rsidRPr="005745F8" w:rsidRDefault="00CF63F6" w:rsidP="00CF63F6">
            <w:pPr>
              <w:rPr>
                <w:sz w:val="16"/>
                <w:szCs w:val="16"/>
                <w:lang w:eastAsia="ru-RU"/>
              </w:rPr>
            </w:pPr>
          </w:p>
        </w:tc>
        <w:tc>
          <w:tcPr>
            <w:tcW w:w="1275" w:type="dxa"/>
            <w:tcBorders>
              <w:bottom w:val="nil"/>
            </w:tcBorders>
          </w:tcPr>
          <w:p w:rsidR="00CF63F6" w:rsidRPr="005745F8" w:rsidRDefault="00CF63F6" w:rsidP="00CF63F6">
            <w:pPr>
              <w:rPr>
                <w:sz w:val="16"/>
                <w:szCs w:val="16"/>
                <w:lang w:eastAsia="ru-RU"/>
              </w:rPr>
            </w:pPr>
          </w:p>
        </w:tc>
        <w:tc>
          <w:tcPr>
            <w:tcW w:w="284" w:type="dxa"/>
            <w:tcBorders>
              <w:bottom w:val="nil"/>
            </w:tcBorders>
          </w:tcPr>
          <w:p w:rsidR="00CF63F6" w:rsidRPr="005745F8" w:rsidRDefault="00CF63F6" w:rsidP="00CF63F6">
            <w:pPr>
              <w:rPr>
                <w:sz w:val="16"/>
                <w:szCs w:val="16"/>
                <w:lang w:eastAsia="ru-RU"/>
              </w:rPr>
            </w:pPr>
          </w:p>
        </w:tc>
        <w:tc>
          <w:tcPr>
            <w:tcW w:w="425" w:type="dxa"/>
            <w:tcBorders>
              <w:bottom w:val="nil"/>
            </w:tcBorders>
          </w:tcPr>
          <w:p w:rsidR="00CF63F6" w:rsidRPr="005745F8" w:rsidRDefault="00CF63F6" w:rsidP="00CF63F6">
            <w:pPr>
              <w:rPr>
                <w:sz w:val="16"/>
                <w:szCs w:val="16"/>
                <w:lang w:eastAsia="ru-RU"/>
              </w:rPr>
            </w:pPr>
          </w:p>
        </w:tc>
        <w:tc>
          <w:tcPr>
            <w:tcW w:w="851" w:type="dxa"/>
            <w:tcBorders>
              <w:bottom w:val="nil"/>
            </w:tcBorders>
          </w:tcPr>
          <w:p w:rsidR="00CF63F6" w:rsidRPr="005745F8" w:rsidRDefault="00CF63F6" w:rsidP="00CF63F6">
            <w:pPr>
              <w:rPr>
                <w:sz w:val="16"/>
                <w:szCs w:val="16"/>
                <w:lang w:eastAsia="ru-RU"/>
              </w:rPr>
            </w:pPr>
          </w:p>
        </w:tc>
      </w:tr>
      <w:tr w:rsidR="00CF63F6" w:rsidRPr="005745F8" w:rsidTr="00CF63F6">
        <w:tc>
          <w:tcPr>
            <w:tcW w:w="14629" w:type="dxa"/>
            <w:gridSpan w:val="26"/>
          </w:tcPr>
          <w:p w:rsidR="00CF63F6" w:rsidRPr="005745F8" w:rsidRDefault="00CF63F6" w:rsidP="00CF63F6">
            <w:pPr>
              <w:rPr>
                <w:sz w:val="16"/>
                <w:szCs w:val="16"/>
                <w:lang w:eastAsia="ru-RU"/>
              </w:rPr>
            </w:pPr>
          </w:p>
        </w:tc>
      </w:tr>
      <w:tr w:rsidR="00CF63F6" w:rsidRPr="005745F8" w:rsidTr="00CF63F6">
        <w:tc>
          <w:tcPr>
            <w:tcW w:w="14629" w:type="dxa"/>
            <w:gridSpan w:val="26"/>
          </w:tcPr>
          <w:p w:rsidR="00CF63F6" w:rsidRPr="005745F8" w:rsidRDefault="00CF63F6" w:rsidP="00CF63F6">
            <w:pPr>
              <w:rPr>
                <w:sz w:val="16"/>
                <w:szCs w:val="16"/>
                <w:lang w:eastAsia="ru-RU"/>
              </w:rPr>
            </w:pPr>
            <w:r>
              <w:rPr>
                <w:sz w:val="16"/>
                <w:szCs w:val="16"/>
                <w:lang w:eastAsia="ru-RU"/>
              </w:rPr>
              <w:t>М.П.</w:t>
            </w:r>
          </w:p>
        </w:tc>
      </w:tr>
      <w:tr w:rsidR="00CF63F6" w:rsidRPr="005745F8" w:rsidTr="00CF63F6">
        <w:tc>
          <w:tcPr>
            <w:tcW w:w="14629" w:type="dxa"/>
            <w:gridSpan w:val="26"/>
          </w:tcPr>
          <w:p w:rsidR="00CF63F6" w:rsidRPr="005745F8" w:rsidRDefault="00CF63F6" w:rsidP="00CF63F6">
            <w:pPr>
              <w:rPr>
                <w:sz w:val="16"/>
                <w:szCs w:val="16"/>
                <w:lang w:eastAsia="ru-RU"/>
              </w:rPr>
            </w:pPr>
          </w:p>
        </w:tc>
      </w:tr>
      <w:tr w:rsidR="00CF63F6" w:rsidRPr="005745F8" w:rsidTr="00CF63F6">
        <w:trPr>
          <w:cantSplit/>
          <w:trHeight w:val="210"/>
        </w:trPr>
        <w:tc>
          <w:tcPr>
            <w:tcW w:w="1871" w:type="dxa"/>
            <w:gridSpan w:val="2"/>
          </w:tcPr>
          <w:p w:rsidR="00CF63F6" w:rsidRPr="005745F8" w:rsidRDefault="00CF63F6" w:rsidP="00CF63F6">
            <w:pPr>
              <w:rPr>
                <w:sz w:val="16"/>
                <w:szCs w:val="16"/>
                <w:lang w:eastAsia="ru-RU"/>
              </w:rPr>
            </w:pPr>
            <w:r>
              <w:rPr>
                <w:sz w:val="16"/>
                <w:szCs w:val="16"/>
                <w:lang w:eastAsia="ru-RU"/>
              </w:rPr>
              <w:t>Главный бухгалтер</w:t>
            </w:r>
          </w:p>
        </w:tc>
        <w:tc>
          <w:tcPr>
            <w:tcW w:w="2126" w:type="dxa"/>
            <w:gridSpan w:val="5"/>
            <w:tcBorders>
              <w:bottom w:val="single" w:sz="4" w:space="0" w:color="auto"/>
            </w:tcBorders>
          </w:tcPr>
          <w:p w:rsidR="00CF63F6" w:rsidRPr="005745F8" w:rsidRDefault="00CF63F6" w:rsidP="00CF63F6">
            <w:pPr>
              <w:rPr>
                <w:sz w:val="16"/>
                <w:szCs w:val="16"/>
                <w:lang w:eastAsia="ru-RU"/>
              </w:rPr>
            </w:pPr>
          </w:p>
        </w:tc>
        <w:tc>
          <w:tcPr>
            <w:tcW w:w="142" w:type="dxa"/>
          </w:tcPr>
          <w:p w:rsidR="00CF63F6" w:rsidRPr="005745F8" w:rsidRDefault="00CF63F6" w:rsidP="00CF63F6">
            <w:pPr>
              <w:rPr>
                <w:sz w:val="16"/>
                <w:szCs w:val="16"/>
                <w:lang w:eastAsia="ru-RU"/>
              </w:rPr>
            </w:pPr>
          </w:p>
        </w:tc>
        <w:tc>
          <w:tcPr>
            <w:tcW w:w="7371" w:type="dxa"/>
            <w:gridSpan w:val="12"/>
            <w:tcBorders>
              <w:bottom w:val="single" w:sz="4" w:space="0" w:color="auto"/>
            </w:tcBorders>
          </w:tcPr>
          <w:p w:rsidR="00CF63F6" w:rsidRPr="005745F8" w:rsidRDefault="00CF63F6" w:rsidP="00CF63F6">
            <w:pPr>
              <w:rPr>
                <w:sz w:val="16"/>
                <w:szCs w:val="16"/>
                <w:lang w:eastAsia="ru-RU"/>
              </w:rPr>
            </w:pPr>
          </w:p>
        </w:tc>
        <w:tc>
          <w:tcPr>
            <w:tcW w:w="3119" w:type="dxa"/>
            <w:gridSpan w:val="6"/>
          </w:tcPr>
          <w:p w:rsidR="00CF63F6" w:rsidRPr="005745F8" w:rsidRDefault="00CF63F6" w:rsidP="00CF63F6">
            <w:pPr>
              <w:rPr>
                <w:sz w:val="16"/>
                <w:szCs w:val="16"/>
                <w:lang w:eastAsia="ru-RU"/>
              </w:rPr>
            </w:pPr>
          </w:p>
        </w:tc>
      </w:tr>
      <w:tr w:rsidR="00CF63F6" w:rsidRPr="005745F8" w:rsidTr="00CF63F6">
        <w:trPr>
          <w:cantSplit/>
          <w:trHeight w:val="210"/>
        </w:trPr>
        <w:tc>
          <w:tcPr>
            <w:tcW w:w="1871" w:type="dxa"/>
            <w:gridSpan w:val="2"/>
            <w:tcBorders>
              <w:bottom w:val="nil"/>
            </w:tcBorders>
          </w:tcPr>
          <w:p w:rsidR="00CF63F6" w:rsidRPr="005745F8" w:rsidRDefault="00CF63F6" w:rsidP="00CF63F6">
            <w:pPr>
              <w:rPr>
                <w:sz w:val="16"/>
                <w:szCs w:val="16"/>
                <w:lang w:eastAsia="ru-RU"/>
              </w:rPr>
            </w:pPr>
          </w:p>
        </w:tc>
        <w:tc>
          <w:tcPr>
            <w:tcW w:w="2126" w:type="dxa"/>
            <w:gridSpan w:val="5"/>
            <w:tcBorders>
              <w:bottom w:val="nil"/>
            </w:tcBorders>
          </w:tcPr>
          <w:p w:rsidR="00CF63F6" w:rsidRPr="005745F8" w:rsidRDefault="00CF63F6" w:rsidP="00CF63F6">
            <w:pPr>
              <w:jc w:val="center"/>
              <w:rPr>
                <w:sz w:val="16"/>
                <w:szCs w:val="16"/>
                <w:lang w:eastAsia="ru-RU"/>
              </w:rPr>
            </w:pPr>
            <w:r>
              <w:rPr>
                <w:sz w:val="16"/>
                <w:szCs w:val="16"/>
                <w:lang w:eastAsia="ru-RU"/>
              </w:rPr>
              <w:t>личная подпись</w:t>
            </w:r>
          </w:p>
        </w:tc>
        <w:tc>
          <w:tcPr>
            <w:tcW w:w="142" w:type="dxa"/>
            <w:tcBorders>
              <w:bottom w:val="nil"/>
            </w:tcBorders>
          </w:tcPr>
          <w:p w:rsidR="00CF63F6" w:rsidRPr="005745F8" w:rsidRDefault="00CF63F6" w:rsidP="00CF63F6">
            <w:pPr>
              <w:jc w:val="center"/>
              <w:rPr>
                <w:sz w:val="16"/>
                <w:szCs w:val="16"/>
                <w:lang w:eastAsia="ru-RU"/>
              </w:rPr>
            </w:pPr>
          </w:p>
        </w:tc>
        <w:tc>
          <w:tcPr>
            <w:tcW w:w="7371" w:type="dxa"/>
            <w:gridSpan w:val="12"/>
            <w:tcBorders>
              <w:bottom w:val="nil"/>
            </w:tcBorders>
          </w:tcPr>
          <w:p w:rsidR="00CF63F6" w:rsidRPr="005745F8" w:rsidRDefault="00CF63F6" w:rsidP="00CF63F6">
            <w:pPr>
              <w:jc w:val="center"/>
              <w:rPr>
                <w:sz w:val="16"/>
                <w:szCs w:val="16"/>
                <w:lang w:eastAsia="ru-RU"/>
              </w:rPr>
            </w:pPr>
            <w:r>
              <w:rPr>
                <w:sz w:val="16"/>
                <w:szCs w:val="16"/>
                <w:lang w:eastAsia="ru-RU"/>
              </w:rPr>
              <w:t>расшифровка подписи</w:t>
            </w:r>
          </w:p>
        </w:tc>
        <w:tc>
          <w:tcPr>
            <w:tcW w:w="3119" w:type="dxa"/>
            <w:gridSpan w:val="6"/>
            <w:tcBorders>
              <w:bottom w:val="nil"/>
            </w:tcBorders>
          </w:tcPr>
          <w:p w:rsidR="00CF63F6" w:rsidRPr="005745F8" w:rsidRDefault="00CF63F6" w:rsidP="00CF63F6">
            <w:pPr>
              <w:rPr>
                <w:sz w:val="16"/>
                <w:szCs w:val="16"/>
                <w:lang w:eastAsia="ru-RU"/>
              </w:rPr>
            </w:pPr>
          </w:p>
        </w:tc>
      </w:tr>
    </w:tbl>
    <w:tbl>
      <w:tblPr>
        <w:tblStyle w:val="39"/>
        <w:tblW w:w="14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58"/>
        <w:gridCol w:w="1134"/>
        <w:gridCol w:w="6520"/>
      </w:tblGrid>
      <w:tr w:rsidR="00CF63F6" w:rsidRPr="007860D1" w:rsidTr="00CF63F6">
        <w:tc>
          <w:tcPr>
            <w:tcW w:w="6658" w:type="dxa"/>
          </w:tcPr>
          <w:p w:rsidR="00CF63F6" w:rsidRPr="007860D1" w:rsidRDefault="00CF63F6" w:rsidP="00CF63F6">
            <w:pPr>
              <w:pStyle w:val="ConsNormal"/>
              <w:keepNext/>
              <w:keepLines/>
              <w:widowControl/>
              <w:ind w:firstLine="0"/>
              <w:jc w:val="both"/>
              <w:rPr>
                <w:rFonts w:ascii="Times New Roman" w:hAnsi="Times New Roman"/>
                <w:b/>
                <w:sz w:val="28"/>
                <w:szCs w:val="28"/>
              </w:rPr>
            </w:pPr>
            <w:r>
              <w:rPr>
                <w:rFonts w:ascii="Times New Roman" w:hAnsi="Times New Roman"/>
                <w:b/>
                <w:sz w:val="28"/>
                <w:szCs w:val="28"/>
              </w:rPr>
              <w:t>От «Заказчика»</w:t>
            </w:r>
          </w:p>
          <w:p w:rsidR="00CF63F6" w:rsidRPr="007860D1" w:rsidRDefault="00CF63F6" w:rsidP="00CF63F6">
            <w:pPr>
              <w:pStyle w:val="ConsNormal"/>
              <w:keepNext/>
              <w:keepLines/>
              <w:widowControl/>
              <w:ind w:firstLine="0"/>
              <w:jc w:val="both"/>
              <w:rPr>
                <w:rFonts w:ascii="Times New Roman" w:hAnsi="Times New Roman"/>
                <w:sz w:val="28"/>
                <w:szCs w:val="28"/>
              </w:rPr>
            </w:pPr>
            <w:r>
              <w:rPr>
                <w:rFonts w:ascii="Times New Roman" w:hAnsi="Times New Roman"/>
                <w:sz w:val="28"/>
                <w:szCs w:val="28"/>
              </w:rPr>
              <w:t>Директор филиала</w:t>
            </w:r>
          </w:p>
          <w:p w:rsidR="00CF63F6" w:rsidRPr="007860D1" w:rsidRDefault="00CF63F6" w:rsidP="00CF63F6">
            <w:pPr>
              <w:pStyle w:val="ConsNormal"/>
              <w:keepNext/>
              <w:keepLines/>
              <w:widowControl/>
              <w:ind w:firstLine="0"/>
              <w:jc w:val="both"/>
              <w:rPr>
                <w:rFonts w:ascii="Times New Roman" w:hAnsi="Times New Roman"/>
                <w:sz w:val="28"/>
                <w:szCs w:val="28"/>
              </w:rPr>
            </w:pPr>
            <w:r>
              <w:rPr>
                <w:rFonts w:ascii="Times New Roman" w:hAnsi="Times New Roman"/>
                <w:sz w:val="28"/>
                <w:szCs w:val="28"/>
              </w:rPr>
              <w:t xml:space="preserve">   </w:t>
            </w:r>
          </w:p>
          <w:p w:rsidR="00CF63F6" w:rsidRPr="007860D1" w:rsidRDefault="00CF63F6" w:rsidP="00CF63F6">
            <w:pPr>
              <w:pStyle w:val="ConsNormal"/>
              <w:keepNext/>
              <w:keepLines/>
              <w:widowControl/>
              <w:ind w:firstLine="0"/>
              <w:jc w:val="both"/>
              <w:rPr>
                <w:rFonts w:ascii="Times New Roman" w:hAnsi="Times New Roman"/>
                <w:sz w:val="28"/>
                <w:szCs w:val="28"/>
              </w:rPr>
            </w:pPr>
          </w:p>
          <w:p w:rsidR="00CF63F6" w:rsidRPr="007860D1" w:rsidRDefault="00CF63F6" w:rsidP="00CF63F6">
            <w:pPr>
              <w:pStyle w:val="ConsNormal"/>
              <w:keepNext/>
              <w:keepLines/>
              <w:widowControl/>
              <w:ind w:firstLine="0"/>
              <w:jc w:val="both"/>
              <w:rPr>
                <w:rFonts w:ascii="Times New Roman" w:hAnsi="Times New Roman"/>
                <w:sz w:val="28"/>
                <w:szCs w:val="28"/>
              </w:rPr>
            </w:pPr>
            <w:r>
              <w:rPr>
                <w:rFonts w:ascii="Times New Roman" w:hAnsi="Times New Roman"/>
                <w:sz w:val="28"/>
                <w:szCs w:val="28"/>
              </w:rPr>
              <w:t>_______________ К. В. Кудрявцев</w:t>
            </w:r>
          </w:p>
          <w:p w:rsidR="00CF63F6" w:rsidRPr="007860D1" w:rsidRDefault="00CF63F6" w:rsidP="00CF63F6">
            <w:pPr>
              <w:pStyle w:val="ConsNormal"/>
              <w:keepNext/>
              <w:keepLines/>
              <w:widowControl/>
              <w:ind w:firstLine="0"/>
              <w:jc w:val="both"/>
              <w:rPr>
                <w:rFonts w:ascii="Times New Roman" w:hAnsi="Times New Roman"/>
                <w:sz w:val="28"/>
                <w:szCs w:val="28"/>
              </w:rPr>
            </w:pPr>
          </w:p>
        </w:tc>
        <w:tc>
          <w:tcPr>
            <w:tcW w:w="1134" w:type="dxa"/>
          </w:tcPr>
          <w:p w:rsidR="00CF63F6" w:rsidRPr="007860D1" w:rsidRDefault="00CF63F6" w:rsidP="00CF63F6">
            <w:pPr>
              <w:pStyle w:val="ConsNormal"/>
              <w:keepNext/>
              <w:keepLines/>
              <w:widowControl/>
              <w:ind w:firstLine="0"/>
              <w:jc w:val="both"/>
              <w:rPr>
                <w:rFonts w:ascii="Times New Roman" w:hAnsi="Times New Roman"/>
                <w:b/>
                <w:sz w:val="28"/>
                <w:szCs w:val="28"/>
              </w:rPr>
            </w:pPr>
          </w:p>
        </w:tc>
        <w:tc>
          <w:tcPr>
            <w:tcW w:w="6520" w:type="dxa"/>
          </w:tcPr>
          <w:p w:rsidR="00CF63F6" w:rsidRPr="007860D1" w:rsidRDefault="00CF63F6" w:rsidP="00CF63F6">
            <w:pPr>
              <w:pStyle w:val="ConsNormal"/>
              <w:keepNext/>
              <w:keepLines/>
              <w:widowControl/>
              <w:ind w:firstLine="0"/>
              <w:jc w:val="both"/>
              <w:rPr>
                <w:rFonts w:ascii="Times New Roman" w:hAnsi="Times New Roman"/>
                <w:b/>
                <w:sz w:val="28"/>
                <w:szCs w:val="28"/>
              </w:rPr>
            </w:pPr>
            <w:r>
              <w:rPr>
                <w:rFonts w:ascii="Times New Roman" w:hAnsi="Times New Roman"/>
                <w:b/>
                <w:sz w:val="28"/>
                <w:szCs w:val="28"/>
              </w:rPr>
              <w:t>От «Исполнителя»</w:t>
            </w:r>
          </w:p>
          <w:p w:rsidR="00CF63F6" w:rsidRPr="007860D1" w:rsidRDefault="00CF63F6" w:rsidP="00CF63F6">
            <w:pPr>
              <w:pStyle w:val="ConsNormal"/>
              <w:keepNext/>
              <w:keepLines/>
              <w:widowControl/>
              <w:ind w:firstLine="0"/>
              <w:jc w:val="both"/>
              <w:rPr>
                <w:rFonts w:ascii="Times New Roman" w:hAnsi="Times New Roman"/>
                <w:sz w:val="28"/>
                <w:szCs w:val="28"/>
              </w:rPr>
            </w:pPr>
          </w:p>
          <w:p w:rsidR="00CF63F6" w:rsidRPr="007860D1" w:rsidRDefault="00CF63F6" w:rsidP="00CF63F6">
            <w:pPr>
              <w:pStyle w:val="ConsNormal"/>
              <w:keepNext/>
              <w:keepLines/>
              <w:widowControl/>
              <w:ind w:firstLine="0"/>
              <w:jc w:val="both"/>
              <w:rPr>
                <w:rFonts w:ascii="Times New Roman" w:hAnsi="Times New Roman"/>
                <w:sz w:val="28"/>
                <w:szCs w:val="28"/>
              </w:rPr>
            </w:pPr>
          </w:p>
          <w:p w:rsidR="00CF63F6" w:rsidRPr="007860D1" w:rsidRDefault="00CF63F6" w:rsidP="00CF63F6">
            <w:pPr>
              <w:pStyle w:val="ConsNormal"/>
              <w:keepNext/>
              <w:keepLines/>
              <w:widowControl/>
              <w:ind w:firstLine="0"/>
              <w:jc w:val="both"/>
              <w:rPr>
                <w:rFonts w:ascii="Times New Roman" w:hAnsi="Times New Roman"/>
                <w:sz w:val="28"/>
                <w:szCs w:val="28"/>
              </w:rPr>
            </w:pPr>
          </w:p>
          <w:p w:rsidR="00CF63F6" w:rsidRPr="007860D1" w:rsidRDefault="00CF63F6" w:rsidP="00CF63F6">
            <w:pPr>
              <w:pStyle w:val="ConsNormal"/>
              <w:keepNext/>
              <w:keepLines/>
              <w:widowControl/>
              <w:ind w:firstLine="0"/>
              <w:jc w:val="both"/>
              <w:rPr>
                <w:rFonts w:ascii="Times New Roman" w:hAnsi="Times New Roman"/>
                <w:sz w:val="28"/>
                <w:szCs w:val="28"/>
              </w:rPr>
            </w:pPr>
            <w:r>
              <w:rPr>
                <w:rFonts w:ascii="Times New Roman" w:hAnsi="Times New Roman"/>
                <w:sz w:val="28"/>
                <w:szCs w:val="28"/>
              </w:rPr>
              <w:t xml:space="preserve">______________________ </w:t>
            </w:r>
          </w:p>
        </w:tc>
      </w:tr>
    </w:tbl>
    <w:p w:rsidR="00CF63F6" w:rsidRPr="005745F8" w:rsidRDefault="00CF63F6" w:rsidP="00CF63F6">
      <w:pPr>
        <w:ind w:firstLine="567"/>
        <w:jc w:val="both"/>
        <w:rPr>
          <w:sz w:val="20"/>
          <w:szCs w:val="20"/>
          <w:lang w:eastAsia="ru-RU"/>
        </w:rPr>
      </w:pPr>
    </w:p>
    <w:p w:rsidR="00CF63F6" w:rsidRPr="005745F8" w:rsidRDefault="00CF63F6" w:rsidP="00CF63F6">
      <w:pPr>
        <w:tabs>
          <w:tab w:val="center" w:pos="7285"/>
        </w:tabs>
        <w:sectPr w:rsidR="00CF63F6" w:rsidRPr="005745F8" w:rsidSect="00CF63F6">
          <w:pgSz w:w="16838" w:h="11906" w:orient="landscape"/>
          <w:pgMar w:top="1701" w:right="1134" w:bottom="851" w:left="1134" w:header="709" w:footer="709" w:gutter="0"/>
          <w:cols w:space="708"/>
          <w:docGrid w:linePitch="360"/>
        </w:sectPr>
      </w:pPr>
    </w:p>
    <w:p w:rsidR="00CF63F6" w:rsidRDefault="00CF63F6"/>
    <w:tbl>
      <w:tblPr>
        <w:tblW w:w="9464" w:type="dxa"/>
        <w:tblLook w:val="04A0" w:firstRow="1" w:lastRow="0" w:firstColumn="1" w:lastColumn="0" w:noHBand="0" w:noVBand="1"/>
      </w:tblPr>
      <w:tblGrid>
        <w:gridCol w:w="3085"/>
        <w:gridCol w:w="6379"/>
      </w:tblGrid>
      <w:tr w:rsidR="00CF63F6" w:rsidRPr="009E3AD7" w:rsidTr="00CF63F6">
        <w:tc>
          <w:tcPr>
            <w:tcW w:w="3085" w:type="dxa"/>
          </w:tcPr>
          <w:p w:rsidR="00CF63F6" w:rsidRPr="009E3AD7" w:rsidRDefault="00CF63F6" w:rsidP="00CF63F6">
            <w:pPr>
              <w:ind w:firstLine="426"/>
              <w:jc w:val="both"/>
              <w:rPr>
                <w:sz w:val="28"/>
                <w:szCs w:val="28"/>
              </w:rPr>
            </w:pPr>
          </w:p>
          <w:p w:rsidR="00CF63F6" w:rsidRPr="009E3AD7" w:rsidRDefault="00CF63F6" w:rsidP="00CF63F6">
            <w:pPr>
              <w:ind w:firstLine="426"/>
              <w:jc w:val="both"/>
              <w:rPr>
                <w:sz w:val="28"/>
                <w:szCs w:val="28"/>
              </w:rPr>
            </w:pPr>
          </w:p>
        </w:tc>
        <w:tc>
          <w:tcPr>
            <w:tcW w:w="6379" w:type="dxa"/>
          </w:tcPr>
          <w:p w:rsidR="00CF63F6" w:rsidRPr="009E3AD7" w:rsidRDefault="00CF63F6" w:rsidP="00CF63F6">
            <w:pPr>
              <w:ind w:firstLine="426"/>
              <w:jc w:val="right"/>
              <w:rPr>
                <w:sz w:val="28"/>
                <w:szCs w:val="28"/>
              </w:rPr>
            </w:pPr>
            <w:r>
              <w:rPr>
                <w:sz w:val="28"/>
                <w:szCs w:val="28"/>
              </w:rPr>
              <w:t>Приложение №4</w:t>
            </w:r>
          </w:p>
          <w:p w:rsidR="00CF63F6" w:rsidRDefault="00CF63F6" w:rsidP="00CF63F6">
            <w:pPr>
              <w:ind w:firstLine="426"/>
              <w:jc w:val="right"/>
              <w:rPr>
                <w:bCs/>
                <w:sz w:val="28"/>
                <w:szCs w:val="28"/>
              </w:rPr>
            </w:pPr>
            <w:r>
              <w:rPr>
                <w:sz w:val="28"/>
                <w:szCs w:val="28"/>
              </w:rPr>
              <w:t xml:space="preserve">к </w:t>
            </w:r>
            <w:r>
              <w:rPr>
                <w:bCs/>
                <w:sz w:val="28"/>
                <w:szCs w:val="28"/>
              </w:rPr>
              <w:t>договору №______________</w:t>
            </w:r>
          </w:p>
          <w:p w:rsidR="00CF63F6" w:rsidRPr="009E3AD7" w:rsidRDefault="00CF63F6" w:rsidP="00CF63F6">
            <w:pPr>
              <w:ind w:firstLine="426"/>
              <w:jc w:val="right"/>
              <w:rPr>
                <w:bCs/>
                <w:sz w:val="28"/>
                <w:szCs w:val="28"/>
              </w:rPr>
            </w:pPr>
            <w:r>
              <w:rPr>
                <w:bCs/>
                <w:sz w:val="28"/>
                <w:szCs w:val="28"/>
              </w:rPr>
              <w:t>от «___» _________20__г.</w:t>
            </w:r>
          </w:p>
          <w:p w:rsidR="00CF63F6" w:rsidRPr="009E3AD7" w:rsidRDefault="00CF63F6" w:rsidP="00CF63F6">
            <w:pPr>
              <w:ind w:firstLine="426"/>
              <w:jc w:val="right"/>
              <w:rPr>
                <w:sz w:val="28"/>
                <w:szCs w:val="28"/>
              </w:rPr>
            </w:pPr>
            <w:r>
              <w:rPr>
                <w:bCs/>
                <w:sz w:val="28"/>
                <w:szCs w:val="28"/>
              </w:rPr>
              <w:t>на выполнение строительно-монтажных работ</w:t>
            </w:r>
            <w:r>
              <w:rPr>
                <w:sz w:val="28"/>
                <w:szCs w:val="28"/>
              </w:rPr>
              <w:t> </w:t>
            </w:r>
          </w:p>
        </w:tc>
      </w:tr>
    </w:tbl>
    <w:p w:rsidR="00CF63F6" w:rsidRPr="009E3AD7" w:rsidRDefault="00CF63F6" w:rsidP="00CF63F6">
      <w:pPr>
        <w:jc w:val="both"/>
        <w:rPr>
          <w:bCs/>
          <w:sz w:val="28"/>
          <w:szCs w:val="28"/>
        </w:rPr>
      </w:pPr>
    </w:p>
    <w:p w:rsidR="00CF63F6" w:rsidRPr="009E3AD7" w:rsidRDefault="00CF63F6" w:rsidP="00CF63F6">
      <w:pPr>
        <w:ind w:firstLine="426"/>
        <w:jc w:val="both"/>
        <w:rPr>
          <w:bCs/>
          <w:sz w:val="28"/>
          <w:szCs w:val="28"/>
        </w:rPr>
      </w:pPr>
    </w:p>
    <w:p w:rsidR="00CF63F6" w:rsidRPr="009E3AD7" w:rsidRDefault="00CF63F6" w:rsidP="00CF63F6">
      <w:pPr>
        <w:ind w:firstLine="426"/>
        <w:jc w:val="center"/>
        <w:rPr>
          <w:bCs/>
          <w:sz w:val="28"/>
          <w:szCs w:val="28"/>
        </w:rPr>
      </w:pPr>
      <w:r>
        <w:rPr>
          <w:bCs/>
          <w:sz w:val="28"/>
          <w:szCs w:val="28"/>
        </w:rPr>
        <w:t>Перечень исходных данных</w:t>
      </w:r>
    </w:p>
    <w:p w:rsidR="00CF63F6" w:rsidRPr="009E3AD7" w:rsidRDefault="00CF63F6" w:rsidP="00CF63F6">
      <w:pPr>
        <w:jc w:val="both"/>
        <w:rPr>
          <w:bCs/>
          <w:sz w:val="28"/>
          <w:szCs w:val="28"/>
        </w:rPr>
      </w:pPr>
    </w:p>
    <w:p w:rsidR="00CF63F6" w:rsidRPr="009E3AD7" w:rsidRDefault="00CF63F6" w:rsidP="00CF63F6">
      <w:pPr>
        <w:ind w:firstLine="426"/>
        <w:jc w:val="both"/>
        <w:rPr>
          <w:bCs/>
          <w:sz w:val="28"/>
          <w:szCs w:val="28"/>
        </w:rPr>
      </w:pPr>
      <w:r>
        <w:rPr>
          <w:bCs/>
          <w:sz w:val="28"/>
          <w:szCs w:val="28"/>
        </w:rPr>
        <w:t xml:space="preserve">Объект: </w:t>
      </w:r>
      <w:r>
        <w:rPr>
          <w:sz w:val="28"/>
          <w:szCs w:val="28"/>
        </w:rPr>
        <w:t>капитальный ремонт контейнерной складской площадки КТ Забайкальск (инв. №014/02/00000349, кадастровый № 75:06:080115:166) филиала ПАО «ТрансКонтейнер» на Забайкальской железной дороге</w:t>
      </w:r>
    </w:p>
    <w:tbl>
      <w:tblPr>
        <w:tblStyle w:val="afff3"/>
        <w:tblW w:w="0" w:type="auto"/>
        <w:jc w:val="center"/>
        <w:tblLook w:val="04A0" w:firstRow="1" w:lastRow="0" w:firstColumn="1" w:lastColumn="0" w:noHBand="0" w:noVBand="1"/>
      </w:tblPr>
      <w:tblGrid>
        <w:gridCol w:w="817"/>
        <w:gridCol w:w="1588"/>
        <w:gridCol w:w="5387"/>
        <w:gridCol w:w="1388"/>
      </w:tblGrid>
      <w:tr w:rsidR="00CF63F6" w:rsidRPr="009E3AD7" w:rsidTr="00CF63F6">
        <w:trPr>
          <w:jc w:val="center"/>
        </w:trPr>
        <w:tc>
          <w:tcPr>
            <w:tcW w:w="817" w:type="dxa"/>
            <w:vAlign w:val="center"/>
          </w:tcPr>
          <w:p w:rsidR="00CF63F6" w:rsidRPr="009E3AD7" w:rsidRDefault="00CF63F6" w:rsidP="00CF63F6">
            <w:pPr>
              <w:ind w:firstLine="22"/>
              <w:jc w:val="center"/>
              <w:rPr>
                <w:bCs/>
                <w:sz w:val="28"/>
                <w:szCs w:val="28"/>
              </w:rPr>
            </w:pPr>
            <w:r>
              <w:rPr>
                <w:bCs/>
                <w:sz w:val="28"/>
                <w:szCs w:val="28"/>
              </w:rPr>
              <w:t>№ п/п</w:t>
            </w:r>
          </w:p>
        </w:tc>
        <w:tc>
          <w:tcPr>
            <w:tcW w:w="1588" w:type="dxa"/>
            <w:vAlign w:val="center"/>
          </w:tcPr>
          <w:p w:rsidR="00CF63F6" w:rsidRPr="009E3AD7" w:rsidRDefault="00CF63F6" w:rsidP="00CF63F6">
            <w:pPr>
              <w:ind w:firstLine="426"/>
              <w:jc w:val="center"/>
              <w:rPr>
                <w:bCs/>
                <w:sz w:val="28"/>
                <w:szCs w:val="28"/>
              </w:rPr>
            </w:pPr>
            <w:r>
              <w:rPr>
                <w:bCs/>
                <w:sz w:val="28"/>
                <w:szCs w:val="28"/>
              </w:rPr>
              <w:t>Шифр</w:t>
            </w:r>
          </w:p>
        </w:tc>
        <w:tc>
          <w:tcPr>
            <w:tcW w:w="5387" w:type="dxa"/>
            <w:vAlign w:val="center"/>
          </w:tcPr>
          <w:p w:rsidR="00CF63F6" w:rsidRPr="009E3AD7" w:rsidRDefault="00CF63F6" w:rsidP="00CF63F6">
            <w:pPr>
              <w:ind w:firstLine="426"/>
              <w:jc w:val="center"/>
              <w:rPr>
                <w:bCs/>
                <w:sz w:val="28"/>
                <w:szCs w:val="28"/>
              </w:rPr>
            </w:pPr>
            <w:r>
              <w:rPr>
                <w:bCs/>
                <w:sz w:val="28"/>
                <w:szCs w:val="28"/>
              </w:rPr>
              <w:t>Наименование альбома</w:t>
            </w:r>
          </w:p>
        </w:tc>
        <w:tc>
          <w:tcPr>
            <w:tcW w:w="1388" w:type="dxa"/>
            <w:vAlign w:val="center"/>
          </w:tcPr>
          <w:p w:rsidR="00CF63F6" w:rsidRPr="009E3AD7" w:rsidRDefault="00CF63F6" w:rsidP="00CF63F6">
            <w:pPr>
              <w:jc w:val="center"/>
              <w:rPr>
                <w:bCs/>
                <w:sz w:val="28"/>
                <w:szCs w:val="28"/>
              </w:rPr>
            </w:pPr>
            <w:r>
              <w:rPr>
                <w:bCs/>
                <w:sz w:val="28"/>
                <w:szCs w:val="28"/>
              </w:rPr>
              <w:t>Кол-во экз.</w:t>
            </w:r>
          </w:p>
        </w:tc>
      </w:tr>
      <w:tr w:rsidR="00CF63F6" w:rsidRPr="009E3AD7" w:rsidTr="00CF63F6">
        <w:trPr>
          <w:jc w:val="center"/>
        </w:trPr>
        <w:tc>
          <w:tcPr>
            <w:tcW w:w="817" w:type="dxa"/>
          </w:tcPr>
          <w:p w:rsidR="00CF63F6" w:rsidRPr="009E3AD7" w:rsidRDefault="00CF63F6" w:rsidP="00CF63F6">
            <w:pPr>
              <w:ind w:firstLine="22"/>
              <w:jc w:val="center"/>
              <w:rPr>
                <w:bCs/>
                <w:sz w:val="28"/>
                <w:szCs w:val="28"/>
              </w:rPr>
            </w:pPr>
            <w:r>
              <w:rPr>
                <w:bCs/>
                <w:sz w:val="28"/>
                <w:szCs w:val="28"/>
              </w:rPr>
              <w:t>1</w:t>
            </w:r>
          </w:p>
        </w:tc>
        <w:tc>
          <w:tcPr>
            <w:tcW w:w="1588" w:type="dxa"/>
          </w:tcPr>
          <w:p w:rsidR="00CF63F6" w:rsidRPr="009E3AD7" w:rsidRDefault="00CF63F6" w:rsidP="00CF63F6">
            <w:pPr>
              <w:jc w:val="both"/>
              <w:rPr>
                <w:bCs/>
                <w:sz w:val="28"/>
                <w:szCs w:val="28"/>
              </w:rPr>
            </w:pPr>
            <w:r>
              <w:rPr>
                <w:sz w:val="28"/>
                <w:szCs w:val="28"/>
              </w:rPr>
              <w:t>2310-ИГДИ</w:t>
            </w:r>
          </w:p>
        </w:tc>
        <w:tc>
          <w:tcPr>
            <w:tcW w:w="5387" w:type="dxa"/>
          </w:tcPr>
          <w:p w:rsidR="00CF63F6" w:rsidRPr="009E3AD7" w:rsidRDefault="00CF63F6" w:rsidP="00CF63F6">
            <w:pPr>
              <w:rPr>
                <w:sz w:val="28"/>
                <w:szCs w:val="28"/>
              </w:rPr>
            </w:pPr>
            <w:r>
              <w:rPr>
                <w:sz w:val="28"/>
                <w:szCs w:val="28"/>
              </w:rPr>
              <w:t>Том 1.1. Технический отчет по результатам инженерно-геодезических изысканий</w:t>
            </w:r>
          </w:p>
        </w:tc>
        <w:tc>
          <w:tcPr>
            <w:tcW w:w="1388" w:type="dxa"/>
          </w:tcPr>
          <w:p w:rsidR="00CF63F6" w:rsidRPr="009E3AD7" w:rsidRDefault="00CF63F6" w:rsidP="00CF63F6">
            <w:pPr>
              <w:jc w:val="center"/>
              <w:rPr>
                <w:bCs/>
                <w:sz w:val="28"/>
                <w:szCs w:val="28"/>
              </w:rPr>
            </w:pPr>
            <w:r>
              <w:rPr>
                <w:bCs/>
                <w:sz w:val="28"/>
                <w:szCs w:val="28"/>
              </w:rPr>
              <w:t>1</w:t>
            </w:r>
          </w:p>
        </w:tc>
      </w:tr>
      <w:tr w:rsidR="00CF63F6" w:rsidRPr="009E3AD7" w:rsidTr="00CF63F6">
        <w:trPr>
          <w:jc w:val="center"/>
        </w:trPr>
        <w:tc>
          <w:tcPr>
            <w:tcW w:w="817" w:type="dxa"/>
          </w:tcPr>
          <w:p w:rsidR="00CF63F6" w:rsidRPr="009E3AD7" w:rsidRDefault="00CF63F6" w:rsidP="00CF63F6">
            <w:pPr>
              <w:ind w:firstLine="22"/>
              <w:jc w:val="center"/>
              <w:rPr>
                <w:bCs/>
                <w:sz w:val="28"/>
                <w:szCs w:val="28"/>
              </w:rPr>
            </w:pPr>
            <w:r>
              <w:rPr>
                <w:bCs/>
                <w:sz w:val="28"/>
                <w:szCs w:val="28"/>
              </w:rPr>
              <w:t>2</w:t>
            </w:r>
          </w:p>
        </w:tc>
        <w:tc>
          <w:tcPr>
            <w:tcW w:w="1588" w:type="dxa"/>
          </w:tcPr>
          <w:p w:rsidR="00CF63F6" w:rsidRPr="009E3AD7" w:rsidRDefault="00CF63F6" w:rsidP="00CF63F6">
            <w:pPr>
              <w:jc w:val="both"/>
              <w:rPr>
                <w:bCs/>
                <w:sz w:val="28"/>
                <w:szCs w:val="28"/>
              </w:rPr>
            </w:pPr>
            <w:r>
              <w:rPr>
                <w:sz w:val="28"/>
                <w:szCs w:val="28"/>
              </w:rPr>
              <w:t>2310-ИГИ</w:t>
            </w:r>
          </w:p>
        </w:tc>
        <w:tc>
          <w:tcPr>
            <w:tcW w:w="5387" w:type="dxa"/>
          </w:tcPr>
          <w:p w:rsidR="00CF63F6" w:rsidRPr="00B5150C" w:rsidRDefault="00CF63F6" w:rsidP="00CF63F6">
            <w:pPr>
              <w:rPr>
                <w:sz w:val="28"/>
                <w:szCs w:val="28"/>
              </w:rPr>
            </w:pPr>
            <w:r>
              <w:rPr>
                <w:sz w:val="28"/>
                <w:szCs w:val="28"/>
              </w:rPr>
              <w:t>Том 1.2. Технический отчет по результатам инженерно-геологических изысканий</w:t>
            </w:r>
          </w:p>
        </w:tc>
        <w:tc>
          <w:tcPr>
            <w:tcW w:w="1388" w:type="dxa"/>
          </w:tcPr>
          <w:p w:rsidR="00CF63F6" w:rsidRPr="009E3AD7" w:rsidRDefault="00CF63F6" w:rsidP="00CF63F6">
            <w:pPr>
              <w:jc w:val="center"/>
              <w:rPr>
                <w:bCs/>
                <w:sz w:val="28"/>
                <w:szCs w:val="28"/>
              </w:rPr>
            </w:pPr>
            <w:r>
              <w:rPr>
                <w:bCs/>
                <w:sz w:val="28"/>
                <w:szCs w:val="28"/>
              </w:rPr>
              <w:t>1</w:t>
            </w:r>
          </w:p>
        </w:tc>
      </w:tr>
      <w:tr w:rsidR="00CF63F6" w:rsidRPr="009E3AD7" w:rsidTr="00CF63F6">
        <w:trPr>
          <w:jc w:val="center"/>
        </w:trPr>
        <w:tc>
          <w:tcPr>
            <w:tcW w:w="817" w:type="dxa"/>
          </w:tcPr>
          <w:p w:rsidR="00CF63F6" w:rsidRPr="009E3AD7" w:rsidRDefault="00CF63F6" w:rsidP="00CF63F6">
            <w:pPr>
              <w:ind w:firstLine="22"/>
              <w:jc w:val="center"/>
              <w:rPr>
                <w:bCs/>
                <w:sz w:val="28"/>
                <w:szCs w:val="28"/>
              </w:rPr>
            </w:pPr>
            <w:r>
              <w:rPr>
                <w:bCs/>
                <w:sz w:val="28"/>
                <w:szCs w:val="28"/>
              </w:rPr>
              <w:t>3</w:t>
            </w:r>
          </w:p>
        </w:tc>
        <w:tc>
          <w:tcPr>
            <w:tcW w:w="1588" w:type="dxa"/>
          </w:tcPr>
          <w:p w:rsidR="00CF63F6" w:rsidRPr="009E3AD7" w:rsidRDefault="00CF63F6" w:rsidP="00CF63F6">
            <w:pPr>
              <w:jc w:val="both"/>
              <w:rPr>
                <w:bCs/>
                <w:sz w:val="28"/>
                <w:szCs w:val="28"/>
              </w:rPr>
            </w:pPr>
            <w:r>
              <w:rPr>
                <w:sz w:val="28"/>
                <w:szCs w:val="28"/>
              </w:rPr>
              <w:t>2310-ПЗ</w:t>
            </w:r>
          </w:p>
        </w:tc>
        <w:tc>
          <w:tcPr>
            <w:tcW w:w="5387" w:type="dxa"/>
          </w:tcPr>
          <w:p w:rsidR="00CF63F6" w:rsidRPr="00B5150C" w:rsidRDefault="00CF63F6" w:rsidP="00CF63F6">
            <w:pPr>
              <w:rPr>
                <w:sz w:val="28"/>
                <w:szCs w:val="28"/>
              </w:rPr>
            </w:pPr>
            <w:r>
              <w:rPr>
                <w:sz w:val="28"/>
                <w:szCs w:val="28"/>
              </w:rPr>
              <w:t>Том 3.1. Раздел 1. Пояснительная записка</w:t>
            </w:r>
          </w:p>
        </w:tc>
        <w:tc>
          <w:tcPr>
            <w:tcW w:w="1388" w:type="dxa"/>
          </w:tcPr>
          <w:p w:rsidR="00CF63F6" w:rsidRPr="009E3AD7" w:rsidRDefault="00CF63F6" w:rsidP="00CF63F6">
            <w:pPr>
              <w:jc w:val="center"/>
              <w:rPr>
                <w:bCs/>
                <w:sz w:val="28"/>
                <w:szCs w:val="28"/>
              </w:rPr>
            </w:pPr>
            <w:r>
              <w:rPr>
                <w:bCs/>
                <w:sz w:val="28"/>
                <w:szCs w:val="28"/>
              </w:rPr>
              <w:t>1</w:t>
            </w:r>
          </w:p>
        </w:tc>
      </w:tr>
      <w:tr w:rsidR="00CF63F6" w:rsidRPr="009E3AD7" w:rsidTr="00CF63F6">
        <w:trPr>
          <w:jc w:val="center"/>
        </w:trPr>
        <w:tc>
          <w:tcPr>
            <w:tcW w:w="817" w:type="dxa"/>
          </w:tcPr>
          <w:p w:rsidR="00CF63F6" w:rsidRPr="009E3AD7" w:rsidRDefault="00CF63F6" w:rsidP="00CF63F6">
            <w:pPr>
              <w:ind w:firstLine="22"/>
              <w:jc w:val="center"/>
              <w:rPr>
                <w:bCs/>
                <w:sz w:val="28"/>
                <w:szCs w:val="28"/>
              </w:rPr>
            </w:pPr>
            <w:r>
              <w:rPr>
                <w:bCs/>
                <w:sz w:val="28"/>
                <w:szCs w:val="28"/>
              </w:rPr>
              <w:t>4</w:t>
            </w:r>
          </w:p>
        </w:tc>
        <w:tc>
          <w:tcPr>
            <w:tcW w:w="1588" w:type="dxa"/>
          </w:tcPr>
          <w:p w:rsidR="00CF63F6" w:rsidRPr="00B5150C" w:rsidRDefault="00CF63F6" w:rsidP="00CF63F6">
            <w:pPr>
              <w:jc w:val="both"/>
              <w:rPr>
                <w:sz w:val="28"/>
                <w:szCs w:val="28"/>
              </w:rPr>
            </w:pPr>
            <w:r>
              <w:rPr>
                <w:sz w:val="28"/>
                <w:szCs w:val="28"/>
              </w:rPr>
              <w:t>2310-ТКР</w:t>
            </w:r>
          </w:p>
        </w:tc>
        <w:tc>
          <w:tcPr>
            <w:tcW w:w="5387" w:type="dxa"/>
          </w:tcPr>
          <w:p w:rsidR="00CF63F6" w:rsidRPr="009E3AD7" w:rsidRDefault="00CF63F6" w:rsidP="00CF63F6">
            <w:pPr>
              <w:rPr>
                <w:sz w:val="28"/>
                <w:szCs w:val="28"/>
              </w:rPr>
            </w:pPr>
            <w:r>
              <w:rPr>
                <w:sz w:val="28"/>
                <w:szCs w:val="28"/>
              </w:rPr>
              <w:t>Том 3.2. Раздел 3. Технологические и конструктивные решения объекта</w:t>
            </w:r>
          </w:p>
        </w:tc>
        <w:tc>
          <w:tcPr>
            <w:tcW w:w="1388" w:type="dxa"/>
          </w:tcPr>
          <w:p w:rsidR="00CF63F6" w:rsidRPr="009E3AD7" w:rsidRDefault="00CF63F6" w:rsidP="00CF63F6">
            <w:pPr>
              <w:jc w:val="center"/>
              <w:rPr>
                <w:bCs/>
                <w:sz w:val="28"/>
                <w:szCs w:val="28"/>
              </w:rPr>
            </w:pPr>
            <w:r>
              <w:rPr>
                <w:bCs/>
                <w:sz w:val="28"/>
                <w:szCs w:val="28"/>
              </w:rPr>
              <w:t>1</w:t>
            </w:r>
          </w:p>
        </w:tc>
      </w:tr>
      <w:tr w:rsidR="00CF63F6" w:rsidRPr="009E3AD7" w:rsidTr="00CF63F6">
        <w:trPr>
          <w:jc w:val="center"/>
        </w:trPr>
        <w:tc>
          <w:tcPr>
            <w:tcW w:w="817" w:type="dxa"/>
          </w:tcPr>
          <w:p w:rsidR="00CF63F6" w:rsidRPr="009E3AD7" w:rsidRDefault="00CF63F6" w:rsidP="00CF63F6">
            <w:pPr>
              <w:ind w:firstLine="22"/>
              <w:jc w:val="center"/>
              <w:rPr>
                <w:bCs/>
                <w:sz w:val="28"/>
                <w:szCs w:val="28"/>
              </w:rPr>
            </w:pPr>
            <w:r>
              <w:rPr>
                <w:bCs/>
                <w:sz w:val="28"/>
                <w:szCs w:val="28"/>
              </w:rPr>
              <w:t>5</w:t>
            </w:r>
          </w:p>
        </w:tc>
        <w:tc>
          <w:tcPr>
            <w:tcW w:w="1588" w:type="dxa"/>
          </w:tcPr>
          <w:p w:rsidR="00CF63F6" w:rsidRPr="00B5150C" w:rsidRDefault="00CF63F6" w:rsidP="00CF63F6">
            <w:pPr>
              <w:jc w:val="both"/>
              <w:rPr>
                <w:sz w:val="28"/>
                <w:szCs w:val="28"/>
              </w:rPr>
            </w:pPr>
            <w:r>
              <w:rPr>
                <w:sz w:val="28"/>
                <w:szCs w:val="28"/>
              </w:rPr>
              <w:t>2310-ПОС</w:t>
            </w:r>
          </w:p>
        </w:tc>
        <w:tc>
          <w:tcPr>
            <w:tcW w:w="5387" w:type="dxa"/>
          </w:tcPr>
          <w:p w:rsidR="00CF63F6" w:rsidRPr="009E3AD7" w:rsidRDefault="00CF63F6" w:rsidP="00CF63F6">
            <w:pPr>
              <w:rPr>
                <w:sz w:val="28"/>
                <w:szCs w:val="28"/>
              </w:rPr>
            </w:pPr>
            <w:r>
              <w:rPr>
                <w:sz w:val="28"/>
                <w:szCs w:val="28"/>
              </w:rPr>
              <w:t>Том 3.3. Раздел5. Проект организации строительства.</w:t>
            </w:r>
          </w:p>
        </w:tc>
        <w:tc>
          <w:tcPr>
            <w:tcW w:w="1388" w:type="dxa"/>
          </w:tcPr>
          <w:p w:rsidR="00CF63F6" w:rsidRPr="009E3AD7" w:rsidRDefault="00CF63F6" w:rsidP="00CF63F6">
            <w:pPr>
              <w:jc w:val="center"/>
              <w:rPr>
                <w:bCs/>
                <w:sz w:val="28"/>
                <w:szCs w:val="28"/>
              </w:rPr>
            </w:pPr>
            <w:r>
              <w:rPr>
                <w:bCs/>
                <w:sz w:val="28"/>
                <w:szCs w:val="28"/>
              </w:rPr>
              <w:t>1</w:t>
            </w:r>
          </w:p>
        </w:tc>
      </w:tr>
      <w:tr w:rsidR="00CF63F6" w:rsidRPr="009E3AD7" w:rsidTr="00CF63F6">
        <w:trPr>
          <w:jc w:val="center"/>
        </w:trPr>
        <w:tc>
          <w:tcPr>
            <w:tcW w:w="817" w:type="dxa"/>
          </w:tcPr>
          <w:p w:rsidR="00CF63F6" w:rsidRPr="009E3AD7" w:rsidRDefault="00CF63F6" w:rsidP="00CF63F6">
            <w:pPr>
              <w:ind w:firstLine="22"/>
              <w:jc w:val="center"/>
              <w:rPr>
                <w:bCs/>
                <w:sz w:val="28"/>
                <w:szCs w:val="28"/>
              </w:rPr>
            </w:pPr>
            <w:r>
              <w:rPr>
                <w:bCs/>
                <w:sz w:val="28"/>
                <w:szCs w:val="28"/>
              </w:rPr>
              <w:t>6</w:t>
            </w:r>
          </w:p>
        </w:tc>
        <w:tc>
          <w:tcPr>
            <w:tcW w:w="1588" w:type="dxa"/>
          </w:tcPr>
          <w:p w:rsidR="00CF63F6" w:rsidRPr="00B5150C" w:rsidRDefault="00CF63F6" w:rsidP="00CF63F6">
            <w:pPr>
              <w:jc w:val="both"/>
              <w:rPr>
                <w:sz w:val="28"/>
                <w:szCs w:val="28"/>
              </w:rPr>
            </w:pPr>
            <w:r>
              <w:rPr>
                <w:sz w:val="28"/>
                <w:szCs w:val="28"/>
              </w:rPr>
              <w:t>2310-ТБЭ</w:t>
            </w:r>
          </w:p>
        </w:tc>
        <w:tc>
          <w:tcPr>
            <w:tcW w:w="5387" w:type="dxa"/>
          </w:tcPr>
          <w:p w:rsidR="00CF63F6" w:rsidRPr="009E3AD7" w:rsidRDefault="00CF63F6" w:rsidP="00CF63F6">
            <w:pPr>
              <w:jc w:val="both"/>
              <w:rPr>
                <w:sz w:val="28"/>
                <w:szCs w:val="28"/>
              </w:rPr>
            </w:pPr>
            <w:r>
              <w:rPr>
                <w:sz w:val="28"/>
                <w:szCs w:val="28"/>
              </w:rPr>
              <w:t>Том 3.4. Раздел 8. Требования к обеспечению безопасной эксплуатации объекта.</w:t>
            </w:r>
          </w:p>
        </w:tc>
        <w:tc>
          <w:tcPr>
            <w:tcW w:w="1388" w:type="dxa"/>
          </w:tcPr>
          <w:p w:rsidR="00CF63F6" w:rsidRPr="009E3AD7" w:rsidRDefault="00CF63F6" w:rsidP="00CF63F6">
            <w:pPr>
              <w:jc w:val="center"/>
              <w:rPr>
                <w:bCs/>
                <w:sz w:val="28"/>
                <w:szCs w:val="28"/>
              </w:rPr>
            </w:pPr>
            <w:r>
              <w:rPr>
                <w:bCs/>
                <w:sz w:val="28"/>
                <w:szCs w:val="28"/>
              </w:rPr>
              <w:t>1</w:t>
            </w:r>
          </w:p>
        </w:tc>
      </w:tr>
    </w:tbl>
    <w:p w:rsidR="00CF63F6" w:rsidRDefault="00CF63F6" w:rsidP="00CF63F6">
      <w:pPr>
        <w:ind w:firstLine="426"/>
        <w:jc w:val="both"/>
        <w:rPr>
          <w:bCs/>
          <w:sz w:val="28"/>
          <w:szCs w:val="28"/>
        </w:rPr>
      </w:pPr>
    </w:p>
    <w:p w:rsidR="00CF63F6" w:rsidRDefault="00CF63F6" w:rsidP="00CF63F6">
      <w:pPr>
        <w:ind w:firstLine="426"/>
        <w:jc w:val="both"/>
        <w:rPr>
          <w:bCs/>
          <w:sz w:val="28"/>
          <w:szCs w:val="28"/>
        </w:rPr>
      </w:pPr>
    </w:p>
    <w:p w:rsidR="00CF63F6" w:rsidRDefault="00CF63F6" w:rsidP="00CF63F6">
      <w:pPr>
        <w:ind w:firstLine="426"/>
        <w:jc w:val="both"/>
        <w:rPr>
          <w:bCs/>
          <w:sz w:val="28"/>
          <w:szCs w:val="28"/>
        </w:rPr>
      </w:pPr>
    </w:p>
    <w:p w:rsidR="00CF63F6" w:rsidRDefault="00CF63F6" w:rsidP="00CF63F6">
      <w:pPr>
        <w:ind w:firstLine="426"/>
        <w:jc w:val="both"/>
        <w:rPr>
          <w:bCs/>
          <w:sz w:val="28"/>
          <w:szCs w:val="28"/>
        </w:rPr>
      </w:pPr>
    </w:p>
    <w:tbl>
      <w:tblPr>
        <w:tblW w:w="9788" w:type="dxa"/>
        <w:tblLayout w:type="fixed"/>
        <w:tblLook w:val="04A0" w:firstRow="1" w:lastRow="0" w:firstColumn="1" w:lastColumn="0" w:noHBand="0" w:noVBand="1"/>
      </w:tblPr>
      <w:tblGrid>
        <w:gridCol w:w="4644"/>
        <w:gridCol w:w="426"/>
        <w:gridCol w:w="4718"/>
      </w:tblGrid>
      <w:tr w:rsidR="00CF63F6" w:rsidRPr="001C008E" w:rsidTr="00CF63F6">
        <w:tc>
          <w:tcPr>
            <w:tcW w:w="4644" w:type="dxa"/>
          </w:tcPr>
          <w:p w:rsidR="00CF63F6" w:rsidRPr="001C008E" w:rsidRDefault="00CF63F6" w:rsidP="00CF63F6">
            <w:pPr>
              <w:jc w:val="both"/>
              <w:rPr>
                <w:b/>
                <w:bCs/>
                <w:sz w:val="28"/>
                <w:szCs w:val="28"/>
              </w:rPr>
            </w:pPr>
            <w:r>
              <w:rPr>
                <w:b/>
                <w:bCs/>
                <w:sz w:val="28"/>
                <w:szCs w:val="28"/>
              </w:rPr>
              <w:t>От «Заказчика»</w:t>
            </w:r>
          </w:p>
          <w:p w:rsidR="00CF63F6" w:rsidRPr="001C008E" w:rsidRDefault="00CF63F6" w:rsidP="00CF63F6">
            <w:pPr>
              <w:jc w:val="both"/>
              <w:rPr>
                <w:bCs/>
                <w:sz w:val="28"/>
                <w:szCs w:val="28"/>
              </w:rPr>
            </w:pPr>
            <w:r>
              <w:rPr>
                <w:bCs/>
                <w:sz w:val="28"/>
                <w:szCs w:val="28"/>
              </w:rPr>
              <w:t>Директор филиала</w:t>
            </w:r>
          </w:p>
          <w:p w:rsidR="00CF63F6" w:rsidRPr="001C008E" w:rsidRDefault="00CF63F6" w:rsidP="00CF63F6">
            <w:pPr>
              <w:jc w:val="both"/>
              <w:rPr>
                <w:bCs/>
                <w:sz w:val="28"/>
                <w:szCs w:val="28"/>
              </w:rPr>
            </w:pPr>
            <w:r>
              <w:rPr>
                <w:bCs/>
                <w:sz w:val="28"/>
                <w:szCs w:val="28"/>
              </w:rPr>
              <w:t xml:space="preserve">   </w:t>
            </w:r>
          </w:p>
          <w:p w:rsidR="00CF63F6" w:rsidRPr="001C008E" w:rsidRDefault="00CF63F6" w:rsidP="00CF63F6">
            <w:pPr>
              <w:jc w:val="both"/>
              <w:rPr>
                <w:bCs/>
                <w:sz w:val="28"/>
                <w:szCs w:val="28"/>
              </w:rPr>
            </w:pPr>
          </w:p>
          <w:p w:rsidR="00CF63F6" w:rsidRPr="001C008E" w:rsidRDefault="00CF63F6" w:rsidP="00CF63F6">
            <w:pPr>
              <w:jc w:val="both"/>
              <w:rPr>
                <w:bCs/>
                <w:sz w:val="28"/>
                <w:szCs w:val="28"/>
              </w:rPr>
            </w:pPr>
            <w:r>
              <w:rPr>
                <w:bCs/>
                <w:sz w:val="28"/>
                <w:szCs w:val="28"/>
              </w:rPr>
              <w:t>_______________ К. В. Кудрявцев</w:t>
            </w:r>
          </w:p>
        </w:tc>
        <w:tc>
          <w:tcPr>
            <w:tcW w:w="426" w:type="dxa"/>
          </w:tcPr>
          <w:p w:rsidR="00CF63F6" w:rsidRPr="001C008E" w:rsidRDefault="00CF63F6" w:rsidP="00CF63F6">
            <w:pPr>
              <w:jc w:val="both"/>
              <w:rPr>
                <w:b/>
                <w:bCs/>
                <w:sz w:val="28"/>
                <w:szCs w:val="28"/>
              </w:rPr>
            </w:pPr>
          </w:p>
        </w:tc>
        <w:tc>
          <w:tcPr>
            <w:tcW w:w="4718" w:type="dxa"/>
          </w:tcPr>
          <w:p w:rsidR="00CF63F6" w:rsidRPr="001C008E" w:rsidRDefault="00CF63F6" w:rsidP="00CF63F6">
            <w:pPr>
              <w:jc w:val="both"/>
              <w:rPr>
                <w:b/>
                <w:bCs/>
                <w:sz w:val="28"/>
                <w:szCs w:val="28"/>
              </w:rPr>
            </w:pPr>
            <w:r>
              <w:rPr>
                <w:b/>
                <w:bCs/>
                <w:sz w:val="28"/>
                <w:szCs w:val="28"/>
              </w:rPr>
              <w:t>От «Исполнителя»</w:t>
            </w:r>
          </w:p>
          <w:p w:rsidR="00CF63F6" w:rsidRPr="001C008E" w:rsidRDefault="00CF63F6" w:rsidP="00CF63F6">
            <w:pPr>
              <w:jc w:val="both"/>
              <w:rPr>
                <w:bCs/>
                <w:sz w:val="28"/>
                <w:szCs w:val="28"/>
              </w:rPr>
            </w:pPr>
          </w:p>
          <w:p w:rsidR="00CF63F6" w:rsidRPr="001C008E" w:rsidRDefault="00CF63F6" w:rsidP="00CF63F6">
            <w:pPr>
              <w:jc w:val="both"/>
              <w:rPr>
                <w:bCs/>
                <w:sz w:val="28"/>
                <w:szCs w:val="28"/>
              </w:rPr>
            </w:pPr>
          </w:p>
          <w:p w:rsidR="00CF63F6" w:rsidRPr="001C008E" w:rsidRDefault="00CF63F6" w:rsidP="00CF63F6">
            <w:pPr>
              <w:jc w:val="both"/>
              <w:rPr>
                <w:bCs/>
                <w:sz w:val="28"/>
                <w:szCs w:val="28"/>
              </w:rPr>
            </w:pPr>
          </w:p>
          <w:p w:rsidR="00CF63F6" w:rsidRPr="001C008E" w:rsidRDefault="00CF63F6" w:rsidP="00CF63F6">
            <w:pPr>
              <w:jc w:val="both"/>
              <w:rPr>
                <w:bCs/>
                <w:sz w:val="28"/>
                <w:szCs w:val="28"/>
              </w:rPr>
            </w:pPr>
            <w:r>
              <w:rPr>
                <w:bCs/>
                <w:sz w:val="28"/>
                <w:szCs w:val="28"/>
              </w:rPr>
              <w:t xml:space="preserve">______________________ </w:t>
            </w:r>
          </w:p>
        </w:tc>
      </w:tr>
    </w:tbl>
    <w:p w:rsidR="00CF63F6" w:rsidRDefault="00CF63F6" w:rsidP="00CF63F6">
      <w:pPr>
        <w:jc w:val="both"/>
        <w:rPr>
          <w:bCs/>
          <w:sz w:val="28"/>
          <w:szCs w:val="28"/>
        </w:rPr>
      </w:pPr>
    </w:p>
    <w:p w:rsidR="00CF63F6" w:rsidRDefault="00CF63F6" w:rsidP="00CF63F6">
      <w:pPr>
        <w:keepNext/>
        <w:keepLines/>
        <w:jc w:val="right"/>
        <w:outlineLvl w:val="0"/>
        <w:rPr>
          <w:sz w:val="28"/>
          <w:szCs w:val="28"/>
        </w:rPr>
        <w:sectPr w:rsidR="00CF63F6">
          <w:pgSz w:w="11906" w:h="16838"/>
          <w:pgMar w:top="1134" w:right="850" w:bottom="1134" w:left="1701" w:header="708" w:footer="708" w:gutter="0"/>
          <w:cols w:space="708"/>
          <w:docGrid w:linePitch="360"/>
        </w:sectPr>
      </w:pPr>
    </w:p>
    <w:tbl>
      <w:tblPr>
        <w:tblW w:w="14596" w:type="dxa"/>
        <w:tblLook w:val="04A0" w:firstRow="1" w:lastRow="0" w:firstColumn="1" w:lastColumn="0" w:noHBand="0" w:noVBand="1"/>
      </w:tblPr>
      <w:tblGrid>
        <w:gridCol w:w="8359"/>
        <w:gridCol w:w="6237"/>
      </w:tblGrid>
      <w:tr w:rsidR="00CF63F6" w:rsidRPr="005A0417" w:rsidTr="00CF63F6">
        <w:tc>
          <w:tcPr>
            <w:tcW w:w="8359" w:type="dxa"/>
          </w:tcPr>
          <w:p w:rsidR="00CF63F6" w:rsidRPr="005A0417" w:rsidRDefault="00CF63F6" w:rsidP="00CF63F6">
            <w:pPr>
              <w:keepNext/>
              <w:keepLines/>
              <w:jc w:val="right"/>
              <w:outlineLvl w:val="0"/>
              <w:rPr>
                <w:sz w:val="28"/>
                <w:szCs w:val="28"/>
              </w:rPr>
            </w:pPr>
          </w:p>
          <w:p w:rsidR="00CF63F6" w:rsidRPr="005A0417" w:rsidRDefault="00CF63F6" w:rsidP="00CF63F6">
            <w:pPr>
              <w:keepNext/>
              <w:keepLines/>
              <w:jc w:val="right"/>
              <w:outlineLvl w:val="0"/>
              <w:rPr>
                <w:sz w:val="28"/>
                <w:szCs w:val="28"/>
              </w:rPr>
            </w:pPr>
          </w:p>
        </w:tc>
        <w:tc>
          <w:tcPr>
            <w:tcW w:w="6237" w:type="dxa"/>
          </w:tcPr>
          <w:p w:rsidR="00CF63F6" w:rsidRPr="005A0417" w:rsidRDefault="00CF63F6" w:rsidP="00CF63F6">
            <w:pPr>
              <w:keepNext/>
              <w:keepLines/>
              <w:jc w:val="right"/>
              <w:outlineLvl w:val="0"/>
              <w:rPr>
                <w:sz w:val="28"/>
                <w:szCs w:val="28"/>
              </w:rPr>
            </w:pPr>
            <w:r>
              <w:rPr>
                <w:sz w:val="28"/>
                <w:szCs w:val="28"/>
              </w:rPr>
              <w:t>Приложение №5</w:t>
            </w:r>
          </w:p>
          <w:p w:rsidR="00CF63F6" w:rsidRDefault="00CF63F6" w:rsidP="00CF63F6">
            <w:pPr>
              <w:keepNext/>
              <w:keepLines/>
              <w:jc w:val="right"/>
              <w:rPr>
                <w:bCs/>
                <w:sz w:val="28"/>
                <w:szCs w:val="28"/>
              </w:rPr>
            </w:pPr>
            <w:r>
              <w:rPr>
                <w:color w:val="000000"/>
                <w:sz w:val="28"/>
                <w:szCs w:val="28"/>
              </w:rPr>
              <w:t xml:space="preserve">к </w:t>
            </w:r>
            <w:r>
              <w:rPr>
                <w:bCs/>
                <w:sz w:val="28"/>
                <w:szCs w:val="28"/>
              </w:rPr>
              <w:t>договору №______________</w:t>
            </w:r>
          </w:p>
          <w:p w:rsidR="00CF63F6" w:rsidRPr="005A0417" w:rsidRDefault="00CF63F6" w:rsidP="00CF63F6">
            <w:pPr>
              <w:keepNext/>
              <w:keepLines/>
              <w:jc w:val="right"/>
              <w:rPr>
                <w:bCs/>
                <w:sz w:val="28"/>
                <w:szCs w:val="28"/>
              </w:rPr>
            </w:pPr>
            <w:r>
              <w:rPr>
                <w:bCs/>
                <w:sz w:val="28"/>
                <w:szCs w:val="28"/>
              </w:rPr>
              <w:t>от «___» _________20__г.</w:t>
            </w:r>
          </w:p>
          <w:p w:rsidR="00CF63F6" w:rsidRPr="005A0417" w:rsidRDefault="00CF63F6" w:rsidP="00CF63F6">
            <w:pPr>
              <w:keepNext/>
              <w:keepLines/>
              <w:jc w:val="right"/>
              <w:outlineLvl w:val="0"/>
              <w:rPr>
                <w:sz w:val="28"/>
                <w:szCs w:val="28"/>
              </w:rPr>
            </w:pPr>
            <w:r>
              <w:rPr>
                <w:bCs/>
                <w:sz w:val="28"/>
                <w:szCs w:val="28"/>
              </w:rPr>
              <w:t>на выполнение строительно-монтажных работ</w:t>
            </w:r>
            <w:r>
              <w:rPr>
                <w:color w:val="000000"/>
                <w:sz w:val="28"/>
                <w:szCs w:val="28"/>
              </w:rPr>
              <w:t> </w:t>
            </w:r>
          </w:p>
        </w:tc>
      </w:tr>
    </w:tbl>
    <w:p w:rsidR="00CF63F6" w:rsidRDefault="00CF63F6" w:rsidP="00CF63F6">
      <w:pPr>
        <w:jc w:val="both"/>
        <w:rPr>
          <w:sz w:val="28"/>
          <w:szCs w:val="28"/>
        </w:rPr>
      </w:pPr>
    </w:p>
    <w:p w:rsidR="00CF63F6" w:rsidRPr="001C008E" w:rsidRDefault="00CF63F6" w:rsidP="00CF63F6">
      <w:pPr>
        <w:rPr>
          <w:rFonts w:eastAsia="Arial"/>
        </w:rPr>
      </w:pPr>
    </w:p>
    <w:tbl>
      <w:tblPr>
        <w:tblW w:w="0" w:type="auto"/>
        <w:tblInd w:w="28" w:type="dxa"/>
        <w:tblLayout w:type="fixed"/>
        <w:tblCellMar>
          <w:left w:w="28" w:type="dxa"/>
          <w:right w:w="28" w:type="dxa"/>
        </w:tblCellMar>
        <w:tblLook w:val="0000" w:firstRow="0" w:lastRow="0" w:firstColumn="0" w:lastColumn="0" w:noHBand="0" w:noVBand="0"/>
      </w:tblPr>
      <w:tblGrid>
        <w:gridCol w:w="1134"/>
        <w:gridCol w:w="1985"/>
        <w:gridCol w:w="851"/>
        <w:gridCol w:w="708"/>
        <w:gridCol w:w="426"/>
        <w:gridCol w:w="1966"/>
        <w:gridCol w:w="813"/>
        <w:gridCol w:w="339"/>
        <w:gridCol w:w="1079"/>
        <w:gridCol w:w="1361"/>
        <w:gridCol w:w="537"/>
        <w:gridCol w:w="540"/>
        <w:gridCol w:w="508"/>
        <w:gridCol w:w="853"/>
        <w:gridCol w:w="795"/>
      </w:tblGrid>
      <w:tr w:rsidR="00CF63F6" w:rsidRPr="001C008E" w:rsidTr="00CF63F6">
        <w:trPr>
          <w:gridBefore w:val="4"/>
          <w:gridAfter w:val="7"/>
          <w:wBefore w:w="4678" w:type="dxa"/>
          <w:wAfter w:w="5673" w:type="dxa"/>
        </w:trPr>
        <w:tc>
          <w:tcPr>
            <w:tcW w:w="2392" w:type="dxa"/>
            <w:gridSpan w:val="2"/>
            <w:tcBorders>
              <w:top w:val="nil"/>
              <w:left w:val="nil"/>
              <w:bottom w:val="nil"/>
              <w:right w:val="nil"/>
            </w:tcBorders>
            <w:vAlign w:val="bottom"/>
          </w:tcPr>
          <w:p w:rsidR="00CF63F6" w:rsidRPr="001C008E" w:rsidRDefault="00CF63F6" w:rsidP="00CF63F6">
            <w:pPr>
              <w:keepNext/>
              <w:widowControl w:val="0"/>
              <w:autoSpaceDE w:val="0"/>
              <w:autoSpaceDN w:val="0"/>
              <w:adjustRightInd w:val="0"/>
              <w:jc w:val="center"/>
              <w:outlineLvl w:val="0"/>
              <w:rPr>
                <w:b/>
                <w:bCs/>
                <w:lang w:val="x-none" w:eastAsia="ru-RU"/>
              </w:rPr>
            </w:pPr>
            <w:r>
              <w:rPr>
                <w:b/>
                <w:bCs/>
                <w:lang w:val="x-none" w:eastAsia="ru-RU"/>
              </w:rPr>
              <w:t>НАКЛАДНАЯ №</w:t>
            </w:r>
          </w:p>
        </w:tc>
        <w:tc>
          <w:tcPr>
            <w:tcW w:w="1152" w:type="dxa"/>
            <w:gridSpan w:val="2"/>
            <w:tcBorders>
              <w:top w:val="nil"/>
              <w:left w:val="nil"/>
              <w:bottom w:val="single" w:sz="8" w:space="0" w:color="auto"/>
              <w:right w:val="nil"/>
            </w:tcBorders>
            <w:vAlign w:val="bottom"/>
          </w:tcPr>
          <w:p w:rsidR="00CF63F6" w:rsidRPr="001C008E" w:rsidRDefault="00CF63F6" w:rsidP="00CF63F6">
            <w:pPr>
              <w:jc w:val="center"/>
              <w:rPr>
                <w:b/>
                <w:bCs/>
              </w:rPr>
            </w:pPr>
          </w:p>
        </w:tc>
      </w:tr>
      <w:tr w:rsidR="00CF63F6" w:rsidRPr="001C008E" w:rsidTr="00CF63F6">
        <w:trPr>
          <w:trHeight w:hRule="exact" w:val="280"/>
        </w:trPr>
        <w:tc>
          <w:tcPr>
            <w:tcW w:w="12247" w:type="dxa"/>
            <w:gridSpan w:val="13"/>
            <w:tcBorders>
              <w:top w:val="nil"/>
              <w:left w:val="nil"/>
              <w:bottom w:val="nil"/>
              <w:right w:val="nil"/>
            </w:tcBorders>
          </w:tcPr>
          <w:p w:rsidR="00CF63F6" w:rsidRPr="001C008E" w:rsidRDefault="00CF63F6" w:rsidP="00CF63F6">
            <w:pPr>
              <w:ind w:left="4083"/>
              <w:rPr>
                <w:b/>
                <w:bCs/>
                <w:sz w:val="23"/>
                <w:szCs w:val="23"/>
              </w:rPr>
            </w:pPr>
            <w:r>
              <w:rPr>
                <w:b/>
                <w:bCs/>
                <w:sz w:val="23"/>
                <w:szCs w:val="23"/>
              </w:rPr>
              <w:t>на отпуск материалов на сторону</w:t>
            </w:r>
          </w:p>
        </w:tc>
        <w:tc>
          <w:tcPr>
            <w:tcW w:w="1648" w:type="dxa"/>
            <w:gridSpan w:val="2"/>
            <w:tcBorders>
              <w:top w:val="single" w:sz="4" w:space="0" w:color="auto"/>
              <w:left w:val="single" w:sz="4" w:space="0" w:color="auto"/>
              <w:bottom w:val="single" w:sz="12" w:space="0" w:color="auto"/>
              <w:right w:val="single" w:sz="4" w:space="0" w:color="auto"/>
            </w:tcBorders>
          </w:tcPr>
          <w:p w:rsidR="00CF63F6" w:rsidRPr="001C008E" w:rsidRDefault="00CF63F6" w:rsidP="00CF63F6">
            <w:pPr>
              <w:spacing w:before="20"/>
              <w:jc w:val="center"/>
              <w:rPr>
                <w:sz w:val="18"/>
                <w:szCs w:val="18"/>
              </w:rPr>
            </w:pPr>
            <w:r>
              <w:rPr>
                <w:sz w:val="18"/>
                <w:szCs w:val="18"/>
              </w:rPr>
              <w:t>Коды</w:t>
            </w:r>
          </w:p>
        </w:tc>
      </w:tr>
      <w:tr w:rsidR="00CF63F6" w:rsidRPr="001C008E" w:rsidTr="00CF63F6">
        <w:trPr>
          <w:trHeight w:hRule="exact" w:val="240"/>
        </w:trPr>
        <w:tc>
          <w:tcPr>
            <w:tcW w:w="12247" w:type="dxa"/>
            <w:gridSpan w:val="13"/>
            <w:tcBorders>
              <w:top w:val="nil"/>
              <w:left w:val="nil"/>
              <w:bottom w:val="nil"/>
              <w:right w:val="single" w:sz="12" w:space="0" w:color="auto"/>
            </w:tcBorders>
            <w:vAlign w:val="bottom"/>
          </w:tcPr>
          <w:p w:rsidR="00CF63F6" w:rsidRPr="001C008E" w:rsidRDefault="00CF63F6" w:rsidP="00CF63F6">
            <w:pPr>
              <w:ind w:right="170"/>
              <w:jc w:val="right"/>
              <w:rPr>
                <w:sz w:val="16"/>
                <w:szCs w:val="16"/>
              </w:rPr>
            </w:pPr>
            <w:r>
              <w:rPr>
                <w:sz w:val="16"/>
                <w:szCs w:val="16"/>
              </w:rPr>
              <w:t>Форма по ОКУД</w:t>
            </w:r>
          </w:p>
        </w:tc>
        <w:tc>
          <w:tcPr>
            <w:tcW w:w="1648" w:type="dxa"/>
            <w:gridSpan w:val="2"/>
            <w:tcBorders>
              <w:top w:val="single" w:sz="12" w:space="0" w:color="auto"/>
              <w:left w:val="nil"/>
              <w:bottom w:val="single" w:sz="4" w:space="0" w:color="auto"/>
              <w:right w:val="single" w:sz="12" w:space="0" w:color="auto"/>
            </w:tcBorders>
          </w:tcPr>
          <w:p w:rsidR="00CF63F6" w:rsidRPr="001C008E" w:rsidRDefault="00CF63F6" w:rsidP="00CF63F6">
            <w:pPr>
              <w:spacing w:before="20"/>
              <w:jc w:val="center"/>
              <w:rPr>
                <w:sz w:val="17"/>
                <w:szCs w:val="17"/>
              </w:rPr>
            </w:pPr>
            <w:r>
              <w:rPr>
                <w:sz w:val="17"/>
                <w:szCs w:val="17"/>
              </w:rPr>
              <w:t>0315007</w:t>
            </w:r>
          </w:p>
        </w:tc>
      </w:tr>
      <w:tr w:rsidR="00CF63F6" w:rsidRPr="001C008E" w:rsidTr="00CF63F6">
        <w:trPr>
          <w:trHeight w:hRule="exact" w:val="240"/>
        </w:trPr>
        <w:tc>
          <w:tcPr>
            <w:tcW w:w="1134" w:type="dxa"/>
            <w:tcBorders>
              <w:top w:val="nil"/>
              <w:left w:val="nil"/>
              <w:bottom w:val="nil"/>
              <w:right w:val="nil"/>
            </w:tcBorders>
            <w:vAlign w:val="bottom"/>
          </w:tcPr>
          <w:p w:rsidR="00CF63F6" w:rsidRPr="001C008E" w:rsidRDefault="00CF63F6" w:rsidP="00CF63F6">
            <w:pPr>
              <w:jc w:val="right"/>
              <w:rPr>
                <w:sz w:val="17"/>
                <w:szCs w:val="17"/>
              </w:rPr>
            </w:pPr>
            <w:r>
              <w:rPr>
                <w:sz w:val="17"/>
                <w:szCs w:val="17"/>
              </w:rPr>
              <w:t>Организация</w:t>
            </w:r>
          </w:p>
        </w:tc>
        <w:tc>
          <w:tcPr>
            <w:tcW w:w="10065" w:type="dxa"/>
            <w:gridSpan w:val="10"/>
            <w:tcBorders>
              <w:top w:val="nil"/>
              <w:left w:val="nil"/>
              <w:bottom w:val="single" w:sz="4" w:space="0" w:color="auto"/>
              <w:right w:val="nil"/>
            </w:tcBorders>
            <w:vAlign w:val="bottom"/>
          </w:tcPr>
          <w:p w:rsidR="00CF63F6" w:rsidRPr="001C008E" w:rsidRDefault="00CF63F6" w:rsidP="00CF63F6">
            <w:pPr>
              <w:rPr>
                <w:b/>
              </w:rPr>
            </w:pPr>
          </w:p>
        </w:tc>
        <w:tc>
          <w:tcPr>
            <w:tcW w:w="1048" w:type="dxa"/>
            <w:gridSpan w:val="2"/>
            <w:tcBorders>
              <w:top w:val="nil"/>
              <w:left w:val="nil"/>
              <w:bottom w:val="nil"/>
              <w:right w:val="single" w:sz="12" w:space="0" w:color="auto"/>
            </w:tcBorders>
            <w:vAlign w:val="bottom"/>
          </w:tcPr>
          <w:p w:rsidR="00CF63F6" w:rsidRPr="001C008E" w:rsidRDefault="00CF63F6" w:rsidP="00CF63F6">
            <w:pPr>
              <w:ind w:right="170"/>
              <w:jc w:val="right"/>
              <w:rPr>
                <w:sz w:val="16"/>
                <w:szCs w:val="16"/>
              </w:rPr>
            </w:pPr>
            <w:r>
              <w:rPr>
                <w:sz w:val="16"/>
                <w:szCs w:val="16"/>
              </w:rPr>
              <w:t>по ОКПО</w:t>
            </w:r>
          </w:p>
        </w:tc>
        <w:tc>
          <w:tcPr>
            <w:tcW w:w="1648" w:type="dxa"/>
            <w:gridSpan w:val="2"/>
            <w:tcBorders>
              <w:top w:val="single" w:sz="4" w:space="0" w:color="auto"/>
              <w:left w:val="nil"/>
              <w:bottom w:val="single" w:sz="12" w:space="0" w:color="auto"/>
              <w:right w:val="single" w:sz="12" w:space="0" w:color="auto"/>
            </w:tcBorders>
          </w:tcPr>
          <w:p w:rsidR="00CF63F6" w:rsidRPr="001C008E" w:rsidRDefault="00CF63F6" w:rsidP="00CF63F6">
            <w:pPr>
              <w:spacing w:before="20"/>
              <w:rPr>
                <w:b/>
                <w:sz w:val="17"/>
                <w:szCs w:val="17"/>
              </w:rPr>
            </w:pPr>
          </w:p>
        </w:tc>
      </w:tr>
      <w:tr w:rsidR="00CF63F6" w:rsidRPr="001C008E" w:rsidTr="00CF63F6">
        <w:trPr>
          <w:trHeight w:hRule="exact" w:val="472"/>
        </w:trPr>
        <w:tc>
          <w:tcPr>
            <w:tcW w:w="1134" w:type="dxa"/>
            <w:tcBorders>
              <w:top w:val="nil"/>
              <w:left w:val="nil"/>
              <w:bottom w:val="nil"/>
              <w:right w:val="nil"/>
            </w:tcBorders>
            <w:vAlign w:val="bottom"/>
          </w:tcPr>
          <w:p w:rsidR="00CF63F6" w:rsidRPr="001C008E" w:rsidRDefault="00CF63F6" w:rsidP="00CF63F6">
            <w:pPr>
              <w:jc w:val="right"/>
              <w:rPr>
                <w:sz w:val="17"/>
                <w:szCs w:val="17"/>
              </w:rPr>
            </w:pPr>
            <w:r>
              <w:rPr>
                <w:sz w:val="17"/>
                <w:szCs w:val="17"/>
              </w:rPr>
              <w:t>Структурное подразделение</w:t>
            </w:r>
          </w:p>
        </w:tc>
        <w:tc>
          <w:tcPr>
            <w:tcW w:w="10065" w:type="dxa"/>
            <w:gridSpan w:val="10"/>
            <w:tcBorders>
              <w:top w:val="nil"/>
              <w:left w:val="nil"/>
              <w:bottom w:val="single" w:sz="4" w:space="0" w:color="auto"/>
              <w:right w:val="nil"/>
            </w:tcBorders>
            <w:vAlign w:val="bottom"/>
          </w:tcPr>
          <w:p w:rsidR="00CF63F6" w:rsidRPr="001C008E" w:rsidRDefault="00CF63F6" w:rsidP="00CF63F6">
            <w:pPr>
              <w:rPr>
                <w:b/>
              </w:rPr>
            </w:pPr>
          </w:p>
        </w:tc>
        <w:tc>
          <w:tcPr>
            <w:tcW w:w="1048" w:type="dxa"/>
            <w:gridSpan w:val="2"/>
            <w:tcBorders>
              <w:top w:val="nil"/>
              <w:left w:val="nil"/>
              <w:bottom w:val="nil"/>
              <w:right w:val="single" w:sz="12" w:space="0" w:color="auto"/>
            </w:tcBorders>
            <w:vAlign w:val="bottom"/>
          </w:tcPr>
          <w:p w:rsidR="00CF63F6" w:rsidRPr="001C008E" w:rsidRDefault="00CF63F6" w:rsidP="00CF63F6">
            <w:pPr>
              <w:ind w:right="170"/>
              <w:jc w:val="right"/>
              <w:rPr>
                <w:sz w:val="16"/>
                <w:szCs w:val="16"/>
              </w:rPr>
            </w:pPr>
          </w:p>
        </w:tc>
        <w:tc>
          <w:tcPr>
            <w:tcW w:w="1648" w:type="dxa"/>
            <w:gridSpan w:val="2"/>
            <w:tcBorders>
              <w:top w:val="single" w:sz="4" w:space="0" w:color="auto"/>
              <w:left w:val="nil"/>
              <w:bottom w:val="single" w:sz="12" w:space="0" w:color="auto"/>
              <w:right w:val="single" w:sz="12" w:space="0" w:color="auto"/>
            </w:tcBorders>
          </w:tcPr>
          <w:p w:rsidR="00CF63F6" w:rsidRPr="001C008E" w:rsidRDefault="00CF63F6" w:rsidP="00CF63F6">
            <w:pPr>
              <w:spacing w:before="20"/>
              <w:jc w:val="center"/>
              <w:rPr>
                <w:b/>
                <w:sz w:val="17"/>
                <w:szCs w:val="17"/>
              </w:rPr>
            </w:pPr>
          </w:p>
        </w:tc>
      </w:tr>
      <w:tr w:rsidR="00CF63F6" w:rsidRPr="001C008E" w:rsidTr="00CF63F6">
        <w:trPr>
          <w:gridAfter w:val="14"/>
          <w:wAfter w:w="12761" w:type="dxa"/>
          <w:trHeight w:hRule="exact" w:val="152"/>
        </w:trPr>
        <w:tc>
          <w:tcPr>
            <w:tcW w:w="1134" w:type="dxa"/>
            <w:tcBorders>
              <w:top w:val="nil"/>
              <w:left w:val="nil"/>
              <w:bottom w:val="nil"/>
              <w:right w:val="nil"/>
            </w:tcBorders>
            <w:vAlign w:val="bottom"/>
          </w:tcPr>
          <w:p w:rsidR="00CF63F6" w:rsidRPr="001C008E" w:rsidRDefault="00CF63F6" w:rsidP="00CF63F6">
            <w:pPr>
              <w:rPr>
                <w:sz w:val="17"/>
                <w:szCs w:val="17"/>
              </w:rPr>
            </w:pPr>
          </w:p>
        </w:tc>
      </w:tr>
      <w:tr w:rsidR="00CF63F6" w:rsidRPr="001C008E" w:rsidTr="00CF63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3119" w:type="dxa"/>
          <w:cantSplit/>
          <w:trHeight w:hRule="exact" w:val="240"/>
        </w:trPr>
        <w:tc>
          <w:tcPr>
            <w:tcW w:w="851" w:type="dxa"/>
            <w:vMerge w:val="restart"/>
            <w:tcBorders>
              <w:top w:val="double" w:sz="4" w:space="0" w:color="auto"/>
              <w:left w:val="double" w:sz="4" w:space="0" w:color="auto"/>
              <w:bottom w:val="single" w:sz="4" w:space="0" w:color="auto"/>
              <w:right w:val="double" w:sz="4" w:space="0" w:color="auto"/>
            </w:tcBorders>
          </w:tcPr>
          <w:p w:rsidR="00CF63F6" w:rsidRPr="001C008E" w:rsidRDefault="00CF63F6" w:rsidP="00CF63F6">
            <w:pPr>
              <w:spacing w:before="120"/>
              <w:jc w:val="center"/>
              <w:rPr>
                <w:sz w:val="14"/>
                <w:szCs w:val="14"/>
              </w:rPr>
            </w:pPr>
            <w:r>
              <w:rPr>
                <w:sz w:val="14"/>
                <w:szCs w:val="14"/>
              </w:rPr>
              <w:t>Да</w:t>
            </w:r>
            <w:r>
              <w:rPr>
                <w:sz w:val="14"/>
                <w:szCs w:val="14"/>
              </w:rPr>
              <w:softHyphen/>
              <w:t xml:space="preserve">та </w:t>
            </w:r>
            <w:r>
              <w:rPr>
                <w:sz w:val="14"/>
                <w:szCs w:val="14"/>
              </w:rPr>
              <w:br/>
              <w:t>сос</w:t>
            </w:r>
            <w:r>
              <w:rPr>
                <w:sz w:val="14"/>
                <w:szCs w:val="14"/>
              </w:rPr>
              <w:softHyphen/>
              <w:t>тав-</w:t>
            </w:r>
            <w:r>
              <w:rPr>
                <w:sz w:val="14"/>
                <w:szCs w:val="14"/>
              </w:rPr>
              <w:br/>
              <w:t>ле</w:t>
            </w:r>
            <w:r>
              <w:rPr>
                <w:sz w:val="14"/>
                <w:szCs w:val="14"/>
              </w:rPr>
              <w:softHyphen/>
              <w:t>ния</w:t>
            </w:r>
          </w:p>
        </w:tc>
        <w:tc>
          <w:tcPr>
            <w:tcW w:w="1134" w:type="dxa"/>
            <w:gridSpan w:val="2"/>
            <w:vMerge w:val="restart"/>
            <w:tcBorders>
              <w:top w:val="double" w:sz="4" w:space="0" w:color="auto"/>
              <w:left w:val="nil"/>
              <w:bottom w:val="single" w:sz="4" w:space="0" w:color="auto"/>
              <w:right w:val="nil"/>
            </w:tcBorders>
          </w:tcPr>
          <w:p w:rsidR="00CF63F6" w:rsidRPr="001C008E" w:rsidRDefault="00CF63F6" w:rsidP="00CF63F6">
            <w:pPr>
              <w:spacing w:before="120"/>
              <w:jc w:val="center"/>
              <w:rPr>
                <w:sz w:val="14"/>
                <w:szCs w:val="14"/>
              </w:rPr>
            </w:pPr>
            <w:r>
              <w:rPr>
                <w:sz w:val="14"/>
                <w:szCs w:val="14"/>
              </w:rPr>
              <w:t xml:space="preserve">Код </w:t>
            </w:r>
            <w:r>
              <w:rPr>
                <w:sz w:val="14"/>
                <w:szCs w:val="14"/>
              </w:rPr>
              <w:br/>
              <w:t>ви</w:t>
            </w:r>
            <w:r>
              <w:rPr>
                <w:sz w:val="14"/>
                <w:szCs w:val="14"/>
              </w:rPr>
              <w:softHyphen/>
              <w:t xml:space="preserve">да </w:t>
            </w:r>
            <w:r>
              <w:rPr>
                <w:sz w:val="14"/>
                <w:szCs w:val="14"/>
              </w:rPr>
              <w:br/>
              <w:t>опе</w:t>
            </w:r>
            <w:r>
              <w:rPr>
                <w:sz w:val="14"/>
                <w:szCs w:val="14"/>
              </w:rPr>
              <w:softHyphen/>
              <w:t>ра</w:t>
            </w:r>
            <w:r>
              <w:rPr>
                <w:sz w:val="14"/>
                <w:szCs w:val="14"/>
              </w:rPr>
              <w:softHyphen/>
              <w:t>ции</w:t>
            </w:r>
          </w:p>
        </w:tc>
        <w:tc>
          <w:tcPr>
            <w:tcW w:w="2779" w:type="dxa"/>
            <w:gridSpan w:val="2"/>
            <w:tcBorders>
              <w:top w:val="double" w:sz="4" w:space="0" w:color="auto"/>
              <w:left w:val="double" w:sz="4" w:space="0" w:color="auto"/>
              <w:bottom w:val="single" w:sz="4" w:space="0" w:color="auto"/>
              <w:right w:val="double" w:sz="4" w:space="0" w:color="auto"/>
            </w:tcBorders>
            <w:vAlign w:val="center"/>
          </w:tcPr>
          <w:p w:rsidR="00CF63F6" w:rsidRPr="001C008E" w:rsidRDefault="00CF63F6" w:rsidP="00CF63F6">
            <w:pPr>
              <w:jc w:val="center"/>
              <w:rPr>
                <w:sz w:val="14"/>
                <w:szCs w:val="14"/>
              </w:rPr>
            </w:pPr>
            <w:r>
              <w:rPr>
                <w:sz w:val="14"/>
                <w:szCs w:val="14"/>
              </w:rPr>
              <w:t>От</w:t>
            </w:r>
            <w:r>
              <w:rPr>
                <w:sz w:val="14"/>
                <w:szCs w:val="14"/>
              </w:rPr>
              <w:softHyphen/>
              <w:t>пра</w:t>
            </w:r>
            <w:r>
              <w:rPr>
                <w:sz w:val="14"/>
                <w:szCs w:val="14"/>
              </w:rPr>
              <w:softHyphen/>
              <w:t>ви</w:t>
            </w:r>
            <w:r>
              <w:rPr>
                <w:sz w:val="14"/>
                <w:szCs w:val="14"/>
              </w:rPr>
              <w:softHyphen/>
              <w:t>тель</w:t>
            </w:r>
          </w:p>
        </w:tc>
        <w:tc>
          <w:tcPr>
            <w:tcW w:w="2779" w:type="dxa"/>
            <w:gridSpan w:val="3"/>
            <w:tcBorders>
              <w:top w:val="double" w:sz="4" w:space="0" w:color="auto"/>
              <w:left w:val="nil"/>
              <w:bottom w:val="single" w:sz="4" w:space="0" w:color="auto"/>
              <w:right w:val="double" w:sz="4" w:space="0" w:color="auto"/>
            </w:tcBorders>
            <w:vAlign w:val="center"/>
          </w:tcPr>
          <w:p w:rsidR="00CF63F6" w:rsidRPr="001C008E" w:rsidRDefault="00CF63F6" w:rsidP="00CF63F6">
            <w:pPr>
              <w:jc w:val="center"/>
              <w:rPr>
                <w:sz w:val="14"/>
                <w:szCs w:val="14"/>
              </w:rPr>
            </w:pPr>
            <w:r>
              <w:rPr>
                <w:sz w:val="14"/>
                <w:szCs w:val="14"/>
              </w:rPr>
              <w:t>По</w:t>
            </w:r>
            <w:r>
              <w:rPr>
                <w:sz w:val="14"/>
                <w:szCs w:val="14"/>
              </w:rPr>
              <w:softHyphen/>
              <w:t>лу</w:t>
            </w:r>
            <w:r>
              <w:rPr>
                <w:sz w:val="14"/>
                <w:szCs w:val="14"/>
              </w:rPr>
              <w:softHyphen/>
              <w:t>ча</w:t>
            </w:r>
            <w:r>
              <w:rPr>
                <w:sz w:val="14"/>
                <w:szCs w:val="14"/>
              </w:rPr>
              <w:softHyphen/>
              <w:t>тель</w:t>
            </w:r>
          </w:p>
        </w:tc>
        <w:tc>
          <w:tcPr>
            <w:tcW w:w="3233" w:type="dxa"/>
            <w:gridSpan w:val="5"/>
            <w:tcBorders>
              <w:top w:val="double" w:sz="4" w:space="0" w:color="auto"/>
              <w:left w:val="nil"/>
              <w:bottom w:val="single" w:sz="4" w:space="0" w:color="auto"/>
              <w:right w:val="double" w:sz="4" w:space="0" w:color="auto"/>
            </w:tcBorders>
            <w:vAlign w:val="center"/>
          </w:tcPr>
          <w:p w:rsidR="00CF63F6" w:rsidRPr="001C008E" w:rsidRDefault="00CF63F6" w:rsidP="00CF63F6">
            <w:pPr>
              <w:ind w:left="397"/>
              <w:rPr>
                <w:sz w:val="14"/>
                <w:szCs w:val="14"/>
              </w:rPr>
            </w:pPr>
            <w:r>
              <w:rPr>
                <w:sz w:val="14"/>
                <w:szCs w:val="14"/>
              </w:rPr>
              <w:t>От</w:t>
            </w:r>
            <w:r>
              <w:rPr>
                <w:sz w:val="14"/>
                <w:szCs w:val="14"/>
              </w:rPr>
              <w:softHyphen/>
              <w:t>вет</w:t>
            </w:r>
            <w:r>
              <w:rPr>
                <w:sz w:val="14"/>
                <w:szCs w:val="14"/>
              </w:rPr>
              <w:softHyphen/>
              <w:t>ствен</w:t>
            </w:r>
            <w:r>
              <w:rPr>
                <w:sz w:val="14"/>
                <w:szCs w:val="14"/>
              </w:rPr>
              <w:softHyphen/>
              <w:t>ный за пос</w:t>
            </w:r>
            <w:r>
              <w:rPr>
                <w:sz w:val="14"/>
                <w:szCs w:val="14"/>
              </w:rPr>
              <w:softHyphen/>
              <w:t>тав</w:t>
            </w:r>
            <w:r>
              <w:rPr>
                <w:sz w:val="14"/>
                <w:szCs w:val="14"/>
              </w:rPr>
              <w:softHyphen/>
              <w:t>ку</w:t>
            </w:r>
          </w:p>
        </w:tc>
      </w:tr>
      <w:tr w:rsidR="00CF63F6" w:rsidRPr="001C008E" w:rsidTr="00CF63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3119" w:type="dxa"/>
          <w:cantSplit/>
          <w:trHeight w:val="821"/>
        </w:trPr>
        <w:tc>
          <w:tcPr>
            <w:tcW w:w="851" w:type="dxa"/>
            <w:vMerge/>
            <w:tcBorders>
              <w:top w:val="single" w:sz="4" w:space="0" w:color="auto"/>
              <w:left w:val="double" w:sz="4" w:space="0" w:color="auto"/>
              <w:bottom w:val="single" w:sz="12" w:space="0" w:color="auto"/>
              <w:right w:val="double" w:sz="4" w:space="0" w:color="auto"/>
            </w:tcBorders>
          </w:tcPr>
          <w:p w:rsidR="00CF63F6" w:rsidRPr="001C008E" w:rsidRDefault="00CF63F6" w:rsidP="00CF63F6">
            <w:pPr>
              <w:rPr>
                <w:sz w:val="14"/>
                <w:szCs w:val="14"/>
              </w:rPr>
            </w:pPr>
          </w:p>
        </w:tc>
        <w:tc>
          <w:tcPr>
            <w:tcW w:w="1134" w:type="dxa"/>
            <w:gridSpan w:val="2"/>
            <w:vMerge/>
            <w:tcBorders>
              <w:top w:val="single" w:sz="4" w:space="0" w:color="auto"/>
              <w:left w:val="nil"/>
              <w:bottom w:val="single" w:sz="12" w:space="0" w:color="auto"/>
              <w:right w:val="nil"/>
            </w:tcBorders>
          </w:tcPr>
          <w:p w:rsidR="00CF63F6" w:rsidRPr="001C008E" w:rsidRDefault="00CF63F6" w:rsidP="00CF63F6">
            <w:pPr>
              <w:rPr>
                <w:sz w:val="14"/>
                <w:szCs w:val="14"/>
              </w:rPr>
            </w:pPr>
          </w:p>
        </w:tc>
        <w:tc>
          <w:tcPr>
            <w:tcW w:w="1966" w:type="dxa"/>
            <w:tcBorders>
              <w:top w:val="single" w:sz="4" w:space="0" w:color="auto"/>
              <w:left w:val="double" w:sz="4" w:space="0" w:color="auto"/>
              <w:bottom w:val="single" w:sz="12" w:space="0" w:color="auto"/>
              <w:right w:val="single" w:sz="4" w:space="0" w:color="auto"/>
            </w:tcBorders>
          </w:tcPr>
          <w:p w:rsidR="00CF63F6" w:rsidRPr="001C008E" w:rsidRDefault="00CF63F6" w:rsidP="00CF63F6">
            <w:pPr>
              <w:spacing w:before="120"/>
              <w:jc w:val="center"/>
              <w:rPr>
                <w:sz w:val="14"/>
                <w:szCs w:val="14"/>
              </w:rPr>
            </w:pPr>
            <w:r>
              <w:rPr>
                <w:sz w:val="14"/>
                <w:szCs w:val="14"/>
              </w:rPr>
              <w:t>струк</w:t>
            </w:r>
            <w:r>
              <w:rPr>
                <w:sz w:val="14"/>
                <w:szCs w:val="14"/>
              </w:rPr>
              <w:softHyphen/>
              <w:t>тур</w:t>
            </w:r>
            <w:r>
              <w:rPr>
                <w:sz w:val="14"/>
                <w:szCs w:val="14"/>
              </w:rPr>
              <w:softHyphen/>
              <w:t xml:space="preserve">ное </w:t>
            </w:r>
            <w:r>
              <w:rPr>
                <w:sz w:val="14"/>
                <w:szCs w:val="14"/>
              </w:rPr>
              <w:br/>
              <w:t>под</w:t>
            </w:r>
            <w:r>
              <w:rPr>
                <w:sz w:val="14"/>
                <w:szCs w:val="14"/>
              </w:rPr>
              <w:softHyphen/>
              <w:t>раз</w:t>
            </w:r>
            <w:r>
              <w:rPr>
                <w:sz w:val="14"/>
                <w:szCs w:val="14"/>
              </w:rPr>
              <w:softHyphen/>
              <w:t>де</w:t>
            </w:r>
            <w:r>
              <w:rPr>
                <w:sz w:val="14"/>
                <w:szCs w:val="14"/>
              </w:rPr>
              <w:softHyphen/>
              <w:t>ле</w:t>
            </w:r>
            <w:r>
              <w:rPr>
                <w:sz w:val="14"/>
                <w:szCs w:val="14"/>
              </w:rPr>
              <w:softHyphen/>
              <w:t>ние</w:t>
            </w:r>
          </w:p>
        </w:tc>
        <w:tc>
          <w:tcPr>
            <w:tcW w:w="813" w:type="dxa"/>
            <w:tcBorders>
              <w:top w:val="single" w:sz="4" w:space="0" w:color="auto"/>
              <w:left w:val="single" w:sz="4" w:space="0" w:color="auto"/>
              <w:bottom w:val="single" w:sz="12" w:space="0" w:color="auto"/>
              <w:right w:val="double" w:sz="4" w:space="0" w:color="auto"/>
            </w:tcBorders>
          </w:tcPr>
          <w:p w:rsidR="00CF63F6" w:rsidRPr="001C008E" w:rsidRDefault="00CF63F6" w:rsidP="00CF63F6">
            <w:pPr>
              <w:spacing w:before="120"/>
              <w:jc w:val="center"/>
              <w:rPr>
                <w:sz w:val="14"/>
                <w:szCs w:val="14"/>
              </w:rPr>
            </w:pPr>
            <w:r>
              <w:rPr>
                <w:sz w:val="14"/>
                <w:szCs w:val="14"/>
              </w:rPr>
              <w:t xml:space="preserve">вид </w:t>
            </w:r>
            <w:r>
              <w:rPr>
                <w:sz w:val="14"/>
                <w:szCs w:val="14"/>
              </w:rPr>
              <w:br/>
              <w:t>де</w:t>
            </w:r>
            <w:r>
              <w:rPr>
                <w:sz w:val="14"/>
                <w:szCs w:val="14"/>
              </w:rPr>
              <w:softHyphen/>
              <w:t>ятель</w:t>
            </w:r>
            <w:r>
              <w:rPr>
                <w:sz w:val="14"/>
                <w:szCs w:val="14"/>
              </w:rPr>
              <w:softHyphen/>
              <w:t>нос</w:t>
            </w:r>
            <w:r>
              <w:rPr>
                <w:sz w:val="14"/>
                <w:szCs w:val="14"/>
              </w:rPr>
              <w:softHyphen/>
              <w:t>ти</w:t>
            </w:r>
          </w:p>
        </w:tc>
        <w:tc>
          <w:tcPr>
            <w:tcW w:w="1418" w:type="dxa"/>
            <w:gridSpan w:val="2"/>
            <w:tcBorders>
              <w:top w:val="single" w:sz="4" w:space="0" w:color="auto"/>
              <w:left w:val="nil"/>
              <w:bottom w:val="single" w:sz="12" w:space="0" w:color="auto"/>
              <w:right w:val="single" w:sz="4" w:space="0" w:color="auto"/>
            </w:tcBorders>
          </w:tcPr>
          <w:p w:rsidR="00CF63F6" w:rsidRPr="001C008E" w:rsidRDefault="00CF63F6" w:rsidP="00CF63F6">
            <w:pPr>
              <w:spacing w:before="120"/>
              <w:jc w:val="center"/>
              <w:rPr>
                <w:sz w:val="14"/>
                <w:szCs w:val="14"/>
              </w:rPr>
            </w:pPr>
            <w:r>
              <w:rPr>
                <w:sz w:val="14"/>
                <w:szCs w:val="14"/>
              </w:rPr>
              <w:t>струк</w:t>
            </w:r>
            <w:r>
              <w:rPr>
                <w:sz w:val="14"/>
                <w:szCs w:val="14"/>
              </w:rPr>
              <w:softHyphen/>
              <w:t>тур</w:t>
            </w:r>
            <w:r>
              <w:rPr>
                <w:sz w:val="14"/>
                <w:szCs w:val="14"/>
              </w:rPr>
              <w:softHyphen/>
              <w:t xml:space="preserve">ное </w:t>
            </w:r>
            <w:r>
              <w:rPr>
                <w:sz w:val="14"/>
                <w:szCs w:val="14"/>
              </w:rPr>
              <w:br/>
              <w:t>под</w:t>
            </w:r>
            <w:r>
              <w:rPr>
                <w:sz w:val="14"/>
                <w:szCs w:val="14"/>
              </w:rPr>
              <w:softHyphen/>
              <w:t>раз</w:t>
            </w:r>
            <w:r>
              <w:rPr>
                <w:sz w:val="14"/>
                <w:szCs w:val="14"/>
              </w:rPr>
              <w:softHyphen/>
              <w:t>де</w:t>
            </w:r>
            <w:r>
              <w:rPr>
                <w:sz w:val="14"/>
                <w:szCs w:val="14"/>
              </w:rPr>
              <w:softHyphen/>
              <w:t>ле</w:t>
            </w:r>
            <w:r>
              <w:rPr>
                <w:sz w:val="14"/>
                <w:szCs w:val="14"/>
              </w:rPr>
              <w:softHyphen/>
              <w:t>ние</w:t>
            </w:r>
          </w:p>
        </w:tc>
        <w:tc>
          <w:tcPr>
            <w:tcW w:w="1361" w:type="dxa"/>
            <w:tcBorders>
              <w:top w:val="single" w:sz="4" w:space="0" w:color="auto"/>
              <w:left w:val="single" w:sz="4" w:space="0" w:color="auto"/>
              <w:bottom w:val="single" w:sz="12" w:space="0" w:color="auto"/>
              <w:right w:val="double" w:sz="4" w:space="0" w:color="auto"/>
            </w:tcBorders>
          </w:tcPr>
          <w:p w:rsidR="00CF63F6" w:rsidRPr="001C008E" w:rsidRDefault="00CF63F6" w:rsidP="00CF63F6">
            <w:pPr>
              <w:spacing w:before="120"/>
              <w:jc w:val="center"/>
              <w:rPr>
                <w:sz w:val="14"/>
                <w:szCs w:val="14"/>
              </w:rPr>
            </w:pPr>
            <w:r>
              <w:rPr>
                <w:sz w:val="14"/>
                <w:szCs w:val="14"/>
              </w:rPr>
              <w:t xml:space="preserve">вид </w:t>
            </w:r>
            <w:r>
              <w:rPr>
                <w:sz w:val="14"/>
                <w:szCs w:val="14"/>
              </w:rPr>
              <w:br/>
              <w:t>де</w:t>
            </w:r>
            <w:r>
              <w:rPr>
                <w:sz w:val="14"/>
                <w:szCs w:val="14"/>
              </w:rPr>
              <w:softHyphen/>
              <w:t>ятель</w:t>
            </w:r>
            <w:r>
              <w:rPr>
                <w:sz w:val="14"/>
                <w:szCs w:val="14"/>
              </w:rPr>
              <w:softHyphen/>
              <w:t>нос</w:t>
            </w:r>
            <w:r>
              <w:rPr>
                <w:sz w:val="14"/>
                <w:szCs w:val="14"/>
              </w:rPr>
              <w:softHyphen/>
              <w:t>ти</w:t>
            </w:r>
          </w:p>
        </w:tc>
        <w:tc>
          <w:tcPr>
            <w:tcW w:w="1077" w:type="dxa"/>
            <w:gridSpan w:val="2"/>
            <w:tcBorders>
              <w:top w:val="single" w:sz="4" w:space="0" w:color="auto"/>
              <w:left w:val="nil"/>
              <w:bottom w:val="single" w:sz="12" w:space="0" w:color="auto"/>
              <w:right w:val="single" w:sz="4" w:space="0" w:color="auto"/>
            </w:tcBorders>
          </w:tcPr>
          <w:p w:rsidR="00CF63F6" w:rsidRPr="001C008E" w:rsidRDefault="00CF63F6" w:rsidP="00CF63F6">
            <w:pPr>
              <w:spacing w:before="120"/>
              <w:jc w:val="center"/>
              <w:rPr>
                <w:sz w:val="14"/>
                <w:szCs w:val="14"/>
              </w:rPr>
            </w:pPr>
            <w:r>
              <w:rPr>
                <w:sz w:val="14"/>
                <w:szCs w:val="14"/>
              </w:rPr>
              <w:t>струк</w:t>
            </w:r>
            <w:r>
              <w:rPr>
                <w:sz w:val="14"/>
                <w:szCs w:val="14"/>
              </w:rPr>
              <w:softHyphen/>
              <w:t>тур-</w:t>
            </w:r>
            <w:r>
              <w:rPr>
                <w:sz w:val="14"/>
                <w:szCs w:val="14"/>
              </w:rPr>
              <w:br/>
              <w:t>ное под</w:t>
            </w:r>
            <w:r>
              <w:rPr>
                <w:sz w:val="14"/>
                <w:szCs w:val="14"/>
              </w:rPr>
              <w:softHyphen/>
              <w:t>раз-</w:t>
            </w:r>
            <w:r>
              <w:rPr>
                <w:sz w:val="14"/>
                <w:szCs w:val="14"/>
              </w:rPr>
              <w:br/>
              <w:t>де</w:t>
            </w:r>
            <w:r>
              <w:rPr>
                <w:sz w:val="14"/>
                <w:szCs w:val="14"/>
              </w:rPr>
              <w:softHyphen/>
              <w:t>ле</w:t>
            </w:r>
            <w:r>
              <w:rPr>
                <w:sz w:val="14"/>
                <w:szCs w:val="14"/>
              </w:rPr>
              <w:softHyphen/>
              <w:t>ние</w:t>
            </w:r>
          </w:p>
        </w:tc>
        <w:tc>
          <w:tcPr>
            <w:tcW w:w="1361" w:type="dxa"/>
            <w:gridSpan w:val="2"/>
            <w:tcBorders>
              <w:top w:val="single" w:sz="4" w:space="0" w:color="auto"/>
              <w:left w:val="single" w:sz="4" w:space="0" w:color="auto"/>
              <w:bottom w:val="single" w:sz="12" w:space="0" w:color="auto"/>
              <w:right w:val="single" w:sz="4" w:space="0" w:color="auto"/>
            </w:tcBorders>
          </w:tcPr>
          <w:p w:rsidR="00CF63F6" w:rsidRPr="001C008E" w:rsidRDefault="00CF63F6" w:rsidP="00CF63F6">
            <w:pPr>
              <w:spacing w:before="120"/>
              <w:jc w:val="center"/>
              <w:rPr>
                <w:sz w:val="14"/>
                <w:szCs w:val="14"/>
              </w:rPr>
            </w:pPr>
            <w:r>
              <w:rPr>
                <w:sz w:val="14"/>
                <w:szCs w:val="14"/>
              </w:rPr>
              <w:t xml:space="preserve">вид </w:t>
            </w:r>
            <w:r>
              <w:rPr>
                <w:sz w:val="14"/>
                <w:szCs w:val="14"/>
              </w:rPr>
              <w:br/>
              <w:t>де</w:t>
            </w:r>
            <w:r>
              <w:rPr>
                <w:sz w:val="14"/>
                <w:szCs w:val="14"/>
              </w:rPr>
              <w:softHyphen/>
              <w:t>ятель</w:t>
            </w:r>
            <w:r>
              <w:rPr>
                <w:sz w:val="14"/>
                <w:szCs w:val="14"/>
              </w:rPr>
              <w:softHyphen/>
              <w:t>нос</w:t>
            </w:r>
            <w:r>
              <w:rPr>
                <w:sz w:val="14"/>
                <w:szCs w:val="14"/>
              </w:rPr>
              <w:softHyphen/>
              <w:t>ти</w:t>
            </w:r>
          </w:p>
        </w:tc>
        <w:tc>
          <w:tcPr>
            <w:tcW w:w="795" w:type="dxa"/>
            <w:tcBorders>
              <w:top w:val="single" w:sz="4" w:space="0" w:color="auto"/>
              <w:left w:val="single" w:sz="4" w:space="0" w:color="auto"/>
              <w:bottom w:val="single" w:sz="12" w:space="0" w:color="auto"/>
              <w:right w:val="double" w:sz="4" w:space="0" w:color="auto"/>
            </w:tcBorders>
          </w:tcPr>
          <w:p w:rsidR="00CF63F6" w:rsidRPr="001C008E" w:rsidRDefault="00CF63F6" w:rsidP="00CF63F6">
            <w:pPr>
              <w:spacing w:before="120"/>
              <w:jc w:val="center"/>
              <w:rPr>
                <w:sz w:val="14"/>
                <w:szCs w:val="14"/>
              </w:rPr>
            </w:pPr>
            <w:r>
              <w:rPr>
                <w:sz w:val="14"/>
                <w:szCs w:val="14"/>
              </w:rPr>
              <w:t xml:space="preserve">код </w:t>
            </w:r>
            <w:r>
              <w:rPr>
                <w:sz w:val="14"/>
                <w:szCs w:val="14"/>
              </w:rPr>
              <w:br/>
              <w:t>ис</w:t>
            </w:r>
            <w:r>
              <w:rPr>
                <w:sz w:val="14"/>
                <w:szCs w:val="14"/>
              </w:rPr>
              <w:softHyphen/>
              <w:t>пол-</w:t>
            </w:r>
            <w:r>
              <w:rPr>
                <w:sz w:val="14"/>
                <w:szCs w:val="14"/>
              </w:rPr>
              <w:br/>
            </w:r>
            <w:r>
              <w:rPr>
                <w:sz w:val="14"/>
                <w:szCs w:val="14"/>
              </w:rPr>
              <w:softHyphen/>
              <w:t>ни</w:t>
            </w:r>
            <w:r>
              <w:rPr>
                <w:sz w:val="14"/>
                <w:szCs w:val="14"/>
              </w:rPr>
              <w:softHyphen/>
              <w:t>те</w:t>
            </w:r>
            <w:r>
              <w:rPr>
                <w:sz w:val="14"/>
                <w:szCs w:val="14"/>
              </w:rPr>
              <w:softHyphen/>
              <w:t>ля</w:t>
            </w:r>
          </w:p>
        </w:tc>
      </w:tr>
      <w:tr w:rsidR="00CF63F6" w:rsidRPr="001C008E" w:rsidTr="00CF63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3119" w:type="dxa"/>
          <w:trHeight w:hRule="exact" w:val="280"/>
        </w:trPr>
        <w:tc>
          <w:tcPr>
            <w:tcW w:w="851" w:type="dxa"/>
            <w:tcBorders>
              <w:top w:val="single" w:sz="12" w:space="0" w:color="auto"/>
              <w:left w:val="single" w:sz="12" w:space="0" w:color="auto"/>
              <w:bottom w:val="single" w:sz="12" w:space="0" w:color="auto"/>
              <w:right w:val="double" w:sz="4" w:space="0" w:color="auto"/>
            </w:tcBorders>
            <w:vAlign w:val="center"/>
          </w:tcPr>
          <w:p w:rsidR="00CF63F6" w:rsidRPr="001C008E" w:rsidRDefault="00CF63F6" w:rsidP="00CF63F6">
            <w:pPr>
              <w:jc w:val="center"/>
              <w:rPr>
                <w:b/>
              </w:rPr>
            </w:pPr>
          </w:p>
        </w:tc>
        <w:tc>
          <w:tcPr>
            <w:tcW w:w="1134" w:type="dxa"/>
            <w:gridSpan w:val="2"/>
            <w:tcBorders>
              <w:top w:val="single" w:sz="12" w:space="0" w:color="auto"/>
              <w:left w:val="nil"/>
              <w:bottom w:val="single" w:sz="12" w:space="0" w:color="auto"/>
              <w:right w:val="double" w:sz="4" w:space="0" w:color="auto"/>
            </w:tcBorders>
            <w:vAlign w:val="center"/>
          </w:tcPr>
          <w:p w:rsidR="00CF63F6" w:rsidRPr="001C008E" w:rsidRDefault="00CF63F6" w:rsidP="00CF63F6">
            <w:pPr>
              <w:jc w:val="center"/>
              <w:rPr>
                <w:b/>
              </w:rPr>
            </w:pPr>
          </w:p>
        </w:tc>
        <w:tc>
          <w:tcPr>
            <w:tcW w:w="1966" w:type="dxa"/>
            <w:tcBorders>
              <w:top w:val="single" w:sz="12" w:space="0" w:color="auto"/>
              <w:left w:val="nil"/>
              <w:bottom w:val="single" w:sz="12" w:space="0" w:color="auto"/>
              <w:right w:val="single" w:sz="4" w:space="0" w:color="auto"/>
            </w:tcBorders>
            <w:vAlign w:val="center"/>
          </w:tcPr>
          <w:p w:rsidR="00CF63F6" w:rsidRPr="001C008E" w:rsidRDefault="00CF63F6" w:rsidP="00CF63F6">
            <w:pPr>
              <w:jc w:val="center"/>
              <w:rPr>
                <w:b/>
              </w:rPr>
            </w:pPr>
          </w:p>
        </w:tc>
        <w:tc>
          <w:tcPr>
            <w:tcW w:w="813" w:type="dxa"/>
            <w:tcBorders>
              <w:top w:val="single" w:sz="12" w:space="0" w:color="auto"/>
              <w:left w:val="single" w:sz="4" w:space="0" w:color="auto"/>
              <w:bottom w:val="single" w:sz="12" w:space="0" w:color="auto"/>
              <w:right w:val="double" w:sz="4" w:space="0" w:color="auto"/>
            </w:tcBorders>
            <w:vAlign w:val="center"/>
          </w:tcPr>
          <w:p w:rsidR="00CF63F6" w:rsidRPr="001C008E" w:rsidRDefault="00CF63F6" w:rsidP="00CF63F6">
            <w:pPr>
              <w:jc w:val="center"/>
              <w:rPr>
                <w:b/>
              </w:rPr>
            </w:pPr>
          </w:p>
        </w:tc>
        <w:tc>
          <w:tcPr>
            <w:tcW w:w="1418" w:type="dxa"/>
            <w:gridSpan w:val="2"/>
            <w:tcBorders>
              <w:top w:val="single" w:sz="12" w:space="0" w:color="auto"/>
              <w:left w:val="nil"/>
              <w:bottom w:val="single" w:sz="12" w:space="0" w:color="auto"/>
              <w:right w:val="single" w:sz="4" w:space="0" w:color="auto"/>
            </w:tcBorders>
            <w:vAlign w:val="center"/>
          </w:tcPr>
          <w:p w:rsidR="00CF63F6" w:rsidRPr="001C008E" w:rsidRDefault="00CF63F6" w:rsidP="00CF63F6">
            <w:pPr>
              <w:jc w:val="center"/>
              <w:rPr>
                <w:b/>
              </w:rPr>
            </w:pPr>
          </w:p>
        </w:tc>
        <w:tc>
          <w:tcPr>
            <w:tcW w:w="1361" w:type="dxa"/>
            <w:tcBorders>
              <w:top w:val="single" w:sz="12" w:space="0" w:color="auto"/>
              <w:left w:val="single" w:sz="4" w:space="0" w:color="auto"/>
              <w:bottom w:val="single" w:sz="12" w:space="0" w:color="auto"/>
              <w:right w:val="double" w:sz="4" w:space="0" w:color="auto"/>
            </w:tcBorders>
            <w:vAlign w:val="center"/>
          </w:tcPr>
          <w:p w:rsidR="00CF63F6" w:rsidRPr="001C008E" w:rsidRDefault="00CF63F6" w:rsidP="00CF63F6">
            <w:pPr>
              <w:jc w:val="center"/>
              <w:rPr>
                <w:b/>
              </w:rPr>
            </w:pPr>
          </w:p>
        </w:tc>
        <w:tc>
          <w:tcPr>
            <w:tcW w:w="1077" w:type="dxa"/>
            <w:gridSpan w:val="2"/>
            <w:tcBorders>
              <w:top w:val="single" w:sz="12" w:space="0" w:color="auto"/>
              <w:left w:val="nil"/>
              <w:bottom w:val="single" w:sz="12" w:space="0" w:color="auto"/>
              <w:right w:val="single" w:sz="4" w:space="0" w:color="auto"/>
            </w:tcBorders>
            <w:vAlign w:val="center"/>
          </w:tcPr>
          <w:p w:rsidR="00CF63F6" w:rsidRPr="001C008E" w:rsidRDefault="00CF63F6" w:rsidP="00CF63F6">
            <w:pPr>
              <w:jc w:val="center"/>
              <w:rPr>
                <w:b/>
              </w:rPr>
            </w:pPr>
          </w:p>
        </w:tc>
        <w:tc>
          <w:tcPr>
            <w:tcW w:w="1361" w:type="dxa"/>
            <w:gridSpan w:val="2"/>
            <w:tcBorders>
              <w:top w:val="single" w:sz="12" w:space="0" w:color="auto"/>
              <w:left w:val="single" w:sz="4" w:space="0" w:color="auto"/>
              <w:bottom w:val="single" w:sz="12" w:space="0" w:color="auto"/>
              <w:right w:val="single" w:sz="4" w:space="0" w:color="auto"/>
            </w:tcBorders>
            <w:vAlign w:val="center"/>
          </w:tcPr>
          <w:p w:rsidR="00CF63F6" w:rsidRPr="001C008E" w:rsidRDefault="00CF63F6" w:rsidP="00CF63F6">
            <w:pPr>
              <w:jc w:val="center"/>
              <w:rPr>
                <w:b/>
              </w:rPr>
            </w:pPr>
          </w:p>
        </w:tc>
        <w:tc>
          <w:tcPr>
            <w:tcW w:w="795" w:type="dxa"/>
            <w:tcBorders>
              <w:top w:val="single" w:sz="12" w:space="0" w:color="auto"/>
              <w:left w:val="single" w:sz="4" w:space="0" w:color="auto"/>
              <w:bottom w:val="single" w:sz="12" w:space="0" w:color="auto"/>
              <w:right w:val="single" w:sz="12" w:space="0" w:color="auto"/>
            </w:tcBorders>
            <w:vAlign w:val="center"/>
          </w:tcPr>
          <w:p w:rsidR="00CF63F6" w:rsidRPr="001C008E" w:rsidRDefault="00CF63F6" w:rsidP="00CF63F6">
            <w:pPr>
              <w:jc w:val="center"/>
              <w:rPr>
                <w:b/>
              </w:rPr>
            </w:pPr>
          </w:p>
        </w:tc>
      </w:tr>
    </w:tbl>
    <w:p w:rsidR="00CF63F6" w:rsidRPr="001C008E" w:rsidRDefault="00CF63F6" w:rsidP="00CF63F6">
      <w:pPr>
        <w:tabs>
          <w:tab w:val="left" w:pos="993"/>
        </w:tabs>
        <w:spacing w:before="240"/>
        <w:rPr>
          <w:b/>
        </w:rPr>
      </w:pPr>
      <w:r>
        <w:rPr>
          <w:sz w:val="17"/>
          <w:szCs w:val="17"/>
        </w:rPr>
        <w:t>Основание</w:t>
      </w:r>
      <w:r>
        <w:rPr>
          <w:sz w:val="17"/>
          <w:szCs w:val="17"/>
        </w:rPr>
        <w:tab/>
      </w:r>
    </w:p>
    <w:p w:rsidR="00CF63F6" w:rsidRPr="001C008E" w:rsidRDefault="00CF63F6" w:rsidP="00CF63F6">
      <w:pPr>
        <w:pBdr>
          <w:top w:val="single" w:sz="4" w:space="1" w:color="auto"/>
        </w:pBdr>
        <w:spacing w:after="120"/>
        <w:ind w:left="992"/>
        <w:rPr>
          <w:sz w:val="2"/>
          <w:szCs w:val="2"/>
        </w:rPr>
      </w:pPr>
    </w:p>
    <w:tbl>
      <w:tblPr>
        <w:tblW w:w="0" w:type="auto"/>
        <w:tblInd w:w="28" w:type="dxa"/>
        <w:tblLayout w:type="fixed"/>
        <w:tblCellMar>
          <w:left w:w="28" w:type="dxa"/>
          <w:right w:w="28" w:type="dxa"/>
        </w:tblCellMar>
        <w:tblLook w:val="0000" w:firstRow="0" w:lastRow="0" w:firstColumn="0" w:lastColumn="0" w:noHBand="0" w:noVBand="0"/>
      </w:tblPr>
      <w:tblGrid>
        <w:gridCol w:w="851"/>
        <w:gridCol w:w="6173"/>
        <w:gridCol w:w="1056"/>
        <w:gridCol w:w="5812"/>
      </w:tblGrid>
      <w:tr w:rsidR="00CF63F6" w:rsidRPr="001C008E" w:rsidTr="00CF63F6">
        <w:tc>
          <w:tcPr>
            <w:tcW w:w="851" w:type="dxa"/>
            <w:tcBorders>
              <w:top w:val="nil"/>
              <w:left w:val="nil"/>
              <w:bottom w:val="nil"/>
              <w:right w:val="nil"/>
            </w:tcBorders>
            <w:vAlign w:val="bottom"/>
          </w:tcPr>
          <w:p w:rsidR="00CF63F6" w:rsidRPr="001C008E" w:rsidRDefault="00CF63F6" w:rsidP="00CF63F6">
            <w:pPr>
              <w:rPr>
                <w:sz w:val="17"/>
                <w:szCs w:val="17"/>
              </w:rPr>
            </w:pPr>
            <w:r>
              <w:rPr>
                <w:sz w:val="17"/>
                <w:szCs w:val="17"/>
              </w:rPr>
              <w:t>Кому</w:t>
            </w:r>
          </w:p>
        </w:tc>
        <w:tc>
          <w:tcPr>
            <w:tcW w:w="6173" w:type="dxa"/>
            <w:tcBorders>
              <w:top w:val="nil"/>
              <w:left w:val="nil"/>
              <w:bottom w:val="single" w:sz="4" w:space="0" w:color="auto"/>
              <w:right w:val="nil"/>
            </w:tcBorders>
            <w:vAlign w:val="bottom"/>
          </w:tcPr>
          <w:p w:rsidR="00CF63F6" w:rsidRPr="001C008E" w:rsidRDefault="00CF63F6" w:rsidP="00CF63F6">
            <w:pPr>
              <w:rPr>
                <w:b/>
              </w:rPr>
            </w:pPr>
          </w:p>
        </w:tc>
        <w:tc>
          <w:tcPr>
            <w:tcW w:w="1056" w:type="dxa"/>
            <w:tcBorders>
              <w:top w:val="nil"/>
              <w:left w:val="nil"/>
              <w:bottom w:val="nil"/>
              <w:right w:val="nil"/>
            </w:tcBorders>
            <w:vAlign w:val="bottom"/>
          </w:tcPr>
          <w:p w:rsidR="00CF63F6" w:rsidRPr="001C008E" w:rsidRDefault="00CF63F6" w:rsidP="00CF63F6">
            <w:pPr>
              <w:rPr>
                <w:sz w:val="17"/>
                <w:szCs w:val="17"/>
              </w:rPr>
            </w:pPr>
            <w:r>
              <w:rPr>
                <w:sz w:val="17"/>
                <w:szCs w:val="17"/>
              </w:rPr>
              <w:t>Через кого</w:t>
            </w:r>
          </w:p>
        </w:tc>
        <w:tc>
          <w:tcPr>
            <w:tcW w:w="5812" w:type="dxa"/>
            <w:tcBorders>
              <w:top w:val="nil"/>
              <w:left w:val="nil"/>
              <w:bottom w:val="single" w:sz="4" w:space="0" w:color="auto"/>
              <w:right w:val="nil"/>
            </w:tcBorders>
            <w:vAlign w:val="bottom"/>
          </w:tcPr>
          <w:p w:rsidR="00CF63F6" w:rsidRPr="001C008E" w:rsidRDefault="00CF63F6" w:rsidP="00CF63F6">
            <w:pPr>
              <w:rPr>
                <w:b/>
              </w:rPr>
            </w:pPr>
          </w:p>
        </w:tc>
      </w:tr>
    </w:tbl>
    <w:p w:rsidR="00CF63F6" w:rsidRPr="001C008E" w:rsidRDefault="00CF63F6" w:rsidP="00CF63F6">
      <w:pPr>
        <w:rPr>
          <w:sz w:val="8"/>
          <w:szCs w:val="8"/>
        </w:rPr>
      </w:pPr>
    </w:p>
    <w:tbl>
      <w:tblPr>
        <w:tblW w:w="1460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7"/>
        <w:gridCol w:w="1304"/>
        <w:gridCol w:w="1361"/>
        <w:gridCol w:w="794"/>
        <w:gridCol w:w="624"/>
        <w:gridCol w:w="1134"/>
        <w:gridCol w:w="851"/>
        <w:gridCol w:w="624"/>
        <w:gridCol w:w="794"/>
        <w:gridCol w:w="907"/>
        <w:gridCol w:w="737"/>
        <w:gridCol w:w="851"/>
        <w:gridCol w:w="1019"/>
        <w:gridCol w:w="993"/>
        <w:gridCol w:w="1701"/>
      </w:tblGrid>
      <w:tr w:rsidR="00CF63F6" w:rsidRPr="001C008E" w:rsidTr="00CF63F6">
        <w:trPr>
          <w:cantSplit/>
          <w:trHeight w:hRule="exact" w:val="240"/>
        </w:trPr>
        <w:tc>
          <w:tcPr>
            <w:tcW w:w="2211" w:type="dxa"/>
            <w:gridSpan w:val="2"/>
            <w:tcBorders>
              <w:top w:val="double" w:sz="4" w:space="0" w:color="auto"/>
              <w:left w:val="double" w:sz="4" w:space="0" w:color="auto"/>
              <w:bottom w:val="single" w:sz="4" w:space="0" w:color="auto"/>
              <w:right w:val="double" w:sz="4" w:space="0" w:color="auto"/>
            </w:tcBorders>
            <w:vAlign w:val="center"/>
          </w:tcPr>
          <w:p w:rsidR="00CF63F6" w:rsidRPr="001C008E" w:rsidRDefault="00CF63F6" w:rsidP="00CF63F6">
            <w:pPr>
              <w:jc w:val="center"/>
              <w:rPr>
                <w:sz w:val="14"/>
                <w:szCs w:val="14"/>
              </w:rPr>
            </w:pPr>
            <w:r>
              <w:rPr>
                <w:sz w:val="14"/>
                <w:szCs w:val="14"/>
              </w:rPr>
              <w:t>Кор</w:t>
            </w:r>
            <w:r>
              <w:rPr>
                <w:sz w:val="14"/>
                <w:szCs w:val="14"/>
              </w:rPr>
              <w:softHyphen/>
              <w:t>рес</w:t>
            </w:r>
            <w:r>
              <w:rPr>
                <w:sz w:val="14"/>
                <w:szCs w:val="14"/>
              </w:rPr>
              <w:softHyphen/>
              <w:t>пон</w:t>
            </w:r>
            <w:r>
              <w:rPr>
                <w:sz w:val="14"/>
                <w:szCs w:val="14"/>
              </w:rPr>
              <w:softHyphen/>
              <w:t>ди</w:t>
            </w:r>
            <w:r>
              <w:rPr>
                <w:sz w:val="14"/>
                <w:szCs w:val="14"/>
              </w:rPr>
              <w:softHyphen/>
              <w:t>рую</w:t>
            </w:r>
            <w:r>
              <w:rPr>
                <w:sz w:val="14"/>
                <w:szCs w:val="14"/>
              </w:rPr>
              <w:softHyphen/>
              <w:t>щий счет</w:t>
            </w:r>
          </w:p>
        </w:tc>
        <w:tc>
          <w:tcPr>
            <w:tcW w:w="2155" w:type="dxa"/>
            <w:gridSpan w:val="2"/>
            <w:tcBorders>
              <w:top w:val="double" w:sz="4" w:space="0" w:color="auto"/>
              <w:left w:val="nil"/>
              <w:bottom w:val="single" w:sz="4" w:space="0" w:color="auto"/>
              <w:right w:val="double" w:sz="4" w:space="0" w:color="auto"/>
            </w:tcBorders>
            <w:vAlign w:val="center"/>
          </w:tcPr>
          <w:p w:rsidR="00CF63F6" w:rsidRPr="001C008E" w:rsidRDefault="00CF63F6" w:rsidP="00CF63F6">
            <w:pPr>
              <w:jc w:val="center"/>
              <w:rPr>
                <w:sz w:val="14"/>
                <w:szCs w:val="14"/>
              </w:rPr>
            </w:pPr>
            <w:r>
              <w:rPr>
                <w:sz w:val="14"/>
                <w:szCs w:val="14"/>
              </w:rPr>
              <w:t>Ма</w:t>
            </w:r>
            <w:r>
              <w:rPr>
                <w:sz w:val="14"/>
                <w:szCs w:val="14"/>
              </w:rPr>
              <w:softHyphen/>
              <w:t>те</w:t>
            </w:r>
            <w:r>
              <w:rPr>
                <w:sz w:val="14"/>
                <w:szCs w:val="14"/>
              </w:rPr>
              <w:softHyphen/>
              <w:t>ри</w:t>
            </w:r>
            <w:r>
              <w:rPr>
                <w:sz w:val="14"/>
                <w:szCs w:val="14"/>
              </w:rPr>
              <w:softHyphen/>
              <w:t>аль</w:t>
            </w:r>
            <w:r>
              <w:rPr>
                <w:sz w:val="14"/>
                <w:szCs w:val="14"/>
              </w:rPr>
              <w:softHyphen/>
              <w:t>ные цен</w:t>
            </w:r>
            <w:r>
              <w:rPr>
                <w:sz w:val="14"/>
                <w:szCs w:val="14"/>
              </w:rPr>
              <w:softHyphen/>
              <w:t>нос</w:t>
            </w:r>
            <w:r>
              <w:rPr>
                <w:sz w:val="14"/>
                <w:szCs w:val="14"/>
              </w:rPr>
              <w:softHyphen/>
              <w:t>ти</w:t>
            </w:r>
          </w:p>
        </w:tc>
        <w:tc>
          <w:tcPr>
            <w:tcW w:w="1758" w:type="dxa"/>
            <w:gridSpan w:val="2"/>
            <w:tcBorders>
              <w:top w:val="double" w:sz="4" w:space="0" w:color="auto"/>
              <w:left w:val="nil"/>
              <w:bottom w:val="single" w:sz="4" w:space="0" w:color="auto"/>
              <w:right w:val="double" w:sz="4" w:space="0" w:color="auto"/>
            </w:tcBorders>
            <w:vAlign w:val="center"/>
          </w:tcPr>
          <w:p w:rsidR="00CF63F6" w:rsidRPr="001C008E" w:rsidRDefault="00CF63F6" w:rsidP="00CF63F6">
            <w:pPr>
              <w:jc w:val="center"/>
              <w:rPr>
                <w:sz w:val="14"/>
                <w:szCs w:val="14"/>
              </w:rPr>
            </w:pPr>
            <w:r>
              <w:rPr>
                <w:sz w:val="14"/>
                <w:szCs w:val="14"/>
              </w:rPr>
              <w:t>Еди</w:t>
            </w:r>
            <w:r>
              <w:rPr>
                <w:sz w:val="14"/>
                <w:szCs w:val="14"/>
              </w:rPr>
              <w:softHyphen/>
              <w:t>ни</w:t>
            </w:r>
            <w:r>
              <w:rPr>
                <w:sz w:val="14"/>
                <w:szCs w:val="14"/>
              </w:rPr>
              <w:softHyphen/>
              <w:t>ца из</w:t>
            </w:r>
            <w:r>
              <w:rPr>
                <w:sz w:val="14"/>
                <w:szCs w:val="14"/>
              </w:rPr>
              <w:softHyphen/>
              <w:t>ме</w:t>
            </w:r>
            <w:r>
              <w:rPr>
                <w:sz w:val="14"/>
                <w:szCs w:val="14"/>
              </w:rPr>
              <w:softHyphen/>
              <w:t>ре</w:t>
            </w:r>
            <w:r>
              <w:rPr>
                <w:sz w:val="14"/>
                <w:szCs w:val="14"/>
              </w:rPr>
              <w:softHyphen/>
              <w:t>ния</w:t>
            </w:r>
          </w:p>
        </w:tc>
        <w:tc>
          <w:tcPr>
            <w:tcW w:w="1475" w:type="dxa"/>
            <w:gridSpan w:val="2"/>
            <w:tcBorders>
              <w:top w:val="double" w:sz="4" w:space="0" w:color="auto"/>
              <w:left w:val="nil"/>
              <w:bottom w:val="single" w:sz="4" w:space="0" w:color="auto"/>
              <w:right w:val="double" w:sz="4" w:space="0" w:color="auto"/>
            </w:tcBorders>
            <w:vAlign w:val="center"/>
          </w:tcPr>
          <w:p w:rsidR="00CF63F6" w:rsidRPr="001C008E" w:rsidRDefault="00CF63F6" w:rsidP="00CF63F6">
            <w:pPr>
              <w:jc w:val="center"/>
              <w:rPr>
                <w:sz w:val="14"/>
                <w:szCs w:val="14"/>
              </w:rPr>
            </w:pPr>
            <w:r>
              <w:rPr>
                <w:sz w:val="14"/>
                <w:szCs w:val="14"/>
              </w:rPr>
              <w:t>Ко</w:t>
            </w:r>
            <w:r>
              <w:rPr>
                <w:sz w:val="14"/>
                <w:szCs w:val="14"/>
              </w:rPr>
              <w:softHyphen/>
              <w:t>ли</w:t>
            </w:r>
            <w:r>
              <w:rPr>
                <w:sz w:val="14"/>
                <w:szCs w:val="14"/>
              </w:rPr>
              <w:softHyphen/>
              <w:t>чес</w:t>
            </w:r>
            <w:r>
              <w:rPr>
                <w:sz w:val="14"/>
                <w:szCs w:val="14"/>
              </w:rPr>
              <w:softHyphen/>
              <w:t>тво</w:t>
            </w:r>
          </w:p>
        </w:tc>
        <w:tc>
          <w:tcPr>
            <w:tcW w:w="794" w:type="dxa"/>
            <w:vMerge w:val="restart"/>
            <w:tcBorders>
              <w:top w:val="double" w:sz="4" w:space="0" w:color="auto"/>
              <w:left w:val="nil"/>
              <w:bottom w:val="single" w:sz="4" w:space="0" w:color="auto"/>
              <w:right w:val="double" w:sz="4" w:space="0" w:color="auto"/>
            </w:tcBorders>
          </w:tcPr>
          <w:p w:rsidR="00CF63F6" w:rsidRPr="001C008E" w:rsidRDefault="00CF63F6" w:rsidP="00CF63F6">
            <w:pPr>
              <w:spacing w:before="80"/>
              <w:jc w:val="center"/>
              <w:rPr>
                <w:sz w:val="14"/>
                <w:szCs w:val="14"/>
              </w:rPr>
            </w:pPr>
            <w:r>
              <w:rPr>
                <w:sz w:val="14"/>
                <w:szCs w:val="14"/>
              </w:rPr>
              <w:t>Це</w:t>
            </w:r>
            <w:r>
              <w:rPr>
                <w:sz w:val="14"/>
                <w:szCs w:val="14"/>
              </w:rPr>
              <w:softHyphen/>
              <w:t>на,</w:t>
            </w:r>
            <w:r>
              <w:rPr>
                <w:sz w:val="14"/>
                <w:szCs w:val="14"/>
                <w:lang w:val="en-US"/>
              </w:rPr>
              <w:br/>
            </w:r>
            <w:r>
              <w:rPr>
                <w:sz w:val="14"/>
                <w:szCs w:val="14"/>
              </w:rPr>
              <w:t>руб.</w:t>
            </w:r>
            <w:r>
              <w:rPr>
                <w:sz w:val="14"/>
                <w:szCs w:val="14"/>
                <w:lang w:val="en-US"/>
              </w:rPr>
              <w:t xml:space="preserve"> </w:t>
            </w:r>
            <w:r>
              <w:rPr>
                <w:sz w:val="14"/>
                <w:szCs w:val="14"/>
              </w:rPr>
              <w:t>коп.</w:t>
            </w:r>
          </w:p>
        </w:tc>
        <w:tc>
          <w:tcPr>
            <w:tcW w:w="907" w:type="dxa"/>
            <w:vMerge w:val="restart"/>
            <w:tcBorders>
              <w:top w:val="double" w:sz="4" w:space="0" w:color="auto"/>
              <w:left w:val="nil"/>
              <w:bottom w:val="single" w:sz="4" w:space="0" w:color="auto"/>
              <w:right w:val="double" w:sz="4" w:space="0" w:color="auto"/>
            </w:tcBorders>
          </w:tcPr>
          <w:p w:rsidR="00CF63F6" w:rsidRPr="001C008E" w:rsidRDefault="00CF63F6" w:rsidP="00CF63F6">
            <w:pPr>
              <w:spacing w:before="80"/>
              <w:jc w:val="center"/>
              <w:rPr>
                <w:sz w:val="14"/>
                <w:szCs w:val="14"/>
              </w:rPr>
            </w:pPr>
            <w:r>
              <w:rPr>
                <w:sz w:val="14"/>
                <w:szCs w:val="14"/>
              </w:rPr>
              <w:t>Сум</w:t>
            </w:r>
            <w:r>
              <w:rPr>
                <w:sz w:val="14"/>
                <w:szCs w:val="14"/>
              </w:rPr>
              <w:softHyphen/>
              <w:t xml:space="preserve">ма </w:t>
            </w:r>
            <w:r>
              <w:rPr>
                <w:sz w:val="14"/>
                <w:szCs w:val="14"/>
              </w:rPr>
              <w:br/>
              <w:t>без уче</w:t>
            </w:r>
            <w:r>
              <w:rPr>
                <w:sz w:val="14"/>
                <w:szCs w:val="14"/>
              </w:rPr>
              <w:softHyphen/>
              <w:t>та НДС,</w:t>
            </w:r>
            <w:r>
              <w:rPr>
                <w:sz w:val="14"/>
                <w:szCs w:val="14"/>
              </w:rPr>
              <w:br/>
              <w:t>руб. коп.</w:t>
            </w:r>
          </w:p>
        </w:tc>
        <w:tc>
          <w:tcPr>
            <w:tcW w:w="737" w:type="dxa"/>
            <w:vMerge w:val="restart"/>
            <w:tcBorders>
              <w:top w:val="double" w:sz="4" w:space="0" w:color="auto"/>
              <w:left w:val="nil"/>
              <w:bottom w:val="single" w:sz="4" w:space="0" w:color="auto"/>
              <w:right w:val="double" w:sz="4" w:space="0" w:color="auto"/>
            </w:tcBorders>
          </w:tcPr>
          <w:p w:rsidR="00CF63F6" w:rsidRPr="001C008E" w:rsidRDefault="00CF63F6" w:rsidP="00CF63F6">
            <w:pPr>
              <w:spacing w:before="80"/>
              <w:jc w:val="center"/>
              <w:rPr>
                <w:sz w:val="14"/>
                <w:szCs w:val="14"/>
              </w:rPr>
            </w:pPr>
            <w:r>
              <w:rPr>
                <w:sz w:val="14"/>
                <w:szCs w:val="14"/>
              </w:rPr>
              <w:t>Сум</w:t>
            </w:r>
            <w:r>
              <w:rPr>
                <w:sz w:val="14"/>
                <w:szCs w:val="14"/>
              </w:rPr>
              <w:softHyphen/>
              <w:t>ма НДС,</w:t>
            </w:r>
            <w:r>
              <w:rPr>
                <w:sz w:val="14"/>
                <w:szCs w:val="14"/>
                <w:lang w:val="en-US"/>
              </w:rPr>
              <w:br/>
            </w:r>
            <w:r>
              <w:rPr>
                <w:sz w:val="14"/>
                <w:szCs w:val="14"/>
              </w:rPr>
              <w:t>руб.</w:t>
            </w:r>
            <w:r>
              <w:rPr>
                <w:sz w:val="14"/>
                <w:szCs w:val="14"/>
                <w:lang w:val="en-US"/>
              </w:rPr>
              <w:t xml:space="preserve"> </w:t>
            </w:r>
            <w:r>
              <w:rPr>
                <w:sz w:val="14"/>
                <w:szCs w:val="14"/>
              </w:rPr>
              <w:t>коп.</w:t>
            </w:r>
          </w:p>
        </w:tc>
        <w:tc>
          <w:tcPr>
            <w:tcW w:w="851" w:type="dxa"/>
            <w:vMerge w:val="restart"/>
            <w:tcBorders>
              <w:top w:val="double" w:sz="4" w:space="0" w:color="auto"/>
              <w:left w:val="nil"/>
              <w:bottom w:val="single" w:sz="4" w:space="0" w:color="auto"/>
              <w:right w:val="nil"/>
            </w:tcBorders>
          </w:tcPr>
          <w:p w:rsidR="00CF63F6" w:rsidRPr="001C008E" w:rsidRDefault="00CF63F6" w:rsidP="00CF63F6">
            <w:pPr>
              <w:spacing w:before="80"/>
              <w:jc w:val="center"/>
              <w:rPr>
                <w:sz w:val="14"/>
                <w:szCs w:val="14"/>
              </w:rPr>
            </w:pPr>
            <w:r>
              <w:rPr>
                <w:sz w:val="14"/>
                <w:szCs w:val="14"/>
              </w:rPr>
              <w:t>Все</w:t>
            </w:r>
            <w:r>
              <w:rPr>
                <w:sz w:val="14"/>
                <w:szCs w:val="14"/>
              </w:rPr>
              <w:softHyphen/>
              <w:t xml:space="preserve">го </w:t>
            </w:r>
            <w:r>
              <w:rPr>
                <w:sz w:val="14"/>
                <w:szCs w:val="14"/>
              </w:rPr>
              <w:br/>
              <w:t>с уче</w:t>
            </w:r>
            <w:r>
              <w:rPr>
                <w:sz w:val="14"/>
                <w:szCs w:val="14"/>
              </w:rPr>
              <w:softHyphen/>
              <w:t>том НДС,</w:t>
            </w:r>
            <w:r>
              <w:rPr>
                <w:sz w:val="14"/>
                <w:szCs w:val="14"/>
              </w:rPr>
              <w:br/>
              <w:t>руб. коп.</w:t>
            </w:r>
          </w:p>
        </w:tc>
        <w:tc>
          <w:tcPr>
            <w:tcW w:w="2012" w:type="dxa"/>
            <w:gridSpan w:val="2"/>
            <w:tcBorders>
              <w:top w:val="double" w:sz="4" w:space="0" w:color="auto"/>
              <w:left w:val="double" w:sz="4" w:space="0" w:color="auto"/>
              <w:bottom w:val="single" w:sz="4" w:space="0" w:color="auto"/>
              <w:right w:val="double" w:sz="4" w:space="0" w:color="auto"/>
            </w:tcBorders>
            <w:vAlign w:val="center"/>
          </w:tcPr>
          <w:p w:rsidR="00CF63F6" w:rsidRPr="001C008E" w:rsidRDefault="00CF63F6" w:rsidP="00CF63F6">
            <w:pPr>
              <w:jc w:val="center"/>
              <w:rPr>
                <w:sz w:val="14"/>
                <w:szCs w:val="14"/>
              </w:rPr>
            </w:pPr>
            <w:r>
              <w:rPr>
                <w:sz w:val="14"/>
                <w:szCs w:val="14"/>
              </w:rPr>
              <w:t>Но</w:t>
            </w:r>
            <w:r>
              <w:rPr>
                <w:sz w:val="14"/>
                <w:szCs w:val="14"/>
              </w:rPr>
              <w:softHyphen/>
              <w:t>мер</w:t>
            </w:r>
          </w:p>
        </w:tc>
        <w:tc>
          <w:tcPr>
            <w:tcW w:w="1701" w:type="dxa"/>
            <w:vMerge w:val="restart"/>
            <w:tcBorders>
              <w:top w:val="double" w:sz="4" w:space="0" w:color="auto"/>
              <w:left w:val="nil"/>
              <w:bottom w:val="single" w:sz="4" w:space="0" w:color="auto"/>
              <w:right w:val="double" w:sz="4" w:space="0" w:color="auto"/>
            </w:tcBorders>
          </w:tcPr>
          <w:p w:rsidR="00CF63F6" w:rsidRPr="001C008E" w:rsidRDefault="00CF63F6" w:rsidP="00CF63F6">
            <w:pPr>
              <w:spacing w:before="80"/>
              <w:jc w:val="center"/>
              <w:rPr>
                <w:sz w:val="14"/>
                <w:szCs w:val="14"/>
              </w:rPr>
            </w:pPr>
            <w:r>
              <w:rPr>
                <w:sz w:val="14"/>
                <w:szCs w:val="14"/>
              </w:rPr>
              <w:t>По</w:t>
            </w:r>
            <w:r>
              <w:rPr>
                <w:sz w:val="14"/>
                <w:szCs w:val="14"/>
              </w:rPr>
              <w:softHyphen/>
              <w:t>ряд</w:t>
            </w:r>
            <w:r>
              <w:rPr>
                <w:sz w:val="14"/>
                <w:szCs w:val="14"/>
              </w:rPr>
              <w:softHyphen/>
              <w:t>ко</w:t>
            </w:r>
            <w:r>
              <w:rPr>
                <w:sz w:val="14"/>
                <w:szCs w:val="14"/>
              </w:rPr>
              <w:softHyphen/>
              <w:t>вый но-</w:t>
            </w:r>
            <w:r>
              <w:rPr>
                <w:sz w:val="14"/>
                <w:szCs w:val="14"/>
              </w:rPr>
              <w:br/>
              <w:t>мер за</w:t>
            </w:r>
            <w:r>
              <w:rPr>
                <w:sz w:val="14"/>
                <w:szCs w:val="14"/>
              </w:rPr>
              <w:softHyphen/>
              <w:t>пи</w:t>
            </w:r>
            <w:r>
              <w:rPr>
                <w:sz w:val="14"/>
                <w:szCs w:val="14"/>
              </w:rPr>
              <w:softHyphen/>
              <w:t xml:space="preserve">си по </w:t>
            </w:r>
            <w:r>
              <w:rPr>
                <w:sz w:val="14"/>
                <w:szCs w:val="14"/>
              </w:rPr>
              <w:br/>
              <w:t>склад</w:t>
            </w:r>
            <w:r>
              <w:rPr>
                <w:sz w:val="14"/>
                <w:szCs w:val="14"/>
              </w:rPr>
              <w:softHyphen/>
              <w:t xml:space="preserve">ской </w:t>
            </w:r>
            <w:r>
              <w:rPr>
                <w:sz w:val="14"/>
                <w:szCs w:val="14"/>
              </w:rPr>
              <w:br/>
              <w:t>кар</w:t>
            </w:r>
            <w:r>
              <w:rPr>
                <w:sz w:val="14"/>
                <w:szCs w:val="14"/>
              </w:rPr>
              <w:softHyphen/>
              <w:t>то</w:t>
            </w:r>
            <w:r>
              <w:rPr>
                <w:sz w:val="14"/>
                <w:szCs w:val="14"/>
              </w:rPr>
              <w:softHyphen/>
              <w:t>те</w:t>
            </w:r>
            <w:r>
              <w:rPr>
                <w:sz w:val="14"/>
                <w:szCs w:val="14"/>
              </w:rPr>
              <w:softHyphen/>
              <w:t>ке</w:t>
            </w:r>
          </w:p>
        </w:tc>
      </w:tr>
      <w:tr w:rsidR="00CF63F6" w:rsidRPr="001C008E" w:rsidTr="00CF63F6">
        <w:trPr>
          <w:cantSplit/>
          <w:trHeight w:val="900"/>
        </w:trPr>
        <w:tc>
          <w:tcPr>
            <w:tcW w:w="907" w:type="dxa"/>
            <w:tcBorders>
              <w:top w:val="single" w:sz="4" w:space="0" w:color="auto"/>
              <w:left w:val="double" w:sz="4" w:space="0" w:color="auto"/>
              <w:bottom w:val="single" w:sz="4" w:space="0" w:color="auto"/>
              <w:right w:val="single" w:sz="4" w:space="0" w:color="auto"/>
            </w:tcBorders>
          </w:tcPr>
          <w:p w:rsidR="00CF63F6" w:rsidRPr="001C008E" w:rsidRDefault="00CF63F6" w:rsidP="00CF63F6">
            <w:pPr>
              <w:spacing w:before="80"/>
              <w:jc w:val="center"/>
              <w:rPr>
                <w:sz w:val="14"/>
                <w:szCs w:val="14"/>
              </w:rPr>
            </w:pPr>
            <w:r>
              <w:rPr>
                <w:sz w:val="14"/>
                <w:szCs w:val="14"/>
              </w:rPr>
              <w:t xml:space="preserve">счет, </w:t>
            </w:r>
            <w:r>
              <w:rPr>
                <w:sz w:val="14"/>
                <w:szCs w:val="14"/>
              </w:rPr>
              <w:br/>
              <w:t>суб</w:t>
            </w:r>
            <w:r>
              <w:rPr>
                <w:sz w:val="14"/>
                <w:szCs w:val="14"/>
              </w:rPr>
              <w:softHyphen/>
              <w:t>счет</w:t>
            </w:r>
          </w:p>
        </w:tc>
        <w:tc>
          <w:tcPr>
            <w:tcW w:w="1304" w:type="dxa"/>
            <w:tcBorders>
              <w:top w:val="single" w:sz="4" w:space="0" w:color="auto"/>
              <w:left w:val="single" w:sz="4" w:space="0" w:color="auto"/>
              <w:bottom w:val="single" w:sz="4" w:space="0" w:color="auto"/>
              <w:right w:val="double" w:sz="4" w:space="0" w:color="auto"/>
            </w:tcBorders>
          </w:tcPr>
          <w:p w:rsidR="00CF63F6" w:rsidRPr="001C008E" w:rsidRDefault="00CF63F6" w:rsidP="00CF63F6">
            <w:pPr>
              <w:spacing w:before="80"/>
              <w:jc w:val="center"/>
              <w:rPr>
                <w:sz w:val="14"/>
                <w:szCs w:val="14"/>
              </w:rPr>
            </w:pPr>
            <w:r>
              <w:rPr>
                <w:sz w:val="14"/>
                <w:szCs w:val="14"/>
              </w:rPr>
              <w:t>Код ана</w:t>
            </w:r>
            <w:r>
              <w:rPr>
                <w:sz w:val="14"/>
                <w:szCs w:val="14"/>
              </w:rPr>
              <w:softHyphen/>
              <w:t>ли</w:t>
            </w:r>
            <w:r>
              <w:rPr>
                <w:sz w:val="14"/>
                <w:szCs w:val="14"/>
              </w:rPr>
              <w:softHyphen/>
              <w:t>ти-</w:t>
            </w:r>
            <w:r>
              <w:rPr>
                <w:sz w:val="14"/>
                <w:szCs w:val="14"/>
              </w:rPr>
              <w:br/>
              <w:t>чес</w:t>
            </w:r>
            <w:r>
              <w:rPr>
                <w:sz w:val="14"/>
                <w:szCs w:val="14"/>
              </w:rPr>
              <w:softHyphen/>
              <w:t>ко</w:t>
            </w:r>
            <w:r>
              <w:rPr>
                <w:sz w:val="14"/>
                <w:szCs w:val="14"/>
              </w:rPr>
              <w:softHyphen/>
              <w:t>го уче</w:t>
            </w:r>
            <w:r>
              <w:rPr>
                <w:sz w:val="14"/>
                <w:szCs w:val="14"/>
              </w:rPr>
              <w:softHyphen/>
              <w:t>та</w:t>
            </w:r>
          </w:p>
        </w:tc>
        <w:tc>
          <w:tcPr>
            <w:tcW w:w="1361" w:type="dxa"/>
            <w:tcBorders>
              <w:top w:val="single" w:sz="4" w:space="0" w:color="auto"/>
              <w:left w:val="nil"/>
              <w:bottom w:val="single" w:sz="4" w:space="0" w:color="auto"/>
              <w:right w:val="single" w:sz="4" w:space="0" w:color="auto"/>
            </w:tcBorders>
          </w:tcPr>
          <w:p w:rsidR="00CF63F6" w:rsidRPr="001C008E" w:rsidRDefault="00CF63F6" w:rsidP="00CF63F6">
            <w:pPr>
              <w:spacing w:before="80"/>
              <w:jc w:val="center"/>
              <w:rPr>
                <w:sz w:val="14"/>
                <w:szCs w:val="14"/>
              </w:rPr>
            </w:pPr>
            <w:r>
              <w:rPr>
                <w:sz w:val="14"/>
                <w:szCs w:val="14"/>
              </w:rPr>
              <w:t>на</w:t>
            </w:r>
            <w:r>
              <w:rPr>
                <w:sz w:val="14"/>
                <w:szCs w:val="14"/>
              </w:rPr>
              <w:softHyphen/>
              <w:t>име</w:t>
            </w:r>
            <w:r>
              <w:rPr>
                <w:sz w:val="14"/>
                <w:szCs w:val="14"/>
              </w:rPr>
              <w:softHyphen/>
              <w:t>но</w:t>
            </w:r>
            <w:r>
              <w:rPr>
                <w:sz w:val="14"/>
                <w:szCs w:val="14"/>
              </w:rPr>
              <w:softHyphen/>
              <w:t>ва</w:t>
            </w:r>
            <w:r>
              <w:rPr>
                <w:sz w:val="14"/>
                <w:szCs w:val="14"/>
              </w:rPr>
              <w:softHyphen/>
              <w:t>ние, сорт, раз</w:t>
            </w:r>
            <w:r>
              <w:rPr>
                <w:sz w:val="14"/>
                <w:szCs w:val="14"/>
              </w:rPr>
              <w:softHyphen/>
              <w:t xml:space="preserve">мер, </w:t>
            </w:r>
            <w:r>
              <w:rPr>
                <w:sz w:val="14"/>
                <w:szCs w:val="14"/>
              </w:rPr>
              <w:br/>
              <w:t>мар</w:t>
            </w:r>
            <w:r>
              <w:rPr>
                <w:sz w:val="14"/>
                <w:szCs w:val="14"/>
              </w:rPr>
              <w:softHyphen/>
              <w:t>ка</w:t>
            </w:r>
          </w:p>
        </w:tc>
        <w:tc>
          <w:tcPr>
            <w:tcW w:w="794" w:type="dxa"/>
            <w:tcBorders>
              <w:top w:val="single" w:sz="4" w:space="0" w:color="auto"/>
              <w:left w:val="single" w:sz="4" w:space="0" w:color="auto"/>
              <w:bottom w:val="single" w:sz="4" w:space="0" w:color="auto"/>
              <w:right w:val="double" w:sz="4" w:space="0" w:color="auto"/>
            </w:tcBorders>
          </w:tcPr>
          <w:p w:rsidR="00CF63F6" w:rsidRPr="001C008E" w:rsidRDefault="00CF63F6" w:rsidP="00CF63F6">
            <w:pPr>
              <w:spacing w:before="80"/>
              <w:jc w:val="center"/>
              <w:rPr>
                <w:sz w:val="14"/>
                <w:szCs w:val="14"/>
              </w:rPr>
            </w:pPr>
            <w:r>
              <w:rPr>
                <w:sz w:val="14"/>
                <w:szCs w:val="14"/>
              </w:rPr>
              <w:t>но</w:t>
            </w:r>
            <w:r>
              <w:rPr>
                <w:sz w:val="14"/>
                <w:szCs w:val="14"/>
              </w:rPr>
              <w:softHyphen/>
              <w:t>мен-</w:t>
            </w:r>
            <w:r>
              <w:rPr>
                <w:sz w:val="14"/>
                <w:szCs w:val="14"/>
              </w:rPr>
              <w:br/>
            </w:r>
            <w:r>
              <w:rPr>
                <w:sz w:val="14"/>
                <w:szCs w:val="14"/>
              </w:rPr>
              <w:softHyphen/>
              <w:t>кла</w:t>
            </w:r>
            <w:r>
              <w:rPr>
                <w:sz w:val="14"/>
                <w:szCs w:val="14"/>
              </w:rPr>
              <w:softHyphen/>
              <w:t>тур-</w:t>
            </w:r>
            <w:r>
              <w:rPr>
                <w:sz w:val="14"/>
                <w:szCs w:val="14"/>
              </w:rPr>
              <w:br/>
              <w:t xml:space="preserve">ный </w:t>
            </w:r>
            <w:r>
              <w:rPr>
                <w:sz w:val="14"/>
                <w:szCs w:val="14"/>
              </w:rPr>
              <w:br/>
              <w:t>но</w:t>
            </w:r>
            <w:r>
              <w:rPr>
                <w:sz w:val="14"/>
                <w:szCs w:val="14"/>
              </w:rPr>
              <w:softHyphen/>
              <w:t>мер</w:t>
            </w:r>
          </w:p>
        </w:tc>
        <w:tc>
          <w:tcPr>
            <w:tcW w:w="624" w:type="dxa"/>
            <w:tcBorders>
              <w:top w:val="single" w:sz="4" w:space="0" w:color="auto"/>
              <w:left w:val="nil"/>
              <w:bottom w:val="single" w:sz="4" w:space="0" w:color="auto"/>
              <w:right w:val="single" w:sz="4" w:space="0" w:color="auto"/>
            </w:tcBorders>
          </w:tcPr>
          <w:p w:rsidR="00CF63F6" w:rsidRPr="001C008E" w:rsidRDefault="00CF63F6" w:rsidP="00CF63F6">
            <w:pPr>
              <w:spacing w:before="80"/>
              <w:jc w:val="center"/>
              <w:rPr>
                <w:sz w:val="14"/>
                <w:szCs w:val="14"/>
              </w:rPr>
            </w:pPr>
            <w:r>
              <w:rPr>
                <w:sz w:val="14"/>
                <w:szCs w:val="14"/>
              </w:rPr>
              <w:t>код</w:t>
            </w:r>
          </w:p>
        </w:tc>
        <w:tc>
          <w:tcPr>
            <w:tcW w:w="1134" w:type="dxa"/>
            <w:tcBorders>
              <w:top w:val="single" w:sz="4" w:space="0" w:color="auto"/>
              <w:left w:val="single" w:sz="4" w:space="0" w:color="auto"/>
              <w:bottom w:val="single" w:sz="4" w:space="0" w:color="auto"/>
              <w:right w:val="double" w:sz="4" w:space="0" w:color="auto"/>
            </w:tcBorders>
          </w:tcPr>
          <w:p w:rsidR="00CF63F6" w:rsidRPr="001C008E" w:rsidRDefault="00CF63F6" w:rsidP="00CF63F6">
            <w:pPr>
              <w:spacing w:before="80"/>
              <w:jc w:val="center"/>
              <w:rPr>
                <w:sz w:val="14"/>
                <w:szCs w:val="14"/>
              </w:rPr>
            </w:pPr>
            <w:r>
              <w:rPr>
                <w:sz w:val="14"/>
                <w:szCs w:val="14"/>
              </w:rPr>
              <w:t>на</w:t>
            </w:r>
            <w:r>
              <w:rPr>
                <w:sz w:val="14"/>
                <w:szCs w:val="14"/>
              </w:rPr>
              <w:softHyphen/>
              <w:t>име</w:t>
            </w:r>
            <w:r>
              <w:rPr>
                <w:sz w:val="14"/>
                <w:szCs w:val="14"/>
              </w:rPr>
              <w:softHyphen/>
              <w:t>но</w:t>
            </w:r>
            <w:r>
              <w:rPr>
                <w:sz w:val="14"/>
                <w:szCs w:val="14"/>
              </w:rPr>
              <w:softHyphen/>
              <w:t>ва-</w:t>
            </w:r>
            <w:r>
              <w:rPr>
                <w:sz w:val="14"/>
                <w:szCs w:val="14"/>
              </w:rPr>
              <w:br/>
              <w:t>ние</w:t>
            </w:r>
          </w:p>
        </w:tc>
        <w:tc>
          <w:tcPr>
            <w:tcW w:w="851" w:type="dxa"/>
            <w:tcBorders>
              <w:top w:val="single" w:sz="4" w:space="0" w:color="auto"/>
              <w:left w:val="nil"/>
              <w:bottom w:val="single" w:sz="4" w:space="0" w:color="auto"/>
              <w:right w:val="single" w:sz="4" w:space="0" w:color="auto"/>
            </w:tcBorders>
          </w:tcPr>
          <w:p w:rsidR="00CF63F6" w:rsidRPr="001C008E" w:rsidRDefault="00CF63F6" w:rsidP="00CF63F6">
            <w:pPr>
              <w:spacing w:before="80"/>
              <w:jc w:val="center"/>
              <w:rPr>
                <w:sz w:val="14"/>
                <w:szCs w:val="14"/>
              </w:rPr>
            </w:pPr>
            <w:r>
              <w:rPr>
                <w:sz w:val="14"/>
                <w:szCs w:val="14"/>
              </w:rPr>
              <w:t>над</w:t>
            </w:r>
            <w:r>
              <w:rPr>
                <w:sz w:val="14"/>
                <w:szCs w:val="14"/>
              </w:rPr>
              <w:softHyphen/>
              <w:t>ле</w:t>
            </w:r>
            <w:r>
              <w:rPr>
                <w:sz w:val="14"/>
                <w:szCs w:val="14"/>
              </w:rPr>
              <w:softHyphen/>
              <w:t>жит от</w:t>
            </w:r>
            <w:r>
              <w:rPr>
                <w:sz w:val="14"/>
                <w:szCs w:val="14"/>
              </w:rPr>
              <w:softHyphen/>
              <w:t>пус-</w:t>
            </w:r>
            <w:r>
              <w:rPr>
                <w:sz w:val="14"/>
                <w:szCs w:val="14"/>
              </w:rPr>
              <w:br/>
              <w:t>тить</w:t>
            </w:r>
          </w:p>
        </w:tc>
        <w:tc>
          <w:tcPr>
            <w:tcW w:w="624" w:type="dxa"/>
            <w:tcBorders>
              <w:top w:val="single" w:sz="4" w:space="0" w:color="auto"/>
              <w:left w:val="single" w:sz="4" w:space="0" w:color="auto"/>
              <w:bottom w:val="single" w:sz="4" w:space="0" w:color="auto"/>
              <w:right w:val="double" w:sz="4" w:space="0" w:color="auto"/>
            </w:tcBorders>
          </w:tcPr>
          <w:p w:rsidR="00CF63F6" w:rsidRPr="001C008E" w:rsidRDefault="00CF63F6" w:rsidP="00CF63F6">
            <w:pPr>
              <w:spacing w:before="80"/>
              <w:jc w:val="center"/>
              <w:rPr>
                <w:sz w:val="14"/>
                <w:szCs w:val="14"/>
              </w:rPr>
            </w:pPr>
            <w:r>
              <w:rPr>
                <w:sz w:val="14"/>
                <w:szCs w:val="14"/>
              </w:rPr>
              <w:t>от</w:t>
            </w:r>
            <w:r>
              <w:rPr>
                <w:sz w:val="14"/>
                <w:szCs w:val="14"/>
              </w:rPr>
              <w:softHyphen/>
              <w:t>пу-</w:t>
            </w:r>
            <w:r>
              <w:rPr>
                <w:sz w:val="14"/>
                <w:szCs w:val="14"/>
              </w:rPr>
              <w:br/>
              <w:t>ще</w:t>
            </w:r>
            <w:r>
              <w:rPr>
                <w:sz w:val="14"/>
                <w:szCs w:val="14"/>
              </w:rPr>
              <w:softHyphen/>
              <w:t>но</w:t>
            </w:r>
          </w:p>
        </w:tc>
        <w:tc>
          <w:tcPr>
            <w:tcW w:w="794" w:type="dxa"/>
            <w:vMerge/>
            <w:tcBorders>
              <w:top w:val="single" w:sz="4" w:space="0" w:color="auto"/>
              <w:left w:val="nil"/>
              <w:bottom w:val="single" w:sz="4" w:space="0" w:color="auto"/>
              <w:right w:val="double" w:sz="4" w:space="0" w:color="auto"/>
            </w:tcBorders>
          </w:tcPr>
          <w:p w:rsidR="00CF63F6" w:rsidRPr="001C008E" w:rsidRDefault="00CF63F6" w:rsidP="00CF63F6">
            <w:pPr>
              <w:rPr>
                <w:sz w:val="14"/>
                <w:szCs w:val="14"/>
              </w:rPr>
            </w:pPr>
          </w:p>
        </w:tc>
        <w:tc>
          <w:tcPr>
            <w:tcW w:w="907" w:type="dxa"/>
            <w:vMerge/>
            <w:tcBorders>
              <w:top w:val="single" w:sz="4" w:space="0" w:color="auto"/>
              <w:left w:val="nil"/>
              <w:bottom w:val="single" w:sz="4" w:space="0" w:color="auto"/>
              <w:right w:val="double" w:sz="4" w:space="0" w:color="auto"/>
            </w:tcBorders>
          </w:tcPr>
          <w:p w:rsidR="00CF63F6" w:rsidRPr="001C008E" w:rsidRDefault="00CF63F6" w:rsidP="00CF63F6">
            <w:pPr>
              <w:rPr>
                <w:sz w:val="14"/>
                <w:szCs w:val="14"/>
              </w:rPr>
            </w:pPr>
          </w:p>
        </w:tc>
        <w:tc>
          <w:tcPr>
            <w:tcW w:w="737" w:type="dxa"/>
            <w:vMerge/>
            <w:tcBorders>
              <w:top w:val="single" w:sz="4" w:space="0" w:color="auto"/>
              <w:left w:val="nil"/>
              <w:bottom w:val="single" w:sz="4" w:space="0" w:color="auto"/>
              <w:right w:val="double" w:sz="4" w:space="0" w:color="auto"/>
            </w:tcBorders>
          </w:tcPr>
          <w:p w:rsidR="00CF63F6" w:rsidRPr="001C008E" w:rsidRDefault="00CF63F6" w:rsidP="00CF63F6">
            <w:pPr>
              <w:rPr>
                <w:sz w:val="14"/>
                <w:szCs w:val="14"/>
              </w:rPr>
            </w:pPr>
          </w:p>
        </w:tc>
        <w:tc>
          <w:tcPr>
            <w:tcW w:w="851" w:type="dxa"/>
            <w:vMerge/>
            <w:tcBorders>
              <w:top w:val="single" w:sz="4" w:space="0" w:color="auto"/>
              <w:left w:val="nil"/>
              <w:bottom w:val="single" w:sz="4" w:space="0" w:color="auto"/>
              <w:right w:val="nil"/>
            </w:tcBorders>
          </w:tcPr>
          <w:p w:rsidR="00CF63F6" w:rsidRPr="001C008E" w:rsidRDefault="00CF63F6" w:rsidP="00CF63F6">
            <w:pPr>
              <w:rPr>
                <w:sz w:val="14"/>
                <w:szCs w:val="14"/>
              </w:rPr>
            </w:pPr>
          </w:p>
        </w:tc>
        <w:tc>
          <w:tcPr>
            <w:tcW w:w="1019" w:type="dxa"/>
            <w:tcBorders>
              <w:top w:val="single" w:sz="4" w:space="0" w:color="auto"/>
              <w:left w:val="double" w:sz="4" w:space="0" w:color="auto"/>
              <w:bottom w:val="single" w:sz="4" w:space="0" w:color="auto"/>
              <w:right w:val="single" w:sz="4" w:space="0" w:color="auto"/>
            </w:tcBorders>
          </w:tcPr>
          <w:p w:rsidR="00CF63F6" w:rsidRPr="001C008E" w:rsidRDefault="00CF63F6" w:rsidP="00CF63F6">
            <w:pPr>
              <w:spacing w:before="80"/>
              <w:jc w:val="center"/>
              <w:rPr>
                <w:sz w:val="14"/>
                <w:szCs w:val="14"/>
              </w:rPr>
            </w:pPr>
            <w:r>
              <w:rPr>
                <w:sz w:val="14"/>
                <w:szCs w:val="14"/>
              </w:rPr>
              <w:t>ин</w:t>
            </w:r>
            <w:r>
              <w:rPr>
                <w:sz w:val="14"/>
                <w:szCs w:val="14"/>
              </w:rPr>
              <w:softHyphen/>
              <w:t>вен</w:t>
            </w:r>
            <w:r>
              <w:rPr>
                <w:sz w:val="14"/>
                <w:szCs w:val="14"/>
              </w:rPr>
              <w:softHyphen/>
              <w:t>тар-</w:t>
            </w:r>
            <w:r>
              <w:rPr>
                <w:sz w:val="14"/>
                <w:szCs w:val="14"/>
              </w:rPr>
              <w:br/>
              <w:t>ный</w:t>
            </w:r>
          </w:p>
        </w:tc>
        <w:tc>
          <w:tcPr>
            <w:tcW w:w="993" w:type="dxa"/>
            <w:tcBorders>
              <w:top w:val="single" w:sz="4" w:space="0" w:color="auto"/>
              <w:left w:val="single" w:sz="4" w:space="0" w:color="auto"/>
              <w:bottom w:val="single" w:sz="4" w:space="0" w:color="auto"/>
              <w:right w:val="double" w:sz="4" w:space="0" w:color="auto"/>
            </w:tcBorders>
          </w:tcPr>
          <w:p w:rsidR="00CF63F6" w:rsidRPr="001C008E" w:rsidRDefault="00CF63F6" w:rsidP="00CF63F6">
            <w:pPr>
              <w:spacing w:before="80"/>
              <w:jc w:val="center"/>
              <w:rPr>
                <w:sz w:val="14"/>
                <w:szCs w:val="14"/>
              </w:rPr>
            </w:pPr>
            <w:r>
              <w:rPr>
                <w:sz w:val="14"/>
                <w:szCs w:val="14"/>
              </w:rPr>
              <w:t>пас</w:t>
            </w:r>
            <w:r>
              <w:rPr>
                <w:sz w:val="14"/>
                <w:szCs w:val="14"/>
              </w:rPr>
              <w:softHyphen/>
              <w:t>пор</w:t>
            </w:r>
            <w:r>
              <w:rPr>
                <w:sz w:val="14"/>
                <w:szCs w:val="14"/>
              </w:rPr>
              <w:softHyphen/>
              <w:t>та</w:t>
            </w:r>
          </w:p>
        </w:tc>
        <w:tc>
          <w:tcPr>
            <w:tcW w:w="1701" w:type="dxa"/>
            <w:vMerge/>
            <w:tcBorders>
              <w:top w:val="single" w:sz="4" w:space="0" w:color="auto"/>
              <w:left w:val="nil"/>
              <w:bottom w:val="single" w:sz="4" w:space="0" w:color="auto"/>
              <w:right w:val="double" w:sz="4" w:space="0" w:color="auto"/>
            </w:tcBorders>
          </w:tcPr>
          <w:p w:rsidR="00CF63F6" w:rsidRPr="001C008E" w:rsidRDefault="00CF63F6" w:rsidP="00CF63F6">
            <w:pPr>
              <w:rPr>
                <w:sz w:val="14"/>
                <w:szCs w:val="14"/>
              </w:rPr>
            </w:pPr>
          </w:p>
        </w:tc>
      </w:tr>
      <w:tr w:rsidR="00CF63F6" w:rsidRPr="001C008E" w:rsidTr="00CF63F6">
        <w:trPr>
          <w:trHeight w:hRule="exact" w:val="280"/>
        </w:trPr>
        <w:tc>
          <w:tcPr>
            <w:tcW w:w="907" w:type="dxa"/>
            <w:tcBorders>
              <w:top w:val="single" w:sz="4" w:space="0" w:color="auto"/>
              <w:left w:val="double" w:sz="4" w:space="0" w:color="auto"/>
              <w:bottom w:val="single" w:sz="12" w:space="0" w:color="auto"/>
              <w:right w:val="single" w:sz="4" w:space="0" w:color="auto"/>
            </w:tcBorders>
            <w:vAlign w:val="center"/>
          </w:tcPr>
          <w:p w:rsidR="00CF63F6" w:rsidRPr="001C008E" w:rsidRDefault="00CF63F6" w:rsidP="00CF63F6">
            <w:pPr>
              <w:jc w:val="center"/>
              <w:rPr>
                <w:sz w:val="14"/>
                <w:szCs w:val="14"/>
              </w:rPr>
            </w:pPr>
            <w:r>
              <w:rPr>
                <w:sz w:val="14"/>
                <w:szCs w:val="14"/>
              </w:rPr>
              <w:t>1</w:t>
            </w:r>
          </w:p>
        </w:tc>
        <w:tc>
          <w:tcPr>
            <w:tcW w:w="1304" w:type="dxa"/>
            <w:tcBorders>
              <w:top w:val="single" w:sz="4" w:space="0" w:color="auto"/>
              <w:left w:val="single" w:sz="4" w:space="0" w:color="auto"/>
              <w:bottom w:val="single" w:sz="12" w:space="0" w:color="auto"/>
              <w:right w:val="double" w:sz="4" w:space="0" w:color="auto"/>
            </w:tcBorders>
            <w:vAlign w:val="center"/>
          </w:tcPr>
          <w:p w:rsidR="00CF63F6" w:rsidRPr="001C008E" w:rsidRDefault="00CF63F6" w:rsidP="00CF63F6">
            <w:pPr>
              <w:jc w:val="center"/>
              <w:rPr>
                <w:sz w:val="14"/>
                <w:szCs w:val="14"/>
              </w:rPr>
            </w:pPr>
            <w:r>
              <w:rPr>
                <w:sz w:val="14"/>
                <w:szCs w:val="14"/>
              </w:rPr>
              <w:t>2</w:t>
            </w:r>
          </w:p>
        </w:tc>
        <w:tc>
          <w:tcPr>
            <w:tcW w:w="1361" w:type="dxa"/>
            <w:tcBorders>
              <w:top w:val="single" w:sz="4" w:space="0" w:color="auto"/>
              <w:left w:val="nil"/>
              <w:bottom w:val="double" w:sz="4" w:space="0" w:color="auto"/>
              <w:right w:val="single" w:sz="4" w:space="0" w:color="auto"/>
            </w:tcBorders>
            <w:vAlign w:val="center"/>
          </w:tcPr>
          <w:p w:rsidR="00CF63F6" w:rsidRPr="001C008E" w:rsidRDefault="00CF63F6" w:rsidP="00CF63F6">
            <w:pPr>
              <w:jc w:val="center"/>
              <w:rPr>
                <w:sz w:val="14"/>
                <w:szCs w:val="14"/>
              </w:rPr>
            </w:pPr>
            <w:r>
              <w:rPr>
                <w:sz w:val="14"/>
                <w:szCs w:val="14"/>
              </w:rPr>
              <w:t>3</w:t>
            </w:r>
          </w:p>
        </w:tc>
        <w:tc>
          <w:tcPr>
            <w:tcW w:w="794" w:type="dxa"/>
            <w:tcBorders>
              <w:top w:val="single" w:sz="4" w:space="0" w:color="auto"/>
              <w:left w:val="single" w:sz="4" w:space="0" w:color="auto"/>
              <w:bottom w:val="single" w:sz="12" w:space="0" w:color="auto"/>
              <w:right w:val="double" w:sz="4" w:space="0" w:color="auto"/>
            </w:tcBorders>
            <w:vAlign w:val="center"/>
          </w:tcPr>
          <w:p w:rsidR="00CF63F6" w:rsidRPr="001C008E" w:rsidRDefault="00CF63F6" w:rsidP="00CF63F6">
            <w:pPr>
              <w:jc w:val="center"/>
              <w:rPr>
                <w:sz w:val="14"/>
                <w:szCs w:val="14"/>
              </w:rPr>
            </w:pPr>
            <w:r>
              <w:rPr>
                <w:sz w:val="14"/>
                <w:szCs w:val="14"/>
              </w:rPr>
              <w:t>4</w:t>
            </w:r>
          </w:p>
        </w:tc>
        <w:tc>
          <w:tcPr>
            <w:tcW w:w="624" w:type="dxa"/>
            <w:tcBorders>
              <w:top w:val="single" w:sz="4" w:space="0" w:color="auto"/>
              <w:left w:val="nil"/>
              <w:bottom w:val="single" w:sz="12" w:space="0" w:color="auto"/>
              <w:right w:val="single" w:sz="4" w:space="0" w:color="auto"/>
            </w:tcBorders>
            <w:vAlign w:val="center"/>
          </w:tcPr>
          <w:p w:rsidR="00CF63F6" w:rsidRPr="001C008E" w:rsidRDefault="00CF63F6" w:rsidP="00CF63F6">
            <w:pPr>
              <w:jc w:val="center"/>
              <w:rPr>
                <w:sz w:val="14"/>
                <w:szCs w:val="14"/>
              </w:rPr>
            </w:pPr>
            <w:r>
              <w:rPr>
                <w:sz w:val="14"/>
                <w:szCs w:val="14"/>
              </w:rPr>
              <w:t>5</w:t>
            </w:r>
          </w:p>
        </w:tc>
        <w:tc>
          <w:tcPr>
            <w:tcW w:w="1134" w:type="dxa"/>
            <w:tcBorders>
              <w:top w:val="single" w:sz="4" w:space="0" w:color="auto"/>
              <w:left w:val="single" w:sz="4" w:space="0" w:color="auto"/>
              <w:bottom w:val="double" w:sz="4" w:space="0" w:color="auto"/>
              <w:right w:val="double" w:sz="4" w:space="0" w:color="auto"/>
            </w:tcBorders>
            <w:vAlign w:val="center"/>
          </w:tcPr>
          <w:p w:rsidR="00CF63F6" w:rsidRPr="001C008E" w:rsidRDefault="00CF63F6" w:rsidP="00CF63F6">
            <w:pPr>
              <w:jc w:val="center"/>
              <w:rPr>
                <w:sz w:val="14"/>
                <w:szCs w:val="14"/>
              </w:rPr>
            </w:pPr>
            <w:r>
              <w:rPr>
                <w:sz w:val="14"/>
                <w:szCs w:val="14"/>
              </w:rPr>
              <w:t>6</w:t>
            </w:r>
          </w:p>
        </w:tc>
        <w:tc>
          <w:tcPr>
            <w:tcW w:w="851" w:type="dxa"/>
            <w:tcBorders>
              <w:top w:val="single" w:sz="4" w:space="0" w:color="auto"/>
              <w:left w:val="nil"/>
              <w:bottom w:val="double" w:sz="4" w:space="0" w:color="auto"/>
              <w:right w:val="single" w:sz="4" w:space="0" w:color="auto"/>
            </w:tcBorders>
            <w:vAlign w:val="center"/>
          </w:tcPr>
          <w:p w:rsidR="00CF63F6" w:rsidRPr="001C008E" w:rsidRDefault="00CF63F6" w:rsidP="00CF63F6">
            <w:pPr>
              <w:jc w:val="center"/>
              <w:rPr>
                <w:sz w:val="14"/>
                <w:szCs w:val="14"/>
              </w:rPr>
            </w:pPr>
            <w:r>
              <w:rPr>
                <w:sz w:val="14"/>
                <w:szCs w:val="14"/>
              </w:rPr>
              <w:t>7</w:t>
            </w:r>
          </w:p>
        </w:tc>
        <w:tc>
          <w:tcPr>
            <w:tcW w:w="624" w:type="dxa"/>
            <w:tcBorders>
              <w:top w:val="single" w:sz="4" w:space="0" w:color="auto"/>
              <w:left w:val="single" w:sz="4" w:space="0" w:color="auto"/>
              <w:bottom w:val="single" w:sz="12" w:space="0" w:color="auto"/>
              <w:right w:val="double" w:sz="4" w:space="0" w:color="auto"/>
            </w:tcBorders>
            <w:vAlign w:val="center"/>
          </w:tcPr>
          <w:p w:rsidR="00CF63F6" w:rsidRPr="001C008E" w:rsidRDefault="00CF63F6" w:rsidP="00CF63F6">
            <w:pPr>
              <w:jc w:val="center"/>
              <w:rPr>
                <w:sz w:val="14"/>
                <w:szCs w:val="14"/>
              </w:rPr>
            </w:pPr>
            <w:r>
              <w:rPr>
                <w:sz w:val="14"/>
                <w:szCs w:val="14"/>
              </w:rPr>
              <w:t>8</w:t>
            </w:r>
          </w:p>
        </w:tc>
        <w:tc>
          <w:tcPr>
            <w:tcW w:w="794" w:type="dxa"/>
            <w:tcBorders>
              <w:top w:val="single" w:sz="4" w:space="0" w:color="auto"/>
              <w:left w:val="nil"/>
              <w:bottom w:val="single" w:sz="12" w:space="0" w:color="auto"/>
              <w:right w:val="double" w:sz="4" w:space="0" w:color="auto"/>
            </w:tcBorders>
            <w:vAlign w:val="center"/>
          </w:tcPr>
          <w:p w:rsidR="00CF63F6" w:rsidRPr="001C008E" w:rsidRDefault="00CF63F6" w:rsidP="00CF63F6">
            <w:pPr>
              <w:jc w:val="center"/>
              <w:rPr>
                <w:sz w:val="14"/>
                <w:szCs w:val="14"/>
              </w:rPr>
            </w:pPr>
            <w:r>
              <w:rPr>
                <w:sz w:val="14"/>
                <w:szCs w:val="14"/>
              </w:rPr>
              <w:t>9</w:t>
            </w:r>
          </w:p>
        </w:tc>
        <w:tc>
          <w:tcPr>
            <w:tcW w:w="907" w:type="dxa"/>
            <w:tcBorders>
              <w:top w:val="single" w:sz="4" w:space="0" w:color="auto"/>
              <w:left w:val="nil"/>
              <w:bottom w:val="single" w:sz="12" w:space="0" w:color="auto"/>
              <w:right w:val="double" w:sz="4" w:space="0" w:color="auto"/>
            </w:tcBorders>
            <w:vAlign w:val="center"/>
          </w:tcPr>
          <w:p w:rsidR="00CF63F6" w:rsidRPr="001C008E" w:rsidRDefault="00CF63F6" w:rsidP="00CF63F6">
            <w:pPr>
              <w:jc w:val="center"/>
              <w:rPr>
                <w:sz w:val="14"/>
                <w:szCs w:val="14"/>
              </w:rPr>
            </w:pPr>
            <w:r>
              <w:rPr>
                <w:sz w:val="14"/>
                <w:szCs w:val="14"/>
              </w:rPr>
              <w:t>10</w:t>
            </w:r>
          </w:p>
        </w:tc>
        <w:tc>
          <w:tcPr>
            <w:tcW w:w="737" w:type="dxa"/>
            <w:tcBorders>
              <w:top w:val="single" w:sz="4" w:space="0" w:color="auto"/>
              <w:left w:val="nil"/>
              <w:bottom w:val="single" w:sz="12" w:space="0" w:color="auto"/>
              <w:right w:val="double" w:sz="4" w:space="0" w:color="auto"/>
            </w:tcBorders>
            <w:vAlign w:val="center"/>
          </w:tcPr>
          <w:p w:rsidR="00CF63F6" w:rsidRPr="001C008E" w:rsidRDefault="00CF63F6" w:rsidP="00CF63F6">
            <w:pPr>
              <w:jc w:val="center"/>
              <w:rPr>
                <w:sz w:val="14"/>
                <w:szCs w:val="14"/>
              </w:rPr>
            </w:pPr>
            <w:r>
              <w:rPr>
                <w:sz w:val="14"/>
                <w:szCs w:val="14"/>
              </w:rPr>
              <w:t>11</w:t>
            </w:r>
          </w:p>
        </w:tc>
        <w:tc>
          <w:tcPr>
            <w:tcW w:w="851" w:type="dxa"/>
            <w:tcBorders>
              <w:top w:val="single" w:sz="4" w:space="0" w:color="auto"/>
              <w:left w:val="nil"/>
              <w:bottom w:val="single" w:sz="12" w:space="0" w:color="auto"/>
              <w:right w:val="double" w:sz="4" w:space="0" w:color="auto"/>
            </w:tcBorders>
            <w:vAlign w:val="center"/>
          </w:tcPr>
          <w:p w:rsidR="00CF63F6" w:rsidRPr="001C008E" w:rsidRDefault="00CF63F6" w:rsidP="00CF63F6">
            <w:pPr>
              <w:jc w:val="center"/>
              <w:rPr>
                <w:sz w:val="14"/>
                <w:szCs w:val="14"/>
              </w:rPr>
            </w:pPr>
            <w:r>
              <w:rPr>
                <w:sz w:val="14"/>
                <w:szCs w:val="14"/>
              </w:rPr>
              <w:t>12</w:t>
            </w:r>
          </w:p>
        </w:tc>
        <w:tc>
          <w:tcPr>
            <w:tcW w:w="1019" w:type="dxa"/>
            <w:tcBorders>
              <w:top w:val="single" w:sz="4" w:space="0" w:color="auto"/>
              <w:left w:val="nil"/>
              <w:bottom w:val="single" w:sz="12" w:space="0" w:color="auto"/>
              <w:right w:val="single" w:sz="4" w:space="0" w:color="auto"/>
            </w:tcBorders>
            <w:vAlign w:val="center"/>
          </w:tcPr>
          <w:p w:rsidR="00CF63F6" w:rsidRPr="001C008E" w:rsidRDefault="00CF63F6" w:rsidP="00CF63F6">
            <w:pPr>
              <w:jc w:val="center"/>
              <w:rPr>
                <w:sz w:val="14"/>
                <w:szCs w:val="14"/>
              </w:rPr>
            </w:pPr>
            <w:r>
              <w:rPr>
                <w:sz w:val="14"/>
                <w:szCs w:val="14"/>
              </w:rPr>
              <w:t>13</w:t>
            </w:r>
          </w:p>
        </w:tc>
        <w:tc>
          <w:tcPr>
            <w:tcW w:w="993" w:type="dxa"/>
            <w:tcBorders>
              <w:top w:val="single" w:sz="4" w:space="0" w:color="auto"/>
              <w:left w:val="single" w:sz="4" w:space="0" w:color="auto"/>
              <w:bottom w:val="single" w:sz="12" w:space="0" w:color="auto"/>
              <w:right w:val="double" w:sz="4" w:space="0" w:color="auto"/>
            </w:tcBorders>
            <w:vAlign w:val="center"/>
          </w:tcPr>
          <w:p w:rsidR="00CF63F6" w:rsidRPr="001C008E" w:rsidRDefault="00CF63F6" w:rsidP="00CF63F6">
            <w:pPr>
              <w:jc w:val="center"/>
              <w:rPr>
                <w:sz w:val="14"/>
                <w:szCs w:val="14"/>
              </w:rPr>
            </w:pPr>
            <w:r>
              <w:rPr>
                <w:sz w:val="14"/>
                <w:szCs w:val="14"/>
              </w:rPr>
              <w:t>14</w:t>
            </w:r>
          </w:p>
        </w:tc>
        <w:tc>
          <w:tcPr>
            <w:tcW w:w="1701" w:type="dxa"/>
            <w:tcBorders>
              <w:top w:val="single" w:sz="4" w:space="0" w:color="auto"/>
              <w:left w:val="nil"/>
              <w:bottom w:val="double" w:sz="4" w:space="0" w:color="auto"/>
              <w:right w:val="double" w:sz="4" w:space="0" w:color="auto"/>
            </w:tcBorders>
            <w:vAlign w:val="center"/>
          </w:tcPr>
          <w:p w:rsidR="00CF63F6" w:rsidRPr="001C008E" w:rsidRDefault="00CF63F6" w:rsidP="00CF63F6">
            <w:pPr>
              <w:jc w:val="center"/>
              <w:rPr>
                <w:sz w:val="14"/>
                <w:szCs w:val="14"/>
              </w:rPr>
            </w:pPr>
            <w:r>
              <w:rPr>
                <w:sz w:val="14"/>
                <w:szCs w:val="14"/>
              </w:rPr>
              <w:t>15</w:t>
            </w:r>
          </w:p>
        </w:tc>
      </w:tr>
      <w:tr w:rsidR="00CF63F6" w:rsidRPr="001C008E" w:rsidTr="00CF63F6">
        <w:trPr>
          <w:trHeight w:val="240"/>
        </w:trPr>
        <w:tc>
          <w:tcPr>
            <w:tcW w:w="907" w:type="dxa"/>
            <w:tcBorders>
              <w:top w:val="single" w:sz="12" w:space="0" w:color="auto"/>
              <w:left w:val="single" w:sz="12" w:space="0" w:color="auto"/>
              <w:bottom w:val="single" w:sz="4" w:space="0" w:color="auto"/>
              <w:right w:val="single" w:sz="4" w:space="0" w:color="auto"/>
            </w:tcBorders>
            <w:vAlign w:val="center"/>
          </w:tcPr>
          <w:p w:rsidR="00CF63F6" w:rsidRPr="001C008E" w:rsidRDefault="00CF63F6" w:rsidP="00CF63F6">
            <w:pPr>
              <w:jc w:val="center"/>
              <w:rPr>
                <w:b/>
              </w:rPr>
            </w:pPr>
          </w:p>
        </w:tc>
        <w:tc>
          <w:tcPr>
            <w:tcW w:w="1304" w:type="dxa"/>
            <w:tcBorders>
              <w:top w:val="single" w:sz="12" w:space="0" w:color="auto"/>
              <w:left w:val="single" w:sz="4" w:space="0" w:color="auto"/>
              <w:bottom w:val="single" w:sz="4" w:space="0" w:color="auto"/>
              <w:right w:val="single" w:sz="12" w:space="0" w:color="auto"/>
            </w:tcBorders>
            <w:vAlign w:val="center"/>
          </w:tcPr>
          <w:p w:rsidR="00CF63F6" w:rsidRPr="001C008E" w:rsidRDefault="00CF63F6" w:rsidP="00CF63F6">
            <w:pPr>
              <w:jc w:val="center"/>
              <w:rPr>
                <w:b/>
              </w:rPr>
            </w:pPr>
          </w:p>
        </w:tc>
        <w:tc>
          <w:tcPr>
            <w:tcW w:w="1361" w:type="dxa"/>
            <w:tcBorders>
              <w:top w:val="double" w:sz="4" w:space="0" w:color="auto"/>
              <w:left w:val="nil"/>
              <w:bottom w:val="single" w:sz="4" w:space="0" w:color="auto"/>
              <w:right w:val="single" w:sz="12" w:space="0" w:color="auto"/>
            </w:tcBorders>
            <w:vAlign w:val="center"/>
          </w:tcPr>
          <w:p w:rsidR="00CF63F6" w:rsidRPr="001C008E" w:rsidRDefault="00CF63F6" w:rsidP="00CF63F6">
            <w:pPr>
              <w:jc w:val="center"/>
              <w:rPr>
                <w:b/>
              </w:rPr>
            </w:pPr>
          </w:p>
        </w:tc>
        <w:tc>
          <w:tcPr>
            <w:tcW w:w="794" w:type="dxa"/>
            <w:tcBorders>
              <w:top w:val="single" w:sz="12" w:space="0" w:color="auto"/>
              <w:left w:val="nil"/>
              <w:bottom w:val="single" w:sz="4" w:space="0" w:color="auto"/>
              <w:right w:val="double" w:sz="4" w:space="0" w:color="auto"/>
            </w:tcBorders>
            <w:vAlign w:val="center"/>
          </w:tcPr>
          <w:p w:rsidR="00CF63F6" w:rsidRPr="001C008E" w:rsidRDefault="00CF63F6" w:rsidP="00CF63F6">
            <w:pPr>
              <w:jc w:val="center"/>
              <w:rPr>
                <w:b/>
              </w:rPr>
            </w:pPr>
          </w:p>
        </w:tc>
        <w:tc>
          <w:tcPr>
            <w:tcW w:w="624" w:type="dxa"/>
            <w:tcBorders>
              <w:top w:val="single" w:sz="12" w:space="0" w:color="auto"/>
              <w:left w:val="nil"/>
              <w:bottom w:val="single" w:sz="4" w:space="0" w:color="auto"/>
              <w:right w:val="single" w:sz="12" w:space="0" w:color="auto"/>
            </w:tcBorders>
            <w:vAlign w:val="center"/>
          </w:tcPr>
          <w:p w:rsidR="00CF63F6" w:rsidRPr="001C008E" w:rsidRDefault="00CF63F6" w:rsidP="00CF63F6">
            <w:pPr>
              <w:jc w:val="center"/>
              <w:rPr>
                <w:b/>
              </w:rPr>
            </w:pPr>
          </w:p>
        </w:tc>
        <w:tc>
          <w:tcPr>
            <w:tcW w:w="1134" w:type="dxa"/>
            <w:tcBorders>
              <w:top w:val="double" w:sz="4" w:space="0" w:color="auto"/>
              <w:left w:val="nil"/>
              <w:bottom w:val="single" w:sz="4" w:space="0" w:color="auto"/>
              <w:right w:val="double" w:sz="4" w:space="0" w:color="auto"/>
            </w:tcBorders>
            <w:vAlign w:val="center"/>
          </w:tcPr>
          <w:p w:rsidR="00CF63F6" w:rsidRPr="001C008E" w:rsidRDefault="00CF63F6" w:rsidP="00CF63F6">
            <w:pPr>
              <w:jc w:val="center"/>
              <w:rPr>
                <w:b/>
              </w:rPr>
            </w:pPr>
          </w:p>
        </w:tc>
        <w:tc>
          <w:tcPr>
            <w:tcW w:w="851" w:type="dxa"/>
            <w:tcBorders>
              <w:top w:val="double" w:sz="4" w:space="0" w:color="auto"/>
              <w:left w:val="nil"/>
              <w:bottom w:val="single" w:sz="4" w:space="0" w:color="auto"/>
              <w:right w:val="single" w:sz="12" w:space="0" w:color="auto"/>
            </w:tcBorders>
            <w:vAlign w:val="center"/>
          </w:tcPr>
          <w:p w:rsidR="00CF63F6" w:rsidRPr="001C008E" w:rsidRDefault="00CF63F6" w:rsidP="00CF63F6">
            <w:pPr>
              <w:jc w:val="center"/>
              <w:rPr>
                <w:b/>
              </w:rPr>
            </w:pPr>
          </w:p>
        </w:tc>
        <w:tc>
          <w:tcPr>
            <w:tcW w:w="624" w:type="dxa"/>
            <w:tcBorders>
              <w:top w:val="single" w:sz="12" w:space="0" w:color="auto"/>
              <w:left w:val="nil"/>
              <w:bottom w:val="single" w:sz="4" w:space="0" w:color="auto"/>
              <w:right w:val="double" w:sz="4" w:space="0" w:color="auto"/>
            </w:tcBorders>
            <w:vAlign w:val="center"/>
          </w:tcPr>
          <w:p w:rsidR="00CF63F6" w:rsidRPr="001C008E" w:rsidRDefault="00CF63F6" w:rsidP="00CF63F6">
            <w:pPr>
              <w:jc w:val="center"/>
              <w:rPr>
                <w:b/>
              </w:rPr>
            </w:pPr>
          </w:p>
        </w:tc>
        <w:tc>
          <w:tcPr>
            <w:tcW w:w="794" w:type="dxa"/>
            <w:tcBorders>
              <w:top w:val="single" w:sz="12" w:space="0" w:color="auto"/>
              <w:left w:val="nil"/>
              <w:bottom w:val="single" w:sz="4" w:space="0" w:color="auto"/>
              <w:right w:val="double" w:sz="4" w:space="0" w:color="auto"/>
            </w:tcBorders>
            <w:vAlign w:val="center"/>
          </w:tcPr>
          <w:p w:rsidR="00CF63F6" w:rsidRPr="001C008E" w:rsidRDefault="00CF63F6" w:rsidP="00CF63F6">
            <w:pPr>
              <w:jc w:val="center"/>
              <w:rPr>
                <w:b/>
              </w:rPr>
            </w:pPr>
          </w:p>
        </w:tc>
        <w:tc>
          <w:tcPr>
            <w:tcW w:w="907" w:type="dxa"/>
            <w:tcBorders>
              <w:top w:val="single" w:sz="12" w:space="0" w:color="auto"/>
              <w:left w:val="nil"/>
              <w:bottom w:val="single" w:sz="4" w:space="0" w:color="auto"/>
              <w:right w:val="double" w:sz="4" w:space="0" w:color="auto"/>
            </w:tcBorders>
            <w:vAlign w:val="center"/>
          </w:tcPr>
          <w:p w:rsidR="00CF63F6" w:rsidRPr="001C008E" w:rsidRDefault="00CF63F6" w:rsidP="00CF63F6">
            <w:pPr>
              <w:jc w:val="center"/>
              <w:rPr>
                <w:b/>
              </w:rPr>
            </w:pPr>
          </w:p>
        </w:tc>
        <w:tc>
          <w:tcPr>
            <w:tcW w:w="737" w:type="dxa"/>
            <w:tcBorders>
              <w:top w:val="single" w:sz="12" w:space="0" w:color="auto"/>
              <w:left w:val="nil"/>
              <w:bottom w:val="single" w:sz="4" w:space="0" w:color="auto"/>
              <w:right w:val="double" w:sz="4" w:space="0" w:color="auto"/>
            </w:tcBorders>
            <w:vAlign w:val="center"/>
          </w:tcPr>
          <w:p w:rsidR="00CF63F6" w:rsidRPr="001C008E" w:rsidRDefault="00CF63F6" w:rsidP="00CF63F6">
            <w:pPr>
              <w:jc w:val="center"/>
              <w:rPr>
                <w:b/>
              </w:rPr>
            </w:pPr>
          </w:p>
        </w:tc>
        <w:tc>
          <w:tcPr>
            <w:tcW w:w="851" w:type="dxa"/>
            <w:tcBorders>
              <w:top w:val="single" w:sz="12" w:space="0" w:color="auto"/>
              <w:left w:val="nil"/>
              <w:bottom w:val="single" w:sz="4" w:space="0" w:color="auto"/>
              <w:right w:val="double" w:sz="4" w:space="0" w:color="auto"/>
            </w:tcBorders>
            <w:vAlign w:val="center"/>
          </w:tcPr>
          <w:p w:rsidR="00CF63F6" w:rsidRPr="001C008E" w:rsidRDefault="00CF63F6" w:rsidP="00CF63F6">
            <w:pPr>
              <w:jc w:val="center"/>
              <w:rPr>
                <w:b/>
              </w:rPr>
            </w:pPr>
          </w:p>
        </w:tc>
        <w:tc>
          <w:tcPr>
            <w:tcW w:w="1019" w:type="dxa"/>
            <w:tcBorders>
              <w:top w:val="single" w:sz="12" w:space="0" w:color="auto"/>
              <w:left w:val="nil"/>
              <w:bottom w:val="single" w:sz="4" w:space="0" w:color="auto"/>
              <w:right w:val="single" w:sz="4" w:space="0" w:color="auto"/>
            </w:tcBorders>
            <w:vAlign w:val="center"/>
          </w:tcPr>
          <w:p w:rsidR="00CF63F6" w:rsidRPr="001C008E" w:rsidRDefault="00CF63F6" w:rsidP="00CF63F6">
            <w:pPr>
              <w:jc w:val="center"/>
              <w:rPr>
                <w:b/>
              </w:rPr>
            </w:pPr>
          </w:p>
        </w:tc>
        <w:tc>
          <w:tcPr>
            <w:tcW w:w="993" w:type="dxa"/>
            <w:tcBorders>
              <w:top w:val="single" w:sz="12" w:space="0" w:color="auto"/>
              <w:left w:val="single" w:sz="4" w:space="0" w:color="auto"/>
              <w:bottom w:val="single" w:sz="4" w:space="0" w:color="auto"/>
              <w:right w:val="single" w:sz="12" w:space="0" w:color="auto"/>
            </w:tcBorders>
            <w:vAlign w:val="center"/>
          </w:tcPr>
          <w:p w:rsidR="00CF63F6" w:rsidRPr="001C008E" w:rsidRDefault="00CF63F6" w:rsidP="00CF63F6">
            <w:pPr>
              <w:jc w:val="center"/>
              <w:rPr>
                <w:b/>
              </w:rPr>
            </w:pPr>
          </w:p>
        </w:tc>
        <w:tc>
          <w:tcPr>
            <w:tcW w:w="1701" w:type="dxa"/>
            <w:tcBorders>
              <w:top w:val="double" w:sz="4" w:space="0" w:color="auto"/>
              <w:left w:val="nil"/>
              <w:bottom w:val="single" w:sz="4" w:space="0" w:color="auto"/>
              <w:right w:val="double" w:sz="4" w:space="0" w:color="auto"/>
            </w:tcBorders>
            <w:vAlign w:val="center"/>
          </w:tcPr>
          <w:p w:rsidR="00CF63F6" w:rsidRPr="001C008E" w:rsidRDefault="00CF63F6" w:rsidP="00CF63F6">
            <w:pPr>
              <w:jc w:val="center"/>
              <w:rPr>
                <w:b/>
              </w:rPr>
            </w:pPr>
          </w:p>
        </w:tc>
      </w:tr>
      <w:tr w:rsidR="00CF63F6" w:rsidRPr="001C008E" w:rsidTr="00CF63F6">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CF63F6" w:rsidRPr="001C008E" w:rsidRDefault="00CF63F6" w:rsidP="00CF63F6">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F63F6" w:rsidRPr="001C008E" w:rsidRDefault="00CF63F6" w:rsidP="00CF63F6">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F63F6" w:rsidRPr="001C008E" w:rsidRDefault="00CF63F6" w:rsidP="00CF63F6">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F63F6" w:rsidRPr="001C008E" w:rsidRDefault="00CF63F6" w:rsidP="00CF63F6">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F63F6" w:rsidRPr="001C008E" w:rsidRDefault="00CF63F6" w:rsidP="00CF63F6">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F63F6" w:rsidRPr="001C008E" w:rsidRDefault="00CF63F6" w:rsidP="00CF63F6">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F63F6" w:rsidRPr="001C008E" w:rsidRDefault="00CF63F6" w:rsidP="00CF63F6">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F63F6" w:rsidRPr="001C008E" w:rsidRDefault="00CF63F6" w:rsidP="00CF63F6">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F63F6" w:rsidRPr="001C008E" w:rsidRDefault="00CF63F6" w:rsidP="00CF63F6">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F63F6" w:rsidRPr="001C008E" w:rsidRDefault="00CF63F6" w:rsidP="00CF63F6">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F63F6" w:rsidRPr="001C008E" w:rsidRDefault="00CF63F6" w:rsidP="00CF63F6">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F63F6" w:rsidRPr="001C008E" w:rsidRDefault="00CF63F6" w:rsidP="00CF63F6">
            <w:pPr>
              <w:jc w:val="center"/>
              <w:rPr>
                <w:sz w:val="14"/>
                <w:szCs w:val="14"/>
              </w:rPr>
            </w:pPr>
          </w:p>
        </w:tc>
        <w:tc>
          <w:tcPr>
            <w:tcW w:w="1019" w:type="dxa"/>
            <w:tcBorders>
              <w:top w:val="single" w:sz="4" w:space="0" w:color="auto"/>
              <w:left w:val="nil"/>
              <w:bottom w:val="single" w:sz="4" w:space="0" w:color="auto"/>
              <w:right w:val="single" w:sz="4" w:space="0" w:color="auto"/>
            </w:tcBorders>
            <w:vAlign w:val="center"/>
          </w:tcPr>
          <w:p w:rsidR="00CF63F6" w:rsidRPr="001C008E" w:rsidRDefault="00CF63F6" w:rsidP="00CF63F6">
            <w:pPr>
              <w:jc w:val="center"/>
              <w:rPr>
                <w:sz w:val="14"/>
                <w:szCs w:val="14"/>
              </w:rPr>
            </w:pPr>
          </w:p>
        </w:tc>
        <w:tc>
          <w:tcPr>
            <w:tcW w:w="993" w:type="dxa"/>
            <w:tcBorders>
              <w:top w:val="single" w:sz="4" w:space="0" w:color="auto"/>
              <w:left w:val="single" w:sz="4" w:space="0" w:color="auto"/>
              <w:bottom w:val="single" w:sz="4" w:space="0" w:color="auto"/>
              <w:right w:val="single" w:sz="12" w:space="0" w:color="auto"/>
            </w:tcBorders>
            <w:vAlign w:val="center"/>
          </w:tcPr>
          <w:p w:rsidR="00CF63F6" w:rsidRPr="001C008E" w:rsidRDefault="00CF63F6" w:rsidP="00CF63F6">
            <w:pPr>
              <w:jc w:val="center"/>
              <w:rPr>
                <w:sz w:val="14"/>
                <w:szCs w:val="14"/>
              </w:rPr>
            </w:pPr>
          </w:p>
        </w:tc>
        <w:tc>
          <w:tcPr>
            <w:tcW w:w="1701" w:type="dxa"/>
            <w:tcBorders>
              <w:top w:val="single" w:sz="4" w:space="0" w:color="auto"/>
              <w:left w:val="nil"/>
              <w:bottom w:val="single" w:sz="4" w:space="0" w:color="auto"/>
              <w:right w:val="double" w:sz="4" w:space="0" w:color="auto"/>
            </w:tcBorders>
            <w:vAlign w:val="center"/>
          </w:tcPr>
          <w:p w:rsidR="00CF63F6" w:rsidRPr="001C008E" w:rsidRDefault="00CF63F6" w:rsidP="00CF63F6">
            <w:pPr>
              <w:jc w:val="center"/>
              <w:rPr>
                <w:sz w:val="14"/>
                <w:szCs w:val="14"/>
              </w:rPr>
            </w:pPr>
          </w:p>
        </w:tc>
      </w:tr>
      <w:tr w:rsidR="00CF63F6" w:rsidRPr="001C008E" w:rsidTr="00CF63F6">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CF63F6" w:rsidRPr="001C008E" w:rsidRDefault="00CF63F6" w:rsidP="00CF63F6">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F63F6" w:rsidRPr="001C008E" w:rsidRDefault="00CF63F6" w:rsidP="00CF63F6">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F63F6" w:rsidRPr="001C008E" w:rsidRDefault="00CF63F6" w:rsidP="00CF63F6">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F63F6" w:rsidRPr="001C008E" w:rsidRDefault="00CF63F6" w:rsidP="00CF63F6">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F63F6" w:rsidRPr="001C008E" w:rsidRDefault="00CF63F6" w:rsidP="00CF63F6">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F63F6" w:rsidRPr="001C008E" w:rsidRDefault="00CF63F6" w:rsidP="00CF63F6">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F63F6" w:rsidRPr="001C008E" w:rsidRDefault="00CF63F6" w:rsidP="00CF63F6">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F63F6" w:rsidRPr="001C008E" w:rsidRDefault="00CF63F6" w:rsidP="00CF63F6">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F63F6" w:rsidRPr="001C008E" w:rsidRDefault="00CF63F6" w:rsidP="00CF63F6">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F63F6" w:rsidRPr="001C008E" w:rsidRDefault="00CF63F6" w:rsidP="00CF63F6">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F63F6" w:rsidRPr="001C008E" w:rsidRDefault="00CF63F6" w:rsidP="00CF63F6">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F63F6" w:rsidRPr="001C008E" w:rsidRDefault="00CF63F6" w:rsidP="00CF63F6">
            <w:pPr>
              <w:jc w:val="center"/>
              <w:rPr>
                <w:sz w:val="14"/>
                <w:szCs w:val="14"/>
              </w:rPr>
            </w:pPr>
          </w:p>
        </w:tc>
        <w:tc>
          <w:tcPr>
            <w:tcW w:w="1019" w:type="dxa"/>
            <w:tcBorders>
              <w:top w:val="single" w:sz="4" w:space="0" w:color="auto"/>
              <w:left w:val="nil"/>
              <w:bottom w:val="single" w:sz="4" w:space="0" w:color="auto"/>
              <w:right w:val="single" w:sz="4" w:space="0" w:color="auto"/>
            </w:tcBorders>
            <w:vAlign w:val="center"/>
          </w:tcPr>
          <w:p w:rsidR="00CF63F6" w:rsidRPr="001C008E" w:rsidRDefault="00CF63F6" w:rsidP="00CF63F6">
            <w:pPr>
              <w:jc w:val="center"/>
              <w:rPr>
                <w:sz w:val="14"/>
                <w:szCs w:val="14"/>
              </w:rPr>
            </w:pPr>
          </w:p>
        </w:tc>
        <w:tc>
          <w:tcPr>
            <w:tcW w:w="993" w:type="dxa"/>
            <w:tcBorders>
              <w:top w:val="single" w:sz="4" w:space="0" w:color="auto"/>
              <w:left w:val="single" w:sz="4" w:space="0" w:color="auto"/>
              <w:bottom w:val="single" w:sz="4" w:space="0" w:color="auto"/>
              <w:right w:val="single" w:sz="12" w:space="0" w:color="auto"/>
            </w:tcBorders>
            <w:vAlign w:val="center"/>
          </w:tcPr>
          <w:p w:rsidR="00CF63F6" w:rsidRPr="001C008E" w:rsidRDefault="00CF63F6" w:rsidP="00CF63F6">
            <w:pPr>
              <w:jc w:val="center"/>
              <w:rPr>
                <w:sz w:val="14"/>
                <w:szCs w:val="14"/>
              </w:rPr>
            </w:pPr>
          </w:p>
        </w:tc>
        <w:tc>
          <w:tcPr>
            <w:tcW w:w="1701" w:type="dxa"/>
            <w:tcBorders>
              <w:top w:val="single" w:sz="4" w:space="0" w:color="auto"/>
              <w:left w:val="nil"/>
              <w:bottom w:val="single" w:sz="4" w:space="0" w:color="auto"/>
              <w:right w:val="double" w:sz="4" w:space="0" w:color="auto"/>
            </w:tcBorders>
            <w:vAlign w:val="center"/>
          </w:tcPr>
          <w:p w:rsidR="00CF63F6" w:rsidRPr="001C008E" w:rsidRDefault="00CF63F6" w:rsidP="00CF63F6">
            <w:pPr>
              <w:jc w:val="center"/>
              <w:rPr>
                <w:sz w:val="14"/>
                <w:szCs w:val="14"/>
              </w:rPr>
            </w:pPr>
          </w:p>
        </w:tc>
      </w:tr>
      <w:tr w:rsidR="00CF63F6" w:rsidRPr="001C008E" w:rsidTr="00CF63F6">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CF63F6" w:rsidRPr="001C008E" w:rsidRDefault="00CF63F6" w:rsidP="00CF63F6">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F63F6" w:rsidRPr="001C008E" w:rsidRDefault="00CF63F6" w:rsidP="00CF63F6">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F63F6" w:rsidRPr="001C008E" w:rsidRDefault="00CF63F6" w:rsidP="00CF63F6">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F63F6" w:rsidRPr="001C008E" w:rsidRDefault="00CF63F6" w:rsidP="00CF63F6">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F63F6" w:rsidRPr="001C008E" w:rsidRDefault="00CF63F6" w:rsidP="00CF63F6">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F63F6" w:rsidRPr="001C008E" w:rsidRDefault="00CF63F6" w:rsidP="00CF63F6">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F63F6" w:rsidRPr="001C008E" w:rsidRDefault="00CF63F6" w:rsidP="00CF63F6">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F63F6" w:rsidRPr="001C008E" w:rsidRDefault="00CF63F6" w:rsidP="00CF63F6">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F63F6" w:rsidRPr="001C008E" w:rsidRDefault="00CF63F6" w:rsidP="00CF63F6">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F63F6" w:rsidRPr="001C008E" w:rsidRDefault="00CF63F6" w:rsidP="00CF63F6">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F63F6" w:rsidRPr="001C008E" w:rsidRDefault="00CF63F6" w:rsidP="00CF63F6">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F63F6" w:rsidRPr="001C008E" w:rsidRDefault="00CF63F6" w:rsidP="00CF63F6">
            <w:pPr>
              <w:jc w:val="center"/>
              <w:rPr>
                <w:sz w:val="14"/>
                <w:szCs w:val="14"/>
              </w:rPr>
            </w:pPr>
          </w:p>
        </w:tc>
        <w:tc>
          <w:tcPr>
            <w:tcW w:w="1019" w:type="dxa"/>
            <w:tcBorders>
              <w:top w:val="single" w:sz="4" w:space="0" w:color="auto"/>
              <w:left w:val="nil"/>
              <w:bottom w:val="single" w:sz="4" w:space="0" w:color="auto"/>
              <w:right w:val="single" w:sz="4" w:space="0" w:color="auto"/>
            </w:tcBorders>
            <w:vAlign w:val="center"/>
          </w:tcPr>
          <w:p w:rsidR="00CF63F6" w:rsidRPr="001C008E" w:rsidRDefault="00CF63F6" w:rsidP="00CF63F6">
            <w:pPr>
              <w:jc w:val="center"/>
              <w:rPr>
                <w:sz w:val="14"/>
                <w:szCs w:val="14"/>
              </w:rPr>
            </w:pPr>
          </w:p>
        </w:tc>
        <w:tc>
          <w:tcPr>
            <w:tcW w:w="993" w:type="dxa"/>
            <w:tcBorders>
              <w:top w:val="single" w:sz="4" w:space="0" w:color="auto"/>
              <w:left w:val="single" w:sz="4" w:space="0" w:color="auto"/>
              <w:bottom w:val="single" w:sz="4" w:space="0" w:color="auto"/>
              <w:right w:val="single" w:sz="12" w:space="0" w:color="auto"/>
            </w:tcBorders>
            <w:vAlign w:val="center"/>
          </w:tcPr>
          <w:p w:rsidR="00CF63F6" w:rsidRPr="001C008E" w:rsidRDefault="00CF63F6" w:rsidP="00CF63F6">
            <w:pPr>
              <w:jc w:val="center"/>
              <w:rPr>
                <w:sz w:val="14"/>
                <w:szCs w:val="14"/>
              </w:rPr>
            </w:pPr>
          </w:p>
        </w:tc>
        <w:tc>
          <w:tcPr>
            <w:tcW w:w="1701" w:type="dxa"/>
            <w:tcBorders>
              <w:top w:val="single" w:sz="4" w:space="0" w:color="auto"/>
              <w:left w:val="nil"/>
              <w:bottom w:val="single" w:sz="4" w:space="0" w:color="auto"/>
              <w:right w:val="double" w:sz="4" w:space="0" w:color="auto"/>
            </w:tcBorders>
            <w:vAlign w:val="center"/>
          </w:tcPr>
          <w:p w:rsidR="00CF63F6" w:rsidRPr="001C008E" w:rsidRDefault="00CF63F6" w:rsidP="00CF63F6">
            <w:pPr>
              <w:jc w:val="center"/>
              <w:rPr>
                <w:sz w:val="14"/>
                <w:szCs w:val="14"/>
              </w:rPr>
            </w:pPr>
          </w:p>
        </w:tc>
      </w:tr>
      <w:tr w:rsidR="00CF63F6" w:rsidRPr="001C008E" w:rsidTr="00CF63F6">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CF63F6" w:rsidRPr="001C008E" w:rsidRDefault="00CF63F6" w:rsidP="00CF63F6">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F63F6" w:rsidRPr="001C008E" w:rsidRDefault="00CF63F6" w:rsidP="00CF63F6">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F63F6" w:rsidRPr="001C008E" w:rsidRDefault="00CF63F6" w:rsidP="00CF63F6">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F63F6" w:rsidRPr="001C008E" w:rsidRDefault="00CF63F6" w:rsidP="00CF63F6">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F63F6" w:rsidRPr="001C008E" w:rsidRDefault="00CF63F6" w:rsidP="00CF63F6">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F63F6" w:rsidRPr="001C008E" w:rsidRDefault="00CF63F6" w:rsidP="00CF63F6">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F63F6" w:rsidRPr="001C008E" w:rsidRDefault="00CF63F6" w:rsidP="00CF63F6">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F63F6" w:rsidRPr="001C008E" w:rsidRDefault="00CF63F6" w:rsidP="00CF63F6">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F63F6" w:rsidRPr="001C008E" w:rsidRDefault="00CF63F6" w:rsidP="00CF63F6">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F63F6" w:rsidRPr="001C008E" w:rsidRDefault="00CF63F6" w:rsidP="00CF63F6">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F63F6" w:rsidRPr="001C008E" w:rsidRDefault="00CF63F6" w:rsidP="00CF63F6">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F63F6" w:rsidRPr="001C008E" w:rsidRDefault="00CF63F6" w:rsidP="00CF63F6">
            <w:pPr>
              <w:jc w:val="center"/>
              <w:rPr>
                <w:sz w:val="14"/>
                <w:szCs w:val="14"/>
              </w:rPr>
            </w:pPr>
          </w:p>
        </w:tc>
        <w:tc>
          <w:tcPr>
            <w:tcW w:w="1019" w:type="dxa"/>
            <w:tcBorders>
              <w:top w:val="single" w:sz="4" w:space="0" w:color="auto"/>
              <w:left w:val="nil"/>
              <w:bottom w:val="single" w:sz="4" w:space="0" w:color="auto"/>
              <w:right w:val="single" w:sz="4" w:space="0" w:color="auto"/>
            </w:tcBorders>
            <w:vAlign w:val="center"/>
          </w:tcPr>
          <w:p w:rsidR="00CF63F6" w:rsidRPr="001C008E" w:rsidRDefault="00CF63F6" w:rsidP="00CF63F6">
            <w:pPr>
              <w:jc w:val="center"/>
              <w:rPr>
                <w:sz w:val="14"/>
                <w:szCs w:val="14"/>
              </w:rPr>
            </w:pPr>
          </w:p>
        </w:tc>
        <w:tc>
          <w:tcPr>
            <w:tcW w:w="993" w:type="dxa"/>
            <w:tcBorders>
              <w:top w:val="single" w:sz="4" w:space="0" w:color="auto"/>
              <w:left w:val="single" w:sz="4" w:space="0" w:color="auto"/>
              <w:bottom w:val="single" w:sz="4" w:space="0" w:color="auto"/>
              <w:right w:val="single" w:sz="12" w:space="0" w:color="auto"/>
            </w:tcBorders>
            <w:vAlign w:val="center"/>
          </w:tcPr>
          <w:p w:rsidR="00CF63F6" w:rsidRPr="001C008E" w:rsidRDefault="00CF63F6" w:rsidP="00CF63F6">
            <w:pPr>
              <w:jc w:val="center"/>
              <w:rPr>
                <w:sz w:val="14"/>
                <w:szCs w:val="14"/>
              </w:rPr>
            </w:pPr>
          </w:p>
        </w:tc>
        <w:tc>
          <w:tcPr>
            <w:tcW w:w="1701" w:type="dxa"/>
            <w:tcBorders>
              <w:top w:val="single" w:sz="4" w:space="0" w:color="auto"/>
              <w:left w:val="nil"/>
              <w:bottom w:val="single" w:sz="4" w:space="0" w:color="auto"/>
              <w:right w:val="double" w:sz="4" w:space="0" w:color="auto"/>
            </w:tcBorders>
            <w:vAlign w:val="center"/>
          </w:tcPr>
          <w:p w:rsidR="00CF63F6" w:rsidRPr="001C008E" w:rsidRDefault="00CF63F6" w:rsidP="00CF63F6">
            <w:pPr>
              <w:jc w:val="center"/>
              <w:rPr>
                <w:sz w:val="14"/>
                <w:szCs w:val="14"/>
              </w:rPr>
            </w:pPr>
          </w:p>
        </w:tc>
      </w:tr>
    </w:tbl>
    <w:p w:rsidR="00CF63F6" w:rsidRPr="001C008E" w:rsidRDefault="00CF63F6" w:rsidP="00CF63F6">
      <w:pPr>
        <w:pageBreakBefore/>
        <w:spacing w:after="240"/>
        <w:jc w:val="right"/>
        <w:rPr>
          <w:sz w:val="17"/>
          <w:szCs w:val="17"/>
        </w:rPr>
      </w:pPr>
      <w:r>
        <w:rPr>
          <w:sz w:val="17"/>
          <w:szCs w:val="17"/>
        </w:rPr>
        <w:t>Оборотная сторона формы № М-15</w:t>
      </w:r>
    </w:p>
    <w:tbl>
      <w:tblPr>
        <w:tblW w:w="1460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56"/>
        <w:gridCol w:w="454"/>
        <w:gridCol w:w="850"/>
        <w:gridCol w:w="1361"/>
        <w:gridCol w:w="794"/>
        <w:gridCol w:w="29"/>
        <w:gridCol w:w="538"/>
        <w:gridCol w:w="57"/>
        <w:gridCol w:w="1134"/>
        <w:gridCol w:w="397"/>
        <w:gridCol w:w="454"/>
        <w:gridCol w:w="113"/>
        <w:gridCol w:w="511"/>
        <w:gridCol w:w="481"/>
        <w:gridCol w:w="313"/>
        <w:gridCol w:w="254"/>
        <w:gridCol w:w="653"/>
        <w:gridCol w:w="737"/>
        <w:gridCol w:w="595"/>
        <w:gridCol w:w="256"/>
        <w:gridCol w:w="1019"/>
        <w:gridCol w:w="142"/>
        <w:gridCol w:w="426"/>
        <w:gridCol w:w="425"/>
        <w:gridCol w:w="426"/>
        <w:gridCol w:w="424"/>
        <w:gridCol w:w="851"/>
      </w:tblGrid>
      <w:tr w:rsidR="00CF63F6" w:rsidRPr="001C008E" w:rsidTr="00CF63F6">
        <w:trPr>
          <w:cantSplit/>
          <w:trHeight w:hRule="exact" w:val="280"/>
        </w:trPr>
        <w:tc>
          <w:tcPr>
            <w:tcW w:w="2211" w:type="dxa"/>
            <w:gridSpan w:val="4"/>
            <w:tcBorders>
              <w:top w:val="double" w:sz="4" w:space="0" w:color="auto"/>
              <w:left w:val="double" w:sz="4" w:space="0" w:color="auto"/>
              <w:bottom w:val="single" w:sz="4" w:space="0" w:color="auto"/>
              <w:right w:val="double" w:sz="4" w:space="0" w:color="auto"/>
            </w:tcBorders>
            <w:vAlign w:val="center"/>
          </w:tcPr>
          <w:p w:rsidR="00CF63F6" w:rsidRPr="001C008E" w:rsidRDefault="00CF63F6" w:rsidP="00CF63F6">
            <w:pPr>
              <w:jc w:val="center"/>
              <w:rPr>
                <w:sz w:val="14"/>
                <w:szCs w:val="14"/>
              </w:rPr>
            </w:pPr>
            <w:r>
              <w:rPr>
                <w:sz w:val="14"/>
                <w:szCs w:val="14"/>
              </w:rPr>
              <w:t>Кор</w:t>
            </w:r>
            <w:r>
              <w:rPr>
                <w:sz w:val="14"/>
                <w:szCs w:val="14"/>
              </w:rPr>
              <w:softHyphen/>
              <w:t>рес</w:t>
            </w:r>
            <w:r>
              <w:rPr>
                <w:sz w:val="14"/>
                <w:szCs w:val="14"/>
              </w:rPr>
              <w:softHyphen/>
              <w:t>пон</w:t>
            </w:r>
            <w:r>
              <w:rPr>
                <w:sz w:val="14"/>
                <w:szCs w:val="14"/>
              </w:rPr>
              <w:softHyphen/>
              <w:t>ди</w:t>
            </w:r>
            <w:r>
              <w:rPr>
                <w:sz w:val="14"/>
                <w:szCs w:val="14"/>
              </w:rPr>
              <w:softHyphen/>
              <w:t>рую</w:t>
            </w:r>
            <w:r>
              <w:rPr>
                <w:sz w:val="14"/>
                <w:szCs w:val="14"/>
              </w:rPr>
              <w:softHyphen/>
              <w:t>щий счет</w:t>
            </w:r>
          </w:p>
        </w:tc>
        <w:tc>
          <w:tcPr>
            <w:tcW w:w="2155" w:type="dxa"/>
            <w:gridSpan w:val="2"/>
            <w:tcBorders>
              <w:top w:val="double" w:sz="4" w:space="0" w:color="auto"/>
              <w:left w:val="nil"/>
              <w:bottom w:val="single" w:sz="4" w:space="0" w:color="auto"/>
              <w:right w:val="double" w:sz="4" w:space="0" w:color="auto"/>
            </w:tcBorders>
            <w:vAlign w:val="center"/>
          </w:tcPr>
          <w:p w:rsidR="00CF63F6" w:rsidRPr="001C008E" w:rsidRDefault="00CF63F6" w:rsidP="00CF63F6">
            <w:pPr>
              <w:jc w:val="center"/>
              <w:rPr>
                <w:sz w:val="14"/>
                <w:szCs w:val="14"/>
              </w:rPr>
            </w:pPr>
            <w:r>
              <w:rPr>
                <w:sz w:val="14"/>
                <w:szCs w:val="14"/>
              </w:rPr>
              <w:t>Ма</w:t>
            </w:r>
            <w:r>
              <w:rPr>
                <w:sz w:val="14"/>
                <w:szCs w:val="14"/>
              </w:rPr>
              <w:softHyphen/>
              <w:t>те</w:t>
            </w:r>
            <w:r>
              <w:rPr>
                <w:sz w:val="14"/>
                <w:szCs w:val="14"/>
              </w:rPr>
              <w:softHyphen/>
              <w:t>ри</w:t>
            </w:r>
            <w:r>
              <w:rPr>
                <w:sz w:val="14"/>
                <w:szCs w:val="14"/>
              </w:rPr>
              <w:softHyphen/>
              <w:t>аль</w:t>
            </w:r>
            <w:r>
              <w:rPr>
                <w:sz w:val="14"/>
                <w:szCs w:val="14"/>
              </w:rPr>
              <w:softHyphen/>
              <w:t>ные цен</w:t>
            </w:r>
            <w:r>
              <w:rPr>
                <w:sz w:val="14"/>
                <w:szCs w:val="14"/>
              </w:rPr>
              <w:softHyphen/>
              <w:t>нос</w:t>
            </w:r>
            <w:r>
              <w:rPr>
                <w:sz w:val="14"/>
                <w:szCs w:val="14"/>
              </w:rPr>
              <w:softHyphen/>
              <w:t>ти</w:t>
            </w:r>
          </w:p>
        </w:tc>
        <w:tc>
          <w:tcPr>
            <w:tcW w:w="1758" w:type="dxa"/>
            <w:gridSpan w:val="4"/>
            <w:tcBorders>
              <w:top w:val="double" w:sz="4" w:space="0" w:color="auto"/>
              <w:left w:val="nil"/>
              <w:bottom w:val="single" w:sz="4" w:space="0" w:color="auto"/>
              <w:right w:val="double" w:sz="4" w:space="0" w:color="auto"/>
            </w:tcBorders>
            <w:vAlign w:val="center"/>
          </w:tcPr>
          <w:p w:rsidR="00CF63F6" w:rsidRPr="001C008E" w:rsidRDefault="00CF63F6" w:rsidP="00CF63F6">
            <w:pPr>
              <w:jc w:val="center"/>
              <w:rPr>
                <w:sz w:val="14"/>
                <w:szCs w:val="14"/>
              </w:rPr>
            </w:pPr>
            <w:r>
              <w:rPr>
                <w:sz w:val="14"/>
                <w:szCs w:val="14"/>
              </w:rPr>
              <w:t>Еди</w:t>
            </w:r>
            <w:r>
              <w:rPr>
                <w:sz w:val="14"/>
                <w:szCs w:val="14"/>
              </w:rPr>
              <w:softHyphen/>
              <w:t>ни</w:t>
            </w:r>
            <w:r>
              <w:rPr>
                <w:sz w:val="14"/>
                <w:szCs w:val="14"/>
              </w:rPr>
              <w:softHyphen/>
              <w:t>ца из</w:t>
            </w:r>
            <w:r>
              <w:rPr>
                <w:sz w:val="14"/>
                <w:szCs w:val="14"/>
              </w:rPr>
              <w:softHyphen/>
              <w:t>ме</w:t>
            </w:r>
            <w:r>
              <w:rPr>
                <w:sz w:val="14"/>
                <w:szCs w:val="14"/>
              </w:rPr>
              <w:softHyphen/>
              <w:t>ре</w:t>
            </w:r>
            <w:r>
              <w:rPr>
                <w:sz w:val="14"/>
                <w:szCs w:val="14"/>
              </w:rPr>
              <w:softHyphen/>
              <w:t>ния</w:t>
            </w:r>
          </w:p>
        </w:tc>
        <w:tc>
          <w:tcPr>
            <w:tcW w:w="1475" w:type="dxa"/>
            <w:gridSpan w:val="4"/>
            <w:tcBorders>
              <w:top w:val="double" w:sz="4" w:space="0" w:color="auto"/>
              <w:left w:val="nil"/>
              <w:bottom w:val="single" w:sz="4" w:space="0" w:color="auto"/>
              <w:right w:val="double" w:sz="4" w:space="0" w:color="auto"/>
            </w:tcBorders>
            <w:vAlign w:val="center"/>
          </w:tcPr>
          <w:p w:rsidR="00CF63F6" w:rsidRPr="001C008E" w:rsidRDefault="00CF63F6" w:rsidP="00CF63F6">
            <w:pPr>
              <w:jc w:val="center"/>
              <w:rPr>
                <w:sz w:val="14"/>
                <w:szCs w:val="14"/>
              </w:rPr>
            </w:pPr>
            <w:r>
              <w:rPr>
                <w:sz w:val="14"/>
                <w:szCs w:val="14"/>
              </w:rPr>
              <w:t>Ко</w:t>
            </w:r>
            <w:r>
              <w:rPr>
                <w:sz w:val="14"/>
                <w:szCs w:val="14"/>
              </w:rPr>
              <w:softHyphen/>
              <w:t>ли</w:t>
            </w:r>
            <w:r>
              <w:rPr>
                <w:sz w:val="14"/>
                <w:szCs w:val="14"/>
              </w:rPr>
              <w:softHyphen/>
              <w:t>чес</w:t>
            </w:r>
            <w:r>
              <w:rPr>
                <w:sz w:val="14"/>
                <w:szCs w:val="14"/>
              </w:rPr>
              <w:softHyphen/>
              <w:t>тво</w:t>
            </w:r>
          </w:p>
        </w:tc>
        <w:tc>
          <w:tcPr>
            <w:tcW w:w="794" w:type="dxa"/>
            <w:gridSpan w:val="2"/>
            <w:vMerge w:val="restart"/>
            <w:tcBorders>
              <w:top w:val="double" w:sz="4" w:space="0" w:color="auto"/>
              <w:left w:val="nil"/>
              <w:bottom w:val="single" w:sz="4" w:space="0" w:color="auto"/>
              <w:right w:val="double" w:sz="4" w:space="0" w:color="auto"/>
            </w:tcBorders>
          </w:tcPr>
          <w:p w:rsidR="00CF63F6" w:rsidRPr="001C008E" w:rsidRDefault="00CF63F6" w:rsidP="00CF63F6">
            <w:pPr>
              <w:spacing w:before="80"/>
              <w:jc w:val="center"/>
              <w:rPr>
                <w:sz w:val="14"/>
                <w:szCs w:val="14"/>
              </w:rPr>
            </w:pPr>
            <w:r>
              <w:rPr>
                <w:sz w:val="14"/>
                <w:szCs w:val="14"/>
              </w:rPr>
              <w:t>Це</w:t>
            </w:r>
            <w:r>
              <w:rPr>
                <w:sz w:val="14"/>
                <w:szCs w:val="14"/>
              </w:rPr>
              <w:softHyphen/>
              <w:t>на,</w:t>
            </w:r>
            <w:r>
              <w:rPr>
                <w:sz w:val="14"/>
                <w:szCs w:val="14"/>
                <w:lang w:val="en-US"/>
              </w:rPr>
              <w:br/>
            </w:r>
            <w:r>
              <w:rPr>
                <w:sz w:val="14"/>
                <w:szCs w:val="14"/>
              </w:rPr>
              <w:t>руб.</w:t>
            </w:r>
            <w:r>
              <w:rPr>
                <w:sz w:val="14"/>
                <w:szCs w:val="14"/>
                <w:lang w:val="en-US"/>
              </w:rPr>
              <w:t xml:space="preserve"> </w:t>
            </w:r>
            <w:r>
              <w:rPr>
                <w:sz w:val="14"/>
                <w:szCs w:val="14"/>
              </w:rPr>
              <w:t>коп.</w:t>
            </w:r>
          </w:p>
        </w:tc>
        <w:tc>
          <w:tcPr>
            <w:tcW w:w="907" w:type="dxa"/>
            <w:gridSpan w:val="2"/>
            <w:vMerge w:val="restart"/>
            <w:tcBorders>
              <w:top w:val="double" w:sz="4" w:space="0" w:color="auto"/>
              <w:left w:val="nil"/>
              <w:bottom w:val="single" w:sz="4" w:space="0" w:color="auto"/>
              <w:right w:val="double" w:sz="4" w:space="0" w:color="auto"/>
            </w:tcBorders>
          </w:tcPr>
          <w:p w:rsidR="00CF63F6" w:rsidRPr="001C008E" w:rsidRDefault="00CF63F6" w:rsidP="00CF63F6">
            <w:pPr>
              <w:spacing w:before="80"/>
              <w:jc w:val="center"/>
              <w:rPr>
                <w:sz w:val="14"/>
                <w:szCs w:val="14"/>
              </w:rPr>
            </w:pPr>
            <w:r>
              <w:rPr>
                <w:sz w:val="14"/>
                <w:szCs w:val="14"/>
              </w:rPr>
              <w:t>Сум</w:t>
            </w:r>
            <w:r>
              <w:rPr>
                <w:sz w:val="14"/>
                <w:szCs w:val="14"/>
              </w:rPr>
              <w:softHyphen/>
              <w:t xml:space="preserve">ма </w:t>
            </w:r>
            <w:r>
              <w:rPr>
                <w:sz w:val="14"/>
                <w:szCs w:val="14"/>
              </w:rPr>
              <w:br/>
              <w:t>без учета НДС,</w:t>
            </w:r>
            <w:r>
              <w:rPr>
                <w:sz w:val="14"/>
                <w:szCs w:val="14"/>
              </w:rPr>
              <w:br/>
              <w:t>руб. коп.</w:t>
            </w:r>
          </w:p>
        </w:tc>
        <w:tc>
          <w:tcPr>
            <w:tcW w:w="737" w:type="dxa"/>
            <w:vMerge w:val="restart"/>
            <w:tcBorders>
              <w:top w:val="double" w:sz="4" w:space="0" w:color="auto"/>
              <w:left w:val="nil"/>
              <w:bottom w:val="single" w:sz="4" w:space="0" w:color="auto"/>
              <w:right w:val="double" w:sz="4" w:space="0" w:color="auto"/>
            </w:tcBorders>
          </w:tcPr>
          <w:p w:rsidR="00CF63F6" w:rsidRPr="001C008E" w:rsidRDefault="00CF63F6" w:rsidP="00CF63F6">
            <w:pPr>
              <w:spacing w:before="80"/>
              <w:jc w:val="center"/>
              <w:rPr>
                <w:sz w:val="14"/>
                <w:szCs w:val="14"/>
              </w:rPr>
            </w:pPr>
            <w:r>
              <w:rPr>
                <w:sz w:val="14"/>
                <w:szCs w:val="14"/>
              </w:rPr>
              <w:t>Сум</w:t>
            </w:r>
            <w:r>
              <w:rPr>
                <w:sz w:val="14"/>
                <w:szCs w:val="14"/>
              </w:rPr>
              <w:softHyphen/>
              <w:t>ма НДС,</w:t>
            </w:r>
            <w:r>
              <w:rPr>
                <w:sz w:val="14"/>
                <w:szCs w:val="14"/>
              </w:rPr>
              <w:br/>
              <w:t>руб. коп.</w:t>
            </w:r>
          </w:p>
        </w:tc>
        <w:tc>
          <w:tcPr>
            <w:tcW w:w="851" w:type="dxa"/>
            <w:gridSpan w:val="2"/>
            <w:vMerge w:val="restart"/>
            <w:tcBorders>
              <w:top w:val="double" w:sz="4" w:space="0" w:color="auto"/>
              <w:left w:val="nil"/>
              <w:bottom w:val="single" w:sz="4" w:space="0" w:color="auto"/>
              <w:right w:val="nil"/>
            </w:tcBorders>
          </w:tcPr>
          <w:p w:rsidR="00CF63F6" w:rsidRPr="001C008E" w:rsidRDefault="00CF63F6" w:rsidP="00CF63F6">
            <w:pPr>
              <w:spacing w:before="80"/>
              <w:jc w:val="center"/>
              <w:rPr>
                <w:sz w:val="14"/>
                <w:szCs w:val="14"/>
              </w:rPr>
            </w:pPr>
            <w:r>
              <w:rPr>
                <w:sz w:val="14"/>
                <w:szCs w:val="14"/>
              </w:rPr>
              <w:t>Все</w:t>
            </w:r>
            <w:r>
              <w:rPr>
                <w:sz w:val="14"/>
                <w:szCs w:val="14"/>
              </w:rPr>
              <w:softHyphen/>
              <w:t xml:space="preserve">го </w:t>
            </w:r>
            <w:r>
              <w:rPr>
                <w:sz w:val="14"/>
                <w:szCs w:val="14"/>
              </w:rPr>
              <w:br/>
              <w:t>с уче</w:t>
            </w:r>
            <w:r>
              <w:rPr>
                <w:sz w:val="14"/>
                <w:szCs w:val="14"/>
              </w:rPr>
              <w:softHyphen/>
              <w:t>том НДС,</w:t>
            </w:r>
            <w:r>
              <w:rPr>
                <w:sz w:val="14"/>
                <w:szCs w:val="14"/>
              </w:rPr>
              <w:br/>
              <w:t>руб. коп.</w:t>
            </w:r>
          </w:p>
        </w:tc>
        <w:tc>
          <w:tcPr>
            <w:tcW w:w="2012" w:type="dxa"/>
            <w:gridSpan w:val="4"/>
            <w:tcBorders>
              <w:top w:val="double" w:sz="4" w:space="0" w:color="auto"/>
              <w:left w:val="double" w:sz="4" w:space="0" w:color="auto"/>
              <w:bottom w:val="single" w:sz="4" w:space="0" w:color="auto"/>
              <w:right w:val="double" w:sz="4" w:space="0" w:color="auto"/>
            </w:tcBorders>
            <w:vAlign w:val="center"/>
          </w:tcPr>
          <w:p w:rsidR="00CF63F6" w:rsidRPr="001C008E" w:rsidRDefault="00CF63F6" w:rsidP="00CF63F6">
            <w:pPr>
              <w:jc w:val="center"/>
              <w:rPr>
                <w:sz w:val="14"/>
                <w:szCs w:val="14"/>
              </w:rPr>
            </w:pPr>
            <w:r>
              <w:rPr>
                <w:sz w:val="14"/>
                <w:szCs w:val="14"/>
              </w:rPr>
              <w:t>Но</w:t>
            </w:r>
            <w:r>
              <w:rPr>
                <w:sz w:val="14"/>
                <w:szCs w:val="14"/>
              </w:rPr>
              <w:softHyphen/>
              <w:t>мер</w:t>
            </w:r>
          </w:p>
        </w:tc>
        <w:tc>
          <w:tcPr>
            <w:tcW w:w="1701" w:type="dxa"/>
            <w:gridSpan w:val="3"/>
            <w:vMerge w:val="restart"/>
            <w:tcBorders>
              <w:top w:val="double" w:sz="4" w:space="0" w:color="auto"/>
              <w:left w:val="nil"/>
              <w:bottom w:val="single" w:sz="4" w:space="0" w:color="auto"/>
              <w:right w:val="double" w:sz="4" w:space="0" w:color="auto"/>
            </w:tcBorders>
          </w:tcPr>
          <w:p w:rsidR="00CF63F6" w:rsidRPr="001C008E" w:rsidRDefault="00CF63F6" w:rsidP="00CF63F6">
            <w:pPr>
              <w:spacing w:before="80"/>
              <w:jc w:val="center"/>
              <w:rPr>
                <w:sz w:val="14"/>
                <w:szCs w:val="14"/>
              </w:rPr>
            </w:pPr>
            <w:r>
              <w:rPr>
                <w:sz w:val="14"/>
                <w:szCs w:val="14"/>
              </w:rPr>
              <w:t>По</w:t>
            </w:r>
            <w:r>
              <w:rPr>
                <w:sz w:val="14"/>
                <w:szCs w:val="14"/>
              </w:rPr>
              <w:softHyphen/>
              <w:t>ряд</w:t>
            </w:r>
            <w:r>
              <w:rPr>
                <w:sz w:val="14"/>
                <w:szCs w:val="14"/>
              </w:rPr>
              <w:softHyphen/>
              <w:t>ко</w:t>
            </w:r>
            <w:r>
              <w:rPr>
                <w:sz w:val="14"/>
                <w:szCs w:val="14"/>
              </w:rPr>
              <w:softHyphen/>
              <w:t>вый но-</w:t>
            </w:r>
            <w:r>
              <w:rPr>
                <w:sz w:val="14"/>
                <w:szCs w:val="14"/>
              </w:rPr>
              <w:br/>
              <w:t>мер за</w:t>
            </w:r>
            <w:r>
              <w:rPr>
                <w:sz w:val="14"/>
                <w:szCs w:val="14"/>
              </w:rPr>
              <w:softHyphen/>
              <w:t>пи</w:t>
            </w:r>
            <w:r>
              <w:rPr>
                <w:sz w:val="14"/>
                <w:szCs w:val="14"/>
              </w:rPr>
              <w:softHyphen/>
              <w:t xml:space="preserve">си по </w:t>
            </w:r>
            <w:r>
              <w:rPr>
                <w:sz w:val="14"/>
                <w:szCs w:val="14"/>
              </w:rPr>
              <w:br/>
              <w:t>склад</w:t>
            </w:r>
            <w:r>
              <w:rPr>
                <w:sz w:val="14"/>
                <w:szCs w:val="14"/>
              </w:rPr>
              <w:softHyphen/>
              <w:t xml:space="preserve">ской </w:t>
            </w:r>
            <w:r>
              <w:rPr>
                <w:sz w:val="14"/>
                <w:szCs w:val="14"/>
              </w:rPr>
              <w:br/>
              <w:t>кар</w:t>
            </w:r>
            <w:r>
              <w:rPr>
                <w:sz w:val="14"/>
                <w:szCs w:val="14"/>
              </w:rPr>
              <w:softHyphen/>
              <w:t>то</w:t>
            </w:r>
            <w:r>
              <w:rPr>
                <w:sz w:val="14"/>
                <w:szCs w:val="14"/>
              </w:rPr>
              <w:softHyphen/>
              <w:t>те</w:t>
            </w:r>
            <w:r>
              <w:rPr>
                <w:sz w:val="14"/>
                <w:szCs w:val="14"/>
              </w:rPr>
              <w:softHyphen/>
              <w:t>ке</w:t>
            </w:r>
          </w:p>
        </w:tc>
      </w:tr>
      <w:tr w:rsidR="00CF63F6" w:rsidRPr="001C008E" w:rsidTr="00CF63F6">
        <w:trPr>
          <w:cantSplit/>
          <w:trHeight w:val="900"/>
        </w:trPr>
        <w:tc>
          <w:tcPr>
            <w:tcW w:w="907" w:type="dxa"/>
            <w:gridSpan w:val="2"/>
            <w:tcBorders>
              <w:top w:val="single" w:sz="4" w:space="0" w:color="auto"/>
              <w:left w:val="double" w:sz="4" w:space="0" w:color="auto"/>
              <w:bottom w:val="single" w:sz="4" w:space="0" w:color="auto"/>
              <w:right w:val="single" w:sz="4" w:space="0" w:color="auto"/>
            </w:tcBorders>
          </w:tcPr>
          <w:p w:rsidR="00CF63F6" w:rsidRPr="001C008E" w:rsidRDefault="00CF63F6" w:rsidP="00CF63F6">
            <w:pPr>
              <w:spacing w:before="80"/>
              <w:jc w:val="center"/>
              <w:rPr>
                <w:sz w:val="14"/>
                <w:szCs w:val="14"/>
              </w:rPr>
            </w:pPr>
            <w:r>
              <w:rPr>
                <w:sz w:val="14"/>
                <w:szCs w:val="14"/>
              </w:rPr>
              <w:t xml:space="preserve">счет, </w:t>
            </w:r>
            <w:r>
              <w:rPr>
                <w:sz w:val="14"/>
                <w:szCs w:val="14"/>
              </w:rPr>
              <w:br/>
              <w:t>суб</w:t>
            </w:r>
            <w:r>
              <w:rPr>
                <w:sz w:val="14"/>
                <w:szCs w:val="14"/>
              </w:rPr>
              <w:softHyphen/>
              <w:t>счет</w:t>
            </w:r>
          </w:p>
        </w:tc>
        <w:tc>
          <w:tcPr>
            <w:tcW w:w="1304" w:type="dxa"/>
            <w:gridSpan w:val="2"/>
            <w:tcBorders>
              <w:top w:val="single" w:sz="4" w:space="0" w:color="auto"/>
              <w:left w:val="single" w:sz="4" w:space="0" w:color="auto"/>
              <w:bottom w:val="single" w:sz="4" w:space="0" w:color="auto"/>
              <w:right w:val="double" w:sz="4" w:space="0" w:color="auto"/>
            </w:tcBorders>
          </w:tcPr>
          <w:p w:rsidR="00CF63F6" w:rsidRPr="001C008E" w:rsidRDefault="00CF63F6" w:rsidP="00CF63F6">
            <w:pPr>
              <w:spacing w:before="80"/>
              <w:jc w:val="center"/>
              <w:rPr>
                <w:sz w:val="14"/>
                <w:szCs w:val="14"/>
              </w:rPr>
            </w:pPr>
            <w:r>
              <w:rPr>
                <w:sz w:val="14"/>
                <w:szCs w:val="14"/>
              </w:rPr>
              <w:t>код ана</w:t>
            </w:r>
            <w:r>
              <w:rPr>
                <w:sz w:val="14"/>
                <w:szCs w:val="14"/>
              </w:rPr>
              <w:softHyphen/>
              <w:t>ли</w:t>
            </w:r>
            <w:r>
              <w:rPr>
                <w:sz w:val="14"/>
                <w:szCs w:val="14"/>
              </w:rPr>
              <w:softHyphen/>
              <w:t>ти-</w:t>
            </w:r>
            <w:r>
              <w:rPr>
                <w:sz w:val="14"/>
                <w:szCs w:val="14"/>
              </w:rPr>
              <w:br/>
            </w:r>
            <w:r>
              <w:rPr>
                <w:sz w:val="14"/>
                <w:szCs w:val="14"/>
              </w:rPr>
              <w:softHyphen/>
              <w:t>чес</w:t>
            </w:r>
            <w:r>
              <w:rPr>
                <w:sz w:val="14"/>
                <w:szCs w:val="14"/>
              </w:rPr>
              <w:softHyphen/>
              <w:t>ко</w:t>
            </w:r>
            <w:r>
              <w:rPr>
                <w:sz w:val="14"/>
                <w:szCs w:val="14"/>
              </w:rPr>
              <w:softHyphen/>
              <w:t>го уче</w:t>
            </w:r>
            <w:r>
              <w:rPr>
                <w:sz w:val="14"/>
                <w:szCs w:val="14"/>
              </w:rPr>
              <w:softHyphen/>
              <w:t>та</w:t>
            </w:r>
          </w:p>
        </w:tc>
        <w:tc>
          <w:tcPr>
            <w:tcW w:w="1361" w:type="dxa"/>
            <w:tcBorders>
              <w:top w:val="single" w:sz="4" w:space="0" w:color="auto"/>
              <w:left w:val="nil"/>
              <w:bottom w:val="single" w:sz="4" w:space="0" w:color="auto"/>
              <w:right w:val="single" w:sz="4" w:space="0" w:color="auto"/>
            </w:tcBorders>
          </w:tcPr>
          <w:p w:rsidR="00CF63F6" w:rsidRPr="001C008E" w:rsidRDefault="00CF63F6" w:rsidP="00CF63F6">
            <w:pPr>
              <w:spacing w:before="80"/>
              <w:jc w:val="center"/>
              <w:rPr>
                <w:sz w:val="14"/>
                <w:szCs w:val="14"/>
              </w:rPr>
            </w:pPr>
            <w:r>
              <w:rPr>
                <w:sz w:val="14"/>
                <w:szCs w:val="14"/>
              </w:rPr>
              <w:t>на</w:t>
            </w:r>
            <w:r>
              <w:rPr>
                <w:sz w:val="14"/>
                <w:szCs w:val="14"/>
              </w:rPr>
              <w:softHyphen/>
              <w:t>име</w:t>
            </w:r>
            <w:r>
              <w:rPr>
                <w:sz w:val="14"/>
                <w:szCs w:val="14"/>
              </w:rPr>
              <w:softHyphen/>
              <w:t>но</w:t>
            </w:r>
            <w:r>
              <w:rPr>
                <w:sz w:val="14"/>
                <w:szCs w:val="14"/>
              </w:rPr>
              <w:softHyphen/>
              <w:t>ва</w:t>
            </w:r>
            <w:r>
              <w:rPr>
                <w:sz w:val="14"/>
                <w:szCs w:val="14"/>
              </w:rPr>
              <w:softHyphen/>
              <w:t>ние, сорт, раз</w:t>
            </w:r>
            <w:r>
              <w:rPr>
                <w:sz w:val="14"/>
                <w:szCs w:val="14"/>
              </w:rPr>
              <w:softHyphen/>
              <w:t xml:space="preserve">мер, </w:t>
            </w:r>
            <w:r>
              <w:rPr>
                <w:sz w:val="14"/>
                <w:szCs w:val="14"/>
              </w:rPr>
              <w:br/>
              <w:t>мар</w:t>
            </w:r>
            <w:r>
              <w:rPr>
                <w:sz w:val="14"/>
                <w:szCs w:val="14"/>
              </w:rPr>
              <w:softHyphen/>
              <w:t>ка</w:t>
            </w:r>
          </w:p>
        </w:tc>
        <w:tc>
          <w:tcPr>
            <w:tcW w:w="794" w:type="dxa"/>
            <w:tcBorders>
              <w:top w:val="single" w:sz="4" w:space="0" w:color="auto"/>
              <w:left w:val="single" w:sz="4" w:space="0" w:color="auto"/>
              <w:bottom w:val="single" w:sz="4" w:space="0" w:color="auto"/>
              <w:right w:val="double" w:sz="4" w:space="0" w:color="auto"/>
            </w:tcBorders>
          </w:tcPr>
          <w:p w:rsidR="00CF63F6" w:rsidRPr="001C008E" w:rsidRDefault="00CF63F6" w:rsidP="00CF63F6">
            <w:pPr>
              <w:spacing w:before="80"/>
              <w:jc w:val="center"/>
              <w:rPr>
                <w:sz w:val="14"/>
                <w:szCs w:val="14"/>
              </w:rPr>
            </w:pPr>
            <w:r>
              <w:rPr>
                <w:sz w:val="14"/>
                <w:szCs w:val="14"/>
              </w:rPr>
              <w:t>но</w:t>
            </w:r>
            <w:r>
              <w:rPr>
                <w:sz w:val="14"/>
                <w:szCs w:val="14"/>
              </w:rPr>
              <w:softHyphen/>
              <w:t>мен-</w:t>
            </w:r>
            <w:r>
              <w:rPr>
                <w:sz w:val="14"/>
                <w:szCs w:val="14"/>
              </w:rPr>
              <w:br/>
              <w:t>кла</w:t>
            </w:r>
            <w:r>
              <w:rPr>
                <w:sz w:val="14"/>
                <w:szCs w:val="14"/>
              </w:rPr>
              <w:softHyphen/>
              <w:t>тур-</w:t>
            </w:r>
            <w:r>
              <w:rPr>
                <w:sz w:val="14"/>
                <w:szCs w:val="14"/>
              </w:rPr>
              <w:br/>
              <w:t xml:space="preserve">ный </w:t>
            </w:r>
            <w:r>
              <w:rPr>
                <w:sz w:val="14"/>
                <w:szCs w:val="14"/>
              </w:rPr>
              <w:br/>
              <w:t>но</w:t>
            </w:r>
            <w:r>
              <w:rPr>
                <w:sz w:val="14"/>
                <w:szCs w:val="14"/>
              </w:rPr>
              <w:softHyphen/>
              <w:t>мер</w:t>
            </w:r>
          </w:p>
        </w:tc>
        <w:tc>
          <w:tcPr>
            <w:tcW w:w="624" w:type="dxa"/>
            <w:gridSpan w:val="3"/>
            <w:tcBorders>
              <w:top w:val="single" w:sz="4" w:space="0" w:color="auto"/>
              <w:left w:val="nil"/>
              <w:bottom w:val="single" w:sz="4" w:space="0" w:color="auto"/>
              <w:right w:val="single" w:sz="4" w:space="0" w:color="auto"/>
            </w:tcBorders>
          </w:tcPr>
          <w:p w:rsidR="00CF63F6" w:rsidRPr="001C008E" w:rsidRDefault="00CF63F6" w:rsidP="00CF63F6">
            <w:pPr>
              <w:spacing w:before="80"/>
              <w:jc w:val="center"/>
              <w:rPr>
                <w:sz w:val="14"/>
                <w:szCs w:val="14"/>
              </w:rPr>
            </w:pPr>
            <w:r>
              <w:rPr>
                <w:sz w:val="14"/>
                <w:szCs w:val="14"/>
              </w:rPr>
              <w:t>код</w:t>
            </w:r>
          </w:p>
        </w:tc>
        <w:tc>
          <w:tcPr>
            <w:tcW w:w="1134" w:type="dxa"/>
            <w:tcBorders>
              <w:top w:val="single" w:sz="4" w:space="0" w:color="auto"/>
              <w:left w:val="single" w:sz="4" w:space="0" w:color="auto"/>
              <w:bottom w:val="single" w:sz="4" w:space="0" w:color="auto"/>
              <w:right w:val="double" w:sz="4" w:space="0" w:color="auto"/>
            </w:tcBorders>
          </w:tcPr>
          <w:p w:rsidR="00CF63F6" w:rsidRPr="001C008E" w:rsidRDefault="00CF63F6" w:rsidP="00CF63F6">
            <w:pPr>
              <w:spacing w:before="80"/>
              <w:jc w:val="center"/>
              <w:rPr>
                <w:sz w:val="14"/>
                <w:szCs w:val="14"/>
              </w:rPr>
            </w:pPr>
            <w:r>
              <w:rPr>
                <w:sz w:val="14"/>
                <w:szCs w:val="14"/>
              </w:rPr>
              <w:t>на</w:t>
            </w:r>
            <w:r>
              <w:rPr>
                <w:sz w:val="14"/>
                <w:szCs w:val="14"/>
              </w:rPr>
              <w:softHyphen/>
              <w:t>име</w:t>
            </w:r>
            <w:r>
              <w:rPr>
                <w:sz w:val="14"/>
                <w:szCs w:val="14"/>
              </w:rPr>
              <w:softHyphen/>
              <w:t>но</w:t>
            </w:r>
            <w:r>
              <w:rPr>
                <w:sz w:val="14"/>
                <w:szCs w:val="14"/>
              </w:rPr>
              <w:softHyphen/>
              <w:t>ва-</w:t>
            </w:r>
            <w:r>
              <w:rPr>
                <w:sz w:val="14"/>
                <w:szCs w:val="14"/>
              </w:rPr>
              <w:br/>
              <w:t>ние</w:t>
            </w:r>
          </w:p>
        </w:tc>
        <w:tc>
          <w:tcPr>
            <w:tcW w:w="851" w:type="dxa"/>
            <w:gridSpan w:val="2"/>
            <w:tcBorders>
              <w:top w:val="single" w:sz="4" w:space="0" w:color="auto"/>
              <w:left w:val="nil"/>
              <w:bottom w:val="single" w:sz="4" w:space="0" w:color="auto"/>
              <w:right w:val="single" w:sz="4" w:space="0" w:color="auto"/>
            </w:tcBorders>
          </w:tcPr>
          <w:p w:rsidR="00CF63F6" w:rsidRPr="001C008E" w:rsidRDefault="00CF63F6" w:rsidP="00CF63F6">
            <w:pPr>
              <w:spacing w:before="80"/>
              <w:jc w:val="center"/>
              <w:rPr>
                <w:sz w:val="14"/>
                <w:szCs w:val="14"/>
              </w:rPr>
            </w:pPr>
            <w:r>
              <w:rPr>
                <w:sz w:val="14"/>
                <w:szCs w:val="14"/>
              </w:rPr>
              <w:t>над</w:t>
            </w:r>
            <w:r>
              <w:rPr>
                <w:sz w:val="14"/>
                <w:szCs w:val="14"/>
              </w:rPr>
              <w:softHyphen/>
              <w:t>ле</w:t>
            </w:r>
            <w:r>
              <w:rPr>
                <w:sz w:val="14"/>
                <w:szCs w:val="14"/>
              </w:rPr>
              <w:softHyphen/>
              <w:t>жит от</w:t>
            </w:r>
            <w:r>
              <w:rPr>
                <w:sz w:val="14"/>
                <w:szCs w:val="14"/>
              </w:rPr>
              <w:softHyphen/>
              <w:t>пус-</w:t>
            </w:r>
            <w:r>
              <w:rPr>
                <w:sz w:val="14"/>
                <w:szCs w:val="14"/>
              </w:rPr>
              <w:br/>
              <w:t>тить</w:t>
            </w:r>
          </w:p>
        </w:tc>
        <w:tc>
          <w:tcPr>
            <w:tcW w:w="624" w:type="dxa"/>
            <w:gridSpan w:val="2"/>
            <w:tcBorders>
              <w:top w:val="single" w:sz="4" w:space="0" w:color="auto"/>
              <w:left w:val="single" w:sz="4" w:space="0" w:color="auto"/>
              <w:bottom w:val="single" w:sz="4" w:space="0" w:color="auto"/>
              <w:right w:val="double" w:sz="4" w:space="0" w:color="auto"/>
            </w:tcBorders>
          </w:tcPr>
          <w:p w:rsidR="00CF63F6" w:rsidRPr="001C008E" w:rsidRDefault="00CF63F6" w:rsidP="00CF63F6">
            <w:pPr>
              <w:spacing w:before="80"/>
              <w:jc w:val="center"/>
              <w:rPr>
                <w:sz w:val="14"/>
                <w:szCs w:val="14"/>
              </w:rPr>
            </w:pPr>
            <w:r>
              <w:rPr>
                <w:sz w:val="14"/>
                <w:szCs w:val="14"/>
              </w:rPr>
              <w:t>от</w:t>
            </w:r>
            <w:r>
              <w:rPr>
                <w:sz w:val="14"/>
                <w:szCs w:val="14"/>
              </w:rPr>
              <w:softHyphen/>
              <w:t>пу-</w:t>
            </w:r>
            <w:r>
              <w:rPr>
                <w:sz w:val="14"/>
                <w:szCs w:val="14"/>
              </w:rPr>
              <w:br/>
              <w:t>ще</w:t>
            </w:r>
            <w:r>
              <w:rPr>
                <w:sz w:val="14"/>
                <w:szCs w:val="14"/>
              </w:rPr>
              <w:softHyphen/>
              <w:t>но</w:t>
            </w:r>
          </w:p>
        </w:tc>
        <w:tc>
          <w:tcPr>
            <w:tcW w:w="794" w:type="dxa"/>
            <w:gridSpan w:val="2"/>
            <w:vMerge/>
            <w:tcBorders>
              <w:top w:val="single" w:sz="4" w:space="0" w:color="auto"/>
              <w:left w:val="nil"/>
              <w:bottom w:val="single" w:sz="4" w:space="0" w:color="auto"/>
              <w:right w:val="double" w:sz="4" w:space="0" w:color="auto"/>
            </w:tcBorders>
          </w:tcPr>
          <w:p w:rsidR="00CF63F6" w:rsidRPr="001C008E" w:rsidRDefault="00CF63F6" w:rsidP="00CF63F6">
            <w:pPr>
              <w:rPr>
                <w:sz w:val="14"/>
                <w:szCs w:val="14"/>
              </w:rPr>
            </w:pPr>
          </w:p>
        </w:tc>
        <w:tc>
          <w:tcPr>
            <w:tcW w:w="907" w:type="dxa"/>
            <w:gridSpan w:val="2"/>
            <w:vMerge/>
            <w:tcBorders>
              <w:top w:val="single" w:sz="4" w:space="0" w:color="auto"/>
              <w:left w:val="nil"/>
              <w:bottom w:val="single" w:sz="4" w:space="0" w:color="auto"/>
              <w:right w:val="double" w:sz="4" w:space="0" w:color="auto"/>
            </w:tcBorders>
          </w:tcPr>
          <w:p w:rsidR="00CF63F6" w:rsidRPr="001C008E" w:rsidRDefault="00CF63F6" w:rsidP="00CF63F6">
            <w:pPr>
              <w:rPr>
                <w:sz w:val="14"/>
                <w:szCs w:val="14"/>
              </w:rPr>
            </w:pPr>
          </w:p>
        </w:tc>
        <w:tc>
          <w:tcPr>
            <w:tcW w:w="737" w:type="dxa"/>
            <w:vMerge/>
            <w:tcBorders>
              <w:top w:val="single" w:sz="4" w:space="0" w:color="auto"/>
              <w:left w:val="nil"/>
              <w:bottom w:val="single" w:sz="4" w:space="0" w:color="auto"/>
              <w:right w:val="double" w:sz="4" w:space="0" w:color="auto"/>
            </w:tcBorders>
          </w:tcPr>
          <w:p w:rsidR="00CF63F6" w:rsidRPr="001C008E" w:rsidRDefault="00CF63F6" w:rsidP="00CF63F6">
            <w:pPr>
              <w:rPr>
                <w:sz w:val="14"/>
                <w:szCs w:val="14"/>
              </w:rPr>
            </w:pPr>
          </w:p>
        </w:tc>
        <w:tc>
          <w:tcPr>
            <w:tcW w:w="851" w:type="dxa"/>
            <w:gridSpan w:val="2"/>
            <w:vMerge/>
            <w:tcBorders>
              <w:top w:val="single" w:sz="4" w:space="0" w:color="auto"/>
              <w:left w:val="nil"/>
              <w:bottom w:val="single" w:sz="4" w:space="0" w:color="auto"/>
              <w:right w:val="nil"/>
            </w:tcBorders>
          </w:tcPr>
          <w:p w:rsidR="00CF63F6" w:rsidRPr="001C008E" w:rsidRDefault="00CF63F6" w:rsidP="00CF63F6">
            <w:pPr>
              <w:rPr>
                <w:sz w:val="14"/>
                <w:szCs w:val="14"/>
              </w:rPr>
            </w:pPr>
          </w:p>
        </w:tc>
        <w:tc>
          <w:tcPr>
            <w:tcW w:w="1019" w:type="dxa"/>
            <w:tcBorders>
              <w:top w:val="single" w:sz="4" w:space="0" w:color="auto"/>
              <w:left w:val="double" w:sz="4" w:space="0" w:color="auto"/>
              <w:bottom w:val="single" w:sz="4" w:space="0" w:color="auto"/>
              <w:right w:val="single" w:sz="4" w:space="0" w:color="auto"/>
            </w:tcBorders>
          </w:tcPr>
          <w:p w:rsidR="00CF63F6" w:rsidRPr="001C008E" w:rsidRDefault="00CF63F6" w:rsidP="00CF63F6">
            <w:pPr>
              <w:spacing w:before="80"/>
              <w:jc w:val="center"/>
              <w:rPr>
                <w:sz w:val="14"/>
                <w:szCs w:val="14"/>
              </w:rPr>
            </w:pPr>
            <w:r>
              <w:rPr>
                <w:sz w:val="14"/>
                <w:szCs w:val="14"/>
              </w:rPr>
              <w:t>ин</w:t>
            </w:r>
            <w:r>
              <w:rPr>
                <w:sz w:val="14"/>
                <w:szCs w:val="14"/>
              </w:rPr>
              <w:softHyphen/>
              <w:t>вен</w:t>
            </w:r>
            <w:r>
              <w:rPr>
                <w:sz w:val="14"/>
                <w:szCs w:val="14"/>
              </w:rPr>
              <w:softHyphen/>
              <w:t>тар-</w:t>
            </w:r>
            <w:r>
              <w:rPr>
                <w:sz w:val="14"/>
                <w:szCs w:val="14"/>
              </w:rPr>
              <w:br/>
              <w:t>ный</w:t>
            </w:r>
          </w:p>
        </w:tc>
        <w:tc>
          <w:tcPr>
            <w:tcW w:w="993" w:type="dxa"/>
            <w:gridSpan w:val="3"/>
            <w:tcBorders>
              <w:top w:val="single" w:sz="4" w:space="0" w:color="auto"/>
              <w:left w:val="single" w:sz="4" w:space="0" w:color="auto"/>
              <w:bottom w:val="single" w:sz="4" w:space="0" w:color="auto"/>
              <w:right w:val="double" w:sz="4" w:space="0" w:color="auto"/>
            </w:tcBorders>
          </w:tcPr>
          <w:p w:rsidR="00CF63F6" w:rsidRPr="001C008E" w:rsidRDefault="00CF63F6" w:rsidP="00CF63F6">
            <w:pPr>
              <w:spacing w:before="80"/>
              <w:jc w:val="center"/>
              <w:rPr>
                <w:sz w:val="14"/>
                <w:szCs w:val="14"/>
              </w:rPr>
            </w:pPr>
            <w:r>
              <w:rPr>
                <w:sz w:val="14"/>
                <w:szCs w:val="14"/>
              </w:rPr>
              <w:t>пас</w:t>
            </w:r>
            <w:r>
              <w:rPr>
                <w:sz w:val="14"/>
                <w:szCs w:val="14"/>
              </w:rPr>
              <w:softHyphen/>
              <w:t>пор</w:t>
            </w:r>
            <w:r>
              <w:rPr>
                <w:sz w:val="14"/>
                <w:szCs w:val="14"/>
              </w:rPr>
              <w:softHyphen/>
              <w:t>та</w:t>
            </w:r>
          </w:p>
        </w:tc>
        <w:tc>
          <w:tcPr>
            <w:tcW w:w="1701" w:type="dxa"/>
            <w:gridSpan w:val="3"/>
            <w:vMerge/>
            <w:tcBorders>
              <w:top w:val="single" w:sz="4" w:space="0" w:color="auto"/>
              <w:left w:val="nil"/>
              <w:bottom w:val="single" w:sz="4" w:space="0" w:color="auto"/>
              <w:right w:val="double" w:sz="4" w:space="0" w:color="auto"/>
            </w:tcBorders>
          </w:tcPr>
          <w:p w:rsidR="00CF63F6" w:rsidRPr="001C008E" w:rsidRDefault="00CF63F6" w:rsidP="00CF63F6">
            <w:pPr>
              <w:rPr>
                <w:sz w:val="14"/>
                <w:szCs w:val="14"/>
              </w:rPr>
            </w:pPr>
          </w:p>
        </w:tc>
      </w:tr>
      <w:tr w:rsidR="00CF63F6" w:rsidRPr="001C008E" w:rsidTr="00CF63F6">
        <w:trPr>
          <w:trHeight w:hRule="exact" w:val="320"/>
        </w:trPr>
        <w:tc>
          <w:tcPr>
            <w:tcW w:w="907" w:type="dxa"/>
            <w:gridSpan w:val="2"/>
            <w:tcBorders>
              <w:top w:val="single" w:sz="4" w:space="0" w:color="auto"/>
              <w:left w:val="double" w:sz="4" w:space="0" w:color="auto"/>
              <w:bottom w:val="single" w:sz="12" w:space="0" w:color="auto"/>
              <w:right w:val="single" w:sz="4" w:space="0" w:color="auto"/>
            </w:tcBorders>
            <w:vAlign w:val="center"/>
          </w:tcPr>
          <w:p w:rsidR="00CF63F6" w:rsidRPr="001C008E" w:rsidRDefault="00CF63F6" w:rsidP="00CF63F6">
            <w:pPr>
              <w:jc w:val="center"/>
              <w:rPr>
                <w:sz w:val="14"/>
                <w:szCs w:val="14"/>
              </w:rPr>
            </w:pPr>
            <w:r>
              <w:rPr>
                <w:sz w:val="14"/>
                <w:szCs w:val="14"/>
              </w:rPr>
              <w:t>1</w:t>
            </w:r>
          </w:p>
        </w:tc>
        <w:tc>
          <w:tcPr>
            <w:tcW w:w="1304" w:type="dxa"/>
            <w:gridSpan w:val="2"/>
            <w:tcBorders>
              <w:top w:val="single" w:sz="4" w:space="0" w:color="auto"/>
              <w:left w:val="single" w:sz="4" w:space="0" w:color="auto"/>
              <w:bottom w:val="single" w:sz="12" w:space="0" w:color="auto"/>
              <w:right w:val="double" w:sz="4" w:space="0" w:color="auto"/>
            </w:tcBorders>
            <w:vAlign w:val="center"/>
          </w:tcPr>
          <w:p w:rsidR="00CF63F6" w:rsidRPr="001C008E" w:rsidRDefault="00CF63F6" w:rsidP="00CF63F6">
            <w:pPr>
              <w:jc w:val="center"/>
              <w:rPr>
                <w:sz w:val="14"/>
                <w:szCs w:val="14"/>
              </w:rPr>
            </w:pPr>
            <w:r>
              <w:rPr>
                <w:sz w:val="14"/>
                <w:szCs w:val="14"/>
              </w:rPr>
              <w:t>2</w:t>
            </w:r>
          </w:p>
        </w:tc>
        <w:tc>
          <w:tcPr>
            <w:tcW w:w="1361" w:type="dxa"/>
            <w:tcBorders>
              <w:top w:val="single" w:sz="4" w:space="0" w:color="auto"/>
              <w:left w:val="nil"/>
              <w:bottom w:val="double" w:sz="4" w:space="0" w:color="auto"/>
              <w:right w:val="single" w:sz="4" w:space="0" w:color="auto"/>
            </w:tcBorders>
            <w:vAlign w:val="center"/>
          </w:tcPr>
          <w:p w:rsidR="00CF63F6" w:rsidRPr="001C008E" w:rsidRDefault="00CF63F6" w:rsidP="00CF63F6">
            <w:pPr>
              <w:jc w:val="center"/>
              <w:rPr>
                <w:sz w:val="14"/>
                <w:szCs w:val="14"/>
              </w:rPr>
            </w:pPr>
            <w:r>
              <w:rPr>
                <w:sz w:val="14"/>
                <w:szCs w:val="14"/>
              </w:rPr>
              <w:t>3</w:t>
            </w:r>
          </w:p>
        </w:tc>
        <w:tc>
          <w:tcPr>
            <w:tcW w:w="794" w:type="dxa"/>
            <w:tcBorders>
              <w:top w:val="single" w:sz="4" w:space="0" w:color="auto"/>
              <w:left w:val="single" w:sz="4" w:space="0" w:color="auto"/>
              <w:bottom w:val="single" w:sz="12" w:space="0" w:color="auto"/>
              <w:right w:val="double" w:sz="4" w:space="0" w:color="auto"/>
            </w:tcBorders>
            <w:vAlign w:val="center"/>
          </w:tcPr>
          <w:p w:rsidR="00CF63F6" w:rsidRPr="001C008E" w:rsidRDefault="00CF63F6" w:rsidP="00CF63F6">
            <w:pPr>
              <w:jc w:val="center"/>
              <w:rPr>
                <w:sz w:val="14"/>
                <w:szCs w:val="14"/>
              </w:rPr>
            </w:pPr>
            <w:r>
              <w:rPr>
                <w:sz w:val="14"/>
                <w:szCs w:val="14"/>
              </w:rPr>
              <w:t>4</w:t>
            </w:r>
          </w:p>
        </w:tc>
        <w:tc>
          <w:tcPr>
            <w:tcW w:w="624" w:type="dxa"/>
            <w:gridSpan w:val="3"/>
            <w:tcBorders>
              <w:top w:val="single" w:sz="4" w:space="0" w:color="auto"/>
              <w:left w:val="nil"/>
              <w:bottom w:val="single" w:sz="12" w:space="0" w:color="auto"/>
              <w:right w:val="single" w:sz="4" w:space="0" w:color="auto"/>
            </w:tcBorders>
            <w:vAlign w:val="center"/>
          </w:tcPr>
          <w:p w:rsidR="00CF63F6" w:rsidRPr="001C008E" w:rsidRDefault="00CF63F6" w:rsidP="00CF63F6">
            <w:pPr>
              <w:jc w:val="center"/>
              <w:rPr>
                <w:sz w:val="14"/>
                <w:szCs w:val="14"/>
              </w:rPr>
            </w:pPr>
            <w:r>
              <w:rPr>
                <w:sz w:val="14"/>
                <w:szCs w:val="14"/>
              </w:rPr>
              <w:t>5</w:t>
            </w:r>
          </w:p>
        </w:tc>
        <w:tc>
          <w:tcPr>
            <w:tcW w:w="1134" w:type="dxa"/>
            <w:tcBorders>
              <w:top w:val="single" w:sz="4" w:space="0" w:color="auto"/>
              <w:left w:val="single" w:sz="4" w:space="0" w:color="auto"/>
              <w:bottom w:val="double" w:sz="4" w:space="0" w:color="auto"/>
              <w:right w:val="double" w:sz="4" w:space="0" w:color="auto"/>
            </w:tcBorders>
            <w:vAlign w:val="center"/>
          </w:tcPr>
          <w:p w:rsidR="00CF63F6" w:rsidRPr="001C008E" w:rsidRDefault="00CF63F6" w:rsidP="00CF63F6">
            <w:pPr>
              <w:jc w:val="center"/>
              <w:rPr>
                <w:sz w:val="14"/>
                <w:szCs w:val="14"/>
              </w:rPr>
            </w:pPr>
            <w:r>
              <w:rPr>
                <w:sz w:val="14"/>
                <w:szCs w:val="14"/>
              </w:rPr>
              <w:t>6</w:t>
            </w:r>
          </w:p>
        </w:tc>
        <w:tc>
          <w:tcPr>
            <w:tcW w:w="851" w:type="dxa"/>
            <w:gridSpan w:val="2"/>
            <w:tcBorders>
              <w:top w:val="single" w:sz="4" w:space="0" w:color="auto"/>
              <w:left w:val="nil"/>
              <w:bottom w:val="double" w:sz="4" w:space="0" w:color="auto"/>
              <w:right w:val="single" w:sz="4" w:space="0" w:color="auto"/>
            </w:tcBorders>
            <w:vAlign w:val="center"/>
          </w:tcPr>
          <w:p w:rsidR="00CF63F6" w:rsidRPr="001C008E" w:rsidRDefault="00CF63F6" w:rsidP="00CF63F6">
            <w:pPr>
              <w:jc w:val="center"/>
              <w:rPr>
                <w:sz w:val="14"/>
                <w:szCs w:val="14"/>
              </w:rPr>
            </w:pPr>
            <w:r>
              <w:rPr>
                <w:sz w:val="14"/>
                <w:szCs w:val="14"/>
              </w:rPr>
              <w:t>7</w:t>
            </w:r>
          </w:p>
        </w:tc>
        <w:tc>
          <w:tcPr>
            <w:tcW w:w="624" w:type="dxa"/>
            <w:gridSpan w:val="2"/>
            <w:tcBorders>
              <w:top w:val="single" w:sz="4" w:space="0" w:color="auto"/>
              <w:left w:val="single" w:sz="4" w:space="0" w:color="auto"/>
              <w:bottom w:val="single" w:sz="12" w:space="0" w:color="auto"/>
              <w:right w:val="double" w:sz="4" w:space="0" w:color="auto"/>
            </w:tcBorders>
            <w:vAlign w:val="center"/>
          </w:tcPr>
          <w:p w:rsidR="00CF63F6" w:rsidRPr="001C008E" w:rsidRDefault="00CF63F6" w:rsidP="00CF63F6">
            <w:pPr>
              <w:jc w:val="center"/>
              <w:rPr>
                <w:sz w:val="14"/>
                <w:szCs w:val="14"/>
              </w:rPr>
            </w:pPr>
            <w:r>
              <w:rPr>
                <w:sz w:val="14"/>
                <w:szCs w:val="14"/>
              </w:rPr>
              <w:t>8</w:t>
            </w:r>
          </w:p>
        </w:tc>
        <w:tc>
          <w:tcPr>
            <w:tcW w:w="794" w:type="dxa"/>
            <w:gridSpan w:val="2"/>
            <w:tcBorders>
              <w:top w:val="single" w:sz="4" w:space="0" w:color="auto"/>
              <w:left w:val="nil"/>
              <w:bottom w:val="single" w:sz="12" w:space="0" w:color="auto"/>
              <w:right w:val="double" w:sz="4" w:space="0" w:color="auto"/>
            </w:tcBorders>
            <w:vAlign w:val="center"/>
          </w:tcPr>
          <w:p w:rsidR="00CF63F6" w:rsidRPr="001C008E" w:rsidRDefault="00CF63F6" w:rsidP="00CF63F6">
            <w:pPr>
              <w:jc w:val="center"/>
              <w:rPr>
                <w:sz w:val="14"/>
                <w:szCs w:val="14"/>
              </w:rPr>
            </w:pPr>
            <w:r>
              <w:rPr>
                <w:sz w:val="14"/>
                <w:szCs w:val="14"/>
              </w:rPr>
              <w:t>9</w:t>
            </w:r>
          </w:p>
        </w:tc>
        <w:tc>
          <w:tcPr>
            <w:tcW w:w="907" w:type="dxa"/>
            <w:gridSpan w:val="2"/>
            <w:tcBorders>
              <w:top w:val="single" w:sz="4" w:space="0" w:color="auto"/>
              <w:left w:val="nil"/>
              <w:bottom w:val="single" w:sz="12" w:space="0" w:color="auto"/>
              <w:right w:val="double" w:sz="4" w:space="0" w:color="auto"/>
            </w:tcBorders>
            <w:vAlign w:val="center"/>
          </w:tcPr>
          <w:p w:rsidR="00CF63F6" w:rsidRPr="001C008E" w:rsidRDefault="00CF63F6" w:rsidP="00CF63F6">
            <w:pPr>
              <w:jc w:val="center"/>
              <w:rPr>
                <w:sz w:val="14"/>
                <w:szCs w:val="14"/>
              </w:rPr>
            </w:pPr>
            <w:r>
              <w:rPr>
                <w:sz w:val="14"/>
                <w:szCs w:val="14"/>
              </w:rPr>
              <w:t>10</w:t>
            </w:r>
          </w:p>
        </w:tc>
        <w:tc>
          <w:tcPr>
            <w:tcW w:w="737" w:type="dxa"/>
            <w:tcBorders>
              <w:top w:val="single" w:sz="4" w:space="0" w:color="auto"/>
              <w:left w:val="nil"/>
              <w:bottom w:val="single" w:sz="12" w:space="0" w:color="auto"/>
              <w:right w:val="double" w:sz="4" w:space="0" w:color="auto"/>
            </w:tcBorders>
            <w:vAlign w:val="center"/>
          </w:tcPr>
          <w:p w:rsidR="00CF63F6" w:rsidRPr="001C008E" w:rsidRDefault="00CF63F6" w:rsidP="00CF63F6">
            <w:pPr>
              <w:jc w:val="center"/>
              <w:rPr>
                <w:sz w:val="14"/>
                <w:szCs w:val="14"/>
              </w:rPr>
            </w:pPr>
            <w:r>
              <w:rPr>
                <w:sz w:val="14"/>
                <w:szCs w:val="14"/>
              </w:rPr>
              <w:t>11</w:t>
            </w:r>
          </w:p>
        </w:tc>
        <w:tc>
          <w:tcPr>
            <w:tcW w:w="851" w:type="dxa"/>
            <w:gridSpan w:val="2"/>
            <w:tcBorders>
              <w:top w:val="single" w:sz="4" w:space="0" w:color="auto"/>
              <w:left w:val="nil"/>
              <w:bottom w:val="single" w:sz="12" w:space="0" w:color="auto"/>
              <w:right w:val="double" w:sz="4" w:space="0" w:color="auto"/>
            </w:tcBorders>
            <w:vAlign w:val="center"/>
          </w:tcPr>
          <w:p w:rsidR="00CF63F6" w:rsidRPr="001C008E" w:rsidRDefault="00CF63F6" w:rsidP="00CF63F6">
            <w:pPr>
              <w:jc w:val="center"/>
              <w:rPr>
                <w:sz w:val="14"/>
                <w:szCs w:val="14"/>
              </w:rPr>
            </w:pPr>
            <w:r>
              <w:rPr>
                <w:sz w:val="14"/>
                <w:szCs w:val="14"/>
              </w:rPr>
              <w:t>12</w:t>
            </w:r>
          </w:p>
        </w:tc>
        <w:tc>
          <w:tcPr>
            <w:tcW w:w="1019" w:type="dxa"/>
            <w:tcBorders>
              <w:top w:val="single" w:sz="4" w:space="0" w:color="auto"/>
              <w:left w:val="nil"/>
              <w:bottom w:val="single" w:sz="12" w:space="0" w:color="auto"/>
              <w:right w:val="single" w:sz="4" w:space="0" w:color="auto"/>
            </w:tcBorders>
            <w:vAlign w:val="center"/>
          </w:tcPr>
          <w:p w:rsidR="00CF63F6" w:rsidRPr="001C008E" w:rsidRDefault="00CF63F6" w:rsidP="00CF63F6">
            <w:pPr>
              <w:jc w:val="center"/>
              <w:rPr>
                <w:sz w:val="14"/>
                <w:szCs w:val="14"/>
              </w:rPr>
            </w:pPr>
            <w:r>
              <w:rPr>
                <w:sz w:val="14"/>
                <w:szCs w:val="14"/>
              </w:rPr>
              <w:t>13</w:t>
            </w:r>
          </w:p>
        </w:tc>
        <w:tc>
          <w:tcPr>
            <w:tcW w:w="993" w:type="dxa"/>
            <w:gridSpan w:val="3"/>
            <w:tcBorders>
              <w:top w:val="single" w:sz="4" w:space="0" w:color="auto"/>
              <w:left w:val="single" w:sz="4" w:space="0" w:color="auto"/>
              <w:bottom w:val="single" w:sz="12" w:space="0" w:color="auto"/>
              <w:right w:val="double" w:sz="4" w:space="0" w:color="auto"/>
            </w:tcBorders>
            <w:vAlign w:val="center"/>
          </w:tcPr>
          <w:p w:rsidR="00CF63F6" w:rsidRPr="001C008E" w:rsidRDefault="00CF63F6" w:rsidP="00CF63F6">
            <w:pPr>
              <w:jc w:val="center"/>
              <w:rPr>
                <w:sz w:val="14"/>
                <w:szCs w:val="14"/>
              </w:rPr>
            </w:pPr>
            <w:r>
              <w:rPr>
                <w:sz w:val="14"/>
                <w:szCs w:val="14"/>
              </w:rPr>
              <w:t>14</w:t>
            </w:r>
          </w:p>
        </w:tc>
        <w:tc>
          <w:tcPr>
            <w:tcW w:w="1701" w:type="dxa"/>
            <w:gridSpan w:val="3"/>
            <w:tcBorders>
              <w:top w:val="single" w:sz="4" w:space="0" w:color="auto"/>
              <w:left w:val="nil"/>
              <w:bottom w:val="double" w:sz="4" w:space="0" w:color="auto"/>
              <w:right w:val="double" w:sz="4" w:space="0" w:color="auto"/>
            </w:tcBorders>
            <w:vAlign w:val="center"/>
          </w:tcPr>
          <w:p w:rsidR="00CF63F6" w:rsidRPr="001C008E" w:rsidRDefault="00CF63F6" w:rsidP="00CF63F6">
            <w:pPr>
              <w:jc w:val="center"/>
              <w:rPr>
                <w:sz w:val="14"/>
                <w:szCs w:val="14"/>
              </w:rPr>
            </w:pPr>
            <w:r>
              <w:rPr>
                <w:sz w:val="14"/>
                <w:szCs w:val="14"/>
              </w:rPr>
              <w:t>15</w:t>
            </w:r>
          </w:p>
        </w:tc>
      </w:tr>
      <w:tr w:rsidR="00CF63F6" w:rsidRPr="001C008E" w:rsidTr="00CF63F6">
        <w:trPr>
          <w:trHeight w:val="320"/>
        </w:trPr>
        <w:tc>
          <w:tcPr>
            <w:tcW w:w="907" w:type="dxa"/>
            <w:gridSpan w:val="2"/>
            <w:tcBorders>
              <w:top w:val="single" w:sz="12" w:space="0" w:color="auto"/>
              <w:left w:val="single" w:sz="12" w:space="0" w:color="auto"/>
              <w:bottom w:val="single" w:sz="4" w:space="0" w:color="auto"/>
              <w:right w:val="single" w:sz="4" w:space="0" w:color="auto"/>
            </w:tcBorders>
            <w:vAlign w:val="center"/>
          </w:tcPr>
          <w:p w:rsidR="00CF63F6" w:rsidRPr="001C008E" w:rsidRDefault="00CF63F6" w:rsidP="00CF63F6">
            <w:pPr>
              <w:jc w:val="center"/>
              <w:rPr>
                <w:sz w:val="14"/>
                <w:szCs w:val="14"/>
              </w:rPr>
            </w:pPr>
          </w:p>
        </w:tc>
        <w:tc>
          <w:tcPr>
            <w:tcW w:w="1304" w:type="dxa"/>
            <w:gridSpan w:val="2"/>
            <w:tcBorders>
              <w:top w:val="single" w:sz="12" w:space="0" w:color="auto"/>
              <w:left w:val="single" w:sz="4" w:space="0" w:color="auto"/>
              <w:bottom w:val="single" w:sz="4" w:space="0" w:color="auto"/>
              <w:right w:val="single" w:sz="12" w:space="0" w:color="auto"/>
            </w:tcBorders>
            <w:vAlign w:val="center"/>
          </w:tcPr>
          <w:p w:rsidR="00CF63F6" w:rsidRPr="001C008E" w:rsidRDefault="00CF63F6" w:rsidP="00CF63F6">
            <w:pPr>
              <w:jc w:val="center"/>
              <w:rPr>
                <w:sz w:val="14"/>
                <w:szCs w:val="14"/>
              </w:rPr>
            </w:pPr>
          </w:p>
        </w:tc>
        <w:tc>
          <w:tcPr>
            <w:tcW w:w="1361" w:type="dxa"/>
            <w:tcBorders>
              <w:top w:val="double" w:sz="4" w:space="0" w:color="auto"/>
              <w:left w:val="nil"/>
              <w:bottom w:val="single" w:sz="4" w:space="0" w:color="auto"/>
              <w:right w:val="single" w:sz="12" w:space="0" w:color="auto"/>
            </w:tcBorders>
            <w:vAlign w:val="center"/>
          </w:tcPr>
          <w:p w:rsidR="00CF63F6" w:rsidRPr="001C008E" w:rsidRDefault="00CF63F6" w:rsidP="00CF63F6">
            <w:pPr>
              <w:rPr>
                <w:sz w:val="14"/>
                <w:szCs w:val="14"/>
              </w:rPr>
            </w:pPr>
          </w:p>
        </w:tc>
        <w:tc>
          <w:tcPr>
            <w:tcW w:w="794" w:type="dxa"/>
            <w:tcBorders>
              <w:top w:val="single" w:sz="12" w:space="0" w:color="auto"/>
              <w:left w:val="nil"/>
              <w:bottom w:val="single" w:sz="4" w:space="0" w:color="auto"/>
              <w:right w:val="double" w:sz="4" w:space="0" w:color="auto"/>
            </w:tcBorders>
            <w:vAlign w:val="center"/>
          </w:tcPr>
          <w:p w:rsidR="00CF63F6" w:rsidRPr="001C008E" w:rsidRDefault="00CF63F6" w:rsidP="00CF63F6">
            <w:pPr>
              <w:jc w:val="center"/>
              <w:rPr>
                <w:sz w:val="14"/>
                <w:szCs w:val="14"/>
              </w:rPr>
            </w:pPr>
          </w:p>
        </w:tc>
        <w:tc>
          <w:tcPr>
            <w:tcW w:w="624" w:type="dxa"/>
            <w:gridSpan w:val="3"/>
            <w:tcBorders>
              <w:top w:val="single" w:sz="12" w:space="0" w:color="auto"/>
              <w:left w:val="nil"/>
              <w:bottom w:val="single" w:sz="4" w:space="0" w:color="auto"/>
              <w:right w:val="single" w:sz="12" w:space="0" w:color="auto"/>
            </w:tcBorders>
            <w:vAlign w:val="center"/>
          </w:tcPr>
          <w:p w:rsidR="00CF63F6" w:rsidRPr="001C008E" w:rsidRDefault="00CF63F6" w:rsidP="00CF63F6">
            <w:pPr>
              <w:jc w:val="center"/>
              <w:rPr>
                <w:sz w:val="14"/>
                <w:szCs w:val="14"/>
              </w:rPr>
            </w:pPr>
          </w:p>
        </w:tc>
        <w:tc>
          <w:tcPr>
            <w:tcW w:w="1134" w:type="dxa"/>
            <w:tcBorders>
              <w:top w:val="double" w:sz="4" w:space="0" w:color="auto"/>
              <w:left w:val="nil"/>
              <w:bottom w:val="single" w:sz="4" w:space="0" w:color="auto"/>
              <w:right w:val="double" w:sz="4" w:space="0" w:color="auto"/>
            </w:tcBorders>
            <w:vAlign w:val="center"/>
          </w:tcPr>
          <w:p w:rsidR="00CF63F6" w:rsidRPr="001C008E" w:rsidRDefault="00CF63F6" w:rsidP="00CF63F6">
            <w:pPr>
              <w:jc w:val="center"/>
              <w:rPr>
                <w:sz w:val="14"/>
                <w:szCs w:val="14"/>
              </w:rPr>
            </w:pPr>
          </w:p>
        </w:tc>
        <w:tc>
          <w:tcPr>
            <w:tcW w:w="851" w:type="dxa"/>
            <w:gridSpan w:val="2"/>
            <w:tcBorders>
              <w:top w:val="double" w:sz="4" w:space="0" w:color="auto"/>
              <w:left w:val="nil"/>
              <w:bottom w:val="single" w:sz="4" w:space="0" w:color="auto"/>
              <w:right w:val="single" w:sz="12" w:space="0" w:color="auto"/>
            </w:tcBorders>
            <w:vAlign w:val="center"/>
          </w:tcPr>
          <w:p w:rsidR="00CF63F6" w:rsidRPr="001C008E" w:rsidRDefault="00CF63F6" w:rsidP="00CF63F6">
            <w:pPr>
              <w:jc w:val="center"/>
              <w:rPr>
                <w:sz w:val="14"/>
                <w:szCs w:val="14"/>
              </w:rPr>
            </w:pPr>
          </w:p>
        </w:tc>
        <w:tc>
          <w:tcPr>
            <w:tcW w:w="624" w:type="dxa"/>
            <w:gridSpan w:val="2"/>
            <w:tcBorders>
              <w:top w:val="single" w:sz="12" w:space="0" w:color="auto"/>
              <w:left w:val="nil"/>
              <w:bottom w:val="single" w:sz="4" w:space="0" w:color="auto"/>
              <w:right w:val="double" w:sz="4" w:space="0" w:color="auto"/>
            </w:tcBorders>
            <w:vAlign w:val="center"/>
          </w:tcPr>
          <w:p w:rsidR="00CF63F6" w:rsidRPr="001C008E" w:rsidRDefault="00CF63F6" w:rsidP="00CF63F6">
            <w:pPr>
              <w:jc w:val="center"/>
              <w:rPr>
                <w:sz w:val="14"/>
                <w:szCs w:val="14"/>
              </w:rPr>
            </w:pPr>
          </w:p>
        </w:tc>
        <w:tc>
          <w:tcPr>
            <w:tcW w:w="794" w:type="dxa"/>
            <w:gridSpan w:val="2"/>
            <w:tcBorders>
              <w:top w:val="single" w:sz="12" w:space="0" w:color="auto"/>
              <w:left w:val="nil"/>
              <w:bottom w:val="single" w:sz="4" w:space="0" w:color="auto"/>
              <w:right w:val="double" w:sz="4" w:space="0" w:color="auto"/>
            </w:tcBorders>
            <w:vAlign w:val="center"/>
          </w:tcPr>
          <w:p w:rsidR="00CF63F6" w:rsidRPr="001C008E" w:rsidRDefault="00CF63F6" w:rsidP="00CF63F6">
            <w:pPr>
              <w:jc w:val="center"/>
              <w:rPr>
                <w:sz w:val="14"/>
                <w:szCs w:val="14"/>
              </w:rPr>
            </w:pPr>
          </w:p>
        </w:tc>
        <w:tc>
          <w:tcPr>
            <w:tcW w:w="907" w:type="dxa"/>
            <w:gridSpan w:val="2"/>
            <w:tcBorders>
              <w:top w:val="single" w:sz="12" w:space="0" w:color="auto"/>
              <w:left w:val="nil"/>
              <w:bottom w:val="single" w:sz="4" w:space="0" w:color="auto"/>
              <w:right w:val="double" w:sz="4" w:space="0" w:color="auto"/>
            </w:tcBorders>
            <w:vAlign w:val="center"/>
          </w:tcPr>
          <w:p w:rsidR="00CF63F6" w:rsidRPr="001C008E" w:rsidRDefault="00CF63F6" w:rsidP="00CF63F6">
            <w:pPr>
              <w:jc w:val="center"/>
              <w:rPr>
                <w:sz w:val="14"/>
                <w:szCs w:val="14"/>
              </w:rPr>
            </w:pPr>
          </w:p>
        </w:tc>
        <w:tc>
          <w:tcPr>
            <w:tcW w:w="737" w:type="dxa"/>
            <w:tcBorders>
              <w:top w:val="single" w:sz="12" w:space="0" w:color="auto"/>
              <w:left w:val="nil"/>
              <w:bottom w:val="single" w:sz="4" w:space="0" w:color="auto"/>
              <w:right w:val="double" w:sz="4" w:space="0" w:color="auto"/>
            </w:tcBorders>
            <w:vAlign w:val="center"/>
          </w:tcPr>
          <w:p w:rsidR="00CF63F6" w:rsidRPr="001C008E" w:rsidRDefault="00CF63F6" w:rsidP="00CF63F6">
            <w:pPr>
              <w:jc w:val="center"/>
              <w:rPr>
                <w:sz w:val="14"/>
                <w:szCs w:val="14"/>
              </w:rPr>
            </w:pPr>
          </w:p>
        </w:tc>
        <w:tc>
          <w:tcPr>
            <w:tcW w:w="851" w:type="dxa"/>
            <w:gridSpan w:val="2"/>
            <w:tcBorders>
              <w:top w:val="single" w:sz="12" w:space="0" w:color="auto"/>
              <w:left w:val="nil"/>
              <w:bottom w:val="single" w:sz="4" w:space="0" w:color="auto"/>
              <w:right w:val="double" w:sz="4" w:space="0" w:color="auto"/>
            </w:tcBorders>
            <w:vAlign w:val="center"/>
          </w:tcPr>
          <w:p w:rsidR="00CF63F6" w:rsidRPr="001C008E" w:rsidRDefault="00CF63F6" w:rsidP="00CF63F6">
            <w:pPr>
              <w:jc w:val="center"/>
              <w:rPr>
                <w:sz w:val="14"/>
                <w:szCs w:val="14"/>
              </w:rPr>
            </w:pPr>
          </w:p>
        </w:tc>
        <w:tc>
          <w:tcPr>
            <w:tcW w:w="1019" w:type="dxa"/>
            <w:tcBorders>
              <w:top w:val="single" w:sz="12" w:space="0" w:color="auto"/>
              <w:left w:val="nil"/>
              <w:bottom w:val="single" w:sz="4" w:space="0" w:color="auto"/>
              <w:right w:val="single" w:sz="4" w:space="0" w:color="auto"/>
            </w:tcBorders>
            <w:vAlign w:val="center"/>
          </w:tcPr>
          <w:p w:rsidR="00CF63F6" w:rsidRPr="001C008E" w:rsidRDefault="00CF63F6" w:rsidP="00CF63F6">
            <w:pPr>
              <w:jc w:val="center"/>
              <w:rPr>
                <w:sz w:val="14"/>
                <w:szCs w:val="14"/>
              </w:rPr>
            </w:pPr>
          </w:p>
        </w:tc>
        <w:tc>
          <w:tcPr>
            <w:tcW w:w="993" w:type="dxa"/>
            <w:gridSpan w:val="3"/>
            <w:tcBorders>
              <w:top w:val="single" w:sz="12" w:space="0" w:color="auto"/>
              <w:left w:val="single" w:sz="4" w:space="0" w:color="auto"/>
              <w:bottom w:val="single" w:sz="4" w:space="0" w:color="auto"/>
              <w:right w:val="single" w:sz="12" w:space="0" w:color="auto"/>
            </w:tcBorders>
            <w:vAlign w:val="center"/>
          </w:tcPr>
          <w:p w:rsidR="00CF63F6" w:rsidRPr="001C008E" w:rsidRDefault="00CF63F6" w:rsidP="00CF63F6">
            <w:pPr>
              <w:jc w:val="center"/>
              <w:rPr>
                <w:sz w:val="14"/>
                <w:szCs w:val="14"/>
              </w:rPr>
            </w:pPr>
          </w:p>
        </w:tc>
        <w:tc>
          <w:tcPr>
            <w:tcW w:w="1701" w:type="dxa"/>
            <w:gridSpan w:val="3"/>
            <w:tcBorders>
              <w:top w:val="double" w:sz="4" w:space="0" w:color="auto"/>
              <w:left w:val="nil"/>
              <w:bottom w:val="single" w:sz="4" w:space="0" w:color="auto"/>
              <w:right w:val="double" w:sz="4" w:space="0" w:color="auto"/>
            </w:tcBorders>
            <w:vAlign w:val="center"/>
          </w:tcPr>
          <w:p w:rsidR="00CF63F6" w:rsidRPr="001C008E" w:rsidRDefault="00CF63F6" w:rsidP="00CF63F6">
            <w:pPr>
              <w:jc w:val="center"/>
              <w:rPr>
                <w:sz w:val="14"/>
                <w:szCs w:val="14"/>
              </w:rPr>
            </w:pPr>
          </w:p>
        </w:tc>
      </w:tr>
      <w:tr w:rsidR="00CF63F6" w:rsidRPr="001C008E" w:rsidTr="00CF63F6">
        <w:trPr>
          <w:trHeight w:val="320"/>
        </w:trPr>
        <w:tc>
          <w:tcPr>
            <w:tcW w:w="907" w:type="dxa"/>
            <w:gridSpan w:val="2"/>
            <w:tcBorders>
              <w:top w:val="single" w:sz="4" w:space="0" w:color="auto"/>
              <w:left w:val="single" w:sz="12" w:space="0" w:color="auto"/>
              <w:bottom w:val="single" w:sz="4" w:space="0" w:color="auto"/>
              <w:right w:val="single" w:sz="4" w:space="0" w:color="auto"/>
            </w:tcBorders>
            <w:vAlign w:val="center"/>
          </w:tcPr>
          <w:p w:rsidR="00CF63F6" w:rsidRPr="001C008E" w:rsidRDefault="00CF63F6" w:rsidP="00CF63F6">
            <w:pPr>
              <w:jc w:val="center"/>
              <w:rPr>
                <w:sz w:val="14"/>
                <w:szCs w:val="14"/>
              </w:rPr>
            </w:pPr>
          </w:p>
        </w:tc>
        <w:tc>
          <w:tcPr>
            <w:tcW w:w="1304" w:type="dxa"/>
            <w:gridSpan w:val="2"/>
            <w:tcBorders>
              <w:top w:val="single" w:sz="4" w:space="0" w:color="auto"/>
              <w:left w:val="single" w:sz="4" w:space="0" w:color="auto"/>
              <w:bottom w:val="single" w:sz="4" w:space="0" w:color="auto"/>
              <w:right w:val="single" w:sz="12" w:space="0" w:color="auto"/>
            </w:tcBorders>
            <w:vAlign w:val="center"/>
          </w:tcPr>
          <w:p w:rsidR="00CF63F6" w:rsidRPr="001C008E" w:rsidRDefault="00CF63F6" w:rsidP="00CF63F6">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F63F6" w:rsidRPr="001C008E" w:rsidRDefault="00CF63F6" w:rsidP="00CF63F6">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F63F6" w:rsidRPr="001C008E" w:rsidRDefault="00CF63F6" w:rsidP="00CF63F6">
            <w:pPr>
              <w:jc w:val="center"/>
              <w:rPr>
                <w:sz w:val="14"/>
                <w:szCs w:val="14"/>
              </w:rPr>
            </w:pPr>
          </w:p>
        </w:tc>
        <w:tc>
          <w:tcPr>
            <w:tcW w:w="624" w:type="dxa"/>
            <w:gridSpan w:val="3"/>
            <w:tcBorders>
              <w:top w:val="single" w:sz="4" w:space="0" w:color="auto"/>
              <w:left w:val="nil"/>
              <w:bottom w:val="single" w:sz="4" w:space="0" w:color="auto"/>
              <w:right w:val="single" w:sz="12" w:space="0" w:color="auto"/>
            </w:tcBorders>
            <w:vAlign w:val="center"/>
          </w:tcPr>
          <w:p w:rsidR="00CF63F6" w:rsidRPr="001C008E" w:rsidRDefault="00CF63F6" w:rsidP="00CF63F6">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F63F6" w:rsidRPr="001C008E" w:rsidRDefault="00CF63F6" w:rsidP="00CF63F6">
            <w:pPr>
              <w:jc w:val="center"/>
              <w:rPr>
                <w:sz w:val="14"/>
                <w:szCs w:val="14"/>
              </w:rPr>
            </w:pPr>
          </w:p>
        </w:tc>
        <w:tc>
          <w:tcPr>
            <w:tcW w:w="851" w:type="dxa"/>
            <w:gridSpan w:val="2"/>
            <w:tcBorders>
              <w:top w:val="single" w:sz="4" w:space="0" w:color="auto"/>
              <w:left w:val="nil"/>
              <w:bottom w:val="single" w:sz="4" w:space="0" w:color="auto"/>
              <w:right w:val="single" w:sz="12" w:space="0" w:color="auto"/>
            </w:tcBorders>
            <w:vAlign w:val="center"/>
          </w:tcPr>
          <w:p w:rsidR="00CF63F6" w:rsidRPr="001C008E" w:rsidRDefault="00CF63F6" w:rsidP="00CF63F6">
            <w:pPr>
              <w:jc w:val="center"/>
              <w:rPr>
                <w:sz w:val="14"/>
                <w:szCs w:val="14"/>
              </w:rPr>
            </w:pPr>
          </w:p>
        </w:tc>
        <w:tc>
          <w:tcPr>
            <w:tcW w:w="624" w:type="dxa"/>
            <w:gridSpan w:val="2"/>
            <w:tcBorders>
              <w:top w:val="single" w:sz="4" w:space="0" w:color="auto"/>
              <w:left w:val="nil"/>
              <w:bottom w:val="single" w:sz="4" w:space="0" w:color="auto"/>
              <w:right w:val="double" w:sz="4" w:space="0" w:color="auto"/>
            </w:tcBorders>
            <w:vAlign w:val="center"/>
          </w:tcPr>
          <w:p w:rsidR="00CF63F6" w:rsidRPr="001C008E" w:rsidRDefault="00CF63F6" w:rsidP="00CF63F6">
            <w:pPr>
              <w:jc w:val="center"/>
              <w:rPr>
                <w:sz w:val="14"/>
                <w:szCs w:val="14"/>
              </w:rPr>
            </w:pPr>
          </w:p>
        </w:tc>
        <w:tc>
          <w:tcPr>
            <w:tcW w:w="794" w:type="dxa"/>
            <w:gridSpan w:val="2"/>
            <w:tcBorders>
              <w:top w:val="single" w:sz="4" w:space="0" w:color="auto"/>
              <w:left w:val="nil"/>
              <w:bottom w:val="single" w:sz="4" w:space="0" w:color="auto"/>
              <w:right w:val="double" w:sz="4" w:space="0" w:color="auto"/>
            </w:tcBorders>
            <w:vAlign w:val="center"/>
          </w:tcPr>
          <w:p w:rsidR="00CF63F6" w:rsidRPr="001C008E" w:rsidRDefault="00CF63F6" w:rsidP="00CF63F6">
            <w:pPr>
              <w:jc w:val="center"/>
              <w:rPr>
                <w:sz w:val="14"/>
                <w:szCs w:val="14"/>
              </w:rPr>
            </w:pPr>
          </w:p>
        </w:tc>
        <w:tc>
          <w:tcPr>
            <w:tcW w:w="907" w:type="dxa"/>
            <w:gridSpan w:val="2"/>
            <w:tcBorders>
              <w:top w:val="single" w:sz="4" w:space="0" w:color="auto"/>
              <w:left w:val="nil"/>
              <w:bottom w:val="single" w:sz="4" w:space="0" w:color="auto"/>
              <w:right w:val="double" w:sz="4" w:space="0" w:color="auto"/>
            </w:tcBorders>
            <w:vAlign w:val="center"/>
          </w:tcPr>
          <w:p w:rsidR="00CF63F6" w:rsidRPr="001C008E" w:rsidRDefault="00CF63F6" w:rsidP="00CF63F6">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F63F6" w:rsidRPr="001C008E" w:rsidRDefault="00CF63F6" w:rsidP="00CF63F6">
            <w:pPr>
              <w:jc w:val="center"/>
              <w:rPr>
                <w:sz w:val="14"/>
                <w:szCs w:val="14"/>
              </w:rPr>
            </w:pPr>
          </w:p>
        </w:tc>
        <w:tc>
          <w:tcPr>
            <w:tcW w:w="851" w:type="dxa"/>
            <w:gridSpan w:val="2"/>
            <w:tcBorders>
              <w:top w:val="single" w:sz="4" w:space="0" w:color="auto"/>
              <w:left w:val="nil"/>
              <w:bottom w:val="single" w:sz="4" w:space="0" w:color="auto"/>
              <w:right w:val="double" w:sz="4" w:space="0" w:color="auto"/>
            </w:tcBorders>
            <w:vAlign w:val="center"/>
          </w:tcPr>
          <w:p w:rsidR="00CF63F6" w:rsidRPr="001C008E" w:rsidRDefault="00CF63F6" w:rsidP="00CF63F6">
            <w:pPr>
              <w:jc w:val="center"/>
              <w:rPr>
                <w:sz w:val="14"/>
                <w:szCs w:val="14"/>
              </w:rPr>
            </w:pPr>
          </w:p>
        </w:tc>
        <w:tc>
          <w:tcPr>
            <w:tcW w:w="1019" w:type="dxa"/>
            <w:tcBorders>
              <w:top w:val="single" w:sz="4" w:space="0" w:color="auto"/>
              <w:left w:val="nil"/>
              <w:bottom w:val="single" w:sz="4" w:space="0" w:color="auto"/>
              <w:right w:val="single" w:sz="4" w:space="0" w:color="auto"/>
            </w:tcBorders>
            <w:vAlign w:val="center"/>
          </w:tcPr>
          <w:p w:rsidR="00CF63F6" w:rsidRPr="001C008E" w:rsidRDefault="00CF63F6" w:rsidP="00CF63F6">
            <w:pPr>
              <w:jc w:val="center"/>
              <w:rPr>
                <w:sz w:val="14"/>
                <w:szCs w:val="14"/>
              </w:rPr>
            </w:pPr>
          </w:p>
        </w:tc>
        <w:tc>
          <w:tcPr>
            <w:tcW w:w="993" w:type="dxa"/>
            <w:gridSpan w:val="3"/>
            <w:tcBorders>
              <w:top w:val="single" w:sz="4" w:space="0" w:color="auto"/>
              <w:left w:val="single" w:sz="4" w:space="0" w:color="auto"/>
              <w:bottom w:val="single" w:sz="4" w:space="0" w:color="auto"/>
              <w:right w:val="single" w:sz="12" w:space="0" w:color="auto"/>
            </w:tcBorders>
            <w:vAlign w:val="center"/>
          </w:tcPr>
          <w:p w:rsidR="00CF63F6" w:rsidRPr="001C008E" w:rsidRDefault="00CF63F6" w:rsidP="00CF63F6">
            <w:pPr>
              <w:jc w:val="center"/>
              <w:rPr>
                <w:sz w:val="14"/>
                <w:szCs w:val="14"/>
              </w:rPr>
            </w:pPr>
          </w:p>
        </w:tc>
        <w:tc>
          <w:tcPr>
            <w:tcW w:w="1701" w:type="dxa"/>
            <w:gridSpan w:val="3"/>
            <w:tcBorders>
              <w:top w:val="single" w:sz="4" w:space="0" w:color="auto"/>
              <w:left w:val="nil"/>
              <w:bottom w:val="single" w:sz="4" w:space="0" w:color="auto"/>
              <w:right w:val="double" w:sz="4" w:space="0" w:color="auto"/>
            </w:tcBorders>
            <w:vAlign w:val="center"/>
          </w:tcPr>
          <w:p w:rsidR="00CF63F6" w:rsidRPr="001C008E" w:rsidRDefault="00CF63F6" w:rsidP="00CF63F6">
            <w:pPr>
              <w:jc w:val="center"/>
              <w:rPr>
                <w:sz w:val="14"/>
                <w:szCs w:val="14"/>
              </w:rPr>
            </w:pPr>
          </w:p>
        </w:tc>
      </w:tr>
      <w:tr w:rsidR="00CF63F6" w:rsidRPr="001C008E" w:rsidTr="00CF63F6">
        <w:trPr>
          <w:trHeight w:val="320"/>
        </w:trPr>
        <w:tc>
          <w:tcPr>
            <w:tcW w:w="907" w:type="dxa"/>
            <w:gridSpan w:val="2"/>
            <w:tcBorders>
              <w:top w:val="single" w:sz="4" w:space="0" w:color="auto"/>
              <w:left w:val="single" w:sz="12" w:space="0" w:color="auto"/>
              <w:bottom w:val="single" w:sz="4" w:space="0" w:color="auto"/>
              <w:right w:val="single" w:sz="4" w:space="0" w:color="auto"/>
            </w:tcBorders>
            <w:vAlign w:val="center"/>
          </w:tcPr>
          <w:p w:rsidR="00CF63F6" w:rsidRPr="001C008E" w:rsidRDefault="00CF63F6" w:rsidP="00CF63F6">
            <w:pPr>
              <w:jc w:val="center"/>
              <w:rPr>
                <w:sz w:val="14"/>
                <w:szCs w:val="14"/>
              </w:rPr>
            </w:pPr>
          </w:p>
        </w:tc>
        <w:tc>
          <w:tcPr>
            <w:tcW w:w="1304" w:type="dxa"/>
            <w:gridSpan w:val="2"/>
            <w:tcBorders>
              <w:top w:val="single" w:sz="4" w:space="0" w:color="auto"/>
              <w:left w:val="single" w:sz="4" w:space="0" w:color="auto"/>
              <w:bottom w:val="single" w:sz="4" w:space="0" w:color="auto"/>
              <w:right w:val="single" w:sz="12" w:space="0" w:color="auto"/>
            </w:tcBorders>
            <w:vAlign w:val="center"/>
          </w:tcPr>
          <w:p w:rsidR="00CF63F6" w:rsidRPr="001C008E" w:rsidRDefault="00CF63F6" w:rsidP="00CF63F6">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F63F6" w:rsidRPr="001C008E" w:rsidRDefault="00CF63F6" w:rsidP="00CF63F6">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F63F6" w:rsidRPr="001C008E" w:rsidRDefault="00CF63F6" w:rsidP="00CF63F6">
            <w:pPr>
              <w:jc w:val="center"/>
              <w:rPr>
                <w:sz w:val="14"/>
                <w:szCs w:val="14"/>
              </w:rPr>
            </w:pPr>
          </w:p>
        </w:tc>
        <w:tc>
          <w:tcPr>
            <w:tcW w:w="624" w:type="dxa"/>
            <w:gridSpan w:val="3"/>
            <w:tcBorders>
              <w:top w:val="single" w:sz="4" w:space="0" w:color="auto"/>
              <w:left w:val="nil"/>
              <w:bottom w:val="single" w:sz="4" w:space="0" w:color="auto"/>
              <w:right w:val="single" w:sz="12" w:space="0" w:color="auto"/>
            </w:tcBorders>
            <w:vAlign w:val="center"/>
          </w:tcPr>
          <w:p w:rsidR="00CF63F6" w:rsidRPr="001C008E" w:rsidRDefault="00CF63F6" w:rsidP="00CF63F6">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F63F6" w:rsidRPr="001C008E" w:rsidRDefault="00CF63F6" w:rsidP="00CF63F6">
            <w:pPr>
              <w:jc w:val="center"/>
              <w:rPr>
                <w:sz w:val="14"/>
                <w:szCs w:val="14"/>
              </w:rPr>
            </w:pPr>
          </w:p>
        </w:tc>
        <w:tc>
          <w:tcPr>
            <w:tcW w:w="851" w:type="dxa"/>
            <w:gridSpan w:val="2"/>
            <w:tcBorders>
              <w:top w:val="single" w:sz="4" w:space="0" w:color="auto"/>
              <w:left w:val="nil"/>
              <w:bottom w:val="single" w:sz="4" w:space="0" w:color="auto"/>
              <w:right w:val="single" w:sz="12" w:space="0" w:color="auto"/>
            </w:tcBorders>
            <w:vAlign w:val="center"/>
          </w:tcPr>
          <w:p w:rsidR="00CF63F6" w:rsidRPr="001C008E" w:rsidRDefault="00CF63F6" w:rsidP="00CF63F6">
            <w:pPr>
              <w:jc w:val="center"/>
              <w:rPr>
                <w:sz w:val="14"/>
                <w:szCs w:val="14"/>
              </w:rPr>
            </w:pPr>
          </w:p>
        </w:tc>
        <w:tc>
          <w:tcPr>
            <w:tcW w:w="624" w:type="dxa"/>
            <w:gridSpan w:val="2"/>
            <w:tcBorders>
              <w:top w:val="single" w:sz="4" w:space="0" w:color="auto"/>
              <w:left w:val="nil"/>
              <w:bottom w:val="single" w:sz="4" w:space="0" w:color="auto"/>
              <w:right w:val="double" w:sz="4" w:space="0" w:color="auto"/>
            </w:tcBorders>
            <w:vAlign w:val="center"/>
          </w:tcPr>
          <w:p w:rsidR="00CF63F6" w:rsidRPr="001C008E" w:rsidRDefault="00CF63F6" w:rsidP="00CF63F6">
            <w:pPr>
              <w:jc w:val="center"/>
              <w:rPr>
                <w:sz w:val="14"/>
                <w:szCs w:val="14"/>
              </w:rPr>
            </w:pPr>
          </w:p>
        </w:tc>
        <w:tc>
          <w:tcPr>
            <w:tcW w:w="794" w:type="dxa"/>
            <w:gridSpan w:val="2"/>
            <w:tcBorders>
              <w:top w:val="single" w:sz="4" w:space="0" w:color="auto"/>
              <w:left w:val="nil"/>
              <w:bottom w:val="single" w:sz="4" w:space="0" w:color="auto"/>
              <w:right w:val="double" w:sz="4" w:space="0" w:color="auto"/>
            </w:tcBorders>
            <w:vAlign w:val="center"/>
          </w:tcPr>
          <w:p w:rsidR="00CF63F6" w:rsidRPr="001C008E" w:rsidRDefault="00CF63F6" w:rsidP="00CF63F6">
            <w:pPr>
              <w:jc w:val="center"/>
              <w:rPr>
                <w:sz w:val="14"/>
                <w:szCs w:val="14"/>
              </w:rPr>
            </w:pPr>
          </w:p>
        </w:tc>
        <w:tc>
          <w:tcPr>
            <w:tcW w:w="907" w:type="dxa"/>
            <w:gridSpan w:val="2"/>
            <w:tcBorders>
              <w:top w:val="single" w:sz="4" w:space="0" w:color="auto"/>
              <w:left w:val="nil"/>
              <w:bottom w:val="single" w:sz="4" w:space="0" w:color="auto"/>
              <w:right w:val="double" w:sz="4" w:space="0" w:color="auto"/>
            </w:tcBorders>
            <w:vAlign w:val="center"/>
          </w:tcPr>
          <w:p w:rsidR="00CF63F6" w:rsidRPr="001C008E" w:rsidRDefault="00CF63F6" w:rsidP="00CF63F6">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F63F6" w:rsidRPr="001C008E" w:rsidRDefault="00CF63F6" w:rsidP="00CF63F6">
            <w:pPr>
              <w:jc w:val="center"/>
              <w:rPr>
                <w:sz w:val="14"/>
                <w:szCs w:val="14"/>
              </w:rPr>
            </w:pPr>
          </w:p>
        </w:tc>
        <w:tc>
          <w:tcPr>
            <w:tcW w:w="851" w:type="dxa"/>
            <w:gridSpan w:val="2"/>
            <w:tcBorders>
              <w:top w:val="single" w:sz="4" w:space="0" w:color="auto"/>
              <w:left w:val="nil"/>
              <w:bottom w:val="single" w:sz="4" w:space="0" w:color="auto"/>
              <w:right w:val="double" w:sz="4" w:space="0" w:color="auto"/>
            </w:tcBorders>
            <w:vAlign w:val="center"/>
          </w:tcPr>
          <w:p w:rsidR="00CF63F6" w:rsidRPr="001C008E" w:rsidRDefault="00CF63F6" w:rsidP="00CF63F6">
            <w:pPr>
              <w:jc w:val="center"/>
              <w:rPr>
                <w:sz w:val="14"/>
                <w:szCs w:val="14"/>
              </w:rPr>
            </w:pPr>
          </w:p>
        </w:tc>
        <w:tc>
          <w:tcPr>
            <w:tcW w:w="1019" w:type="dxa"/>
            <w:tcBorders>
              <w:top w:val="single" w:sz="4" w:space="0" w:color="auto"/>
              <w:left w:val="nil"/>
              <w:bottom w:val="single" w:sz="4" w:space="0" w:color="auto"/>
              <w:right w:val="single" w:sz="4" w:space="0" w:color="auto"/>
            </w:tcBorders>
            <w:vAlign w:val="center"/>
          </w:tcPr>
          <w:p w:rsidR="00CF63F6" w:rsidRPr="001C008E" w:rsidRDefault="00CF63F6" w:rsidP="00CF63F6">
            <w:pPr>
              <w:jc w:val="center"/>
              <w:rPr>
                <w:sz w:val="14"/>
                <w:szCs w:val="14"/>
              </w:rPr>
            </w:pPr>
          </w:p>
        </w:tc>
        <w:tc>
          <w:tcPr>
            <w:tcW w:w="993" w:type="dxa"/>
            <w:gridSpan w:val="3"/>
            <w:tcBorders>
              <w:top w:val="single" w:sz="4" w:space="0" w:color="auto"/>
              <w:left w:val="single" w:sz="4" w:space="0" w:color="auto"/>
              <w:bottom w:val="single" w:sz="4" w:space="0" w:color="auto"/>
              <w:right w:val="single" w:sz="12" w:space="0" w:color="auto"/>
            </w:tcBorders>
            <w:vAlign w:val="center"/>
          </w:tcPr>
          <w:p w:rsidR="00CF63F6" w:rsidRPr="001C008E" w:rsidRDefault="00CF63F6" w:rsidP="00CF63F6">
            <w:pPr>
              <w:jc w:val="center"/>
              <w:rPr>
                <w:sz w:val="14"/>
                <w:szCs w:val="14"/>
              </w:rPr>
            </w:pPr>
          </w:p>
        </w:tc>
        <w:tc>
          <w:tcPr>
            <w:tcW w:w="1701" w:type="dxa"/>
            <w:gridSpan w:val="3"/>
            <w:tcBorders>
              <w:top w:val="single" w:sz="4" w:space="0" w:color="auto"/>
              <w:left w:val="nil"/>
              <w:bottom w:val="single" w:sz="4" w:space="0" w:color="auto"/>
              <w:right w:val="double" w:sz="4" w:space="0" w:color="auto"/>
            </w:tcBorders>
            <w:vAlign w:val="center"/>
          </w:tcPr>
          <w:p w:rsidR="00CF63F6" w:rsidRPr="001C008E" w:rsidRDefault="00CF63F6" w:rsidP="00CF63F6">
            <w:pPr>
              <w:jc w:val="center"/>
              <w:rPr>
                <w:sz w:val="14"/>
                <w:szCs w:val="14"/>
              </w:rPr>
            </w:pPr>
          </w:p>
        </w:tc>
      </w:tr>
      <w:tr w:rsidR="00CF63F6" w:rsidRPr="001C008E" w:rsidTr="00CF63F6">
        <w:trPr>
          <w:trHeight w:val="320"/>
        </w:trPr>
        <w:tc>
          <w:tcPr>
            <w:tcW w:w="907" w:type="dxa"/>
            <w:gridSpan w:val="2"/>
            <w:tcBorders>
              <w:top w:val="single" w:sz="4" w:space="0" w:color="auto"/>
              <w:left w:val="single" w:sz="12" w:space="0" w:color="auto"/>
              <w:bottom w:val="single" w:sz="4" w:space="0" w:color="auto"/>
              <w:right w:val="single" w:sz="4" w:space="0" w:color="auto"/>
            </w:tcBorders>
            <w:vAlign w:val="center"/>
          </w:tcPr>
          <w:p w:rsidR="00CF63F6" w:rsidRPr="001C008E" w:rsidRDefault="00CF63F6" w:rsidP="00CF63F6">
            <w:pPr>
              <w:jc w:val="center"/>
              <w:rPr>
                <w:sz w:val="14"/>
                <w:szCs w:val="14"/>
              </w:rPr>
            </w:pPr>
          </w:p>
        </w:tc>
        <w:tc>
          <w:tcPr>
            <w:tcW w:w="1304" w:type="dxa"/>
            <w:gridSpan w:val="2"/>
            <w:tcBorders>
              <w:top w:val="single" w:sz="4" w:space="0" w:color="auto"/>
              <w:left w:val="single" w:sz="4" w:space="0" w:color="auto"/>
              <w:bottom w:val="single" w:sz="4" w:space="0" w:color="auto"/>
              <w:right w:val="single" w:sz="12" w:space="0" w:color="auto"/>
            </w:tcBorders>
            <w:vAlign w:val="center"/>
          </w:tcPr>
          <w:p w:rsidR="00CF63F6" w:rsidRPr="001C008E" w:rsidRDefault="00CF63F6" w:rsidP="00CF63F6">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F63F6" w:rsidRPr="001C008E" w:rsidRDefault="00CF63F6" w:rsidP="00CF63F6">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F63F6" w:rsidRPr="001C008E" w:rsidRDefault="00CF63F6" w:rsidP="00CF63F6">
            <w:pPr>
              <w:jc w:val="center"/>
              <w:rPr>
                <w:sz w:val="14"/>
                <w:szCs w:val="14"/>
              </w:rPr>
            </w:pPr>
          </w:p>
        </w:tc>
        <w:tc>
          <w:tcPr>
            <w:tcW w:w="624" w:type="dxa"/>
            <w:gridSpan w:val="3"/>
            <w:tcBorders>
              <w:top w:val="single" w:sz="4" w:space="0" w:color="auto"/>
              <w:left w:val="nil"/>
              <w:bottom w:val="single" w:sz="4" w:space="0" w:color="auto"/>
              <w:right w:val="single" w:sz="12" w:space="0" w:color="auto"/>
            </w:tcBorders>
            <w:vAlign w:val="center"/>
          </w:tcPr>
          <w:p w:rsidR="00CF63F6" w:rsidRPr="001C008E" w:rsidRDefault="00CF63F6" w:rsidP="00CF63F6">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F63F6" w:rsidRPr="001C008E" w:rsidRDefault="00CF63F6" w:rsidP="00CF63F6">
            <w:pPr>
              <w:jc w:val="center"/>
              <w:rPr>
                <w:sz w:val="14"/>
                <w:szCs w:val="14"/>
              </w:rPr>
            </w:pPr>
          </w:p>
        </w:tc>
        <w:tc>
          <w:tcPr>
            <w:tcW w:w="851" w:type="dxa"/>
            <w:gridSpan w:val="2"/>
            <w:tcBorders>
              <w:top w:val="single" w:sz="4" w:space="0" w:color="auto"/>
              <w:left w:val="nil"/>
              <w:bottom w:val="single" w:sz="4" w:space="0" w:color="auto"/>
              <w:right w:val="single" w:sz="12" w:space="0" w:color="auto"/>
            </w:tcBorders>
            <w:vAlign w:val="center"/>
          </w:tcPr>
          <w:p w:rsidR="00CF63F6" w:rsidRPr="001C008E" w:rsidRDefault="00CF63F6" w:rsidP="00CF63F6">
            <w:pPr>
              <w:jc w:val="center"/>
              <w:rPr>
                <w:sz w:val="14"/>
                <w:szCs w:val="14"/>
              </w:rPr>
            </w:pPr>
          </w:p>
        </w:tc>
        <w:tc>
          <w:tcPr>
            <w:tcW w:w="624" w:type="dxa"/>
            <w:gridSpan w:val="2"/>
            <w:tcBorders>
              <w:top w:val="single" w:sz="4" w:space="0" w:color="auto"/>
              <w:left w:val="nil"/>
              <w:bottom w:val="single" w:sz="4" w:space="0" w:color="auto"/>
              <w:right w:val="double" w:sz="4" w:space="0" w:color="auto"/>
            </w:tcBorders>
            <w:vAlign w:val="center"/>
          </w:tcPr>
          <w:p w:rsidR="00CF63F6" w:rsidRPr="001C008E" w:rsidRDefault="00CF63F6" w:rsidP="00CF63F6">
            <w:pPr>
              <w:jc w:val="center"/>
              <w:rPr>
                <w:sz w:val="14"/>
                <w:szCs w:val="14"/>
              </w:rPr>
            </w:pPr>
          </w:p>
        </w:tc>
        <w:tc>
          <w:tcPr>
            <w:tcW w:w="794" w:type="dxa"/>
            <w:gridSpan w:val="2"/>
            <w:tcBorders>
              <w:top w:val="single" w:sz="4" w:space="0" w:color="auto"/>
              <w:left w:val="nil"/>
              <w:bottom w:val="single" w:sz="4" w:space="0" w:color="auto"/>
              <w:right w:val="double" w:sz="4" w:space="0" w:color="auto"/>
            </w:tcBorders>
            <w:vAlign w:val="center"/>
          </w:tcPr>
          <w:p w:rsidR="00CF63F6" w:rsidRPr="001C008E" w:rsidRDefault="00CF63F6" w:rsidP="00CF63F6">
            <w:pPr>
              <w:jc w:val="center"/>
              <w:rPr>
                <w:sz w:val="14"/>
                <w:szCs w:val="14"/>
              </w:rPr>
            </w:pPr>
          </w:p>
        </w:tc>
        <w:tc>
          <w:tcPr>
            <w:tcW w:w="907" w:type="dxa"/>
            <w:gridSpan w:val="2"/>
            <w:tcBorders>
              <w:top w:val="single" w:sz="4" w:space="0" w:color="auto"/>
              <w:left w:val="nil"/>
              <w:bottom w:val="single" w:sz="4" w:space="0" w:color="auto"/>
              <w:right w:val="double" w:sz="4" w:space="0" w:color="auto"/>
            </w:tcBorders>
            <w:vAlign w:val="center"/>
          </w:tcPr>
          <w:p w:rsidR="00CF63F6" w:rsidRPr="001C008E" w:rsidRDefault="00CF63F6" w:rsidP="00CF63F6">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F63F6" w:rsidRPr="001C008E" w:rsidRDefault="00CF63F6" w:rsidP="00CF63F6">
            <w:pPr>
              <w:jc w:val="center"/>
              <w:rPr>
                <w:sz w:val="14"/>
                <w:szCs w:val="14"/>
              </w:rPr>
            </w:pPr>
          </w:p>
        </w:tc>
        <w:tc>
          <w:tcPr>
            <w:tcW w:w="851" w:type="dxa"/>
            <w:gridSpan w:val="2"/>
            <w:tcBorders>
              <w:top w:val="single" w:sz="4" w:space="0" w:color="auto"/>
              <w:left w:val="nil"/>
              <w:bottom w:val="single" w:sz="4" w:space="0" w:color="auto"/>
              <w:right w:val="double" w:sz="4" w:space="0" w:color="auto"/>
            </w:tcBorders>
            <w:vAlign w:val="center"/>
          </w:tcPr>
          <w:p w:rsidR="00CF63F6" w:rsidRPr="001C008E" w:rsidRDefault="00CF63F6" w:rsidP="00CF63F6">
            <w:pPr>
              <w:jc w:val="center"/>
              <w:rPr>
                <w:sz w:val="14"/>
                <w:szCs w:val="14"/>
              </w:rPr>
            </w:pPr>
          </w:p>
        </w:tc>
        <w:tc>
          <w:tcPr>
            <w:tcW w:w="1019" w:type="dxa"/>
            <w:tcBorders>
              <w:top w:val="single" w:sz="4" w:space="0" w:color="auto"/>
              <w:left w:val="nil"/>
              <w:bottom w:val="single" w:sz="4" w:space="0" w:color="auto"/>
              <w:right w:val="single" w:sz="4" w:space="0" w:color="auto"/>
            </w:tcBorders>
            <w:vAlign w:val="center"/>
          </w:tcPr>
          <w:p w:rsidR="00CF63F6" w:rsidRPr="001C008E" w:rsidRDefault="00CF63F6" w:rsidP="00CF63F6">
            <w:pPr>
              <w:jc w:val="center"/>
              <w:rPr>
                <w:sz w:val="14"/>
                <w:szCs w:val="14"/>
              </w:rPr>
            </w:pPr>
          </w:p>
        </w:tc>
        <w:tc>
          <w:tcPr>
            <w:tcW w:w="993" w:type="dxa"/>
            <w:gridSpan w:val="3"/>
            <w:tcBorders>
              <w:top w:val="single" w:sz="4" w:space="0" w:color="auto"/>
              <w:left w:val="single" w:sz="4" w:space="0" w:color="auto"/>
              <w:bottom w:val="single" w:sz="4" w:space="0" w:color="auto"/>
              <w:right w:val="single" w:sz="12" w:space="0" w:color="auto"/>
            </w:tcBorders>
            <w:vAlign w:val="center"/>
          </w:tcPr>
          <w:p w:rsidR="00CF63F6" w:rsidRPr="001C008E" w:rsidRDefault="00CF63F6" w:rsidP="00CF63F6">
            <w:pPr>
              <w:jc w:val="center"/>
              <w:rPr>
                <w:sz w:val="14"/>
                <w:szCs w:val="14"/>
              </w:rPr>
            </w:pPr>
          </w:p>
        </w:tc>
        <w:tc>
          <w:tcPr>
            <w:tcW w:w="1701" w:type="dxa"/>
            <w:gridSpan w:val="3"/>
            <w:tcBorders>
              <w:top w:val="single" w:sz="4" w:space="0" w:color="auto"/>
              <w:left w:val="nil"/>
              <w:bottom w:val="single" w:sz="4" w:space="0" w:color="auto"/>
              <w:right w:val="double" w:sz="4" w:space="0" w:color="auto"/>
            </w:tcBorders>
            <w:vAlign w:val="center"/>
          </w:tcPr>
          <w:p w:rsidR="00CF63F6" w:rsidRPr="001C008E" w:rsidRDefault="00CF63F6" w:rsidP="00CF63F6">
            <w:pPr>
              <w:jc w:val="center"/>
              <w:rPr>
                <w:sz w:val="14"/>
                <w:szCs w:val="14"/>
              </w:rPr>
            </w:pPr>
          </w:p>
        </w:tc>
      </w:tr>
      <w:tr w:rsidR="00CF63F6" w:rsidRPr="001C008E" w:rsidTr="00CF63F6">
        <w:trPr>
          <w:trHeight w:val="320"/>
        </w:trPr>
        <w:tc>
          <w:tcPr>
            <w:tcW w:w="907" w:type="dxa"/>
            <w:gridSpan w:val="2"/>
            <w:tcBorders>
              <w:top w:val="single" w:sz="4" w:space="0" w:color="auto"/>
              <w:left w:val="single" w:sz="12" w:space="0" w:color="auto"/>
              <w:bottom w:val="single" w:sz="4" w:space="0" w:color="auto"/>
              <w:right w:val="single" w:sz="4" w:space="0" w:color="auto"/>
            </w:tcBorders>
            <w:vAlign w:val="center"/>
          </w:tcPr>
          <w:p w:rsidR="00CF63F6" w:rsidRPr="001C008E" w:rsidRDefault="00CF63F6" w:rsidP="00CF63F6">
            <w:pPr>
              <w:jc w:val="center"/>
              <w:rPr>
                <w:sz w:val="14"/>
                <w:szCs w:val="14"/>
              </w:rPr>
            </w:pPr>
          </w:p>
        </w:tc>
        <w:tc>
          <w:tcPr>
            <w:tcW w:w="1304" w:type="dxa"/>
            <w:gridSpan w:val="2"/>
            <w:tcBorders>
              <w:top w:val="single" w:sz="4" w:space="0" w:color="auto"/>
              <w:left w:val="single" w:sz="4" w:space="0" w:color="auto"/>
              <w:bottom w:val="single" w:sz="4" w:space="0" w:color="auto"/>
              <w:right w:val="single" w:sz="12" w:space="0" w:color="auto"/>
            </w:tcBorders>
            <w:vAlign w:val="center"/>
          </w:tcPr>
          <w:p w:rsidR="00CF63F6" w:rsidRPr="001C008E" w:rsidRDefault="00CF63F6" w:rsidP="00CF63F6">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F63F6" w:rsidRPr="001C008E" w:rsidRDefault="00CF63F6" w:rsidP="00CF63F6">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F63F6" w:rsidRPr="001C008E" w:rsidRDefault="00CF63F6" w:rsidP="00CF63F6">
            <w:pPr>
              <w:jc w:val="center"/>
              <w:rPr>
                <w:sz w:val="14"/>
                <w:szCs w:val="14"/>
              </w:rPr>
            </w:pPr>
          </w:p>
        </w:tc>
        <w:tc>
          <w:tcPr>
            <w:tcW w:w="624" w:type="dxa"/>
            <w:gridSpan w:val="3"/>
            <w:tcBorders>
              <w:top w:val="single" w:sz="4" w:space="0" w:color="auto"/>
              <w:left w:val="nil"/>
              <w:bottom w:val="single" w:sz="4" w:space="0" w:color="auto"/>
              <w:right w:val="single" w:sz="12" w:space="0" w:color="auto"/>
            </w:tcBorders>
            <w:vAlign w:val="center"/>
          </w:tcPr>
          <w:p w:rsidR="00CF63F6" w:rsidRPr="001C008E" w:rsidRDefault="00CF63F6" w:rsidP="00CF63F6">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F63F6" w:rsidRPr="001C008E" w:rsidRDefault="00CF63F6" w:rsidP="00CF63F6">
            <w:pPr>
              <w:jc w:val="center"/>
              <w:rPr>
                <w:sz w:val="14"/>
                <w:szCs w:val="14"/>
              </w:rPr>
            </w:pPr>
          </w:p>
        </w:tc>
        <w:tc>
          <w:tcPr>
            <w:tcW w:w="851" w:type="dxa"/>
            <w:gridSpan w:val="2"/>
            <w:tcBorders>
              <w:top w:val="single" w:sz="4" w:space="0" w:color="auto"/>
              <w:left w:val="nil"/>
              <w:bottom w:val="single" w:sz="4" w:space="0" w:color="auto"/>
              <w:right w:val="single" w:sz="12" w:space="0" w:color="auto"/>
            </w:tcBorders>
            <w:vAlign w:val="center"/>
          </w:tcPr>
          <w:p w:rsidR="00CF63F6" w:rsidRPr="001C008E" w:rsidRDefault="00CF63F6" w:rsidP="00CF63F6">
            <w:pPr>
              <w:jc w:val="center"/>
              <w:rPr>
                <w:sz w:val="14"/>
                <w:szCs w:val="14"/>
              </w:rPr>
            </w:pPr>
          </w:p>
        </w:tc>
        <w:tc>
          <w:tcPr>
            <w:tcW w:w="624" w:type="dxa"/>
            <w:gridSpan w:val="2"/>
            <w:tcBorders>
              <w:top w:val="single" w:sz="4" w:space="0" w:color="auto"/>
              <w:left w:val="nil"/>
              <w:bottom w:val="single" w:sz="4" w:space="0" w:color="auto"/>
              <w:right w:val="double" w:sz="4" w:space="0" w:color="auto"/>
            </w:tcBorders>
            <w:vAlign w:val="center"/>
          </w:tcPr>
          <w:p w:rsidR="00CF63F6" w:rsidRPr="001C008E" w:rsidRDefault="00CF63F6" w:rsidP="00CF63F6">
            <w:pPr>
              <w:jc w:val="center"/>
              <w:rPr>
                <w:sz w:val="14"/>
                <w:szCs w:val="14"/>
              </w:rPr>
            </w:pPr>
          </w:p>
        </w:tc>
        <w:tc>
          <w:tcPr>
            <w:tcW w:w="794" w:type="dxa"/>
            <w:gridSpan w:val="2"/>
            <w:tcBorders>
              <w:top w:val="single" w:sz="4" w:space="0" w:color="auto"/>
              <w:left w:val="nil"/>
              <w:bottom w:val="single" w:sz="4" w:space="0" w:color="auto"/>
              <w:right w:val="double" w:sz="4" w:space="0" w:color="auto"/>
            </w:tcBorders>
            <w:vAlign w:val="center"/>
          </w:tcPr>
          <w:p w:rsidR="00CF63F6" w:rsidRPr="001C008E" w:rsidRDefault="00CF63F6" w:rsidP="00CF63F6">
            <w:pPr>
              <w:jc w:val="center"/>
              <w:rPr>
                <w:sz w:val="14"/>
                <w:szCs w:val="14"/>
              </w:rPr>
            </w:pPr>
          </w:p>
        </w:tc>
        <w:tc>
          <w:tcPr>
            <w:tcW w:w="907" w:type="dxa"/>
            <w:gridSpan w:val="2"/>
            <w:tcBorders>
              <w:top w:val="single" w:sz="4" w:space="0" w:color="auto"/>
              <w:left w:val="nil"/>
              <w:bottom w:val="single" w:sz="4" w:space="0" w:color="auto"/>
              <w:right w:val="double" w:sz="4" w:space="0" w:color="auto"/>
            </w:tcBorders>
            <w:vAlign w:val="center"/>
          </w:tcPr>
          <w:p w:rsidR="00CF63F6" w:rsidRPr="001C008E" w:rsidRDefault="00CF63F6" w:rsidP="00CF63F6">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F63F6" w:rsidRPr="001C008E" w:rsidRDefault="00CF63F6" w:rsidP="00CF63F6">
            <w:pPr>
              <w:jc w:val="center"/>
              <w:rPr>
                <w:sz w:val="14"/>
                <w:szCs w:val="14"/>
              </w:rPr>
            </w:pPr>
          </w:p>
        </w:tc>
        <w:tc>
          <w:tcPr>
            <w:tcW w:w="851" w:type="dxa"/>
            <w:gridSpan w:val="2"/>
            <w:tcBorders>
              <w:top w:val="single" w:sz="4" w:space="0" w:color="auto"/>
              <w:left w:val="nil"/>
              <w:bottom w:val="single" w:sz="4" w:space="0" w:color="auto"/>
              <w:right w:val="double" w:sz="4" w:space="0" w:color="auto"/>
            </w:tcBorders>
            <w:vAlign w:val="center"/>
          </w:tcPr>
          <w:p w:rsidR="00CF63F6" w:rsidRPr="001C008E" w:rsidRDefault="00CF63F6" w:rsidP="00CF63F6">
            <w:pPr>
              <w:jc w:val="center"/>
              <w:rPr>
                <w:sz w:val="14"/>
                <w:szCs w:val="14"/>
              </w:rPr>
            </w:pPr>
          </w:p>
        </w:tc>
        <w:tc>
          <w:tcPr>
            <w:tcW w:w="1019" w:type="dxa"/>
            <w:tcBorders>
              <w:top w:val="single" w:sz="4" w:space="0" w:color="auto"/>
              <w:left w:val="nil"/>
              <w:bottom w:val="single" w:sz="4" w:space="0" w:color="auto"/>
              <w:right w:val="single" w:sz="4" w:space="0" w:color="auto"/>
            </w:tcBorders>
            <w:vAlign w:val="center"/>
          </w:tcPr>
          <w:p w:rsidR="00CF63F6" w:rsidRPr="001C008E" w:rsidRDefault="00CF63F6" w:rsidP="00CF63F6">
            <w:pPr>
              <w:jc w:val="center"/>
              <w:rPr>
                <w:sz w:val="14"/>
                <w:szCs w:val="14"/>
              </w:rPr>
            </w:pPr>
          </w:p>
        </w:tc>
        <w:tc>
          <w:tcPr>
            <w:tcW w:w="993" w:type="dxa"/>
            <w:gridSpan w:val="3"/>
            <w:tcBorders>
              <w:top w:val="single" w:sz="4" w:space="0" w:color="auto"/>
              <w:left w:val="single" w:sz="4" w:space="0" w:color="auto"/>
              <w:bottom w:val="single" w:sz="4" w:space="0" w:color="auto"/>
              <w:right w:val="single" w:sz="12" w:space="0" w:color="auto"/>
            </w:tcBorders>
            <w:vAlign w:val="center"/>
          </w:tcPr>
          <w:p w:rsidR="00CF63F6" w:rsidRPr="001C008E" w:rsidRDefault="00CF63F6" w:rsidP="00CF63F6">
            <w:pPr>
              <w:jc w:val="center"/>
              <w:rPr>
                <w:sz w:val="14"/>
                <w:szCs w:val="14"/>
              </w:rPr>
            </w:pPr>
          </w:p>
        </w:tc>
        <w:tc>
          <w:tcPr>
            <w:tcW w:w="1701" w:type="dxa"/>
            <w:gridSpan w:val="3"/>
            <w:tcBorders>
              <w:top w:val="single" w:sz="4" w:space="0" w:color="auto"/>
              <w:left w:val="nil"/>
              <w:bottom w:val="single" w:sz="4" w:space="0" w:color="auto"/>
              <w:right w:val="double" w:sz="4" w:space="0" w:color="auto"/>
            </w:tcBorders>
            <w:vAlign w:val="center"/>
          </w:tcPr>
          <w:p w:rsidR="00CF63F6" w:rsidRPr="001C008E" w:rsidRDefault="00CF63F6" w:rsidP="00CF63F6">
            <w:pPr>
              <w:jc w:val="center"/>
              <w:rPr>
                <w:sz w:val="14"/>
                <w:szCs w:val="14"/>
              </w:rPr>
            </w:pPr>
          </w:p>
        </w:tc>
      </w:tr>
      <w:tr w:rsidR="00CF63F6" w:rsidRPr="001C008E" w:rsidTr="00CF63F6">
        <w:trPr>
          <w:trHeight w:val="320"/>
        </w:trPr>
        <w:tc>
          <w:tcPr>
            <w:tcW w:w="907" w:type="dxa"/>
            <w:gridSpan w:val="2"/>
            <w:tcBorders>
              <w:top w:val="single" w:sz="4" w:space="0" w:color="auto"/>
              <w:left w:val="single" w:sz="12" w:space="0" w:color="auto"/>
              <w:bottom w:val="single" w:sz="4" w:space="0" w:color="auto"/>
              <w:right w:val="single" w:sz="4" w:space="0" w:color="auto"/>
            </w:tcBorders>
            <w:vAlign w:val="center"/>
          </w:tcPr>
          <w:p w:rsidR="00CF63F6" w:rsidRPr="001C008E" w:rsidRDefault="00CF63F6" w:rsidP="00CF63F6">
            <w:pPr>
              <w:jc w:val="center"/>
              <w:rPr>
                <w:sz w:val="14"/>
                <w:szCs w:val="14"/>
              </w:rPr>
            </w:pPr>
          </w:p>
        </w:tc>
        <w:tc>
          <w:tcPr>
            <w:tcW w:w="1304" w:type="dxa"/>
            <w:gridSpan w:val="2"/>
            <w:tcBorders>
              <w:top w:val="single" w:sz="4" w:space="0" w:color="auto"/>
              <w:left w:val="single" w:sz="4" w:space="0" w:color="auto"/>
              <w:bottom w:val="single" w:sz="4" w:space="0" w:color="auto"/>
              <w:right w:val="single" w:sz="12" w:space="0" w:color="auto"/>
            </w:tcBorders>
            <w:vAlign w:val="center"/>
          </w:tcPr>
          <w:p w:rsidR="00CF63F6" w:rsidRPr="001C008E" w:rsidRDefault="00CF63F6" w:rsidP="00CF63F6">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F63F6" w:rsidRPr="001C008E" w:rsidRDefault="00CF63F6" w:rsidP="00CF63F6">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F63F6" w:rsidRPr="001C008E" w:rsidRDefault="00CF63F6" w:rsidP="00CF63F6">
            <w:pPr>
              <w:jc w:val="center"/>
              <w:rPr>
                <w:sz w:val="14"/>
                <w:szCs w:val="14"/>
              </w:rPr>
            </w:pPr>
          </w:p>
        </w:tc>
        <w:tc>
          <w:tcPr>
            <w:tcW w:w="624" w:type="dxa"/>
            <w:gridSpan w:val="3"/>
            <w:tcBorders>
              <w:top w:val="single" w:sz="4" w:space="0" w:color="auto"/>
              <w:left w:val="nil"/>
              <w:bottom w:val="single" w:sz="4" w:space="0" w:color="auto"/>
              <w:right w:val="single" w:sz="12" w:space="0" w:color="auto"/>
            </w:tcBorders>
            <w:vAlign w:val="center"/>
          </w:tcPr>
          <w:p w:rsidR="00CF63F6" w:rsidRPr="001C008E" w:rsidRDefault="00CF63F6" w:rsidP="00CF63F6">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F63F6" w:rsidRPr="001C008E" w:rsidRDefault="00CF63F6" w:rsidP="00CF63F6">
            <w:pPr>
              <w:jc w:val="center"/>
              <w:rPr>
                <w:sz w:val="14"/>
                <w:szCs w:val="14"/>
              </w:rPr>
            </w:pPr>
          </w:p>
        </w:tc>
        <w:tc>
          <w:tcPr>
            <w:tcW w:w="851" w:type="dxa"/>
            <w:gridSpan w:val="2"/>
            <w:tcBorders>
              <w:top w:val="single" w:sz="4" w:space="0" w:color="auto"/>
              <w:left w:val="nil"/>
              <w:bottom w:val="single" w:sz="4" w:space="0" w:color="auto"/>
              <w:right w:val="single" w:sz="12" w:space="0" w:color="auto"/>
            </w:tcBorders>
            <w:vAlign w:val="center"/>
          </w:tcPr>
          <w:p w:rsidR="00CF63F6" w:rsidRPr="001C008E" w:rsidRDefault="00CF63F6" w:rsidP="00CF63F6">
            <w:pPr>
              <w:jc w:val="center"/>
              <w:rPr>
                <w:sz w:val="14"/>
                <w:szCs w:val="14"/>
              </w:rPr>
            </w:pPr>
          </w:p>
        </w:tc>
        <w:tc>
          <w:tcPr>
            <w:tcW w:w="624" w:type="dxa"/>
            <w:gridSpan w:val="2"/>
            <w:tcBorders>
              <w:top w:val="single" w:sz="4" w:space="0" w:color="auto"/>
              <w:left w:val="nil"/>
              <w:bottom w:val="single" w:sz="4" w:space="0" w:color="auto"/>
              <w:right w:val="double" w:sz="4" w:space="0" w:color="auto"/>
            </w:tcBorders>
            <w:vAlign w:val="center"/>
          </w:tcPr>
          <w:p w:rsidR="00CF63F6" w:rsidRPr="001C008E" w:rsidRDefault="00CF63F6" w:rsidP="00CF63F6">
            <w:pPr>
              <w:jc w:val="center"/>
              <w:rPr>
                <w:sz w:val="14"/>
                <w:szCs w:val="14"/>
              </w:rPr>
            </w:pPr>
          </w:p>
        </w:tc>
        <w:tc>
          <w:tcPr>
            <w:tcW w:w="794" w:type="dxa"/>
            <w:gridSpan w:val="2"/>
            <w:tcBorders>
              <w:top w:val="single" w:sz="4" w:space="0" w:color="auto"/>
              <w:left w:val="nil"/>
              <w:bottom w:val="single" w:sz="4" w:space="0" w:color="auto"/>
              <w:right w:val="double" w:sz="4" w:space="0" w:color="auto"/>
            </w:tcBorders>
            <w:vAlign w:val="center"/>
          </w:tcPr>
          <w:p w:rsidR="00CF63F6" w:rsidRPr="001C008E" w:rsidRDefault="00CF63F6" w:rsidP="00CF63F6">
            <w:pPr>
              <w:jc w:val="center"/>
              <w:rPr>
                <w:sz w:val="14"/>
                <w:szCs w:val="14"/>
              </w:rPr>
            </w:pPr>
          </w:p>
        </w:tc>
        <w:tc>
          <w:tcPr>
            <w:tcW w:w="907" w:type="dxa"/>
            <w:gridSpan w:val="2"/>
            <w:tcBorders>
              <w:top w:val="single" w:sz="4" w:space="0" w:color="auto"/>
              <w:left w:val="nil"/>
              <w:bottom w:val="single" w:sz="4" w:space="0" w:color="auto"/>
              <w:right w:val="double" w:sz="4" w:space="0" w:color="auto"/>
            </w:tcBorders>
            <w:vAlign w:val="center"/>
          </w:tcPr>
          <w:p w:rsidR="00CF63F6" w:rsidRPr="001C008E" w:rsidRDefault="00CF63F6" w:rsidP="00CF63F6">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F63F6" w:rsidRPr="001C008E" w:rsidRDefault="00CF63F6" w:rsidP="00CF63F6">
            <w:pPr>
              <w:jc w:val="center"/>
              <w:rPr>
                <w:sz w:val="14"/>
                <w:szCs w:val="14"/>
              </w:rPr>
            </w:pPr>
          </w:p>
        </w:tc>
        <w:tc>
          <w:tcPr>
            <w:tcW w:w="851" w:type="dxa"/>
            <w:gridSpan w:val="2"/>
            <w:tcBorders>
              <w:top w:val="single" w:sz="4" w:space="0" w:color="auto"/>
              <w:left w:val="nil"/>
              <w:bottom w:val="single" w:sz="4" w:space="0" w:color="auto"/>
              <w:right w:val="double" w:sz="4" w:space="0" w:color="auto"/>
            </w:tcBorders>
            <w:vAlign w:val="center"/>
          </w:tcPr>
          <w:p w:rsidR="00CF63F6" w:rsidRPr="001C008E" w:rsidRDefault="00CF63F6" w:rsidP="00CF63F6">
            <w:pPr>
              <w:jc w:val="center"/>
              <w:rPr>
                <w:sz w:val="14"/>
                <w:szCs w:val="14"/>
              </w:rPr>
            </w:pPr>
          </w:p>
        </w:tc>
        <w:tc>
          <w:tcPr>
            <w:tcW w:w="1019" w:type="dxa"/>
            <w:tcBorders>
              <w:top w:val="single" w:sz="4" w:space="0" w:color="auto"/>
              <w:left w:val="nil"/>
              <w:bottom w:val="single" w:sz="4" w:space="0" w:color="auto"/>
              <w:right w:val="single" w:sz="4" w:space="0" w:color="auto"/>
            </w:tcBorders>
            <w:vAlign w:val="center"/>
          </w:tcPr>
          <w:p w:rsidR="00CF63F6" w:rsidRPr="001C008E" w:rsidRDefault="00CF63F6" w:rsidP="00CF63F6">
            <w:pPr>
              <w:jc w:val="center"/>
              <w:rPr>
                <w:sz w:val="14"/>
                <w:szCs w:val="14"/>
              </w:rPr>
            </w:pPr>
          </w:p>
        </w:tc>
        <w:tc>
          <w:tcPr>
            <w:tcW w:w="993" w:type="dxa"/>
            <w:gridSpan w:val="3"/>
            <w:tcBorders>
              <w:top w:val="single" w:sz="4" w:space="0" w:color="auto"/>
              <w:left w:val="single" w:sz="4" w:space="0" w:color="auto"/>
              <w:bottom w:val="single" w:sz="4" w:space="0" w:color="auto"/>
              <w:right w:val="single" w:sz="12" w:space="0" w:color="auto"/>
            </w:tcBorders>
            <w:vAlign w:val="center"/>
          </w:tcPr>
          <w:p w:rsidR="00CF63F6" w:rsidRPr="001C008E" w:rsidRDefault="00CF63F6" w:rsidP="00CF63F6">
            <w:pPr>
              <w:jc w:val="center"/>
              <w:rPr>
                <w:sz w:val="14"/>
                <w:szCs w:val="14"/>
              </w:rPr>
            </w:pPr>
          </w:p>
        </w:tc>
        <w:tc>
          <w:tcPr>
            <w:tcW w:w="1701" w:type="dxa"/>
            <w:gridSpan w:val="3"/>
            <w:tcBorders>
              <w:top w:val="single" w:sz="4" w:space="0" w:color="auto"/>
              <w:left w:val="nil"/>
              <w:bottom w:val="single" w:sz="4" w:space="0" w:color="auto"/>
              <w:right w:val="double" w:sz="4" w:space="0" w:color="auto"/>
            </w:tcBorders>
            <w:vAlign w:val="center"/>
          </w:tcPr>
          <w:p w:rsidR="00CF63F6" w:rsidRPr="001C008E" w:rsidRDefault="00CF63F6" w:rsidP="00CF63F6">
            <w:pPr>
              <w:jc w:val="center"/>
              <w:rPr>
                <w:sz w:val="14"/>
                <w:szCs w:val="14"/>
              </w:rPr>
            </w:pPr>
          </w:p>
        </w:tc>
      </w:tr>
      <w:tr w:rsidR="00CF63F6" w:rsidRPr="001C008E" w:rsidTr="00CF63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3"/>
          <w:wAfter w:w="6521" w:type="dxa"/>
        </w:trPr>
        <w:tc>
          <w:tcPr>
            <w:tcW w:w="1361" w:type="dxa"/>
            <w:gridSpan w:val="3"/>
            <w:tcBorders>
              <w:top w:val="nil"/>
              <w:left w:val="nil"/>
              <w:bottom w:val="nil"/>
              <w:right w:val="nil"/>
            </w:tcBorders>
            <w:vAlign w:val="bottom"/>
          </w:tcPr>
          <w:p w:rsidR="00CF63F6" w:rsidRPr="001C008E" w:rsidRDefault="00CF63F6" w:rsidP="00CF63F6">
            <w:pPr>
              <w:rPr>
                <w:sz w:val="17"/>
                <w:szCs w:val="17"/>
              </w:rPr>
            </w:pPr>
            <w:r>
              <w:rPr>
                <w:sz w:val="17"/>
                <w:szCs w:val="17"/>
              </w:rPr>
              <w:t>Всего отпущено</w:t>
            </w:r>
          </w:p>
        </w:tc>
        <w:tc>
          <w:tcPr>
            <w:tcW w:w="5160" w:type="dxa"/>
            <w:gridSpan w:val="8"/>
            <w:tcBorders>
              <w:top w:val="nil"/>
              <w:left w:val="nil"/>
              <w:bottom w:val="single" w:sz="4" w:space="0" w:color="auto"/>
              <w:right w:val="nil"/>
            </w:tcBorders>
            <w:vAlign w:val="bottom"/>
          </w:tcPr>
          <w:p w:rsidR="00CF63F6" w:rsidRPr="001C008E" w:rsidRDefault="00CF63F6" w:rsidP="00CF63F6">
            <w:pPr>
              <w:rPr>
                <w:b/>
              </w:rPr>
            </w:pPr>
          </w:p>
        </w:tc>
        <w:tc>
          <w:tcPr>
            <w:tcW w:w="1559" w:type="dxa"/>
            <w:gridSpan w:val="4"/>
            <w:tcBorders>
              <w:top w:val="nil"/>
              <w:left w:val="nil"/>
              <w:bottom w:val="nil"/>
              <w:right w:val="nil"/>
            </w:tcBorders>
            <w:vAlign w:val="bottom"/>
          </w:tcPr>
          <w:p w:rsidR="00CF63F6" w:rsidRPr="001C008E" w:rsidRDefault="00CF63F6" w:rsidP="00CF63F6">
            <w:pPr>
              <w:ind w:left="113"/>
              <w:rPr>
                <w:sz w:val="17"/>
                <w:szCs w:val="17"/>
              </w:rPr>
            </w:pPr>
            <w:r>
              <w:rPr>
                <w:sz w:val="17"/>
                <w:szCs w:val="17"/>
              </w:rPr>
              <w:t>наименований</w:t>
            </w:r>
          </w:p>
        </w:tc>
      </w:tr>
      <w:tr w:rsidR="00CF63F6" w:rsidRPr="001C008E" w:rsidTr="00CF63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3"/>
          <w:wAfter w:w="6521" w:type="dxa"/>
        </w:trPr>
        <w:tc>
          <w:tcPr>
            <w:tcW w:w="1361" w:type="dxa"/>
            <w:gridSpan w:val="3"/>
            <w:tcBorders>
              <w:top w:val="nil"/>
              <w:left w:val="nil"/>
              <w:bottom w:val="nil"/>
              <w:right w:val="nil"/>
            </w:tcBorders>
          </w:tcPr>
          <w:p w:rsidR="00CF63F6" w:rsidRPr="001C008E" w:rsidRDefault="00CF63F6" w:rsidP="00CF63F6">
            <w:pPr>
              <w:rPr>
                <w:sz w:val="17"/>
                <w:szCs w:val="17"/>
              </w:rPr>
            </w:pPr>
          </w:p>
        </w:tc>
        <w:tc>
          <w:tcPr>
            <w:tcW w:w="5160" w:type="dxa"/>
            <w:gridSpan w:val="8"/>
            <w:tcBorders>
              <w:top w:val="nil"/>
              <w:left w:val="nil"/>
              <w:bottom w:val="nil"/>
              <w:right w:val="nil"/>
            </w:tcBorders>
          </w:tcPr>
          <w:p w:rsidR="00CF63F6" w:rsidRPr="001C008E" w:rsidRDefault="00CF63F6" w:rsidP="00CF63F6">
            <w:pPr>
              <w:jc w:val="center"/>
              <w:rPr>
                <w:sz w:val="12"/>
                <w:szCs w:val="12"/>
              </w:rPr>
            </w:pPr>
            <w:r>
              <w:rPr>
                <w:sz w:val="12"/>
                <w:szCs w:val="12"/>
              </w:rPr>
              <w:t>(прописью)</w:t>
            </w:r>
          </w:p>
        </w:tc>
        <w:tc>
          <w:tcPr>
            <w:tcW w:w="1559" w:type="dxa"/>
            <w:gridSpan w:val="4"/>
            <w:tcBorders>
              <w:top w:val="nil"/>
              <w:left w:val="nil"/>
              <w:bottom w:val="nil"/>
              <w:right w:val="nil"/>
            </w:tcBorders>
          </w:tcPr>
          <w:p w:rsidR="00CF63F6" w:rsidRPr="001C008E" w:rsidRDefault="00CF63F6" w:rsidP="00CF63F6">
            <w:pPr>
              <w:rPr>
                <w:sz w:val="17"/>
                <w:szCs w:val="17"/>
              </w:rPr>
            </w:pPr>
          </w:p>
        </w:tc>
      </w:tr>
      <w:tr w:rsidR="00CF63F6" w:rsidRPr="001C008E" w:rsidTr="00CF63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51" w:type="dxa"/>
          <w:cantSplit/>
        </w:trPr>
        <w:tc>
          <w:tcPr>
            <w:tcW w:w="851" w:type="dxa"/>
            <w:tcBorders>
              <w:top w:val="nil"/>
              <w:left w:val="nil"/>
              <w:bottom w:val="nil"/>
              <w:right w:val="nil"/>
            </w:tcBorders>
            <w:vAlign w:val="bottom"/>
          </w:tcPr>
          <w:p w:rsidR="00CF63F6" w:rsidRPr="001C008E" w:rsidRDefault="00CF63F6" w:rsidP="00CF63F6">
            <w:pPr>
              <w:rPr>
                <w:sz w:val="17"/>
                <w:szCs w:val="17"/>
              </w:rPr>
            </w:pPr>
            <w:r>
              <w:rPr>
                <w:sz w:val="17"/>
                <w:szCs w:val="17"/>
              </w:rPr>
              <w:t>на сумму</w:t>
            </w:r>
          </w:p>
        </w:tc>
        <w:tc>
          <w:tcPr>
            <w:tcW w:w="3544" w:type="dxa"/>
            <w:gridSpan w:val="6"/>
            <w:tcBorders>
              <w:top w:val="nil"/>
              <w:left w:val="nil"/>
              <w:bottom w:val="single" w:sz="4" w:space="0" w:color="auto"/>
              <w:right w:val="nil"/>
            </w:tcBorders>
            <w:vAlign w:val="bottom"/>
          </w:tcPr>
          <w:p w:rsidR="00CF63F6" w:rsidRPr="001C008E" w:rsidRDefault="00CF63F6" w:rsidP="00CF63F6">
            <w:pPr>
              <w:rPr>
                <w:b/>
              </w:rPr>
            </w:pPr>
          </w:p>
        </w:tc>
        <w:tc>
          <w:tcPr>
            <w:tcW w:w="538" w:type="dxa"/>
            <w:tcBorders>
              <w:top w:val="nil"/>
              <w:left w:val="nil"/>
              <w:bottom w:val="nil"/>
              <w:right w:val="nil"/>
            </w:tcBorders>
            <w:vAlign w:val="bottom"/>
          </w:tcPr>
          <w:p w:rsidR="00CF63F6" w:rsidRPr="001C008E" w:rsidRDefault="00CF63F6" w:rsidP="00CF63F6">
            <w:pPr>
              <w:jc w:val="center"/>
              <w:rPr>
                <w:sz w:val="17"/>
                <w:szCs w:val="17"/>
              </w:rPr>
            </w:pPr>
            <w:r>
              <w:rPr>
                <w:sz w:val="17"/>
                <w:szCs w:val="17"/>
              </w:rPr>
              <w:t>руб.</w:t>
            </w:r>
          </w:p>
        </w:tc>
        <w:tc>
          <w:tcPr>
            <w:tcW w:w="1588" w:type="dxa"/>
            <w:gridSpan w:val="3"/>
            <w:tcBorders>
              <w:top w:val="nil"/>
              <w:left w:val="nil"/>
              <w:bottom w:val="single" w:sz="4" w:space="0" w:color="auto"/>
              <w:right w:val="nil"/>
            </w:tcBorders>
            <w:vAlign w:val="bottom"/>
          </w:tcPr>
          <w:p w:rsidR="00CF63F6" w:rsidRPr="001C008E" w:rsidRDefault="00CF63F6" w:rsidP="00CF63F6">
            <w:pPr>
              <w:jc w:val="center"/>
              <w:rPr>
                <w:sz w:val="17"/>
                <w:szCs w:val="17"/>
              </w:rPr>
            </w:pPr>
          </w:p>
        </w:tc>
        <w:tc>
          <w:tcPr>
            <w:tcW w:w="567" w:type="dxa"/>
            <w:gridSpan w:val="2"/>
            <w:tcBorders>
              <w:top w:val="nil"/>
              <w:left w:val="nil"/>
              <w:bottom w:val="nil"/>
              <w:right w:val="nil"/>
            </w:tcBorders>
            <w:vAlign w:val="bottom"/>
          </w:tcPr>
          <w:p w:rsidR="00CF63F6" w:rsidRPr="001C008E" w:rsidRDefault="00CF63F6" w:rsidP="00CF63F6">
            <w:pPr>
              <w:jc w:val="center"/>
              <w:rPr>
                <w:sz w:val="17"/>
                <w:szCs w:val="17"/>
              </w:rPr>
            </w:pPr>
            <w:r>
              <w:rPr>
                <w:sz w:val="17"/>
                <w:szCs w:val="17"/>
              </w:rPr>
              <w:t>коп.</w:t>
            </w:r>
          </w:p>
        </w:tc>
        <w:tc>
          <w:tcPr>
            <w:tcW w:w="1559" w:type="dxa"/>
            <w:gridSpan w:val="4"/>
            <w:tcBorders>
              <w:top w:val="nil"/>
              <w:left w:val="nil"/>
              <w:bottom w:val="nil"/>
              <w:right w:val="nil"/>
            </w:tcBorders>
            <w:vAlign w:val="bottom"/>
          </w:tcPr>
          <w:p w:rsidR="00CF63F6" w:rsidRPr="001C008E" w:rsidRDefault="00CF63F6" w:rsidP="00CF63F6">
            <w:pPr>
              <w:rPr>
                <w:sz w:val="17"/>
                <w:szCs w:val="17"/>
              </w:rPr>
            </w:pPr>
          </w:p>
        </w:tc>
        <w:tc>
          <w:tcPr>
            <w:tcW w:w="1985" w:type="dxa"/>
            <w:gridSpan w:val="3"/>
            <w:tcBorders>
              <w:top w:val="nil"/>
              <w:left w:val="nil"/>
              <w:bottom w:val="nil"/>
              <w:right w:val="nil"/>
            </w:tcBorders>
            <w:vAlign w:val="bottom"/>
          </w:tcPr>
          <w:p w:rsidR="00CF63F6" w:rsidRPr="001C008E" w:rsidRDefault="00CF63F6" w:rsidP="00CF63F6">
            <w:pPr>
              <w:rPr>
                <w:b/>
              </w:rPr>
            </w:pPr>
            <w:r>
              <w:rPr>
                <w:sz w:val="17"/>
                <w:szCs w:val="17"/>
              </w:rPr>
              <w:t>в том числе сумма НДС</w:t>
            </w:r>
          </w:p>
        </w:tc>
        <w:tc>
          <w:tcPr>
            <w:tcW w:w="1417" w:type="dxa"/>
            <w:gridSpan w:val="3"/>
            <w:tcBorders>
              <w:top w:val="nil"/>
              <w:left w:val="nil"/>
              <w:bottom w:val="single" w:sz="4" w:space="0" w:color="auto"/>
              <w:right w:val="nil"/>
            </w:tcBorders>
            <w:vAlign w:val="bottom"/>
          </w:tcPr>
          <w:p w:rsidR="00CF63F6" w:rsidRPr="001C008E" w:rsidRDefault="00CF63F6" w:rsidP="00CF63F6">
            <w:pPr>
              <w:rPr>
                <w:b/>
              </w:rPr>
            </w:pPr>
          </w:p>
        </w:tc>
        <w:tc>
          <w:tcPr>
            <w:tcW w:w="426" w:type="dxa"/>
            <w:tcBorders>
              <w:top w:val="nil"/>
              <w:left w:val="nil"/>
              <w:bottom w:val="nil"/>
              <w:right w:val="nil"/>
            </w:tcBorders>
            <w:vAlign w:val="bottom"/>
          </w:tcPr>
          <w:p w:rsidR="00CF63F6" w:rsidRPr="001C008E" w:rsidRDefault="00CF63F6" w:rsidP="00CF63F6">
            <w:pPr>
              <w:jc w:val="right"/>
              <w:rPr>
                <w:sz w:val="17"/>
                <w:szCs w:val="17"/>
              </w:rPr>
            </w:pPr>
            <w:r>
              <w:rPr>
                <w:sz w:val="17"/>
                <w:szCs w:val="17"/>
              </w:rPr>
              <w:t>руб.</w:t>
            </w:r>
          </w:p>
        </w:tc>
        <w:tc>
          <w:tcPr>
            <w:tcW w:w="851" w:type="dxa"/>
            <w:gridSpan w:val="2"/>
            <w:tcBorders>
              <w:top w:val="nil"/>
              <w:left w:val="nil"/>
              <w:bottom w:val="single" w:sz="4" w:space="0" w:color="auto"/>
              <w:right w:val="nil"/>
            </w:tcBorders>
            <w:vAlign w:val="bottom"/>
          </w:tcPr>
          <w:p w:rsidR="00CF63F6" w:rsidRPr="001C008E" w:rsidRDefault="00CF63F6" w:rsidP="00CF63F6">
            <w:pPr>
              <w:jc w:val="center"/>
              <w:rPr>
                <w:sz w:val="17"/>
                <w:szCs w:val="17"/>
              </w:rPr>
            </w:pPr>
          </w:p>
        </w:tc>
        <w:tc>
          <w:tcPr>
            <w:tcW w:w="424" w:type="dxa"/>
            <w:tcBorders>
              <w:top w:val="nil"/>
              <w:left w:val="nil"/>
              <w:bottom w:val="nil"/>
              <w:right w:val="nil"/>
            </w:tcBorders>
            <w:vAlign w:val="bottom"/>
          </w:tcPr>
          <w:p w:rsidR="00CF63F6" w:rsidRPr="001C008E" w:rsidRDefault="00CF63F6" w:rsidP="00CF63F6">
            <w:pPr>
              <w:jc w:val="right"/>
              <w:rPr>
                <w:sz w:val="17"/>
                <w:szCs w:val="17"/>
              </w:rPr>
            </w:pPr>
            <w:r>
              <w:rPr>
                <w:sz w:val="17"/>
                <w:szCs w:val="17"/>
              </w:rPr>
              <w:t>коп.</w:t>
            </w:r>
          </w:p>
        </w:tc>
      </w:tr>
      <w:tr w:rsidR="00CF63F6" w:rsidRPr="001C008E" w:rsidTr="00CF63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51" w:type="dxa"/>
          <w:cantSplit/>
        </w:trPr>
        <w:tc>
          <w:tcPr>
            <w:tcW w:w="851" w:type="dxa"/>
            <w:tcBorders>
              <w:top w:val="nil"/>
              <w:left w:val="nil"/>
              <w:bottom w:val="nil"/>
              <w:right w:val="nil"/>
            </w:tcBorders>
          </w:tcPr>
          <w:p w:rsidR="00CF63F6" w:rsidRPr="001C008E" w:rsidRDefault="00CF63F6" w:rsidP="00CF63F6">
            <w:pPr>
              <w:rPr>
                <w:sz w:val="17"/>
                <w:szCs w:val="17"/>
              </w:rPr>
            </w:pPr>
          </w:p>
        </w:tc>
        <w:tc>
          <w:tcPr>
            <w:tcW w:w="3544" w:type="dxa"/>
            <w:gridSpan w:val="6"/>
            <w:tcBorders>
              <w:top w:val="nil"/>
              <w:left w:val="nil"/>
              <w:bottom w:val="nil"/>
              <w:right w:val="nil"/>
            </w:tcBorders>
          </w:tcPr>
          <w:p w:rsidR="00CF63F6" w:rsidRPr="001C008E" w:rsidRDefault="00CF63F6" w:rsidP="00CF63F6">
            <w:pPr>
              <w:jc w:val="center"/>
              <w:rPr>
                <w:sz w:val="12"/>
                <w:szCs w:val="12"/>
              </w:rPr>
            </w:pPr>
            <w:r>
              <w:rPr>
                <w:sz w:val="12"/>
                <w:szCs w:val="12"/>
              </w:rPr>
              <w:t>(прописью)</w:t>
            </w:r>
          </w:p>
        </w:tc>
        <w:tc>
          <w:tcPr>
            <w:tcW w:w="538" w:type="dxa"/>
            <w:tcBorders>
              <w:top w:val="nil"/>
              <w:left w:val="nil"/>
              <w:bottom w:val="nil"/>
              <w:right w:val="nil"/>
            </w:tcBorders>
          </w:tcPr>
          <w:p w:rsidR="00CF63F6" w:rsidRPr="001C008E" w:rsidRDefault="00CF63F6" w:rsidP="00CF63F6">
            <w:pPr>
              <w:rPr>
                <w:sz w:val="17"/>
                <w:szCs w:val="17"/>
              </w:rPr>
            </w:pPr>
          </w:p>
        </w:tc>
        <w:tc>
          <w:tcPr>
            <w:tcW w:w="1588" w:type="dxa"/>
            <w:gridSpan w:val="3"/>
            <w:tcBorders>
              <w:top w:val="nil"/>
              <w:left w:val="nil"/>
              <w:bottom w:val="nil"/>
              <w:right w:val="nil"/>
            </w:tcBorders>
          </w:tcPr>
          <w:p w:rsidR="00CF63F6" w:rsidRPr="001C008E" w:rsidRDefault="00CF63F6" w:rsidP="00CF63F6">
            <w:pPr>
              <w:rPr>
                <w:sz w:val="17"/>
                <w:szCs w:val="17"/>
              </w:rPr>
            </w:pPr>
          </w:p>
        </w:tc>
        <w:tc>
          <w:tcPr>
            <w:tcW w:w="567" w:type="dxa"/>
            <w:gridSpan w:val="2"/>
            <w:tcBorders>
              <w:top w:val="nil"/>
              <w:left w:val="nil"/>
              <w:bottom w:val="nil"/>
              <w:right w:val="nil"/>
            </w:tcBorders>
          </w:tcPr>
          <w:p w:rsidR="00CF63F6" w:rsidRPr="001C008E" w:rsidRDefault="00CF63F6" w:rsidP="00CF63F6">
            <w:pPr>
              <w:rPr>
                <w:sz w:val="17"/>
                <w:szCs w:val="17"/>
              </w:rPr>
            </w:pPr>
          </w:p>
        </w:tc>
        <w:tc>
          <w:tcPr>
            <w:tcW w:w="1559" w:type="dxa"/>
            <w:gridSpan w:val="4"/>
            <w:tcBorders>
              <w:top w:val="nil"/>
              <w:left w:val="nil"/>
              <w:bottom w:val="nil"/>
              <w:right w:val="nil"/>
            </w:tcBorders>
          </w:tcPr>
          <w:p w:rsidR="00CF63F6" w:rsidRPr="001C008E" w:rsidRDefault="00CF63F6" w:rsidP="00CF63F6">
            <w:pPr>
              <w:rPr>
                <w:sz w:val="17"/>
                <w:szCs w:val="17"/>
              </w:rPr>
            </w:pPr>
          </w:p>
        </w:tc>
        <w:tc>
          <w:tcPr>
            <w:tcW w:w="1985" w:type="dxa"/>
            <w:gridSpan w:val="3"/>
            <w:tcBorders>
              <w:top w:val="nil"/>
              <w:left w:val="nil"/>
              <w:bottom w:val="nil"/>
              <w:right w:val="nil"/>
            </w:tcBorders>
          </w:tcPr>
          <w:p w:rsidR="00CF63F6" w:rsidRPr="001C008E" w:rsidRDefault="00CF63F6" w:rsidP="00CF63F6">
            <w:pPr>
              <w:rPr>
                <w:sz w:val="17"/>
                <w:szCs w:val="17"/>
              </w:rPr>
            </w:pPr>
          </w:p>
        </w:tc>
        <w:tc>
          <w:tcPr>
            <w:tcW w:w="1417" w:type="dxa"/>
            <w:gridSpan w:val="3"/>
            <w:tcBorders>
              <w:top w:val="nil"/>
              <w:left w:val="nil"/>
              <w:bottom w:val="nil"/>
              <w:right w:val="nil"/>
            </w:tcBorders>
          </w:tcPr>
          <w:p w:rsidR="00CF63F6" w:rsidRPr="001C008E" w:rsidRDefault="00CF63F6" w:rsidP="00CF63F6">
            <w:pPr>
              <w:rPr>
                <w:sz w:val="17"/>
                <w:szCs w:val="17"/>
              </w:rPr>
            </w:pPr>
          </w:p>
        </w:tc>
        <w:tc>
          <w:tcPr>
            <w:tcW w:w="426" w:type="dxa"/>
            <w:tcBorders>
              <w:top w:val="nil"/>
              <w:left w:val="nil"/>
              <w:bottom w:val="nil"/>
              <w:right w:val="nil"/>
            </w:tcBorders>
          </w:tcPr>
          <w:p w:rsidR="00CF63F6" w:rsidRPr="001C008E" w:rsidRDefault="00CF63F6" w:rsidP="00CF63F6">
            <w:pPr>
              <w:rPr>
                <w:sz w:val="17"/>
                <w:szCs w:val="17"/>
              </w:rPr>
            </w:pPr>
          </w:p>
        </w:tc>
        <w:tc>
          <w:tcPr>
            <w:tcW w:w="851" w:type="dxa"/>
            <w:gridSpan w:val="2"/>
            <w:tcBorders>
              <w:top w:val="nil"/>
              <w:left w:val="nil"/>
              <w:bottom w:val="nil"/>
              <w:right w:val="nil"/>
            </w:tcBorders>
          </w:tcPr>
          <w:p w:rsidR="00CF63F6" w:rsidRPr="001C008E" w:rsidRDefault="00CF63F6" w:rsidP="00CF63F6">
            <w:pPr>
              <w:rPr>
                <w:sz w:val="17"/>
                <w:szCs w:val="17"/>
              </w:rPr>
            </w:pPr>
          </w:p>
        </w:tc>
        <w:tc>
          <w:tcPr>
            <w:tcW w:w="424" w:type="dxa"/>
            <w:tcBorders>
              <w:top w:val="nil"/>
              <w:left w:val="nil"/>
              <w:bottom w:val="nil"/>
              <w:right w:val="nil"/>
            </w:tcBorders>
          </w:tcPr>
          <w:p w:rsidR="00CF63F6" w:rsidRPr="001C008E" w:rsidRDefault="00CF63F6" w:rsidP="00CF63F6">
            <w:pPr>
              <w:rPr>
                <w:sz w:val="17"/>
                <w:szCs w:val="17"/>
              </w:rPr>
            </w:pPr>
          </w:p>
        </w:tc>
      </w:tr>
    </w:tbl>
    <w:p w:rsidR="00CF63F6" w:rsidRPr="001C008E" w:rsidRDefault="00CF63F6" w:rsidP="00CF63F6">
      <w:pPr>
        <w:rPr>
          <w:sz w:val="17"/>
          <w:szCs w:val="17"/>
        </w:rPr>
      </w:pPr>
    </w:p>
    <w:tbl>
      <w:tblPr>
        <w:tblW w:w="0" w:type="auto"/>
        <w:tblInd w:w="28" w:type="dxa"/>
        <w:tblLayout w:type="fixed"/>
        <w:tblCellMar>
          <w:left w:w="28" w:type="dxa"/>
          <w:right w:w="28" w:type="dxa"/>
        </w:tblCellMar>
        <w:tblLook w:val="0000" w:firstRow="0" w:lastRow="0" w:firstColumn="0" w:lastColumn="0" w:noHBand="0" w:noVBand="0"/>
      </w:tblPr>
      <w:tblGrid>
        <w:gridCol w:w="1474"/>
        <w:gridCol w:w="907"/>
        <w:gridCol w:w="170"/>
        <w:gridCol w:w="680"/>
        <w:gridCol w:w="170"/>
        <w:gridCol w:w="1474"/>
        <w:gridCol w:w="3772"/>
        <w:gridCol w:w="737"/>
        <w:gridCol w:w="284"/>
        <w:gridCol w:w="1531"/>
      </w:tblGrid>
      <w:tr w:rsidR="00CF63F6" w:rsidRPr="001C008E" w:rsidTr="00CF63F6">
        <w:tc>
          <w:tcPr>
            <w:tcW w:w="1474" w:type="dxa"/>
            <w:tcBorders>
              <w:top w:val="nil"/>
              <w:left w:val="nil"/>
              <w:bottom w:val="nil"/>
              <w:right w:val="nil"/>
            </w:tcBorders>
            <w:vAlign w:val="bottom"/>
          </w:tcPr>
          <w:p w:rsidR="00CF63F6" w:rsidRPr="001C008E" w:rsidRDefault="00CF63F6" w:rsidP="00CF63F6">
            <w:pPr>
              <w:rPr>
                <w:b/>
              </w:rPr>
            </w:pPr>
            <w:r>
              <w:rPr>
                <w:sz w:val="17"/>
                <w:szCs w:val="17"/>
              </w:rPr>
              <w:t xml:space="preserve">Отпуск разрешил </w:t>
            </w:r>
          </w:p>
        </w:tc>
        <w:tc>
          <w:tcPr>
            <w:tcW w:w="907" w:type="dxa"/>
            <w:tcBorders>
              <w:top w:val="nil"/>
              <w:left w:val="nil"/>
              <w:bottom w:val="single" w:sz="4" w:space="0" w:color="auto"/>
              <w:right w:val="nil"/>
            </w:tcBorders>
            <w:vAlign w:val="bottom"/>
          </w:tcPr>
          <w:p w:rsidR="00CF63F6" w:rsidRPr="001C008E" w:rsidRDefault="00CF63F6" w:rsidP="00CF63F6">
            <w:pPr>
              <w:rPr>
                <w:b/>
              </w:rPr>
            </w:pPr>
          </w:p>
        </w:tc>
        <w:tc>
          <w:tcPr>
            <w:tcW w:w="170" w:type="dxa"/>
            <w:tcBorders>
              <w:top w:val="nil"/>
              <w:left w:val="nil"/>
              <w:bottom w:val="nil"/>
              <w:right w:val="nil"/>
            </w:tcBorders>
            <w:vAlign w:val="bottom"/>
          </w:tcPr>
          <w:p w:rsidR="00CF63F6" w:rsidRPr="001C008E" w:rsidRDefault="00CF63F6" w:rsidP="00CF63F6">
            <w:pPr>
              <w:jc w:val="center"/>
              <w:rPr>
                <w:sz w:val="17"/>
                <w:szCs w:val="17"/>
              </w:rPr>
            </w:pPr>
          </w:p>
        </w:tc>
        <w:tc>
          <w:tcPr>
            <w:tcW w:w="680" w:type="dxa"/>
            <w:tcBorders>
              <w:top w:val="nil"/>
              <w:left w:val="nil"/>
              <w:bottom w:val="single" w:sz="4" w:space="0" w:color="auto"/>
              <w:right w:val="nil"/>
            </w:tcBorders>
            <w:vAlign w:val="bottom"/>
          </w:tcPr>
          <w:p w:rsidR="00CF63F6" w:rsidRPr="001C008E" w:rsidRDefault="00CF63F6" w:rsidP="00CF63F6">
            <w:pPr>
              <w:jc w:val="center"/>
              <w:rPr>
                <w:sz w:val="17"/>
                <w:szCs w:val="17"/>
              </w:rPr>
            </w:pPr>
          </w:p>
        </w:tc>
        <w:tc>
          <w:tcPr>
            <w:tcW w:w="170" w:type="dxa"/>
            <w:tcBorders>
              <w:top w:val="nil"/>
              <w:left w:val="nil"/>
              <w:bottom w:val="nil"/>
              <w:right w:val="nil"/>
            </w:tcBorders>
            <w:vAlign w:val="bottom"/>
          </w:tcPr>
          <w:p w:rsidR="00CF63F6" w:rsidRPr="001C008E" w:rsidRDefault="00CF63F6" w:rsidP="00CF63F6">
            <w:pPr>
              <w:jc w:val="center"/>
              <w:rPr>
                <w:sz w:val="17"/>
                <w:szCs w:val="17"/>
              </w:rPr>
            </w:pPr>
          </w:p>
        </w:tc>
        <w:tc>
          <w:tcPr>
            <w:tcW w:w="1474" w:type="dxa"/>
            <w:tcBorders>
              <w:top w:val="nil"/>
              <w:left w:val="nil"/>
              <w:bottom w:val="single" w:sz="4" w:space="0" w:color="auto"/>
              <w:right w:val="nil"/>
            </w:tcBorders>
            <w:vAlign w:val="bottom"/>
          </w:tcPr>
          <w:p w:rsidR="00CF63F6" w:rsidRPr="001C008E" w:rsidRDefault="00CF63F6" w:rsidP="00CF63F6">
            <w:pPr>
              <w:jc w:val="center"/>
              <w:rPr>
                <w:sz w:val="17"/>
                <w:szCs w:val="17"/>
              </w:rPr>
            </w:pPr>
          </w:p>
        </w:tc>
        <w:tc>
          <w:tcPr>
            <w:tcW w:w="3772" w:type="dxa"/>
            <w:tcBorders>
              <w:top w:val="nil"/>
              <w:left w:val="nil"/>
              <w:bottom w:val="nil"/>
              <w:right w:val="nil"/>
            </w:tcBorders>
            <w:vAlign w:val="bottom"/>
          </w:tcPr>
          <w:p w:rsidR="00CF63F6" w:rsidRPr="001C008E" w:rsidRDefault="00CF63F6" w:rsidP="00CF63F6">
            <w:pPr>
              <w:keepNext/>
              <w:spacing w:before="240" w:after="60"/>
              <w:ind w:right="397"/>
              <w:outlineLvl w:val="1"/>
              <w:rPr>
                <w:rFonts w:ascii="Cambria" w:hAnsi="Cambria"/>
                <w:b/>
                <w:bCs/>
                <w:i/>
                <w:iCs/>
                <w:sz w:val="17"/>
                <w:szCs w:val="17"/>
                <w:lang w:val="x-none"/>
              </w:rPr>
            </w:pPr>
            <w:r>
              <w:rPr>
                <w:rFonts w:ascii="Cambria" w:hAnsi="Cambria"/>
                <w:b/>
                <w:bCs/>
                <w:i/>
                <w:iCs/>
                <w:sz w:val="17"/>
                <w:szCs w:val="17"/>
                <w:lang w:val="x-none"/>
              </w:rPr>
              <w:t xml:space="preserve">Главный бухгалтер </w:t>
            </w:r>
          </w:p>
        </w:tc>
        <w:tc>
          <w:tcPr>
            <w:tcW w:w="737" w:type="dxa"/>
            <w:tcBorders>
              <w:top w:val="nil"/>
              <w:left w:val="nil"/>
              <w:bottom w:val="single" w:sz="4" w:space="0" w:color="auto"/>
              <w:right w:val="nil"/>
            </w:tcBorders>
            <w:vAlign w:val="bottom"/>
          </w:tcPr>
          <w:p w:rsidR="00CF63F6" w:rsidRPr="001C008E" w:rsidRDefault="00CF63F6" w:rsidP="00CF63F6">
            <w:pPr>
              <w:jc w:val="center"/>
              <w:rPr>
                <w:sz w:val="17"/>
                <w:szCs w:val="17"/>
              </w:rPr>
            </w:pPr>
          </w:p>
        </w:tc>
        <w:tc>
          <w:tcPr>
            <w:tcW w:w="284" w:type="dxa"/>
            <w:tcBorders>
              <w:top w:val="nil"/>
              <w:left w:val="nil"/>
              <w:bottom w:val="nil"/>
              <w:right w:val="nil"/>
            </w:tcBorders>
            <w:vAlign w:val="bottom"/>
          </w:tcPr>
          <w:p w:rsidR="00CF63F6" w:rsidRPr="001C008E" w:rsidRDefault="00CF63F6" w:rsidP="00CF63F6">
            <w:pPr>
              <w:jc w:val="center"/>
              <w:rPr>
                <w:sz w:val="17"/>
                <w:szCs w:val="17"/>
              </w:rPr>
            </w:pPr>
          </w:p>
        </w:tc>
        <w:tc>
          <w:tcPr>
            <w:tcW w:w="1531" w:type="dxa"/>
            <w:tcBorders>
              <w:top w:val="nil"/>
              <w:left w:val="nil"/>
              <w:bottom w:val="single" w:sz="4" w:space="0" w:color="auto"/>
              <w:right w:val="nil"/>
            </w:tcBorders>
            <w:vAlign w:val="bottom"/>
          </w:tcPr>
          <w:p w:rsidR="00CF63F6" w:rsidRPr="001C008E" w:rsidRDefault="00CF63F6" w:rsidP="00CF63F6">
            <w:pPr>
              <w:jc w:val="center"/>
              <w:rPr>
                <w:sz w:val="17"/>
                <w:szCs w:val="17"/>
              </w:rPr>
            </w:pPr>
          </w:p>
        </w:tc>
      </w:tr>
      <w:tr w:rsidR="00CF63F6" w:rsidRPr="001C008E" w:rsidTr="00CF63F6">
        <w:tc>
          <w:tcPr>
            <w:tcW w:w="1474" w:type="dxa"/>
            <w:tcBorders>
              <w:top w:val="nil"/>
              <w:left w:val="nil"/>
              <w:bottom w:val="nil"/>
              <w:right w:val="nil"/>
            </w:tcBorders>
          </w:tcPr>
          <w:p w:rsidR="00CF63F6" w:rsidRPr="001C008E" w:rsidRDefault="00CF63F6" w:rsidP="00CF63F6">
            <w:pPr>
              <w:rPr>
                <w:sz w:val="17"/>
                <w:szCs w:val="17"/>
              </w:rPr>
            </w:pPr>
          </w:p>
        </w:tc>
        <w:tc>
          <w:tcPr>
            <w:tcW w:w="907" w:type="dxa"/>
            <w:tcBorders>
              <w:top w:val="nil"/>
              <w:left w:val="nil"/>
              <w:bottom w:val="nil"/>
              <w:right w:val="nil"/>
            </w:tcBorders>
          </w:tcPr>
          <w:p w:rsidR="00CF63F6" w:rsidRPr="001C008E" w:rsidRDefault="00CF63F6" w:rsidP="00CF63F6">
            <w:pPr>
              <w:jc w:val="center"/>
              <w:rPr>
                <w:sz w:val="12"/>
                <w:szCs w:val="12"/>
              </w:rPr>
            </w:pPr>
            <w:r>
              <w:rPr>
                <w:sz w:val="12"/>
                <w:szCs w:val="12"/>
              </w:rPr>
              <w:t>(должность)</w:t>
            </w:r>
          </w:p>
        </w:tc>
        <w:tc>
          <w:tcPr>
            <w:tcW w:w="170" w:type="dxa"/>
            <w:tcBorders>
              <w:top w:val="nil"/>
              <w:left w:val="nil"/>
              <w:bottom w:val="nil"/>
              <w:right w:val="nil"/>
            </w:tcBorders>
          </w:tcPr>
          <w:p w:rsidR="00CF63F6" w:rsidRPr="001C008E" w:rsidRDefault="00CF63F6" w:rsidP="00CF63F6">
            <w:pPr>
              <w:jc w:val="center"/>
              <w:rPr>
                <w:sz w:val="12"/>
                <w:szCs w:val="12"/>
              </w:rPr>
            </w:pPr>
          </w:p>
        </w:tc>
        <w:tc>
          <w:tcPr>
            <w:tcW w:w="680" w:type="dxa"/>
            <w:tcBorders>
              <w:top w:val="nil"/>
              <w:left w:val="nil"/>
              <w:bottom w:val="nil"/>
              <w:right w:val="nil"/>
            </w:tcBorders>
          </w:tcPr>
          <w:p w:rsidR="00CF63F6" w:rsidRPr="001C008E" w:rsidRDefault="00CF63F6" w:rsidP="00CF63F6">
            <w:pPr>
              <w:jc w:val="center"/>
              <w:rPr>
                <w:sz w:val="12"/>
                <w:szCs w:val="12"/>
              </w:rPr>
            </w:pPr>
            <w:r>
              <w:rPr>
                <w:sz w:val="12"/>
                <w:szCs w:val="12"/>
              </w:rPr>
              <w:t>(подпись)</w:t>
            </w:r>
          </w:p>
        </w:tc>
        <w:tc>
          <w:tcPr>
            <w:tcW w:w="170" w:type="dxa"/>
            <w:tcBorders>
              <w:top w:val="nil"/>
              <w:left w:val="nil"/>
              <w:bottom w:val="nil"/>
              <w:right w:val="nil"/>
            </w:tcBorders>
          </w:tcPr>
          <w:p w:rsidR="00CF63F6" w:rsidRPr="001C008E" w:rsidRDefault="00CF63F6" w:rsidP="00CF63F6">
            <w:pPr>
              <w:jc w:val="center"/>
              <w:rPr>
                <w:sz w:val="12"/>
                <w:szCs w:val="12"/>
              </w:rPr>
            </w:pPr>
          </w:p>
        </w:tc>
        <w:tc>
          <w:tcPr>
            <w:tcW w:w="1474" w:type="dxa"/>
            <w:tcBorders>
              <w:top w:val="nil"/>
              <w:left w:val="nil"/>
              <w:bottom w:val="nil"/>
              <w:right w:val="nil"/>
            </w:tcBorders>
          </w:tcPr>
          <w:p w:rsidR="00CF63F6" w:rsidRPr="001C008E" w:rsidRDefault="00CF63F6" w:rsidP="00CF63F6">
            <w:pPr>
              <w:jc w:val="center"/>
              <w:rPr>
                <w:sz w:val="12"/>
                <w:szCs w:val="12"/>
              </w:rPr>
            </w:pPr>
            <w:r>
              <w:rPr>
                <w:sz w:val="12"/>
                <w:szCs w:val="12"/>
              </w:rPr>
              <w:t>(расшифровка подписи)</w:t>
            </w:r>
          </w:p>
        </w:tc>
        <w:tc>
          <w:tcPr>
            <w:tcW w:w="3772" w:type="dxa"/>
            <w:tcBorders>
              <w:top w:val="nil"/>
              <w:left w:val="nil"/>
              <w:bottom w:val="nil"/>
              <w:right w:val="nil"/>
            </w:tcBorders>
          </w:tcPr>
          <w:p w:rsidR="00CF63F6" w:rsidRPr="001C008E" w:rsidRDefault="00CF63F6" w:rsidP="00CF63F6">
            <w:pPr>
              <w:rPr>
                <w:sz w:val="17"/>
                <w:szCs w:val="17"/>
              </w:rPr>
            </w:pPr>
          </w:p>
        </w:tc>
        <w:tc>
          <w:tcPr>
            <w:tcW w:w="737" w:type="dxa"/>
            <w:tcBorders>
              <w:top w:val="nil"/>
              <w:left w:val="nil"/>
              <w:bottom w:val="nil"/>
              <w:right w:val="nil"/>
            </w:tcBorders>
          </w:tcPr>
          <w:p w:rsidR="00CF63F6" w:rsidRPr="001C008E" w:rsidRDefault="00CF63F6" w:rsidP="00CF63F6">
            <w:pPr>
              <w:jc w:val="center"/>
              <w:rPr>
                <w:sz w:val="12"/>
                <w:szCs w:val="12"/>
              </w:rPr>
            </w:pPr>
            <w:r>
              <w:rPr>
                <w:sz w:val="12"/>
                <w:szCs w:val="12"/>
              </w:rPr>
              <w:t>(подпись)</w:t>
            </w:r>
          </w:p>
        </w:tc>
        <w:tc>
          <w:tcPr>
            <w:tcW w:w="284" w:type="dxa"/>
            <w:tcBorders>
              <w:top w:val="nil"/>
              <w:left w:val="nil"/>
              <w:bottom w:val="nil"/>
              <w:right w:val="nil"/>
            </w:tcBorders>
          </w:tcPr>
          <w:p w:rsidR="00CF63F6" w:rsidRPr="001C008E" w:rsidRDefault="00CF63F6" w:rsidP="00CF63F6">
            <w:pPr>
              <w:jc w:val="center"/>
              <w:rPr>
                <w:sz w:val="12"/>
                <w:szCs w:val="12"/>
              </w:rPr>
            </w:pPr>
          </w:p>
        </w:tc>
        <w:tc>
          <w:tcPr>
            <w:tcW w:w="1531" w:type="dxa"/>
            <w:tcBorders>
              <w:top w:val="nil"/>
              <w:left w:val="nil"/>
              <w:bottom w:val="nil"/>
              <w:right w:val="nil"/>
            </w:tcBorders>
          </w:tcPr>
          <w:p w:rsidR="00CF63F6" w:rsidRPr="001C008E" w:rsidRDefault="00CF63F6" w:rsidP="00CF63F6">
            <w:pPr>
              <w:jc w:val="center"/>
              <w:rPr>
                <w:sz w:val="12"/>
                <w:szCs w:val="12"/>
              </w:rPr>
            </w:pPr>
            <w:r>
              <w:rPr>
                <w:sz w:val="12"/>
                <w:szCs w:val="12"/>
              </w:rPr>
              <w:t>(расшифровка подписи)</w:t>
            </w:r>
          </w:p>
        </w:tc>
      </w:tr>
    </w:tbl>
    <w:p w:rsidR="00CF63F6" w:rsidRPr="001C008E" w:rsidRDefault="00CF63F6" w:rsidP="00CF63F6">
      <w:pPr>
        <w:rPr>
          <w:sz w:val="17"/>
          <w:szCs w:val="17"/>
        </w:rPr>
      </w:pPr>
    </w:p>
    <w:tbl>
      <w:tblPr>
        <w:tblW w:w="0" w:type="auto"/>
        <w:tblInd w:w="-80" w:type="dxa"/>
        <w:tblLayout w:type="fixed"/>
        <w:tblCellMar>
          <w:left w:w="28" w:type="dxa"/>
          <w:right w:w="28" w:type="dxa"/>
        </w:tblCellMar>
        <w:tblLook w:val="0000" w:firstRow="0" w:lastRow="0" w:firstColumn="0" w:lastColumn="0" w:noHBand="0" w:noVBand="0"/>
      </w:tblPr>
      <w:tblGrid>
        <w:gridCol w:w="851"/>
        <w:gridCol w:w="907"/>
        <w:gridCol w:w="170"/>
        <w:gridCol w:w="680"/>
        <w:gridCol w:w="170"/>
        <w:gridCol w:w="1474"/>
        <w:gridCol w:w="3119"/>
        <w:gridCol w:w="794"/>
        <w:gridCol w:w="170"/>
        <w:gridCol w:w="794"/>
        <w:gridCol w:w="284"/>
        <w:gridCol w:w="1531"/>
      </w:tblGrid>
      <w:tr w:rsidR="00CF63F6" w:rsidRPr="001C008E" w:rsidTr="00CF63F6">
        <w:trPr>
          <w:cantSplit/>
        </w:trPr>
        <w:tc>
          <w:tcPr>
            <w:tcW w:w="851" w:type="dxa"/>
            <w:tcBorders>
              <w:top w:val="nil"/>
              <w:left w:val="nil"/>
              <w:bottom w:val="nil"/>
              <w:right w:val="nil"/>
            </w:tcBorders>
            <w:vAlign w:val="bottom"/>
          </w:tcPr>
          <w:p w:rsidR="00CF63F6" w:rsidRPr="001C008E" w:rsidRDefault="00CF63F6" w:rsidP="00CF63F6">
            <w:pPr>
              <w:rPr>
                <w:sz w:val="17"/>
                <w:szCs w:val="17"/>
              </w:rPr>
            </w:pPr>
            <w:r>
              <w:rPr>
                <w:sz w:val="17"/>
                <w:szCs w:val="17"/>
              </w:rPr>
              <w:t>Отпустил</w:t>
            </w:r>
          </w:p>
        </w:tc>
        <w:tc>
          <w:tcPr>
            <w:tcW w:w="907" w:type="dxa"/>
            <w:tcBorders>
              <w:top w:val="nil"/>
              <w:left w:val="nil"/>
              <w:bottom w:val="single" w:sz="4" w:space="0" w:color="auto"/>
              <w:right w:val="nil"/>
            </w:tcBorders>
            <w:vAlign w:val="bottom"/>
          </w:tcPr>
          <w:p w:rsidR="00CF63F6" w:rsidRPr="001C008E" w:rsidRDefault="00CF63F6" w:rsidP="00CF63F6">
            <w:pPr>
              <w:rPr>
                <w:b/>
              </w:rPr>
            </w:pPr>
          </w:p>
        </w:tc>
        <w:tc>
          <w:tcPr>
            <w:tcW w:w="170" w:type="dxa"/>
            <w:tcBorders>
              <w:top w:val="nil"/>
              <w:left w:val="nil"/>
              <w:bottom w:val="nil"/>
              <w:right w:val="nil"/>
            </w:tcBorders>
            <w:vAlign w:val="bottom"/>
          </w:tcPr>
          <w:p w:rsidR="00CF63F6" w:rsidRPr="001C008E" w:rsidRDefault="00CF63F6" w:rsidP="00CF63F6">
            <w:pPr>
              <w:jc w:val="center"/>
              <w:rPr>
                <w:sz w:val="17"/>
                <w:szCs w:val="17"/>
              </w:rPr>
            </w:pPr>
          </w:p>
        </w:tc>
        <w:tc>
          <w:tcPr>
            <w:tcW w:w="680" w:type="dxa"/>
            <w:tcBorders>
              <w:top w:val="nil"/>
              <w:left w:val="nil"/>
              <w:bottom w:val="single" w:sz="4" w:space="0" w:color="auto"/>
              <w:right w:val="nil"/>
            </w:tcBorders>
            <w:vAlign w:val="bottom"/>
          </w:tcPr>
          <w:p w:rsidR="00CF63F6" w:rsidRPr="001C008E" w:rsidRDefault="00CF63F6" w:rsidP="00CF63F6">
            <w:pPr>
              <w:jc w:val="center"/>
              <w:rPr>
                <w:sz w:val="17"/>
                <w:szCs w:val="17"/>
              </w:rPr>
            </w:pPr>
          </w:p>
        </w:tc>
        <w:tc>
          <w:tcPr>
            <w:tcW w:w="170" w:type="dxa"/>
            <w:tcBorders>
              <w:top w:val="nil"/>
              <w:left w:val="nil"/>
              <w:bottom w:val="nil"/>
              <w:right w:val="nil"/>
            </w:tcBorders>
            <w:vAlign w:val="bottom"/>
          </w:tcPr>
          <w:p w:rsidR="00CF63F6" w:rsidRPr="001C008E" w:rsidRDefault="00CF63F6" w:rsidP="00CF63F6">
            <w:pPr>
              <w:jc w:val="center"/>
              <w:rPr>
                <w:sz w:val="17"/>
                <w:szCs w:val="17"/>
              </w:rPr>
            </w:pPr>
          </w:p>
        </w:tc>
        <w:tc>
          <w:tcPr>
            <w:tcW w:w="1474" w:type="dxa"/>
            <w:tcBorders>
              <w:top w:val="nil"/>
              <w:left w:val="nil"/>
              <w:bottom w:val="single" w:sz="4" w:space="0" w:color="auto"/>
              <w:right w:val="nil"/>
            </w:tcBorders>
            <w:vAlign w:val="bottom"/>
          </w:tcPr>
          <w:p w:rsidR="00CF63F6" w:rsidRPr="001C008E" w:rsidRDefault="00CF63F6" w:rsidP="00CF63F6">
            <w:pPr>
              <w:jc w:val="center"/>
              <w:rPr>
                <w:sz w:val="17"/>
                <w:szCs w:val="17"/>
              </w:rPr>
            </w:pPr>
          </w:p>
        </w:tc>
        <w:tc>
          <w:tcPr>
            <w:tcW w:w="3119" w:type="dxa"/>
            <w:tcBorders>
              <w:top w:val="nil"/>
              <w:left w:val="nil"/>
              <w:bottom w:val="nil"/>
              <w:right w:val="nil"/>
            </w:tcBorders>
            <w:vAlign w:val="bottom"/>
          </w:tcPr>
          <w:p w:rsidR="00CF63F6" w:rsidRPr="001C008E" w:rsidRDefault="00CF63F6" w:rsidP="00CF63F6">
            <w:pPr>
              <w:keepNext/>
              <w:spacing w:before="240" w:after="60"/>
              <w:ind w:right="113"/>
              <w:outlineLvl w:val="1"/>
              <w:rPr>
                <w:rFonts w:ascii="Cambria" w:hAnsi="Cambria"/>
                <w:b/>
                <w:i/>
                <w:iCs/>
                <w:sz w:val="17"/>
                <w:szCs w:val="17"/>
                <w:lang w:val="x-none"/>
              </w:rPr>
            </w:pPr>
            <w:r>
              <w:rPr>
                <w:rFonts w:ascii="Cambria" w:hAnsi="Cambria"/>
                <w:i/>
                <w:iCs/>
                <w:sz w:val="17"/>
                <w:szCs w:val="17"/>
                <w:lang w:val="x-none"/>
              </w:rPr>
              <w:t xml:space="preserve">Получил </w:t>
            </w:r>
          </w:p>
        </w:tc>
        <w:tc>
          <w:tcPr>
            <w:tcW w:w="794" w:type="dxa"/>
            <w:tcBorders>
              <w:top w:val="nil"/>
              <w:left w:val="nil"/>
              <w:bottom w:val="single" w:sz="4" w:space="0" w:color="auto"/>
              <w:right w:val="nil"/>
            </w:tcBorders>
            <w:vAlign w:val="bottom"/>
          </w:tcPr>
          <w:p w:rsidR="00CF63F6" w:rsidRPr="001C008E" w:rsidRDefault="00CF63F6" w:rsidP="00CF63F6">
            <w:pPr>
              <w:keepNext/>
              <w:spacing w:before="240" w:after="60"/>
              <w:jc w:val="center"/>
              <w:outlineLvl w:val="1"/>
              <w:rPr>
                <w:rFonts w:ascii="Cambria" w:hAnsi="Cambria"/>
                <w:i/>
                <w:iCs/>
                <w:sz w:val="28"/>
                <w:szCs w:val="28"/>
                <w:lang w:val="x-none"/>
              </w:rPr>
            </w:pPr>
          </w:p>
        </w:tc>
        <w:tc>
          <w:tcPr>
            <w:tcW w:w="170" w:type="dxa"/>
            <w:tcBorders>
              <w:top w:val="nil"/>
              <w:left w:val="nil"/>
              <w:bottom w:val="nil"/>
              <w:right w:val="nil"/>
            </w:tcBorders>
            <w:vAlign w:val="bottom"/>
          </w:tcPr>
          <w:p w:rsidR="00CF63F6" w:rsidRPr="001C008E" w:rsidRDefault="00CF63F6" w:rsidP="00CF63F6">
            <w:pPr>
              <w:keepNext/>
              <w:spacing w:before="240" w:after="60"/>
              <w:jc w:val="center"/>
              <w:outlineLvl w:val="1"/>
              <w:rPr>
                <w:rFonts w:ascii="Cambria" w:hAnsi="Cambria"/>
                <w:i/>
                <w:iCs/>
                <w:sz w:val="28"/>
                <w:szCs w:val="28"/>
                <w:lang w:val="x-none"/>
              </w:rPr>
            </w:pPr>
          </w:p>
        </w:tc>
        <w:tc>
          <w:tcPr>
            <w:tcW w:w="794" w:type="dxa"/>
            <w:tcBorders>
              <w:top w:val="nil"/>
              <w:left w:val="nil"/>
              <w:bottom w:val="single" w:sz="4" w:space="0" w:color="auto"/>
              <w:right w:val="nil"/>
            </w:tcBorders>
            <w:vAlign w:val="bottom"/>
          </w:tcPr>
          <w:p w:rsidR="00CF63F6" w:rsidRPr="001C008E" w:rsidRDefault="00CF63F6" w:rsidP="00CF63F6">
            <w:pPr>
              <w:keepNext/>
              <w:spacing w:before="240" w:after="60"/>
              <w:jc w:val="center"/>
              <w:outlineLvl w:val="1"/>
              <w:rPr>
                <w:rFonts w:ascii="Cambria" w:hAnsi="Cambria"/>
                <w:i/>
                <w:iCs/>
                <w:sz w:val="28"/>
                <w:szCs w:val="28"/>
                <w:lang w:val="x-none"/>
              </w:rPr>
            </w:pPr>
          </w:p>
        </w:tc>
        <w:tc>
          <w:tcPr>
            <w:tcW w:w="284" w:type="dxa"/>
            <w:tcBorders>
              <w:top w:val="nil"/>
              <w:left w:val="nil"/>
              <w:bottom w:val="nil"/>
              <w:right w:val="nil"/>
            </w:tcBorders>
            <w:vAlign w:val="bottom"/>
          </w:tcPr>
          <w:p w:rsidR="00CF63F6" w:rsidRPr="001C008E" w:rsidRDefault="00CF63F6" w:rsidP="00CF63F6">
            <w:pPr>
              <w:jc w:val="center"/>
              <w:rPr>
                <w:sz w:val="17"/>
                <w:szCs w:val="17"/>
              </w:rPr>
            </w:pPr>
          </w:p>
        </w:tc>
        <w:tc>
          <w:tcPr>
            <w:tcW w:w="1531" w:type="dxa"/>
            <w:tcBorders>
              <w:top w:val="nil"/>
              <w:left w:val="nil"/>
              <w:bottom w:val="single" w:sz="4" w:space="0" w:color="auto"/>
              <w:right w:val="nil"/>
            </w:tcBorders>
            <w:vAlign w:val="bottom"/>
          </w:tcPr>
          <w:p w:rsidR="00CF63F6" w:rsidRPr="001C008E" w:rsidRDefault="00CF63F6" w:rsidP="00CF63F6">
            <w:pPr>
              <w:jc w:val="center"/>
              <w:rPr>
                <w:sz w:val="17"/>
                <w:szCs w:val="17"/>
              </w:rPr>
            </w:pPr>
          </w:p>
        </w:tc>
      </w:tr>
      <w:tr w:rsidR="00CF63F6" w:rsidRPr="001C008E" w:rsidTr="00CF63F6">
        <w:trPr>
          <w:cantSplit/>
        </w:trPr>
        <w:tc>
          <w:tcPr>
            <w:tcW w:w="851" w:type="dxa"/>
            <w:tcBorders>
              <w:top w:val="nil"/>
              <w:left w:val="nil"/>
              <w:bottom w:val="nil"/>
              <w:right w:val="nil"/>
            </w:tcBorders>
          </w:tcPr>
          <w:p w:rsidR="00CF63F6" w:rsidRPr="001C008E" w:rsidRDefault="00CF63F6" w:rsidP="00CF63F6">
            <w:pPr>
              <w:rPr>
                <w:sz w:val="17"/>
                <w:szCs w:val="17"/>
              </w:rPr>
            </w:pPr>
          </w:p>
        </w:tc>
        <w:tc>
          <w:tcPr>
            <w:tcW w:w="907" w:type="dxa"/>
            <w:tcBorders>
              <w:top w:val="nil"/>
              <w:left w:val="nil"/>
              <w:bottom w:val="nil"/>
              <w:right w:val="nil"/>
            </w:tcBorders>
          </w:tcPr>
          <w:p w:rsidR="00CF63F6" w:rsidRPr="001C008E" w:rsidRDefault="00CF63F6" w:rsidP="00CF63F6">
            <w:pPr>
              <w:jc w:val="center"/>
              <w:rPr>
                <w:sz w:val="12"/>
                <w:szCs w:val="12"/>
              </w:rPr>
            </w:pPr>
            <w:r>
              <w:rPr>
                <w:sz w:val="12"/>
                <w:szCs w:val="12"/>
              </w:rPr>
              <w:t>(должность)</w:t>
            </w:r>
          </w:p>
        </w:tc>
        <w:tc>
          <w:tcPr>
            <w:tcW w:w="170" w:type="dxa"/>
            <w:tcBorders>
              <w:top w:val="nil"/>
              <w:left w:val="nil"/>
              <w:bottom w:val="nil"/>
              <w:right w:val="nil"/>
            </w:tcBorders>
          </w:tcPr>
          <w:p w:rsidR="00CF63F6" w:rsidRPr="001C008E" w:rsidRDefault="00CF63F6" w:rsidP="00CF63F6">
            <w:pPr>
              <w:jc w:val="center"/>
              <w:rPr>
                <w:sz w:val="12"/>
                <w:szCs w:val="12"/>
              </w:rPr>
            </w:pPr>
          </w:p>
        </w:tc>
        <w:tc>
          <w:tcPr>
            <w:tcW w:w="680" w:type="dxa"/>
            <w:tcBorders>
              <w:top w:val="nil"/>
              <w:left w:val="nil"/>
              <w:bottom w:val="nil"/>
              <w:right w:val="nil"/>
            </w:tcBorders>
          </w:tcPr>
          <w:p w:rsidR="00CF63F6" w:rsidRPr="001C008E" w:rsidRDefault="00CF63F6" w:rsidP="00CF63F6">
            <w:pPr>
              <w:jc w:val="center"/>
              <w:rPr>
                <w:sz w:val="12"/>
                <w:szCs w:val="12"/>
              </w:rPr>
            </w:pPr>
            <w:r>
              <w:rPr>
                <w:sz w:val="12"/>
                <w:szCs w:val="12"/>
              </w:rPr>
              <w:t>(подпись)</w:t>
            </w:r>
          </w:p>
        </w:tc>
        <w:tc>
          <w:tcPr>
            <w:tcW w:w="170" w:type="dxa"/>
            <w:tcBorders>
              <w:top w:val="nil"/>
              <w:left w:val="nil"/>
              <w:bottom w:val="nil"/>
              <w:right w:val="nil"/>
            </w:tcBorders>
          </w:tcPr>
          <w:p w:rsidR="00CF63F6" w:rsidRPr="001C008E" w:rsidRDefault="00CF63F6" w:rsidP="00CF63F6">
            <w:pPr>
              <w:jc w:val="center"/>
              <w:rPr>
                <w:sz w:val="12"/>
                <w:szCs w:val="12"/>
              </w:rPr>
            </w:pPr>
          </w:p>
        </w:tc>
        <w:tc>
          <w:tcPr>
            <w:tcW w:w="1474" w:type="dxa"/>
            <w:tcBorders>
              <w:top w:val="nil"/>
              <w:left w:val="nil"/>
              <w:bottom w:val="nil"/>
              <w:right w:val="nil"/>
            </w:tcBorders>
          </w:tcPr>
          <w:p w:rsidR="00CF63F6" w:rsidRPr="001C008E" w:rsidRDefault="00CF63F6" w:rsidP="00CF63F6">
            <w:pPr>
              <w:jc w:val="center"/>
              <w:rPr>
                <w:sz w:val="12"/>
                <w:szCs w:val="12"/>
              </w:rPr>
            </w:pPr>
            <w:r>
              <w:rPr>
                <w:sz w:val="12"/>
                <w:szCs w:val="12"/>
              </w:rPr>
              <w:t>(расшифровка подписи)</w:t>
            </w:r>
          </w:p>
        </w:tc>
        <w:tc>
          <w:tcPr>
            <w:tcW w:w="3119" w:type="dxa"/>
            <w:tcBorders>
              <w:top w:val="nil"/>
              <w:left w:val="nil"/>
              <w:bottom w:val="nil"/>
              <w:right w:val="nil"/>
            </w:tcBorders>
          </w:tcPr>
          <w:p w:rsidR="00CF63F6" w:rsidRPr="001C008E" w:rsidRDefault="00CF63F6" w:rsidP="00CF63F6">
            <w:pPr>
              <w:rPr>
                <w:sz w:val="17"/>
                <w:szCs w:val="17"/>
              </w:rPr>
            </w:pPr>
          </w:p>
        </w:tc>
        <w:tc>
          <w:tcPr>
            <w:tcW w:w="794" w:type="dxa"/>
            <w:tcBorders>
              <w:top w:val="nil"/>
              <w:left w:val="nil"/>
              <w:bottom w:val="nil"/>
              <w:right w:val="nil"/>
            </w:tcBorders>
          </w:tcPr>
          <w:p w:rsidR="00CF63F6" w:rsidRPr="001C008E" w:rsidRDefault="00CF63F6" w:rsidP="00CF63F6">
            <w:pPr>
              <w:jc w:val="center"/>
              <w:rPr>
                <w:sz w:val="12"/>
                <w:szCs w:val="12"/>
              </w:rPr>
            </w:pPr>
            <w:r>
              <w:rPr>
                <w:sz w:val="12"/>
                <w:szCs w:val="12"/>
              </w:rPr>
              <w:t>(должность)</w:t>
            </w:r>
          </w:p>
        </w:tc>
        <w:tc>
          <w:tcPr>
            <w:tcW w:w="170" w:type="dxa"/>
            <w:tcBorders>
              <w:top w:val="nil"/>
              <w:left w:val="nil"/>
              <w:bottom w:val="nil"/>
              <w:right w:val="nil"/>
            </w:tcBorders>
          </w:tcPr>
          <w:p w:rsidR="00CF63F6" w:rsidRPr="001C008E" w:rsidRDefault="00CF63F6" w:rsidP="00CF63F6">
            <w:pPr>
              <w:rPr>
                <w:sz w:val="17"/>
                <w:szCs w:val="17"/>
              </w:rPr>
            </w:pPr>
          </w:p>
        </w:tc>
        <w:tc>
          <w:tcPr>
            <w:tcW w:w="794" w:type="dxa"/>
            <w:tcBorders>
              <w:top w:val="nil"/>
              <w:left w:val="nil"/>
              <w:bottom w:val="nil"/>
              <w:right w:val="nil"/>
            </w:tcBorders>
          </w:tcPr>
          <w:p w:rsidR="00CF63F6" w:rsidRPr="001C008E" w:rsidRDefault="00CF63F6" w:rsidP="00CF63F6">
            <w:pPr>
              <w:jc w:val="center"/>
              <w:rPr>
                <w:sz w:val="12"/>
                <w:szCs w:val="12"/>
              </w:rPr>
            </w:pPr>
            <w:r>
              <w:rPr>
                <w:sz w:val="12"/>
                <w:szCs w:val="12"/>
              </w:rPr>
              <w:t>(подпись)</w:t>
            </w:r>
          </w:p>
        </w:tc>
        <w:tc>
          <w:tcPr>
            <w:tcW w:w="284" w:type="dxa"/>
            <w:tcBorders>
              <w:top w:val="nil"/>
              <w:left w:val="nil"/>
              <w:bottom w:val="nil"/>
              <w:right w:val="nil"/>
            </w:tcBorders>
          </w:tcPr>
          <w:p w:rsidR="00CF63F6" w:rsidRPr="001C008E" w:rsidRDefault="00CF63F6" w:rsidP="00CF63F6">
            <w:pPr>
              <w:jc w:val="center"/>
              <w:rPr>
                <w:sz w:val="12"/>
                <w:szCs w:val="12"/>
              </w:rPr>
            </w:pPr>
          </w:p>
        </w:tc>
        <w:tc>
          <w:tcPr>
            <w:tcW w:w="1531" w:type="dxa"/>
            <w:tcBorders>
              <w:top w:val="nil"/>
              <w:left w:val="nil"/>
              <w:bottom w:val="nil"/>
              <w:right w:val="nil"/>
            </w:tcBorders>
          </w:tcPr>
          <w:p w:rsidR="00CF63F6" w:rsidRPr="001C008E" w:rsidRDefault="00CF63F6" w:rsidP="00CF63F6">
            <w:pPr>
              <w:jc w:val="center"/>
              <w:rPr>
                <w:sz w:val="12"/>
                <w:szCs w:val="12"/>
              </w:rPr>
            </w:pPr>
            <w:r>
              <w:rPr>
                <w:sz w:val="12"/>
                <w:szCs w:val="12"/>
              </w:rPr>
              <w:t>(расшифровка подписи)</w:t>
            </w:r>
          </w:p>
        </w:tc>
      </w:tr>
    </w:tbl>
    <w:p w:rsidR="00CF63F6" w:rsidRPr="009E3AD7" w:rsidRDefault="00CF63F6" w:rsidP="00CF63F6">
      <w:pPr>
        <w:jc w:val="both"/>
        <w:rPr>
          <w:sz w:val="28"/>
          <w:szCs w:val="28"/>
        </w:rPr>
      </w:pPr>
    </w:p>
    <w:tbl>
      <w:tblPr>
        <w:tblStyle w:val="39"/>
        <w:tblW w:w="14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58"/>
        <w:gridCol w:w="1134"/>
        <w:gridCol w:w="6520"/>
      </w:tblGrid>
      <w:tr w:rsidR="00CF63F6" w:rsidRPr="001C008E" w:rsidTr="00CF63F6">
        <w:tc>
          <w:tcPr>
            <w:tcW w:w="6658" w:type="dxa"/>
          </w:tcPr>
          <w:p w:rsidR="00CF63F6" w:rsidRPr="001C008E" w:rsidRDefault="00CF63F6" w:rsidP="00CF63F6">
            <w:pPr>
              <w:pStyle w:val="ConsNormal"/>
              <w:keepNext/>
              <w:keepLines/>
              <w:widowControl/>
              <w:ind w:firstLine="0"/>
              <w:jc w:val="both"/>
              <w:rPr>
                <w:rFonts w:ascii="Times New Roman" w:hAnsi="Times New Roman"/>
                <w:b/>
              </w:rPr>
            </w:pPr>
            <w:r>
              <w:rPr>
                <w:rFonts w:ascii="Times New Roman" w:hAnsi="Times New Roman"/>
                <w:b/>
              </w:rPr>
              <w:t>От «Заказчика»</w:t>
            </w:r>
          </w:p>
          <w:p w:rsidR="00CF63F6" w:rsidRPr="001C008E" w:rsidRDefault="00CF63F6" w:rsidP="00CF63F6">
            <w:pPr>
              <w:pStyle w:val="ConsNormal"/>
              <w:keepNext/>
              <w:keepLines/>
              <w:widowControl/>
              <w:ind w:firstLine="0"/>
              <w:jc w:val="both"/>
              <w:rPr>
                <w:rFonts w:ascii="Times New Roman" w:hAnsi="Times New Roman"/>
              </w:rPr>
            </w:pPr>
            <w:r>
              <w:rPr>
                <w:rFonts w:ascii="Times New Roman" w:hAnsi="Times New Roman"/>
              </w:rPr>
              <w:t>Директор филиала</w:t>
            </w:r>
          </w:p>
          <w:p w:rsidR="00CF63F6" w:rsidRPr="001C008E" w:rsidRDefault="00CF63F6" w:rsidP="00CF63F6">
            <w:pPr>
              <w:pStyle w:val="ConsNormal"/>
              <w:keepNext/>
              <w:keepLines/>
              <w:widowControl/>
              <w:ind w:firstLine="0"/>
              <w:jc w:val="both"/>
              <w:rPr>
                <w:rFonts w:ascii="Times New Roman" w:hAnsi="Times New Roman"/>
              </w:rPr>
            </w:pPr>
            <w:r>
              <w:rPr>
                <w:rFonts w:ascii="Times New Roman" w:hAnsi="Times New Roman"/>
              </w:rPr>
              <w:t xml:space="preserve">   </w:t>
            </w:r>
          </w:p>
          <w:p w:rsidR="00CF63F6" w:rsidRPr="001C008E" w:rsidRDefault="00CF63F6" w:rsidP="00CF63F6">
            <w:pPr>
              <w:pStyle w:val="ConsNormal"/>
              <w:keepNext/>
              <w:keepLines/>
              <w:widowControl/>
              <w:ind w:firstLine="0"/>
              <w:jc w:val="both"/>
              <w:rPr>
                <w:rFonts w:ascii="Times New Roman" w:hAnsi="Times New Roman"/>
              </w:rPr>
            </w:pPr>
          </w:p>
          <w:p w:rsidR="00CF63F6" w:rsidRPr="001C008E" w:rsidRDefault="00CF63F6" w:rsidP="00CF63F6">
            <w:pPr>
              <w:pStyle w:val="ConsNormal"/>
              <w:keepNext/>
              <w:keepLines/>
              <w:widowControl/>
              <w:ind w:firstLine="0"/>
              <w:jc w:val="both"/>
              <w:rPr>
                <w:rFonts w:ascii="Times New Roman" w:hAnsi="Times New Roman"/>
              </w:rPr>
            </w:pPr>
            <w:r>
              <w:rPr>
                <w:rFonts w:ascii="Times New Roman" w:hAnsi="Times New Roman"/>
              </w:rPr>
              <w:t>_______________ К. В. Кудрявцев</w:t>
            </w:r>
          </w:p>
          <w:p w:rsidR="00CF63F6" w:rsidRPr="001C008E" w:rsidRDefault="00CF63F6" w:rsidP="00CF63F6">
            <w:pPr>
              <w:pStyle w:val="ConsNormal"/>
              <w:keepNext/>
              <w:keepLines/>
              <w:widowControl/>
              <w:ind w:firstLine="0"/>
              <w:jc w:val="both"/>
              <w:rPr>
                <w:rFonts w:ascii="Times New Roman" w:hAnsi="Times New Roman"/>
              </w:rPr>
            </w:pPr>
          </w:p>
        </w:tc>
        <w:tc>
          <w:tcPr>
            <w:tcW w:w="1134" w:type="dxa"/>
          </w:tcPr>
          <w:p w:rsidR="00CF63F6" w:rsidRPr="001C008E" w:rsidRDefault="00CF63F6" w:rsidP="00CF63F6">
            <w:pPr>
              <w:pStyle w:val="ConsNormal"/>
              <w:keepNext/>
              <w:keepLines/>
              <w:widowControl/>
              <w:ind w:firstLine="0"/>
              <w:jc w:val="both"/>
              <w:rPr>
                <w:rFonts w:ascii="Times New Roman" w:hAnsi="Times New Roman"/>
                <w:b/>
              </w:rPr>
            </w:pPr>
          </w:p>
        </w:tc>
        <w:tc>
          <w:tcPr>
            <w:tcW w:w="6520" w:type="dxa"/>
          </w:tcPr>
          <w:p w:rsidR="00CF63F6" w:rsidRPr="001C008E" w:rsidRDefault="00CF63F6" w:rsidP="00CF63F6">
            <w:pPr>
              <w:pStyle w:val="ConsNormal"/>
              <w:keepNext/>
              <w:keepLines/>
              <w:widowControl/>
              <w:ind w:firstLine="0"/>
              <w:jc w:val="both"/>
              <w:rPr>
                <w:rFonts w:ascii="Times New Roman" w:hAnsi="Times New Roman"/>
                <w:b/>
              </w:rPr>
            </w:pPr>
            <w:r>
              <w:rPr>
                <w:rFonts w:ascii="Times New Roman" w:hAnsi="Times New Roman"/>
                <w:b/>
              </w:rPr>
              <w:t>От «Исполнителя»</w:t>
            </w:r>
          </w:p>
          <w:p w:rsidR="00CF63F6" w:rsidRPr="001C008E" w:rsidRDefault="00CF63F6" w:rsidP="00CF63F6">
            <w:pPr>
              <w:pStyle w:val="ConsNormal"/>
              <w:keepNext/>
              <w:keepLines/>
              <w:widowControl/>
              <w:ind w:firstLine="0"/>
              <w:jc w:val="both"/>
              <w:rPr>
                <w:rFonts w:ascii="Times New Roman" w:hAnsi="Times New Roman"/>
              </w:rPr>
            </w:pPr>
          </w:p>
          <w:p w:rsidR="00CF63F6" w:rsidRPr="001C008E" w:rsidRDefault="00CF63F6" w:rsidP="00CF63F6">
            <w:pPr>
              <w:pStyle w:val="ConsNormal"/>
              <w:keepNext/>
              <w:keepLines/>
              <w:widowControl/>
              <w:ind w:firstLine="0"/>
              <w:jc w:val="both"/>
              <w:rPr>
                <w:rFonts w:ascii="Times New Roman" w:hAnsi="Times New Roman"/>
              </w:rPr>
            </w:pPr>
          </w:p>
          <w:p w:rsidR="00CF63F6" w:rsidRPr="001C008E" w:rsidRDefault="00CF63F6" w:rsidP="00CF63F6">
            <w:pPr>
              <w:pStyle w:val="ConsNormal"/>
              <w:keepNext/>
              <w:keepLines/>
              <w:widowControl/>
              <w:ind w:firstLine="0"/>
              <w:jc w:val="both"/>
              <w:rPr>
                <w:rFonts w:ascii="Times New Roman" w:hAnsi="Times New Roman"/>
              </w:rPr>
            </w:pPr>
          </w:p>
          <w:p w:rsidR="00CF63F6" w:rsidRPr="001C008E" w:rsidRDefault="00CF63F6" w:rsidP="00CF63F6">
            <w:pPr>
              <w:pStyle w:val="ConsNormal"/>
              <w:keepNext/>
              <w:keepLines/>
              <w:widowControl/>
              <w:ind w:firstLine="0"/>
              <w:jc w:val="both"/>
              <w:rPr>
                <w:rFonts w:ascii="Times New Roman" w:hAnsi="Times New Roman"/>
              </w:rPr>
            </w:pPr>
            <w:r>
              <w:rPr>
                <w:rFonts w:ascii="Times New Roman" w:hAnsi="Times New Roman"/>
              </w:rPr>
              <w:t xml:space="preserve">______________________ </w:t>
            </w:r>
          </w:p>
        </w:tc>
      </w:tr>
    </w:tbl>
    <w:p w:rsidR="00CF63F6" w:rsidRDefault="00CF63F6" w:rsidP="00CF63F6">
      <w:pPr>
        <w:keepNext/>
        <w:keepLines/>
        <w:jc w:val="right"/>
        <w:outlineLvl w:val="0"/>
        <w:rPr>
          <w:sz w:val="28"/>
          <w:szCs w:val="28"/>
        </w:rPr>
        <w:sectPr w:rsidR="00CF63F6" w:rsidSect="00CF63F6">
          <w:pgSz w:w="16838" w:h="11906" w:orient="landscape"/>
          <w:pgMar w:top="1701" w:right="1134" w:bottom="851" w:left="1134" w:header="709" w:footer="709" w:gutter="0"/>
          <w:cols w:space="708"/>
          <w:docGrid w:linePitch="360"/>
        </w:sectPr>
      </w:pPr>
    </w:p>
    <w:tbl>
      <w:tblPr>
        <w:tblW w:w="9464" w:type="dxa"/>
        <w:tblLook w:val="04A0" w:firstRow="1" w:lastRow="0" w:firstColumn="1" w:lastColumn="0" w:noHBand="0" w:noVBand="1"/>
      </w:tblPr>
      <w:tblGrid>
        <w:gridCol w:w="3085"/>
        <w:gridCol w:w="6379"/>
      </w:tblGrid>
      <w:tr w:rsidR="00CF63F6" w:rsidRPr="005A0417" w:rsidTr="00CF63F6">
        <w:tc>
          <w:tcPr>
            <w:tcW w:w="3085" w:type="dxa"/>
          </w:tcPr>
          <w:p w:rsidR="00CF63F6" w:rsidRPr="005A0417" w:rsidRDefault="00CF63F6" w:rsidP="00CF63F6">
            <w:pPr>
              <w:keepNext/>
              <w:keepLines/>
              <w:jc w:val="right"/>
              <w:outlineLvl w:val="0"/>
              <w:rPr>
                <w:sz w:val="28"/>
                <w:szCs w:val="28"/>
              </w:rPr>
            </w:pPr>
          </w:p>
          <w:p w:rsidR="00CF63F6" w:rsidRPr="005A0417" w:rsidRDefault="00CF63F6" w:rsidP="00CF63F6">
            <w:pPr>
              <w:keepNext/>
              <w:keepLines/>
              <w:jc w:val="right"/>
              <w:outlineLvl w:val="0"/>
              <w:rPr>
                <w:sz w:val="28"/>
                <w:szCs w:val="28"/>
              </w:rPr>
            </w:pPr>
          </w:p>
        </w:tc>
        <w:tc>
          <w:tcPr>
            <w:tcW w:w="6379" w:type="dxa"/>
          </w:tcPr>
          <w:p w:rsidR="00CF63F6" w:rsidRPr="005A0417" w:rsidRDefault="00CF63F6" w:rsidP="00CF63F6">
            <w:pPr>
              <w:keepNext/>
              <w:keepLines/>
              <w:jc w:val="right"/>
              <w:outlineLvl w:val="0"/>
              <w:rPr>
                <w:sz w:val="28"/>
                <w:szCs w:val="28"/>
              </w:rPr>
            </w:pPr>
            <w:r>
              <w:rPr>
                <w:sz w:val="28"/>
                <w:szCs w:val="28"/>
              </w:rPr>
              <w:t>Приложение №6</w:t>
            </w:r>
          </w:p>
          <w:p w:rsidR="00CF63F6" w:rsidRDefault="00CF63F6" w:rsidP="00CF63F6">
            <w:pPr>
              <w:keepNext/>
              <w:keepLines/>
              <w:jc w:val="right"/>
              <w:rPr>
                <w:bCs/>
                <w:sz w:val="28"/>
                <w:szCs w:val="28"/>
              </w:rPr>
            </w:pPr>
            <w:r>
              <w:rPr>
                <w:color w:val="000000"/>
                <w:sz w:val="28"/>
                <w:szCs w:val="28"/>
              </w:rPr>
              <w:t xml:space="preserve">к </w:t>
            </w:r>
            <w:r>
              <w:rPr>
                <w:bCs/>
                <w:sz w:val="28"/>
                <w:szCs w:val="28"/>
              </w:rPr>
              <w:t>договору №______________</w:t>
            </w:r>
          </w:p>
          <w:p w:rsidR="00CF63F6" w:rsidRPr="005A0417" w:rsidRDefault="00CF63F6" w:rsidP="00CF63F6">
            <w:pPr>
              <w:keepNext/>
              <w:keepLines/>
              <w:jc w:val="right"/>
              <w:rPr>
                <w:bCs/>
                <w:sz w:val="28"/>
                <w:szCs w:val="28"/>
              </w:rPr>
            </w:pPr>
            <w:r>
              <w:rPr>
                <w:bCs/>
                <w:sz w:val="28"/>
                <w:szCs w:val="28"/>
              </w:rPr>
              <w:t>от «___» _________20__г.</w:t>
            </w:r>
          </w:p>
          <w:p w:rsidR="00CF63F6" w:rsidRPr="005A0417" w:rsidRDefault="00CF63F6" w:rsidP="00CF63F6">
            <w:pPr>
              <w:keepNext/>
              <w:keepLines/>
              <w:jc w:val="right"/>
              <w:outlineLvl w:val="0"/>
              <w:rPr>
                <w:sz w:val="28"/>
                <w:szCs w:val="28"/>
              </w:rPr>
            </w:pPr>
            <w:r>
              <w:rPr>
                <w:bCs/>
                <w:sz w:val="28"/>
                <w:szCs w:val="28"/>
              </w:rPr>
              <w:t>на выполнение строительно-монтажных работ</w:t>
            </w:r>
            <w:r>
              <w:rPr>
                <w:color w:val="000000"/>
                <w:sz w:val="28"/>
                <w:szCs w:val="28"/>
              </w:rPr>
              <w:t> </w:t>
            </w:r>
          </w:p>
        </w:tc>
      </w:tr>
    </w:tbl>
    <w:p w:rsidR="00CF63F6" w:rsidRPr="005A0417" w:rsidRDefault="00CF63F6" w:rsidP="00CF63F6">
      <w:pPr>
        <w:keepNext/>
        <w:keepLines/>
        <w:ind w:firstLine="426"/>
        <w:jc w:val="both"/>
        <w:outlineLvl w:val="0"/>
        <w:rPr>
          <w:b/>
          <w:bCs/>
        </w:rPr>
      </w:pPr>
    </w:p>
    <w:p w:rsidR="00CF63F6" w:rsidRPr="005A0417" w:rsidRDefault="00CF63F6" w:rsidP="00CF63F6">
      <w:pPr>
        <w:keepNext/>
        <w:keepLines/>
        <w:ind w:firstLine="426"/>
        <w:jc w:val="both"/>
        <w:outlineLvl w:val="0"/>
        <w:rPr>
          <w:b/>
          <w:bCs/>
          <w:sz w:val="28"/>
          <w:szCs w:val="28"/>
        </w:rPr>
      </w:pPr>
      <w:r>
        <w:rPr>
          <w:b/>
          <w:bCs/>
          <w:sz w:val="28"/>
          <w:szCs w:val="28"/>
        </w:rPr>
        <w:t>Требования по охране труда, промышленной безопасности, пожарной безопасности и экологии</w:t>
      </w:r>
    </w:p>
    <w:p w:rsidR="00CF63F6" w:rsidRPr="005A0417" w:rsidRDefault="00CF63F6" w:rsidP="00CF63F6">
      <w:pPr>
        <w:keepNext/>
        <w:keepLines/>
        <w:ind w:firstLine="426"/>
        <w:jc w:val="both"/>
        <w:outlineLvl w:val="0"/>
        <w:rPr>
          <w:bCs/>
          <w:sz w:val="28"/>
          <w:szCs w:val="28"/>
        </w:rPr>
      </w:pPr>
    </w:p>
    <w:p w:rsidR="00CF63F6" w:rsidRPr="005A0417" w:rsidRDefault="00CF63F6" w:rsidP="00CF63F6">
      <w:pPr>
        <w:keepNext/>
        <w:keepLines/>
        <w:ind w:firstLine="426"/>
        <w:jc w:val="both"/>
        <w:outlineLvl w:val="0"/>
        <w:rPr>
          <w:b/>
          <w:bCs/>
          <w:sz w:val="28"/>
          <w:szCs w:val="28"/>
        </w:rPr>
      </w:pPr>
      <w:r>
        <w:rPr>
          <w:b/>
          <w:bCs/>
          <w:sz w:val="28"/>
          <w:szCs w:val="28"/>
        </w:rPr>
        <w:t>1.</w:t>
      </w:r>
      <w:r>
        <w:rPr>
          <w:b/>
          <w:bCs/>
          <w:sz w:val="28"/>
          <w:szCs w:val="28"/>
        </w:rPr>
        <w:tab/>
        <w:t>Введение</w:t>
      </w:r>
    </w:p>
    <w:p w:rsidR="00CF63F6" w:rsidRPr="005A0417" w:rsidRDefault="00CF63F6" w:rsidP="00CF63F6">
      <w:pPr>
        <w:keepNext/>
        <w:keepLines/>
        <w:ind w:firstLine="426"/>
        <w:jc w:val="both"/>
        <w:outlineLvl w:val="0"/>
        <w:rPr>
          <w:bCs/>
          <w:sz w:val="28"/>
          <w:szCs w:val="28"/>
        </w:rPr>
      </w:pPr>
      <w:r>
        <w:rPr>
          <w:bCs/>
          <w:sz w:val="28"/>
          <w:szCs w:val="28"/>
        </w:rPr>
        <w:t>Заказчик уделяет повышенное внимание вопросам охраны труда, промышленной безопасности, пожарной безопасности и экологии (далее – «ОТ, ПБ, ППБ и Э») и требует от Подрядчика следовать данной политике и обеспечивать самые высокие стандарты в области ОТ, ПБ, ППБ и Э. Требования в сфере ОТ, ПБ, ППБ и Э изложены в настоящем Приложении, а также в документах, на которые есть ссылки в настоящем Приложении.</w:t>
      </w:r>
    </w:p>
    <w:p w:rsidR="00CF63F6" w:rsidRPr="005A0417" w:rsidRDefault="00CF63F6" w:rsidP="00CF63F6">
      <w:pPr>
        <w:keepNext/>
        <w:keepLines/>
        <w:ind w:firstLine="426"/>
        <w:jc w:val="both"/>
        <w:outlineLvl w:val="0"/>
        <w:rPr>
          <w:bCs/>
          <w:sz w:val="28"/>
          <w:szCs w:val="28"/>
        </w:rPr>
      </w:pPr>
      <w:r>
        <w:rPr>
          <w:bCs/>
          <w:sz w:val="28"/>
          <w:szCs w:val="28"/>
        </w:rPr>
        <w:t>В случае выявления Заказчиком, в результате проверки или иным образом, фактов несоблюдения Подрядными организациями требований ОТ, ПБ, ППБ и Э Заказчик и Подрядная организация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w:t>
      </w:r>
    </w:p>
    <w:p w:rsidR="00CF63F6" w:rsidRPr="005A0417" w:rsidRDefault="00CF63F6" w:rsidP="00CF63F6">
      <w:pPr>
        <w:keepNext/>
        <w:keepLines/>
        <w:ind w:firstLine="426"/>
        <w:jc w:val="both"/>
        <w:outlineLvl w:val="0"/>
        <w:rPr>
          <w:b/>
          <w:bCs/>
          <w:sz w:val="28"/>
          <w:szCs w:val="28"/>
        </w:rPr>
      </w:pPr>
      <w:r>
        <w:rPr>
          <w:b/>
          <w:bCs/>
          <w:sz w:val="28"/>
          <w:szCs w:val="28"/>
        </w:rPr>
        <w:t>2.</w:t>
      </w:r>
      <w:r>
        <w:rPr>
          <w:b/>
          <w:bCs/>
          <w:sz w:val="28"/>
          <w:szCs w:val="28"/>
        </w:rPr>
        <w:tab/>
        <w:t>Соблюдение требований законодательства</w:t>
      </w:r>
    </w:p>
    <w:p w:rsidR="00CF63F6" w:rsidRPr="005A0417" w:rsidRDefault="00CF63F6" w:rsidP="00CF63F6">
      <w:pPr>
        <w:keepNext/>
        <w:keepLines/>
        <w:ind w:firstLine="426"/>
        <w:jc w:val="both"/>
        <w:outlineLvl w:val="0"/>
        <w:rPr>
          <w:bCs/>
          <w:sz w:val="28"/>
          <w:szCs w:val="28"/>
        </w:rPr>
      </w:pPr>
      <w:r>
        <w:rPr>
          <w:bCs/>
          <w:sz w:val="28"/>
          <w:szCs w:val="28"/>
        </w:rPr>
        <w:t>Подрядная организация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ППБ и Э. Подрядная организация принимает все обоснованные меры предосторожности, направленные на охрану окружающей среды в процессе выполнения Работ.</w:t>
      </w:r>
    </w:p>
    <w:p w:rsidR="00CF63F6" w:rsidRPr="005A0417" w:rsidRDefault="00CF63F6" w:rsidP="00CF63F6">
      <w:pPr>
        <w:keepNext/>
        <w:keepLines/>
        <w:ind w:firstLine="426"/>
        <w:jc w:val="both"/>
        <w:outlineLvl w:val="0"/>
        <w:rPr>
          <w:b/>
          <w:bCs/>
          <w:sz w:val="28"/>
          <w:szCs w:val="28"/>
        </w:rPr>
      </w:pPr>
      <w:r>
        <w:rPr>
          <w:b/>
          <w:bCs/>
          <w:sz w:val="28"/>
          <w:szCs w:val="28"/>
        </w:rPr>
        <w:t>3.</w:t>
      </w:r>
      <w:r>
        <w:rPr>
          <w:b/>
          <w:bCs/>
          <w:sz w:val="28"/>
          <w:szCs w:val="28"/>
        </w:rPr>
        <w:tab/>
        <w:t>Средства защиты (СЗ):</w:t>
      </w:r>
    </w:p>
    <w:p w:rsidR="00CF63F6" w:rsidRPr="005A0417" w:rsidRDefault="00CF63F6" w:rsidP="00CF63F6">
      <w:pPr>
        <w:keepNext/>
        <w:keepLines/>
        <w:ind w:firstLine="426"/>
        <w:jc w:val="both"/>
        <w:outlineLvl w:val="0"/>
        <w:rPr>
          <w:bCs/>
          <w:sz w:val="28"/>
          <w:szCs w:val="28"/>
        </w:rPr>
      </w:pPr>
      <w:r>
        <w:rPr>
          <w:bCs/>
          <w:sz w:val="28"/>
          <w:szCs w:val="28"/>
        </w:rPr>
        <w:t>3.1. Средства индивидуальной защиты (СИЗ):</w:t>
      </w:r>
    </w:p>
    <w:p w:rsidR="00CF63F6" w:rsidRPr="005A0417" w:rsidRDefault="00CF63F6" w:rsidP="00CF63F6">
      <w:pPr>
        <w:keepNext/>
        <w:keepLines/>
        <w:ind w:firstLine="426"/>
        <w:jc w:val="both"/>
        <w:outlineLvl w:val="0"/>
        <w:rPr>
          <w:bCs/>
          <w:sz w:val="28"/>
          <w:szCs w:val="28"/>
        </w:rPr>
      </w:pPr>
      <w:r>
        <w:rPr>
          <w:bCs/>
          <w:sz w:val="28"/>
          <w:szCs w:val="28"/>
        </w:rPr>
        <w:t>Весь Персонал Подрядчика, находящийся на Объекте, должен быть, как минимум, обеспечен следующими средствами индивидуальной защиты и использовать их во время нахождения за пределами жилых помещений на Строительной площадке:</w:t>
      </w:r>
    </w:p>
    <w:p w:rsidR="00CF63F6" w:rsidRPr="005A0417" w:rsidRDefault="00CF63F6" w:rsidP="00CF63F6">
      <w:pPr>
        <w:keepNext/>
        <w:keepLines/>
        <w:ind w:firstLine="426"/>
        <w:jc w:val="both"/>
        <w:outlineLvl w:val="0"/>
        <w:rPr>
          <w:bCs/>
          <w:sz w:val="28"/>
          <w:szCs w:val="28"/>
        </w:rPr>
      </w:pPr>
      <w:r>
        <w:rPr>
          <w:bCs/>
          <w:sz w:val="28"/>
          <w:szCs w:val="28"/>
        </w:rPr>
        <w:t>•</w:t>
      </w:r>
      <w:r>
        <w:rPr>
          <w:bCs/>
          <w:sz w:val="28"/>
          <w:szCs w:val="28"/>
        </w:rPr>
        <w:tab/>
        <w:t>Защитная обувь с жёстким подноском (спецобувь);</w:t>
      </w:r>
    </w:p>
    <w:p w:rsidR="00CF63F6" w:rsidRPr="005A0417" w:rsidRDefault="00CF63F6" w:rsidP="00CF63F6">
      <w:pPr>
        <w:keepNext/>
        <w:keepLines/>
        <w:ind w:firstLine="426"/>
        <w:jc w:val="both"/>
        <w:outlineLvl w:val="0"/>
        <w:rPr>
          <w:bCs/>
          <w:sz w:val="28"/>
          <w:szCs w:val="28"/>
        </w:rPr>
      </w:pPr>
      <w:r>
        <w:rPr>
          <w:bCs/>
          <w:sz w:val="28"/>
          <w:szCs w:val="28"/>
        </w:rPr>
        <w:t>•</w:t>
      </w:r>
      <w:r>
        <w:rPr>
          <w:bCs/>
          <w:sz w:val="28"/>
          <w:szCs w:val="28"/>
        </w:rPr>
        <w:tab/>
        <w:t>Каска;</w:t>
      </w:r>
    </w:p>
    <w:p w:rsidR="00CF63F6" w:rsidRPr="005A0417" w:rsidRDefault="00CF63F6" w:rsidP="00CF63F6">
      <w:pPr>
        <w:keepNext/>
        <w:keepLines/>
        <w:ind w:firstLine="426"/>
        <w:jc w:val="both"/>
        <w:outlineLvl w:val="0"/>
        <w:rPr>
          <w:bCs/>
          <w:sz w:val="28"/>
          <w:szCs w:val="28"/>
        </w:rPr>
      </w:pPr>
      <w:r>
        <w:rPr>
          <w:bCs/>
          <w:sz w:val="28"/>
          <w:szCs w:val="28"/>
        </w:rPr>
        <w:t>•</w:t>
      </w:r>
      <w:r>
        <w:rPr>
          <w:bCs/>
          <w:sz w:val="28"/>
          <w:szCs w:val="28"/>
        </w:rPr>
        <w:tab/>
        <w:t>Защитные очки;</w:t>
      </w:r>
    </w:p>
    <w:p w:rsidR="00CF63F6" w:rsidRPr="005A0417" w:rsidRDefault="00CF63F6" w:rsidP="00CF63F6">
      <w:pPr>
        <w:keepNext/>
        <w:keepLines/>
        <w:ind w:firstLine="426"/>
        <w:jc w:val="both"/>
        <w:outlineLvl w:val="0"/>
        <w:rPr>
          <w:bCs/>
          <w:sz w:val="28"/>
          <w:szCs w:val="28"/>
        </w:rPr>
      </w:pPr>
      <w:r>
        <w:rPr>
          <w:bCs/>
          <w:sz w:val="28"/>
          <w:szCs w:val="28"/>
        </w:rPr>
        <w:t>•</w:t>
      </w:r>
      <w:r>
        <w:rPr>
          <w:bCs/>
          <w:sz w:val="28"/>
          <w:szCs w:val="28"/>
        </w:rPr>
        <w:tab/>
        <w:t>Спецодежда;</w:t>
      </w:r>
    </w:p>
    <w:p w:rsidR="00CF63F6" w:rsidRPr="005A0417" w:rsidRDefault="00CF63F6" w:rsidP="00CF63F6">
      <w:pPr>
        <w:keepNext/>
        <w:keepLines/>
        <w:ind w:firstLine="426"/>
        <w:jc w:val="both"/>
        <w:outlineLvl w:val="0"/>
        <w:rPr>
          <w:bCs/>
          <w:sz w:val="28"/>
          <w:szCs w:val="28"/>
        </w:rPr>
      </w:pPr>
      <w:r>
        <w:rPr>
          <w:bCs/>
          <w:sz w:val="28"/>
          <w:szCs w:val="28"/>
        </w:rPr>
        <w:t>•</w:t>
      </w:r>
      <w:r>
        <w:rPr>
          <w:bCs/>
          <w:sz w:val="28"/>
          <w:szCs w:val="28"/>
        </w:rPr>
        <w:tab/>
        <w:t>Рабочие перчатки;</w:t>
      </w:r>
    </w:p>
    <w:p w:rsidR="00CF63F6" w:rsidRPr="005A0417" w:rsidRDefault="00CF63F6" w:rsidP="00CF63F6">
      <w:pPr>
        <w:keepNext/>
        <w:keepLines/>
        <w:ind w:firstLine="426"/>
        <w:jc w:val="both"/>
        <w:outlineLvl w:val="0"/>
        <w:rPr>
          <w:bCs/>
          <w:sz w:val="28"/>
          <w:szCs w:val="28"/>
        </w:rPr>
      </w:pPr>
      <w:r>
        <w:rPr>
          <w:bCs/>
          <w:sz w:val="28"/>
          <w:szCs w:val="28"/>
        </w:rPr>
        <w:tab/>
        <w:t>Сигнальный жилет;</w:t>
      </w:r>
    </w:p>
    <w:p w:rsidR="00CF63F6" w:rsidRPr="005A0417" w:rsidRDefault="00CF63F6" w:rsidP="00CF63F6">
      <w:pPr>
        <w:keepNext/>
        <w:keepLines/>
        <w:ind w:firstLine="426"/>
        <w:jc w:val="both"/>
        <w:outlineLvl w:val="0"/>
        <w:rPr>
          <w:bCs/>
          <w:sz w:val="28"/>
          <w:szCs w:val="28"/>
        </w:rPr>
      </w:pPr>
      <w:r>
        <w:rPr>
          <w:bCs/>
          <w:sz w:val="28"/>
          <w:szCs w:val="28"/>
        </w:rPr>
        <w:tab/>
        <w:t>Респиратор;</w:t>
      </w:r>
    </w:p>
    <w:p w:rsidR="00CF63F6" w:rsidRPr="005A0417" w:rsidRDefault="00CF63F6" w:rsidP="00CF63F6">
      <w:pPr>
        <w:keepNext/>
        <w:keepLines/>
        <w:ind w:firstLine="426"/>
        <w:jc w:val="both"/>
        <w:outlineLvl w:val="0"/>
        <w:rPr>
          <w:bCs/>
          <w:sz w:val="28"/>
          <w:szCs w:val="28"/>
        </w:rPr>
      </w:pPr>
      <w:r>
        <w:rPr>
          <w:bCs/>
          <w:sz w:val="28"/>
          <w:szCs w:val="28"/>
        </w:rPr>
        <w:tab/>
        <w:t>Моющие средства (мази, пасты и т.д.).</w:t>
      </w:r>
    </w:p>
    <w:p w:rsidR="00CF63F6" w:rsidRPr="005A0417" w:rsidRDefault="00CF63F6" w:rsidP="00CF63F6">
      <w:pPr>
        <w:keepNext/>
        <w:keepLines/>
        <w:ind w:firstLine="426"/>
        <w:jc w:val="both"/>
        <w:outlineLvl w:val="0"/>
        <w:rPr>
          <w:bCs/>
          <w:sz w:val="28"/>
          <w:szCs w:val="28"/>
        </w:rPr>
      </w:pPr>
      <w:r>
        <w:rPr>
          <w:bCs/>
          <w:sz w:val="28"/>
          <w:szCs w:val="28"/>
        </w:rPr>
        <w:t xml:space="preserve">Персонал Подрядчика, выполняющий опасные работы (работы повышенной опасности), должен быть дополнительно обеспечен соответствующими СИЗ, обеспечивающими защиту от связанных с данными опасными работами рисков. </w:t>
      </w:r>
    </w:p>
    <w:p w:rsidR="00CF63F6" w:rsidRPr="005A0417" w:rsidRDefault="00CF63F6" w:rsidP="00CF63F6">
      <w:pPr>
        <w:keepNext/>
        <w:keepLines/>
        <w:ind w:firstLine="426"/>
        <w:jc w:val="both"/>
        <w:outlineLvl w:val="0"/>
        <w:rPr>
          <w:b/>
          <w:bCs/>
          <w:sz w:val="28"/>
          <w:szCs w:val="28"/>
        </w:rPr>
      </w:pPr>
      <w:r>
        <w:rPr>
          <w:b/>
          <w:bCs/>
          <w:sz w:val="28"/>
          <w:szCs w:val="28"/>
        </w:rPr>
        <w:t>4.</w:t>
      </w:r>
      <w:r>
        <w:rPr>
          <w:b/>
          <w:bCs/>
          <w:sz w:val="28"/>
          <w:szCs w:val="28"/>
        </w:rPr>
        <w:tab/>
        <w:t>Транспорт Подрядчика</w:t>
      </w:r>
    </w:p>
    <w:p w:rsidR="00CF63F6" w:rsidRPr="005A0417" w:rsidRDefault="00CF63F6" w:rsidP="00CF63F6">
      <w:pPr>
        <w:keepNext/>
        <w:keepLines/>
        <w:ind w:firstLine="426"/>
        <w:jc w:val="both"/>
        <w:outlineLvl w:val="0"/>
        <w:rPr>
          <w:bCs/>
          <w:sz w:val="28"/>
          <w:szCs w:val="28"/>
        </w:rPr>
      </w:pPr>
      <w:r>
        <w:rPr>
          <w:bCs/>
          <w:sz w:val="28"/>
          <w:szCs w:val="28"/>
        </w:rPr>
        <w:t>4.1. ВСЕ ТРАНСПОРТНЫЕ СРЕДСТВА ПОДРЯДНЫХ Организаций, используемые при проведении Работ, должны быть оборудованы следующим:</w:t>
      </w:r>
    </w:p>
    <w:p w:rsidR="00CF63F6" w:rsidRPr="005A0417" w:rsidRDefault="00CF63F6" w:rsidP="00CF63F6">
      <w:pPr>
        <w:keepNext/>
        <w:keepLines/>
        <w:ind w:firstLine="426"/>
        <w:jc w:val="both"/>
        <w:outlineLvl w:val="0"/>
        <w:rPr>
          <w:bCs/>
          <w:sz w:val="28"/>
          <w:szCs w:val="28"/>
        </w:rPr>
      </w:pPr>
      <w:r>
        <w:rPr>
          <w:bCs/>
          <w:sz w:val="28"/>
          <w:szCs w:val="28"/>
        </w:rPr>
        <w:t>•</w:t>
      </w:r>
      <w:r>
        <w:rPr>
          <w:bCs/>
          <w:sz w:val="28"/>
          <w:szCs w:val="28"/>
        </w:rPr>
        <w:tab/>
        <w:t>Ремни безопасности для водителя и всех пассажиров. Ремни безопасности должны быть пристегнуты во время движения транспортного средства;</w:t>
      </w:r>
    </w:p>
    <w:p w:rsidR="00CF63F6" w:rsidRPr="005A0417" w:rsidRDefault="00CF63F6" w:rsidP="00CF63F6">
      <w:pPr>
        <w:keepNext/>
        <w:keepLines/>
        <w:ind w:firstLine="426"/>
        <w:jc w:val="both"/>
        <w:outlineLvl w:val="0"/>
        <w:rPr>
          <w:bCs/>
          <w:sz w:val="28"/>
          <w:szCs w:val="28"/>
        </w:rPr>
      </w:pPr>
      <w:r>
        <w:rPr>
          <w:bCs/>
          <w:sz w:val="28"/>
          <w:szCs w:val="28"/>
        </w:rPr>
        <w:t>•</w:t>
      </w:r>
      <w:r>
        <w:rPr>
          <w:bCs/>
          <w:sz w:val="28"/>
          <w:szCs w:val="28"/>
        </w:rPr>
        <w:tab/>
        <w:t>Аптечка для оказания первой помощи;</w:t>
      </w:r>
    </w:p>
    <w:p w:rsidR="00CF63F6" w:rsidRPr="005A0417" w:rsidRDefault="00CF63F6" w:rsidP="00CF63F6">
      <w:pPr>
        <w:keepNext/>
        <w:keepLines/>
        <w:ind w:firstLine="426"/>
        <w:jc w:val="both"/>
        <w:outlineLvl w:val="0"/>
        <w:rPr>
          <w:bCs/>
          <w:sz w:val="28"/>
          <w:szCs w:val="28"/>
        </w:rPr>
      </w:pPr>
      <w:r>
        <w:rPr>
          <w:bCs/>
          <w:sz w:val="28"/>
          <w:szCs w:val="28"/>
        </w:rPr>
        <w:t>•</w:t>
      </w:r>
      <w:r>
        <w:rPr>
          <w:bCs/>
          <w:sz w:val="28"/>
          <w:szCs w:val="28"/>
        </w:rPr>
        <w:tab/>
        <w:t>Огнетушитель;</w:t>
      </w:r>
    </w:p>
    <w:p w:rsidR="00CF63F6" w:rsidRPr="005A0417" w:rsidRDefault="00CF63F6" w:rsidP="00CF63F6">
      <w:pPr>
        <w:keepNext/>
        <w:keepLines/>
        <w:ind w:firstLine="426"/>
        <w:jc w:val="both"/>
        <w:outlineLvl w:val="0"/>
        <w:rPr>
          <w:bCs/>
          <w:sz w:val="28"/>
          <w:szCs w:val="28"/>
        </w:rPr>
      </w:pPr>
      <w:r>
        <w:rPr>
          <w:bCs/>
          <w:sz w:val="28"/>
          <w:szCs w:val="28"/>
        </w:rPr>
        <w:t>•</w:t>
      </w:r>
      <w:r>
        <w:rPr>
          <w:bCs/>
          <w:sz w:val="28"/>
          <w:szCs w:val="28"/>
        </w:rPr>
        <w:tab/>
        <w:t>Передние и задние зимние шины в течение зимнего периода (для стран с холодным климатом);</w:t>
      </w:r>
    </w:p>
    <w:p w:rsidR="00CF63F6" w:rsidRPr="005A0417" w:rsidRDefault="00CF63F6" w:rsidP="00CF63F6">
      <w:pPr>
        <w:keepNext/>
        <w:keepLines/>
        <w:ind w:firstLine="426"/>
        <w:jc w:val="both"/>
        <w:outlineLvl w:val="0"/>
        <w:rPr>
          <w:bCs/>
          <w:sz w:val="28"/>
          <w:szCs w:val="28"/>
        </w:rPr>
      </w:pPr>
      <w:r>
        <w:rPr>
          <w:bCs/>
          <w:sz w:val="28"/>
          <w:szCs w:val="28"/>
        </w:rPr>
        <w:t>•</w:t>
      </w:r>
      <w:r>
        <w:rPr>
          <w:bCs/>
          <w:sz w:val="28"/>
          <w:szCs w:val="28"/>
        </w:rPr>
        <w:tab/>
        <w:t>Световая и звуковая сигнализация движения задним ходом.</w:t>
      </w:r>
    </w:p>
    <w:p w:rsidR="00CF63F6" w:rsidRPr="005A0417" w:rsidRDefault="00CF63F6" w:rsidP="00CF63F6">
      <w:pPr>
        <w:keepNext/>
        <w:keepLines/>
        <w:ind w:firstLine="426"/>
        <w:jc w:val="both"/>
        <w:outlineLvl w:val="0"/>
        <w:rPr>
          <w:bCs/>
          <w:sz w:val="28"/>
          <w:szCs w:val="28"/>
        </w:rPr>
      </w:pPr>
      <w:r>
        <w:rPr>
          <w:bCs/>
          <w:sz w:val="28"/>
          <w:szCs w:val="28"/>
        </w:rPr>
        <w:t>Подрядная организация должна обеспечить:</w:t>
      </w:r>
    </w:p>
    <w:p w:rsidR="00CF63F6" w:rsidRPr="005A0417" w:rsidRDefault="00CF63F6" w:rsidP="00CF63F6">
      <w:pPr>
        <w:keepNext/>
        <w:keepLines/>
        <w:ind w:firstLine="426"/>
        <w:jc w:val="both"/>
        <w:outlineLvl w:val="0"/>
        <w:rPr>
          <w:bCs/>
          <w:sz w:val="28"/>
          <w:szCs w:val="28"/>
        </w:rPr>
      </w:pPr>
      <w:r>
        <w:rPr>
          <w:bCs/>
          <w:sz w:val="28"/>
          <w:szCs w:val="28"/>
        </w:rPr>
        <w:t>•</w:t>
      </w:r>
      <w:r>
        <w:rPr>
          <w:bCs/>
          <w:sz w:val="28"/>
          <w:szCs w:val="28"/>
        </w:rPr>
        <w:tab/>
        <w:t>Обучение и достаточную квалификацию водителей;</w:t>
      </w:r>
    </w:p>
    <w:p w:rsidR="00CF63F6" w:rsidRPr="005A0417" w:rsidRDefault="00CF63F6" w:rsidP="00CF63F6">
      <w:pPr>
        <w:keepNext/>
        <w:keepLines/>
        <w:ind w:firstLine="426"/>
        <w:jc w:val="both"/>
        <w:outlineLvl w:val="0"/>
        <w:rPr>
          <w:bCs/>
          <w:sz w:val="28"/>
          <w:szCs w:val="28"/>
        </w:rPr>
      </w:pPr>
      <w:r>
        <w:rPr>
          <w:bCs/>
          <w:sz w:val="28"/>
          <w:szCs w:val="28"/>
        </w:rPr>
        <w:t>•</w:t>
      </w:r>
      <w:r>
        <w:rPr>
          <w:bCs/>
          <w:sz w:val="28"/>
          <w:szCs w:val="28"/>
        </w:rPr>
        <w:tab/>
        <w:t>Проведение регулярных ТО транспортных средств;</w:t>
      </w:r>
    </w:p>
    <w:p w:rsidR="00CF63F6" w:rsidRPr="005A0417" w:rsidRDefault="00CF63F6" w:rsidP="00CF63F6">
      <w:pPr>
        <w:keepNext/>
        <w:keepLines/>
        <w:ind w:firstLine="426"/>
        <w:jc w:val="both"/>
        <w:outlineLvl w:val="0"/>
        <w:rPr>
          <w:bCs/>
          <w:sz w:val="28"/>
          <w:szCs w:val="28"/>
        </w:rPr>
      </w:pPr>
      <w:r>
        <w:rPr>
          <w:bCs/>
          <w:sz w:val="28"/>
          <w:szCs w:val="28"/>
        </w:rPr>
        <w:tab/>
        <w:t>Проведение медицинских осмотров.</w:t>
      </w:r>
    </w:p>
    <w:p w:rsidR="00CF63F6" w:rsidRPr="005A0417" w:rsidRDefault="00CF63F6" w:rsidP="00CF63F6">
      <w:pPr>
        <w:keepNext/>
        <w:keepLines/>
        <w:ind w:firstLine="426"/>
        <w:jc w:val="both"/>
        <w:outlineLvl w:val="0"/>
        <w:rPr>
          <w:bCs/>
          <w:sz w:val="28"/>
          <w:szCs w:val="28"/>
        </w:rPr>
      </w:pPr>
      <w:r>
        <w:rPr>
          <w:bCs/>
          <w:sz w:val="28"/>
          <w:szCs w:val="28"/>
        </w:rPr>
        <w:t>4.2. При производстве Работ Подрядная организация обеспечивает соблюдение требований Правил Дорожной Безопасности, правил проезда через железнодорожные пути и переезды и скоростного режима установленного на объекте Заказчика.</w:t>
      </w:r>
    </w:p>
    <w:p w:rsidR="00CF63F6" w:rsidRPr="005A0417" w:rsidRDefault="00CF63F6" w:rsidP="00CF63F6">
      <w:pPr>
        <w:keepNext/>
        <w:keepLines/>
        <w:ind w:firstLine="426"/>
        <w:jc w:val="both"/>
        <w:outlineLvl w:val="0"/>
        <w:rPr>
          <w:b/>
          <w:bCs/>
          <w:sz w:val="28"/>
          <w:szCs w:val="28"/>
        </w:rPr>
      </w:pPr>
      <w:r>
        <w:rPr>
          <w:b/>
          <w:bCs/>
          <w:sz w:val="28"/>
          <w:szCs w:val="28"/>
        </w:rPr>
        <w:t>5.</w:t>
      </w:r>
      <w:r>
        <w:rPr>
          <w:b/>
          <w:bCs/>
          <w:sz w:val="28"/>
          <w:szCs w:val="28"/>
        </w:rPr>
        <w:tab/>
        <w:t>Работы повышенной опасности</w:t>
      </w:r>
    </w:p>
    <w:p w:rsidR="00CF63F6" w:rsidRPr="005A0417" w:rsidRDefault="00CF63F6" w:rsidP="00CF63F6">
      <w:pPr>
        <w:keepNext/>
        <w:keepLines/>
        <w:ind w:firstLine="426"/>
        <w:jc w:val="both"/>
        <w:outlineLvl w:val="0"/>
        <w:rPr>
          <w:bCs/>
          <w:sz w:val="28"/>
          <w:szCs w:val="28"/>
        </w:rPr>
      </w:pPr>
      <w:r>
        <w:rPr>
          <w:bCs/>
          <w:sz w:val="28"/>
          <w:szCs w:val="28"/>
        </w:rPr>
        <w:t>5.1. Подрядная организация должна использовать систему нарядов-допусков для выполнения работ повышенной опасности (проведение работ на высоте более 1,3 м от пола без инвентарных лесов и подмостей).</w:t>
      </w:r>
    </w:p>
    <w:p w:rsidR="00CF63F6" w:rsidRPr="005A0417" w:rsidRDefault="00CF63F6" w:rsidP="00CF63F6">
      <w:pPr>
        <w:keepNext/>
        <w:keepLines/>
        <w:ind w:firstLine="426"/>
        <w:jc w:val="both"/>
        <w:outlineLvl w:val="0"/>
        <w:rPr>
          <w:b/>
          <w:bCs/>
          <w:sz w:val="28"/>
          <w:szCs w:val="28"/>
        </w:rPr>
      </w:pPr>
      <w:r>
        <w:rPr>
          <w:b/>
          <w:bCs/>
          <w:sz w:val="28"/>
          <w:szCs w:val="28"/>
        </w:rPr>
        <w:t>6.</w:t>
      </w:r>
      <w:r>
        <w:rPr>
          <w:b/>
          <w:bCs/>
          <w:sz w:val="28"/>
          <w:szCs w:val="28"/>
        </w:rPr>
        <w:tab/>
        <w:t>Обучение Персонала</w:t>
      </w:r>
    </w:p>
    <w:p w:rsidR="00CF63F6" w:rsidRPr="005A0417" w:rsidRDefault="00CF63F6" w:rsidP="00CF63F6">
      <w:pPr>
        <w:keepNext/>
        <w:keepLines/>
        <w:ind w:firstLine="426"/>
        <w:jc w:val="both"/>
        <w:outlineLvl w:val="0"/>
        <w:rPr>
          <w:bCs/>
          <w:sz w:val="28"/>
          <w:szCs w:val="28"/>
        </w:rPr>
      </w:pPr>
      <w:r>
        <w:rPr>
          <w:bCs/>
          <w:sz w:val="28"/>
          <w:szCs w:val="28"/>
        </w:rPr>
        <w:t>6.1 Прежде чем приступить к работе на Объекте Персонал Подрядчика должен выполнить следующие мероприятия:</w:t>
      </w:r>
    </w:p>
    <w:p w:rsidR="00CF63F6" w:rsidRPr="005A0417" w:rsidRDefault="00CF63F6" w:rsidP="00CF63F6">
      <w:pPr>
        <w:keepNext/>
        <w:keepLines/>
        <w:ind w:firstLine="426"/>
        <w:jc w:val="both"/>
        <w:outlineLvl w:val="0"/>
        <w:rPr>
          <w:bCs/>
          <w:sz w:val="28"/>
          <w:szCs w:val="28"/>
        </w:rPr>
      </w:pPr>
      <w:r>
        <w:rPr>
          <w:bCs/>
          <w:sz w:val="28"/>
          <w:szCs w:val="28"/>
        </w:rPr>
        <w:t>•</w:t>
      </w:r>
      <w:r>
        <w:rPr>
          <w:bCs/>
          <w:sz w:val="28"/>
          <w:szCs w:val="28"/>
        </w:rPr>
        <w:tab/>
        <w:t>Пройти вводный инструктаж по ОТ, ППБ и Э, проводимый представителями Заказчика для работников подрядных организаций в соответствии с установленными Заказчиком правилами.</w:t>
      </w:r>
      <w:r>
        <w:rPr>
          <w:bCs/>
          <w:sz w:val="28"/>
          <w:szCs w:val="28"/>
        </w:rPr>
        <w:tab/>
      </w:r>
    </w:p>
    <w:p w:rsidR="00CF63F6" w:rsidRPr="005A0417" w:rsidRDefault="00CF63F6" w:rsidP="00CF63F6">
      <w:pPr>
        <w:keepNext/>
        <w:keepLines/>
        <w:ind w:firstLine="426"/>
        <w:jc w:val="both"/>
        <w:outlineLvl w:val="0"/>
        <w:rPr>
          <w:bCs/>
          <w:sz w:val="28"/>
          <w:szCs w:val="28"/>
        </w:rPr>
      </w:pPr>
      <w:r>
        <w:rPr>
          <w:bCs/>
          <w:sz w:val="28"/>
          <w:szCs w:val="28"/>
        </w:rPr>
        <w:t>•</w:t>
      </w:r>
      <w:r>
        <w:rPr>
          <w:bCs/>
          <w:sz w:val="28"/>
          <w:szCs w:val="28"/>
        </w:rPr>
        <w:tab/>
        <w:t>Пройти вводный инструктаж по ОТ, ППБ и Э, проводимый представителем Подрядчика, предусмотренный требованиями законодательства.</w:t>
      </w:r>
    </w:p>
    <w:p w:rsidR="00CF63F6" w:rsidRDefault="00CF63F6" w:rsidP="00CF63F6">
      <w:pPr>
        <w:keepNext/>
        <w:keepLines/>
        <w:ind w:firstLine="426"/>
        <w:jc w:val="both"/>
        <w:outlineLvl w:val="0"/>
        <w:rPr>
          <w:bCs/>
          <w:sz w:val="28"/>
          <w:szCs w:val="28"/>
        </w:rPr>
      </w:pPr>
      <w:r>
        <w:rPr>
          <w:bCs/>
          <w:sz w:val="28"/>
          <w:szCs w:val="28"/>
        </w:rPr>
        <w:t>Персонал Подрядчика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p>
    <w:p w:rsidR="00CF63F6" w:rsidRDefault="00CF63F6" w:rsidP="00CF63F6">
      <w:pPr>
        <w:keepNext/>
        <w:keepLines/>
        <w:ind w:firstLine="426"/>
        <w:jc w:val="both"/>
        <w:outlineLvl w:val="0"/>
        <w:rPr>
          <w:bCs/>
          <w:sz w:val="28"/>
          <w:szCs w:val="28"/>
        </w:rPr>
      </w:pPr>
      <w:r>
        <w:rPr>
          <w:bCs/>
          <w:sz w:val="28"/>
          <w:szCs w:val="28"/>
        </w:rPr>
        <w:t>6.2. Подрядная организация обязана гарантировать, что Персонал Подрядчика, выполняющий Работы, обладает необходимой компетентностью.</w:t>
      </w:r>
    </w:p>
    <w:p w:rsidR="00CF63F6" w:rsidRDefault="00CF63F6" w:rsidP="00CF63F6">
      <w:pPr>
        <w:keepNext/>
        <w:keepLines/>
        <w:ind w:firstLine="426"/>
        <w:jc w:val="both"/>
        <w:outlineLvl w:val="0"/>
        <w:rPr>
          <w:bCs/>
          <w:sz w:val="28"/>
          <w:szCs w:val="28"/>
        </w:rPr>
      </w:pPr>
      <w:r>
        <w:rPr>
          <w:bCs/>
          <w:sz w:val="28"/>
          <w:szCs w:val="28"/>
        </w:rPr>
        <w:t>В том числе посредством проведения специального обучения, касающегося дополнительных специальных требований по безопасности и ОТ</w:t>
      </w:r>
    </w:p>
    <w:p w:rsidR="00CF63F6" w:rsidRPr="005A0417" w:rsidRDefault="00CF63F6" w:rsidP="00CF63F6">
      <w:pPr>
        <w:keepNext/>
        <w:keepLines/>
        <w:jc w:val="both"/>
        <w:outlineLvl w:val="0"/>
        <w:rPr>
          <w:bCs/>
          <w:sz w:val="28"/>
          <w:szCs w:val="28"/>
        </w:rPr>
      </w:pPr>
      <w:r>
        <w:rPr>
          <w:bCs/>
          <w:sz w:val="28"/>
          <w:szCs w:val="28"/>
        </w:rPr>
        <w:t>для отдельных категорий профессий (стропальщики, сварщики, водители автотранспортных средств, машинисты кранов и т.п.)</w:t>
      </w:r>
    </w:p>
    <w:p w:rsidR="00CF63F6" w:rsidRPr="005A0417" w:rsidRDefault="00CF63F6" w:rsidP="00CF63F6">
      <w:pPr>
        <w:keepNext/>
        <w:keepLines/>
        <w:ind w:firstLine="426"/>
        <w:jc w:val="both"/>
        <w:outlineLvl w:val="0"/>
        <w:rPr>
          <w:bCs/>
          <w:sz w:val="28"/>
          <w:szCs w:val="28"/>
        </w:rPr>
      </w:pPr>
      <w:r>
        <w:rPr>
          <w:bCs/>
          <w:sz w:val="28"/>
          <w:szCs w:val="28"/>
        </w:rPr>
        <w:t>6.3. Заказчик вправе возражать против использования Подрядной организацией и требовать от неё отстранения от Работ любых работников, которые, по мнению Заказчика, ведут себя неподобающим образом,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или к выполнению иных работ для Заказчика только по письменному разрешению Заказчика.</w:t>
      </w:r>
    </w:p>
    <w:p w:rsidR="00CF63F6" w:rsidRPr="005A0417" w:rsidRDefault="00CF63F6" w:rsidP="00CF63F6">
      <w:pPr>
        <w:keepNext/>
        <w:keepLines/>
        <w:ind w:firstLine="426"/>
        <w:jc w:val="both"/>
        <w:outlineLvl w:val="0"/>
        <w:rPr>
          <w:b/>
          <w:bCs/>
          <w:sz w:val="28"/>
          <w:szCs w:val="28"/>
        </w:rPr>
      </w:pPr>
      <w:r>
        <w:rPr>
          <w:b/>
          <w:bCs/>
          <w:sz w:val="28"/>
          <w:szCs w:val="28"/>
        </w:rPr>
        <w:t>7.</w:t>
      </w:r>
      <w:r>
        <w:rPr>
          <w:b/>
          <w:bCs/>
          <w:sz w:val="28"/>
          <w:szCs w:val="28"/>
        </w:rPr>
        <w:tab/>
        <w:t>Политика в отношении употребления алкоголя, наркотиков и токсических веществ, пребывания в состоянии абстинентного синдрома.</w:t>
      </w:r>
    </w:p>
    <w:p w:rsidR="00CF63F6" w:rsidRPr="005A0417" w:rsidRDefault="00CF63F6" w:rsidP="00CF63F6">
      <w:pPr>
        <w:keepNext/>
        <w:keepLines/>
        <w:ind w:firstLine="426"/>
        <w:jc w:val="both"/>
        <w:outlineLvl w:val="0"/>
        <w:rPr>
          <w:b/>
          <w:bCs/>
          <w:sz w:val="28"/>
          <w:szCs w:val="28"/>
        </w:rPr>
      </w:pPr>
      <w:r>
        <w:rPr>
          <w:bCs/>
          <w:sz w:val="28"/>
          <w:szCs w:val="28"/>
        </w:rPr>
        <w:t>Подрядная организация</w:t>
      </w:r>
      <w:r>
        <w:rPr>
          <w:b/>
          <w:bCs/>
          <w:sz w:val="28"/>
          <w:szCs w:val="28"/>
        </w:rPr>
        <w:t xml:space="preserve"> обязана:</w:t>
      </w:r>
    </w:p>
    <w:p w:rsidR="00CF63F6" w:rsidRPr="005A0417" w:rsidRDefault="00CF63F6" w:rsidP="00CF63F6">
      <w:pPr>
        <w:keepNext/>
        <w:keepLines/>
        <w:ind w:firstLine="426"/>
        <w:jc w:val="both"/>
        <w:outlineLvl w:val="0"/>
        <w:rPr>
          <w:bCs/>
          <w:sz w:val="28"/>
          <w:szCs w:val="28"/>
        </w:rPr>
      </w:pPr>
      <w:r>
        <w:rPr>
          <w:bCs/>
          <w:sz w:val="28"/>
          <w:szCs w:val="28"/>
        </w:rPr>
        <w:t>7.1. По необходимости, перед началом рабочей смены и допуском Персонала Подрядчика к выполнению Работ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p>
    <w:p w:rsidR="00CF63F6" w:rsidRPr="005A0417" w:rsidRDefault="00CF63F6" w:rsidP="00CF63F6">
      <w:pPr>
        <w:keepNext/>
        <w:keepLines/>
        <w:ind w:firstLine="426"/>
        <w:jc w:val="both"/>
        <w:outlineLvl w:val="0"/>
        <w:rPr>
          <w:bCs/>
          <w:sz w:val="28"/>
          <w:szCs w:val="28"/>
        </w:rPr>
      </w:pPr>
      <w:r>
        <w:rPr>
          <w:bCs/>
          <w:sz w:val="28"/>
          <w:szCs w:val="28"/>
        </w:rPr>
        <w:t>7.2. Не допускать к выполнению Работ (отстранить от работы) Персонал Подрядчика, появившийся на рабочем месте (Объекте) (включая КПП) в состоянии алкогольного, наркотического или токсического опьянения, состоянии абстинентного синдрома.</w:t>
      </w:r>
    </w:p>
    <w:p w:rsidR="00CF63F6" w:rsidRPr="005A0417" w:rsidRDefault="00CF63F6" w:rsidP="00CF63F6">
      <w:pPr>
        <w:keepNext/>
        <w:keepLines/>
        <w:ind w:firstLine="426"/>
        <w:jc w:val="both"/>
        <w:outlineLvl w:val="0"/>
        <w:rPr>
          <w:bCs/>
          <w:sz w:val="28"/>
          <w:szCs w:val="28"/>
        </w:rPr>
      </w:pPr>
      <w:r>
        <w:rPr>
          <w:bCs/>
          <w:sz w:val="28"/>
          <w:szCs w:val="28"/>
        </w:rPr>
        <w:t>7.3 Не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p>
    <w:p w:rsidR="00CF63F6" w:rsidRPr="005A0417" w:rsidRDefault="00CF63F6" w:rsidP="00CF63F6">
      <w:pPr>
        <w:keepNext/>
        <w:keepLines/>
        <w:ind w:firstLine="426"/>
        <w:jc w:val="both"/>
        <w:outlineLvl w:val="0"/>
        <w:rPr>
          <w:bCs/>
          <w:sz w:val="28"/>
          <w:szCs w:val="28"/>
        </w:rPr>
      </w:pPr>
      <w:r>
        <w:rPr>
          <w:bCs/>
          <w:sz w:val="28"/>
          <w:szCs w:val="28"/>
        </w:rPr>
        <w:t>7.4. В целях обеспечения контроля за указанными ограничениями Заказчик имеет право производить проверки и досмотр всех транспортных средств, вещей и материалов, доставляемых на рабочую площадку. Если в результате подобного досмотра будут обнаружены указанные запрещенные вещества, то транспортное средство не допускается на рабочую площадку, Персонал Подрядчика не допускается на рабочее место.</w:t>
      </w:r>
    </w:p>
    <w:p w:rsidR="00CF63F6" w:rsidRDefault="00CF63F6" w:rsidP="00CF63F6">
      <w:pPr>
        <w:keepNext/>
        <w:keepLines/>
        <w:ind w:firstLine="426"/>
        <w:jc w:val="both"/>
        <w:outlineLvl w:val="0"/>
        <w:rPr>
          <w:bCs/>
          <w:sz w:val="28"/>
          <w:szCs w:val="28"/>
        </w:rPr>
      </w:pPr>
      <w:r>
        <w:rPr>
          <w:bCs/>
          <w:sz w:val="28"/>
          <w:szCs w:val="28"/>
        </w:rPr>
        <w:t>7.5. В случае обнаружения на Объекте (включая КПП) персонала Подрядчика в состоянии алкогольного, наркотического или токсического опьянения либо состоянии абстинентного синдрома,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Подрядчик</w:t>
      </w:r>
      <w:r>
        <w:rPr>
          <w:b/>
          <w:bCs/>
          <w:sz w:val="28"/>
          <w:szCs w:val="28"/>
        </w:rPr>
        <w:t xml:space="preserve"> </w:t>
      </w:r>
      <w:r>
        <w:rPr>
          <w:bCs/>
          <w:sz w:val="28"/>
          <w:szCs w:val="28"/>
        </w:rPr>
        <w:t>уплачивает Заказчику штраф в размере 100000 (сто тысяч) рублей за каждый такой факт.</w:t>
      </w:r>
    </w:p>
    <w:p w:rsidR="00CF63F6" w:rsidRDefault="00CF63F6" w:rsidP="00CF63F6">
      <w:pPr>
        <w:keepNext/>
        <w:keepLines/>
        <w:ind w:firstLine="426"/>
        <w:jc w:val="both"/>
        <w:outlineLvl w:val="0"/>
        <w:rPr>
          <w:bCs/>
          <w:sz w:val="28"/>
          <w:szCs w:val="28"/>
        </w:rPr>
      </w:pPr>
      <w:r>
        <w:rPr>
          <w:bCs/>
          <w:sz w:val="28"/>
          <w:szCs w:val="28"/>
        </w:rPr>
        <w:t>7.6. 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настоящего Договора и отношений между Заказчиком</w:t>
      </w:r>
    </w:p>
    <w:p w:rsidR="00CF63F6" w:rsidRPr="005A0417" w:rsidRDefault="00CF63F6" w:rsidP="00CF63F6">
      <w:pPr>
        <w:keepNext/>
        <w:keepLines/>
        <w:jc w:val="both"/>
        <w:outlineLvl w:val="0"/>
        <w:rPr>
          <w:bCs/>
          <w:sz w:val="28"/>
          <w:szCs w:val="28"/>
        </w:rPr>
      </w:pPr>
      <w:r>
        <w:rPr>
          <w:bCs/>
          <w:sz w:val="28"/>
          <w:szCs w:val="28"/>
        </w:rPr>
        <w:t>и Подрядной организацией может осуществляется любым из нижеперечисленных способов: медицинским осмотром или освидетельствованием; актами, составленными работниками Заказчика и/или Подрядной организацией</w:t>
      </w:r>
      <w:r>
        <w:rPr>
          <w:b/>
          <w:bCs/>
          <w:sz w:val="28"/>
          <w:szCs w:val="28"/>
        </w:rPr>
        <w:t>;</w:t>
      </w:r>
      <w:r>
        <w:rPr>
          <w:bCs/>
          <w:sz w:val="28"/>
          <w:szCs w:val="28"/>
        </w:rPr>
        <w:t xml:space="preserve"> письменными объяснениями работников Заказчика и/или Подрядной организацией</w:t>
      </w:r>
      <w:r>
        <w:rPr>
          <w:b/>
          <w:bCs/>
          <w:sz w:val="28"/>
          <w:szCs w:val="28"/>
        </w:rPr>
        <w:t>,</w:t>
      </w:r>
      <w:r>
        <w:rPr>
          <w:bCs/>
          <w:sz w:val="28"/>
          <w:szCs w:val="28"/>
        </w:rPr>
        <w:t xml:space="preserve"> другими способами.</w:t>
      </w:r>
    </w:p>
    <w:p w:rsidR="00CF63F6" w:rsidRPr="005A0417" w:rsidRDefault="00CF63F6" w:rsidP="00CF63F6">
      <w:pPr>
        <w:keepNext/>
        <w:keepLines/>
        <w:ind w:firstLine="426"/>
        <w:jc w:val="both"/>
        <w:outlineLvl w:val="0"/>
        <w:rPr>
          <w:bCs/>
          <w:sz w:val="28"/>
          <w:szCs w:val="28"/>
        </w:rPr>
      </w:pPr>
      <w:r>
        <w:rPr>
          <w:bCs/>
          <w:sz w:val="28"/>
          <w:szCs w:val="28"/>
        </w:rPr>
        <w:t>7.7. Заказчик имеет право в любое время проверять исполнение Подрядной организацией</w:t>
      </w:r>
      <w:r>
        <w:rPr>
          <w:b/>
          <w:bCs/>
          <w:sz w:val="28"/>
          <w:szCs w:val="28"/>
        </w:rPr>
        <w:t xml:space="preserve"> </w:t>
      </w:r>
      <w:r>
        <w:rPr>
          <w:bCs/>
          <w:sz w:val="28"/>
          <w:szCs w:val="28"/>
        </w:rPr>
        <w:t>обязанностей, предусмотренных настоящим Договором. В случае возникновения у Заказчика подозрения о наличии на Объекте работников Подрядной организации</w:t>
      </w:r>
      <w:r>
        <w:rPr>
          <w:b/>
          <w:bCs/>
          <w:sz w:val="28"/>
          <w:szCs w:val="28"/>
        </w:rPr>
        <w:t xml:space="preserve"> </w:t>
      </w:r>
      <w:r>
        <w:rPr>
          <w:bCs/>
          <w:sz w:val="28"/>
          <w:szCs w:val="28"/>
        </w:rPr>
        <w:t>в состоянии опьянения, Подрядная организация</w:t>
      </w:r>
      <w:r>
        <w:rPr>
          <w:b/>
          <w:bCs/>
          <w:sz w:val="28"/>
          <w:szCs w:val="28"/>
        </w:rPr>
        <w:t xml:space="preserve"> </w:t>
      </w:r>
      <w:r>
        <w:rPr>
          <w:bCs/>
          <w:sz w:val="28"/>
          <w:szCs w:val="28"/>
        </w:rPr>
        <w:t>обязана по требованию Заказчика незамедлительно отстранить от работы этих Работников.</w:t>
      </w:r>
    </w:p>
    <w:p w:rsidR="00CF63F6" w:rsidRPr="005A0417" w:rsidRDefault="00CF63F6" w:rsidP="00CF63F6">
      <w:pPr>
        <w:keepNext/>
        <w:keepLines/>
        <w:ind w:firstLine="426"/>
        <w:jc w:val="both"/>
        <w:outlineLvl w:val="0"/>
        <w:rPr>
          <w:b/>
          <w:bCs/>
          <w:sz w:val="28"/>
          <w:szCs w:val="28"/>
        </w:rPr>
      </w:pPr>
      <w:r>
        <w:rPr>
          <w:b/>
          <w:bCs/>
          <w:sz w:val="28"/>
          <w:szCs w:val="28"/>
        </w:rPr>
        <w:t>8.</w:t>
      </w:r>
      <w:r>
        <w:rPr>
          <w:b/>
          <w:bCs/>
          <w:sz w:val="28"/>
          <w:szCs w:val="28"/>
        </w:rPr>
        <w:tab/>
        <w:t>Текущие проверки</w:t>
      </w:r>
    </w:p>
    <w:p w:rsidR="00CF63F6" w:rsidRPr="005A0417" w:rsidRDefault="00CF63F6" w:rsidP="00CF63F6">
      <w:pPr>
        <w:keepNext/>
        <w:keepLines/>
        <w:ind w:firstLine="426"/>
        <w:jc w:val="both"/>
        <w:outlineLvl w:val="0"/>
        <w:rPr>
          <w:bCs/>
          <w:sz w:val="28"/>
          <w:szCs w:val="28"/>
        </w:rPr>
      </w:pPr>
      <w:r>
        <w:rPr>
          <w:bCs/>
          <w:sz w:val="28"/>
          <w:szCs w:val="28"/>
        </w:rPr>
        <w:t>8.1. В ходе проведения работ должны быть организованы и проводиться периодические проверки соответствия деятельности Подрядной организации</w:t>
      </w:r>
      <w:r>
        <w:rPr>
          <w:b/>
          <w:bCs/>
          <w:sz w:val="28"/>
          <w:szCs w:val="28"/>
        </w:rPr>
        <w:t xml:space="preserve"> </w:t>
      </w:r>
      <w:r>
        <w:rPr>
          <w:bCs/>
          <w:sz w:val="28"/>
          <w:szCs w:val="28"/>
        </w:rPr>
        <w:t>требованиям безопасности. Требуется проведение двух типов проверок внутренних и внешних.</w:t>
      </w:r>
    </w:p>
    <w:p w:rsidR="00CF63F6" w:rsidRPr="005A0417" w:rsidRDefault="00CF63F6" w:rsidP="00CF63F6">
      <w:pPr>
        <w:keepNext/>
        <w:keepLines/>
        <w:ind w:firstLine="426"/>
        <w:jc w:val="both"/>
        <w:outlineLvl w:val="0"/>
        <w:rPr>
          <w:bCs/>
          <w:sz w:val="28"/>
          <w:szCs w:val="28"/>
        </w:rPr>
      </w:pPr>
      <w:r>
        <w:rPr>
          <w:bCs/>
          <w:sz w:val="28"/>
          <w:szCs w:val="28"/>
        </w:rPr>
        <w:t>8.1.1. Внутренние проверки – организуются и проводятся внутри подрядной организации с участием специалистов по ОТ и ПБ подрядной организации. Периодичность проведения проверок Подрядная организация</w:t>
      </w:r>
      <w:r>
        <w:rPr>
          <w:b/>
          <w:bCs/>
          <w:sz w:val="28"/>
          <w:szCs w:val="28"/>
        </w:rPr>
        <w:t xml:space="preserve"> </w:t>
      </w:r>
      <w:r>
        <w:rPr>
          <w:bCs/>
          <w:sz w:val="28"/>
          <w:szCs w:val="28"/>
        </w:rPr>
        <w:t>вправе определить самостоятельно, по результатам проверки должен составляться отчёт (акт).</w:t>
      </w:r>
    </w:p>
    <w:p w:rsidR="00CF63F6" w:rsidRPr="005A0417" w:rsidRDefault="00CF63F6" w:rsidP="00CF63F6">
      <w:pPr>
        <w:keepNext/>
        <w:keepLines/>
        <w:ind w:firstLine="426"/>
        <w:jc w:val="both"/>
        <w:outlineLvl w:val="0"/>
        <w:rPr>
          <w:bCs/>
          <w:sz w:val="28"/>
          <w:szCs w:val="28"/>
        </w:rPr>
      </w:pPr>
      <w:r>
        <w:rPr>
          <w:bCs/>
          <w:sz w:val="28"/>
          <w:szCs w:val="28"/>
        </w:rPr>
        <w:t>8.1.2. Внешние проверки – организуются и проводятся представителями Заказчика. Периодичность проведения проверок – определяет Заказчик. В ходе проведения проверки может быть проверено: реализация требований договора, мероприятии плана по ОТ, ПБ, ППБ и Э, соблюдение требований законодательства, устранение замечаний предыдущей проверки. По результатам проверки составляется отчёт (акт). Отчёт составляется в двух экземплярах: один передаётся представителю Подрядной организации</w:t>
      </w:r>
      <w:r>
        <w:rPr>
          <w:b/>
          <w:bCs/>
          <w:sz w:val="28"/>
          <w:szCs w:val="28"/>
        </w:rPr>
        <w:t xml:space="preserve"> </w:t>
      </w:r>
      <w:r>
        <w:rPr>
          <w:bCs/>
          <w:sz w:val="28"/>
          <w:szCs w:val="28"/>
        </w:rPr>
        <w:t>для устранения выявленных замечаний, второй – остаётся у Заказчика.</w:t>
      </w:r>
    </w:p>
    <w:p w:rsidR="00CF63F6" w:rsidRPr="005A0417" w:rsidRDefault="00CF63F6" w:rsidP="00CF63F6">
      <w:pPr>
        <w:keepNext/>
        <w:keepLines/>
        <w:ind w:firstLine="426"/>
        <w:jc w:val="both"/>
        <w:outlineLvl w:val="0"/>
        <w:rPr>
          <w:bCs/>
          <w:sz w:val="28"/>
          <w:szCs w:val="28"/>
        </w:rPr>
      </w:pPr>
      <w:r>
        <w:rPr>
          <w:bCs/>
          <w:sz w:val="28"/>
          <w:szCs w:val="28"/>
        </w:rPr>
        <w:t>8.2. В ходе проведения работ, должны быть организованы и проводиться совместные совещания по анализу соблюдения Подрядной организацией</w:t>
      </w:r>
      <w:r>
        <w:rPr>
          <w:b/>
          <w:bCs/>
          <w:sz w:val="28"/>
          <w:szCs w:val="28"/>
        </w:rPr>
        <w:t xml:space="preserve"> </w:t>
      </w:r>
      <w:r>
        <w:rPr>
          <w:bCs/>
          <w:sz w:val="28"/>
          <w:szCs w:val="28"/>
        </w:rPr>
        <w:t>требований ОТ, ПБ, ППБ и Э. Совещания должны проводиться регулярно в процессе выполнения работ. Обязательно участие в совещаниях соответствующих руководителей Заказчика и Подрядной организации</w:t>
      </w:r>
      <w:r>
        <w:rPr>
          <w:b/>
          <w:bCs/>
          <w:sz w:val="28"/>
          <w:szCs w:val="28"/>
        </w:rPr>
        <w:t>.</w:t>
      </w:r>
      <w:r>
        <w:rPr>
          <w:bCs/>
          <w:sz w:val="28"/>
          <w:szCs w:val="28"/>
        </w:rPr>
        <w:t xml:space="preserve"> Периодичность совещаний должна составлять не реже одного раза в месяц. Протоколы совещаний по вопросам ОТ, ПБ, ППБ и Э составляются в двух экземплярах, по одному для представителей Подрядной организации</w:t>
      </w:r>
      <w:r>
        <w:rPr>
          <w:b/>
          <w:bCs/>
          <w:sz w:val="28"/>
          <w:szCs w:val="28"/>
        </w:rPr>
        <w:t xml:space="preserve"> </w:t>
      </w:r>
      <w:r>
        <w:rPr>
          <w:bCs/>
          <w:sz w:val="28"/>
          <w:szCs w:val="28"/>
        </w:rPr>
        <w:t>и Заказчика.</w:t>
      </w:r>
    </w:p>
    <w:p w:rsidR="00CF63F6" w:rsidRPr="005A0417" w:rsidRDefault="00CF63F6" w:rsidP="00CF63F6">
      <w:pPr>
        <w:keepNext/>
        <w:keepLines/>
        <w:ind w:firstLine="426"/>
        <w:jc w:val="both"/>
        <w:outlineLvl w:val="0"/>
        <w:rPr>
          <w:b/>
          <w:bCs/>
          <w:sz w:val="28"/>
          <w:szCs w:val="28"/>
        </w:rPr>
      </w:pPr>
      <w:r>
        <w:rPr>
          <w:b/>
          <w:bCs/>
          <w:sz w:val="28"/>
          <w:szCs w:val="28"/>
        </w:rPr>
        <w:t>9. Требования к профпригодности персонала по состоянию здоровья</w:t>
      </w:r>
    </w:p>
    <w:p w:rsidR="00CF63F6" w:rsidRPr="005A0417" w:rsidRDefault="00CF63F6" w:rsidP="00CF63F6">
      <w:pPr>
        <w:keepNext/>
        <w:keepLines/>
        <w:ind w:firstLine="426"/>
        <w:jc w:val="both"/>
        <w:outlineLvl w:val="0"/>
        <w:rPr>
          <w:bCs/>
          <w:sz w:val="28"/>
          <w:szCs w:val="28"/>
        </w:rPr>
      </w:pPr>
      <w:r>
        <w:rPr>
          <w:bCs/>
          <w:sz w:val="28"/>
          <w:szCs w:val="28"/>
        </w:rPr>
        <w:t>Все работники, предложенные Подрядной организацией</w:t>
      </w:r>
      <w:r>
        <w:rPr>
          <w:b/>
          <w:bCs/>
          <w:sz w:val="28"/>
          <w:szCs w:val="28"/>
        </w:rPr>
        <w:t xml:space="preserve"> </w:t>
      </w:r>
      <w:r>
        <w:rPr>
          <w:bCs/>
          <w:sz w:val="28"/>
          <w:szCs w:val="28"/>
        </w:rPr>
        <w:t xml:space="preserve">для выполнения Работ, должны быть годны к выполнению своих обязанностей по состоянию здоровья в соответствии с требованиями законодательства.  </w:t>
      </w:r>
    </w:p>
    <w:p w:rsidR="00CF63F6" w:rsidRPr="005A0417" w:rsidRDefault="00CF63F6" w:rsidP="00CF63F6">
      <w:pPr>
        <w:keepNext/>
        <w:keepLines/>
        <w:ind w:firstLine="426"/>
        <w:jc w:val="both"/>
        <w:outlineLvl w:val="0"/>
        <w:rPr>
          <w:bCs/>
          <w:sz w:val="28"/>
          <w:szCs w:val="28"/>
        </w:rPr>
      </w:pPr>
      <w:r>
        <w:rPr>
          <w:bCs/>
          <w:sz w:val="28"/>
          <w:szCs w:val="28"/>
        </w:rPr>
        <w:t>Все работники, предложенные Подрядной организацией</w:t>
      </w:r>
      <w:r>
        <w:rPr>
          <w:b/>
          <w:bCs/>
          <w:sz w:val="28"/>
          <w:szCs w:val="28"/>
        </w:rPr>
        <w:t xml:space="preserve"> </w:t>
      </w:r>
      <w:r>
        <w:rPr>
          <w:bCs/>
          <w:sz w:val="28"/>
          <w:szCs w:val="28"/>
        </w:rPr>
        <w:t>для выполнения Работ, должны проходить периодический, ежегодный медицинский осмотр. Подрядная организация обязана предоставить соответствующие подтверждающие документы о проведение медицинских осмотров работников Заказчику по запросу, в срок 10 (десяти) календарных дней с момента получения запроса.</w:t>
      </w:r>
    </w:p>
    <w:p w:rsidR="00CF63F6" w:rsidRPr="005A0417" w:rsidRDefault="00CF63F6" w:rsidP="00CF63F6">
      <w:pPr>
        <w:keepNext/>
        <w:keepLines/>
        <w:ind w:firstLine="426"/>
        <w:jc w:val="both"/>
        <w:outlineLvl w:val="0"/>
        <w:rPr>
          <w:b/>
          <w:bCs/>
          <w:sz w:val="28"/>
          <w:szCs w:val="28"/>
        </w:rPr>
      </w:pPr>
      <w:r>
        <w:rPr>
          <w:b/>
          <w:bCs/>
          <w:sz w:val="28"/>
          <w:szCs w:val="28"/>
        </w:rPr>
        <w:t>10. Состояние мест проведения работ</w:t>
      </w:r>
    </w:p>
    <w:p w:rsidR="00CF63F6" w:rsidRPr="005A0417" w:rsidRDefault="00CF63F6" w:rsidP="00CF63F6">
      <w:pPr>
        <w:keepNext/>
        <w:keepLines/>
        <w:ind w:firstLine="426"/>
        <w:jc w:val="both"/>
        <w:outlineLvl w:val="0"/>
        <w:rPr>
          <w:bCs/>
          <w:sz w:val="28"/>
          <w:szCs w:val="28"/>
        </w:rPr>
      </w:pPr>
      <w:r>
        <w:rPr>
          <w:bCs/>
          <w:sz w:val="28"/>
          <w:szCs w:val="28"/>
        </w:rPr>
        <w:t>10.1. Подрядная организация обеспечивает, чтобы все работники, предоставленные Подрядной организацией</w:t>
      </w:r>
      <w:r>
        <w:rPr>
          <w:b/>
          <w:bCs/>
          <w:sz w:val="28"/>
          <w:szCs w:val="28"/>
        </w:rPr>
        <w:t xml:space="preserve"> </w:t>
      </w:r>
      <w:r>
        <w:rPr>
          <w:bCs/>
          <w:sz w:val="28"/>
          <w:szCs w:val="28"/>
        </w:rPr>
        <w:t>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Работ.</w:t>
      </w:r>
    </w:p>
    <w:p w:rsidR="00CF63F6" w:rsidRPr="005A0417" w:rsidRDefault="00CF63F6" w:rsidP="00CF63F6">
      <w:pPr>
        <w:keepNext/>
        <w:keepLines/>
        <w:ind w:firstLine="426"/>
        <w:jc w:val="both"/>
        <w:outlineLvl w:val="0"/>
        <w:rPr>
          <w:bCs/>
          <w:sz w:val="28"/>
          <w:szCs w:val="28"/>
        </w:rPr>
      </w:pPr>
      <w:r>
        <w:rPr>
          <w:bCs/>
          <w:sz w:val="28"/>
          <w:szCs w:val="28"/>
        </w:rPr>
        <w:t>10.2. По завершении Работ Подрядная организация</w:t>
      </w:r>
      <w:r>
        <w:rPr>
          <w:b/>
          <w:bCs/>
          <w:sz w:val="28"/>
          <w:szCs w:val="28"/>
        </w:rPr>
        <w:t xml:space="preserve"> </w:t>
      </w:r>
      <w:r>
        <w:rPr>
          <w:bCs/>
          <w:sz w:val="28"/>
          <w:szCs w:val="28"/>
        </w:rPr>
        <w:t>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w:t>
      </w:r>
    </w:p>
    <w:p w:rsidR="00CF63F6" w:rsidRPr="005A0417" w:rsidRDefault="00CF63F6" w:rsidP="00CF63F6">
      <w:pPr>
        <w:keepNext/>
        <w:keepLines/>
        <w:ind w:firstLine="426"/>
        <w:jc w:val="both"/>
        <w:outlineLvl w:val="0"/>
        <w:rPr>
          <w:b/>
          <w:bCs/>
          <w:sz w:val="28"/>
          <w:szCs w:val="28"/>
        </w:rPr>
      </w:pPr>
      <w:r>
        <w:rPr>
          <w:b/>
          <w:bCs/>
          <w:sz w:val="28"/>
          <w:szCs w:val="28"/>
        </w:rPr>
        <w:t>11. Требования к оборудованию</w:t>
      </w:r>
    </w:p>
    <w:p w:rsidR="00CF63F6" w:rsidRPr="005A0417" w:rsidRDefault="00CF63F6" w:rsidP="00CF63F6">
      <w:pPr>
        <w:keepNext/>
        <w:keepLines/>
        <w:ind w:firstLine="426"/>
        <w:jc w:val="both"/>
        <w:outlineLvl w:val="0"/>
        <w:rPr>
          <w:bCs/>
          <w:sz w:val="28"/>
          <w:szCs w:val="28"/>
        </w:rPr>
      </w:pPr>
      <w:r>
        <w:rPr>
          <w:bCs/>
          <w:sz w:val="28"/>
          <w:szCs w:val="28"/>
        </w:rPr>
        <w:t>11.1. В целях обеспечения эффективного и безопасного выполнения работ, а также исключения простоев в ходе выполнения работ, Подрядная организация</w:t>
      </w:r>
      <w:r>
        <w:rPr>
          <w:b/>
          <w:bCs/>
          <w:sz w:val="28"/>
          <w:szCs w:val="28"/>
        </w:rPr>
        <w:t xml:space="preserve"> </w:t>
      </w:r>
      <w:r>
        <w:rPr>
          <w:bCs/>
          <w:sz w:val="28"/>
          <w:szCs w:val="28"/>
        </w:rPr>
        <w:t>должна применять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p>
    <w:p w:rsidR="00CF63F6" w:rsidRPr="005A0417" w:rsidRDefault="00CF63F6" w:rsidP="00CF63F6">
      <w:pPr>
        <w:keepNext/>
        <w:keepLines/>
        <w:ind w:firstLine="426"/>
        <w:jc w:val="both"/>
        <w:outlineLvl w:val="0"/>
        <w:rPr>
          <w:bCs/>
          <w:sz w:val="28"/>
          <w:szCs w:val="28"/>
        </w:rPr>
      </w:pPr>
      <w:r>
        <w:rPr>
          <w:bCs/>
          <w:sz w:val="28"/>
          <w:szCs w:val="28"/>
        </w:rPr>
        <w:t>11.2. Использование Подрядной организацией</w:t>
      </w:r>
      <w:r>
        <w:rPr>
          <w:b/>
          <w:bCs/>
          <w:sz w:val="28"/>
          <w:szCs w:val="28"/>
        </w:rPr>
        <w:t xml:space="preserve"> </w:t>
      </w:r>
      <w:r>
        <w:rPr>
          <w:bCs/>
          <w:sz w:val="28"/>
          <w:szCs w:val="28"/>
        </w:rPr>
        <w:t>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p>
    <w:p w:rsidR="00CF63F6" w:rsidRPr="005A0417" w:rsidRDefault="00CF63F6" w:rsidP="00CF63F6">
      <w:pPr>
        <w:keepNext/>
        <w:keepLines/>
        <w:ind w:firstLine="426"/>
        <w:jc w:val="both"/>
        <w:outlineLvl w:val="0"/>
        <w:rPr>
          <w:bCs/>
          <w:sz w:val="28"/>
          <w:szCs w:val="28"/>
        </w:rPr>
      </w:pPr>
      <w:r>
        <w:rPr>
          <w:bCs/>
          <w:sz w:val="28"/>
          <w:szCs w:val="28"/>
        </w:rPr>
        <w:t>11.3. Все оборудование, используемое Подрядной организацией должно поддерживаться в безопасном, рабочем состоянии.</w:t>
      </w:r>
    </w:p>
    <w:p w:rsidR="00CF63F6" w:rsidRPr="005A0417" w:rsidRDefault="00CF63F6" w:rsidP="00CF63F6">
      <w:pPr>
        <w:keepNext/>
        <w:keepLines/>
        <w:ind w:firstLine="426"/>
        <w:jc w:val="both"/>
        <w:outlineLvl w:val="0"/>
        <w:rPr>
          <w:bCs/>
          <w:sz w:val="28"/>
          <w:szCs w:val="28"/>
        </w:rPr>
      </w:pPr>
      <w:r>
        <w:rPr>
          <w:bCs/>
          <w:sz w:val="28"/>
          <w:szCs w:val="28"/>
        </w:rPr>
        <w:t>11.4.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p>
    <w:p w:rsidR="00CF63F6" w:rsidRPr="005A0417" w:rsidRDefault="00CF63F6" w:rsidP="00CF63F6">
      <w:pPr>
        <w:keepNext/>
        <w:keepLines/>
        <w:ind w:firstLine="426"/>
        <w:jc w:val="both"/>
        <w:outlineLvl w:val="0"/>
        <w:rPr>
          <w:bCs/>
          <w:sz w:val="28"/>
          <w:szCs w:val="28"/>
        </w:rPr>
      </w:pPr>
      <w:r>
        <w:rPr>
          <w:bCs/>
          <w:sz w:val="28"/>
          <w:szCs w:val="28"/>
        </w:rPr>
        <w:t>11.5.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Подрядная организация</w:t>
      </w:r>
      <w:r>
        <w:rPr>
          <w:b/>
          <w:bCs/>
          <w:sz w:val="28"/>
          <w:szCs w:val="28"/>
        </w:rPr>
        <w:t xml:space="preserve"> </w:t>
      </w:r>
      <w:r>
        <w:rPr>
          <w:bCs/>
          <w:sz w:val="28"/>
          <w:szCs w:val="28"/>
        </w:rPr>
        <w:t>должна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p>
    <w:p w:rsidR="00CF63F6" w:rsidRPr="005A0417" w:rsidRDefault="00CF63F6" w:rsidP="00CF63F6">
      <w:pPr>
        <w:keepNext/>
        <w:keepLines/>
        <w:ind w:firstLine="426"/>
        <w:jc w:val="both"/>
        <w:outlineLvl w:val="0"/>
        <w:rPr>
          <w:bCs/>
          <w:sz w:val="28"/>
          <w:szCs w:val="28"/>
        </w:rPr>
      </w:pPr>
      <w:r>
        <w:rPr>
          <w:bCs/>
          <w:sz w:val="28"/>
          <w:szCs w:val="28"/>
        </w:rPr>
        <w:t>11.6.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p>
    <w:p w:rsidR="00CF63F6" w:rsidRPr="005A0417" w:rsidRDefault="00CF63F6" w:rsidP="00CF63F6">
      <w:pPr>
        <w:keepNext/>
        <w:keepLines/>
        <w:ind w:firstLine="426"/>
        <w:jc w:val="both"/>
        <w:outlineLvl w:val="0"/>
        <w:rPr>
          <w:bCs/>
          <w:sz w:val="28"/>
          <w:szCs w:val="28"/>
        </w:rPr>
      </w:pPr>
      <w:r>
        <w:rPr>
          <w:bCs/>
          <w:sz w:val="28"/>
          <w:szCs w:val="28"/>
        </w:rPr>
        <w:t>Дальнейшая эксплуатация разрешается после устранения выявленных недостатков.</w:t>
      </w:r>
    </w:p>
    <w:p w:rsidR="00CF63F6" w:rsidRPr="005A0417" w:rsidRDefault="00CF63F6" w:rsidP="00CF63F6">
      <w:pPr>
        <w:keepNext/>
        <w:keepLines/>
        <w:ind w:firstLine="426"/>
        <w:jc w:val="both"/>
        <w:outlineLvl w:val="0"/>
        <w:rPr>
          <w:bCs/>
          <w:sz w:val="28"/>
          <w:szCs w:val="28"/>
        </w:rPr>
      </w:pPr>
      <w:r>
        <w:rPr>
          <w:bCs/>
          <w:sz w:val="28"/>
          <w:szCs w:val="28"/>
        </w:rPr>
        <w:t>11.7.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по ОТ, ПБ, ППБ и Э.</w:t>
      </w:r>
    </w:p>
    <w:p w:rsidR="00CF63F6" w:rsidRPr="005A0417" w:rsidRDefault="00CF63F6" w:rsidP="00CF63F6">
      <w:pPr>
        <w:keepNext/>
        <w:keepLines/>
        <w:ind w:firstLine="426"/>
        <w:jc w:val="both"/>
        <w:outlineLvl w:val="0"/>
        <w:rPr>
          <w:bCs/>
          <w:sz w:val="28"/>
          <w:szCs w:val="28"/>
        </w:rPr>
      </w:pPr>
      <w:r>
        <w:rPr>
          <w:bCs/>
          <w:sz w:val="28"/>
          <w:szCs w:val="28"/>
        </w:rPr>
        <w:t>11.8. Размещение оборудования на месте проведения работ заранее согласовывается с представителем Заказчика.</w:t>
      </w:r>
    </w:p>
    <w:p w:rsidR="00CF63F6" w:rsidRPr="005A0417" w:rsidRDefault="00CF63F6" w:rsidP="00CF63F6">
      <w:pPr>
        <w:keepNext/>
        <w:keepLines/>
        <w:ind w:firstLine="426"/>
        <w:jc w:val="both"/>
        <w:outlineLvl w:val="0"/>
        <w:rPr>
          <w:bCs/>
          <w:sz w:val="28"/>
          <w:szCs w:val="28"/>
        </w:rPr>
      </w:pPr>
      <w:r>
        <w:rPr>
          <w:bCs/>
          <w:sz w:val="28"/>
          <w:szCs w:val="28"/>
        </w:rPr>
        <w:t>11.9. Работники Подрядной организации,</w:t>
      </w:r>
      <w:r>
        <w:rPr>
          <w:b/>
          <w:bCs/>
          <w:sz w:val="28"/>
          <w:szCs w:val="28"/>
        </w:rPr>
        <w:t xml:space="preserve"> </w:t>
      </w:r>
      <w:r>
        <w:rPr>
          <w:bCs/>
          <w:sz w:val="28"/>
          <w:szCs w:val="28"/>
        </w:rPr>
        <w:t>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CF63F6" w:rsidRPr="00296FE7" w:rsidRDefault="00CF63F6" w:rsidP="00CF63F6">
      <w:pPr>
        <w:keepNext/>
        <w:keepLines/>
        <w:ind w:firstLine="426"/>
        <w:jc w:val="both"/>
        <w:outlineLvl w:val="0"/>
        <w:rPr>
          <w:bCs/>
          <w:sz w:val="28"/>
          <w:szCs w:val="28"/>
        </w:rPr>
      </w:pPr>
      <w:r>
        <w:rPr>
          <w:bCs/>
          <w:sz w:val="28"/>
          <w:szCs w:val="28"/>
        </w:rPr>
        <w:t>11.10. Подрядная организация несет ответственность за эксплуатацию всего оборудования в соответствии с действующим законодательством и Договором.</w:t>
      </w:r>
    </w:p>
    <w:p w:rsidR="00CF63F6" w:rsidRPr="005A0417" w:rsidRDefault="00CF63F6" w:rsidP="00CF63F6">
      <w:pPr>
        <w:keepNext/>
        <w:keepLines/>
        <w:ind w:firstLine="426"/>
        <w:jc w:val="both"/>
        <w:outlineLvl w:val="0"/>
        <w:rPr>
          <w:b/>
          <w:bCs/>
          <w:sz w:val="28"/>
          <w:szCs w:val="28"/>
        </w:rPr>
      </w:pPr>
      <w:r>
        <w:rPr>
          <w:b/>
          <w:bCs/>
          <w:sz w:val="28"/>
          <w:szCs w:val="28"/>
        </w:rPr>
        <w:t>12. Охрана Окружающей Среды</w:t>
      </w:r>
    </w:p>
    <w:p w:rsidR="00CF63F6" w:rsidRPr="005A0417" w:rsidRDefault="00CF63F6" w:rsidP="00CF63F6">
      <w:pPr>
        <w:keepNext/>
        <w:keepLines/>
        <w:ind w:firstLine="426"/>
        <w:jc w:val="both"/>
        <w:outlineLvl w:val="0"/>
        <w:rPr>
          <w:bCs/>
          <w:sz w:val="28"/>
          <w:szCs w:val="28"/>
        </w:rPr>
      </w:pPr>
      <w:r>
        <w:rPr>
          <w:bCs/>
          <w:sz w:val="28"/>
          <w:szCs w:val="28"/>
        </w:rPr>
        <w:t xml:space="preserve">12.1. Подрядная организация принимает все необходимые меры предосторожности, направленные на охрану окружающей среды в процессе выполнения Работ. </w:t>
      </w:r>
    </w:p>
    <w:p w:rsidR="00CF63F6" w:rsidRPr="005A0417" w:rsidRDefault="00CF63F6" w:rsidP="00CF63F6">
      <w:pPr>
        <w:keepNext/>
        <w:keepLines/>
        <w:ind w:firstLine="426"/>
        <w:jc w:val="both"/>
        <w:outlineLvl w:val="0"/>
        <w:rPr>
          <w:bCs/>
          <w:sz w:val="28"/>
          <w:szCs w:val="28"/>
        </w:rPr>
      </w:pPr>
      <w:r>
        <w:rPr>
          <w:bCs/>
          <w:sz w:val="28"/>
          <w:szCs w:val="28"/>
        </w:rPr>
        <w:t>Обязанности Подрядной организации включают в себя, помимо прочего, предотвращение причинения неудобств третьим лицам и загрязнения окружающей среды оборудованием и материалами Подрядной организации, а также охрану диких животных, водных объектов (в том числе подземных вод), дорог, мостов и близлежащих объектов недвижимого имущества.</w:t>
      </w:r>
    </w:p>
    <w:p w:rsidR="00CF63F6" w:rsidRPr="005A0417" w:rsidRDefault="00CF63F6" w:rsidP="00CF63F6">
      <w:pPr>
        <w:keepNext/>
        <w:keepLines/>
        <w:ind w:firstLine="426"/>
        <w:jc w:val="both"/>
        <w:outlineLvl w:val="0"/>
        <w:rPr>
          <w:bCs/>
          <w:sz w:val="28"/>
          <w:szCs w:val="28"/>
        </w:rPr>
      </w:pPr>
      <w:r>
        <w:rPr>
          <w:bCs/>
          <w:sz w:val="28"/>
          <w:szCs w:val="28"/>
        </w:rPr>
        <w:t>12.2. В случае нарушения Подрядной организацией</w:t>
      </w:r>
      <w:r>
        <w:rPr>
          <w:b/>
          <w:bCs/>
          <w:sz w:val="28"/>
          <w:szCs w:val="28"/>
        </w:rPr>
        <w:t xml:space="preserve"> </w:t>
      </w:r>
      <w:r>
        <w:rPr>
          <w:bCs/>
          <w:sz w:val="28"/>
          <w:szCs w:val="28"/>
        </w:rPr>
        <w:t>положений п. 12.1 Заказчик вправе уведомить о таком нарушении Подрядную организацию</w:t>
      </w:r>
      <w:r>
        <w:rPr>
          <w:b/>
          <w:bCs/>
          <w:sz w:val="28"/>
          <w:szCs w:val="28"/>
        </w:rPr>
        <w:t xml:space="preserve"> </w:t>
      </w:r>
      <w:r>
        <w:rPr>
          <w:bCs/>
          <w:sz w:val="28"/>
          <w:szCs w:val="28"/>
        </w:rPr>
        <w:t>которая по получении такого уведомления обязана незамедлительно устранить данное нарушение удовлетворительным для Заказчика образом. В противном случае Заказчик может приостановить выполнение Работ до тех пор, пока такое нарушение не будет устранено удовлетворительным для Заказчика образом, либо расторгнуть настоящий Договор в одностороннем порядке без обязательств по возмещению убытков Подрядной организации, вызванных таким расторжением.</w:t>
      </w:r>
    </w:p>
    <w:p w:rsidR="00CF63F6" w:rsidRPr="005A0417" w:rsidRDefault="00CF63F6" w:rsidP="00CF63F6">
      <w:pPr>
        <w:keepNext/>
        <w:keepLines/>
        <w:ind w:firstLine="426"/>
        <w:jc w:val="both"/>
        <w:outlineLvl w:val="0"/>
        <w:rPr>
          <w:bCs/>
          <w:sz w:val="28"/>
          <w:szCs w:val="28"/>
        </w:rPr>
      </w:pPr>
    </w:p>
    <w:p w:rsidR="00CF63F6" w:rsidRDefault="00CF63F6" w:rsidP="00CF63F6">
      <w:pPr>
        <w:keepNext/>
        <w:keepLines/>
        <w:ind w:firstLine="426"/>
        <w:jc w:val="both"/>
        <w:rPr>
          <w:b/>
          <w:sz w:val="28"/>
          <w:szCs w:val="28"/>
        </w:rPr>
      </w:pPr>
      <w:r>
        <w:rPr>
          <w:b/>
          <w:sz w:val="28"/>
          <w:szCs w:val="28"/>
        </w:rPr>
        <w:t>13. Перечень штрафных санкций к Подрядчику за нарушения требований в области ОТ, ПБ и ООС</w:t>
      </w:r>
    </w:p>
    <w:p w:rsidR="00CF63F6" w:rsidRDefault="00CF63F6" w:rsidP="00CF63F6">
      <w:pPr>
        <w:keepNext/>
        <w:keepLines/>
        <w:ind w:firstLine="426"/>
        <w:jc w:val="both"/>
        <w:rPr>
          <w:b/>
          <w:sz w:val="28"/>
          <w:szCs w:val="28"/>
        </w:rPr>
      </w:pPr>
      <w:r>
        <w:rPr>
          <w:sz w:val="28"/>
          <w:szCs w:val="28"/>
        </w:rPr>
        <w:t>1.</w:t>
      </w:r>
      <w:r>
        <w:rPr>
          <w:sz w:val="28"/>
          <w:szCs w:val="28"/>
        </w:rPr>
        <w:tab/>
        <w:t xml:space="preserve">Обнаружение на территории Заказчика работников </w:t>
      </w:r>
      <w:r>
        <w:rPr>
          <w:bCs/>
          <w:sz w:val="28"/>
          <w:szCs w:val="28"/>
        </w:rPr>
        <w:t>Подрядной организации</w:t>
      </w:r>
      <w:r>
        <w:rPr>
          <w:b/>
          <w:bCs/>
          <w:sz w:val="28"/>
          <w:szCs w:val="28"/>
        </w:rPr>
        <w:t xml:space="preserve"> </w:t>
      </w:r>
      <w:r>
        <w:rPr>
          <w:bCs/>
          <w:sz w:val="28"/>
          <w:szCs w:val="28"/>
        </w:rPr>
        <w:t>в</w:t>
      </w:r>
      <w:r>
        <w:rPr>
          <w:sz w:val="28"/>
          <w:szCs w:val="28"/>
        </w:rPr>
        <w:t xml:space="preserve"> состоянии алкогольного, наркотического или токсического</w:t>
      </w:r>
    </w:p>
    <w:p w:rsidR="00CF63F6" w:rsidRPr="00296FE7" w:rsidRDefault="00CF63F6" w:rsidP="00CF63F6">
      <w:pPr>
        <w:keepNext/>
        <w:keepLines/>
        <w:jc w:val="both"/>
        <w:rPr>
          <w:b/>
          <w:sz w:val="28"/>
          <w:szCs w:val="28"/>
        </w:rPr>
      </w:pPr>
      <w:r>
        <w:rPr>
          <w:sz w:val="28"/>
          <w:szCs w:val="28"/>
        </w:rPr>
        <w:t>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w:t>
      </w:r>
      <w:r>
        <w:rPr>
          <w:sz w:val="28"/>
          <w:szCs w:val="28"/>
        </w:rPr>
        <w:tab/>
        <w:t>100 тыс. рублей;</w:t>
      </w:r>
    </w:p>
    <w:p w:rsidR="00CF63F6" w:rsidRPr="005A0417" w:rsidRDefault="00CF63F6" w:rsidP="00CF63F6">
      <w:pPr>
        <w:keepNext/>
        <w:keepLines/>
        <w:ind w:firstLine="426"/>
        <w:jc w:val="both"/>
        <w:rPr>
          <w:sz w:val="28"/>
          <w:szCs w:val="28"/>
        </w:rPr>
      </w:pPr>
      <w:r>
        <w:rPr>
          <w:sz w:val="28"/>
          <w:szCs w:val="28"/>
        </w:rPr>
        <w:t>2.</w:t>
      </w:r>
      <w:r>
        <w:rPr>
          <w:sz w:val="28"/>
          <w:szCs w:val="28"/>
        </w:rPr>
        <w:tab/>
        <w:t>Не информирование Подрядчиком (Субподрядчиком)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договорных работ, либо уведомление с опозданием более чем на 24 часа с момента обнаружения происшествия 300 тыс. рублей;</w:t>
      </w:r>
    </w:p>
    <w:p w:rsidR="00CF63F6" w:rsidRPr="005A0417" w:rsidRDefault="00CF63F6" w:rsidP="00CF63F6">
      <w:pPr>
        <w:keepNext/>
        <w:keepLines/>
        <w:ind w:firstLine="426"/>
        <w:jc w:val="both"/>
        <w:rPr>
          <w:sz w:val="28"/>
          <w:szCs w:val="28"/>
        </w:rPr>
      </w:pPr>
      <w:r>
        <w:rPr>
          <w:sz w:val="28"/>
          <w:szCs w:val="28"/>
        </w:rPr>
        <w:t>3.</w:t>
      </w:r>
      <w:r>
        <w:rPr>
          <w:sz w:val="28"/>
          <w:szCs w:val="28"/>
        </w:rPr>
        <w:tab/>
        <w:t>Проведение Подрядчиком работ повышенной опасности без необходимого наряда-допуска 100 тыс. рублей;</w:t>
      </w:r>
    </w:p>
    <w:p w:rsidR="00CF63F6" w:rsidRPr="005A0417" w:rsidRDefault="00CF63F6" w:rsidP="00CF63F6">
      <w:pPr>
        <w:keepNext/>
        <w:keepLines/>
        <w:ind w:firstLine="426"/>
        <w:jc w:val="both"/>
        <w:rPr>
          <w:sz w:val="28"/>
          <w:szCs w:val="28"/>
        </w:rPr>
      </w:pPr>
      <w:r>
        <w:rPr>
          <w:sz w:val="28"/>
          <w:szCs w:val="28"/>
        </w:rPr>
        <w:t>4.</w:t>
      </w:r>
      <w:r>
        <w:rPr>
          <w:sz w:val="28"/>
          <w:szCs w:val="28"/>
        </w:rPr>
        <w:tab/>
        <w:t>Отключение или нарушение целостности блокировок и других устройств обеспечения безопасности на действующем оборудовании Подрядчика или Заказчика без соответствующего письменного разрешения 100 тыс. рублей;</w:t>
      </w:r>
    </w:p>
    <w:p w:rsidR="00CF63F6" w:rsidRPr="005A0417" w:rsidRDefault="00CF63F6" w:rsidP="00CF63F6">
      <w:pPr>
        <w:keepNext/>
        <w:keepLines/>
        <w:ind w:firstLine="426"/>
        <w:jc w:val="both"/>
        <w:rPr>
          <w:sz w:val="28"/>
          <w:szCs w:val="28"/>
        </w:rPr>
      </w:pPr>
      <w:r>
        <w:rPr>
          <w:sz w:val="28"/>
          <w:szCs w:val="28"/>
        </w:rPr>
        <w:t>5.</w:t>
      </w:r>
      <w:r>
        <w:rPr>
          <w:sz w:val="28"/>
          <w:szCs w:val="28"/>
        </w:rPr>
        <w:tab/>
        <w:t>Курение работников Подрядчика на территории предприятия Заказчика вне специально отведенных для этой цели мест 100 тыс. рублей;</w:t>
      </w:r>
    </w:p>
    <w:p w:rsidR="00CF63F6" w:rsidRPr="005A0417" w:rsidRDefault="00CF63F6" w:rsidP="00CF63F6">
      <w:pPr>
        <w:keepNext/>
        <w:keepLines/>
        <w:ind w:firstLine="426"/>
        <w:jc w:val="both"/>
        <w:rPr>
          <w:sz w:val="28"/>
          <w:szCs w:val="28"/>
        </w:rPr>
      </w:pPr>
      <w:r>
        <w:rPr>
          <w:sz w:val="28"/>
          <w:szCs w:val="28"/>
        </w:rPr>
        <w:t>6.</w:t>
      </w:r>
      <w:r>
        <w:rPr>
          <w:sz w:val="28"/>
          <w:szCs w:val="28"/>
        </w:rPr>
        <w:tab/>
        <w:t>Использование работниками Подрядчика на территории Заказчика открытого огня вне специально отведенных для этих целей мест, если это не предусмотрено нарядом-допуском 100 тыс. рублей;</w:t>
      </w:r>
    </w:p>
    <w:p w:rsidR="00CF63F6" w:rsidRPr="005A0417" w:rsidRDefault="00CF63F6" w:rsidP="00CF63F6">
      <w:pPr>
        <w:keepNext/>
        <w:keepLines/>
        <w:ind w:firstLine="426"/>
        <w:jc w:val="both"/>
        <w:rPr>
          <w:sz w:val="28"/>
          <w:szCs w:val="28"/>
        </w:rPr>
      </w:pPr>
      <w:r>
        <w:rPr>
          <w:sz w:val="28"/>
          <w:szCs w:val="28"/>
        </w:rPr>
        <w:t>7.</w:t>
      </w:r>
      <w:r>
        <w:rPr>
          <w:sz w:val="28"/>
          <w:szCs w:val="28"/>
        </w:rPr>
        <w:tab/>
        <w:t>В случае обнаружения на объектах Заказчика работников Подрядчика (Субподрядчика), осуществляющих работы без соответствующих СИЗ</w:t>
      </w:r>
      <w:r>
        <w:rPr>
          <w:sz w:val="28"/>
          <w:szCs w:val="28"/>
        </w:rPr>
        <w:tab/>
        <w:t xml:space="preserve"> 40тыс. рублей;</w:t>
      </w:r>
    </w:p>
    <w:p w:rsidR="00CF63F6" w:rsidRPr="005A0417" w:rsidRDefault="00CF63F6" w:rsidP="00CF63F6">
      <w:pPr>
        <w:keepNext/>
        <w:keepLines/>
        <w:ind w:firstLine="426"/>
        <w:jc w:val="both"/>
        <w:rPr>
          <w:sz w:val="28"/>
          <w:szCs w:val="28"/>
        </w:rPr>
      </w:pPr>
      <w:r>
        <w:rPr>
          <w:sz w:val="28"/>
          <w:szCs w:val="28"/>
        </w:rPr>
        <w:t>8.</w:t>
      </w:r>
      <w:r>
        <w:rPr>
          <w:sz w:val="28"/>
          <w:szCs w:val="28"/>
        </w:rPr>
        <w:tab/>
        <w:t>В случае обнаружения на объектах Заказчика работников Подрядчика (Субподрядчика), осуществляющих работы без соответствующей квалификации и аттестации 60 тыс. рублей;</w:t>
      </w:r>
    </w:p>
    <w:p w:rsidR="00CF63F6" w:rsidRPr="005A0417" w:rsidRDefault="00CF63F6" w:rsidP="00CF63F6">
      <w:pPr>
        <w:keepNext/>
        <w:keepLines/>
        <w:ind w:firstLine="426"/>
        <w:jc w:val="both"/>
        <w:rPr>
          <w:sz w:val="28"/>
          <w:szCs w:val="28"/>
        </w:rPr>
      </w:pPr>
      <w:r>
        <w:rPr>
          <w:sz w:val="28"/>
          <w:szCs w:val="28"/>
        </w:rPr>
        <w:t>9. Невыполнение отдельных конкретных разделов Федеральных норм и правил в области промышленной безопасности «Правил безопасности опасных производственных объектов, на которых используются подъемные сооружения» соответствующих характеру выполняемой работы 50 тыс. рублей;</w:t>
      </w:r>
    </w:p>
    <w:p w:rsidR="00CF63F6" w:rsidRPr="005A0417" w:rsidRDefault="00CF63F6" w:rsidP="00CF63F6">
      <w:pPr>
        <w:keepNext/>
        <w:keepLines/>
        <w:ind w:firstLine="426"/>
        <w:jc w:val="both"/>
        <w:rPr>
          <w:sz w:val="28"/>
          <w:szCs w:val="28"/>
        </w:rPr>
      </w:pPr>
      <w:r>
        <w:rPr>
          <w:sz w:val="28"/>
          <w:szCs w:val="28"/>
        </w:rPr>
        <w:t>10. Отсутствие ответственного лица (руководителя работ) на месте проведения работ повышенной опасности, выполняемых по наряду – допуску 100 тыс. рублей;</w:t>
      </w:r>
    </w:p>
    <w:p w:rsidR="00CF63F6" w:rsidRPr="005A0417" w:rsidRDefault="00CF63F6" w:rsidP="00CF63F6">
      <w:pPr>
        <w:keepNext/>
        <w:keepLines/>
        <w:ind w:firstLine="426"/>
        <w:jc w:val="both"/>
        <w:rPr>
          <w:sz w:val="28"/>
          <w:szCs w:val="28"/>
        </w:rPr>
      </w:pPr>
      <w:r>
        <w:rPr>
          <w:sz w:val="28"/>
          <w:szCs w:val="28"/>
        </w:rPr>
        <w:t>11. Выполнение работником производственных операций:</w:t>
      </w:r>
    </w:p>
    <w:p w:rsidR="00CF63F6" w:rsidRPr="005A0417" w:rsidRDefault="00CF63F6" w:rsidP="00514333">
      <w:pPr>
        <w:keepNext/>
        <w:keepLines/>
        <w:numPr>
          <w:ilvl w:val="0"/>
          <w:numId w:val="29"/>
        </w:numPr>
        <w:ind w:left="0" w:firstLine="426"/>
        <w:jc w:val="both"/>
        <w:rPr>
          <w:sz w:val="28"/>
          <w:szCs w:val="28"/>
        </w:rPr>
      </w:pPr>
      <w:r>
        <w:rPr>
          <w:sz w:val="28"/>
          <w:szCs w:val="28"/>
        </w:rPr>
        <w:t xml:space="preserve">без прохождения вводного инструктажа, инструктажа на рабочем месте (первичного, повторного, целевого); </w:t>
      </w:r>
    </w:p>
    <w:p w:rsidR="00CF63F6" w:rsidRPr="005A0417" w:rsidRDefault="00CF63F6" w:rsidP="00514333">
      <w:pPr>
        <w:keepNext/>
        <w:keepLines/>
        <w:numPr>
          <w:ilvl w:val="0"/>
          <w:numId w:val="29"/>
        </w:numPr>
        <w:ind w:left="0" w:firstLine="426"/>
        <w:jc w:val="both"/>
        <w:rPr>
          <w:sz w:val="28"/>
          <w:szCs w:val="28"/>
        </w:rPr>
      </w:pPr>
      <w:r>
        <w:rPr>
          <w:sz w:val="28"/>
          <w:szCs w:val="28"/>
        </w:rPr>
        <w:t>с просроченной периодической проверкой знаний либо не аттестованного 60 тыс. рублей;</w:t>
      </w:r>
    </w:p>
    <w:p w:rsidR="00CF63F6" w:rsidRPr="005A0417" w:rsidRDefault="00CF63F6" w:rsidP="00CF63F6">
      <w:pPr>
        <w:keepNext/>
        <w:keepLines/>
        <w:ind w:firstLine="426"/>
        <w:jc w:val="both"/>
        <w:rPr>
          <w:sz w:val="28"/>
          <w:szCs w:val="28"/>
        </w:rPr>
      </w:pPr>
      <w:r>
        <w:rPr>
          <w:sz w:val="28"/>
          <w:szCs w:val="28"/>
        </w:rPr>
        <w:t>12. Невыполнение требований «Правил по ОТ при эксплуатации электроустановок» от 15.12.2020 № 903н 50 тыс. рублей;</w:t>
      </w:r>
    </w:p>
    <w:p w:rsidR="00CF63F6" w:rsidRPr="005A0417" w:rsidRDefault="00CF63F6" w:rsidP="00CF63F6">
      <w:pPr>
        <w:keepNext/>
        <w:keepLines/>
        <w:ind w:firstLine="426"/>
        <w:jc w:val="both"/>
        <w:rPr>
          <w:sz w:val="28"/>
          <w:szCs w:val="28"/>
        </w:rPr>
      </w:pPr>
      <w:r>
        <w:rPr>
          <w:sz w:val="28"/>
          <w:szCs w:val="28"/>
        </w:rPr>
        <w:t>13. Несоблюдение требований безопасности при производстве работ на высоте (не применение необходимых страховочных поясов, лестниц, ограждений и т.д.) 80 тыс. рублей;</w:t>
      </w:r>
    </w:p>
    <w:p w:rsidR="00CF63F6" w:rsidRPr="005A0417" w:rsidRDefault="00CF63F6" w:rsidP="00CF63F6">
      <w:pPr>
        <w:keepNext/>
        <w:keepLines/>
        <w:ind w:firstLine="426"/>
        <w:jc w:val="both"/>
        <w:rPr>
          <w:sz w:val="28"/>
          <w:szCs w:val="28"/>
        </w:rPr>
      </w:pPr>
      <w:r>
        <w:rPr>
          <w:sz w:val="28"/>
          <w:szCs w:val="28"/>
        </w:rPr>
        <w:t>14. Невыполнение требований «Правил противопожарного режима в Российской Федерации», утвержденных Постановлением Правительства РФ от 16.09.2020 N 1479 при производстве работ и отдельных операций на территории/объектах Заказчика 100 тыс. рублей;</w:t>
      </w:r>
    </w:p>
    <w:p w:rsidR="00CF63F6" w:rsidRPr="005A0417" w:rsidRDefault="00CF63F6" w:rsidP="00CF63F6">
      <w:pPr>
        <w:keepNext/>
        <w:keepLines/>
        <w:ind w:firstLine="426"/>
        <w:jc w:val="both"/>
        <w:rPr>
          <w:sz w:val="28"/>
          <w:szCs w:val="28"/>
        </w:rPr>
      </w:pPr>
      <w:r>
        <w:rPr>
          <w:sz w:val="28"/>
          <w:szCs w:val="28"/>
        </w:rPr>
        <w:t>15. Не устранение в установленные сроки ранее выявленных/зафиксированных нарушений (по каждому нарушению) 150 тыс.рублей;</w:t>
      </w:r>
    </w:p>
    <w:p w:rsidR="00CF63F6" w:rsidRDefault="00CF63F6" w:rsidP="00CF63F6">
      <w:pPr>
        <w:keepNext/>
        <w:keepLines/>
        <w:ind w:firstLine="426"/>
        <w:jc w:val="both"/>
        <w:rPr>
          <w:sz w:val="28"/>
          <w:szCs w:val="28"/>
        </w:rPr>
      </w:pPr>
      <w:r>
        <w:rPr>
          <w:sz w:val="28"/>
          <w:szCs w:val="28"/>
        </w:rPr>
        <w:t>16. Загрязнение территории Заказчика нефтепродуктами (ГСМ) 150 тыс. рублей.</w:t>
      </w:r>
    </w:p>
    <w:p w:rsidR="00CF63F6" w:rsidRDefault="00CF63F6" w:rsidP="00CF63F6">
      <w:pPr>
        <w:keepNext/>
        <w:keepLines/>
        <w:ind w:firstLine="426"/>
        <w:jc w:val="both"/>
        <w:rPr>
          <w:sz w:val="28"/>
          <w:szCs w:val="28"/>
        </w:rPr>
      </w:pPr>
    </w:p>
    <w:p w:rsidR="00CF63F6" w:rsidRDefault="00CF63F6" w:rsidP="00CF63F6">
      <w:pPr>
        <w:keepNext/>
        <w:keepLines/>
        <w:ind w:firstLine="426"/>
        <w:jc w:val="both"/>
        <w:rPr>
          <w:sz w:val="28"/>
          <w:szCs w:val="28"/>
        </w:rPr>
      </w:pPr>
    </w:p>
    <w:p w:rsidR="00CF63F6" w:rsidRDefault="00CF63F6" w:rsidP="00CF63F6">
      <w:pPr>
        <w:keepNext/>
        <w:keepLines/>
        <w:ind w:firstLine="426"/>
        <w:jc w:val="both"/>
        <w:rPr>
          <w:sz w:val="28"/>
          <w:szCs w:val="28"/>
        </w:rPr>
      </w:pPr>
    </w:p>
    <w:p w:rsidR="00CF63F6" w:rsidRDefault="00CF63F6" w:rsidP="00CF63F6">
      <w:pPr>
        <w:keepNext/>
        <w:keepLines/>
        <w:ind w:firstLine="426"/>
        <w:jc w:val="both"/>
        <w:rPr>
          <w:sz w:val="28"/>
          <w:szCs w:val="28"/>
        </w:rPr>
      </w:pPr>
    </w:p>
    <w:p w:rsidR="00CF63F6" w:rsidRPr="005A0417" w:rsidRDefault="00CF63F6" w:rsidP="00CF63F6">
      <w:pPr>
        <w:keepNext/>
        <w:keepLines/>
        <w:ind w:firstLine="426"/>
        <w:jc w:val="both"/>
        <w:rPr>
          <w:sz w:val="28"/>
          <w:szCs w:val="28"/>
        </w:rPr>
      </w:pPr>
    </w:p>
    <w:p w:rsidR="00CF63F6" w:rsidRPr="005A0417" w:rsidRDefault="00CF63F6" w:rsidP="00CF63F6">
      <w:pPr>
        <w:keepNext/>
        <w:keepLines/>
        <w:ind w:firstLine="426"/>
        <w:jc w:val="both"/>
        <w:rPr>
          <w:sz w:val="28"/>
          <w:szCs w:val="28"/>
        </w:rPr>
      </w:pPr>
    </w:p>
    <w:tbl>
      <w:tblPr>
        <w:tblStyle w:val="39"/>
        <w:tblW w:w="9788" w:type="dxa"/>
        <w:tblLayout w:type="fixed"/>
        <w:tblLook w:val="04A0" w:firstRow="1" w:lastRow="0" w:firstColumn="1" w:lastColumn="0" w:noHBand="0" w:noVBand="1"/>
      </w:tblPr>
      <w:tblGrid>
        <w:gridCol w:w="4644"/>
        <w:gridCol w:w="426"/>
        <w:gridCol w:w="4718"/>
      </w:tblGrid>
      <w:tr w:rsidR="00CF63F6" w:rsidRPr="007860D1" w:rsidTr="00CF63F6">
        <w:tc>
          <w:tcPr>
            <w:tcW w:w="4644" w:type="dxa"/>
            <w:tcBorders>
              <w:top w:val="nil"/>
              <w:left w:val="nil"/>
              <w:bottom w:val="nil"/>
              <w:right w:val="nil"/>
            </w:tcBorders>
          </w:tcPr>
          <w:p w:rsidR="00CF63F6" w:rsidRPr="007860D1" w:rsidRDefault="00CF63F6" w:rsidP="00CF63F6">
            <w:pPr>
              <w:pStyle w:val="ConsNormal"/>
              <w:keepNext/>
              <w:keepLines/>
              <w:widowControl/>
              <w:ind w:firstLine="0"/>
              <w:jc w:val="both"/>
              <w:rPr>
                <w:rFonts w:ascii="Times New Roman" w:hAnsi="Times New Roman"/>
                <w:b/>
                <w:sz w:val="28"/>
                <w:szCs w:val="28"/>
              </w:rPr>
            </w:pPr>
            <w:r>
              <w:rPr>
                <w:rFonts w:ascii="Times New Roman" w:hAnsi="Times New Roman"/>
                <w:b/>
                <w:sz w:val="28"/>
                <w:szCs w:val="28"/>
              </w:rPr>
              <w:t>От «Заказчика»</w:t>
            </w:r>
          </w:p>
          <w:p w:rsidR="00CF63F6" w:rsidRPr="007860D1" w:rsidRDefault="00CF63F6" w:rsidP="00CF63F6">
            <w:pPr>
              <w:pStyle w:val="ConsNormal"/>
              <w:keepNext/>
              <w:keepLines/>
              <w:widowControl/>
              <w:ind w:firstLine="0"/>
              <w:jc w:val="both"/>
              <w:rPr>
                <w:rFonts w:ascii="Times New Roman" w:hAnsi="Times New Roman"/>
                <w:sz w:val="28"/>
                <w:szCs w:val="28"/>
              </w:rPr>
            </w:pPr>
            <w:r>
              <w:rPr>
                <w:rFonts w:ascii="Times New Roman" w:hAnsi="Times New Roman"/>
                <w:sz w:val="28"/>
                <w:szCs w:val="28"/>
              </w:rPr>
              <w:t>Директор филиала</w:t>
            </w:r>
          </w:p>
          <w:p w:rsidR="00CF63F6" w:rsidRPr="007860D1" w:rsidRDefault="00CF63F6" w:rsidP="00CF63F6">
            <w:pPr>
              <w:pStyle w:val="ConsNormal"/>
              <w:keepNext/>
              <w:keepLines/>
              <w:widowControl/>
              <w:ind w:firstLine="0"/>
              <w:jc w:val="both"/>
              <w:rPr>
                <w:rFonts w:ascii="Times New Roman" w:hAnsi="Times New Roman"/>
                <w:sz w:val="28"/>
                <w:szCs w:val="28"/>
              </w:rPr>
            </w:pPr>
            <w:r>
              <w:rPr>
                <w:rFonts w:ascii="Times New Roman" w:hAnsi="Times New Roman"/>
                <w:sz w:val="28"/>
                <w:szCs w:val="28"/>
              </w:rPr>
              <w:t xml:space="preserve">   </w:t>
            </w:r>
          </w:p>
          <w:p w:rsidR="00CF63F6" w:rsidRPr="007860D1" w:rsidRDefault="00CF63F6" w:rsidP="00CF63F6">
            <w:pPr>
              <w:pStyle w:val="ConsNormal"/>
              <w:keepNext/>
              <w:keepLines/>
              <w:widowControl/>
              <w:ind w:firstLine="0"/>
              <w:jc w:val="both"/>
              <w:rPr>
                <w:rFonts w:ascii="Times New Roman" w:hAnsi="Times New Roman"/>
                <w:sz w:val="28"/>
                <w:szCs w:val="28"/>
              </w:rPr>
            </w:pPr>
          </w:p>
          <w:p w:rsidR="00CF63F6" w:rsidRPr="007860D1" w:rsidRDefault="00CF63F6" w:rsidP="00CF63F6">
            <w:pPr>
              <w:pStyle w:val="ConsNormal"/>
              <w:keepNext/>
              <w:keepLines/>
              <w:widowControl/>
              <w:ind w:firstLine="0"/>
              <w:jc w:val="both"/>
              <w:rPr>
                <w:rFonts w:ascii="Times New Roman" w:hAnsi="Times New Roman"/>
                <w:sz w:val="28"/>
                <w:szCs w:val="28"/>
              </w:rPr>
            </w:pPr>
            <w:r>
              <w:rPr>
                <w:rFonts w:ascii="Times New Roman" w:hAnsi="Times New Roman"/>
                <w:sz w:val="28"/>
                <w:szCs w:val="28"/>
              </w:rPr>
              <w:t>_______________ К. В. Кудрявцев</w:t>
            </w:r>
          </w:p>
          <w:p w:rsidR="00CF63F6" w:rsidRPr="007860D1" w:rsidRDefault="00CF63F6" w:rsidP="00CF63F6">
            <w:pPr>
              <w:pStyle w:val="ConsNormal"/>
              <w:keepNext/>
              <w:keepLines/>
              <w:widowControl/>
              <w:ind w:firstLine="0"/>
              <w:jc w:val="both"/>
              <w:rPr>
                <w:rFonts w:ascii="Times New Roman" w:hAnsi="Times New Roman"/>
                <w:sz w:val="28"/>
                <w:szCs w:val="28"/>
              </w:rPr>
            </w:pPr>
          </w:p>
          <w:p w:rsidR="00CF63F6" w:rsidRPr="007860D1" w:rsidRDefault="00CF63F6" w:rsidP="00CF63F6">
            <w:pPr>
              <w:pStyle w:val="ConsNormal"/>
              <w:keepNext/>
              <w:keepLines/>
              <w:widowControl/>
              <w:ind w:firstLine="0"/>
              <w:jc w:val="both"/>
              <w:rPr>
                <w:rFonts w:ascii="Times New Roman" w:hAnsi="Times New Roman"/>
                <w:sz w:val="28"/>
                <w:szCs w:val="28"/>
              </w:rPr>
            </w:pPr>
          </w:p>
          <w:p w:rsidR="00CF63F6" w:rsidRPr="007860D1" w:rsidRDefault="00CF63F6" w:rsidP="00CF63F6">
            <w:pPr>
              <w:pStyle w:val="ConsNormal"/>
              <w:keepNext/>
              <w:keepLines/>
              <w:widowControl/>
              <w:ind w:firstLine="0"/>
              <w:jc w:val="both"/>
              <w:rPr>
                <w:rFonts w:ascii="Times New Roman" w:hAnsi="Times New Roman"/>
                <w:sz w:val="28"/>
                <w:szCs w:val="28"/>
              </w:rPr>
            </w:pPr>
          </w:p>
        </w:tc>
        <w:tc>
          <w:tcPr>
            <w:tcW w:w="426" w:type="dxa"/>
            <w:tcBorders>
              <w:top w:val="nil"/>
              <w:left w:val="nil"/>
              <w:bottom w:val="nil"/>
              <w:right w:val="nil"/>
            </w:tcBorders>
          </w:tcPr>
          <w:p w:rsidR="00CF63F6" w:rsidRPr="007860D1" w:rsidRDefault="00CF63F6" w:rsidP="00CF63F6">
            <w:pPr>
              <w:pStyle w:val="ConsNormal"/>
              <w:keepNext/>
              <w:keepLines/>
              <w:widowControl/>
              <w:ind w:firstLine="0"/>
              <w:jc w:val="both"/>
              <w:rPr>
                <w:rFonts w:ascii="Times New Roman" w:hAnsi="Times New Roman"/>
                <w:b/>
                <w:sz w:val="28"/>
                <w:szCs w:val="28"/>
              </w:rPr>
            </w:pPr>
          </w:p>
        </w:tc>
        <w:tc>
          <w:tcPr>
            <w:tcW w:w="4718" w:type="dxa"/>
            <w:tcBorders>
              <w:top w:val="nil"/>
              <w:left w:val="nil"/>
              <w:bottom w:val="nil"/>
              <w:right w:val="nil"/>
            </w:tcBorders>
          </w:tcPr>
          <w:p w:rsidR="00CF63F6" w:rsidRPr="007860D1" w:rsidRDefault="00CF63F6" w:rsidP="00CF63F6">
            <w:pPr>
              <w:pStyle w:val="ConsNormal"/>
              <w:keepNext/>
              <w:keepLines/>
              <w:widowControl/>
              <w:ind w:firstLine="0"/>
              <w:jc w:val="both"/>
              <w:rPr>
                <w:rFonts w:ascii="Times New Roman" w:hAnsi="Times New Roman"/>
                <w:b/>
                <w:sz w:val="28"/>
                <w:szCs w:val="28"/>
              </w:rPr>
            </w:pPr>
            <w:r>
              <w:rPr>
                <w:rFonts w:ascii="Times New Roman" w:hAnsi="Times New Roman"/>
                <w:b/>
                <w:sz w:val="28"/>
                <w:szCs w:val="28"/>
              </w:rPr>
              <w:t>От «Исполнителя»</w:t>
            </w:r>
          </w:p>
          <w:p w:rsidR="00CF63F6" w:rsidRPr="007860D1" w:rsidRDefault="00CF63F6" w:rsidP="00CF63F6">
            <w:pPr>
              <w:pStyle w:val="ConsNormal"/>
              <w:keepNext/>
              <w:keepLines/>
              <w:widowControl/>
              <w:ind w:firstLine="0"/>
              <w:jc w:val="both"/>
              <w:rPr>
                <w:rFonts w:ascii="Times New Roman" w:hAnsi="Times New Roman"/>
                <w:sz w:val="28"/>
                <w:szCs w:val="28"/>
              </w:rPr>
            </w:pPr>
          </w:p>
          <w:p w:rsidR="00CF63F6" w:rsidRPr="007860D1" w:rsidRDefault="00CF63F6" w:rsidP="00CF63F6">
            <w:pPr>
              <w:pStyle w:val="ConsNormal"/>
              <w:keepNext/>
              <w:keepLines/>
              <w:widowControl/>
              <w:ind w:firstLine="0"/>
              <w:jc w:val="both"/>
              <w:rPr>
                <w:rFonts w:ascii="Times New Roman" w:hAnsi="Times New Roman"/>
                <w:sz w:val="28"/>
                <w:szCs w:val="28"/>
              </w:rPr>
            </w:pPr>
          </w:p>
          <w:p w:rsidR="00CF63F6" w:rsidRPr="007860D1" w:rsidRDefault="00CF63F6" w:rsidP="00CF63F6">
            <w:pPr>
              <w:pStyle w:val="ConsNormal"/>
              <w:keepNext/>
              <w:keepLines/>
              <w:widowControl/>
              <w:ind w:firstLine="0"/>
              <w:jc w:val="both"/>
              <w:rPr>
                <w:rFonts w:ascii="Times New Roman" w:hAnsi="Times New Roman"/>
                <w:sz w:val="28"/>
                <w:szCs w:val="28"/>
              </w:rPr>
            </w:pPr>
          </w:p>
          <w:p w:rsidR="00CF63F6" w:rsidRPr="007860D1" w:rsidRDefault="00CF63F6" w:rsidP="00CF63F6">
            <w:pPr>
              <w:pStyle w:val="ConsNormal"/>
              <w:keepNext/>
              <w:keepLines/>
              <w:widowControl/>
              <w:ind w:firstLine="0"/>
              <w:jc w:val="both"/>
              <w:rPr>
                <w:rFonts w:ascii="Times New Roman" w:hAnsi="Times New Roman"/>
                <w:sz w:val="28"/>
                <w:szCs w:val="28"/>
              </w:rPr>
            </w:pPr>
            <w:r>
              <w:rPr>
                <w:rFonts w:ascii="Times New Roman" w:hAnsi="Times New Roman"/>
                <w:sz w:val="28"/>
                <w:szCs w:val="28"/>
              </w:rPr>
              <w:t xml:space="preserve">______________________ </w:t>
            </w:r>
          </w:p>
        </w:tc>
      </w:tr>
    </w:tbl>
    <w:p w:rsidR="00CF63F6" w:rsidRPr="005A0417" w:rsidRDefault="00CF63F6" w:rsidP="00CF63F6">
      <w:pPr>
        <w:keepNext/>
        <w:keepLines/>
        <w:ind w:firstLine="426"/>
        <w:jc w:val="both"/>
        <w:rPr>
          <w:sz w:val="28"/>
          <w:szCs w:val="28"/>
        </w:rPr>
      </w:pPr>
    </w:p>
    <w:p w:rsidR="00CF63F6" w:rsidRPr="005A0417" w:rsidRDefault="00CF63F6">
      <w:pPr>
        <w:rPr>
          <w:sz w:val="28"/>
          <w:szCs w:val="28"/>
        </w:rPr>
      </w:pPr>
      <w:r>
        <w:rPr>
          <w:sz w:val="28"/>
          <w:szCs w:val="28"/>
        </w:rPr>
        <w:br w:type="page"/>
      </w:r>
    </w:p>
    <w:p w:rsidR="00CF63F6" w:rsidRDefault="00CF63F6" w:rsidP="00CF63F6">
      <w:pPr>
        <w:keepNext/>
        <w:keepLines/>
        <w:jc w:val="right"/>
        <w:outlineLvl w:val="0"/>
        <w:rPr>
          <w:sz w:val="28"/>
          <w:szCs w:val="28"/>
        </w:rPr>
        <w:sectPr w:rsidR="00CF63F6">
          <w:pgSz w:w="11906" w:h="16838"/>
          <w:pgMar w:top="1134" w:right="850" w:bottom="1134" w:left="1701" w:header="708" w:footer="708" w:gutter="0"/>
          <w:cols w:space="708"/>
          <w:docGrid w:linePitch="360"/>
        </w:sectPr>
      </w:pPr>
    </w:p>
    <w:tbl>
      <w:tblPr>
        <w:tblW w:w="14596" w:type="dxa"/>
        <w:tblLook w:val="04A0" w:firstRow="1" w:lastRow="0" w:firstColumn="1" w:lastColumn="0" w:noHBand="0" w:noVBand="1"/>
      </w:tblPr>
      <w:tblGrid>
        <w:gridCol w:w="7508"/>
        <w:gridCol w:w="7088"/>
      </w:tblGrid>
      <w:tr w:rsidR="00CF63F6" w:rsidRPr="005A0417" w:rsidTr="00CF63F6">
        <w:tc>
          <w:tcPr>
            <w:tcW w:w="7508" w:type="dxa"/>
          </w:tcPr>
          <w:p w:rsidR="00CF63F6" w:rsidRPr="005A0417" w:rsidRDefault="00CF63F6" w:rsidP="00CF63F6">
            <w:pPr>
              <w:keepNext/>
              <w:keepLines/>
              <w:jc w:val="right"/>
              <w:outlineLvl w:val="0"/>
              <w:rPr>
                <w:sz w:val="28"/>
                <w:szCs w:val="28"/>
              </w:rPr>
            </w:pPr>
          </w:p>
          <w:p w:rsidR="00CF63F6" w:rsidRPr="005A0417" w:rsidRDefault="00CF63F6" w:rsidP="00CF63F6">
            <w:pPr>
              <w:keepNext/>
              <w:keepLines/>
              <w:jc w:val="right"/>
              <w:outlineLvl w:val="0"/>
              <w:rPr>
                <w:sz w:val="28"/>
                <w:szCs w:val="28"/>
              </w:rPr>
            </w:pPr>
          </w:p>
        </w:tc>
        <w:tc>
          <w:tcPr>
            <w:tcW w:w="7088" w:type="dxa"/>
          </w:tcPr>
          <w:p w:rsidR="00CF63F6" w:rsidRPr="005A0417" w:rsidRDefault="00CF63F6" w:rsidP="00CF63F6">
            <w:pPr>
              <w:keepNext/>
              <w:keepLines/>
              <w:jc w:val="right"/>
              <w:outlineLvl w:val="0"/>
              <w:rPr>
                <w:sz w:val="28"/>
                <w:szCs w:val="28"/>
              </w:rPr>
            </w:pPr>
            <w:r>
              <w:rPr>
                <w:sz w:val="28"/>
                <w:szCs w:val="28"/>
              </w:rPr>
              <w:t>Приложение №7</w:t>
            </w:r>
          </w:p>
          <w:p w:rsidR="00CF63F6" w:rsidRDefault="00CF63F6" w:rsidP="00CF63F6">
            <w:pPr>
              <w:keepNext/>
              <w:keepLines/>
              <w:jc w:val="right"/>
              <w:rPr>
                <w:bCs/>
                <w:sz w:val="28"/>
                <w:szCs w:val="28"/>
              </w:rPr>
            </w:pPr>
            <w:r>
              <w:rPr>
                <w:color w:val="000000"/>
                <w:sz w:val="28"/>
                <w:szCs w:val="28"/>
              </w:rPr>
              <w:t xml:space="preserve">к </w:t>
            </w:r>
            <w:r>
              <w:rPr>
                <w:bCs/>
                <w:sz w:val="28"/>
                <w:szCs w:val="28"/>
              </w:rPr>
              <w:t>договору №______________</w:t>
            </w:r>
          </w:p>
          <w:p w:rsidR="00CF63F6" w:rsidRPr="005A0417" w:rsidRDefault="00CF63F6" w:rsidP="00CF63F6">
            <w:pPr>
              <w:keepNext/>
              <w:keepLines/>
              <w:jc w:val="right"/>
              <w:rPr>
                <w:bCs/>
                <w:sz w:val="28"/>
                <w:szCs w:val="28"/>
              </w:rPr>
            </w:pPr>
            <w:r>
              <w:rPr>
                <w:bCs/>
                <w:sz w:val="28"/>
                <w:szCs w:val="28"/>
              </w:rPr>
              <w:t>от «___» _________20__г.</w:t>
            </w:r>
          </w:p>
          <w:p w:rsidR="00CF63F6" w:rsidRPr="005A0417" w:rsidRDefault="00CF63F6" w:rsidP="00CF63F6">
            <w:pPr>
              <w:keepNext/>
              <w:keepLines/>
              <w:jc w:val="right"/>
              <w:outlineLvl w:val="0"/>
              <w:rPr>
                <w:sz w:val="28"/>
                <w:szCs w:val="28"/>
              </w:rPr>
            </w:pPr>
            <w:r>
              <w:rPr>
                <w:bCs/>
                <w:sz w:val="28"/>
                <w:szCs w:val="28"/>
              </w:rPr>
              <w:t>на выполнение строительно-монтажных работ</w:t>
            </w:r>
            <w:r>
              <w:rPr>
                <w:color w:val="000000"/>
                <w:sz w:val="28"/>
                <w:szCs w:val="28"/>
              </w:rPr>
              <w:t> </w:t>
            </w:r>
          </w:p>
        </w:tc>
      </w:tr>
    </w:tbl>
    <w:p w:rsidR="00CF63F6" w:rsidRDefault="00CF63F6" w:rsidP="00CF63F6">
      <w:pPr>
        <w:jc w:val="both"/>
        <w:rPr>
          <w:sz w:val="28"/>
          <w:szCs w:val="28"/>
        </w:rPr>
      </w:pPr>
    </w:p>
    <w:p w:rsidR="00CF63F6" w:rsidRDefault="00CF63F6" w:rsidP="00CF63F6">
      <w:pPr>
        <w:jc w:val="center"/>
        <w:rPr>
          <w:sz w:val="28"/>
          <w:szCs w:val="28"/>
        </w:rPr>
      </w:pPr>
    </w:p>
    <w:p w:rsidR="00CF63F6" w:rsidRPr="001C008E" w:rsidRDefault="00CF63F6" w:rsidP="00CF63F6">
      <w:pPr>
        <w:jc w:val="center"/>
        <w:rPr>
          <w:sz w:val="28"/>
          <w:szCs w:val="28"/>
        </w:rPr>
      </w:pPr>
      <w:r>
        <w:rPr>
          <w:sz w:val="28"/>
          <w:szCs w:val="28"/>
        </w:rPr>
        <w:t>Отчет об использовании давальческого сырья (материалов)</w:t>
      </w:r>
    </w:p>
    <w:p w:rsidR="00CF63F6" w:rsidRPr="001C008E" w:rsidRDefault="00CF63F6" w:rsidP="00CF63F6">
      <w:pPr>
        <w:jc w:val="center"/>
        <w:rPr>
          <w:sz w:val="28"/>
          <w:szCs w:val="28"/>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418"/>
        <w:gridCol w:w="1559"/>
        <w:gridCol w:w="1418"/>
        <w:gridCol w:w="1559"/>
        <w:gridCol w:w="1559"/>
        <w:gridCol w:w="709"/>
        <w:gridCol w:w="1276"/>
        <w:gridCol w:w="850"/>
        <w:gridCol w:w="1276"/>
        <w:gridCol w:w="850"/>
        <w:gridCol w:w="1418"/>
      </w:tblGrid>
      <w:tr w:rsidR="00CF63F6" w:rsidRPr="001C008E" w:rsidTr="00CF63F6">
        <w:tc>
          <w:tcPr>
            <w:tcW w:w="675" w:type="dxa"/>
            <w:vMerge w:val="restart"/>
          </w:tcPr>
          <w:p w:rsidR="00CF63F6" w:rsidRPr="001C008E" w:rsidRDefault="00CF63F6" w:rsidP="00CF63F6">
            <w:pPr>
              <w:jc w:val="center"/>
              <w:rPr>
                <w:bCs/>
              </w:rPr>
            </w:pPr>
            <w:r>
              <w:rPr>
                <w:bCs/>
              </w:rPr>
              <w:t>№ п/п</w:t>
            </w:r>
          </w:p>
        </w:tc>
        <w:tc>
          <w:tcPr>
            <w:tcW w:w="1418" w:type="dxa"/>
            <w:vMerge w:val="restart"/>
          </w:tcPr>
          <w:p w:rsidR="00CF63F6" w:rsidRPr="001C008E" w:rsidRDefault="00CF63F6" w:rsidP="00CF63F6">
            <w:pPr>
              <w:jc w:val="center"/>
              <w:rPr>
                <w:bCs/>
              </w:rPr>
            </w:pPr>
            <w:r>
              <w:rPr>
                <w:bCs/>
              </w:rPr>
              <w:t>Наименование вида работ</w:t>
            </w:r>
          </w:p>
        </w:tc>
        <w:tc>
          <w:tcPr>
            <w:tcW w:w="1559" w:type="dxa"/>
            <w:vMerge w:val="restart"/>
          </w:tcPr>
          <w:p w:rsidR="00CF63F6" w:rsidRPr="001C008E" w:rsidRDefault="00CF63F6" w:rsidP="00CF63F6">
            <w:pPr>
              <w:jc w:val="center"/>
              <w:rPr>
                <w:bCs/>
              </w:rPr>
            </w:pPr>
            <w:r>
              <w:rPr>
                <w:bCs/>
              </w:rPr>
              <w:t>Наименование материала</w:t>
            </w:r>
          </w:p>
        </w:tc>
        <w:tc>
          <w:tcPr>
            <w:tcW w:w="1418" w:type="dxa"/>
            <w:vMerge w:val="restart"/>
          </w:tcPr>
          <w:p w:rsidR="00CF63F6" w:rsidRPr="001C008E" w:rsidRDefault="00CF63F6" w:rsidP="00CF63F6">
            <w:pPr>
              <w:jc w:val="center"/>
              <w:rPr>
                <w:bCs/>
              </w:rPr>
            </w:pPr>
            <w:r>
              <w:rPr>
                <w:bCs/>
              </w:rPr>
              <w:t>Номер и дата накладной</w:t>
            </w:r>
          </w:p>
        </w:tc>
        <w:tc>
          <w:tcPr>
            <w:tcW w:w="1559" w:type="dxa"/>
            <w:vMerge w:val="restart"/>
          </w:tcPr>
          <w:p w:rsidR="00CF63F6" w:rsidRPr="001C008E" w:rsidRDefault="00CF63F6" w:rsidP="00CF63F6">
            <w:pPr>
              <w:jc w:val="center"/>
              <w:rPr>
                <w:bCs/>
              </w:rPr>
            </w:pPr>
            <w:r>
              <w:rPr>
                <w:bCs/>
              </w:rPr>
              <w:t>Единица измерения</w:t>
            </w:r>
          </w:p>
        </w:tc>
        <w:tc>
          <w:tcPr>
            <w:tcW w:w="1559" w:type="dxa"/>
            <w:vMerge w:val="restart"/>
          </w:tcPr>
          <w:p w:rsidR="00CF63F6" w:rsidRPr="001C008E" w:rsidRDefault="00CF63F6" w:rsidP="00CF63F6">
            <w:pPr>
              <w:jc w:val="center"/>
              <w:rPr>
                <w:bCs/>
              </w:rPr>
            </w:pPr>
            <w:r>
              <w:rPr>
                <w:bCs/>
              </w:rPr>
              <w:t>Стоимость за единицу измерения, руб.</w:t>
            </w:r>
          </w:p>
        </w:tc>
        <w:tc>
          <w:tcPr>
            <w:tcW w:w="1985" w:type="dxa"/>
            <w:gridSpan w:val="2"/>
          </w:tcPr>
          <w:p w:rsidR="00CF63F6" w:rsidRPr="001C008E" w:rsidRDefault="00CF63F6" w:rsidP="00CF63F6">
            <w:pPr>
              <w:jc w:val="center"/>
              <w:rPr>
                <w:bCs/>
              </w:rPr>
            </w:pPr>
            <w:r>
              <w:rPr>
                <w:bCs/>
              </w:rPr>
              <w:t>Получено от Заказчика</w:t>
            </w:r>
          </w:p>
        </w:tc>
        <w:tc>
          <w:tcPr>
            <w:tcW w:w="2126" w:type="dxa"/>
            <w:gridSpan w:val="2"/>
          </w:tcPr>
          <w:p w:rsidR="00CF63F6" w:rsidRPr="001C008E" w:rsidRDefault="00CF63F6" w:rsidP="00CF63F6">
            <w:pPr>
              <w:jc w:val="center"/>
              <w:rPr>
                <w:bCs/>
              </w:rPr>
            </w:pPr>
            <w:r>
              <w:rPr>
                <w:bCs/>
              </w:rPr>
              <w:t>Фактически использовано материалов</w:t>
            </w:r>
          </w:p>
        </w:tc>
        <w:tc>
          <w:tcPr>
            <w:tcW w:w="2268" w:type="dxa"/>
            <w:gridSpan w:val="2"/>
          </w:tcPr>
          <w:p w:rsidR="00CF63F6" w:rsidRPr="001C008E" w:rsidRDefault="00CF63F6" w:rsidP="00CF63F6">
            <w:pPr>
              <w:jc w:val="center"/>
              <w:rPr>
                <w:bCs/>
              </w:rPr>
            </w:pPr>
            <w:r>
              <w:rPr>
                <w:bCs/>
              </w:rPr>
              <w:t>Остаток неиспользованных материалов</w:t>
            </w:r>
          </w:p>
        </w:tc>
      </w:tr>
      <w:tr w:rsidR="00CF63F6" w:rsidRPr="001C008E" w:rsidTr="00CF63F6">
        <w:tc>
          <w:tcPr>
            <w:tcW w:w="675" w:type="dxa"/>
            <w:vMerge/>
          </w:tcPr>
          <w:p w:rsidR="00CF63F6" w:rsidRPr="001C008E" w:rsidRDefault="00CF63F6" w:rsidP="00CF63F6">
            <w:pPr>
              <w:jc w:val="center"/>
              <w:rPr>
                <w:bCs/>
              </w:rPr>
            </w:pPr>
          </w:p>
        </w:tc>
        <w:tc>
          <w:tcPr>
            <w:tcW w:w="1418" w:type="dxa"/>
            <w:vMerge/>
          </w:tcPr>
          <w:p w:rsidR="00CF63F6" w:rsidRPr="001C008E" w:rsidRDefault="00CF63F6" w:rsidP="00CF63F6">
            <w:pPr>
              <w:jc w:val="center"/>
              <w:rPr>
                <w:bCs/>
              </w:rPr>
            </w:pPr>
          </w:p>
        </w:tc>
        <w:tc>
          <w:tcPr>
            <w:tcW w:w="1559" w:type="dxa"/>
            <w:vMerge/>
          </w:tcPr>
          <w:p w:rsidR="00CF63F6" w:rsidRPr="001C008E" w:rsidRDefault="00CF63F6" w:rsidP="00CF63F6">
            <w:pPr>
              <w:jc w:val="center"/>
              <w:rPr>
                <w:bCs/>
              </w:rPr>
            </w:pPr>
          </w:p>
        </w:tc>
        <w:tc>
          <w:tcPr>
            <w:tcW w:w="1418" w:type="dxa"/>
            <w:vMerge/>
          </w:tcPr>
          <w:p w:rsidR="00CF63F6" w:rsidRPr="001C008E" w:rsidRDefault="00CF63F6" w:rsidP="00CF63F6">
            <w:pPr>
              <w:jc w:val="center"/>
              <w:rPr>
                <w:bCs/>
              </w:rPr>
            </w:pPr>
          </w:p>
        </w:tc>
        <w:tc>
          <w:tcPr>
            <w:tcW w:w="1559" w:type="dxa"/>
            <w:vMerge/>
          </w:tcPr>
          <w:p w:rsidR="00CF63F6" w:rsidRPr="001C008E" w:rsidRDefault="00CF63F6" w:rsidP="00CF63F6">
            <w:pPr>
              <w:jc w:val="center"/>
              <w:rPr>
                <w:bCs/>
              </w:rPr>
            </w:pPr>
          </w:p>
        </w:tc>
        <w:tc>
          <w:tcPr>
            <w:tcW w:w="1559" w:type="dxa"/>
            <w:vMerge/>
          </w:tcPr>
          <w:p w:rsidR="00CF63F6" w:rsidRPr="001C008E" w:rsidRDefault="00CF63F6" w:rsidP="00CF63F6">
            <w:pPr>
              <w:jc w:val="center"/>
              <w:rPr>
                <w:bCs/>
              </w:rPr>
            </w:pPr>
          </w:p>
        </w:tc>
        <w:tc>
          <w:tcPr>
            <w:tcW w:w="709" w:type="dxa"/>
          </w:tcPr>
          <w:p w:rsidR="00CF63F6" w:rsidRPr="001C008E" w:rsidRDefault="00CF63F6" w:rsidP="00CF63F6">
            <w:pPr>
              <w:jc w:val="center"/>
              <w:rPr>
                <w:bCs/>
              </w:rPr>
            </w:pPr>
            <w:r>
              <w:rPr>
                <w:bCs/>
              </w:rPr>
              <w:t>кол-во</w:t>
            </w:r>
          </w:p>
        </w:tc>
        <w:tc>
          <w:tcPr>
            <w:tcW w:w="1276" w:type="dxa"/>
          </w:tcPr>
          <w:p w:rsidR="00CF63F6" w:rsidRPr="001C008E" w:rsidRDefault="00CF63F6" w:rsidP="00CF63F6">
            <w:pPr>
              <w:jc w:val="center"/>
              <w:rPr>
                <w:bCs/>
              </w:rPr>
            </w:pPr>
            <w:r>
              <w:rPr>
                <w:bCs/>
              </w:rPr>
              <w:t>сумма, руб.</w:t>
            </w:r>
          </w:p>
        </w:tc>
        <w:tc>
          <w:tcPr>
            <w:tcW w:w="850" w:type="dxa"/>
          </w:tcPr>
          <w:p w:rsidR="00CF63F6" w:rsidRPr="001C008E" w:rsidRDefault="00CF63F6" w:rsidP="00CF63F6">
            <w:pPr>
              <w:jc w:val="center"/>
              <w:rPr>
                <w:bCs/>
              </w:rPr>
            </w:pPr>
            <w:r>
              <w:rPr>
                <w:bCs/>
              </w:rPr>
              <w:t>кол-во</w:t>
            </w:r>
          </w:p>
        </w:tc>
        <w:tc>
          <w:tcPr>
            <w:tcW w:w="1276" w:type="dxa"/>
          </w:tcPr>
          <w:p w:rsidR="00CF63F6" w:rsidRPr="001C008E" w:rsidRDefault="00CF63F6" w:rsidP="00CF63F6">
            <w:pPr>
              <w:jc w:val="center"/>
              <w:rPr>
                <w:bCs/>
              </w:rPr>
            </w:pPr>
            <w:r>
              <w:rPr>
                <w:bCs/>
              </w:rPr>
              <w:t>сумма, руб.</w:t>
            </w:r>
          </w:p>
        </w:tc>
        <w:tc>
          <w:tcPr>
            <w:tcW w:w="850" w:type="dxa"/>
          </w:tcPr>
          <w:p w:rsidR="00CF63F6" w:rsidRPr="001C008E" w:rsidRDefault="00CF63F6" w:rsidP="00CF63F6">
            <w:pPr>
              <w:jc w:val="center"/>
              <w:rPr>
                <w:bCs/>
              </w:rPr>
            </w:pPr>
            <w:r>
              <w:rPr>
                <w:bCs/>
              </w:rPr>
              <w:t>кол-во</w:t>
            </w:r>
          </w:p>
        </w:tc>
        <w:tc>
          <w:tcPr>
            <w:tcW w:w="1418" w:type="dxa"/>
          </w:tcPr>
          <w:p w:rsidR="00CF63F6" w:rsidRPr="001C008E" w:rsidRDefault="00CF63F6" w:rsidP="00CF63F6">
            <w:pPr>
              <w:jc w:val="center"/>
              <w:rPr>
                <w:bCs/>
              </w:rPr>
            </w:pPr>
            <w:r>
              <w:rPr>
                <w:bCs/>
              </w:rPr>
              <w:t xml:space="preserve">сумма, </w:t>
            </w:r>
          </w:p>
          <w:p w:rsidR="00CF63F6" w:rsidRPr="001C008E" w:rsidRDefault="00CF63F6" w:rsidP="00CF63F6">
            <w:pPr>
              <w:jc w:val="center"/>
              <w:rPr>
                <w:bCs/>
              </w:rPr>
            </w:pPr>
            <w:r>
              <w:rPr>
                <w:bCs/>
              </w:rPr>
              <w:t>руб.</w:t>
            </w:r>
          </w:p>
        </w:tc>
      </w:tr>
      <w:tr w:rsidR="00CF63F6" w:rsidRPr="001C008E" w:rsidTr="00CF63F6">
        <w:tc>
          <w:tcPr>
            <w:tcW w:w="675" w:type="dxa"/>
          </w:tcPr>
          <w:p w:rsidR="00CF63F6" w:rsidRPr="001C008E" w:rsidRDefault="00CF63F6" w:rsidP="00CF63F6">
            <w:pPr>
              <w:jc w:val="center"/>
              <w:rPr>
                <w:b/>
                <w:bCs/>
              </w:rPr>
            </w:pPr>
          </w:p>
        </w:tc>
        <w:tc>
          <w:tcPr>
            <w:tcW w:w="1418" w:type="dxa"/>
          </w:tcPr>
          <w:p w:rsidR="00CF63F6" w:rsidRPr="001C008E" w:rsidRDefault="00CF63F6" w:rsidP="00CF63F6">
            <w:pPr>
              <w:jc w:val="center"/>
              <w:rPr>
                <w:b/>
                <w:bCs/>
              </w:rPr>
            </w:pPr>
          </w:p>
        </w:tc>
        <w:tc>
          <w:tcPr>
            <w:tcW w:w="1559" w:type="dxa"/>
          </w:tcPr>
          <w:p w:rsidR="00CF63F6" w:rsidRPr="001C008E" w:rsidRDefault="00CF63F6" w:rsidP="00CF63F6">
            <w:pPr>
              <w:jc w:val="center"/>
              <w:rPr>
                <w:b/>
                <w:bCs/>
              </w:rPr>
            </w:pPr>
          </w:p>
        </w:tc>
        <w:tc>
          <w:tcPr>
            <w:tcW w:w="1418" w:type="dxa"/>
          </w:tcPr>
          <w:p w:rsidR="00CF63F6" w:rsidRPr="001C008E" w:rsidRDefault="00CF63F6" w:rsidP="00CF63F6">
            <w:pPr>
              <w:jc w:val="center"/>
              <w:rPr>
                <w:b/>
                <w:bCs/>
              </w:rPr>
            </w:pPr>
          </w:p>
        </w:tc>
        <w:tc>
          <w:tcPr>
            <w:tcW w:w="1559" w:type="dxa"/>
          </w:tcPr>
          <w:p w:rsidR="00CF63F6" w:rsidRPr="001C008E" w:rsidRDefault="00CF63F6" w:rsidP="00CF63F6">
            <w:pPr>
              <w:jc w:val="center"/>
              <w:rPr>
                <w:b/>
                <w:bCs/>
              </w:rPr>
            </w:pPr>
          </w:p>
        </w:tc>
        <w:tc>
          <w:tcPr>
            <w:tcW w:w="1559" w:type="dxa"/>
          </w:tcPr>
          <w:p w:rsidR="00CF63F6" w:rsidRPr="001C008E" w:rsidRDefault="00CF63F6" w:rsidP="00CF63F6">
            <w:pPr>
              <w:jc w:val="center"/>
              <w:rPr>
                <w:b/>
                <w:bCs/>
              </w:rPr>
            </w:pPr>
          </w:p>
        </w:tc>
        <w:tc>
          <w:tcPr>
            <w:tcW w:w="709" w:type="dxa"/>
          </w:tcPr>
          <w:p w:rsidR="00CF63F6" w:rsidRPr="001C008E" w:rsidRDefault="00CF63F6" w:rsidP="00CF63F6">
            <w:pPr>
              <w:jc w:val="center"/>
              <w:rPr>
                <w:b/>
                <w:bCs/>
              </w:rPr>
            </w:pPr>
          </w:p>
        </w:tc>
        <w:tc>
          <w:tcPr>
            <w:tcW w:w="1276" w:type="dxa"/>
          </w:tcPr>
          <w:p w:rsidR="00CF63F6" w:rsidRPr="001C008E" w:rsidRDefault="00CF63F6" w:rsidP="00CF63F6">
            <w:pPr>
              <w:jc w:val="center"/>
              <w:rPr>
                <w:b/>
                <w:bCs/>
              </w:rPr>
            </w:pPr>
          </w:p>
        </w:tc>
        <w:tc>
          <w:tcPr>
            <w:tcW w:w="850" w:type="dxa"/>
          </w:tcPr>
          <w:p w:rsidR="00CF63F6" w:rsidRPr="001C008E" w:rsidRDefault="00CF63F6" w:rsidP="00CF63F6">
            <w:pPr>
              <w:jc w:val="center"/>
              <w:rPr>
                <w:b/>
                <w:bCs/>
              </w:rPr>
            </w:pPr>
          </w:p>
        </w:tc>
        <w:tc>
          <w:tcPr>
            <w:tcW w:w="1276" w:type="dxa"/>
          </w:tcPr>
          <w:p w:rsidR="00CF63F6" w:rsidRPr="001C008E" w:rsidRDefault="00CF63F6" w:rsidP="00CF63F6">
            <w:pPr>
              <w:jc w:val="center"/>
              <w:rPr>
                <w:b/>
                <w:bCs/>
              </w:rPr>
            </w:pPr>
          </w:p>
        </w:tc>
        <w:tc>
          <w:tcPr>
            <w:tcW w:w="850" w:type="dxa"/>
          </w:tcPr>
          <w:p w:rsidR="00CF63F6" w:rsidRPr="001C008E" w:rsidRDefault="00CF63F6" w:rsidP="00CF63F6">
            <w:pPr>
              <w:jc w:val="center"/>
              <w:rPr>
                <w:b/>
                <w:bCs/>
              </w:rPr>
            </w:pPr>
          </w:p>
        </w:tc>
        <w:tc>
          <w:tcPr>
            <w:tcW w:w="1418" w:type="dxa"/>
          </w:tcPr>
          <w:p w:rsidR="00CF63F6" w:rsidRPr="001C008E" w:rsidRDefault="00CF63F6" w:rsidP="00CF63F6">
            <w:pPr>
              <w:jc w:val="center"/>
              <w:rPr>
                <w:b/>
                <w:bCs/>
              </w:rPr>
            </w:pPr>
          </w:p>
        </w:tc>
      </w:tr>
      <w:tr w:rsidR="00CF63F6" w:rsidRPr="001C008E" w:rsidTr="00CF63F6">
        <w:tc>
          <w:tcPr>
            <w:tcW w:w="675" w:type="dxa"/>
          </w:tcPr>
          <w:p w:rsidR="00CF63F6" w:rsidRPr="001C008E" w:rsidRDefault="00CF63F6" w:rsidP="00CF63F6">
            <w:pPr>
              <w:jc w:val="center"/>
              <w:rPr>
                <w:b/>
                <w:bCs/>
              </w:rPr>
            </w:pPr>
          </w:p>
        </w:tc>
        <w:tc>
          <w:tcPr>
            <w:tcW w:w="1418" w:type="dxa"/>
          </w:tcPr>
          <w:p w:rsidR="00CF63F6" w:rsidRPr="001C008E" w:rsidRDefault="00CF63F6" w:rsidP="00CF63F6">
            <w:pPr>
              <w:jc w:val="center"/>
              <w:rPr>
                <w:b/>
                <w:bCs/>
              </w:rPr>
            </w:pPr>
          </w:p>
        </w:tc>
        <w:tc>
          <w:tcPr>
            <w:tcW w:w="1559" w:type="dxa"/>
          </w:tcPr>
          <w:p w:rsidR="00CF63F6" w:rsidRPr="001C008E" w:rsidRDefault="00CF63F6" w:rsidP="00CF63F6">
            <w:pPr>
              <w:jc w:val="center"/>
              <w:rPr>
                <w:b/>
                <w:bCs/>
              </w:rPr>
            </w:pPr>
          </w:p>
        </w:tc>
        <w:tc>
          <w:tcPr>
            <w:tcW w:w="1418" w:type="dxa"/>
          </w:tcPr>
          <w:p w:rsidR="00CF63F6" w:rsidRPr="001C008E" w:rsidRDefault="00CF63F6" w:rsidP="00CF63F6">
            <w:pPr>
              <w:jc w:val="center"/>
              <w:rPr>
                <w:b/>
                <w:bCs/>
              </w:rPr>
            </w:pPr>
          </w:p>
        </w:tc>
        <w:tc>
          <w:tcPr>
            <w:tcW w:w="1559" w:type="dxa"/>
          </w:tcPr>
          <w:p w:rsidR="00CF63F6" w:rsidRPr="001C008E" w:rsidRDefault="00CF63F6" w:rsidP="00CF63F6">
            <w:pPr>
              <w:jc w:val="center"/>
              <w:rPr>
                <w:b/>
                <w:bCs/>
              </w:rPr>
            </w:pPr>
          </w:p>
        </w:tc>
        <w:tc>
          <w:tcPr>
            <w:tcW w:w="1559" w:type="dxa"/>
          </w:tcPr>
          <w:p w:rsidR="00CF63F6" w:rsidRPr="001C008E" w:rsidRDefault="00CF63F6" w:rsidP="00CF63F6">
            <w:pPr>
              <w:jc w:val="center"/>
              <w:rPr>
                <w:b/>
                <w:bCs/>
              </w:rPr>
            </w:pPr>
          </w:p>
        </w:tc>
        <w:tc>
          <w:tcPr>
            <w:tcW w:w="709" w:type="dxa"/>
          </w:tcPr>
          <w:p w:rsidR="00CF63F6" w:rsidRPr="001C008E" w:rsidRDefault="00CF63F6" w:rsidP="00CF63F6">
            <w:pPr>
              <w:jc w:val="center"/>
              <w:rPr>
                <w:b/>
                <w:bCs/>
              </w:rPr>
            </w:pPr>
          </w:p>
        </w:tc>
        <w:tc>
          <w:tcPr>
            <w:tcW w:w="1276" w:type="dxa"/>
          </w:tcPr>
          <w:p w:rsidR="00CF63F6" w:rsidRPr="001C008E" w:rsidRDefault="00CF63F6" w:rsidP="00CF63F6">
            <w:pPr>
              <w:jc w:val="center"/>
              <w:rPr>
                <w:b/>
                <w:bCs/>
              </w:rPr>
            </w:pPr>
          </w:p>
        </w:tc>
        <w:tc>
          <w:tcPr>
            <w:tcW w:w="850" w:type="dxa"/>
          </w:tcPr>
          <w:p w:rsidR="00CF63F6" w:rsidRPr="001C008E" w:rsidRDefault="00CF63F6" w:rsidP="00CF63F6">
            <w:pPr>
              <w:jc w:val="center"/>
              <w:rPr>
                <w:b/>
                <w:bCs/>
              </w:rPr>
            </w:pPr>
          </w:p>
        </w:tc>
        <w:tc>
          <w:tcPr>
            <w:tcW w:w="1276" w:type="dxa"/>
          </w:tcPr>
          <w:p w:rsidR="00CF63F6" w:rsidRPr="001C008E" w:rsidRDefault="00CF63F6" w:rsidP="00CF63F6">
            <w:pPr>
              <w:jc w:val="center"/>
              <w:rPr>
                <w:b/>
                <w:bCs/>
              </w:rPr>
            </w:pPr>
          </w:p>
        </w:tc>
        <w:tc>
          <w:tcPr>
            <w:tcW w:w="850" w:type="dxa"/>
          </w:tcPr>
          <w:p w:rsidR="00CF63F6" w:rsidRPr="001C008E" w:rsidRDefault="00CF63F6" w:rsidP="00CF63F6">
            <w:pPr>
              <w:jc w:val="center"/>
              <w:rPr>
                <w:b/>
                <w:bCs/>
              </w:rPr>
            </w:pPr>
          </w:p>
        </w:tc>
        <w:tc>
          <w:tcPr>
            <w:tcW w:w="1418" w:type="dxa"/>
          </w:tcPr>
          <w:p w:rsidR="00CF63F6" w:rsidRPr="001C008E" w:rsidRDefault="00CF63F6" w:rsidP="00CF63F6">
            <w:pPr>
              <w:jc w:val="center"/>
              <w:rPr>
                <w:b/>
                <w:bCs/>
              </w:rPr>
            </w:pPr>
          </w:p>
        </w:tc>
      </w:tr>
      <w:tr w:rsidR="00CF63F6" w:rsidRPr="001C008E" w:rsidTr="00CF63F6">
        <w:tc>
          <w:tcPr>
            <w:tcW w:w="675" w:type="dxa"/>
          </w:tcPr>
          <w:p w:rsidR="00CF63F6" w:rsidRPr="001C008E" w:rsidRDefault="00CF63F6" w:rsidP="00CF63F6">
            <w:pPr>
              <w:jc w:val="center"/>
              <w:rPr>
                <w:b/>
                <w:bCs/>
              </w:rPr>
            </w:pPr>
          </w:p>
        </w:tc>
        <w:tc>
          <w:tcPr>
            <w:tcW w:w="1418" w:type="dxa"/>
          </w:tcPr>
          <w:p w:rsidR="00CF63F6" w:rsidRPr="001C008E" w:rsidRDefault="00CF63F6" w:rsidP="00CF63F6">
            <w:pPr>
              <w:jc w:val="center"/>
              <w:rPr>
                <w:b/>
                <w:bCs/>
              </w:rPr>
            </w:pPr>
          </w:p>
        </w:tc>
        <w:tc>
          <w:tcPr>
            <w:tcW w:w="1559" w:type="dxa"/>
          </w:tcPr>
          <w:p w:rsidR="00CF63F6" w:rsidRPr="001C008E" w:rsidRDefault="00CF63F6" w:rsidP="00CF63F6">
            <w:pPr>
              <w:jc w:val="center"/>
              <w:rPr>
                <w:b/>
                <w:bCs/>
              </w:rPr>
            </w:pPr>
          </w:p>
        </w:tc>
        <w:tc>
          <w:tcPr>
            <w:tcW w:w="1418" w:type="dxa"/>
          </w:tcPr>
          <w:p w:rsidR="00CF63F6" w:rsidRPr="001C008E" w:rsidRDefault="00CF63F6" w:rsidP="00CF63F6">
            <w:pPr>
              <w:jc w:val="center"/>
              <w:rPr>
                <w:b/>
                <w:bCs/>
              </w:rPr>
            </w:pPr>
          </w:p>
        </w:tc>
        <w:tc>
          <w:tcPr>
            <w:tcW w:w="1559" w:type="dxa"/>
          </w:tcPr>
          <w:p w:rsidR="00CF63F6" w:rsidRPr="001C008E" w:rsidRDefault="00CF63F6" w:rsidP="00CF63F6">
            <w:pPr>
              <w:jc w:val="center"/>
              <w:rPr>
                <w:b/>
                <w:bCs/>
              </w:rPr>
            </w:pPr>
          </w:p>
        </w:tc>
        <w:tc>
          <w:tcPr>
            <w:tcW w:w="1559" w:type="dxa"/>
          </w:tcPr>
          <w:p w:rsidR="00CF63F6" w:rsidRPr="001C008E" w:rsidRDefault="00CF63F6" w:rsidP="00CF63F6">
            <w:pPr>
              <w:jc w:val="center"/>
              <w:rPr>
                <w:b/>
                <w:bCs/>
              </w:rPr>
            </w:pPr>
          </w:p>
        </w:tc>
        <w:tc>
          <w:tcPr>
            <w:tcW w:w="709" w:type="dxa"/>
          </w:tcPr>
          <w:p w:rsidR="00CF63F6" w:rsidRPr="001C008E" w:rsidRDefault="00CF63F6" w:rsidP="00CF63F6">
            <w:pPr>
              <w:jc w:val="center"/>
              <w:rPr>
                <w:b/>
                <w:bCs/>
              </w:rPr>
            </w:pPr>
          </w:p>
        </w:tc>
        <w:tc>
          <w:tcPr>
            <w:tcW w:w="1276" w:type="dxa"/>
          </w:tcPr>
          <w:p w:rsidR="00CF63F6" w:rsidRPr="001C008E" w:rsidRDefault="00CF63F6" w:rsidP="00CF63F6">
            <w:pPr>
              <w:jc w:val="center"/>
              <w:rPr>
                <w:b/>
                <w:bCs/>
              </w:rPr>
            </w:pPr>
          </w:p>
        </w:tc>
        <w:tc>
          <w:tcPr>
            <w:tcW w:w="850" w:type="dxa"/>
          </w:tcPr>
          <w:p w:rsidR="00CF63F6" w:rsidRPr="001C008E" w:rsidRDefault="00CF63F6" w:rsidP="00CF63F6">
            <w:pPr>
              <w:jc w:val="center"/>
              <w:rPr>
                <w:b/>
                <w:bCs/>
              </w:rPr>
            </w:pPr>
          </w:p>
        </w:tc>
        <w:tc>
          <w:tcPr>
            <w:tcW w:w="1276" w:type="dxa"/>
          </w:tcPr>
          <w:p w:rsidR="00CF63F6" w:rsidRPr="001C008E" w:rsidRDefault="00CF63F6" w:rsidP="00CF63F6">
            <w:pPr>
              <w:jc w:val="center"/>
              <w:rPr>
                <w:b/>
                <w:bCs/>
              </w:rPr>
            </w:pPr>
          </w:p>
        </w:tc>
        <w:tc>
          <w:tcPr>
            <w:tcW w:w="850" w:type="dxa"/>
          </w:tcPr>
          <w:p w:rsidR="00CF63F6" w:rsidRPr="001C008E" w:rsidRDefault="00CF63F6" w:rsidP="00CF63F6">
            <w:pPr>
              <w:jc w:val="center"/>
              <w:rPr>
                <w:b/>
                <w:bCs/>
              </w:rPr>
            </w:pPr>
          </w:p>
        </w:tc>
        <w:tc>
          <w:tcPr>
            <w:tcW w:w="1418" w:type="dxa"/>
          </w:tcPr>
          <w:p w:rsidR="00CF63F6" w:rsidRPr="001C008E" w:rsidRDefault="00CF63F6" w:rsidP="00CF63F6">
            <w:pPr>
              <w:jc w:val="center"/>
              <w:rPr>
                <w:b/>
                <w:bCs/>
              </w:rPr>
            </w:pPr>
          </w:p>
        </w:tc>
      </w:tr>
      <w:tr w:rsidR="00CF63F6" w:rsidRPr="001C008E" w:rsidTr="00CF63F6">
        <w:tc>
          <w:tcPr>
            <w:tcW w:w="675" w:type="dxa"/>
          </w:tcPr>
          <w:p w:rsidR="00CF63F6" w:rsidRPr="001C008E" w:rsidRDefault="00CF63F6" w:rsidP="00CF63F6">
            <w:pPr>
              <w:jc w:val="center"/>
              <w:rPr>
                <w:b/>
                <w:bCs/>
              </w:rPr>
            </w:pPr>
          </w:p>
        </w:tc>
        <w:tc>
          <w:tcPr>
            <w:tcW w:w="1418" w:type="dxa"/>
          </w:tcPr>
          <w:p w:rsidR="00CF63F6" w:rsidRPr="001C008E" w:rsidRDefault="00CF63F6" w:rsidP="00CF63F6">
            <w:pPr>
              <w:jc w:val="center"/>
              <w:rPr>
                <w:b/>
                <w:bCs/>
              </w:rPr>
            </w:pPr>
          </w:p>
        </w:tc>
        <w:tc>
          <w:tcPr>
            <w:tcW w:w="1559" w:type="dxa"/>
          </w:tcPr>
          <w:p w:rsidR="00CF63F6" w:rsidRPr="001C008E" w:rsidRDefault="00CF63F6" w:rsidP="00CF63F6">
            <w:pPr>
              <w:jc w:val="center"/>
              <w:rPr>
                <w:b/>
                <w:bCs/>
              </w:rPr>
            </w:pPr>
          </w:p>
        </w:tc>
        <w:tc>
          <w:tcPr>
            <w:tcW w:w="1418" w:type="dxa"/>
          </w:tcPr>
          <w:p w:rsidR="00CF63F6" w:rsidRPr="001C008E" w:rsidRDefault="00CF63F6" w:rsidP="00CF63F6">
            <w:pPr>
              <w:jc w:val="center"/>
              <w:rPr>
                <w:b/>
                <w:bCs/>
              </w:rPr>
            </w:pPr>
          </w:p>
        </w:tc>
        <w:tc>
          <w:tcPr>
            <w:tcW w:w="1559" w:type="dxa"/>
          </w:tcPr>
          <w:p w:rsidR="00CF63F6" w:rsidRPr="001C008E" w:rsidRDefault="00CF63F6" w:rsidP="00CF63F6">
            <w:pPr>
              <w:jc w:val="center"/>
              <w:rPr>
                <w:b/>
                <w:bCs/>
              </w:rPr>
            </w:pPr>
          </w:p>
        </w:tc>
        <w:tc>
          <w:tcPr>
            <w:tcW w:w="1559" w:type="dxa"/>
          </w:tcPr>
          <w:p w:rsidR="00CF63F6" w:rsidRPr="001C008E" w:rsidRDefault="00CF63F6" w:rsidP="00CF63F6">
            <w:pPr>
              <w:jc w:val="center"/>
              <w:rPr>
                <w:b/>
                <w:bCs/>
              </w:rPr>
            </w:pPr>
          </w:p>
        </w:tc>
        <w:tc>
          <w:tcPr>
            <w:tcW w:w="709" w:type="dxa"/>
          </w:tcPr>
          <w:p w:rsidR="00CF63F6" w:rsidRPr="001C008E" w:rsidRDefault="00CF63F6" w:rsidP="00CF63F6">
            <w:pPr>
              <w:jc w:val="center"/>
              <w:rPr>
                <w:b/>
                <w:bCs/>
              </w:rPr>
            </w:pPr>
          </w:p>
        </w:tc>
        <w:tc>
          <w:tcPr>
            <w:tcW w:w="1276" w:type="dxa"/>
          </w:tcPr>
          <w:p w:rsidR="00CF63F6" w:rsidRPr="001C008E" w:rsidRDefault="00CF63F6" w:rsidP="00CF63F6">
            <w:pPr>
              <w:jc w:val="center"/>
              <w:rPr>
                <w:b/>
                <w:bCs/>
              </w:rPr>
            </w:pPr>
          </w:p>
        </w:tc>
        <w:tc>
          <w:tcPr>
            <w:tcW w:w="850" w:type="dxa"/>
          </w:tcPr>
          <w:p w:rsidR="00CF63F6" w:rsidRPr="001C008E" w:rsidRDefault="00CF63F6" w:rsidP="00CF63F6">
            <w:pPr>
              <w:jc w:val="center"/>
              <w:rPr>
                <w:b/>
                <w:bCs/>
              </w:rPr>
            </w:pPr>
          </w:p>
        </w:tc>
        <w:tc>
          <w:tcPr>
            <w:tcW w:w="1276" w:type="dxa"/>
          </w:tcPr>
          <w:p w:rsidR="00CF63F6" w:rsidRPr="001C008E" w:rsidRDefault="00CF63F6" w:rsidP="00CF63F6">
            <w:pPr>
              <w:jc w:val="center"/>
              <w:rPr>
                <w:b/>
                <w:bCs/>
              </w:rPr>
            </w:pPr>
          </w:p>
        </w:tc>
        <w:tc>
          <w:tcPr>
            <w:tcW w:w="850" w:type="dxa"/>
          </w:tcPr>
          <w:p w:rsidR="00CF63F6" w:rsidRPr="001C008E" w:rsidRDefault="00CF63F6" w:rsidP="00CF63F6">
            <w:pPr>
              <w:jc w:val="center"/>
              <w:rPr>
                <w:b/>
                <w:bCs/>
              </w:rPr>
            </w:pPr>
          </w:p>
        </w:tc>
        <w:tc>
          <w:tcPr>
            <w:tcW w:w="1418" w:type="dxa"/>
          </w:tcPr>
          <w:p w:rsidR="00CF63F6" w:rsidRPr="001C008E" w:rsidRDefault="00CF63F6" w:rsidP="00CF63F6">
            <w:pPr>
              <w:jc w:val="center"/>
              <w:rPr>
                <w:b/>
                <w:bCs/>
              </w:rPr>
            </w:pPr>
          </w:p>
        </w:tc>
      </w:tr>
      <w:tr w:rsidR="00CF63F6" w:rsidRPr="001C008E" w:rsidTr="00CF63F6">
        <w:tc>
          <w:tcPr>
            <w:tcW w:w="675" w:type="dxa"/>
          </w:tcPr>
          <w:p w:rsidR="00CF63F6" w:rsidRPr="001C008E" w:rsidRDefault="00CF63F6" w:rsidP="00CF63F6">
            <w:pPr>
              <w:jc w:val="center"/>
              <w:rPr>
                <w:b/>
                <w:bCs/>
                <w:sz w:val="20"/>
                <w:szCs w:val="20"/>
              </w:rPr>
            </w:pPr>
          </w:p>
        </w:tc>
        <w:tc>
          <w:tcPr>
            <w:tcW w:w="1418" w:type="dxa"/>
          </w:tcPr>
          <w:p w:rsidR="00CF63F6" w:rsidRPr="001C008E" w:rsidRDefault="00CF63F6" w:rsidP="00CF63F6">
            <w:pPr>
              <w:jc w:val="center"/>
              <w:rPr>
                <w:b/>
                <w:bCs/>
                <w:sz w:val="20"/>
                <w:szCs w:val="20"/>
              </w:rPr>
            </w:pPr>
          </w:p>
        </w:tc>
        <w:tc>
          <w:tcPr>
            <w:tcW w:w="1559" w:type="dxa"/>
          </w:tcPr>
          <w:p w:rsidR="00CF63F6" w:rsidRPr="001C008E" w:rsidRDefault="00CF63F6" w:rsidP="00CF63F6">
            <w:pPr>
              <w:jc w:val="center"/>
              <w:rPr>
                <w:b/>
                <w:bCs/>
                <w:sz w:val="20"/>
                <w:szCs w:val="20"/>
              </w:rPr>
            </w:pPr>
          </w:p>
        </w:tc>
        <w:tc>
          <w:tcPr>
            <w:tcW w:w="1418" w:type="dxa"/>
          </w:tcPr>
          <w:p w:rsidR="00CF63F6" w:rsidRPr="001C008E" w:rsidRDefault="00CF63F6" w:rsidP="00CF63F6">
            <w:pPr>
              <w:jc w:val="center"/>
              <w:rPr>
                <w:b/>
                <w:bCs/>
                <w:sz w:val="20"/>
                <w:szCs w:val="20"/>
              </w:rPr>
            </w:pPr>
          </w:p>
        </w:tc>
        <w:tc>
          <w:tcPr>
            <w:tcW w:w="1559" w:type="dxa"/>
          </w:tcPr>
          <w:p w:rsidR="00CF63F6" w:rsidRPr="001C008E" w:rsidRDefault="00CF63F6" w:rsidP="00CF63F6">
            <w:pPr>
              <w:jc w:val="center"/>
              <w:rPr>
                <w:b/>
                <w:bCs/>
                <w:sz w:val="20"/>
                <w:szCs w:val="20"/>
              </w:rPr>
            </w:pPr>
          </w:p>
        </w:tc>
        <w:tc>
          <w:tcPr>
            <w:tcW w:w="1559" w:type="dxa"/>
          </w:tcPr>
          <w:p w:rsidR="00CF63F6" w:rsidRPr="001C008E" w:rsidRDefault="00CF63F6" w:rsidP="00CF63F6">
            <w:pPr>
              <w:jc w:val="center"/>
              <w:rPr>
                <w:b/>
                <w:bCs/>
                <w:sz w:val="20"/>
                <w:szCs w:val="20"/>
              </w:rPr>
            </w:pPr>
          </w:p>
        </w:tc>
        <w:tc>
          <w:tcPr>
            <w:tcW w:w="709" w:type="dxa"/>
          </w:tcPr>
          <w:p w:rsidR="00CF63F6" w:rsidRPr="001C008E" w:rsidRDefault="00CF63F6" w:rsidP="00CF63F6">
            <w:pPr>
              <w:jc w:val="center"/>
              <w:rPr>
                <w:b/>
                <w:bCs/>
                <w:sz w:val="20"/>
                <w:szCs w:val="20"/>
              </w:rPr>
            </w:pPr>
          </w:p>
        </w:tc>
        <w:tc>
          <w:tcPr>
            <w:tcW w:w="1276" w:type="dxa"/>
          </w:tcPr>
          <w:p w:rsidR="00CF63F6" w:rsidRPr="001C008E" w:rsidRDefault="00CF63F6" w:rsidP="00CF63F6">
            <w:pPr>
              <w:jc w:val="center"/>
              <w:rPr>
                <w:b/>
                <w:bCs/>
                <w:sz w:val="20"/>
                <w:szCs w:val="20"/>
              </w:rPr>
            </w:pPr>
          </w:p>
        </w:tc>
        <w:tc>
          <w:tcPr>
            <w:tcW w:w="850" w:type="dxa"/>
          </w:tcPr>
          <w:p w:rsidR="00CF63F6" w:rsidRPr="001C008E" w:rsidRDefault="00CF63F6" w:rsidP="00CF63F6">
            <w:pPr>
              <w:jc w:val="center"/>
              <w:rPr>
                <w:b/>
                <w:bCs/>
                <w:sz w:val="20"/>
                <w:szCs w:val="20"/>
              </w:rPr>
            </w:pPr>
          </w:p>
        </w:tc>
        <w:tc>
          <w:tcPr>
            <w:tcW w:w="1276" w:type="dxa"/>
          </w:tcPr>
          <w:p w:rsidR="00CF63F6" w:rsidRPr="001C008E" w:rsidRDefault="00CF63F6" w:rsidP="00CF63F6">
            <w:pPr>
              <w:jc w:val="center"/>
              <w:rPr>
                <w:b/>
                <w:bCs/>
                <w:sz w:val="20"/>
                <w:szCs w:val="20"/>
              </w:rPr>
            </w:pPr>
          </w:p>
        </w:tc>
        <w:tc>
          <w:tcPr>
            <w:tcW w:w="850" w:type="dxa"/>
          </w:tcPr>
          <w:p w:rsidR="00CF63F6" w:rsidRPr="001C008E" w:rsidRDefault="00CF63F6" w:rsidP="00CF63F6">
            <w:pPr>
              <w:jc w:val="center"/>
              <w:rPr>
                <w:b/>
                <w:bCs/>
                <w:sz w:val="20"/>
                <w:szCs w:val="20"/>
              </w:rPr>
            </w:pPr>
          </w:p>
        </w:tc>
        <w:tc>
          <w:tcPr>
            <w:tcW w:w="1418" w:type="dxa"/>
          </w:tcPr>
          <w:p w:rsidR="00CF63F6" w:rsidRPr="001C008E" w:rsidRDefault="00CF63F6" w:rsidP="00CF63F6">
            <w:pPr>
              <w:jc w:val="center"/>
              <w:rPr>
                <w:b/>
                <w:bCs/>
                <w:sz w:val="20"/>
                <w:szCs w:val="20"/>
              </w:rPr>
            </w:pPr>
          </w:p>
        </w:tc>
      </w:tr>
      <w:tr w:rsidR="00CF63F6" w:rsidRPr="001C008E" w:rsidTr="00CF63F6">
        <w:tc>
          <w:tcPr>
            <w:tcW w:w="675" w:type="dxa"/>
          </w:tcPr>
          <w:p w:rsidR="00CF63F6" w:rsidRPr="001C008E" w:rsidRDefault="00CF63F6" w:rsidP="00CF63F6">
            <w:pPr>
              <w:jc w:val="center"/>
              <w:rPr>
                <w:b/>
                <w:bCs/>
                <w:sz w:val="20"/>
                <w:szCs w:val="20"/>
              </w:rPr>
            </w:pPr>
          </w:p>
        </w:tc>
        <w:tc>
          <w:tcPr>
            <w:tcW w:w="1418" w:type="dxa"/>
          </w:tcPr>
          <w:p w:rsidR="00CF63F6" w:rsidRPr="001C008E" w:rsidRDefault="00CF63F6" w:rsidP="00CF63F6">
            <w:pPr>
              <w:jc w:val="center"/>
              <w:rPr>
                <w:b/>
                <w:bCs/>
                <w:sz w:val="20"/>
                <w:szCs w:val="20"/>
              </w:rPr>
            </w:pPr>
          </w:p>
        </w:tc>
        <w:tc>
          <w:tcPr>
            <w:tcW w:w="1559" w:type="dxa"/>
          </w:tcPr>
          <w:p w:rsidR="00CF63F6" w:rsidRPr="001C008E" w:rsidRDefault="00CF63F6" w:rsidP="00CF63F6">
            <w:pPr>
              <w:jc w:val="center"/>
              <w:rPr>
                <w:b/>
                <w:bCs/>
                <w:sz w:val="20"/>
                <w:szCs w:val="20"/>
              </w:rPr>
            </w:pPr>
          </w:p>
        </w:tc>
        <w:tc>
          <w:tcPr>
            <w:tcW w:w="1418" w:type="dxa"/>
          </w:tcPr>
          <w:p w:rsidR="00CF63F6" w:rsidRPr="001C008E" w:rsidRDefault="00CF63F6" w:rsidP="00CF63F6">
            <w:pPr>
              <w:jc w:val="center"/>
              <w:rPr>
                <w:b/>
                <w:bCs/>
                <w:sz w:val="20"/>
                <w:szCs w:val="20"/>
              </w:rPr>
            </w:pPr>
          </w:p>
        </w:tc>
        <w:tc>
          <w:tcPr>
            <w:tcW w:w="1559" w:type="dxa"/>
          </w:tcPr>
          <w:p w:rsidR="00CF63F6" w:rsidRPr="001C008E" w:rsidRDefault="00CF63F6" w:rsidP="00CF63F6">
            <w:pPr>
              <w:jc w:val="center"/>
              <w:rPr>
                <w:b/>
                <w:bCs/>
                <w:sz w:val="20"/>
                <w:szCs w:val="20"/>
              </w:rPr>
            </w:pPr>
          </w:p>
        </w:tc>
        <w:tc>
          <w:tcPr>
            <w:tcW w:w="1559" w:type="dxa"/>
          </w:tcPr>
          <w:p w:rsidR="00CF63F6" w:rsidRPr="001C008E" w:rsidRDefault="00CF63F6" w:rsidP="00CF63F6">
            <w:pPr>
              <w:jc w:val="center"/>
              <w:rPr>
                <w:b/>
                <w:bCs/>
                <w:sz w:val="20"/>
                <w:szCs w:val="20"/>
              </w:rPr>
            </w:pPr>
          </w:p>
        </w:tc>
        <w:tc>
          <w:tcPr>
            <w:tcW w:w="709" w:type="dxa"/>
          </w:tcPr>
          <w:p w:rsidR="00CF63F6" w:rsidRPr="001C008E" w:rsidRDefault="00CF63F6" w:rsidP="00CF63F6">
            <w:pPr>
              <w:jc w:val="center"/>
              <w:rPr>
                <w:b/>
                <w:bCs/>
                <w:sz w:val="20"/>
                <w:szCs w:val="20"/>
              </w:rPr>
            </w:pPr>
          </w:p>
        </w:tc>
        <w:tc>
          <w:tcPr>
            <w:tcW w:w="1276" w:type="dxa"/>
          </w:tcPr>
          <w:p w:rsidR="00CF63F6" w:rsidRPr="001C008E" w:rsidRDefault="00CF63F6" w:rsidP="00CF63F6">
            <w:pPr>
              <w:jc w:val="center"/>
              <w:rPr>
                <w:b/>
                <w:bCs/>
                <w:sz w:val="20"/>
                <w:szCs w:val="20"/>
              </w:rPr>
            </w:pPr>
          </w:p>
        </w:tc>
        <w:tc>
          <w:tcPr>
            <w:tcW w:w="850" w:type="dxa"/>
          </w:tcPr>
          <w:p w:rsidR="00CF63F6" w:rsidRPr="001C008E" w:rsidRDefault="00CF63F6" w:rsidP="00CF63F6">
            <w:pPr>
              <w:jc w:val="center"/>
              <w:rPr>
                <w:b/>
                <w:bCs/>
                <w:sz w:val="20"/>
                <w:szCs w:val="20"/>
              </w:rPr>
            </w:pPr>
          </w:p>
        </w:tc>
        <w:tc>
          <w:tcPr>
            <w:tcW w:w="1276" w:type="dxa"/>
          </w:tcPr>
          <w:p w:rsidR="00CF63F6" w:rsidRPr="001C008E" w:rsidRDefault="00CF63F6" w:rsidP="00CF63F6">
            <w:pPr>
              <w:jc w:val="center"/>
              <w:rPr>
                <w:b/>
                <w:bCs/>
                <w:sz w:val="20"/>
                <w:szCs w:val="20"/>
              </w:rPr>
            </w:pPr>
          </w:p>
        </w:tc>
        <w:tc>
          <w:tcPr>
            <w:tcW w:w="850" w:type="dxa"/>
          </w:tcPr>
          <w:p w:rsidR="00CF63F6" w:rsidRPr="001C008E" w:rsidRDefault="00CF63F6" w:rsidP="00CF63F6">
            <w:pPr>
              <w:jc w:val="center"/>
              <w:rPr>
                <w:b/>
                <w:bCs/>
                <w:sz w:val="20"/>
                <w:szCs w:val="20"/>
              </w:rPr>
            </w:pPr>
          </w:p>
        </w:tc>
        <w:tc>
          <w:tcPr>
            <w:tcW w:w="1418" w:type="dxa"/>
          </w:tcPr>
          <w:p w:rsidR="00CF63F6" w:rsidRPr="001C008E" w:rsidRDefault="00CF63F6" w:rsidP="00CF63F6">
            <w:pPr>
              <w:jc w:val="center"/>
              <w:rPr>
                <w:b/>
                <w:bCs/>
                <w:sz w:val="20"/>
                <w:szCs w:val="20"/>
              </w:rPr>
            </w:pPr>
          </w:p>
        </w:tc>
      </w:tr>
      <w:tr w:rsidR="00CF63F6" w:rsidRPr="001C008E" w:rsidTr="00CF63F6">
        <w:tc>
          <w:tcPr>
            <w:tcW w:w="675" w:type="dxa"/>
          </w:tcPr>
          <w:p w:rsidR="00CF63F6" w:rsidRPr="001C008E" w:rsidRDefault="00CF63F6" w:rsidP="00CF63F6">
            <w:pPr>
              <w:jc w:val="center"/>
              <w:rPr>
                <w:b/>
                <w:bCs/>
                <w:sz w:val="20"/>
                <w:szCs w:val="20"/>
              </w:rPr>
            </w:pPr>
          </w:p>
        </w:tc>
        <w:tc>
          <w:tcPr>
            <w:tcW w:w="1418" w:type="dxa"/>
          </w:tcPr>
          <w:p w:rsidR="00CF63F6" w:rsidRPr="001C008E" w:rsidRDefault="00CF63F6" w:rsidP="00CF63F6">
            <w:pPr>
              <w:jc w:val="center"/>
              <w:rPr>
                <w:b/>
                <w:bCs/>
                <w:sz w:val="20"/>
                <w:szCs w:val="20"/>
              </w:rPr>
            </w:pPr>
          </w:p>
        </w:tc>
        <w:tc>
          <w:tcPr>
            <w:tcW w:w="1559" w:type="dxa"/>
          </w:tcPr>
          <w:p w:rsidR="00CF63F6" w:rsidRPr="001C008E" w:rsidRDefault="00CF63F6" w:rsidP="00CF63F6">
            <w:pPr>
              <w:jc w:val="center"/>
              <w:rPr>
                <w:b/>
                <w:bCs/>
                <w:sz w:val="20"/>
                <w:szCs w:val="20"/>
              </w:rPr>
            </w:pPr>
          </w:p>
        </w:tc>
        <w:tc>
          <w:tcPr>
            <w:tcW w:w="1418" w:type="dxa"/>
          </w:tcPr>
          <w:p w:rsidR="00CF63F6" w:rsidRPr="001C008E" w:rsidRDefault="00CF63F6" w:rsidP="00CF63F6">
            <w:pPr>
              <w:jc w:val="center"/>
              <w:rPr>
                <w:b/>
                <w:bCs/>
                <w:sz w:val="20"/>
                <w:szCs w:val="20"/>
              </w:rPr>
            </w:pPr>
          </w:p>
        </w:tc>
        <w:tc>
          <w:tcPr>
            <w:tcW w:w="1559" w:type="dxa"/>
          </w:tcPr>
          <w:p w:rsidR="00CF63F6" w:rsidRPr="001C008E" w:rsidRDefault="00CF63F6" w:rsidP="00CF63F6">
            <w:pPr>
              <w:jc w:val="center"/>
              <w:rPr>
                <w:b/>
                <w:bCs/>
                <w:sz w:val="20"/>
                <w:szCs w:val="20"/>
              </w:rPr>
            </w:pPr>
          </w:p>
        </w:tc>
        <w:tc>
          <w:tcPr>
            <w:tcW w:w="1559" w:type="dxa"/>
          </w:tcPr>
          <w:p w:rsidR="00CF63F6" w:rsidRPr="001C008E" w:rsidRDefault="00CF63F6" w:rsidP="00CF63F6">
            <w:pPr>
              <w:jc w:val="center"/>
              <w:rPr>
                <w:b/>
                <w:bCs/>
                <w:sz w:val="20"/>
                <w:szCs w:val="20"/>
              </w:rPr>
            </w:pPr>
          </w:p>
        </w:tc>
        <w:tc>
          <w:tcPr>
            <w:tcW w:w="709" w:type="dxa"/>
          </w:tcPr>
          <w:p w:rsidR="00CF63F6" w:rsidRPr="001C008E" w:rsidRDefault="00CF63F6" w:rsidP="00CF63F6">
            <w:pPr>
              <w:jc w:val="center"/>
              <w:rPr>
                <w:b/>
                <w:bCs/>
                <w:sz w:val="20"/>
                <w:szCs w:val="20"/>
              </w:rPr>
            </w:pPr>
          </w:p>
        </w:tc>
        <w:tc>
          <w:tcPr>
            <w:tcW w:w="1276" w:type="dxa"/>
          </w:tcPr>
          <w:p w:rsidR="00CF63F6" w:rsidRPr="001C008E" w:rsidRDefault="00CF63F6" w:rsidP="00CF63F6">
            <w:pPr>
              <w:jc w:val="center"/>
              <w:rPr>
                <w:b/>
                <w:bCs/>
                <w:sz w:val="20"/>
                <w:szCs w:val="20"/>
              </w:rPr>
            </w:pPr>
          </w:p>
        </w:tc>
        <w:tc>
          <w:tcPr>
            <w:tcW w:w="850" w:type="dxa"/>
          </w:tcPr>
          <w:p w:rsidR="00CF63F6" w:rsidRPr="001C008E" w:rsidRDefault="00CF63F6" w:rsidP="00CF63F6">
            <w:pPr>
              <w:jc w:val="center"/>
              <w:rPr>
                <w:b/>
                <w:bCs/>
                <w:sz w:val="20"/>
                <w:szCs w:val="20"/>
              </w:rPr>
            </w:pPr>
          </w:p>
        </w:tc>
        <w:tc>
          <w:tcPr>
            <w:tcW w:w="1276" w:type="dxa"/>
          </w:tcPr>
          <w:p w:rsidR="00CF63F6" w:rsidRPr="001C008E" w:rsidRDefault="00CF63F6" w:rsidP="00CF63F6">
            <w:pPr>
              <w:jc w:val="center"/>
              <w:rPr>
                <w:b/>
                <w:bCs/>
                <w:sz w:val="20"/>
                <w:szCs w:val="20"/>
              </w:rPr>
            </w:pPr>
          </w:p>
        </w:tc>
        <w:tc>
          <w:tcPr>
            <w:tcW w:w="850" w:type="dxa"/>
          </w:tcPr>
          <w:p w:rsidR="00CF63F6" w:rsidRPr="001C008E" w:rsidRDefault="00CF63F6" w:rsidP="00CF63F6">
            <w:pPr>
              <w:jc w:val="center"/>
              <w:rPr>
                <w:b/>
                <w:bCs/>
                <w:sz w:val="20"/>
                <w:szCs w:val="20"/>
              </w:rPr>
            </w:pPr>
          </w:p>
        </w:tc>
        <w:tc>
          <w:tcPr>
            <w:tcW w:w="1418" w:type="dxa"/>
          </w:tcPr>
          <w:p w:rsidR="00CF63F6" w:rsidRPr="001C008E" w:rsidRDefault="00CF63F6" w:rsidP="00CF63F6">
            <w:pPr>
              <w:jc w:val="center"/>
              <w:rPr>
                <w:b/>
                <w:bCs/>
                <w:sz w:val="20"/>
                <w:szCs w:val="20"/>
              </w:rPr>
            </w:pPr>
          </w:p>
        </w:tc>
      </w:tr>
    </w:tbl>
    <w:p w:rsidR="00CF63F6" w:rsidRDefault="00CF63F6" w:rsidP="00CF63F6">
      <w:pPr>
        <w:rPr>
          <w:sz w:val="20"/>
          <w:szCs w:val="20"/>
        </w:rPr>
      </w:pPr>
    </w:p>
    <w:tbl>
      <w:tblPr>
        <w:tblStyle w:val="39"/>
        <w:tblW w:w="14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99"/>
        <w:gridCol w:w="709"/>
        <w:gridCol w:w="6946"/>
      </w:tblGrid>
      <w:tr w:rsidR="00CF63F6" w:rsidRPr="005850BE" w:rsidTr="00CF63F6">
        <w:tc>
          <w:tcPr>
            <w:tcW w:w="6799" w:type="dxa"/>
          </w:tcPr>
          <w:p w:rsidR="00CF63F6" w:rsidRPr="005850BE" w:rsidRDefault="00CF63F6" w:rsidP="00CF63F6">
            <w:pPr>
              <w:pStyle w:val="ConsNormal"/>
              <w:keepNext/>
              <w:keepLines/>
              <w:widowControl/>
              <w:ind w:firstLine="0"/>
              <w:jc w:val="both"/>
              <w:rPr>
                <w:rFonts w:ascii="Times New Roman" w:hAnsi="Times New Roman"/>
                <w:b/>
                <w:sz w:val="24"/>
                <w:szCs w:val="24"/>
              </w:rPr>
            </w:pPr>
            <w:r>
              <w:rPr>
                <w:rFonts w:ascii="Times New Roman" w:hAnsi="Times New Roman"/>
                <w:b/>
                <w:sz w:val="24"/>
                <w:szCs w:val="24"/>
              </w:rPr>
              <w:t>От «Заказчика»</w:t>
            </w:r>
          </w:p>
          <w:p w:rsidR="00CF63F6" w:rsidRPr="005850BE" w:rsidRDefault="00CF63F6" w:rsidP="00CF63F6">
            <w:pPr>
              <w:pStyle w:val="ConsNormal"/>
              <w:keepNext/>
              <w:keepLines/>
              <w:widowControl/>
              <w:ind w:firstLine="0"/>
              <w:jc w:val="both"/>
              <w:rPr>
                <w:rFonts w:ascii="Times New Roman" w:hAnsi="Times New Roman"/>
                <w:sz w:val="24"/>
                <w:szCs w:val="24"/>
              </w:rPr>
            </w:pPr>
            <w:r>
              <w:rPr>
                <w:rFonts w:ascii="Times New Roman" w:hAnsi="Times New Roman"/>
                <w:sz w:val="24"/>
                <w:szCs w:val="24"/>
              </w:rPr>
              <w:t>Директор филиала</w:t>
            </w:r>
          </w:p>
          <w:p w:rsidR="00CF63F6" w:rsidRPr="005850BE" w:rsidRDefault="00CF63F6" w:rsidP="00CF63F6">
            <w:pPr>
              <w:pStyle w:val="ConsNormal"/>
              <w:keepNext/>
              <w:keepLines/>
              <w:widowControl/>
              <w:ind w:firstLine="0"/>
              <w:jc w:val="both"/>
              <w:rPr>
                <w:rFonts w:ascii="Times New Roman" w:hAnsi="Times New Roman"/>
                <w:sz w:val="24"/>
                <w:szCs w:val="24"/>
              </w:rPr>
            </w:pPr>
            <w:r>
              <w:rPr>
                <w:rFonts w:ascii="Times New Roman" w:hAnsi="Times New Roman"/>
                <w:sz w:val="24"/>
                <w:szCs w:val="24"/>
              </w:rPr>
              <w:t xml:space="preserve">   </w:t>
            </w:r>
          </w:p>
          <w:p w:rsidR="00CF63F6" w:rsidRPr="005850BE" w:rsidRDefault="00CF63F6" w:rsidP="00CF63F6">
            <w:pPr>
              <w:pStyle w:val="ConsNormal"/>
              <w:keepNext/>
              <w:keepLines/>
              <w:widowControl/>
              <w:ind w:firstLine="0"/>
              <w:jc w:val="both"/>
              <w:rPr>
                <w:rFonts w:ascii="Times New Roman" w:hAnsi="Times New Roman"/>
                <w:sz w:val="24"/>
                <w:szCs w:val="24"/>
              </w:rPr>
            </w:pPr>
            <w:r>
              <w:rPr>
                <w:rFonts w:ascii="Times New Roman" w:hAnsi="Times New Roman"/>
                <w:sz w:val="24"/>
                <w:szCs w:val="24"/>
              </w:rPr>
              <w:t>_______________ К. В. Кудрявцев</w:t>
            </w:r>
          </w:p>
          <w:p w:rsidR="00CF63F6" w:rsidRPr="005850BE" w:rsidRDefault="00CF63F6" w:rsidP="00CF63F6">
            <w:pPr>
              <w:pStyle w:val="ConsNormal"/>
              <w:keepNext/>
              <w:keepLines/>
              <w:widowControl/>
              <w:ind w:firstLine="0"/>
              <w:jc w:val="both"/>
              <w:rPr>
                <w:rFonts w:ascii="Times New Roman" w:hAnsi="Times New Roman"/>
                <w:sz w:val="24"/>
                <w:szCs w:val="24"/>
              </w:rPr>
            </w:pPr>
          </w:p>
          <w:p w:rsidR="00CF63F6" w:rsidRPr="005850BE" w:rsidRDefault="00CF63F6" w:rsidP="00CF63F6">
            <w:pPr>
              <w:pStyle w:val="ConsNormal"/>
              <w:keepNext/>
              <w:keepLines/>
              <w:widowControl/>
              <w:ind w:firstLine="0"/>
              <w:jc w:val="both"/>
              <w:rPr>
                <w:rFonts w:ascii="Times New Roman" w:hAnsi="Times New Roman"/>
                <w:sz w:val="24"/>
                <w:szCs w:val="24"/>
              </w:rPr>
            </w:pPr>
          </w:p>
        </w:tc>
        <w:tc>
          <w:tcPr>
            <w:tcW w:w="709" w:type="dxa"/>
          </w:tcPr>
          <w:p w:rsidR="00CF63F6" w:rsidRPr="005850BE" w:rsidRDefault="00CF63F6" w:rsidP="00CF63F6">
            <w:pPr>
              <w:pStyle w:val="ConsNormal"/>
              <w:keepNext/>
              <w:keepLines/>
              <w:widowControl/>
              <w:ind w:firstLine="0"/>
              <w:jc w:val="both"/>
              <w:rPr>
                <w:rFonts w:ascii="Times New Roman" w:hAnsi="Times New Roman"/>
                <w:b/>
                <w:sz w:val="24"/>
                <w:szCs w:val="24"/>
              </w:rPr>
            </w:pPr>
          </w:p>
        </w:tc>
        <w:tc>
          <w:tcPr>
            <w:tcW w:w="6946" w:type="dxa"/>
          </w:tcPr>
          <w:p w:rsidR="00CF63F6" w:rsidRPr="005850BE" w:rsidRDefault="00CF63F6" w:rsidP="00CF63F6">
            <w:pPr>
              <w:pStyle w:val="ConsNormal"/>
              <w:keepNext/>
              <w:keepLines/>
              <w:widowControl/>
              <w:ind w:firstLine="0"/>
              <w:jc w:val="both"/>
              <w:rPr>
                <w:rFonts w:ascii="Times New Roman" w:hAnsi="Times New Roman"/>
                <w:b/>
                <w:sz w:val="24"/>
                <w:szCs w:val="24"/>
              </w:rPr>
            </w:pPr>
            <w:r>
              <w:rPr>
                <w:rFonts w:ascii="Times New Roman" w:hAnsi="Times New Roman"/>
                <w:b/>
                <w:sz w:val="24"/>
                <w:szCs w:val="24"/>
              </w:rPr>
              <w:t>От «Исполнителя»</w:t>
            </w:r>
          </w:p>
          <w:p w:rsidR="00CF63F6" w:rsidRPr="005850BE" w:rsidRDefault="00CF63F6" w:rsidP="00CF63F6">
            <w:pPr>
              <w:pStyle w:val="ConsNormal"/>
              <w:keepNext/>
              <w:keepLines/>
              <w:widowControl/>
              <w:ind w:firstLine="0"/>
              <w:jc w:val="both"/>
              <w:rPr>
                <w:rFonts w:ascii="Times New Roman" w:hAnsi="Times New Roman"/>
                <w:sz w:val="24"/>
                <w:szCs w:val="24"/>
              </w:rPr>
            </w:pPr>
          </w:p>
          <w:p w:rsidR="00CF63F6" w:rsidRPr="005850BE" w:rsidRDefault="00CF63F6" w:rsidP="00CF63F6">
            <w:pPr>
              <w:pStyle w:val="ConsNormal"/>
              <w:keepNext/>
              <w:keepLines/>
              <w:widowControl/>
              <w:ind w:firstLine="0"/>
              <w:jc w:val="both"/>
              <w:rPr>
                <w:rFonts w:ascii="Times New Roman" w:hAnsi="Times New Roman"/>
                <w:sz w:val="24"/>
                <w:szCs w:val="24"/>
              </w:rPr>
            </w:pPr>
          </w:p>
          <w:p w:rsidR="00CF63F6" w:rsidRPr="005850BE" w:rsidRDefault="00CF63F6" w:rsidP="00CF63F6">
            <w:pPr>
              <w:pStyle w:val="ConsNormal"/>
              <w:keepNext/>
              <w:keepLines/>
              <w:widowControl/>
              <w:ind w:firstLine="0"/>
              <w:jc w:val="both"/>
              <w:rPr>
                <w:rFonts w:ascii="Times New Roman" w:hAnsi="Times New Roman"/>
                <w:sz w:val="24"/>
                <w:szCs w:val="24"/>
              </w:rPr>
            </w:pPr>
            <w:r>
              <w:rPr>
                <w:rFonts w:ascii="Times New Roman" w:hAnsi="Times New Roman"/>
                <w:sz w:val="24"/>
                <w:szCs w:val="24"/>
              </w:rPr>
              <w:t xml:space="preserve">______________________ </w:t>
            </w:r>
          </w:p>
        </w:tc>
      </w:tr>
    </w:tbl>
    <w:p w:rsidR="00CF63F6" w:rsidRDefault="00CF63F6" w:rsidP="00CF63F6">
      <w:pPr>
        <w:ind w:firstLine="708"/>
        <w:rPr>
          <w:sz w:val="20"/>
          <w:szCs w:val="20"/>
        </w:rPr>
        <w:sectPr w:rsidR="00CF63F6" w:rsidSect="00CF63F6">
          <w:pgSz w:w="16838" w:h="11906" w:orient="landscape"/>
          <w:pgMar w:top="1701" w:right="1134" w:bottom="851" w:left="1134" w:header="709" w:footer="709" w:gutter="0"/>
          <w:cols w:space="708"/>
          <w:docGrid w:linePitch="360"/>
        </w:sectPr>
      </w:pPr>
    </w:p>
    <w:tbl>
      <w:tblPr>
        <w:tblW w:w="9464" w:type="dxa"/>
        <w:tblLook w:val="04A0" w:firstRow="1" w:lastRow="0" w:firstColumn="1" w:lastColumn="0" w:noHBand="0" w:noVBand="1"/>
      </w:tblPr>
      <w:tblGrid>
        <w:gridCol w:w="3085"/>
        <w:gridCol w:w="6379"/>
      </w:tblGrid>
      <w:tr w:rsidR="00CF63F6" w:rsidRPr="005A0417" w:rsidTr="00CF63F6">
        <w:tc>
          <w:tcPr>
            <w:tcW w:w="3085" w:type="dxa"/>
          </w:tcPr>
          <w:p w:rsidR="00CF63F6" w:rsidRPr="005A0417" w:rsidRDefault="00CF63F6" w:rsidP="00CF63F6">
            <w:pPr>
              <w:keepNext/>
              <w:keepLines/>
              <w:jc w:val="right"/>
              <w:outlineLvl w:val="0"/>
              <w:rPr>
                <w:sz w:val="28"/>
                <w:szCs w:val="28"/>
              </w:rPr>
            </w:pPr>
          </w:p>
          <w:p w:rsidR="00CF63F6" w:rsidRPr="005A0417" w:rsidRDefault="00CF63F6" w:rsidP="00CF63F6">
            <w:pPr>
              <w:keepNext/>
              <w:keepLines/>
              <w:jc w:val="right"/>
              <w:outlineLvl w:val="0"/>
              <w:rPr>
                <w:sz w:val="28"/>
                <w:szCs w:val="28"/>
              </w:rPr>
            </w:pPr>
          </w:p>
        </w:tc>
        <w:tc>
          <w:tcPr>
            <w:tcW w:w="6379" w:type="dxa"/>
          </w:tcPr>
          <w:p w:rsidR="00CF63F6" w:rsidRPr="005A0417" w:rsidRDefault="00CF63F6" w:rsidP="00CF63F6">
            <w:pPr>
              <w:keepNext/>
              <w:keepLines/>
              <w:jc w:val="right"/>
              <w:outlineLvl w:val="0"/>
              <w:rPr>
                <w:sz w:val="28"/>
                <w:szCs w:val="28"/>
              </w:rPr>
            </w:pPr>
            <w:r>
              <w:rPr>
                <w:sz w:val="28"/>
                <w:szCs w:val="28"/>
              </w:rPr>
              <w:t>Приложение №8</w:t>
            </w:r>
          </w:p>
          <w:p w:rsidR="00CF63F6" w:rsidRDefault="00CF63F6" w:rsidP="00CF63F6">
            <w:pPr>
              <w:keepNext/>
              <w:keepLines/>
              <w:jc w:val="right"/>
              <w:rPr>
                <w:bCs/>
                <w:sz w:val="28"/>
                <w:szCs w:val="28"/>
              </w:rPr>
            </w:pPr>
            <w:r>
              <w:rPr>
                <w:color w:val="000000"/>
                <w:sz w:val="28"/>
                <w:szCs w:val="28"/>
              </w:rPr>
              <w:t xml:space="preserve">к </w:t>
            </w:r>
            <w:r>
              <w:rPr>
                <w:bCs/>
                <w:sz w:val="28"/>
                <w:szCs w:val="28"/>
              </w:rPr>
              <w:t>договору №______________</w:t>
            </w:r>
          </w:p>
          <w:p w:rsidR="00CF63F6" w:rsidRPr="005A0417" w:rsidRDefault="00CF63F6" w:rsidP="00CF63F6">
            <w:pPr>
              <w:keepNext/>
              <w:keepLines/>
              <w:jc w:val="right"/>
              <w:rPr>
                <w:bCs/>
                <w:sz w:val="28"/>
                <w:szCs w:val="28"/>
              </w:rPr>
            </w:pPr>
            <w:r>
              <w:rPr>
                <w:bCs/>
                <w:sz w:val="28"/>
                <w:szCs w:val="28"/>
              </w:rPr>
              <w:t>от «___» _________20__г.</w:t>
            </w:r>
          </w:p>
          <w:p w:rsidR="00CF63F6" w:rsidRPr="005A0417" w:rsidRDefault="00CF63F6" w:rsidP="00CF63F6">
            <w:pPr>
              <w:keepNext/>
              <w:keepLines/>
              <w:jc w:val="right"/>
              <w:outlineLvl w:val="0"/>
              <w:rPr>
                <w:sz w:val="28"/>
                <w:szCs w:val="28"/>
              </w:rPr>
            </w:pPr>
            <w:r>
              <w:rPr>
                <w:bCs/>
                <w:sz w:val="28"/>
                <w:szCs w:val="28"/>
              </w:rPr>
              <w:t>на выполнение строительно-монтажных работ</w:t>
            </w:r>
            <w:r>
              <w:rPr>
                <w:color w:val="000000"/>
                <w:sz w:val="28"/>
                <w:szCs w:val="28"/>
              </w:rPr>
              <w:t> </w:t>
            </w:r>
          </w:p>
        </w:tc>
      </w:tr>
    </w:tbl>
    <w:p w:rsidR="00CF63F6" w:rsidRDefault="00CF63F6" w:rsidP="00CF63F6">
      <w:pPr>
        <w:ind w:firstLine="426"/>
        <w:jc w:val="both"/>
        <w:rPr>
          <w:sz w:val="28"/>
          <w:szCs w:val="28"/>
        </w:rPr>
      </w:pPr>
    </w:p>
    <w:p w:rsidR="00CF63F6" w:rsidRPr="009E3AD7" w:rsidRDefault="00CF63F6" w:rsidP="00CF63F6">
      <w:pPr>
        <w:ind w:firstLine="426"/>
        <w:jc w:val="both"/>
        <w:rPr>
          <w:sz w:val="28"/>
          <w:szCs w:val="28"/>
        </w:rPr>
      </w:pPr>
      <w:r>
        <w:rPr>
          <w:sz w:val="28"/>
          <w:szCs w:val="28"/>
        </w:rPr>
        <w:t>1. 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CF63F6" w:rsidRPr="009E3AD7" w:rsidRDefault="00CF63F6" w:rsidP="00CF63F6">
      <w:pPr>
        <w:ind w:firstLine="426"/>
        <w:jc w:val="both"/>
        <w:rPr>
          <w:sz w:val="28"/>
          <w:szCs w:val="28"/>
        </w:rPr>
      </w:pPr>
      <w:r>
        <w:rPr>
          <w:sz w:val="28"/>
          <w:szCs w:val="28"/>
        </w:rPr>
        <w:t>2. В электронной форме составляются и подписываются квалифицированной электронной подписью документы, перечень и формат которых указаны в приложении № 6а к Договору (далее – «первичные документы»).</w:t>
      </w:r>
    </w:p>
    <w:p w:rsidR="00CF63F6" w:rsidRPr="00860C90" w:rsidRDefault="00CF63F6" w:rsidP="00CF63F6">
      <w:pPr>
        <w:ind w:firstLine="426"/>
        <w:jc w:val="both"/>
        <w:rPr>
          <w:sz w:val="28"/>
          <w:szCs w:val="28"/>
        </w:rPr>
      </w:pPr>
      <w:r>
        <w:rPr>
          <w:sz w:val="28"/>
          <w:szCs w:val="28"/>
        </w:rP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7" w:history="1">
        <w:r>
          <w:rPr>
            <w:rStyle w:val="a8"/>
            <w:sz w:val="28"/>
            <w:szCs w:val="28"/>
          </w:rPr>
          <w:t>https://www.nalog.ru/rn77/taxation/submission_statements/operations/</w:t>
        </w:r>
      </w:hyperlink>
      <w:r>
        <w:rPr>
          <w:sz w:val="28"/>
          <w:szCs w:val="28"/>
        </w:rPr>
        <w:t>).</w:t>
      </w:r>
    </w:p>
    <w:p w:rsidR="00CF63F6" w:rsidRPr="009E3AD7" w:rsidRDefault="00CF63F6" w:rsidP="00CF63F6">
      <w:pPr>
        <w:ind w:firstLine="426"/>
        <w:jc w:val="both"/>
        <w:rPr>
          <w:sz w:val="28"/>
          <w:szCs w:val="28"/>
        </w:rPr>
      </w:pPr>
      <w:r>
        <w:rPr>
          <w:sz w:val="28"/>
          <w:szCs w:val="28"/>
        </w:rPr>
        <w:t>4. 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CF63F6" w:rsidRPr="009E3AD7" w:rsidRDefault="00CF63F6" w:rsidP="00CF63F6">
      <w:pPr>
        <w:ind w:firstLine="426"/>
        <w:jc w:val="both"/>
        <w:rPr>
          <w:sz w:val="28"/>
          <w:szCs w:val="28"/>
        </w:rPr>
      </w:pPr>
      <w:r>
        <w:rPr>
          <w:sz w:val="28"/>
          <w:szCs w:val="28"/>
        </w:rPr>
        <w:t>5. 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CF63F6" w:rsidRPr="009E3AD7" w:rsidRDefault="00CF63F6" w:rsidP="00CF63F6">
      <w:pPr>
        <w:ind w:firstLine="426"/>
        <w:jc w:val="both"/>
        <w:rPr>
          <w:sz w:val="28"/>
          <w:szCs w:val="28"/>
        </w:rPr>
      </w:pPr>
      <w:r>
        <w:rPr>
          <w:sz w:val="28"/>
          <w:szCs w:val="28"/>
        </w:rPr>
        <w:t xml:space="preserve">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CF63F6" w:rsidRPr="009E3AD7" w:rsidRDefault="00CF63F6" w:rsidP="00CF63F6">
      <w:pPr>
        <w:ind w:firstLine="426"/>
        <w:jc w:val="both"/>
        <w:rPr>
          <w:sz w:val="28"/>
          <w:szCs w:val="28"/>
        </w:rPr>
      </w:pPr>
      <w:r>
        <w:rPr>
          <w:sz w:val="28"/>
          <w:szCs w:val="28"/>
        </w:rPr>
        <w:t>7. 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CF63F6" w:rsidRPr="009E3AD7" w:rsidRDefault="00CF63F6" w:rsidP="00CF63F6">
      <w:pPr>
        <w:ind w:firstLine="426"/>
        <w:jc w:val="both"/>
        <w:rPr>
          <w:sz w:val="28"/>
          <w:szCs w:val="28"/>
        </w:rPr>
      </w:pPr>
      <w:r>
        <w:rPr>
          <w:sz w:val="28"/>
          <w:szCs w:val="28"/>
        </w:rPr>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CF63F6" w:rsidRPr="009E3AD7" w:rsidRDefault="00CF63F6" w:rsidP="00CF63F6">
      <w:pPr>
        <w:ind w:firstLine="426"/>
        <w:jc w:val="both"/>
        <w:rPr>
          <w:sz w:val="28"/>
          <w:szCs w:val="28"/>
        </w:rPr>
      </w:pPr>
      <w:r>
        <w:rPr>
          <w:sz w:val="28"/>
          <w:szCs w:val="28"/>
        </w:rPr>
        <w:t>9. 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CF63F6" w:rsidRPr="009E3AD7" w:rsidRDefault="00CF63F6" w:rsidP="00CF63F6">
      <w:pPr>
        <w:ind w:firstLine="426"/>
        <w:jc w:val="both"/>
        <w:rPr>
          <w:sz w:val="28"/>
          <w:szCs w:val="28"/>
        </w:rPr>
      </w:pPr>
      <w:r>
        <w:rPr>
          <w:sz w:val="28"/>
          <w:szCs w:val="28"/>
        </w:rPr>
        <w:t xml:space="preserve">10. В отношениях, не урегулированных настоящим Приложением, Стороны руководствуются законодательством Российской Федерации. </w:t>
      </w:r>
    </w:p>
    <w:p w:rsidR="00CF63F6" w:rsidRPr="009E3AD7" w:rsidRDefault="00CF63F6" w:rsidP="00CF63F6">
      <w:pPr>
        <w:ind w:firstLine="426"/>
        <w:jc w:val="both"/>
        <w:rPr>
          <w:sz w:val="28"/>
          <w:szCs w:val="28"/>
        </w:rPr>
      </w:pPr>
    </w:p>
    <w:p w:rsidR="00CF63F6" w:rsidRPr="009E3AD7" w:rsidRDefault="00CF63F6" w:rsidP="00CF63F6">
      <w:pPr>
        <w:ind w:firstLine="426"/>
        <w:jc w:val="both"/>
        <w:rPr>
          <w:sz w:val="28"/>
          <w:szCs w:val="28"/>
        </w:rPr>
      </w:pPr>
    </w:p>
    <w:p w:rsidR="00CF63F6" w:rsidRPr="009E3AD7" w:rsidRDefault="00CF63F6" w:rsidP="00CF63F6">
      <w:pPr>
        <w:ind w:firstLine="426"/>
        <w:jc w:val="both"/>
        <w:rPr>
          <w:sz w:val="28"/>
          <w:szCs w:val="28"/>
        </w:rPr>
      </w:pPr>
    </w:p>
    <w:p w:rsidR="00CF63F6" w:rsidRPr="009E3AD7" w:rsidRDefault="00CF63F6" w:rsidP="00CF63F6">
      <w:pPr>
        <w:ind w:firstLine="426"/>
        <w:jc w:val="both"/>
        <w:rPr>
          <w:sz w:val="28"/>
          <w:szCs w:val="28"/>
        </w:rPr>
      </w:pPr>
    </w:p>
    <w:p w:rsidR="00CF63F6" w:rsidRPr="009E3AD7" w:rsidRDefault="00CF63F6" w:rsidP="00CF63F6">
      <w:pPr>
        <w:ind w:firstLine="426"/>
        <w:jc w:val="both"/>
        <w:rPr>
          <w:sz w:val="28"/>
          <w:szCs w:val="28"/>
        </w:rPr>
      </w:pPr>
    </w:p>
    <w:p w:rsidR="00CF63F6" w:rsidRPr="009E3AD7" w:rsidRDefault="00CF63F6" w:rsidP="00CF63F6">
      <w:pPr>
        <w:ind w:firstLine="426"/>
        <w:jc w:val="both"/>
        <w:rPr>
          <w:sz w:val="28"/>
          <w:szCs w:val="28"/>
        </w:rPr>
      </w:pPr>
    </w:p>
    <w:tbl>
      <w:tblPr>
        <w:tblStyle w:val="39"/>
        <w:tblW w:w="9788" w:type="dxa"/>
        <w:tblLayout w:type="fixed"/>
        <w:tblLook w:val="04A0" w:firstRow="1" w:lastRow="0" w:firstColumn="1" w:lastColumn="0" w:noHBand="0" w:noVBand="1"/>
      </w:tblPr>
      <w:tblGrid>
        <w:gridCol w:w="4644"/>
        <w:gridCol w:w="426"/>
        <w:gridCol w:w="4718"/>
      </w:tblGrid>
      <w:tr w:rsidR="00CF63F6" w:rsidRPr="007860D1" w:rsidTr="00CF63F6">
        <w:tc>
          <w:tcPr>
            <w:tcW w:w="4644" w:type="dxa"/>
            <w:tcBorders>
              <w:top w:val="nil"/>
              <w:left w:val="nil"/>
              <w:bottom w:val="nil"/>
              <w:right w:val="nil"/>
            </w:tcBorders>
          </w:tcPr>
          <w:p w:rsidR="00CF63F6" w:rsidRPr="007860D1" w:rsidRDefault="00CF63F6" w:rsidP="00CF63F6">
            <w:pPr>
              <w:pStyle w:val="ConsNormal"/>
              <w:keepNext/>
              <w:keepLines/>
              <w:widowControl/>
              <w:ind w:firstLine="0"/>
              <w:jc w:val="both"/>
              <w:rPr>
                <w:rFonts w:ascii="Times New Roman" w:hAnsi="Times New Roman"/>
                <w:b/>
                <w:sz w:val="28"/>
                <w:szCs w:val="28"/>
              </w:rPr>
            </w:pPr>
            <w:r>
              <w:rPr>
                <w:rFonts w:ascii="Times New Roman" w:hAnsi="Times New Roman"/>
                <w:b/>
                <w:sz w:val="28"/>
                <w:szCs w:val="28"/>
              </w:rPr>
              <w:t>От «Заказчика»</w:t>
            </w:r>
          </w:p>
          <w:p w:rsidR="00CF63F6" w:rsidRPr="007860D1" w:rsidRDefault="00CF63F6" w:rsidP="00CF63F6">
            <w:pPr>
              <w:pStyle w:val="ConsNormal"/>
              <w:keepNext/>
              <w:keepLines/>
              <w:widowControl/>
              <w:ind w:firstLine="0"/>
              <w:jc w:val="both"/>
              <w:rPr>
                <w:rFonts w:ascii="Times New Roman" w:hAnsi="Times New Roman"/>
                <w:sz w:val="28"/>
                <w:szCs w:val="28"/>
              </w:rPr>
            </w:pPr>
            <w:r>
              <w:rPr>
                <w:rFonts w:ascii="Times New Roman" w:hAnsi="Times New Roman"/>
                <w:sz w:val="28"/>
                <w:szCs w:val="28"/>
              </w:rPr>
              <w:t>Директор филиала</w:t>
            </w:r>
          </w:p>
          <w:p w:rsidR="00CF63F6" w:rsidRPr="007860D1" w:rsidRDefault="00CF63F6" w:rsidP="00CF63F6">
            <w:pPr>
              <w:pStyle w:val="ConsNormal"/>
              <w:keepNext/>
              <w:keepLines/>
              <w:widowControl/>
              <w:ind w:firstLine="0"/>
              <w:jc w:val="both"/>
              <w:rPr>
                <w:rFonts w:ascii="Times New Roman" w:hAnsi="Times New Roman"/>
                <w:sz w:val="28"/>
                <w:szCs w:val="28"/>
              </w:rPr>
            </w:pPr>
            <w:r>
              <w:rPr>
                <w:rFonts w:ascii="Times New Roman" w:hAnsi="Times New Roman"/>
                <w:sz w:val="28"/>
                <w:szCs w:val="28"/>
              </w:rPr>
              <w:t xml:space="preserve">   </w:t>
            </w:r>
          </w:p>
          <w:p w:rsidR="00CF63F6" w:rsidRPr="007860D1" w:rsidRDefault="00CF63F6" w:rsidP="00CF63F6">
            <w:pPr>
              <w:pStyle w:val="ConsNormal"/>
              <w:keepNext/>
              <w:keepLines/>
              <w:widowControl/>
              <w:ind w:firstLine="0"/>
              <w:jc w:val="both"/>
              <w:rPr>
                <w:rFonts w:ascii="Times New Roman" w:hAnsi="Times New Roman"/>
                <w:sz w:val="28"/>
                <w:szCs w:val="28"/>
              </w:rPr>
            </w:pPr>
          </w:p>
          <w:p w:rsidR="00CF63F6" w:rsidRPr="007860D1" w:rsidRDefault="00CF63F6" w:rsidP="00CF63F6">
            <w:pPr>
              <w:pStyle w:val="ConsNormal"/>
              <w:keepNext/>
              <w:keepLines/>
              <w:widowControl/>
              <w:ind w:firstLine="0"/>
              <w:jc w:val="both"/>
              <w:rPr>
                <w:rFonts w:ascii="Times New Roman" w:hAnsi="Times New Roman"/>
                <w:sz w:val="28"/>
                <w:szCs w:val="28"/>
              </w:rPr>
            </w:pPr>
            <w:r>
              <w:rPr>
                <w:rFonts w:ascii="Times New Roman" w:hAnsi="Times New Roman"/>
                <w:sz w:val="28"/>
                <w:szCs w:val="28"/>
              </w:rPr>
              <w:t>_______________ К. В. Кудрявцев</w:t>
            </w:r>
          </w:p>
          <w:p w:rsidR="00CF63F6" w:rsidRPr="007860D1" w:rsidRDefault="00CF63F6" w:rsidP="00CF63F6">
            <w:pPr>
              <w:pStyle w:val="ConsNormal"/>
              <w:keepNext/>
              <w:keepLines/>
              <w:widowControl/>
              <w:ind w:firstLine="0"/>
              <w:jc w:val="both"/>
              <w:rPr>
                <w:rFonts w:ascii="Times New Roman" w:hAnsi="Times New Roman"/>
                <w:sz w:val="28"/>
                <w:szCs w:val="28"/>
              </w:rPr>
            </w:pPr>
          </w:p>
          <w:p w:rsidR="00CF63F6" w:rsidRPr="007860D1" w:rsidRDefault="00CF63F6" w:rsidP="00CF63F6">
            <w:pPr>
              <w:pStyle w:val="ConsNormal"/>
              <w:keepNext/>
              <w:keepLines/>
              <w:widowControl/>
              <w:ind w:firstLine="0"/>
              <w:jc w:val="both"/>
              <w:rPr>
                <w:rFonts w:ascii="Times New Roman" w:hAnsi="Times New Roman"/>
                <w:sz w:val="28"/>
                <w:szCs w:val="28"/>
              </w:rPr>
            </w:pPr>
          </w:p>
          <w:p w:rsidR="00CF63F6" w:rsidRPr="007860D1" w:rsidRDefault="00CF63F6" w:rsidP="00CF63F6">
            <w:pPr>
              <w:pStyle w:val="ConsNormal"/>
              <w:keepNext/>
              <w:keepLines/>
              <w:widowControl/>
              <w:ind w:firstLine="0"/>
              <w:jc w:val="both"/>
              <w:rPr>
                <w:rFonts w:ascii="Times New Roman" w:hAnsi="Times New Roman"/>
                <w:sz w:val="28"/>
                <w:szCs w:val="28"/>
              </w:rPr>
            </w:pPr>
          </w:p>
        </w:tc>
        <w:tc>
          <w:tcPr>
            <w:tcW w:w="426" w:type="dxa"/>
            <w:tcBorders>
              <w:top w:val="nil"/>
              <w:left w:val="nil"/>
              <w:bottom w:val="nil"/>
              <w:right w:val="nil"/>
            </w:tcBorders>
          </w:tcPr>
          <w:p w:rsidR="00CF63F6" w:rsidRPr="007860D1" w:rsidRDefault="00CF63F6" w:rsidP="00CF63F6">
            <w:pPr>
              <w:pStyle w:val="ConsNormal"/>
              <w:keepNext/>
              <w:keepLines/>
              <w:widowControl/>
              <w:ind w:firstLine="0"/>
              <w:jc w:val="both"/>
              <w:rPr>
                <w:rFonts w:ascii="Times New Roman" w:hAnsi="Times New Roman"/>
                <w:b/>
                <w:sz w:val="28"/>
                <w:szCs w:val="28"/>
              </w:rPr>
            </w:pPr>
          </w:p>
        </w:tc>
        <w:tc>
          <w:tcPr>
            <w:tcW w:w="4718" w:type="dxa"/>
            <w:tcBorders>
              <w:top w:val="nil"/>
              <w:left w:val="nil"/>
              <w:bottom w:val="nil"/>
              <w:right w:val="nil"/>
            </w:tcBorders>
          </w:tcPr>
          <w:p w:rsidR="00CF63F6" w:rsidRPr="007860D1" w:rsidRDefault="00CF63F6" w:rsidP="00CF63F6">
            <w:pPr>
              <w:pStyle w:val="ConsNormal"/>
              <w:keepNext/>
              <w:keepLines/>
              <w:widowControl/>
              <w:ind w:firstLine="0"/>
              <w:jc w:val="both"/>
              <w:rPr>
                <w:rFonts w:ascii="Times New Roman" w:hAnsi="Times New Roman"/>
                <w:b/>
                <w:sz w:val="28"/>
                <w:szCs w:val="28"/>
              </w:rPr>
            </w:pPr>
            <w:r>
              <w:rPr>
                <w:rFonts w:ascii="Times New Roman" w:hAnsi="Times New Roman"/>
                <w:b/>
                <w:sz w:val="28"/>
                <w:szCs w:val="28"/>
              </w:rPr>
              <w:t>От «Исполнителя»</w:t>
            </w:r>
          </w:p>
          <w:p w:rsidR="00CF63F6" w:rsidRPr="007860D1" w:rsidRDefault="00CF63F6" w:rsidP="00CF63F6">
            <w:pPr>
              <w:pStyle w:val="ConsNormal"/>
              <w:keepNext/>
              <w:keepLines/>
              <w:widowControl/>
              <w:ind w:firstLine="0"/>
              <w:jc w:val="both"/>
              <w:rPr>
                <w:rFonts w:ascii="Times New Roman" w:hAnsi="Times New Roman"/>
                <w:sz w:val="28"/>
                <w:szCs w:val="28"/>
              </w:rPr>
            </w:pPr>
          </w:p>
          <w:p w:rsidR="00CF63F6" w:rsidRPr="007860D1" w:rsidRDefault="00CF63F6" w:rsidP="00CF63F6">
            <w:pPr>
              <w:pStyle w:val="ConsNormal"/>
              <w:keepNext/>
              <w:keepLines/>
              <w:widowControl/>
              <w:ind w:firstLine="0"/>
              <w:jc w:val="both"/>
              <w:rPr>
                <w:rFonts w:ascii="Times New Roman" w:hAnsi="Times New Roman"/>
                <w:sz w:val="28"/>
                <w:szCs w:val="28"/>
              </w:rPr>
            </w:pPr>
          </w:p>
          <w:p w:rsidR="00CF63F6" w:rsidRPr="007860D1" w:rsidRDefault="00CF63F6" w:rsidP="00CF63F6">
            <w:pPr>
              <w:pStyle w:val="ConsNormal"/>
              <w:keepNext/>
              <w:keepLines/>
              <w:widowControl/>
              <w:ind w:firstLine="0"/>
              <w:jc w:val="both"/>
              <w:rPr>
                <w:rFonts w:ascii="Times New Roman" w:hAnsi="Times New Roman"/>
                <w:sz w:val="28"/>
                <w:szCs w:val="28"/>
              </w:rPr>
            </w:pPr>
          </w:p>
          <w:p w:rsidR="00CF63F6" w:rsidRPr="007860D1" w:rsidRDefault="00CF63F6" w:rsidP="00CF63F6">
            <w:pPr>
              <w:pStyle w:val="ConsNormal"/>
              <w:keepNext/>
              <w:keepLines/>
              <w:widowControl/>
              <w:ind w:firstLine="0"/>
              <w:jc w:val="both"/>
              <w:rPr>
                <w:rFonts w:ascii="Times New Roman" w:hAnsi="Times New Roman"/>
                <w:sz w:val="28"/>
                <w:szCs w:val="28"/>
              </w:rPr>
            </w:pPr>
            <w:r>
              <w:rPr>
                <w:rFonts w:ascii="Times New Roman" w:hAnsi="Times New Roman"/>
                <w:sz w:val="28"/>
                <w:szCs w:val="28"/>
              </w:rPr>
              <w:t xml:space="preserve">______________________ </w:t>
            </w:r>
          </w:p>
        </w:tc>
      </w:tr>
    </w:tbl>
    <w:p w:rsidR="00CF63F6" w:rsidRPr="009E3AD7" w:rsidRDefault="00CF63F6" w:rsidP="00CF63F6">
      <w:pPr>
        <w:ind w:firstLine="426"/>
        <w:jc w:val="both"/>
        <w:rPr>
          <w:sz w:val="28"/>
          <w:szCs w:val="28"/>
        </w:rPr>
      </w:pPr>
    </w:p>
    <w:p w:rsidR="00CF63F6" w:rsidRPr="009E3AD7" w:rsidRDefault="00CF63F6" w:rsidP="00CF63F6">
      <w:pPr>
        <w:ind w:firstLine="426"/>
        <w:jc w:val="both"/>
        <w:rPr>
          <w:sz w:val="28"/>
          <w:szCs w:val="28"/>
        </w:rPr>
      </w:pPr>
    </w:p>
    <w:p w:rsidR="00CF63F6" w:rsidRPr="009E3AD7" w:rsidRDefault="00CF63F6" w:rsidP="00CF63F6">
      <w:pPr>
        <w:ind w:firstLine="426"/>
        <w:jc w:val="both"/>
        <w:rPr>
          <w:sz w:val="28"/>
          <w:szCs w:val="28"/>
        </w:rPr>
      </w:pPr>
    </w:p>
    <w:p w:rsidR="00CF63F6" w:rsidRPr="009E3AD7" w:rsidRDefault="00CF63F6" w:rsidP="00CF63F6">
      <w:pPr>
        <w:ind w:firstLine="426"/>
        <w:jc w:val="both"/>
        <w:rPr>
          <w:sz w:val="28"/>
          <w:szCs w:val="28"/>
        </w:rPr>
      </w:pPr>
    </w:p>
    <w:p w:rsidR="00CF63F6" w:rsidRPr="009E3AD7" w:rsidRDefault="00CF63F6" w:rsidP="00CF63F6">
      <w:pPr>
        <w:ind w:firstLine="426"/>
        <w:jc w:val="both"/>
        <w:rPr>
          <w:sz w:val="28"/>
          <w:szCs w:val="28"/>
        </w:rPr>
      </w:pPr>
    </w:p>
    <w:p w:rsidR="00CF63F6" w:rsidRPr="009E3AD7" w:rsidRDefault="00CF63F6" w:rsidP="00CF63F6">
      <w:pPr>
        <w:ind w:firstLine="426"/>
        <w:jc w:val="both"/>
        <w:rPr>
          <w:sz w:val="28"/>
          <w:szCs w:val="28"/>
        </w:rPr>
      </w:pPr>
    </w:p>
    <w:tbl>
      <w:tblPr>
        <w:tblW w:w="9464" w:type="dxa"/>
        <w:tblLook w:val="04A0" w:firstRow="1" w:lastRow="0" w:firstColumn="1" w:lastColumn="0" w:noHBand="0" w:noVBand="1"/>
      </w:tblPr>
      <w:tblGrid>
        <w:gridCol w:w="3085"/>
        <w:gridCol w:w="6379"/>
      </w:tblGrid>
      <w:tr w:rsidR="00CF63F6" w:rsidRPr="005A0417" w:rsidTr="00CF63F6">
        <w:tc>
          <w:tcPr>
            <w:tcW w:w="3085" w:type="dxa"/>
          </w:tcPr>
          <w:p w:rsidR="00CF63F6" w:rsidRPr="005A0417" w:rsidRDefault="00CF63F6" w:rsidP="00CF63F6">
            <w:pPr>
              <w:keepNext/>
              <w:keepLines/>
              <w:jc w:val="right"/>
              <w:outlineLvl w:val="0"/>
              <w:rPr>
                <w:sz w:val="28"/>
                <w:szCs w:val="28"/>
              </w:rPr>
            </w:pPr>
          </w:p>
          <w:p w:rsidR="00CF63F6" w:rsidRPr="005A0417" w:rsidRDefault="00CF63F6" w:rsidP="00CF63F6">
            <w:pPr>
              <w:keepNext/>
              <w:keepLines/>
              <w:jc w:val="right"/>
              <w:outlineLvl w:val="0"/>
              <w:rPr>
                <w:sz w:val="28"/>
                <w:szCs w:val="28"/>
              </w:rPr>
            </w:pPr>
          </w:p>
        </w:tc>
        <w:tc>
          <w:tcPr>
            <w:tcW w:w="6379" w:type="dxa"/>
          </w:tcPr>
          <w:p w:rsidR="00CF63F6" w:rsidRPr="005A0417" w:rsidRDefault="00CF63F6" w:rsidP="00CF63F6">
            <w:pPr>
              <w:keepNext/>
              <w:keepLines/>
              <w:jc w:val="right"/>
              <w:outlineLvl w:val="0"/>
              <w:rPr>
                <w:sz w:val="28"/>
                <w:szCs w:val="28"/>
              </w:rPr>
            </w:pPr>
            <w:r>
              <w:rPr>
                <w:sz w:val="28"/>
                <w:szCs w:val="28"/>
              </w:rPr>
              <w:t>Приложение №8а</w:t>
            </w:r>
          </w:p>
          <w:p w:rsidR="00CF63F6" w:rsidRDefault="00CF63F6" w:rsidP="00CF63F6">
            <w:pPr>
              <w:keepNext/>
              <w:keepLines/>
              <w:jc w:val="right"/>
              <w:rPr>
                <w:bCs/>
                <w:sz w:val="28"/>
                <w:szCs w:val="28"/>
              </w:rPr>
            </w:pPr>
            <w:r>
              <w:rPr>
                <w:color w:val="000000"/>
                <w:sz w:val="28"/>
                <w:szCs w:val="28"/>
              </w:rPr>
              <w:t xml:space="preserve">к </w:t>
            </w:r>
            <w:r>
              <w:rPr>
                <w:bCs/>
                <w:sz w:val="28"/>
                <w:szCs w:val="28"/>
              </w:rPr>
              <w:t>договору №______________</w:t>
            </w:r>
          </w:p>
          <w:p w:rsidR="00CF63F6" w:rsidRPr="005A0417" w:rsidRDefault="00CF63F6" w:rsidP="00CF63F6">
            <w:pPr>
              <w:keepNext/>
              <w:keepLines/>
              <w:jc w:val="right"/>
              <w:rPr>
                <w:bCs/>
                <w:sz w:val="28"/>
                <w:szCs w:val="28"/>
              </w:rPr>
            </w:pPr>
            <w:r>
              <w:rPr>
                <w:bCs/>
                <w:sz w:val="28"/>
                <w:szCs w:val="28"/>
              </w:rPr>
              <w:t>от «___» _________20__г.</w:t>
            </w:r>
          </w:p>
          <w:p w:rsidR="00CF63F6" w:rsidRPr="005A0417" w:rsidRDefault="00CF63F6" w:rsidP="00CF63F6">
            <w:pPr>
              <w:keepNext/>
              <w:keepLines/>
              <w:jc w:val="right"/>
              <w:outlineLvl w:val="0"/>
              <w:rPr>
                <w:sz w:val="28"/>
                <w:szCs w:val="28"/>
              </w:rPr>
            </w:pPr>
            <w:r>
              <w:rPr>
                <w:bCs/>
                <w:sz w:val="28"/>
                <w:szCs w:val="28"/>
              </w:rPr>
              <w:t>на выполнение строительно-монтажных работ</w:t>
            </w:r>
            <w:r>
              <w:rPr>
                <w:color w:val="000000"/>
                <w:sz w:val="28"/>
                <w:szCs w:val="28"/>
              </w:rPr>
              <w:t> </w:t>
            </w:r>
          </w:p>
        </w:tc>
      </w:tr>
    </w:tbl>
    <w:p w:rsidR="00CF63F6" w:rsidRPr="009E3AD7" w:rsidRDefault="00CF63F6" w:rsidP="00CF63F6">
      <w:pPr>
        <w:ind w:firstLine="426"/>
        <w:jc w:val="both"/>
        <w:rPr>
          <w:sz w:val="28"/>
          <w:szCs w:val="28"/>
        </w:rPr>
      </w:pPr>
    </w:p>
    <w:p w:rsidR="00CF63F6" w:rsidRPr="009E3AD7" w:rsidRDefault="00CF63F6" w:rsidP="00CF63F6">
      <w:pPr>
        <w:jc w:val="both"/>
        <w:rPr>
          <w:sz w:val="28"/>
          <w:szCs w:val="28"/>
        </w:rPr>
      </w:pPr>
    </w:p>
    <w:p w:rsidR="00CF63F6" w:rsidRPr="009E3AD7" w:rsidRDefault="00CF63F6" w:rsidP="00CF63F6">
      <w:pPr>
        <w:jc w:val="center"/>
        <w:rPr>
          <w:sz w:val="28"/>
          <w:szCs w:val="28"/>
        </w:rPr>
      </w:pPr>
      <w:r>
        <w:rPr>
          <w:sz w:val="28"/>
          <w:szCs w:val="28"/>
        </w:rPr>
        <w:t>Перечень и формат электронных документов</w:t>
      </w:r>
    </w:p>
    <w:p w:rsidR="00CF63F6" w:rsidRPr="00860C90" w:rsidRDefault="00CF63F6" w:rsidP="00CF63F6">
      <w:pPr>
        <w:pBdr>
          <w:top w:val="nil"/>
          <w:left w:val="nil"/>
          <w:bottom w:val="nil"/>
          <w:right w:val="nil"/>
          <w:between w:val="nil"/>
        </w:pBdr>
        <w:ind w:left="720" w:hanging="720"/>
        <w:jc w:val="both"/>
        <w:rPr>
          <w:i/>
          <w:color w:val="000000"/>
        </w:rPr>
      </w:pP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0"/>
        <w:gridCol w:w="3570"/>
        <w:gridCol w:w="5145"/>
      </w:tblGrid>
      <w:tr w:rsidR="00CF63F6" w:rsidRPr="00860C90" w:rsidTr="00CF63F6">
        <w:trPr>
          <w:trHeight w:val="760"/>
        </w:trPr>
        <w:tc>
          <w:tcPr>
            <w:tcW w:w="780" w:type="dxa"/>
            <w:tcBorders>
              <w:top w:val="single" w:sz="4" w:space="0" w:color="000000"/>
              <w:left w:val="single" w:sz="4" w:space="0" w:color="000000"/>
              <w:bottom w:val="single" w:sz="4" w:space="0" w:color="000000"/>
              <w:right w:val="single" w:sz="4" w:space="0" w:color="000000"/>
            </w:tcBorders>
          </w:tcPr>
          <w:p w:rsidR="00CF63F6" w:rsidRPr="00860C90" w:rsidRDefault="00CF63F6" w:rsidP="00CF63F6">
            <w:pPr>
              <w:rPr>
                <w:color w:val="000000"/>
                <w:sz w:val="28"/>
                <w:szCs w:val="28"/>
              </w:rPr>
            </w:pPr>
            <w:r>
              <w:rPr>
                <w:sz w:val="28"/>
                <w:szCs w:val="28"/>
              </w:rPr>
              <w:t>№</w:t>
            </w:r>
          </w:p>
        </w:tc>
        <w:tc>
          <w:tcPr>
            <w:tcW w:w="3570" w:type="dxa"/>
            <w:tcBorders>
              <w:top w:val="single" w:sz="4" w:space="0" w:color="000000"/>
              <w:left w:val="single" w:sz="4" w:space="0" w:color="000000"/>
              <w:bottom w:val="single" w:sz="4" w:space="0" w:color="000000"/>
              <w:right w:val="single" w:sz="4" w:space="0" w:color="000000"/>
            </w:tcBorders>
          </w:tcPr>
          <w:p w:rsidR="00CF63F6" w:rsidRPr="00860C90" w:rsidRDefault="00CF63F6" w:rsidP="00CF63F6">
            <w:pPr>
              <w:pBdr>
                <w:top w:val="nil"/>
                <w:left w:val="nil"/>
                <w:bottom w:val="nil"/>
                <w:right w:val="nil"/>
                <w:between w:val="nil"/>
              </w:pBdr>
              <w:ind w:left="720" w:hanging="720"/>
              <w:jc w:val="center"/>
              <w:rPr>
                <w:color w:val="000000"/>
                <w:sz w:val="28"/>
                <w:szCs w:val="28"/>
              </w:rPr>
            </w:pPr>
            <w:r>
              <w:rPr>
                <w:color w:val="000000"/>
                <w:sz w:val="28"/>
                <w:szCs w:val="28"/>
              </w:rPr>
              <w:t>Наименование</w:t>
            </w:r>
          </w:p>
          <w:p w:rsidR="00CF63F6" w:rsidRPr="00860C90" w:rsidRDefault="00CF63F6" w:rsidP="00CF63F6">
            <w:pPr>
              <w:pBdr>
                <w:top w:val="nil"/>
                <w:left w:val="nil"/>
                <w:bottom w:val="nil"/>
                <w:right w:val="nil"/>
                <w:between w:val="nil"/>
              </w:pBdr>
              <w:ind w:left="720" w:hanging="720"/>
              <w:jc w:val="center"/>
              <w:rPr>
                <w:color w:val="000000"/>
                <w:sz w:val="28"/>
                <w:szCs w:val="28"/>
              </w:rPr>
            </w:pPr>
            <w:r>
              <w:rPr>
                <w:color w:val="000000"/>
                <w:sz w:val="28"/>
                <w:szCs w:val="28"/>
              </w:rPr>
              <w:t>электронного документа</w:t>
            </w:r>
            <w:r>
              <w:rPr>
                <w:color w:val="000000"/>
                <w:sz w:val="28"/>
                <w:szCs w:val="28"/>
                <w:vertAlign w:val="superscript"/>
              </w:rPr>
              <w:footnoteReference w:id="4"/>
            </w:r>
          </w:p>
        </w:tc>
        <w:tc>
          <w:tcPr>
            <w:tcW w:w="5145" w:type="dxa"/>
            <w:tcBorders>
              <w:top w:val="single" w:sz="4" w:space="0" w:color="000000"/>
              <w:left w:val="single" w:sz="4" w:space="0" w:color="000000"/>
              <w:bottom w:val="single" w:sz="4" w:space="0" w:color="000000"/>
              <w:right w:val="single" w:sz="4" w:space="0" w:color="000000"/>
            </w:tcBorders>
          </w:tcPr>
          <w:p w:rsidR="00CF63F6" w:rsidRPr="00860C90" w:rsidRDefault="00CF63F6" w:rsidP="00CF63F6">
            <w:pPr>
              <w:pBdr>
                <w:top w:val="nil"/>
                <w:left w:val="nil"/>
                <w:bottom w:val="nil"/>
                <w:right w:val="nil"/>
                <w:between w:val="nil"/>
              </w:pBdr>
              <w:ind w:left="720" w:hanging="720"/>
              <w:jc w:val="center"/>
              <w:rPr>
                <w:color w:val="000000"/>
                <w:sz w:val="28"/>
                <w:szCs w:val="28"/>
              </w:rPr>
            </w:pPr>
            <w:r>
              <w:rPr>
                <w:color w:val="000000"/>
                <w:sz w:val="28"/>
                <w:szCs w:val="28"/>
              </w:rPr>
              <w:t>Формат электронного документа</w:t>
            </w:r>
          </w:p>
        </w:tc>
      </w:tr>
      <w:tr w:rsidR="00CF63F6" w:rsidRPr="00860C90" w:rsidTr="00CF63F6">
        <w:trPr>
          <w:trHeight w:val="3780"/>
        </w:trPr>
        <w:tc>
          <w:tcPr>
            <w:tcW w:w="780" w:type="dxa"/>
            <w:tcBorders>
              <w:top w:val="single" w:sz="4" w:space="0" w:color="000000"/>
              <w:left w:val="single" w:sz="4" w:space="0" w:color="000000"/>
              <w:bottom w:val="single" w:sz="4" w:space="0" w:color="000000"/>
              <w:right w:val="single" w:sz="4" w:space="0" w:color="000000"/>
            </w:tcBorders>
          </w:tcPr>
          <w:p w:rsidR="00CF63F6" w:rsidRPr="00860C90" w:rsidRDefault="00CF63F6" w:rsidP="00CF63F6">
            <w:pPr>
              <w:pBdr>
                <w:top w:val="nil"/>
                <w:left w:val="nil"/>
                <w:bottom w:val="nil"/>
                <w:right w:val="nil"/>
                <w:between w:val="nil"/>
              </w:pBdr>
              <w:ind w:left="720" w:hanging="720"/>
              <w:rPr>
                <w:color w:val="000000"/>
                <w:sz w:val="28"/>
                <w:szCs w:val="28"/>
              </w:rPr>
            </w:pPr>
            <w:r>
              <w:rPr>
                <w:color w:val="000000"/>
                <w:sz w:val="28"/>
                <w:szCs w:val="28"/>
              </w:rPr>
              <w:t>1.</w:t>
            </w:r>
          </w:p>
        </w:tc>
        <w:tc>
          <w:tcPr>
            <w:tcW w:w="3570" w:type="dxa"/>
            <w:tcBorders>
              <w:top w:val="single" w:sz="4" w:space="0" w:color="000000"/>
              <w:left w:val="single" w:sz="4" w:space="0" w:color="000000"/>
              <w:bottom w:val="single" w:sz="4" w:space="0" w:color="000000"/>
              <w:right w:val="single" w:sz="4" w:space="0" w:color="000000"/>
            </w:tcBorders>
          </w:tcPr>
          <w:p w:rsidR="00CF63F6" w:rsidRPr="00860C90" w:rsidRDefault="00CF63F6" w:rsidP="00CF63F6">
            <w:pPr>
              <w:pBdr>
                <w:top w:val="nil"/>
                <w:left w:val="nil"/>
                <w:bottom w:val="nil"/>
                <w:right w:val="nil"/>
                <w:between w:val="nil"/>
              </w:pBdr>
              <w:ind w:left="708" w:hanging="708"/>
              <w:jc w:val="both"/>
              <w:rPr>
                <w:i/>
                <w:color w:val="000000"/>
                <w:sz w:val="28"/>
                <w:szCs w:val="28"/>
              </w:rPr>
            </w:pPr>
            <w:r>
              <w:rPr>
                <w:i/>
                <w:color w:val="000000"/>
                <w:sz w:val="28"/>
                <w:szCs w:val="28"/>
              </w:rPr>
              <w:t>Акт о выполненных работах (оказанных услугах)</w:t>
            </w:r>
          </w:p>
          <w:p w:rsidR="00CF63F6" w:rsidRPr="00860C90" w:rsidRDefault="00CF63F6" w:rsidP="00CF63F6">
            <w:pPr>
              <w:pBdr>
                <w:top w:val="nil"/>
                <w:left w:val="nil"/>
                <w:bottom w:val="nil"/>
                <w:right w:val="nil"/>
                <w:between w:val="nil"/>
              </w:pBdr>
              <w:ind w:left="708" w:hanging="708"/>
              <w:jc w:val="both"/>
              <w:rPr>
                <w:i/>
                <w:color w:val="000000"/>
                <w:sz w:val="28"/>
                <w:szCs w:val="28"/>
              </w:rPr>
            </w:pPr>
            <w:r>
              <w:rPr>
                <w:i/>
                <w:color w:val="000000"/>
                <w:sz w:val="28"/>
                <w:szCs w:val="28"/>
              </w:rPr>
              <w:t>Универсальный передаточный документ УПД</w:t>
            </w:r>
          </w:p>
          <w:p w:rsidR="00CF63F6" w:rsidRPr="00860C90" w:rsidRDefault="00CF63F6" w:rsidP="00CF63F6">
            <w:pPr>
              <w:pBdr>
                <w:top w:val="nil"/>
                <w:left w:val="nil"/>
                <w:bottom w:val="nil"/>
                <w:right w:val="nil"/>
                <w:between w:val="nil"/>
              </w:pBdr>
              <w:ind w:left="708" w:hanging="708"/>
              <w:jc w:val="both"/>
              <w:rPr>
                <w:color w:val="000000"/>
                <w:sz w:val="28"/>
                <w:szCs w:val="28"/>
              </w:rPr>
            </w:pPr>
          </w:p>
        </w:tc>
        <w:tc>
          <w:tcPr>
            <w:tcW w:w="5145" w:type="dxa"/>
            <w:tcBorders>
              <w:top w:val="single" w:sz="4" w:space="0" w:color="000000"/>
              <w:left w:val="single" w:sz="4" w:space="0" w:color="000000"/>
              <w:bottom w:val="single" w:sz="4" w:space="0" w:color="000000"/>
              <w:right w:val="single" w:sz="4" w:space="0" w:color="000000"/>
            </w:tcBorders>
          </w:tcPr>
          <w:p w:rsidR="00CF63F6" w:rsidRPr="00860C90" w:rsidRDefault="00CF63F6" w:rsidP="00CF63F6">
            <w:pPr>
              <w:pBdr>
                <w:top w:val="nil"/>
                <w:left w:val="nil"/>
                <w:bottom w:val="nil"/>
                <w:right w:val="nil"/>
                <w:between w:val="nil"/>
              </w:pBdr>
              <w:ind w:left="566" w:hanging="566"/>
              <w:rPr>
                <w:color w:val="000000"/>
                <w:sz w:val="28"/>
                <w:szCs w:val="28"/>
              </w:rPr>
            </w:pPr>
            <w:r>
              <w:rPr>
                <w:color w:val="000000"/>
                <w:sz w:val="28"/>
                <w:szCs w:val="28"/>
              </w:rPr>
              <w:t xml:space="preserve">XML, утв. приказом ФНС России от 19.12.2018 №ММВ-7-15/820@ с уточнениями. </w:t>
            </w:r>
          </w:p>
          <w:p w:rsidR="00CF63F6" w:rsidRPr="00860C90" w:rsidRDefault="00CF63F6" w:rsidP="00CF63F6">
            <w:pPr>
              <w:pBdr>
                <w:top w:val="nil"/>
                <w:left w:val="nil"/>
                <w:bottom w:val="nil"/>
                <w:right w:val="nil"/>
                <w:between w:val="nil"/>
              </w:pBdr>
              <w:ind w:left="566" w:hanging="566"/>
              <w:rPr>
                <w:color w:val="000000"/>
                <w:sz w:val="28"/>
                <w:szCs w:val="28"/>
              </w:rPr>
            </w:pPr>
            <w:r>
              <w:rPr>
                <w:color w:val="000000"/>
                <w:sz w:val="28"/>
                <w:szCs w:val="28"/>
              </w:rPr>
              <w:t>С обязательным заполнением в группе «ИнфПолФХЖ1»:</w:t>
            </w:r>
          </w:p>
          <w:p w:rsidR="00CF63F6" w:rsidRPr="00860C90" w:rsidRDefault="00CF63F6" w:rsidP="00CF63F6">
            <w:pPr>
              <w:pBdr>
                <w:top w:val="nil"/>
                <w:left w:val="nil"/>
                <w:bottom w:val="nil"/>
                <w:right w:val="nil"/>
                <w:between w:val="nil"/>
              </w:pBdr>
              <w:ind w:left="566" w:hanging="566"/>
              <w:rPr>
                <w:color w:val="000000"/>
                <w:sz w:val="28"/>
                <w:szCs w:val="28"/>
              </w:rPr>
            </w:pPr>
          </w:p>
          <w:p w:rsidR="00CF63F6" w:rsidRPr="00860C90" w:rsidRDefault="00CF63F6" w:rsidP="00CF63F6">
            <w:pPr>
              <w:pBdr>
                <w:top w:val="nil"/>
                <w:left w:val="nil"/>
                <w:bottom w:val="nil"/>
                <w:right w:val="nil"/>
                <w:between w:val="nil"/>
              </w:pBdr>
              <w:ind w:left="566" w:hanging="566"/>
              <w:rPr>
                <w:color w:val="000000"/>
                <w:sz w:val="28"/>
                <w:szCs w:val="28"/>
              </w:rPr>
            </w:pPr>
            <w:r>
              <w:rPr>
                <w:color w:val="000000"/>
                <w:sz w:val="28"/>
                <w:szCs w:val="28"/>
              </w:rPr>
              <w:t>1. элемента «ОснПер»:</w:t>
            </w:r>
          </w:p>
          <w:p w:rsidR="00CF63F6" w:rsidRPr="00860C90" w:rsidRDefault="00CF63F6" w:rsidP="00CF63F6">
            <w:pPr>
              <w:pBdr>
                <w:top w:val="nil"/>
                <w:left w:val="nil"/>
                <w:bottom w:val="nil"/>
                <w:right w:val="nil"/>
                <w:between w:val="nil"/>
              </w:pBdr>
              <w:ind w:left="566" w:hanging="566"/>
              <w:rPr>
                <w:color w:val="000000"/>
                <w:sz w:val="28"/>
                <w:szCs w:val="28"/>
              </w:rPr>
            </w:pPr>
            <w:r>
              <w:rPr>
                <w:color w:val="000000"/>
                <w:sz w:val="28"/>
                <w:szCs w:val="28"/>
              </w:rPr>
              <w:t xml:space="preserve">в поле «НаимОсн» указать «Договор», </w:t>
            </w:r>
          </w:p>
          <w:p w:rsidR="00CF63F6" w:rsidRPr="00860C90" w:rsidRDefault="00CF63F6" w:rsidP="00CF63F6">
            <w:pPr>
              <w:pBdr>
                <w:top w:val="nil"/>
                <w:left w:val="nil"/>
                <w:bottom w:val="nil"/>
                <w:right w:val="nil"/>
                <w:between w:val="nil"/>
              </w:pBdr>
              <w:ind w:left="566" w:hanging="566"/>
              <w:rPr>
                <w:color w:val="000000"/>
                <w:sz w:val="28"/>
                <w:szCs w:val="28"/>
              </w:rPr>
            </w:pPr>
            <w:r>
              <w:rPr>
                <w:color w:val="000000"/>
                <w:sz w:val="28"/>
                <w:szCs w:val="28"/>
              </w:rPr>
              <w:t>в поле "НомерОсн" указать «_______</w:t>
            </w:r>
            <w:r>
              <w:rPr>
                <w:color w:val="000000"/>
                <w:sz w:val="28"/>
                <w:szCs w:val="28"/>
                <w:vertAlign w:val="superscript"/>
              </w:rPr>
              <w:footnoteReference w:id="5"/>
            </w:r>
            <w:r>
              <w:rPr>
                <w:color w:val="000000"/>
                <w:sz w:val="28"/>
                <w:szCs w:val="28"/>
              </w:rPr>
              <w:t>»,</w:t>
            </w:r>
          </w:p>
          <w:p w:rsidR="00CF63F6" w:rsidRPr="00860C90" w:rsidRDefault="00CF63F6" w:rsidP="00CF63F6">
            <w:pPr>
              <w:pBdr>
                <w:top w:val="nil"/>
                <w:left w:val="nil"/>
                <w:bottom w:val="nil"/>
                <w:right w:val="nil"/>
                <w:between w:val="nil"/>
              </w:pBdr>
              <w:ind w:left="566" w:hanging="566"/>
              <w:rPr>
                <w:color w:val="000000"/>
                <w:sz w:val="28"/>
                <w:szCs w:val="28"/>
              </w:rPr>
            </w:pPr>
            <w:r>
              <w:rPr>
                <w:color w:val="000000"/>
                <w:sz w:val="28"/>
                <w:szCs w:val="28"/>
              </w:rPr>
              <w:t>в поле  "ДатаОсн"» указать</w:t>
            </w:r>
            <w:r>
              <w:rPr>
                <w:sz w:val="28"/>
                <w:szCs w:val="28"/>
              </w:rPr>
              <w:t xml:space="preserve">  </w:t>
            </w:r>
            <w:r>
              <w:rPr>
                <w:color w:val="000000"/>
                <w:sz w:val="28"/>
                <w:szCs w:val="28"/>
              </w:rPr>
              <w:t xml:space="preserve"> «______</w:t>
            </w:r>
            <w:r>
              <w:rPr>
                <w:color w:val="000000"/>
                <w:sz w:val="28"/>
                <w:szCs w:val="28"/>
                <w:vertAlign w:val="superscript"/>
              </w:rPr>
              <w:footnoteReference w:id="6"/>
            </w:r>
            <w:r>
              <w:rPr>
                <w:color w:val="000000"/>
                <w:sz w:val="28"/>
                <w:szCs w:val="28"/>
              </w:rPr>
              <w:t>».</w:t>
            </w:r>
          </w:p>
        </w:tc>
      </w:tr>
      <w:tr w:rsidR="00CF63F6" w:rsidRPr="00860C90" w:rsidTr="00CF63F6">
        <w:trPr>
          <w:trHeight w:val="1420"/>
        </w:trPr>
        <w:tc>
          <w:tcPr>
            <w:tcW w:w="780" w:type="dxa"/>
            <w:tcBorders>
              <w:top w:val="single" w:sz="4" w:space="0" w:color="000000"/>
              <w:left w:val="single" w:sz="4" w:space="0" w:color="000000"/>
              <w:bottom w:val="single" w:sz="4" w:space="0" w:color="000000"/>
              <w:right w:val="single" w:sz="4" w:space="0" w:color="000000"/>
            </w:tcBorders>
          </w:tcPr>
          <w:p w:rsidR="00CF63F6" w:rsidRPr="00860C90" w:rsidRDefault="00CF63F6" w:rsidP="00CF63F6">
            <w:pPr>
              <w:pBdr>
                <w:top w:val="nil"/>
                <w:left w:val="nil"/>
                <w:bottom w:val="nil"/>
                <w:right w:val="nil"/>
                <w:between w:val="nil"/>
              </w:pBdr>
              <w:ind w:left="720" w:hanging="720"/>
              <w:rPr>
                <w:color w:val="000000"/>
                <w:sz w:val="28"/>
                <w:szCs w:val="28"/>
              </w:rPr>
            </w:pPr>
            <w:r>
              <w:rPr>
                <w:color w:val="000000"/>
                <w:sz w:val="28"/>
                <w:szCs w:val="28"/>
              </w:rPr>
              <w:t>2.</w:t>
            </w:r>
          </w:p>
        </w:tc>
        <w:tc>
          <w:tcPr>
            <w:tcW w:w="3570" w:type="dxa"/>
            <w:tcBorders>
              <w:top w:val="single" w:sz="4" w:space="0" w:color="000000"/>
              <w:left w:val="single" w:sz="4" w:space="0" w:color="000000"/>
              <w:bottom w:val="single" w:sz="4" w:space="0" w:color="000000"/>
              <w:right w:val="single" w:sz="4" w:space="0" w:color="000000"/>
            </w:tcBorders>
          </w:tcPr>
          <w:p w:rsidR="00CF63F6" w:rsidRPr="00860C90" w:rsidRDefault="00CF63F6" w:rsidP="00CF63F6">
            <w:pPr>
              <w:pBdr>
                <w:top w:val="nil"/>
                <w:left w:val="nil"/>
                <w:bottom w:val="nil"/>
                <w:right w:val="nil"/>
                <w:between w:val="nil"/>
              </w:pBdr>
              <w:rPr>
                <w:color w:val="000000"/>
                <w:sz w:val="28"/>
                <w:szCs w:val="28"/>
              </w:rPr>
            </w:pPr>
            <w:r>
              <w:rPr>
                <w:i/>
                <w:color w:val="000000"/>
                <w:sz w:val="28"/>
                <w:szCs w:val="28"/>
              </w:rPr>
              <w:t xml:space="preserve">Универсальный  </w:t>
            </w:r>
            <w:r>
              <w:rPr>
                <w:i/>
                <w:sz w:val="28"/>
                <w:szCs w:val="28"/>
              </w:rPr>
              <w:t>к</w:t>
            </w:r>
            <w:r>
              <w:rPr>
                <w:i/>
                <w:color w:val="000000"/>
                <w:sz w:val="28"/>
                <w:szCs w:val="28"/>
              </w:rPr>
              <w:t xml:space="preserve">орректировочный </w:t>
            </w:r>
            <w:r>
              <w:rPr>
                <w:i/>
                <w:sz w:val="28"/>
                <w:szCs w:val="28"/>
              </w:rPr>
              <w:t>д</w:t>
            </w:r>
            <w:r>
              <w:rPr>
                <w:i/>
                <w:color w:val="000000"/>
                <w:sz w:val="28"/>
                <w:szCs w:val="28"/>
              </w:rPr>
              <w:t>окумент, корректировочн</w:t>
            </w:r>
            <w:r>
              <w:rPr>
                <w:i/>
                <w:sz w:val="28"/>
                <w:szCs w:val="28"/>
              </w:rPr>
              <w:t xml:space="preserve">ая </w:t>
            </w:r>
            <w:r>
              <w:rPr>
                <w:i/>
                <w:color w:val="000000"/>
                <w:sz w:val="28"/>
                <w:szCs w:val="28"/>
              </w:rPr>
              <w:t xml:space="preserve"> счет-фактура</w:t>
            </w:r>
          </w:p>
        </w:tc>
        <w:tc>
          <w:tcPr>
            <w:tcW w:w="5145" w:type="dxa"/>
            <w:tcBorders>
              <w:top w:val="single" w:sz="4" w:space="0" w:color="000000"/>
              <w:left w:val="single" w:sz="4" w:space="0" w:color="000000"/>
              <w:bottom w:val="single" w:sz="4" w:space="0" w:color="000000"/>
              <w:right w:val="single" w:sz="4" w:space="0" w:color="000000"/>
            </w:tcBorders>
          </w:tcPr>
          <w:p w:rsidR="00CF63F6" w:rsidRPr="00860C90" w:rsidRDefault="00CF63F6" w:rsidP="00CF63F6">
            <w:pPr>
              <w:pBdr>
                <w:top w:val="nil"/>
                <w:left w:val="nil"/>
                <w:bottom w:val="nil"/>
                <w:right w:val="nil"/>
                <w:between w:val="nil"/>
              </w:pBdr>
              <w:rPr>
                <w:color w:val="000000"/>
                <w:sz w:val="28"/>
                <w:szCs w:val="28"/>
              </w:rPr>
            </w:pPr>
            <w:r>
              <w:rPr>
                <w:color w:val="000000"/>
                <w:sz w:val="28"/>
                <w:szCs w:val="28"/>
              </w:rPr>
              <w:t>XML, утв. приказом ФНС России от 13.04.2016 № ММВ-7-15/189@ с уточнениями.</w:t>
            </w:r>
          </w:p>
        </w:tc>
      </w:tr>
    </w:tbl>
    <w:p w:rsidR="00CF63F6" w:rsidRDefault="00CF63F6" w:rsidP="00CF63F6">
      <w:pPr>
        <w:pBdr>
          <w:top w:val="nil"/>
          <w:left w:val="nil"/>
          <w:bottom w:val="nil"/>
          <w:right w:val="nil"/>
          <w:between w:val="nil"/>
        </w:pBdr>
        <w:ind w:left="720" w:hanging="720"/>
        <w:jc w:val="center"/>
        <w:rPr>
          <w:b/>
          <w:color w:val="000000"/>
        </w:rPr>
      </w:pPr>
    </w:p>
    <w:p w:rsidR="00CF63F6" w:rsidRDefault="00CF63F6" w:rsidP="00CF63F6">
      <w:pPr>
        <w:pBdr>
          <w:top w:val="nil"/>
          <w:left w:val="nil"/>
          <w:bottom w:val="nil"/>
          <w:right w:val="nil"/>
          <w:between w:val="nil"/>
        </w:pBdr>
        <w:ind w:left="720" w:hanging="720"/>
        <w:jc w:val="center"/>
        <w:rPr>
          <w:b/>
          <w:color w:val="000000"/>
        </w:rPr>
      </w:pPr>
    </w:p>
    <w:p w:rsidR="00CF63F6" w:rsidRDefault="00CF63F6" w:rsidP="00CF63F6">
      <w:pPr>
        <w:pBdr>
          <w:top w:val="nil"/>
          <w:left w:val="nil"/>
          <w:bottom w:val="nil"/>
          <w:right w:val="nil"/>
          <w:between w:val="nil"/>
        </w:pBdr>
        <w:ind w:left="720" w:hanging="720"/>
        <w:jc w:val="center"/>
        <w:rPr>
          <w:b/>
          <w:color w:val="000000"/>
        </w:rPr>
      </w:pPr>
    </w:p>
    <w:p w:rsidR="00CF63F6" w:rsidRPr="00860C90" w:rsidRDefault="00CF63F6" w:rsidP="00CF63F6">
      <w:pPr>
        <w:pBdr>
          <w:top w:val="nil"/>
          <w:left w:val="nil"/>
          <w:bottom w:val="nil"/>
          <w:right w:val="nil"/>
          <w:between w:val="nil"/>
        </w:pBdr>
        <w:ind w:left="720" w:hanging="720"/>
        <w:jc w:val="center"/>
        <w:rPr>
          <w:b/>
          <w:color w:val="000000"/>
        </w:rPr>
      </w:pPr>
    </w:p>
    <w:p w:rsidR="00CF63F6" w:rsidRPr="00860C90" w:rsidRDefault="00CF63F6" w:rsidP="00CF63F6">
      <w:pPr>
        <w:ind w:firstLine="426"/>
        <w:jc w:val="both"/>
      </w:pPr>
    </w:p>
    <w:tbl>
      <w:tblPr>
        <w:tblStyle w:val="39"/>
        <w:tblW w:w="9788" w:type="dxa"/>
        <w:tblLayout w:type="fixed"/>
        <w:tblLook w:val="04A0" w:firstRow="1" w:lastRow="0" w:firstColumn="1" w:lastColumn="0" w:noHBand="0" w:noVBand="1"/>
      </w:tblPr>
      <w:tblGrid>
        <w:gridCol w:w="4644"/>
        <w:gridCol w:w="426"/>
        <w:gridCol w:w="4718"/>
      </w:tblGrid>
      <w:tr w:rsidR="00CF63F6" w:rsidRPr="007860D1" w:rsidTr="00CF63F6">
        <w:tc>
          <w:tcPr>
            <w:tcW w:w="4644" w:type="dxa"/>
            <w:tcBorders>
              <w:top w:val="nil"/>
              <w:left w:val="nil"/>
              <w:bottom w:val="nil"/>
              <w:right w:val="nil"/>
            </w:tcBorders>
          </w:tcPr>
          <w:p w:rsidR="00CF63F6" w:rsidRPr="007860D1" w:rsidRDefault="00CF63F6" w:rsidP="00CF63F6">
            <w:pPr>
              <w:pStyle w:val="ConsNormal"/>
              <w:keepNext/>
              <w:keepLines/>
              <w:widowControl/>
              <w:ind w:firstLine="0"/>
              <w:jc w:val="both"/>
              <w:rPr>
                <w:rFonts w:ascii="Times New Roman" w:hAnsi="Times New Roman"/>
                <w:b/>
                <w:sz w:val="28"/>
                <w:szCs w:val="28"/>
              </w:rPr>
            </w:pPr>
            <w:r>
              <w:rPr>
                <w:rFonts w:ascii="Times New Roman" w:hAnsi="Times New Roman"/>
                <w:b/>
                <w:sz w:val="28"/>
                <w:szCs w:val="28"/>
              </w:rPr>
              <w:t>От «Заказчика»</w:t>
            </w:r>
          </w:p>
          <w:p w:rsidR="00CF63F6" w:rsidRPr="007860D1" w:rsidRDefault="00CF63F6" w:rsidP="00CF63F6">
            <w:pPr>
              <w:pStyle w:val="ConsNormal"/>
              <w:keepNext/>
              <w:keepLines/>
              <w:widowControl/>
              <w:ind w:firstLine="0"/>
              <w:jc w:val="both"/>
              <w:rPr>
                <w:rFonts w:ascii="Times New Roman" w:hAnsi="Times New Roman"/>
                <w:sz w:val="28"/>
                <w:szCs w:val="28"/>
              </w:rPr>
            </w:pPr>
            <w:r>
              <w:rPr>
                <w:rFonts w:ascii="Times New Roman" w:hAnsi="Times New Roman"/>
                <w:sz w:val="28"/>
                <w:szCs w:val="28"/>
              </w:rPr>
              <w:t>Директор филиала</w:t>
            </w:r>
          </w:p>
          <w:p w:rsidR="00CF63F6" w:rsidRPr="007860D1" w:rsidRDefault="00CF63F6" w:rsidP="00CF63F6">
            <w:pPr>
              <w:pStyle w:val="ConsNormal"/>
              <w:keepNext/>
              <w:keepLines/>
              <w:widowControl/>
              <w:ind w:firstLine="0"/>
              <w:jc w:val="both"/>
              <w:rPr>
                <w:rFonts w:ascii="Times New Roman" w:hAnsi="Times New Roman"/>
                <w:sz w:val="28"/>
                <w:szCs w:val="28"/>
              </w:rPr>
            </w:pPr>
            <w:r>
              <w:rPr>
                <w:rFonts w:ascii="Times New Roman" w:hAnsi="Times New Roman"/>
                <w:sz w:val="28"/>
                <w:szCs w:val="28"/>
              </w:rPr>
              <w:t xml:space="preserve">   </w:t>
            </w:r>
          </w:p>
          <w:p w:rsidR="00CF63F6" w:rsidRPr="007860D1" w:rsidRDefault="00CF63F6" w:rsidP="00CF63F6">
            <w:pPr>
              <w:pStyle w:val="ConsNormal"/>
              <w:keepNext/>
              <w:keepLines/>
              <w:widowControl/>
              <w:ind w:firstLine="0"/>
              <w:jc w:val="both"/>
              <w:rPr>
                <w:rFonts w:ascii="Times New Roman" w:hAnsi="Times New Roman"/>
                <w:sz w:val="28"/>
                <w:szCs w:val="28"/>
              </w:rPr>
            </w:pPr>
          </w:p>
          <w:p w:rsidR="00CF63F6" w:rsidRPr="007860D1" w:rsidRDefault="00CF63F6" w:rsidP="00CF63F6">
            <w:pPr>
              <w:pStyle w:val="ConsNormal"/>
              <w:keepNext/>
              <w:keepLines/>
              <w:widowControl/>
              <w:ind w:firstLine="0"/>
              <w:jc w:val="both"/>
              <w:rPr>
                <w:rFonts w:ascii="Times New Roman" w:hAnsi="Times New Roman"/>
                <w:sz w:val="28"/>
                <w:szCs w:val="28"/>
              </w:rPr>
            </w:pPr>
            <w:r>
              <w:rPr>
                <w:rFonts w:ascii="Times New Roman" w:hAnsi="Times New Roman"/>
                <w:sz w:val="28"/>
                <w:szCs w:val="28"/>
              </w:rPr>
              <w:t>_______________ К. В. Кудрявцев</w:t>
            </w:r>
          </w:p>
          <w:p w:rsidR="00CF63F6" w:rsidRPr="007860D1" w:rsidRDefault="00CF63F6" w:rsidP="00CF63F6">
            <w:pPr>
              <w:pStyle w:val="ConsNormal"/>
              <w:keepNext/>
              <w:keepLines/>
              <w:widowControl/>
              <w:ind w:firstLine="0"/>
              <w:jc w:val="both"/>
              <w:rPr>
                <w:rFonts w:ascii="Times New Roman" w:hAnsi="Times New Roman"/>
                <w:sz w:val="28"/>
                <w:szCs w:val="28"/>
              </w:rPr>
            </w:pPr>
          </w:p>
          <w:p w:rsidR="00CF63F6" w:rsidRPr="007860D1" w:rsidRDefault="00CF63F6" w:rsidP="00CF63F6">
            <w:pPr>
              <w:pStyle w:val="ConsNormal"/>
              <w:keepNext/>
              <w:keepLines/>
              <w:widowControl/>
              <w:ind w:firstLine="0"/>
              <w:jc w:val="both"/>
              <w:rPr>
                <w:rFonts w:ascii="Times New Roman" w:hAnsi="Times New Roman"/>
                <w:sz w:val="28"/>
                <w:szCs w:val="28"/>
              </w:rPr>
            </w:pPr>
          </w:p>
          <w:p w:rsidR="00CF63F6" w:rsidRPr="007860D1" w:rsidRDefault="00CF63F6" w:rsidP="00CF63F6">
            <w:pPr>
              <w:pStyle w:val="ConsNormal"/>
              <w:keepNext/>
              <w:keepLines/>
              <w:widowControl/>
              <w:ind w:firstLine="0"/>
              <w:jc w:val="both"/>
              <w:rPr>
                <w:rFonts w:ascii="Times New Roman" w:hAnsi="Times New Roman"/>
                <w:sz w:val="28"/>
                <w:szCs w:val="28"/>
              </w:rPr>
            </w:pPr>
          </w:p>
        </w:tc>
        <w:tc>
          <w:tcPr>
            <w:tcW w:w="426" w:type="dxa"/>
            <w:tcBorders>
              <w:top w:val="nil"/>
              <w:left w:val="nil"/>
              <w:bottom w:val="nil"/>
              <w:right w:val="nil"/>
            </w:tcBorders>
          </w:tcPr>
          <w:p w:rsidR="00CF63F6" w:rsidRPr="007860D1" w:rsidRDefault="00CF63F6" w:rsidP="00CF63F6">
            <w:pPr>
              <w:pStyle w:val="ConsNormal"/>
              <w:keepNext/>
              <w:keepLines/>
              <w:widowControl/>
              <w:ind w:firstLine="0"/>
              <w:jc w:val="both"/>
              <w:rPr>
                <w:rFonts w:ascii="Times New Roman" w:hAnsi="Times New Roman"/>
                <w:b/>
                <w:sz w:val="28"/>
                <w:szCs w:val="28"/>
              </w:rPr>
            </w:pPr>
          </w:p>
        </w:tc>
        <w:tc>
          <w:tcPr>
            <w:tcW w:w="4718" w:type="dxa"/>
            <w:tcBorders>
              <w:top w:val="nil"/>
              <w:left w:val="nil"/>
              <w:bottom w:val="nil"/>
              <w:right w:val="nil"/>
            </w:tcBorders>
          </w:tcPr>
          <w:p w:rsidR="00CF63F6" w:rsidRPr="007860D1" w:rsidRDefault="00CF63F6" w:rsidP="00CF63F6">
            <w:pPr>
              <w:pStyle w:val="ConsNormal"/>
              <w:keepNext/>
              <w:keepLines/>
              <w:widowControl/>
              <w:ind w:firstLine="0"/>
              <w:jc w:val="both"/>
              <w:rPr>
                <w:rFonts w:ascii="Times New Roman" w:hAnsi="Times New Roman"/>
                <w:b/>
                <w:sz w:val="28"/>
                <w:szCs w:val="28"/>
              </w:rPr>
            </w:pPr>
            <w:r>
              <w:rPr>
                <w:rFonts w:ascii="Times New Roman" w:hAnsi="Times New Roman"/>
                <w:b/>
                <w:sz w:val="28"/>
                <w:szCs w:val="28"/>
              </w:rPr>
              <w:t>От «Исполнителя»</w:t>
            </w:r>
          </w:p>
          <w:p w:rsidR="00CF63F6" w:rsidRPr="007860D1" w:rsidRDefault="00CF63F6" w:rsidP="00CF63F6">
            <w:pPr>
              <w:pStyle w:val="ConsNormal"/>
              <w:keepNext/>
              <w:keepLines/>
              <w:widowControl/>
              <w:ind w:firstLine="0"/>
              <w:jc w:val="both"/>
              <w:rPr>
                <w:rFonts w:ascii="Times New Roman" w:hAnsi="Times New Roman"/>
                <w:sz w:val="28"/>
                <w:szCs w:val="28"/>
              </w:rPr>
            </w:pPr>
          </w:p>
          <w:p w:rsidR="00CF63F6" w:rsidRPr="007860D1" w:rsidRDefault="00CF63F6" w:rsidP="00CF63F6">
            <w:pPr>
              <w:pStyle w:val="ConsNormal"/>
              <w:keepNext/>
              <w:keepLines/>
              <w:widowControl/>
              <w:ind w:firstLine="0"/>
              <w:jc w:val="both"/>
              <w:rPr>
                <w:rFonts w:ascii="Times New Roman" w:hAnsi="Times New Roman"/>
                <w:sz w:val="28"/>
                <w:szCs w:val="28"/>
              </w:rPr>
            </w:pPr>
          </w:p>
          <w:p w:rsidR="00CF63F6" w:rsidRPr="007860D1" w:rsidRDefault="00CF63F6" w:rsidP="00CF63F6">
            <w:pPr>
              <w:pStyle w:val="ConsNormal"/>
              <w:keepNext/>
              <w:keepLines/>
              <w:widowControl/>
              <w:ind w:firstLine="0"/>
              <w:jc w:val="both"/>
              <w:rPr>
                <w:rFonts w:ascii="Times New Roman" w:hAnsi="Times New Roman"/>
                <w:sz w:val="28"/>
                <w:szCs w:val="28"/>
              </w:rPr>
            </w:pPr>
          </w:p>
          <w:p w:rsidR="00CF63F6" w:rsidRPr="007860D1" w:rsidRDefault="00CF63F6" w:rsidP="00CF63F6">
            <w:pPr>
              <w:pStyle w:val="ConsNormal"/>
              <w:keepNext/>
              <w:keepLines/>
              <w:widowControl/>
              <w:ind w:firstLine="0"/>
              <w:jc w:val="both"/>
              <w:rPr>
                <w:rFonts w:ascii="Times New Roman" w:hAnsi="Times New Roman"/>
                <w:sz w:val="28"/>
                <w:szCs w:val="28"/>
              </w:rPr>
            </w:pPr>
            <w:r>
              <w:rPr>
                <w:rFonts w:ascii="Times New Roman" w:hAnsi="Times New Roman"/>
                <w:sz w:val="28"/>
                <w:szCs w:val="28"/>
              </w:rPr>
              <w:t xml:space="preserve">______________________ </w:t>
            </w:r>
          </w:p>
        </w:tc>
      </w:tr>
    </w:tbl>
    <w:p w:rsidR="00CF63F6" w:rsidRPr="009E3AD7" w:rsidRDefault="00CF63F6" w:rsidP="00CF63F6">
      <w:pPr>
        <w:ind w:firstLine="426"/>
        <w:jc w:val="both"/>
        <w:rPr>
          <w:sz w:val="28"/>
          <w:szCs w:val="28"/>
        </w:rPr>
      </w:pPr>
    </w:p>
    <w:tbl>
      <w:tblPr>
        <w:tblW w:w="9464" w:type="dxa"/>
        <w:tblLook w:val="04A0" w:firstRow="1" w:lastRow="0" w:firstColumn="1" w:lastColumn="0" w:noHBand="0" w:noVBand="1"/>
      </w:tblPr>
      <w:tblGrid>
        <w:gridCol w:w="3085"/>
        <w:gridCol w:w="6379"/>
      </w:tblGrid>
      <w:tr w:rsidR="00CF63F6" w:rsidRPr="00860C90" w:rsidTr="00CF63F6">
        <w:tc>
          <w:tcPr>
            <w:tcW w:w="3085" w:type="dxa"/>
          </w:tcPr>
          <w:p w:rsidR="00CF63F6" w:rsidRPr="00860C90" w:rsidRDefault="00CF63F6" w:rsidP="00CF63F6">
            <w:pPr>
              <w:keepNext/>
              <w:keepLines/>
              <w:jc w:val="right"/>
              <w:outlineLvl w:val="0"/>
              <w:rPr>
                <w:sz w:val="28"/>
                <w:szCs w:val="28"/>
              </w:rPr>
            </w:pPr>
          </w:p>
          <w:p w:rsidR="00CF63F6" w:rsidRPr="00860C90" w:rsidRDefault="00CF63F6" w:rsidP="00CF63F6">
            <w:pPr>
              <w:keepNext/>
              <w:keepLines/>
              <w:jc w:val="right"/>
              <w:outlineLvl w:val="0"/>
              <w:rPr>
                <w:sz w:val="28"/>
                <w:szCs w:val="28"/>
              </w:rPr>
            </w:pPr>
          </w:p>
        </w:tc>
        <w:tc>
          <w:tcPr>
            <w:tcW w:w="6379" w:type="dxa"/>
          </w:tcPr>
          <w:p w:rsidR="00CF63F6" w:rsidRPr="00860C90" w:rsidRDefault="00CF63F6" w:rsidP="00CF63F6">
            <w:pPr>
              <w:keepNext/>
              <w:keepLines/>
              <w:jc w:val="right"/>
              <w:outlineLvl w:val="0"/>
              <w:rPr>
                <w:sz w:val="28"/>
                <w:szCs w:val="28"/>
              </w:rPr>
            </w:pPr>
            <w:r>
              <w:rPr>
                <w:sz w:val="28"/>
                <w:szCs w:val="28"/>
              </w:rPr>
              <w:t>Приложение №9</w:t>
            </w:r>
          </w:p>
          <w:p w:rsidR="00CF63F6" w:rsidRDefault="00CF63F6" w:rsidP="00CF63F6">
            <w:pPr>
              <w:keepNext/>
              <w:keepLines/>
              <w:jc w:val="right"/>
              <w:rPr>
                <w:bCs/>
                <w:sz w:val="28"/>
                <w:szCs w:val="28"/>
              </w:rPr>
            </w:pPr>
            <w:r>
              <w:rPr>
                <w:color w:val="000000"/>
                <w:sz w:val="28"/>
                <w:szCs w:val="28"/>
              </w:rPr>
              <w:t xml:space="preserve">к </w:t>
            </w:r>
            <w:r>
              <w:rPr>
                <w:bCs/>
                <w:sz w:val="28"/>
                <w:szCs w:val="28"/>
              </w:rPr>
              <w:t>договору №______________</w:t>
            </w:r>
          </w:p>
          <w:p w:rsidR="00CF63F6" w:rsidRPr="00860C90" w:rsidRDefault="00CF63F6" w:rsidP="00CF63F6">
            <w:pPr>
              <w:keepNext/>
              <w:keepLines/>
              <w:jc w:val="right"/>
              <w:rPr>
                <w:bCs/>
                <w:sz w:val="28"/>
                <w:szCs w:val="28"/>
              </w:rPr>
            </w:pPr>
            <w:r>
              <w:rPr>
                <w:bCs/>
                <w:sz w:val="28"/>
                <w:szCs w:val="28"/>
              </w:rPr>
              <w:t>от «___» _________20__г.</w:t>
            </w:r>
          </w:p>
          <w:p w:rsidR="00CF63F6" w:rsidRPr="00860C90" w:rsidRDefault="00CF63F6" w:rsidP="00CF63F6">
            <w:pPr>
              <w:keepNext/>
              <w:keepLines/>
              <w:jc w:val="right"/>
              <w:outlineLvl w:val="0"/>
              <w:rPr>
                <w:sz w:val="28"/>
                <w:szCs w:val="28"/>
              </w:rPr>
            </w:pPr>
            <w:r>
              <w:rPr>
                <w:bCs/>
                <w:sz w:val="28"/>
                <w:szCs w:val="28"/>
              </w:rPr>
              <w:t>на выполнение строительно-монтажных работ</w:t>
            </w:r>
            <w:r>
              <w:rPr>
                <w:color w:val="000000"/>
                <w:sz w:val="28"/>
                <w:szCs w:val="28"/>
              </w:rPr>
              <w:t> </w:t>
            </w:r>
          </w:p>
        </w:tc>
      </w:tr>
    </w:tbl>
    <w:p w:rsidR="00CF63F6" w:rsidRPr="00860C90" w:rsidRDefault="00CF63F6" w:rsidP="00CF63F6">
      <w:pPr>
        <w:keepNext/>
        <w:keepLines/>
        <w:autoSpaceDE w:val="0"/>
        <w:autoSpaceDN w:val="0"/>
        <w:adjustRightInd w:val="0"/>
        <w:jc w:val="center"/>
      </w:pPr>
    </w:p>
    <w:p w:rsidR="00CF63F6" w:rsidRPr="00860C90" w:rsidRDefault="00CF63F6" w:rsidP="00CF63F6">
      <w:pPr>
        <w:keepNext/>
        <w:keepLines/>
        <w:autoSpaceDE w:val="0"/>
        <w:autoSpaceDN w:val="0"/>
        <w:adjustRightInd w:val="0"/>
        <w:jc w:val="center"/>
        <w:rPr>
          <w:sz w:val="28"/>
          <w:szCs w:val="28"/>
          <w:lang w:eastAsia="ru-RU"/>
        </w:rPr>
      </w:pPr>
      <w:r>
        <w:rPr>
          <w:sz w:val="28"/>
          <w:szCs w:val="28"/>
          <w:lang w:eastAsia="ru-RU"/>
        </w:rPr>
        <w:t>НАЛОГОВАЯ ОГОВОРКА</w:t>
      </w:r>
    </w:p>
    <w:p w:rsidR="00CF63F6" w:rsidRPr="00860C90" w:rsidRDefault="00CF63F6" w:rsidP="00CF63F6">
      <w:pPr>
        <w:keepNext/>
        <w:keepLines/>
        <w:autoSpaceDE w:val="0"/>
        <w:autoSpaceDN w:val="0"/>
        <w:adjustRightInd w:val="0"/>
        <w:ind w:firstLine="426"/>
        <w:jc w:val="both"/>
        <w:rPr>
          <w:sz w:val="28"/>
          <w:szCs w:val="28"/>
          <w:lang w:eastAsia="ru-RU"/>
        </w:rPr>
      </w:pPr>
      <w:r>
        <w:rPr>
          <w:sz w:val="28"/>
          <w:szCs w:val="28"/>
          <w:lang w:eastAsia="ru-RU"/>
        </w:rPr>
        <w:t>1. Подрядчик</w:t>
      </w:r>
      <w:r>
        <w:rPr>
          <w:i/>
          <w:iCs/>
          <w:sz w:val="28"/>
          <w:szCs w:val="28"/>
          <w:lang w:eastAsia="ru-RU"/>
        </w:rPr>
        <w:t xml:space="preserve"> на момент заключения и/или при исполнении </w:t>
      </w:r>
      <w:r>
        <w:rPr>
          <w:sz w:val="28"/>
          <w:szCs w:val="28"/>
          <w:lang w:eastAsia="ru-RU"/>
        </w:rPr>
        <w:t xml:space="preserve">договора </w:t>
      </w:r>
      <w:r>
        <w:rPr>
          <w:rFonts w:ascii="MS Mincho" w:eastAsia="MS Mincho" w:cs="MS Mincho"/>
          <w:sz w:val="28"/>
          <w:szCs w:val="28"/>
          <w:lang w:eastAsia="ru-RU"/>
        </w:rPr>
        <w:t>от</w:t>
      </w:r>
      <w:r>
        <w:rPr>
          <w:rFonts w:ascii="MS Mincho" w:eastAsia="MS Mincho" w:cs="MS Mincho"/>
          <w:sz w:val="28"/>
          <w:szCs w:val="28"/>
          <w:lang w:eastAsia="ru-RU"/>
        </w:rPr>
        <w:t xml:space="preserve"> </w:t>
      </w:r>
      <w:r>
        <w:rPr>
          <w:rFonts w:ascii="MS Mincho" w:eastAsia="MS Mincho" w:cs="MS Mincho"/>
          <w:sz w:val="28"/>
          <w:szCs w:val="28"/>
          <w:lang w:eastAsia="ru-RU"/>
        </w:rPr>
        <w:t>«</w:t>
      </w:r>
      <w:r>
        <w:rPr>
          <w:rFonts w:ascii="MS Mincho" w:eastAsia="MS Mincho" w:cs="MS Mincho"/>
          <w:sz w:val="28"/>
          <w:szCs w:val="28"/>
          <w:lang w:eastAsia="ru-RU"/>
        </w:rPr>
        <w:t>__</w:t>
      </w:r>
      <w:r>
        <w:rPr>
          <w:rFonts w:ascii="MS Mincho" w:eastAsia="MS Mincho" w:cs="MS Mincho"/>
          <w:sz w:val="28"/>
          <w:szCs w:val="28"/>
          <w:lang w:eastAsia="ru-RU"/>
        </w:rPr>
        <w:t>»</w:t>
      </w:r>
      <w:r>
        <w:rPr>
          <w:rFonts w:ascii="MS Mincho" w:eastAsia="MS Mincho" w:cs="MS Mincho"/>
          <w:sz w:val="28"/>
          <w:szCs w:val="28"/>
          <w:lang w:eastAsia="ru-RU"/>
        </w:rPr>
        <w:t xml:space="preserve"> ____________ </w:t>
      </w:r>
      <w:r>
        <w:rPr>
          <w:rFonts w:eastAsia="MS Mincho"/>
          <w:sz w:val="28"/>
          <w:szCs w:val="28"/>
          <w:lang w:eastAsia="ru-RU"/>
        </w:rPr>
        <w:t>20__</w:t>
      </w:r>
      <w:r>
        <w:rPr>
          <w:rFonts w:ascii="MS Mincho" w:eastAsia="MS Mincho" w:cs="MS Mincho"/>
          <w:sz w:val="28"/>
          <w:szCs w:val="28"/>
          <w:lang w:eastAsia="ru-RU"/>
        </w:rPr>
        <w:t xml:space="preserve"> </w:t>
      </w:r>
      <w:r>
        <w:rPr>
          <w:rFonts w:ascii="MS Mincho" w:eastAsia="MS Mincho" w:cs="MS Mincho"/>
          <w:sz w:val="28"/>
          <w:szCs w:val="28"/>
          <w:lang w:eastAsia="ru-RU"/>
        </w:rPr>
        <w:t>г</w:t>
      </w:r>
      <w:r>
        <w:rPr>
          <w:rFonts w:ascii="MS Mincho" w:eastAsia="MS Mincho" w:cs="MS Mincho"/>
          <w:sz w:val="28"/>
          <w:szCs w:val="28"/>
          <w:lang w:eastAsia="ru-RU"/>
        </w:rPr>
        <w:t xml:space="preserve">. </w:t>
      </w:r>
      <w:r>
        <w:rPr>
          <w:sz w:val="28"/>
          <w:szCs w:val="28"/>
          <w:lang w:eastAsia="ru-RU"/>
        </w:rPr>
        <w:t xml:space="preserve">№ __, </w:t>
      </w:r>
      <w:r>
        <w:rPr>
          <w:rFonts w:ascii="MS Mincho" w:eastAsia="MS Mincho" w:cs="MS Mincho"/>
          <w:sz w:val="28"/>
          <w:szCs w:val="28"/>
          <w:lang w:eastAsia="ru-RU"/>
        </w:rPr>
        <w:t>(</w:t>
      </w:r>
      <w:r>
        <w:rPr>
          <w:rFonts w:ascii="MS Mincho" w:eastAsia="MS Mincho" w:cs="MS Mincho"/>
          <w:sz w:val="28"/>
          <w:szCs w:val="28"/>
          <w:lang w:eastAsia="ru-RU"/>
        </w:rPr>
        <w:t>далее</w:t>
      </w:r>
      <w:r>
        <w:rPr>
          <w:rFonts w:ascii="MS Mincho" w:eastAsia="MS Mincho" w:cs="MS Mincho"/>
          <w:sz w:val="28"/>
          <w:szCs w:val="28"/>
          <w:lang w:eastAsia="ru-RU"/>
        </w:rPr>
        <w:t xml:space="preserve"> </w:t>
      </w:r>
      <w:r>
        <w:rPr>
          <w:rFonts w:ascii="MS Mincho" w:eastAsia="MS Mincho" w:cs="MS Mincho"/>
          <w:sz w:val="28"/>
          <w:szCs w:val="28"/>
          <w:lang w:eastAsia="ru-RU"/>
        </w:rPr>
        <w:t>также</w:t>
      </w:r>
      <w:r>
        <w:rPr>
          <w:rFonts w:ascii="MS Mincho" w:eastAsia="MS Mincho" w:cs="MS Mincho"/>
          <w:sz w:val="28"/>
          <w:szCs w:val="28"/>
          <w:lang w:eastAsia="ru-RU"/>
        </w:rPr>
        <w:t xml:space="preserve"> </w:t>
      </w:r>
      <w:r>
        <w:rPr>
          <w:rFonts w:ascii="MS Mincho" w:eastAsia="MS Mincho" w:cs="MS Mincho"/>
          <w:sz w:val="28"/>
          <w:szCs w:val="28"/>
          <w:lang w:eastAsia="ru-RU"/>
        </w:rPr>
        <w:t>–</w:t>
      </w:r>
      <w:r>
        <w:rPr>
          <w:rFonts w:ascii="MS Mincho" w:eastAsia="MS Mincho" w:cs="MS Mincho"/>
          <w:sz w:val="28"/>
          <w:szCs w:val="28"/>
          <w:lang w:eastAsia="ru-RU"/>
        </w:rPr>
        <w:t xml:space="preserve"> </w:t>
      </w:r>
      <w:r>
        <w:rPr>
          <w:rFonts w:ascii="MS Mincho" w:eastAsia="MS Mincho" w:cs="MS Mincho"/>
          <w:sz w:val="28"/>
          <w:szCs w:val="28"/>
          <w:lang w:eastAsia="ru-RU"/>
        </w:rPr>
        <w:t>Договор</w:t>
      </w:r>
      <w:r>
        <w:rPr>
          <w:rFonts w:ascii="MS Mincho" w:eastAsia="MS Mincho" w:cs="MS Mincho"/>
          <w:sz w:val="28"/>
          <w:szCs w:val="28"/>
          <w:lang w:eastAsia="ru-RU"/>
        </w:rPr>
        <w:t xml:space="preserve">, </w:t>
      </w:r>
      <w:r>
        <w:rPr>
          <w:rFonts w:ascii="MS Mincho" w:eastAsia="MS Mincho" w:cs="MS Mincho"/>
          <w:sz w:val="28"/>
          <w:szCs w:val="28"/>
          <w:lang w:eastAsia="ru-RU"/>
        </w:rPr>
        <w:t>настоящий</w:t>
      </w:r>
      <w:r>
        <w:rPr>
          <w:rFonts w:ascii="MS Mincho" w:eastAsia="MS Mincho" w:cs="MS Mincho"/>
          <w:sz w:val="28"/>
          <w:szCs w:val="28"/>
          <w:lang w:eastAsia="ru-RU"/>
        </w:rPr>
        <w:t xml:space="preserve"> </w:t>
      </w:r>
      <w:r>
        <w:rPr>
          <w:rFonts w:ascii="MS Mincho" w:eastAsia="MS Mincho" w:cs="MS Mincho"/>
          <w:sz w:val="28"/>
          <w:szCs w:val="28"/>
          <w:lang w:eastAsia="ru-RU"/>
        </w:rPr>
        <w:t>Договор</w:t>
      </w:r>
      <w:r>
        <w:rPr>
          <w:rFonts w:ascii="MS Mincho" w:eastAsia="MS Mincho" w:cs="MS Mincho"/>
          <w:sz w:val="28"/>
          <w:szCs w:val="28"/>
          <w:lang w:eastAsia="ru-RU"/>
        </w:rPr>
        <w:t xml:space="preserve">) </w:t>
      </w:r>
      <w:r>
        <w:rPr>
          <w:rFonts w:ascii="MS Mincho" w:eastAsia="MS Mincho" w:cs="MS Mincho"/>
          <w:sz w:val="28"/>
          <w:szCs w:val="28"/>
          <w:lang w:eastAsia="ru-RU"/>
        </w:rPr>
        <w:t>заключенного</w:t>
      </w:r>
      <w:r>
        <w:rPr>
          <w:rFonts w:ascii="MS Mincho" w:eastAsia="MS Mincho" w:cs="MS Mincho"/>
          <w:sz w:val="28"/>
          <w:szCs w:val="28"/>
          <w:lang w:eastAsia="ru-RU"/>
        </w:rPr>
        <w:t xml:space="preserve"> </w:t>
      </w:r>
      <w:r>
        <w:rPr>
          <w:rFonts w:ascii="MS Mincho" w:eastAsia="MS Mincho" w:cs="MS Mincho"/>
          <w:sz w:val="28"/>
          <w:szCs w:val="28"/>
          <w:lang w:eastAsia="ru-RU"/>
        </w:rPr>
        <w:t>с</w:t>
      </w:r>
      <w:r>
        <w:rPr>
          <w:rFonts w:ascii="MS Mincho" w:eastAsia="MS Mincho" w:cs="MS Mincho"/>
          <w:sz w:val="28"/>
          <w:szCs w:val="28"/>
          <w:lang w:eastAsia="ru-RU"/>
        </w:rPr>
        <w:t xml:space="preserve"> </w:t>
      </w:r>
      <w:r>
        <w:rPr>
          <w:rFonts w:ascii="MS Mincho" w:eastAsia="MS Mincho" w:cs="MS Mincho"/>
          <w:sz w:val="28"/>
          <w:szCs w:val="28"/>
          <w:lang w:eastAsia="ru-RU"/>
        </w:rPr>
        <w:t>ПАО</w:t>
      </w:r>
      <w:r>
        <w:rPr>
          <w:rFonts w:ascii="MS Mincho" w:eastAsia="MS Mincho" w:cs="MS Mincho"/>
          <w:sz w:val="28"/>
          <w:szCs w:val="28"/>
          <w:lang w:eastAsia="ru-RU"/>
        </w:rPr>
        <w:t xml:space="preserve"> </w:t>
      </w:r>
      <w:r>
        <w:rPr>
          <w:rFonts w:ascii="MS Mincho" w:eastAsia="MS Mincho" w:cs="MS Mincho"/>
          <w:sz w:val="28"/>
          <w:szCs w:val="28"/>
          <w:lang w:eastAsia="ru-RU"/>
        </w:rPr>
        <w:t>«ТрансКонтейнер»</w:t>
      </w:r>
      <w:r>
        <w:rPr>
          <w:rFonts w:ascii="MS Mincho" w:eastAsia="MS Mincho" w:cs="MS Mincho"/>
          <w:sz w:val="28"/>
          <w:szCs w:val="28"/>
          <w:lang w:eastAsia="ru-RU"/>
        </w:rPr>
        <w:t xml:space="preserve"> (</w:t>
      </w:r>
      <w:r>
        <w:rPr>
          <w:rFonts w:ascii="MS Mincho" w:eastAsia="MS Mincho" w:cs="MS Mincho"/>
          <w:sz w:val="28"/>
          <w:szCs w:val="28"/>
          <w:lang w:eastAsia="ru-RU"/>
        </w:rPr>
        <w:t>далее</w:t>
      </w:r>
      <w:r>
        <w:rPr>
          <w:rFonts w:ascii="MS Mincho" w:eastAsia="MS Mincho" w:cs="MS Mincho"/>
          <w:sz w:val="28"/>
          <w:szCs w:val="28"/>
          <w:lang w:eastAsia="ru-RU"/>
        </w:rPr>
        <w:t xml:space="preserve"> </w:t>
      </w:r>
      <w:r>
        <w:rPr>
          <w:rFonts w:ascii="MS Mincho" w:eastAsia="MS Mincho" w:cs="MS Mincho"/>
          <w:sz w:val="28"/>
          <w:szCs w:val="28"/>
          <w:lang w:eastAsia="ru-RU"/>
        </w:rPr>
        <w:t>–</w:t>
      </w:r>
      <w:r>
        <w:rPr>
          <w:rFonts w:ascii="MS Mincho" w:eastAsia="MS Mincho" w:cs="MS Mincho"/>
          <w:sz w:val="28"/>
          <w:szCs w:val="28"/>
          <w:lang w:eastAsia="ru-RU"/>
        </w:rPr>
        <w:t xml:space="preserve"> </w:t>
      </w:r>
      <w:r>
        <w:rPr>
          <w:rFonts w:ascii="MS Mincho" w:eastAsia="MS Mincho" w:cs="MS Mincho"/>
          <w:sz w:val="28"/>
          <w:szCs w:val="28"/>
          <w:lang w:eastAsia="ru-RU"/>
        </w:rPr>
        <w:t>Заказчик</w:t>
      </w:r>
      <w:r>
        <w:rPr>
          <w:rFonts w:ascii="MS Mincho" w:eastAsia="MS Mincho" w:cs="MS Mincho"/>
          <w:sz w:val="28"/>
          <w:szCs w:val="28"/>
          <w:lang w:eastAsia="ru-RU"/>
        </w:rPr>
        <w:t xml:space="preserve">), </w:t>
      </w:r>
      <w:r>
        <w:rPr>
          <w:sz w:val="28"/>
          <w:szCs w:val="28"/>
          <w:lang w:eastAsia="ru-RU"/>
        </w:rPr>
        <w:t>гарантирует (заверяет), что:</w:t>
      </w:r>
    </w:p>
    <w:p w:rsidR="00CF63F6" w:rsidRPr="00860C90" w:rsidRDefault="00CF63F6" w:rsidP="00CF63F6">
      <w:pPr>
        <w:keepNext/>
        <w:keepLines/>
        <w:autoSpaceDE w:val="0"/>
        <w:autoSpaceDN w:val="0"/>
        <w:adjustRightInd w:val="0"/>
        <w:ind w:firstLine="426"/>
        <w:jc w:val="both"/>
        <w:rPr>
          <w:sz w:val="28"/>
          <w:szCs w:val="28"/>
          <w:lang w:eastAsia="ru-RU"/>
        </w:rPr>
      </w:pPr>
      <w:r>
        <w:rPr>
          <w:sz w:val="28"/>
          <w:szCs w:val="28"/>
          <w:lang w:eastAsia="ru-RU"/>
        </w:rPr>
        <w:t>Подрядчик является надлежащим образом созданным юридическим лицом, действующим в соответствии с законодательством Российской Федерации;</w:t>
      </w:r>
    </w:p>
    <w:p w:rsidR="00CF63F6" w:rsidRPr="00860C90" w:rsidRDefault="00CF63F6" w:rsidP="00CF63F6">
      <w:pPr>
        <w:keepNext/>
        <w:keepLines/>
        <w:autoSpaceDE w:val="0"/>
        <w:autoSpaceDN w:val="0"/>
        <w:adjustRightInd w:val="0"/>
        <w:ind w:firstLine="426"/>
        <w:jc w:val="both"/>
        <w:rPr>
          <w:sz w:val="28"/>
          <w:szCs w:val="28"/>
          <w:lang w:eastAsia="ru-RU"/>
        </w:rPr>
      </w:pPr>
      <w:r>
        <w:rPr>
          <w:sz w:val="28"/>
          <w:szCs w:val="28"/>
          <w:lang w:eastAsia="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F63F6" w:rsidRPr="00860C90" w:rsidRDefault="00CF63F6" w:rsidP="00CF63F6">
      <w:pPr>
        <w:keepNext/>
        <w:keepLines/>
        <w:autoSpaceDE w:val="0"/>
        <w:autoSpaceDN w:val="0"/>
        <w:adjustRightInd w:val="0"/>
        <w:ind w:firstLine="426"/>
        <w:jc w:val="both"/>
        <w:rPr>
          <w:sz w:val="28"/>
          <w:szCs w:val="28"/>
          <w:lang w:eastAsia="ru-RU"/>
        </w:rPr>
      </w:pPr>
      <w:r>
        <w:rPr>
          <w:sz w:val="28"/>
          <w:szCs w:val="28"/>
          <w:lang w:eastAsia="ru-RU"/>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CF63F6" w:rsidRPr="00860C90" w:rsidRDefault="00CF63F6" w:rsidP="00CF63F6">
      <w:pPr>
        <w:keepNext/>
        <w:keepLines/>
        <w:autoSpaceDE w:val="0"/>
        <w:autoSpaceDN w:val="0"/>
        <w:adjustRightInd w:val="0"/>
        <w:ind w:firstLine="426"/>
        <w:jc w:val="both"/>
        <w:rPr>
          <w:sz w:val="28"/>
          <w:szCs w:val="28"/>
          <w:lang w:eastAsia="ru-RU"/>
        </w:rPr>
      </w:pPr>
      <w:r>
        <w:rPr>
          <w:sz w:val="28"/>
          <w:szCs w:val="28"/>
          <w:lang w:eastAsia="ru-RU"/>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CF63F6" w:rsidRPr="00860C90" w:rsidRDefault="00CF63F6" w:rsidP="00CF63F6">
      <w:pPr>
        <w:keepNext/>
        <w:keepLines/>
        <w:autoSpaceDE w:val="0"/>
        <w:autoSpaceDN w:val="0"/>
        <w:adjustRightInd w:val="0"/>
        <w:ind w:firstLine="426"/>
        <w:jc w:val="both"/>
        <w:rPr>
          <w:sz w:val="28"/>
          <w:szCs w:val="28"/>
          <w:lang w:eastAsia="ru-RU"/>
        </w:rPr>
      </w:pPr>
      <w:r>
        <w:rPr>
          <w:sz w:val="28"/>
          <w:szCs w:val="28"/>
          <w:lang w:eastAsia="ru-RU"/>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CF63F6" w:rsidRPr="00860C90" w:rsidRDefault="00CF63F6" w:rsidP="00CF63F6">
      <w:pPr>
        <w:keepNext/>
        <w:keepLines/>
        <w:autoSpaceDE w:val="0"/>
        <w:autoSpaceDN w:val="0"/>
        <w:adjustRightInd w:val="0"/>
        <w:ind w:firstLine="426"/>
        <w:jc w:val="both"/>
        <w:rPr>
          <w:sz w:val="28"/>
          <w:szCs w:val="28"/>
          <w:lang w:eastAsia="ru-RU"/>
        </w:rPr>
      </w:pPr>
      <w:r>
        <w:rPr>
          <w:sz w:val="28"/>
          <w:szCs w:val="28"/>
          <w:lang w:eastAsia="ru-RU"/>
        </w:rPr>
        <w:t>не совершает сделок (операций) основной целью которых являются неуплата (неполная уплата) и (или) зачет (возврат) суммы налога;</w:t>
      </w:r>
    </w:p>
    <w:p w:rsidR="00CF63F6" w:rsidRPr="00860C90" w:rsidRDefault="00CF63F6" w:rsidP="00CF63F6">
      <w:pPr>
        <w:keepNext/>
        <w:keepLines/>
        <w:autoSpaceDE w:val="0"/>
        <w:autoSpaceDN w:val="0"/>
        <w:adjustRightInd w:val="0"/>
        <w:ind w:firstLine="426"/>
        <w:jc w:val="both"/>
        <w:rPr>
          <w:sz w:val="28"/>
          <w:szCs w:val="28"/>
          <w:lang w:eastAsia="ru-RU"/>
        </w:rPr>
      </w:pPr>
      <w:r>
        <w:rPr>
          <w:sz w:val="28"/>
          <w:szCs w:val="28"/>
          <w:lang w:eastAsia="ru-RU"/>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CF63F6" w:rsidRDefault="00CF63F6" w:rsidP="00CF63F6">
      <w:pPr>
        <w:keepNext/>
        <w:keepLines/>
        <w:autoSpaceDE w:val="0"/>
        <w:autoSpaceDN w:val="0"/>
        <w:adjustRightInd w:val="0"/>
        <w:ind w:firstLine="426"/>
        <w:jc w:val="both"/>
        <w:rPr>
          <w:sz w:val="28"/>
          <w:szCs w:val="28"/>
          <w:lang w:eastAsia="ru-RU"/>
        </w:rPr>
      </w:pPr>
      <w:r>
        <w:rPr>
          <w:sz w:val="28"/>
          <w:szCs w:val="28"/>
          <w:lang w:eastAsia="ru-RU"/>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w:t>
      </w:r>
    </w:p>
    <w:p w:rsidR="00CF63F6" w:rsidRDefault="00CF63F6" w:rsidP="00CF63F6">
      <w:pPr>
        <w:keepNext/>
        <w:keepLines/>
        <w:autoSpaceDE w:val="0"/>
        <w:autoSpaceDN w:val="0"/>
        <w:adjustRightInd w:val="0"/>
        <w:jc w:val="both"/>
        <w:rPr>
          <w:sz w:val="28"/>
          <w:szCs w:val="28"/>
          <w:lang w:eastAsia="ru-RU"/>
        </w:rPr>
      </w:pPr>
      <w:r>
        <w:rPr>
          <w:sz w:val="28"/>
          <w:szCs w:val="28"/>
          <w:lang w:eastAsia="ru-RU"/>
        </w:rPr>
        <w:t>логовые органы;</w:t>
      </w:r>
    </w:p>
    <w:p w:rsidR="00CF63F6" w:rsidRPr="00860C90" w:rsidRDefault="00CF63F6" w:rsidP="00CF63F6">
      <w:pPr>
        <w:keepNext/>
        <w:keepLines/>
        <w:autoSpaceDE w:val="0"/>
        <w:autoSpaceDN w:val="0"/>
        <w:adjustRightInd w:val="0"/>
        <w:ind w:firstLine="426"/>
        <w:jc w:val="both"/>
        <w:rPr>
          <w:sz w:val="28"/>
          <w:szCs w:val="28"/>
          <w:lang w:eastAsia="ru-RU"/>
        </w:rPr>
      </w:pPr>
      <w:r>
        <w:rPr>
          <w:sz w:val="28"/>
          <w:szCs w:val="28"/>
          <w:lang w:eastAsia="ru-RU"/>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w:t>
      </w:r>
    </w:p>
    <w:p w:rsidR="00CF63F6" w:rsidRPr="00860C90" w:rsidRDefault="00CF63F6" w:rsidP="00CF63F6">
      <w:pPr>
        <w:keepNext/>
        <w:keepLines/>
        <w:autoSpaceDE w:val="0"/>
        <w:autoSpaceDN w:val="0"/>
        <w:adjustRightInd w:val="0"/>
        <w:jc w:val="both"/>
        <w:rPr>
          <w:sz w:val="28"/>
          <w:szCs w:val="28"/>
          <w:lang w:eastAsia="ru-RU"/>
        </w:rPr>
      </w:pPr>
      <w:r>
        <w:rPr>
          <w:sz w:val="28"/>
          <w:szCs w:val="28"/>
          <w:lang w:eastAsia="ru-RU"/>
        </w:rPr>
        <w:t>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rsidR="00CF63F6" w:rsidRPr="00860C90" w:rsidRDefault="00CF63F6" w:rsidP="00CF63F6">
      <w:pPr>
        <w:keepNext/>
        <w:keepLines/>
        <w:autoSpaceDE w:val="0"/>
        <w:autoSpaceDN w:val="0"/>
        <w:adjustRightInd w:val="0"/>
        <w:ind w:firstLine="426"/>
        <w:jc w:val="both"/>
        <w:rPr>
          <w:sz w:val="28"/>
          <w:szCs w:val="28"/>
          <w:lang w:eastAsia="ru-RU"/>
        </w:rPr>
      </w:pPr>
      <w:r>
        <w:rPr>
          <w:sz w:val="28"/>
          <w:szCs w:val="28"/>
          <w:lang w:eastAsia="ru-RU"/>
        </w:rPr>
        <w:t>принимает исполнения обязательств по сделкам лишь от лиц, являющихся стороной договора, заключенного с Подрядчиком и (или) лиц, которым обязательство по исполнению сделки (операции) передано по договору или закону;</w:t>
      </w:r>
    </w:p>
    <w:p w:rsidR="00CF63F6" w:rsidRPr="00860C90" w:rsidRDefault="00CF63F6" w:rsidP="00CF63F6">
      <w:pPr>
        <w:keepNext/>
        <w:keepLines/>
        <w:autoSpaceDE w:val="0"/>
        <w:autoSpaceDN w:val="0"/>
        <w:adjustRightInd w:val="0"/>
        <w:ind w:firstLine="426"/>
        <w:jc w:val="both"/>
        <w:rPr>
          <w:iCs/>
          <w:sz w:val="28"/>
          <w:szCs w:val="28"/>
          <w:lang w:eastAsia="ru-RU"/>
        </w:rPr>
      </w:pPr>
      <w:r>
        <w:rPr>
          <w:sz w:val="28"/>
          <w:szCs w:val="28"/>
          <w:lang w:eastAsia="ru-RU"/>
        </w:rPr>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r>
        <w:rPr>
          <w:i/>
          <w:iCs/>
          <w:sz w:val="28"/>
          <w:szCs w:val="28"/>
          <w:lang w:eastAsia="ru-RU"/>
        </w:rPr>
        <w:t>;</w:t>
      </w:r>
    </w:p>
    <w:p w:rsidR="00CF63F6" w:rsidRPr="00860C90" w:rsidRDefault="00CF63F6" w:rsidP="00CF63F6">
      <w:pPr>
        <w:keepNext/>
        <w:keepLines/>
        <w:autoSpaceDE w:val="0"/>
        <w:autoSpaceDN w:val="0"/>
        <w:adjustRightInd w:val="0"/>
        <w:ind w:firstLine="426"/>
        <w:jc w:val="both"/>
        <w:rPr>
          <w:sz w:val="28"/>
          <w:szCs w:val="28"/>
          <w:lang w:eastAsia="ru-RU"/>
        </w:rPr>
      </w:pPr>
      <w:r>
        <w:rPr>
          <w:sz w:val="28"/>
          <w:szCs w:val="28"/>
          <w:lang w:eastAsia="ru-RU"/>
        </w:rPr>
        <w:t>лица, подписывающие от его имени первичные документы и счета-фактуры, имеют на это все необходимые полномочия.</w:t>
      </w:r>
    </w:p>
    <w:p w:rsidR="00CF63F6" w:rsidRPr="00860C90" w:rsidRDefault="00CF63F6" w:rsidP="00CF63F6">
      <w:pPr>
        <w:keepNext/>
        <w:keepLines/>
        <w:tabs>
          <w:tab w:val="left" w:pos="1272"/>
        </w:tabs>
        <w:autoSpaceDE w:val="0"/>
        <w:autoSpaceDN w:val="0"/>
        <w:adjustRightInd w:val="0"/>
        <w:ind w:firstLine="426"/>
        <w:jc w:val="both"/>
        <w:rPr>
          <w:sz w:val="28"/>
          <w:szCs w:val="28"/>
          <w:lang w:eastAsia="ru-RU"/>
        </w:rPr>
      </w:pPr>
      <w:r>
        <w:rPr>
          <w:sz w:val="28"/>
          <w:szCs w:val="28"/>
          <w:lang w:eastAsia="ru-RU"/>
        </w:rPr>
        <w:t xml:space="preserve">2. В соответствии со ст. 406.1 Гражданского кодекса Российской Федерации (далее </w:t>
      </w:r>
      <w:r>
        <w:rPr>
          <w:rFonts w:ascii="MS Mincho" w:eastAsia="MS Mincho" w:cs="MS Mincho"/>
          <w:sz w:val="28"/>
          <w:szCs w:val="28"/>
          <w:lang w:eastAsia="ru-RU"/>
        </w:rPr>
        <w:t>–</w:t>
      </w:r>
      <w:r>
        <w:rPr>
          <w:rFonts w:ascii="MS Mincho" w:eastAsia="MS Mincho" w:cs="MS Mincho"/>
          <w:sz w:val="28"/>
          <w:szCs w:val="28"/>
          <w:lang w:eastAsia="ru-RU"/>
        </w:rPr>
        <w:t xml:space="preserve"> </w:t>
      </w:r>
      <w:r>
        <w:rPr>
          <w:sz w:val="28"/>
          <w:szCs w:val="28"/>
          <w:lang w:eastAsia="ru-RU"/>
        </w:rPr>
        <w:t>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w:t>
      </w:r>
    </w:p>
    <w:p w:rsidR="00CF63F6" w:rsidRPr="00860C90" w:rsidRDefault="00CF63F6" w:rsidP="00CF63F6">
      <w:pPr>
        <w:keepNext/>
        <w:keepLines/>
        <w:tabs>
          <w:tab w:val="left" w:pos="1272"/>
        </w:tabs>
        <w:autoSpaceDE w:val="0"/>
        <w:autoSpaceDN w:val="0"/>
        <w:adjustRightInd w:val="0"/>
        <w:ind w:firstLine="426"/>
        <w:jc w:val="both"/>
        <w:rPr>
          <w:sz w:val="28"/>
          <w:szCs w:val="28"/>
          <w:lang w:eastAsia="ru-RU"/>
        </w:rPr>
      </w:pPr>
      <w:r>
        <w:rPr>
          <w:sz w:val="28"/>
          <w:szCs w:val="28"/>
          <w:lang w:eastAsia="ru-RU"/>
        </w:rPr>
        <w:t>2.1. установит получение Заказчиком необоснованной налоговой выгоды в связи с исполнением Договора и/или</w:t>
      </w:r>
    </w:p>
    <w:p w:rsidR="00CF63F6" w:rsidRPr="00860C90" w:rsidRDefault="00CF63F6" w:rsidP="00CF63F6">
      <w:pPr>
        <w:keepNext/>
        <w:keepLines/>
        <w:tabs>
          <w:tab w:val="left" w:pos="1272"/>
        </w:tabs>
        <w:autoSpaceDE w:val="0"/>
        <w:autoSpaceDN w:val="0"/>
        <w:adjustRightInd w:val="0"/>
        <w:ind w:firstLine="426"/>
        <w:jc w:val="both"/>
        <w:rPr>
          <w:sz w:val="28"/>
          <w:szCs w:val="28"/>
          <w:lang w:eastAsia="ru-RU"/>
        </w:rPr>
      </w:pPr>
      <w:r>
        <w:rPr>
          <w:sz w:val="28"/>
          <w:szCs w:val="28"/>
          <w:lang w:eastAsia="ru-RU"/>
        </w:rPr>
        <w:t>2.2. признает неправомерным учет расходов Заказчика на приобретение товаров, работ, услуг или иных объектов гражданских прав по Договору и/или</w:t>
      </w:r>
    </w:p>
    <w:p w:rsidR="00CF63F6" w:rsidRPr="00860C90" w:rsidRDefault="00CF63F6" w:rsidP="00CF63F6">
      <w:pPr>
        <w:keepNext/>
        <w:keepLines/>
        <w:tabs>
          <w:tab w:val="left" w:pos="1272"/>
        </w:tabs>
        <w:autoSpaceDE w:val="0"/>
        <w:autoSpaceDN w:val="0"/>
        <w:adjustRightInd w:val="0"/>
        <w:ind w:firstLine="426"/>
        <w:jc w:val="both"/>
        <w:rPr>
          <w:sz w:val="28"/>
          <w:szCs w:val="28"/>
          <w:lang w:eastAsia="ru-RU"/>
        </w:rPr>
      </w:pPr>
      <w:r>
        <w:rPr>
          <w:sz w:val="28"/>
          <w:szCs w:val="28"/>
          <w:lang w:eastAsia="ru-RU"/>
        </w:rPr>
        <w:t>2.3. признает неправомерным применение Заказчиком налоговых вычетов в отношении сумм НДС</w:t>
      </w:r>
    </w:p>
    <w:p w:rsidR="00CF63F6" w:rsidRPr="00860C90" w:rsidRDefault="00CF63F6" w:rsidP="00CF63F6">
      <w:pPr>
        <w:keepNext/>
        <w:keepLines/>
        <w:tabs>
          <w:tab w:val="left" w:pos="1272"/>
        </w:tabs>
        <w:autoSpaceDE w:val="0"/>
        <w:autoSpaceDN w:val="0"/>
        <w:adjustRightInd w:val="0"/>
        <w:ind w:firstLine="426"/>
        <w:jc w:val="both"/>
        <w:rPr>
          <w:iCs/>
          <w:sz w:val="28"/>
          <w:szCs w:val="28"/>
          <w:lang w:eastAsia="ru-RU"/>
        </w:rPr>
      </w:pPr>
      <w:r>
        <w:rPr>
          <w:sz w:val="28"/>
          <w:szCs w:val="28"/>
          <w:lang w:eastAsia="ru-RU"/>
        </w:rPr>
        <w:t>в связи с тем, что Подрядчик</w:t>
      </w:r>
      <w:r>
        <w:rPr>
          <w:i/>
          <w:iCs/>
          <w:sz w:val="28"/>
          <w:szCs w:val="28"/>
          <w:lang w:eastAsia="ru-RU"/>
        </w:rPr>
        <w:t>:</w:t>
      </w:r>
    </w:p>
    <w:p w:rsidR="00CF63F6" w:rsidRPr="00860C90" w:rsidRDefault="00CF63F6" w:rsidP="00CF63F6">
      <w:pPr>
        <w:keepNext/>
        <w:keepLines/>
        <w:tabs>
          <w:tab w:val="left" w:pos="1272"/>
        </w:tabs>
        <w:autoSpaceDE w:val="0"/>
        <w:autoSpaceDN w:val="0"/>
        <w:adjustRightInd w:val="0"/>
        <w:ind w:firstLine="426"/>
        <w:jc w:val="both"/>
        <w:rPr>
          <w:iCs/>
          <w:sz w:val="28"/>
          <w:szCs w:val="28"/>
          <w:lang w:eastAsia="ru-RU"/>
        </w:rPr>
      </w:pPr>
      <w:r>
        <w:rPr>
          <w:i/>
          <w:iCs/>
          <w:sz w:val="28"/>
          <w:szCs w:val="28"/>
          <w:lang w:eastAsia="ru-RU"/>
        </w:rPr>
        <w:t xml:space="preserve">2.4. нарушал свои налоговые обязанности по отражению в качестве дохода сумм, полученных от </w:t>
      </w:r>
      <w:r>
        <w:rPr>
          <w:sz w:val="28"/>
          <w:szCs w:val="28"/>
          <w:lang w:eastAsia="ru-RU"/>
        </w:rPr>
        <w:t xml:space="preserve">Заказчика </w:t>
      </w:r>
      <w:r>
        <w:rPr>
          <w:i/>
          <w:iCs/>
          <w:sz w:val="28"/>
          <w:szCs w:val="28"/>
          <w:lang w:eastAsia="ru-RU"/>
        </w:rPr>
        <w:t>по Договору, а равно по исчислению и перечислению в бюджет НДС и/или</w:t>
      </w:r>
    </w:p>
    <w:p w:rsidR="00CF63F6" w:rsidRPr="00860C90" w:rsidRDefault="00CF63F6" w:rsidP="00CF63F6">
      <w:pPr>
        <w:keepNext/>
        <w:keepLines/>
        <w:tabs>
          <w:tab w:val="left" w:pos="1272"/>
        </w:tabs>
        <w:autoSpaceDE w:val="0"/>
        <w:autoSpaceDN w:val="0"/>
        <w:adjustRightInd w:val="0"/>
        <w:ind w:firstLine="426"/>
        <w:jc w:val="both"/>
        <w:rPr>
          <w:sz w:val="28"/>
          <w:szCs w:val="28"/>
          <w:lang w:eastAsia="ru-RU"/>
        </w:rPr>
      </w:pPr>
      <w:r>
        <w:rPr>
          <w:i/>
          <w:iCs/>
          <w:sz w:val="28"/>
          <w:szCs w:val="28"/>
          <w:lang w:eastAsia="ru-RU"/>
        </w:rPr>
        <w:t xml:space="preserve">2.5. </w:t>
      </w:r>
      <w:r>
        <w:rPr>
          <w:sz w:val="28"/>
          <w:szCs w:val="28"/>
          <w:lang w:eastAsia="ru-RU"/>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CF63F6" w:rsidRPr="00860C90" w:rsidRDefault="00CF63F6" w:rsidP="00CF63F6">
      <w:pPr>
        <w:keepNext/>
        <w:keepLines/>
        <w:tabs>
          <w:tab w:val="left" w:pos="1272"/>
        </w:tabs>
        <w:autoSpaceDE w:val="0"/>
        <w:autoSpaceDN w:val="0"/>
        <w:adjustRightInd w:val="0"/>
        <w:ind w:firstLine="426"/>
        <w:jc w:val="both"/>
        <w:rPr>
          <w:sz w:val="28"/>
          <w:szCs w:val="28"/>
          <w:lang w:eastAsia="ru-RU"/>
        </w:rPr>
      </w:pPr>
      <w:r>
        <w:rPr>
          <w:sz w:val="28"/>
          <w:szCs w:val="28"/>
          <w:lang w:eastAsia="ru-RU"/>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Подрядчиком, то Подрядчик </w:t>
      </w:r>
      <w:r>
        <w:rPr>
          <w:i/>
          <w:iCs/>
          <w:sz w:val="28"/>
          <w:szCs w:val="28"/>
          <w:lang w:eastAsia="ru-RU"/>
        </w:rPr>
        <w:t xml:space="preserve">вправе в течение 10 (десяти) рабочих дней с даты письменного предложения </w:t>
      </w:r>
      <w:r>
        <w:rPr>
          <w:sz w:val="28"/>
          <w:szCs w:val="28"/>
          <w:lang w:eastAsia="ru-RU"/>
        </w:rPr>
        <w:t>Заказчика возместить последнему имущественные потери (далее также – Имущественные потери, связанные с налоговой проверкой), определяемые как:</w:t>
      </w:r>
    </w:p>
    <w:p w:rsidR="00CF63F6" w:rsidRPr="00860C90" w:rsidRDefault="00CF63F6" w:rsidP="00CF63F6">
      <w:pPr>
        <w:keepNext/>
        <w:keepLines/>
        <w:tabs>
          <w:tab w:val="left" w:pos="1272"/>
        </w:tabs>
        <w:autoSpaceDE w:val="0"/>
        <w:autoSpaceDN w:val="0"/>
        <w:adjustRightInd w:val="0"/>
        <w:ind w:firstLine="426"/>
        <w:jc w:val="both"/>
        <w:rPr>
          <w:sz w:val="28"/>
          <w:szCs w:val="28"/>
          <w:lang w:eastAsia="ru-RU"/>
        </w:rPr>
      </w:pPr>
      <w:r>
        <w:rPr>
          <w:sz w:val="28"/>
          <w:szCs w:val="28"/>
          <w:lang w:eastAsia="ru-RU"/>
        </w:rPr>
        <w:t>2.6. сумма доначисленного Заказчику налоговым органом своим решением (далее – Решение налогового органа) налога на прибыль организаций и/или НДС в связи с Эпизодами, связанными с Подрядчиком (далее – Доначисленные налоги); плюс</w:t>
      </w:r>
    </w:p>
    <w:p w:rsidR="00CF63F6" w:rsidRPr="00860C90" w:rsidRDefault="00CF63F6" w:rsidP="00CF63F6">
      <w:pPr>
        <w:keepNext/>
        <w:keepLines/>
        <w:tabs>
          <w:tab w:val="left" w:pos="1272"/>
        </w:tabs>
        <w:autoSpaceDE w:val="0"/>
        <w:autoSpaceDN w:val="0"/>
        <w:adjustRightInd w:val="0"/>
        <w:ind w:firstLine="426"/>
        <w:jc w:val="both"/>
        <w:rPr>
          <w:sz w:val="28"/>
          <w:szCs w:val="28"/>
          <w:lang w:eastAsia="ru-RU"/>
        </w:rPr>
      </w:pPr>
      <w:r>
        <w:rPr>
          <w:sz w:val="28"/>
          <w:szCs w:val="28"/>
          <w:lang w:eastAsia="ru-RU"/>
        </w:rPr>
        <w:t>2.7. сумма начисленных Заказчику пеней на сумму Доначисленных налогов (далее – Пени); плюс</w:t>
      </w:r>
    </w:p>
    <w:p w:rsidR="00CF63F6" w:rsidRPr="00860C90" w:rsidRDefault="00CF63F6" w:rsidP="00CF63F6">
      <w:pPr>
        <w:keepNext/>
        <w:keepLines/>
        <w:autoSpaceDE w:val="0"/>
        <w:autoSpaceDN w:val="0"/>
        <w:adjustRightInd w:val="0"/>
        <w:ind w:firstLine="426"/>
        <w:jc w:val="both"/>
        <w:rPr>
          <w:sz w:val="28"/>
          <w:szCs w:val="28"/>
          <w:lang w:eastAsia="ru-RU"/>
        </w:rPr>
      </w:pPr>
      <w:r>
        <w:rPr>
          <w:sz w:val="28"/>
          <w:szCs w:val="28"/>
          <w:lang w:eastAsia="ru-RU"/>
        </w:rPr>
        <w:t>2.8. штрафы, начисленные Заказчику за соответствующие налоговые нарушения в связи с неуплатой ею Доначисленных налогов (далее – Штрафы).</w:t>
      </w:r>
    </w:p>
    <w:p w:rsidR="00CF63F6" w:rsidRPr="00860C90" w:rsidRDefault="00CF63F6" w:rsidP="00CF63F6">
      <w:pPr>
        <w:keepNext/>
        <w:keepLines/>
        <w:autoSpaceDE w:val="0"/>
        <w:autoSpaceDN w:val="0"/>
        <w:adjustRightInd w:val="0"/>
        <w:ind w:firstLine="426"/>
        <w:jc w:val="both"/>
        <w:rPr>
          <w:sz w:val="28"/>
          <w:szCs w:val="28"/>
          <w:lang w:eastAsia="ru-RU"/>
        </w:rPr>
      </w:pPr>
      <w:r>
        <w:rPr>
          <w:sz w:val="28"/>
          <w:szCs w:val="28"/>
          <w:lang w:eastAsia="ru-RU"/>
        </w:rPr>
        <w:t>3.</w:t>
      </w:r>
      <w:r>
        <w:rPr>
          <w:sz w:val="28"/>
          <w:szCs w:val="28"/>
          <w:lang w:eastAsia="ru-RU"/>
        </w:rPr>
        <w:tab/>
        <w:t>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p>
    <w:p w:rsidR="00CF63F6" w:rsidRPr="00860C90" w:rsidRDefault="00CF63F6" w:rsidP="00CF63F6">
      <w:pPr>
        <w:keepNext/>
        <w:keepLines/>
        <w:tabs>
          <w:tab w:val="left" w:pos="1272"/>
        </w:tabs>
        <w:autoSpaceDE w:val="0"/>
        <w:autoSpaceDN w:val="0"/>
        <w:adjustRightInd w:val="0"/>
        <w:ind w:firstLine="426"/>
        <w:jc w:val="both"/>
        <w:rPr>
          <w:sz w:val="28"/>
          <w:szCs w:val="28"/>
          <w:lang w:eastAsia="ru-RU"/>
        </w:rPr>
      </w:pPr>
      <w:r>
        <w:rPr>
          <w:sz w:val="28"/>
          <w:szCs w:val="28"/>
          <w:lang w:eastAsia="ru-RU"/>
        </w:rPr>
        <w:t>3.1.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CF63F6" w:rsidRPr="00860C90" w:rsidRDefault="00CF63F6" w:rsidP="00CF63F6">
      <w:pPr>
        <w:keepNext/>
        <w:keepLines/>
        <w:tabs>
          <w:tab w:val="left" w:pos="1272"/>
        </w:tabs>
        <w:autoSpaceDE w:val="0"/>
        <w:autoSpaceDN w:val="0"/>
        <w:adjustRightInd w:val="0"/>
        <w:ind w:firstLine="426"/>
        <w:jc w:val="both"/>
        <w:rPr>
          <w:sz w:val="28"/>
          <w:szCs w:val="28"/>
          <w:lang w:eastAsia="ru-RU"/>
        </w:rPr>
      </w:pPr>
      <w:r>
        <w:rPr>
          <w:sz w:val="28"/>
          <w:szCs w:val="28"/>
          <w:lang w:eastAsia="ru-RU"/>
        </w:rPr>
        <w:t>(обстоятельства,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Подрядчик</w:t>
      </w:r>
      <w:r>
        <w:rPr>
          <w:i/>
          <w:iCs/>
          <w:sz w:val="28"/>
          <w:szCs w:val="28"/>
          <w:lang w:eastAsia="ru-RU"/>
        </w:rPr>
        <w:t xml:space="preserve"> обязан в течение 10 (десять) рабочих дней с даты письменного требования </w:t>
      </w:r>
      <w:r>
        <w:rPr>
          <w:sz w:val="28"/>
          <w:szCs w:val="28"/>
          <w:lang w:eastAsia="ru-RU"/>
        </w:rPr>
        <w:t>Заказчика возместить последнему Имущественные потери, связанные с нарушением имущественных прав третьих лиц.</w:t>
      </w:r>
    </w:p>
    <w:p w:rsidR="00CF63F6" w:rsidRPr="00860C90" w:rsidRDefault="00CF63F6" w:rsidP="00CF63F6">
      <w:pPr>
        <w:keepNext/>
        <w:keepLines/>
        <w:tabs>
          <w:tab w:val="left" w:pos="1133"/>
        </w:tabs>
        <w:autoSpaceDE w:val="0"/>
        <w:autoSpaceDN w:val="0"/>
        <w:adjustRightInd w:val="0"/>
        <w:ind w:firstLine="426"/>
        <w:jc w:val="both"/>
        <w:rPr>
          <w:sz w:val="28"/>
          <w:szCs w:val="28"/>
          <w:lang w:eastAsia="ru-RU"/>
        </w:rPr>
      </w:pPr>
      <w:r>
        <w:rPr>
          <w:sz w:val="28"/>
          <w:szCs w:val="28"/>
          <w:lang w:eastAsia="ru-RU"/>
        </w:rPr>
        <w:t>4. В соответствии со ст. 406.1 ГК РФ Стороны также предусмотрели, что в случае не реализации Подрядчиком права, указанного в пункте 2.5 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Подрядчик</w:t>
      </w:r>
      <w:r>
        <w:rPr>
          <w:i/>
          <w:iCs/>
          <w:sz w:val="28"/>
          <w:szCs w:val="28"/>
          <w:lang w:eastAsia="ru-RU"/>
        </w:rPr>
        <w:t xml:space="preserve"> </w:t>
      </w:r>
      <w:r>
        <w:rPr>
          <w:sz w:val="28"/>
          <w:szCs w:val="28"/>
          <w:lang w:eastAsia="ru-RU"/>
        </w:rPr>
        <w:t>будет обязан возместить Заказчику имущественные потери, в течение 10 (десяти) рабочих дней с даты письменного требования Заказчика об этом (с приложением копии Решения налогового органа и копии вступившего в силу судебного акта (-ов), принятого (-ых)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Подрядчиком), определяемые как:</w:t>
      </w:r>
    </w:p>
    <w:p w:rsidR="00CF63F6" w:rsidRPr="00860C90" w:rsidRDefault="00CF63F6" w:rsidP="00CF63F6">
      <w:pPr>
        <w:keepNext/>
        <w:keepLines/>
        <w:tabs>
          <w:tab w:val="left" w:pos="1133"/>
        </w:tabs>
        <w:autoSpaceDE w:val="0"/>
        <w:autoSpaceDN w:val="0"/>
        <w:adjustRightInd w:val="0"/>
        <w:ind w:firstLine="426"/>
        <w:jc w:val="both"/>
        <w:rPr>
          <w:sz w:val="28"/>
          <w:szCs w:val="28"/>
          <w:lang w:eastAsia="ru-RU"/>
        </w:rPr>
      </w:pPr>
      <w:r>
        <w:rPr>
          <w:sz w:val="28"/>
          <w:szCs w:val="28"/>
          <w:lang w:eastAsia="ru-RU"/>
        </w:rPr>
        <w:t>4.1. такие Доначисленные налоги, Пени и Штрафы с учетом возможных корректировок в соответствии с вступившим в законную силу решением суда по делу (-ам), в рамках которого (-ых) Заказчик предпринял добросовестные усилия по оспариванию Решения налогового органа, а также</w:t>
      </w:r>
    </w:p>
    <w:p w:rsidR="00CF63F6" w:rsidRDefault="00CF63F6" w:rsidP="00CF63F6">
      <w:pPr>
        <w:keepNext/>
        <w:keepLines/>
        <w:tabs>
          <w:tab w:val="left" w:pos="1133"/>
        </w:tabs>
        <w:autoSpaceDE w:val="0"/>
        <w:autoSpaceDN w:val="0"/>
        <w:adjustRightInd w:val="0"/>
        <w:ind w:firstLine="426"/>
        <w:jc w:val="both"/>
        <w:rPr>
          <w:sz w:val="28"/>
          <w:szCs w:val="28"/>
          <w:lang w:eastAsia="ru-RU"/>
        </w:rPr>
      </w:pPr>
      <w:r>
        <w:rPr>
          <w:sz w:val="28"/>
          <w:szCs w:val="28"/>
          <w:lang w:eastAsia="ru-RU"/>
        </w:rPr>
        <w:t>4.2. судебные расходы Заказчика в связи с оспариванием Решения налогового органа в полном размере.</w:t>
      </w:r>
    </w:p>
    <w:p w:rsidR="00CF63F6" w:rsidRDefault="00CF63F6" w:rsidP="00CF63F6">
      <w:pPr>
        <w:keepNext/>
        <w:keepLines/>
        <w:tabs>
          <w:tab w:val="left" w:pos="1133"/>
        </w:tabs>
        <w:autoSpaceDE w:val="0"/>
        <w:autoSpaceDN w:val="0"/>
        <w:adjustRightInd w:val="0"/>
        <w:ind w:firstLine="426"/>
        <w:jc w:val="both"/>
        <w:rPr>
          <w:sz w:val="28"/>
          <w:szCs w:val="28"/>
          <w:lang w:eastAsia="ru-RU"/>
        </w:rPr>
      </w:pPr>
      <w:r>
        <w:rPr>
          <w:sz w:val="28"/>
          <w:szCs w:val="28"/>
          <w:lang w:eastAsia="ru-RU"/>
        </w:rPr>
        <w:t>5. Подрядчик признает и соглашается, что Заказчик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Подрядчиком. Подрядчик не вправе</w:t>
      </w:r>
    </w:p>
    <w:p w:rsidR="00CF63F6" w:rsidRPr="00860C90" w:rsidRDefault="00CF63F6" w:rsidP="00CF63F6">
      <w:pPr>
        <w:keepNext/>
        <w:keepLines/>
        <w:tabs>
          <w:tab w:val="left" w:pos="1133"/>
        </w:tabs>
        <w:autoSpaceDE w:val="0"/>
        <w:autoSpaceDN w:val="0"/>
        <w:adjustRightInd w:val="0"/>
        <w:jc w:val="both"/>
        <w:rPr>
          <w:sz w:val="28"/>
          <w:szCs w:val="28"/>
          <w:lang w:eastAsia="ru-RU"/>
        </w:rPr>
      </w:pPr>
      <w:r>
        <w:rPr>
          <w:sz w:val="28"/>
          <w:szCs w:val="28"/>
          <w:lang w:eastAsia="ru-RU"/>
        </w:rPr>
        <w:t>ссылаться на данное обстоятельство как на условие, способствовавшее</w:t>
      </w:r>
    </w:p>
    <w:p w:rsidR="00CF63F6" w:rsidRPr="00860C90" w:rsidRDefault="00CF63F6" w:rsidP="00CF63F6">
      <w:pPr>
        <w:keepNext/>
        <w:keepLines/>
        <w:tabs>
          <w:tab w:val="left" w:pos="1133"/>
        </w:tabs>
        <w:autoSpaceDE w:val="0"/>
        <w:autoSpaceDN w:val="0"/>
        <w:adjustRightInd w:val="0"/>
        <w:jc w:val="both"/>
        <w:rPr>
          <w:sz w:val="28"/>
          <w:szCs w:val="28"/>
          <w:lang w:eastAsia="ru-RU"/>
        </w:rPr>
      </w:pPr>
      <w:r>
        <w:rPr>
          <w:sz w:val="28"/>
          <w:szCs w:val="28"/>
          <w:lang w:eastAsia="ru-RU"/>
        </w:rPr>
        <w:t>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rsidR="00CF63F6" w:rsidRPr="00860C90" w:rsidRDefault="00CF63F6" w:rsidP="00CF63F6">
      <w:pPr>
        <w:keepNext/>
        <w:keepLines/>
        <w:tabs>
          <w:tab w:val="left" w:pos="1133"/>
        </w:tabs>
        <w:autoSpaceDE w:val="0"/>
        <w:autoSpaceDN w:val="0"/>
        <w:adjustRightInd w:val="0"/>
        <w:ind w:firstLine="426"/>
        <w:jc w:val="both"/>
        <w:rPr>
          <w:sz w:val="28"/>
          <w:szCs w:val="28"/>
          <w:lang w:eastAsia="ru-RU"/>
        </w:rPr>
      </w:pPr>
      <w:r>
        <w:rPr>
          <w:sz w:val="28"/>
          <w:szCs w:val="28"/>
          <w:lang w:eastAsia="ru-RU"/>
        </w:rPr>
        <w:t>6. В случае если Подрядчик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Подрядчиком, и вернет из бюджета полностью или частично Доначисленные налоги, Пени и/или Штрафы (далее – Возвращенные суммы), то Заказчик обязуется уведомить Подрядчика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Подрядчика об этом.</w:t>
      </w:r>
    </w:p>
    <w:p w:rsidR="00CF63F6" w:rsidRPr="00860C90" w:rsidRDefault="00CF63F6" w:rsidP="00CF63F6">
      <w:pPr>
        <w:keepNext/>
        <w:keepLines/>
        <w:tabs>
          <w:tab w:val="left" w:pos="1133"/>
        </w:tabs>
        <w:autoSpaceDE w:val="0"/>
        <w:autoSpaceDN w:val="0"/>
        <w:adjustRightInd w:val="0"/>
        <w:ind w:firstLine="426"/>
        <w:jc w:val="both"/>
        <w:rPr>
          <w:sz w:val="28"/>
          <w:szCs w:val="28"/>
          <w:lang w:eastAsia="ru-RU"/>
        </w:rPr>
      </w:pPr>
      <w:r>
        <w:rPr>
          <w:sz w:val="28"/>
          <w:szCs w:val="28"/>
          <w:lang w:eastAsia="ru-RU"/>
        </w:rPr>
        <w:t>7. Подрядчик обязан предпринять максимальные усилия для содействия Заказчику в предотвращении доначисления налогов, штрафов и пеней по Эпизодам, связанным с Подрядчиком, а также в досудебном и судебном обжаловании Решения налогового органа в части Эпизодов, связанных с Подрядчиком, в частности, представлять Заказчику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Заказчику в сборе таких доказательств в ходе досудебного и судебного обжалования Эпизодов, связанных с Подрядчиком, обеспечивать, где необходимо, явку своих свидетелей-сотрудников для дачи показаний налоговому органу, суду и прочее.</w:t>
      </w:r>
    </w:p>
    <w:p w:rsidR="00CF63F6" w:rsidRPr="00860C90" w:rsidRDefault="00CF63F6" w:rsidP="00CF63F6">
      <w:pPr>
        <w:keepNext/>
        <w:keepLines/>
        <w:tabs>
          <w:tab w:val="left" w:pos="1133"/>
        </w:tabs>
        <w:autoSpaceDE w:val="0"/>
        <w:autoSpaceDN w:val="0"/>
        <w:adjustRightInd w:val="0"/>
        <w:ind w:firstLine="426"/>
        <w:jc w:val="both"/>
        <w:rPr>
          <w:sz w:val="28"/>
          <w:szCs w:val="28"/>
          <w:lang w:eastAsia="ru-RU"/>
        </w:rPr>
      </w:pPr>
      <w:r>
        <w:rPr>
          <w:sz w:val="28"/>
          <w:szCs w:val="28"/>
          <w:lang w:eastAsia="ru-RU"/>
        </w:rPr>
        <w:t xml:space="preserve">8. Подрядчик также подтверждает, что гарантии (заверения) достоверности обстоятельств, указанных в пункте 1 </w:t>
      </w:r>
      <w:r w:rsidR="00771C47">
        <w:rPr>
          <w:sz w:val="28"/>
          <w:szCs w:val="28"/>
          <w:lang w:eastAsia="ru-RU"/>
        </w:rPr>
        <w:t>настоящей Налоговой оговорки,</w:t>
      </w:r>
      <w:r>
        <w:rPr>
          <w:sz w:val="28"/>
          <w:szCs w:val="28"/>
          <w:lang w:eastAsia="ru-RU"/>
        </w:rPr>
        <w:t xml:space="preserve">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Подрядчик </w:t>
      </w:r>
      <w:r>
        <w:rPr>
          <w:i/>
          <w:iCs/>
          <w:sz w:val="28"/>
          <w:szCs w:val="28"/>
          <w:lang w:eastAsia="ru-RU"/>
        </w:rPr>
        <w:t xml:space="preserve">обязан возместить </w:t>
      </w:r>
      <w:r>
        <w:rPr>
          <w:sz w:val="28"/>
          <w:szCs w:val="28"/>
          <w:lang w:eastAsia="ru-RU"/>
        </w:rPr>
        <w:t xml:space="preserve">Заказчику </w:t>
      </w:r>
      <w:r>
        <w:rPr>
          <w:i/>
          <w:iCs/>
          <w:sz w:val="28"/>
          <w:szCs w:val="28"/>
          <w:lang w:eastAsia="ru-RU"/>
        </w:rPr>
        <w:t>по его требованию убытки, причиненные недостоверностью таких заверений</w:t>
      </w:r>
      <w:r>
        <w:rPr>
          <w:sz w:val="28"/>
          <w:szCs w:val="28"/>
          <w:lang w:eastAsia="ru-RU"/>
        </w:rPr>
        <w:t>.</w:t>
      </w:r>
    </w:p>
    <w:p w:rsidR="00CF63F6" w:rsidRDefault="00CF63F6" w:rsidP="00CF63F6">
      <w:pPr>
        <w:ind w:firstLine="426"/>
        <w:jc w:val="both"/>
        <w:rPr>
          <w:sz w:val="28"/>
          <w:szCs w:val="28"/>
        </w:rPr>
      </w:pPr>
    </w:p>
    <w:p w:rsidR="00CF63F6" w:rsidRDefault="00CF63F6" w:rsidP="00CF63F6">
      <w:pPr>
        <w:ind w:firstLine="426"/>
        <w:jc w:val="both"/>
        <w:rPr>
          <w:sz w:val="28"/>
          <w:szCs w:val="28"/>
        </w:rPr>
      </w:pPr>
    </w:p>
    <w:p w:rsidR="00CF63F6" w:rsidRPr="00860C90" w:rsidRDefault="00CF63F6" w:rsidP="00CF63F6">
      <w:pPr>
        <w:ind w:firstLine="426"/>
        <w:jc w:val="both"/>
        <w:rPr>
          <w:sz w:val="28"/>
          <w:szCs w:val="28"/>
        </w:rPr>
      </w:pPr>
    </w:p>
    <w:p w:rsidR="00CF63F6" w:rsidRPr="00860C90" w:rsidRDefault="00CF63F6" w:rsidP="00CF63F6">
      <w:pPr>
        <w:ind w:firstLine="426"/>
        <w:jc w:val="both"/>
        <w:rPr>
          <w:sz w:val="28"/>
          <w:szCs w:val="28"/>
        </w:rPr>
      </w:pPr>
    </w:p>
    <w:tbl>
      <w:tblPr>
        <w:tblStyle w:val="39"/>
        <w:tblW w:w="9788" w:type="dxa"/>
        <w:tblLayout w:type="fixed"/>
        <w:tblLook w:val="04A0" w:firstRow="1" w:lastRow="0" w:firstColumn="1" w:lastColumn="0" w:noHBand="0" w:noVBand="1"/>
      </w:tblPr>
      <w:tblGrid>
        <w:gridCol w:w="4644"/>
        <w:gridCol w:w="426"/>
        <w:gridCol w:w="4718"/>
      </w:tblGrid>
      <w:tr w:rsidR="00CF63F6" w:rsidRPr="007860D1" w:rsidTr="00CF63F6">
        <w:tc>
          <w:tcPr>
            <w:tcW w:w="4644" w:type="dxa"/>
            <w:tcBorders>
              <w:top w:val="nil"/>
              <w:left w:val="nil"/>
              <w:bottom w:val="nil"/>
              <w:right w:val="nil"/>
            </w:tcBorders>
          </w:tcPr>
          <w:p w:rsidR="00CF63F6" w:rsidRPr="007860D1" w:rsidRDefault="00CF63F6" w:rsidP="00CF63F6">
            <w:pPr>
              <w:pStyle w:val="ConsNormal"/>
              <w:keepNext/>
              <w:keepLines/>
              <w:widowControl/>
              <w:ind w:firstLine="0"/>
              <w:jc w:val="both"/>
              <w:rPr>
                <w:rFonts w:ascii="Times New Roman" w:hAnsi="Times New Roman"/>
                <w:b/>
                <w:sz w:val="28"/>
                <w:szCs w:val="28"/>
              </w:rPr>
            </w:pPr>
            <w:r>
              <w:rPr>
                <w:rFonts w:ascii="Times New Roman" w:hAnsi="Times New Roman"/>
                <w:b/>
                <w:sz w:val="28"/>
                <w:szCs w:val="28"/>
              </w:rPr>
              <w:t>От «Заказчика»</w:t>
            </w:r>
          </w:p>
          <w:p w:rsidR="00CF63F6" w:rsidRPr="007860D1" w:rsidRDefault="00CF63F6" w:rsidP="00CF63F6">
            <w:pPr>
              <w:pStyle w:val="ConsNormal"/>
              <w:keepNext/>
              <w:keepLines/>
              <w:widowControl/>
              <w:ind w:firstLine="0"/>
              <w:jc w:val="both"/>
              <w:rPr>
                <w:rFonts w:ascii="Times New Roman" w:hAnsi="Times New Roman"/>
                <w:sz w:val="28"/>
                <w:szCs w:val="28"/>
              </w:rPr>
            </w:pPr>
            <w:r>
              <w:rPr>
                <w:rFonts w:ascii="Times New Roman" w:hAnsi="Times New Roman"/>
                <w:sz w:val="28"/>
                <w:szCs w:val="28"/>
              </w:rPr>
              <w:t>Директор филиала</w:t>
            </w:r>
          </w:p>
          <w:p w:rsidR="00CF63F6" w:rsidRPr="007860D1" w:rsidRDefault="00CF63F6" w:rsidP="00CF63F6">
            <w:pPr>
              <w:pStyle w:val="ConsNormal"/>
              <w:keepNext/>
              <w:keepLines/>
              <w:widowControl/>
              <w:ind w:firstLine="0"/>
              <w:jc w:val="both"/>
              <w:rPr>
                <w:rFonts w:ascii="Times New Roman" w:hAnsi="Times New Roman"/>
                <w:sz w:val="28"/>
                <w:szCs w:val="28"/>
              </w:rPr>
            </w:pPr>
            <w:r>
              <w:rPr>
                <w:rFonts w:ascii="Times New Roman" w:hAnsi="Times New Roman"/>
                <w:sz w:val="28"/>
                <w:szCs w:val="28"/>
              </w:rPr>
              <w:t xml:space="preserve">   </w:t>
            </w:r>
          </w:p>
          <w:p w:rsidR="00CF63F6" w:rsidRPr="007860D1" w:rsidRDefault="00CF63F6" w:rsidP="00CF63F6">
            <w:pPr>
              <w:pStyle w:val="ConsNormal"/>
              <w:keepNext/>
              <w:keepLines/>
              <w:widowControl/>
              <w:ind w:firstLine="0"/>
              <w:jc w:val="both"/>
              <w:rPr>
                <w:rFonts w:ascii="Times New Roman" w:hAnsi="Times New Roman"/>
                <w:sz w:val="28"/>
                <w:szCs w:val="28"/>
              </w:rPr>
            </w:pPr>
          </w:p>
          <w:p w:rsidR="00CF63F6" w:rsidRPr="007860D1" w:rsidRDefault="00CF63F6" w:rsidP="00CF63F6">
            <w:pPr>
              <w:pStyle w:val="ConsNormal"/>
              <w:keepNext/>
              <w:keepLines/>
              <w:widowControl/>
              <w:ind w:firstLine="0"/>
              <w:jc w:val="both"/>
              <w:rPr>
                <w:rFonts w:ascii="Times New Roman" w:hAnsi="Times New Roman"/>
                <w:sz w:val="28"/>
                <w:szCs w:val="28"/>
              </w:rPr>
            </w:pPr>
            <w:r>
              <w:rPr>
                <w:rFonts w:ascii="Times New Roman" w:hAnsi="Times New Roman"/>
                <w:sz w:val="28"/>
                <w:szCs w:val="28"/>
              </w:rPr>
              <w:t>_______________ К. В. Кудрявцев</w:t>
            </w:r>
          </w:p>
          <w:p w:rsidR="00CF63F6" w:rsidRPr="007860D1" w:rsidRDefault="00CF63F6" w:rsidP="00CF63F6">
            <w:pPr>
              <w:pStyle w:val="ConsNormal"/>
              <w:keepNext/>
              <w:keepLines/>
              <w:widowControl/>
              <w:ind w:firstLine="0"/>
              <w:jc w:val="both"/>
              <w:rPr>
                <w:rFonts w:ascii="Times New Roman" w:hAnsi="Times New Roman"/>
                <w:sz w:val="28"/>
                <w:szCs w:val="28"/>
              </w:rPr>
            </w:pPr>
          </w:p>
          <w:p w:rsidR="00CF63F6" w:rsidRPr="007860D1" w:rsidRDefault="00CF63F6" w:rsidP="00CF63F6">
            <w:pPr>
              <w:pStyle w:val="ConsNormal"/>
              <w:keepNext/>
              <w:keepLines/>
              <w:widowControl/>
              <w:ind w:firstLine="0"/>
              <w:jc w:val="both"/>
              <w:rPr>
                <w:rFonts w:ascii="Times New Roman" w:hAnsi="Times New Roman"/>
                <w:sz w:val="28"/>
                <w:szCs w:val="28"/>
              </w:rPr>
            </w:pPr>
          </w:p>
          <w:p w:rsidR="00CF63F6" w:rsidRPr="007860D1" w:rsidRDefault="00CF63F6" w:rsidP="00CF63F6">
            <w:pPr>
              <w:pStyle w:val="ConsNormal"/>
              <w:keepNext/>
              <w:keepLines/>
              <w:widowControl/>
              <w:ind w:firstLine="0"/>
              <w:jc w:val="both"/>
              <w:rPr>
                <w:rFonts w:ascii="Times New Roman" w:hAnsi="Times New Roman"/>
                <w:sz w:val="28"/>
                <w:szCs w:val="28"/>
              </w:rPr>
            </w:pPr>
          </w:p>
        </w:tc>
        <w:tc>
          <w:tcPr>
            <w:tcW w:w="426" w:type="dxa"/>
            <w:tcBorders>
              <w:top w:val="nil"/>
              <w:left w:val="nil"/>
              <w:bottom w:val="nil"/>
              <w:right w:val="nil"/>
            </w:tcBorders>
          </w:tcPr>
          <w:p w:rsidR="00CF63F6" w:rsidRPr="007860D1" w:rsidRDefault="00CF63F6" w:rsidP="00CF63F6">
            <w:pPr>
              <w:pStyle w:val="ConsNormal"/>
              <w:keepNext/>
              <w:keepLines/>
              <w:widowControl/>
              <w:ind w:firstLine="0"/>
              <w:jc w:val="both"/>
              <w:rPr>
                <w:rFonts w:ascii="Times New Roman" w:hAnsi="Times New Roman"/>
                <w:b/>
                <w:sz w:val="28"/>
                <w:szCs w:val="28"/>
              </w:rPr>
            </w:pPr>
          </w:p>
        </w:tc>
        <w:tc>
          <w:tcPr>
            <w:tcW w:w="4718" w:type="dxa"/>
            <w:tcBorders>
              <w:top w:val="nil"/>
              <w:left w:val="nil"/>
              <w:bottom w:val="nil"/>
              <w:right w:val="nil"/>
            </w:tcBorders>
          </w:tcPr>
          <w:p w:rsidR="00CF63F6" w:rsidRPr="007860D1" w:rsidRDefault="00CF63F6" w:rsidP="00CF63F6">
            <w:pPr>
              <w:pStyle w:val="ConsNormal"/>
              <w:keepNext/>
              <w:keepLines/>
              <w:widowControl/>
              <w:ind w:firstLine="0"/>
              <w:jc w:val="both"/>
              <w:rPr>
                <w:rFonts w:ascii="Times New Roman" w:hAnsi="Times New Roman"/>
                <w:b/>
                <w:sz w:val="28"/>
                <w:szCs w:val="28"/>
              </w:rPr>
            </w:pPr>
            <w:r>
              <w:rPr>
                <w:rFonts w:ascii="Times New Roman" w:hAnsi="Times New Roman"/>
                <w:b/>
                <w:sz w:val="28"/>
                <w:szCs w:val="28"/>
              </w:rPr>
              <w:t>От «Исполнителя»</w:t>
            </w:r>
          </w:p>
          <w:p w:rsidR="00CF63F6" w:rsidRPr="007860D1" w:rsidRDefault="00CF63F6" w:rsidP="00CF63F6">
            <w:pPr>
              <w:pStyle w:val="ConsNormal"/>
              <w:keepNext/>
              <w:keepLines/>
              <w:widowControl/>
              <w:ind w:firstLine="0"/>
              <w:jc w:val="both"/>
              <w:rPr>
                <w:rFonts w:ascii="Times New Roman" w:hAnsi="Times New Roman"/>
                <w:sz w:val="28"/>
                <w:szCs w:val="28"/>
              </w:rPr>
            </w:pPr>
          </w:p>
          <w:p w:rsidR="00CF63F6" w:rsidRPr="007860D1" w:rsidRDefault="00CF63F6" w:rsidP="00CF63F6">
            <w:pPr>
              <w:pStyle w:val="ConsNormal"/>
              <w:keepNext/>
              <w:keepLines/>
              <w:widowControl/>
              <w:ind w:firstLine="0"/>
              <w:jc w:val="both"/>
              <w:rPr>
                <w:rFonts w:ascii="Times New Roman" w:hAnsi="Times New Roman"/>
                <w:sz w:val="28"/>
                <w:szCs w:val="28"/>
              </w:rPr>
            </w:pPr>
          </w:p>
          <w:p w:rsidR="00CF63F6" w:rsidRPr="007860D1" w:rsidRDefault="00CF63F6" w:rsidP="00CF63F6">
            <w:pPr>
              <w:pStyle w:val="ConsNormal"/>
              <w:keepNext/>
              <w:keepLines/>
              <w:widowControl/>
              <w:ind w:firstLine="0"/>
              <w:jc w:val="both"/>
              <w:rPr>
                <w:rFonts w:ascii="Times New Roman" w:hAnsi="Times New Roman"/>
                <w:sz w:val="28"/>
                <w:szCs w:val="28"/>
              </w:rPr>
            </w:pPr>
          </w:p>
          <w:p w:rsidR="00CF63F6" w:rsidRPr="007860D1" w:rsidRDefault="00CF63F6" w:rsidP="00CF63F6">
            <w:pPr>
              <w:pStyle w:val="ConsNormal"/>
              <w:keepNext/>
              <w:keepLines/>
              <w:widowControl/>
              <w:ind w:firstLine="0"/>
              <w:jc w:val="both"/>
              <w:rPr>
                <w:rFonts w:ascii="Times New Roman" w:hAnsi="Times New Roman"/>
                <w:sz w:val="28"/>
                <w:szCs w:val="28"/>
              </w:rPr>
            </w:pPr>
            <w:r>
              <w:rPr>
                <w:rFonts w:ascii="Times New Roman" w:hAnsi="Times New Roman"/>
                <w:sz w:val="28"/>
                <w:szCs w:val="28"/>
              </w:rPr>
              <w:t xml:space="preserve">______________________ </w:t>
            </w:r>
          </w:p>
        </w:tc>
      </w:tr>
    </w:tbl>
    <w:p w:rsidR="00CF63F6" w:rsidRPr="00860C90" w:rsidRDefault="00CF63F6" w:rsidP="00CF63F6">
      <w:pPr>
        <w:ind w:firstLine="426"/>
        <w:jc w:val="both"/>
        <w:rPr>
          <w:sz w:val="28"/>
          <w:szCs w:val="28"/>
        </w:rPr>
      </w:pPr>
    </w:p>
    <w:p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rsidR="004E39A1" w:rsidRDefault="00CF63F6">
      <w:pPr>
        <w:pStyle w:val="1a"/>
        <w:ind w:firstLine="0"/>
        <w:jc w:val="right"/>
        <w:outlineLvl w:val="0"/>
        <w:rPr>
          <w:b/>
          <w:i/>
          <w:iCs/>
        </w:rPr>
      </w:pPr>
      <w:r>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7"/>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rsidR="00493F52" w:rsidRPr="0074281A" w:rsidRDefault="00474A37" w:rsidP="00493F52">
      <w:pPr>
        <w:rPr>
          <w:sz w:val="28"/>
          <w:szCs w:val="28"/>
          <w:lang w:eastAsia="ru-RU"/>
        </w:rPr>
      </w:pPr>
      <w:r>
        <w:rPr>
          <w:sz w:val="28"/>
          <w:szCs w:val="28"/>
          <w:lang w:eastAsia="ru-RU"/>
        </w:rPr>
        <w:t>«____» ____________ 20___ г.</w:t>
      </w:r>
    </w:p>
    <w:sectPr w:rsidR="00493F52" w:rsidRPr="0074281A"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EFB" w:rsidRDefault="00CE6EFB">
      <w:r>
        <w:separator/>
      </w:r>
    </w:p>
  </w:endnote>
  <w:endnote w:type="continuationSeparator" w:id="0">
    <w:p w:rsidR="00CE6EFB" w:rsidRDefault="00CE6EFB">
      <w:r>
        <w:continuationSeparator/>
      </w:r>
    </w:p>
  </w:endnote>
  <w:endnote w:type="continuationNotice" w:id="1">
    <w:p w:rsidR="00CE6EFB" w:rsidRDefault="00CE6E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charset w:val="00"/>
    <w:family w:val="auto"/>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36B" w:rsidRDefault="0010036B"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10036B" w:rsidRDefault="0010036B" w:rsidP="00BF6892">
    <w:pPr>
      <w:pStyle w:val="af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36B" w:rsidRDefault="0010036B">
    <w:pPr>
      <w:pStyle w:val="af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36B" w:rsidRDefault="0010036B"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10036B" w:rsidRDefault="0010036B" w:rsidP="00BF6892">
    <w:pPr>
      <w:pStyle w:val="afe"/>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36B" w:rsidRDefault="0010036B">
    <w:pPr>
      <w:pStyle w:val="afe"/>
      <w:jc w:val="center"/>
    </w:pPr>
  </w:p>
  <w:p w:rsidR="0010036B" w:rsidRDefault="0010036B" w:rsidP="00BF6892">
    <w:pPr>
      <w:pStyle w:val="afe"/>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36B" w:rsidRDefault="0010036B">
    <w:pPr>
      <w:pStyle w:val="af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36B" w:rsidRDefault="0010036B">
    <w:pPr>
      <w:pStyle w:val="afe"/>
      <w:jc w:val="center"/>
    </w:pPr>
    <w:r>
      <w:rPr>
        <w:noProof/>
      </w:rPr>
      <w:fldChar w:fldCharType="begin"/>
    </w:r>
    <w:r>
      <w:rPr>
        <w:noProof/>
      </w:rPr>
      <w:instrText>PAGE   \* MERGEFORMAT</w:instrText>
    </w:r>
    <w:r>
      <w:rPr>
        <w:noProof/>
      </w:rPr>
      <w:fldChar w:fldCharType="separate"/>
    </w:r>
    <w:r w:rsidR="00C87FFA">
      <w:rPr>
        <w:noProof/>
      </w:rPr>
      <w:t>121</w:t>
    </w:r>
    <w:r>
      <w:rPr>
        <w:noProof/>
      </w:rPr>
      <w:fldChar w:fldCharType="end"/>
    </w:r>
  </w:p>
  <w:p w:rsidR="0010036B" w:rsidRDefault="0010036B">
    <w:pPr>
      <w:pStyle w:val="afe"/>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36B" w:rsidRDefault="0010036B">
    <w:pPr>
      <w:pStyle w:val="afe"/>
      <w:jc w:val="center"/>
    </w:pPr>
    <w:r>
      <w:rPr>
        <w:noProof/>
      </w:rPr>
      <w:fldChar w:fldCharType="begin"/>
    </w:r>
    <w:r>
      <w:rPr>
        <w:noProof/>
      </w:rPr>
      <w:instrText>PAGE   \* MERGEFORMAT</w:instrText>
    </w:r>
    <w:r>
      <w:rPr>
        <w:noProof/>
      </w:rPr>
      <w:fldChar w:fldCharType="separate"/>
    </w:r>
    <w:r w:rsidR="00C87FFA">
      <w:rPr>
        <w:noProof/>
      </w:rPr>
      <w:t>122</w:t>
    </w:r>
    <w:r>
      <w:rPr>
        <w:noProof/>
      </w:rPr>
      <w:fldChar w:fldCharType="end"/>
    </w:r>
  </w:p>
  <w:p w:rsidR="0010036B" w:rsidRDefault="0010036B">
    <w:pPr>
      <w:pStyle w:val="af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EFB" w:rsidRDefault="00CE6EFB">
      <w:r>
        <w:separator/>
      </w:r>
    </w:p>
  </w:footnote>
  <w:footnote w:type="continuationSeparator" w:id="0">
    <w:p w:rsidR="00CE6EFB" w:rsidRDefault="00CE6EFB">
      <w:r>
        <w:continuationSeparator/>
      </w:r>
    </w:p>
  </w:footnote>
  <w:footnote w:type="continuationNotice" w:id="1">
    <w:p w:rsidR="00CE6EFB" w:rsidRDefault="00CE6EFB"/>
  </w:footnote>
  <w:footnote w:id="2">
    <w:p w:rsidR="0010036B" w:rsidRPr="006D659F" w:rsidRDefault="0010036B" w:rsidP="00CF63F6">
      <w:pPr>
        <w:pStyle w:val="aff"/>
        <w:jc w:val="both"/>
      </w:pPr>
      <w:r>
        <w:rPr>
          <w:rStyle w:val="af8"/>
        </w:rPr>
        <w:footnoteRef/>
      </w:r>
      <w:r>
        <w:t xml:space="preserve">Является обязательным условием участия в закупке. В случае несогласия </w:t>
      </w:r>
      <w:r>
        <w:rPr>
          <w:lang w:val="en-US"/>
        </w:rPr>
        <w:t>c</w:t>
      </w:r>
      <w:r>
        <w:t xml:space="preserve"> ЭДО, заявка претендента будет отклонена.</w:t>
      </w:r>
    </w:p>
  </w:footnote>
  <w:footnote w:id="3">
    <w:p w:rsidR="0010036B" w:rsidRDefault="0010036B" w:rsidP="00CF63F6">
      <w:pPr>
        <w:pStyle w:val="aff"/>
        <w:jc w:val="both"/>
      </w:pPr>
      <w:r>
        <w:rPr>
          <w:rStyle w:val="af8"/>
        </w:rPr>
        <w:footnoteRef/>
      </w:r>
      <w:r>
        <w:t xml:space="preserve"> К сведениям об опыте прилагаются копии договоров, актов и др. документов в соответствии с частью 2 пункта 17 Информационной карты. При предоставлении копии договора, акта и др. конфиденциальная информация (кроме предмета, сторон и цены договора) составляющая коммерческую или иную тайну, может быть удалена.</w:t>
      </w:r>
    </w:p>
  </w:footnote>
  <w:footnote w:id="4">
    <w:p w:rsidR="0010036B" w:rsidRDefault="0010036B" w:rsidP="00CF63F6">
      <w:pPr>
        <w:pBdr>
          <w:top w:val="nil"/>
          <w:left w:val="nil"/>
          <w:bottom w:val="nil"/>
          <w:right w:val="nil"/>
          <w:between w:val="nil"/>
        </w:pBdr>
        <w:rPr>
          <w:color w:val="000000"/>
          <w:sz w:val="20"/>
        </w:rPr>
      </w:pPr>
      <w:r>
        <w:rPr>
          <w:vertAlign w:val="superscript"/>
        </w:rPr>
        <w:footnoteRef/>
      </w:r>
      <w:r>
        <w:rPr>
          <w:color w:val="000000"/>
          <w:sz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5">
    <w:p w:rsidR="0010036B" w:rsidRDefault="0010036B" w:rsidP="00CF63F6">
      <w:pPr>
        <w:pBdr>
          <w:top w:val="nil"/>
          <w:left w:val="nil"/>
          <w:bottom w:val="nil"/>
          <w:right w:val="nil"/>
          <w:between w:val="nil"/>
        </w:pBdr>
        <w:rPr>
          <w:color w:val="000000"/>
          <w:sz w:val="20"/>
        </w:rPr>
      </w:pPr>
      <w:r>
        <w:rPr>
          <w:vertAlign w:val="superscript"/>
        </w:rPr>
        <w:footnoteRef/>
      </w:r>
      <w:r>
        <w:rPr>
          <w:color w:val="000000"/>
          <w:sz w:val="20"/>
        </w:rPr>
        <w:t xml:space="preserve"> </w:t>
      </w:r>
      <w:r>
        <w:rPr>
          <w:color w:val="000000"/>
          <w:sz w:val="18"/>
          <w:szCs w:val="18"/>
        </w:rPr>
        <w:t xml:space="preserve">Указывается номер Договора </w:t>
      </w:r>
    </w:p>
  </w:footnote>
  <w:footnote w:id="6">
    <w:p w:rsidR="0010036B" w:rsidRDefault="0010036B" w:rsidP="00CF63F6">
      <w:pPr>
        <w:pBdr>
          <w:top w:val="nil"/>
          <w:left w:val="nil"/>
          <w:bottom w:val="nil"/>
          <w:right w:val="nil"/>
          <w:between w:val="nil"/>
        </w:pBdr>
        <w:rPr>
          <w:color w:val="000000"/>
          <w:sz w:val="18"/>
          <w:szCs w:val="18"/>
        </w:rPr>
      </w:pPr>
      <w:r>
        <w:rPr>
          <w:vertAlign w:val="superscript"/>
        </w:rPr>
        <w:footnoteRef/>
      </w:r>
      <w:r>
        <w:rPr>
          <w:color w:val="000000"/>
          <w:sz w:val="20"/>
        </w:rPr>
        <w:t xml:space="preserve"> </w:t>
      </w:r>
      <w:r>
        <w:rPr>
          <w:color w:val="000000"/>
          <w:sz w:val="18"/>
          <w:szCs w:val="18"/>
        </w:rPr>
        <w:t>Указывается дата Договора</w:t>
      </w:r>
    </w:p>
  </w:footnote>
  <w:footnote w:id="7">
    <w:p w:rsidR="0010036B" w:rsidRDefault="0010036B" w:rsidP="00474A37">
      <w:pPr>
        <w:pStyle w:val="aff"/>
      </w:pPr>
      <w:r>
        <w:rPr>
          <w:rStyle w:val="af8"/>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36B" w:rsidRDefault="0010036B">
    <w:pPr>
      <w:pStyle w:val="afc"/>
      <w:jc w:val="center"/>
    </w:pPr>
    <w:r>
      <w:fldChar w:fldCharType="begin"/>
    </w:r>
    <w:r>
      <w:instrText xml:space="preserve"> PAGE   \* MERGEFORMAT </w:instrText>
    </w:r>
    <w:r>
      <w:fldChar w:fldCharType="separate"/>
    </w:r>
    <w:r w:rsidR="007D50C2">
      <w:rPr>
        <w:noProof/>
      </w:rPr>
      <w:t>32</w:t>
    </w:r>
    <w:r>
      <w:rPr>
        <w:noProof/>
      </w:rPr>
      <w:fldChar w:fldCharType="end"/>
    </w:r>
  </w:p>
  <w:p w:rsidR="0010036B" w:rsidRDefault="0010036B">
    <w:pPr>
      <w:pStyle w:val="af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36B" w:rsidRDefault="0010036B">
    <w:pPr>
      <w:pStyle w:val="af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36B" w:rsidRDefault="0010036B" w:rsidP="00510148">
    <w:pPr>
      <w:pStyle w:val="afc"/>
      <w:jc w:val="center"/>
    </w:pPr>
    <w:r>
      <w:fldChar w:fldCharType="begin"/>
    </w:r>
    <w:r>
      <w:instrText xml:space="preserve"> PAGE   \* MERGEFORMAT </w:instrText>
    </w:r>
    <w:r>
      <w:fldChar w:fldCharType="separate"/>
    </w:r>
    <w:r w:rsidR="007D50C2">
      <w:rPr>
        <w:noProof/>
      </w:rPr>
      <w:t>37</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36B" w:rsidRDefault="0010036B">
    <w:pPr>
      <w:pStyle w:val="afc"/>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36B" w:rsidRDefault="0010036B">
    <w:pPr>
      <w:pStyle w:val="afc"/>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10036B" w:rsidRDefault="0010036B">
    <w:pPr>
      <w:pStyle w:val="afc"/>
      <w:ind w:right="36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36B" w:rsidRDefault="0010036B">
    <w:pPr>
      <w:pStyle w:val="afc"/>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15:restartNumberingAfterBreak="0">
    <w:nsid w:val="1FD84904"/>
    <w:multiLevelType w:val="hybridMultilevel"/>
    <w:tmpl w:val="11787950"/>
    <w:lvl w:ilvl="0" w:tplc="61F45B7A">
      <w:start w:val="5"/>
      <w:numFmt w:val="bullet"/>
      <w:pStyle w:val="a"/>
      <w:lvlText w:val=""/>
      <w:lvlJc w:val="left"/>
      <w:pPr>
        <w:ind w:left="1070" w:hanging="360"/>
      </w:pPr>
      <w:rPr>
        <w:rFonts w:ascii="Symbol" w:eastAsia="MS Mincho" w:hAnsi="Symbol" w:cs="Tahoma" w:hint="default"/>
      </w:rPr>
    </w:lvl>
    <w:lvl w:ilvl="1" w:tplc="D0D2B4DA" w:tentative="1">
      <w:start w:val="1"/>
      <w:numFmt w:val="bullet"/>
      <w:lvlText w:val="o"/>
      <w:lvlJc w:val="left"/>
      <w:pPr>
        <w:ind w:left="2505" w:hanging="360"/>
      </w:pPr>
      <w:rPr>
        <w:rFonts w:ascii="Courier New" w:hAnsi="Courier New" w:cs="Courier New" w:hint="default"/>
      </w:rPr>
    </w:lvl>
    <w:lvl w:ilvl="2" w:tplc="A7FAB7E2" w:tentative="1">
      <w:start w:val="1"/>
      <w:numFmt w:val="bullet"/>
      <w:lvlText w:val=""/>
      <w:lvlJc w:val="left"/>
      <w:pPr>
        <w:ind w:left="3225" w:hanging="360"/>
      </w:pPr>
      <w:rPr>
        <w:rFonts w:ascii="Wingdings" w:hAnsi="Wingdings" w:hint="default"/>
      </w:rPr>
    </w:lvl>
    <w:lvl w:ilvl="3" w:tplc="0E588D80" w:tentative="1">
      <w:start w:val="1"/>
      <w:numFmt w:val="bullet"/>
      <w:lvlText w:val=""/>
      <w:lvlJc w:val="left"/>
      <w:pPr>
        <w:ind w:left="3945" w:hanging="360"/>
      </w:pPr>
      <w:rPr>
        <w:rFonts w:ascii="Symbol" w:hAnsi="Symbol" w:hint="default"/>
      </w:rPr>
    </w:lvl>
    <w:lvl w:ilvl="4" w:tplc="06EE1BD4" w:tentative="1">
      <w:start w:val="1"/>
      <w:numFmt w:val="bullet"/>
      <w:lvlText w:val="o"/>
      <w:lvlJc w:val="left"/>
      <w:pPr>
        <w:ind w:left="4665" w:hanging="360"/>
      </w:pPr>
      <w:rPr>
        <w:rFonts w:ascii="Courier New" w:hAnsi="Courier New" w:cs="Courier New" w:hint="default"/>
      </w:rPr>
    </w:lvl>
    <w:lvl w:ilvl="5" w:tplc="D91ECFD4" w:tentative="1">
      <w:start w:val="1"/>
      <w:numFmt w:val="bullet"/>
      <w:lvlText w:val=""/>
      <w:lvlJc w:val="left"/>
      <w:pPr>
        <w:ind w:left="5385" w:hanging="360"/>
      </w:pPr>
      <w:rPr>
        <w:rFonts w:ascii="Wingdings" w:hAnsi="Wingdings" w:hint="default"/>
      </w:rPr>
    </w:lvl>
    <w:lvl w:ilvl="6" w:tplc="AB3C9DE6" w:tentative="1">
      <w:start w:val="1"/>
      <w:numFmt w:val="bullet"/>
      <w:lvlText w:val=""/>
      <w:lvlJc w:val="left"/>
      <w:pPr>
        <w:ind w:left="6105" w:hanging="360"/>
      </w:pPr>
      <w:rPr>
        <w:rFonts w:ascii="Symbol" w:hAnsi="Symbol" w:hint="default"/>
      </w:rPr>
    </w:lvl>
    <w:lvl w:ilvl="7" w:tplc="0BDC67CA" w:tentative="1">
      <w:start w:val="1"/>
      <w:numFmt w:val="bullet"/>
      <w:lvlText w:val="o"/>
      <w:lvlJc w:val="left"/>
      <w:pPr>
        <w:ind w:left="6825" w:hanging="360"/>
      </w:pPr>
      <w:rPr>
        <w:rFonts w:ascii="Courier New" w:hAnsi="Courier New" w:cs="Courier New" w:hint="default"/>
      </w:rPr>
    </w:lvl>
    <w:lvl w:ilvl="8" w:tplc="4CF83566" w:tentative="1">
      <w:start w:val="1"/>
      <w:numFmt w:val="bullet"/>
      <w:lvlText w:val=""/>
      <w:lvlJc w:val="left"/>
      <w:pPr>
        <w:ind w:left="7545" w:hanging="360"/>
      </w:pPr>
      <w:rPr>
        <w:rFonts w:ascii="Wingdings" w:hAnsi="Wingdings" w:hint="default"/>
      </w:rPr>
    </w:lvl>
  </w:abstractNum>
  <w:abstractNum w:abstractNumId="26"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4797E12"/>
    <w:multiLevelType w:val="hybridMultilevel"/>
    <w:tmpl w:val="798C638E"/>
    <w:lvl w:ilvl="0" w:tplc="AB22DD70">
      <w:start w:val="1"/>
      <w:numFmt w:val="bullet"/>
      <w:lvlText w:val="–"/>
      <w:lvlJc w:val="left"/>
      <w:pPr>
        <w:ind w:left="720" w:hanging="360"/>
      </w:pPr>
      <w:rPr>
        <w:rFonts w:ascii="Times New Roman" w:hAnsi="Times New Roman" w:cs="Times New Roman" w:hint="default"/>
      </w:rPr>
    </w:lvl>
    <w:lvl w:ilvl="1" w:tplc="8B96763C" w:tentative="1">
      <w:start w:val="1"/>
      <w:numFmt w:val="bullet"/>
      <w:lvlText w:val="o"/>
      <w:lvlJc w:val="left"/>
      <w:pPr>
        <w:ind w:left="1440" w:hanging="360"/>
      </w:pPr>
      <w:rPr>
        <w:rFonts w:ascii="Courier New" w:hAnsi="Courier New" w:cs="Courier New" w:hint="default"/>
      </w:rPr>
    </w:lvl>
    <w:lvl w:ilvl="2" w:tplc="4878A176" w:tentative="1">
      <w:start w:val="1"/>
      <w:numFmt w:val="bullet"/>
      <w:lvlText w:val=""/>
      <w:lvlJc w:val="left"/>
      <w:pPr>
        <w:ind w:left="2160" w:hanging="360"/>
      </w:pPr>
      <w:rPr>
        <w:rFonts w:ascii="Wingdings" w:hAnsi="Wingdings" w:hint="default"/>
      </w:rPr>
    </w:lvl>
    <w:lvl w:ilvl="3" w:tplc="D89211B2" w:tentative="1">
      <w:start w:val="1"/>
      <w:numFmt w:val="bullet"/>
      <w:lvlText w:val=""/>
      <w:lvlJc w:val="left"/>
      <w:pPr>
        <w:ind w:left="2880" w:hanging="360"/>
      </w:pPr>
      <w:rPr>
        <w:rFonts w:ascii="Symbol" w:hAnsi="Symbol" w:hint="default"/>
      </w:rPr>
    </w:lvl>
    <w:lvl w:ilvl="4" w:tplc="46B28BD0" w:tentative="1">
      <w:start w:val="1"/>
      <w:numFmt w:val="bullet"/>
      <w:lvlText w:val="o"/>
      <w:lvlJc w:val="left"/>
      <w:pPr>
        <w:ind w:left="3600" w:hanging="360"/>
      </w:pPr>
      <w:rPr>
        <w:rFonts w:ascii="Courier New" w:hAnsi="Courier New" w:cs="Courier New" w:hint="default"/>
      </w:rPr>
    </w:lvl>
    <w:lvl w:ilvl="5" w:tplc="1EEA67C8" w:tentative="1">
      <w:start w:val="1"/>
      <w:numFmt w:val="bullet"/>
      <w:lvlText w:val=""/>
      <w:lvlJc w:val="left"/>
      <w:pPr>
        <w:ind w:left="4320" w:hanging="360"/>
      </w:pPr>
      <w:rPr>
        <w:rFonts w:ascii="Wingdings" w:hAnsi="Wingdings" w:hint="default"/>
      </w:rPr>
    </w:lvl>
    <w:lvl w:ilvl="6" w:tplc="FE6C1E4A" w:tentative="1">
      <w:start w:val="1"/>
      <w:numFmt w:val="bullet"/>
      <w:lvlText w:val=""/>
      <w:lvlJc w:val="left"/>
      <w:pPr>
        <w:ind w:left="5040" w:hanging="360"/>
      </w:pPr>
      <w:rPr>
        <w:rFonts w:ascii="Symbol" w:hAnsi="Symbol" w:hint="default"/>
      </w:rPr>
    </w:lvl>
    <w:lvl w:ilvl="7" w:tplc="85A0AE0C" w:tentative="1">
      <w:start w:val="1"/>
      <w:numFmt w:val="bullet"/>
      <w:lvlText w:val="o"/>
      <w:lvlJc w:val="left"/>
      <w:pPr>
        <w:ind w:left="5760" w:hanging="360"/>
      </w:pPr>
      <w:rPr>
        <w:rFonts w:ascii="Courier New" w:hAnsi="Courier New" w:cs="Courier New" w:hint="default"/>
      </w:rPr>
    </w:lvl>
    <w:lvl w:ilvl="8" w:tplc="872C46F2" w:tentative="1">
      <w:start w:val="1"/>
      <w:numFmt w:val="bullet"/>
      <w:lvlText w:val=""/>
      <w:lvlJc w:val="left"/>
      <w:pPr>
        <w:ind w:left="6480" w:hanging="360"/>
      </w:pPr>
      <w:rPr>
        <w:rFonts w:ascii="Wingdings" w:hAnsi="Wingdings" w:hint="default"/>
      </w:rPr>
    </w:lvl>
  </w:abstractNum>
  <w:abstractNum w:abstractNumId="28"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FE9008C"/>
    <w:multiLevelType w:val="hybridMultilevel"/>
    <w:tmpl w:val="69241130"/>
    <w:lvl w:ilvl="0" w:tplc="C5D8642C">
      <w:start w:val="1"/>
      <w:numFmt w:val="bullet"/>
      <w:lvlText w:val="−"/>
      <w:lvlJc w:val="left"/>
      <w:pPr>
        <w:ind w:left="720" w:hanging="360"/>
      </w:pPr>
      <w:rPr>
        <w:rFonts w:ascii="Times New Roman" w:hAnsi="Times New Roman" w:cs="Times New Roman" w:hint="default"/>
      </w:rPr>
    </w:lvl>
    <w:lvl w:ilvl="1" w:tplc="4352FA8A" w:tentative="1">
      <w:start w:val="1"/>
      <w:numFmt w:val="bullet"/>
      <w:lvlText w:val="o"/>
      <w:lvlJc w:val="left"/>
      <w:pPr>
        <w:ind w:left="1440" w:hanging="360"/>
      </w:pPr>
      <w:rPr>
        <w:rFonts w:ascii="Courier New" w:hAnsi="Courier New" w:cs="Courier New" w:hint="default"/>
      </w:rPr>
    </w:lvl>
    <w:lvl w:ilvl="2" w:tplc="06EC0198" w:tentative="1">
      <w:start w:val="1"/>
      <w:numFmt w:val="bullet"/>
      <w:lvlText w:val=""/>
      <w:lvlJc w:val="left"/>
      <w:pPr>
        <w:ind w:left="2160" w:hanging="360"/>
      </w:pPr>
      <w:rPr>
        <w:rFonts w:ascii="Wingdings" w:hAnsi="Wingdings" w:hint="default"/>
      </w:rPr>
    </w:lvl>
    <w:lvl w:ilvl="3" w:tplc="7EAC319C" w:tentative="1">
      <w:start w:val="1"/>
      <w:numFmt w:val="bullet"/>
      <w:lvlText w:val=""/>
      <w:lvlJc w:val="left"/>
      <w:pPr>
        <w:ind w:left="2880" w:hanging="360"/>
      </w:pPr>
      <w:rPr>
        <w:rFonts w:ascii="Symbol" w:hAnsi="Symbol" w:hint="default"/>
      </w:rPr>
    </w:lvl>
    <w:lvl w:ilvl="4" w:tplc="BE9CD5E8" w:tentative="1">
      <w:start w:val="1"/>
      <w:numFmt w:val="bullet"/>
      <w:lvlText w:val="o"/>
      <w:lvlJc w:val="left"/>
      <w:pPr>
        <w:ind w:left="3600" w:hanging="360"/>
      </w:pPr>
      <w:rPr>
        <w:rFonts w:ascii="Courier New" w:hAnsi="Courier New" w:cs="Courier New" w:hint="default"/>
      </w:rPr>
    </w:lvl>
    <w:lvl w:ilvl="5" w:tplc="A2BA4A20" w:tentative="1">
      <w:start w:val="1"/>
      <w:numFmt w:val="bullet"/>
      <w:lvlText w:val=""/>
      <w:lvlJc w:val="left"/>
      <w:pPr>
        <w:ind w:left="4320" w:hanging="360"/>
      </w:pPr>
      <w:rPr>
        <w:rFonts w:ascii="Wingdings" w:hAnsi="Wingdings" w:hint="default"/>
      </w:rPr>
    </w:lvl>
    <w:lvl w:ilvl="6" w:tplc="469E8FFA" w:tentative="1">
      <w:start w:val="1"/>
      <w:numFmt w:val="bullet"/>
      <w:lvlText w:val=""/>
      <w:lvlJc w:val="left"/>
      <w:pPr>
        <w:ind w:left="5040" w:hanging="360"/>
      </w:pPr>
      <w:rPr>
        <w:rFonts w:ascii="Symbol" w:hAnsi="Symbol" w:hint="default"/>
      </w:rPr>
    </w:lvl>
    <w:lvl w:ilvl="7" w:tplc="FAB810C2" w:tentative="1">
      <w:start w:val="1"/>
      <w:numFmt w:val="bullet"/>
      <w:lvlText w:val="o"/>
      <w:lvlJc w:val="left"/>
      <w:pPr>
        <w:ind w:left="5760" w:hanging="360"/>
      </w:pPr>
      <w:rPr>
        <w:rFonts w:ascii="Courier New" w:hAnsi="Courier New" w:cs="Courier New" w:hint="default"/>
      </w:rPr>
    </w:lvl>
    <w:lvl w:ilvl="8" w:tplc="577C9AFA" w:tentative="1">
      <w:start w:val="1"/>
      <w:numFmt w:val="bullet"/>
      <w:lvlText w:val=""/>
      <w:lvlJc w:val="left"/>
      <w:pPr>
        <w:ind w:left="6480" w:hanging="360"/>
      </w:pPr>
      <w:rPr>
        <w:rFonts w:ascii="Wingdings" w:hAnsi="Wingdings" w:hint="default"/>
      </w:rPr>
    </w:lvl>
  </w:abstractNum>
  <w:abstractNum w:abstractNumId="32"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0" w15:restartNumberingAfterBreak="0">
    <w:nsid w:val="68CF2A71"/>
    <w:multiLevelType w:val="multilevel"/>
    <w:tmpl w:val="C678A298"/>
    <w:lvl w:ilvl="0">
      <w:start w:val="19"/>
      <w:numFmt w:val="decimal"/>
      <w:lvlText w:val="%1."/>
      <w:lvlJc w:val="left"/>
      <w:pPr>
        <w:ind w:left="1048"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2"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F7D6C2B"/>
    <w:multiLevelType w:val="hybridMultilevel"/>
    <w:tmpl w:val="1EC48D4A"/>
    <w:lvl w:ilvl="0" w:tplc="2F821B5C">
      <w:start w:val="1"/>
      <w:numFmt w:val="bullet"/>
      <w:lvlText w:val=""/>
      <w:lvlJc w:val="left"/>
      <w:pPr>
        <w:ind w:left="720" w:hanging="360"/>
      </w:pPr>
      <w:rPr>
        <w:rFonts w:ascii="Symbol" w:hAnsi="Symbol" w:hint="default"/>
      </w:rPr>
    </w:lvl>
    <w:lvl w:ilvl="1" w:tplc="13F4C7AE" w:tentative="1">
      <w:start w:val="1"/>
      <w:numFmt w:val="bullet"/>
      <w:lvlText w:val="o"/>
      <w:lvlJc w:val="left"/>
      <w:pPr>
        <w:ind w:left="1440" w:hanging="360"/>
      </w:pPr>
      <w:rPr>
        <w:rFonts w:ascii="Courier New" w:hAnsi="Courier New" w:hint="default"/>
      </w:rPr>
    </w:lvl>
    <w:lvl w:ilvl="2" w:tplc="E962D8EC" w:tentative="1">
      <w:start w:val="1"/>
      <w:numFmt w:val="bullet"/>
      <w:lvlText w:val=""/>
      <w:lvlJc w:val="left"/>
      <w:pPr>
        <w:ind w:left="2160" w:hanging="360"/>
      </w:pPr>
      <w:rPr>
        <w:rFonts w:ascii="Wingdings" w:hAnsi="Wingdings" w:hint="default"/>
      </w:rPr>
    </w:lvl>
    <w:lvl w:ilvl="3" w:tplc="6AFA89A2" w:tentative="1">
      <w:start w:val="1"/>
      <w:numFmt w:val="bullet"/>
      <w:lvlText w:val=""/>
      <w:lvlJc w:val="left"/>
      <w:pPr>
        <w:ind w:left="2880" w:hanging="360"/>
      </w:pPr>
      <w:rPr>
        <w:rFonts w:ascii="Symbol" w:hAnsi="Symbol" w:hint="default"/>
      </w:rPr>
    </w:lvl>
    <w:lvl w:ilvl="4" w:tplc="871CE84C" w:tentative="1">
      <w:start w:val="1"/>
      <w:numFmt w:val="bullet"/>
      <w:lvlText w:val="o"/>
      <w:lvlJc w:val="left"/>
      <w:pPr>
        <w:ind w:left="3600" w:hanging="360"/>
      </w:pPr>
      <w:rPr>
        <w:rFonts w:ascii="Courier New" w:hAnsi="Courier New" w:hint="default"/>
      </w:rPr>
    </w:lvl>
    <w:lvl w:ilvl="5" w:tplc="35B26058" w:tentative="1">
      <w:start w:val="1"/>
      <w:numFmt w:val="bullet"/>
      <w:lvlText w:val=""/>
      <w:lvlJc w:val="left"/>
      <w:pPr>
        <w:ind w:left="4320" w:hanging="360"/>
      </w:pPr>
      <w:rPr>
        <w:rFonts w:ascii="Wingdings" w:hAnsi="Wingdings" w:hint="default"/>
      </w:rPr>
    </w:lvl>
    <w:lvl w:ilvl="6" w:tplc="A03ED79A" w:tentative="1">
      <w:start w:val="1"/>
      <w:numFmt w:val="bullet"/>
      <w:lvlText w:val=""/>
      <w:lvlJc w:val="left"/>
      <w:pPr>
        <w:ind w:left="5040" w:hanging="360"/>
      </w:pPr>
      <w:rPr>
        <w:rFonts w:ascii="Symbol" w:hAnsi="Symbol" w:hint="default"/>
      </w:rPr>
    </w:lvl>
    <w:lvl w:ilvl="7" w:tplc="B69AC408" w:tentative="1">
      <w:start w:val="1"/>
      <w:numFmt w:val="bullet"/>
      <w:lvlText w:val="o"/>
      <w:lvlJc w:val="left"/>
      <w:pPr>
        <w:ind w:left="5760" w:hanging="360"/>
      </w:pPr>
      <w:rPr>
        <w:rFonts w:ascii="Courier New" w:hAnsi="Courier New" w:hint="default"/>
      </w:rPr>
    </w:lvl>
    <w:lvl w:ilvl="8" w:tplc="238638DC" w:tentative="1">
      <w:start w:val="1"/>
      <w:numFmt w:val="bullet"/>
      <w:lvlText w:val=""/>
      <w:lvlJc w:val="left"/>
      <w:pPr>
        <w:ind w:left="6480" w:hanging="360"/>
      </w:pPr>
      <w:rPr>
        <w:rFonts w:ascii="Wingdings" w:hAnsi="Wingdings" w:hint="default"/>
      </w:rPr>
    </w:lvl>
  </w:abstractNum>
  <w:abstractNum w:abstractNumId="46"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E722E65"/>
    <w:multiLevelType w:val="multilevel"/>
    <w:tmpl w:val="07128074"/>
    <w:lvl w:ilvl="0">
      <w:start w:val="1"/>
      <w:numFmt w:val="decimal"/>
      <w:pStyle w:val="10"/>
      <w:lvlText w:val="%1."/>
      <w:lvlJc w:val="left"/>
      <w:pPr>
        <w:tabs>
          <w:tab w:val="num" w:pos="720"/>
        </w:tabs>
        <w:ind w:left="720" w:hanging="360"/>
      </w:pPr>
      <w:rPr>
        <w:rFonts w:hint="default"/>
      </w:rPr>
    </w:lvl>
    <w:lvl w:ilvl="1">
      <w:start w:val="2"/>
      <w:numFmt w:val="decimal"/>
      <w:isLgl/>
      <w:lvlText w:val="%1.%2."/>
      <w:lvlJc w:val="left"/>
      <w:pPr>
        <w:ind w:left="1071" w:hanging="540"/>
      </w:pPr>
      <w:rPr>
        <w:rFonts w:hint="default"/>
      </w:rPr>
    </w:lvl>
    <w:lvl w:ilvl="2">
      <w:start w:val="2"/>
      <w:numFmt w:val="decimal"/>
      <w:isLgl/>
      <w:lvlText w:val="%1.%2.%3."/>
      <w:lvlJc w:val="left"/>
      <w:pPr>
        <w:ind w:left="1422" w:hanging="720"/>
      </w:pPr>
      <w:rPr>
        <w:rFonts w:hint="default"/>
      </w:rPr>
    </w:lvl>
    <w:lvl w:ilvl="3">
      <w:start w:val="1"/>
      <w:numFmt w:val="decimal"/>
      <w:isLgl/>
      <w:lvlText w:val="%1.%2.%3.%4."/>
      <w:lvlJc w:val="left"/>
      <w:pPr>
        <w:ind w:left="1593" w:hanging="720"/>
      </w:pPr>
      <w:rPr>
        <w:rFonts w:hint="default"/>
      </w:rPr>
    </w:lvl>
    <w:lvl w:ilvl="4">
      <w:start w:val="1"/>
      <w:numFmt w:val="decimal"/>
      <w:isLgl/>
      <w:lvlText w:val="%1.%2.%3.%4.%5."/>
      <w:lvlJc w:val="left"/>
      <w:pPr>
        <w:ind w:left="2124" w:hanging="1080"/>
      </w:pPr>
      <w:rPr>
        <w:rFonts w:hint="default"/>
      </w:rPr>
    </w:lvl>
    <w:lvl w:ilvl="5">
      <w:start w:val="1"/>
      <w:numFmt w:val="decimal"/>
      <w:isLgl/>
      <w:lvlText w:val="%1.%2.%3.%4.%5.%6."/>
      <w:lvlJc w:val="left"/>
      <w:pPr>
        <w:ind w:left="2295" w:hanging="1080"/>
      </w:pPr>
      <w:rPr>
        <w:rFonts w:hint="default"/>
      </w:rPr>
    </w:lvl>
    <w:lvl w:ilvl="6">
      <w:start w:val="1"/>
      <w:numFmt w:val="decimal"/>
      <w:isLgl/>
      <w:lvlText w:val="%1.%2.%3.%4.%5.%6.%7."/>
      <w:lvlJc w:val="left"/>
      <w:pPr>
        <w:ind w:left="2826" w:hanging="1440"/>
      </w:pPr>
      <w:rPr>
        <w:rFonts w:hint="default"/>
      </w:rPr>
    </w:lvl>
    <w:lvl w:ilvl="7">
      <w:start w:val="1"/>
      <w:numFmt w:val="decimal"/>
      <w:isLgl/>
      <w:lvlText w:val="%1.%2.%3.%4.%5.%6.%7.%8."/>
      <w:lvlJc w:val="left"/>
      <w:pPr>
        <w:ind w:left="2997" w:hanging="1440"/>
      </w:pPr>
      <w:rPr>
        <w:rFonts w:hint="default"/>
      </w:rPr>
    </w:lvl>
    <w:lvl w:ilvl="8">
      <w:start w:val="1"/>
      <w:numFmt w:val="decimal"/>
      <w:isLgl/>
      <w:lvlText w:val="%1.%2.%3.%4.%5.%6.%7.%8.%9."/>
      <w:lvlJc w:val="left"/>
      <w:pPr>
        <w:ind w:left="3528" w:hanging="1800"/>
      </w:pPr>
      <w:rPr>
        <w:rFonts w:hint="default"/>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9"/>
  </w:num>
  <w:num w:numId="8">
    <w:abstractNumId w:val="34"/>
  </w:num>
  <w:num w:numId="9">
    <w:abstractNumId w:val="46"/>
  </w:num>
  <w:num w:numId="10">
    <w:abstractNumId w:val="32"/>
  </w:num>
  <w:num w:numId="11">
    <w:abstractNumId w:val="33"/>
  </w:num>
  <w:num w:numId="12">
    <w:abstractNumId w:val="29"/>
  </w:num>
  <w:num w:numId="13">
    <w:abstractNumId w:val="30"/>
  </w:num>
  <w:num w:numId="14">
    <w:abstractNumId w:val="44"/>
  </w:num>
  <w:num w:numId="15">
    <w:abstractNumId w:val="24"/>
  </w:num>
  <w:num w:numId="16">
    <w:abstractNumId w:val="41"/>
  </w:num>
  <w:num w:numId="17">
    <w:abstractNumId w:val="37"/>
  </w:num>
  <w:num w:numId="18">
    <w:abstractNumId w:val="38"/>
  </w:num>
  <w:num w:numId="19">
    <w:abstractNumId w:val="23"/>
  </w:num>
  <w:num w:numId="20">
    <w:abstractNumId w:val="28"/>
  </w:num>
  <w:num w:numId="21">
    <w:abstractNumId w:val="35"/>
  </w:num>
  <w:num w:numId="2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31"/>
  </w:num>
  <w:num w:numId="25">
    <w:abstractNumId w:val="27"/>
  </w:num>
  <w:num w:numId="26">
    <w:abstractNumId w:val="25"/>
  </w:num>
  <w:num w:numId="27">
    <w:abstractNumId w:val="47"/>
  </w:num>
  <w:num w:numId="28">
    <w:abstractNumId w:val="40"/>
  </w:num>
  <w:num w:numId="29">
    <w:abstractNumId w:val="4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0"/>
  <w:drawingGridHorizontalSpacing w:val="120"/>
  <w:drawingGridVerticalSpacing w:val="0"/>
  <w:displayHorizontalDrawingGridEvery w:val="0"/>
  <w:displayVerticalDrawingGridEvery w:val="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1E3"/>
    <w:rsid w:val="000006C8"/>
    <w:rsid w:val="0000116C"/>
    <w:rsid w:val="000011C6"/>
    <w:rsid w:val="00003B02"/>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08F"/>
    <w:rsid w:val="000374AB"/>
    <w:rsid w:val="00041437"/>
    <w:rsid w:val="00044646"/>
    <w:rsid w:val="00045327"/>
    <w:rsid w:val="000454C8"/>
    <w:rsid w:val="0004653B"/>
    <w:rsid w:val="00046FAA"/>
    <w:rsid w:val="0004748E"/>
    <w:rsid w:val="00047535"/>
    <w:rsid w:val="00050819"/>
    <w:rsid w:val="00051353"/>
    <w:rsid w:val="000519F8"/>
    <w:rsid w:val="0005366B"/>
    <w:rsid w:val="00054101"/>
    <w:rsid w:val="000557B3"/>
    <w:rsid w:val="000600AA"/>
    <w:rsid w:val="0006056A"/>
    <w:rsid w:val="00060D59"/>
    <w:rsid w:val="00063F1C"/>
    <w:rsid w:val="00065463"/>
    <w:rsid w:val="00066513"/>
    <w:rsid w:val="00066A62"/>
    <w:rsid w:val="00067DAA"/>
    <w:rsid w:val="00070803"/>
    <w:rsid w:val="000716BA"/>
    <w:rsid w:val="00071D6C"/>
    <w:rsid w:val="000728C1"/>
    <w:rsid w:val="000753BB"/>
    <w:rsid w:val="00076468"/>
    <w:rsid w:val="00076F66"/>
    <w:rsid w:val="0007720B"/>
    <w:rsid w:val="00080EBC"/>
    <w:rsid w:val="000812E8"/>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5FB6"/>
    <w:rsid w:val="000E6F68"/>
    <w:rsid w:val="000F024D"/>
    <w:rsid w:val="000F0C02"/>
    <w:rsid w:val="000F1048"/>
    <w:rsid w:val="000F1455"/>
    <w:rsid w:val="000F3BFB"/>
    <w:rsid w:val="000F4DC4"/>
    <w:rsid w:val="000F6875"/>
    <w:rsid w:val="0010036B"/>
    <w:rsid w:val="0010124E"/>
    <w:rsid w:val="0010181A"/>
    <w:rsid w:val="00101F7F"/>
    <w:rsid w:val="00102875"/>
    <w:rsid w:val="00102A8F"/>
    <w:rsid w:val="00103631"/>
    <w:rsid w:val="001049C1"/>
    <w:rsid w:val="00106D91"/>
    <w:rsid w:val="00107C51"/>
    <w:rsid w:val="00107DF3"/>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20C2"/>
    <w:rsid w:val="001349CF"/>
    <w:rsid w:val="00134C04"/>
    <w:rsid w:val="00135273"/>
    <w:rsid w:val="001356F1"/>
    <w:rsid w:val="00136411"/>
    <w:rsid w:val="001366B5"/>
    <w:rsid w:val="0013760D"/>
    <w:rsid w:val="001379F0"/>
    <w:rsid w:val="00142EF8"/>
    <w:rsid w:val="00143A6E"/>
    <w:rsid w:val="00146CC2"/>
    <w:rsid w:val="00147510"/>
    <w:rsid w:val="00150594"/>
    <w:rsid w:val="00150E45"/>
    <w:rsid w:val="00151C2F"/>
    <w:rsid w:val="00151D7A"/>
    <w:rsid w:val="00153C91"/>
    <w:rsid w:val="00154547"/>
    <w:rsid w:val="00155E25"/>
    <w:rsid w:val="00156B73"/>
    <w:rsid w:val="00157CA9"/>
    <w:rsid w:val="00161C17"/>
    <w:rsid w:val="001629D5"/>
    <w:rsid w:val="001640E1"/>
    <w:rsid w:val="0016413E"/>
    <w:rsid w:val="00164D0C"/>
    <w:rsid w:val="0016528F"/>
    <w:rsid w:val="001667F2"/>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90C4F"/>
    <w:rsid w:val="001912EC"/>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30C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07A"/>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CCC"/>
    <w:rsid w:val="00230D0D"/>
    <w:rsid w:val="00231E0F"/>
    <w:rsid w:val="002326E3"/>
    <w:rsid w:val="00233176"/>
    <w:rsid w:val="0023377C"/>
    <w:rsid w:val="00234B6D"/>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363B"/>
    <w:rsid w:val="002540E1"/>
    <w:rsid w:val="00254314"/>
    <w:rsid w:val="002543D3"/>
    <w:rsid w:val="00254538"/>
    <w:rsid w:val="002549CF"/>
    <w:rsid w:val="002572B2"/>
    <w:rsid w:val="00257F85"/>
    <w:rsid w:val="00261326"/>
    <w:rsid w:val="00263B70"/>
    <w:rsid w:val="0026422C"/>
    <w:rsid w:val="002653EF"/>
    <w:rsid w:val="00265B2B"/>
    <w:rsid w:val="0026763E"/>
    <w:rsid w:val="00267AAB"/>
    <w:rsid w:val="00271079"/>
    <w:rsid w:val="00271102"/>
    <w:rsid w:val="00272356"/>
    <w:rsid w:val="00274113"/>
    <w:rsid w:val="002745CC"/>
    <w:rsid w:val="00274699"/>
    <w:rsid w:val="0027491F"/>
    <w:rsid w:val="0028105B"/>
    <w:rsid w:val="0028108C"/>
    <w:rsid w:val="002810F4"/>
    <w:rsid w:val="0028168C"/>
    <w:rsid w:val="00281A6C"/>
    <w:rsid w:val="0028247A"/>
    <w:rsid w:val="00282B03"/>
    <w:rsid w:val="0028339B"/>
    <w:rsid w:val="00286B26"/>
    <w:rsid w:val="0029039D"/>
    <w:rsid w:val="00290F36"/>
    <w:rsid w:val="002910EA"/>
    <w:rsid w:val="00291899"/>
    <w:rsid w:val="00292ED6"/>
    <w:rsid w:val="00293CE8"/>
    <w:rsid w:val="002970C7"/>
    <w:rsid w:val="002A0FCB"/>
    <w:rsid w:val="002A1180"/>
    <w:rsid w:val="002A2334"/>
    <w:rsid w:val="002A2796"/>
    <w:rsid w:val="002A2AC7"/>
    <w:rsid w:val="002A4D3C"/>
    <w:rsid w:val="002A58B3"/>
    <w:rsid w:val="002A71D9"/>
    <w:rsid w:val="002B0B22"/>
    <w:rsid w:val="002B0C59"/>
    <w:rsid w:val="002B2187"/>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0C42"/>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158F"/>
    <w:rsid w:val="003527E1"/>
    <w:rsid w:val="00353E6E"/>
    <w:rsid w:val="00357154"/>
    <w:rsid w:val="003571CE"/>
    <w:rsid w:val="00357415"/>
    <w:rsid w:val="00361C96"/>
    <w:rsid w:val="0036291B"/>
    <w:rsid w:val="003630DE"/>
    <w:rsid w:val="00364A64"/>
    <w:rsid w:val="003657D7"/>
    <w:rsid w:val="003663BC"/>
    <w:rsid w:val="00370C44"/>
    <w:rsid w:val="00371504"/>
    <w:rsid w:val="003719A4"/>
    <w:rsid w:val="00375881"/>
    <w:rsid w:val="00375F8F"/>
    <w:rsid w:val="003778ED"/>
    <w:rsid w:val="003800C2"/>
    <w:rsid w:val="00381635"/>
    <w:rsid w:val="00381CD3"/>
    <w:rsid w:val="00385C54"/>
    <w:rsid w:val="00386F7E"/>
    <w:rsid w:val="0039127A"/>
    <w:rsid w:val="0039153A"/>
    <w:rsid w:val="00391B86"/>
    <w:rsid w:val="00391D03"/>
    <w:rsid w:val="00392FEA"/>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B7D63"/>
    <w:rsid w:val="003C0D2C"/>
    <w:rsid w:val="003C30F3"/>
    <w:rsid w:val="003C3B1A"/>
    <w:rsid w:val="003C4173"/>
    <w:rsid w:val="003C6269"/>
    <w:rsid w:val="003C762A"/>
    <w:rsid w:val="003D090F"/>
    <w:rsid w:val="003D0AAE"/>
    <w:rsid w:val="003D0E23"/>
    <w:rsid w:val="003D18DF"/>
    <w:rsid w:val="003D23C9"/>
    <w:rsid w:val="003D2759"/>
    <w:rsid w:val="003D2C96"/>
    <w:rsid w:val="003D3596"/>
    <w:rsid w:val="003D3C71"/>
    <w:rsid w:val="003D3FC0"/>
    <w:rsid w:val="003D485E"/>
    <w:rsid w:val="003D63BA"/>
    <w:rsid w:val="003E0FD7"/>
    <w:rsid w:val="003E181F"/>
    <w:rsid w:val="003E2C12"/>
    <w:rsid w:val="003E4D93"/>
    <w:rsid w:val="003E4FD6"/>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2A46"/>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0EC"/>
    <w:rsid w:val="0047126A"/>
    <w:rsid w:val="00473B21"/>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5C0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076"/>
    <w:rsid w:val="004E0C24"/>
    <w:rsid w:val="004E13F0"/>
    <w:rsid w:val="004E1725"/>
    <w:rsid w:val="004E202E"/>
    <w:rsid w:val="004E2156"/>
    <w:rsid w:val="004E3757"/>
    <w:rsid w:val="004E39A1"/>
    <w:rsid w:val="004E3AC2"/>
    <w:rsid w:val="004F1DF5"/>
    <w:rsid w:val="004F1EB5"/>
    <w:rsid w:val="004F2ABB"/>
    <w:rsid w:val="004F3816"/>
    <w:rsid w:val="004F4D22"/>
    <w:rsid w:val="004F5E74"/>
    <w:rsid w:val="004F6737"/>
    <w:rsid w:val="0050096E"/>
    <w:rsid w:val="00501981"/>
    <w:rsid w:val="00502D6C"/>
    <w:rsid w:val="00502D7B"/>
    <w:rsid w:val="00505622"/>
    <w:rsid w:val="00505842"/>
    <w:rsid w:val="005058F1"/>
    <w:rsid w:val="00506066"/>
    <w:rsid w:val="00506989"/>
    <w:rsid w:val="0050702D"/>
    <w:rsid w:val="0051006B"/>
    <w:rsid w:val="00510148"/>
    <w:rsid w:val="00510C5D"/>
    <w:rsid w:val="00511914"/>
    <w:rsid w:val="00511EDC"/>
    <w:rsid w:val="005129E1"/>
    <w:rsid w:val="00514333"/>
    <w:rsid w:val="00514A3A"/>
    <w:rsid w:val="00514DA3"/>
    <w:rsid w:val="0051529F"/>
    <w:rsid w:val="005163D5"/>
    <w:rsid w:val="00516428"/>
    <w:rsid w:val="00516E49"/>
    <w:rsid w:val="00517184"/>
    <w:rsid w:val="005171A2"/>
    <w:rsid w:val="005175D4"/>
    <w:rsid w:val="005175E5"/>
    <w:rsid w:val="00520214"/>
    <w:rsid w:val="00520E52"/>
    <w:rsid w:val="00521353"/>
    <w:rsid w:val="00521F95"/>
    <w:rsid w:val="00522AA2"/>
    <w:rsid w:val="0052390C"/>
    <w:rsid w:val="005242ED"/>
    <w:rsid w:val="00526077"/>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4990"/>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C1A9B"/>
    <w:rsid w:val="005C58AF"/>
    <w:rsid w:val="005C5AB8"/>
    <w:rsid w:val="005C5B10"/>
    <w:rsid w:val="005C6744"/>
    <w:rsid w:val="005C69A6"/>
    <w:rsid w:val="005D03ED"/>
    <w:rsid w:val="005D0613"/>
    <w:rsid w:val="005D296C"/>
    <w:rsid w:val="005D4DF1"/>
    <w:rsid w:val="005D5483"/>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5F641E"/>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5B65"/>
    <w:rsid w:val="006164CD"/>
    <w:rsid w:val="006176F4"/>
    <w:rsid w:val="00617AAD"/>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73"/>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19D"/>
    <w:rsid w:val="00690B2B"/>
    <w:rsid w:val="00691734"/>
    <w:rsid w:val="00693668"/>
    <w:rsid w:val="00693858"/>
    <w:rsid w:val="00695F50"/>
    <w:rsid w:val="006A05EE"/>
    <w:rsid w:val="006A1CB3"/>
    <w:rsid w:val="006A211B"/>
    <w:rsid w:val="006A6A23"/>
    <w:rsid w:val="006A6E08"/>
    <w:rsid w:val="006A6E7D"/>
    <w:rsid w:val="006A76EE"/>
    <w:rsid w:val="006B1483"/>
    <w:rsid w:val="006B2801"/>
    <w:rsid w:val="006B3895"/>
    <w:rsid w:val="006B3974"/>
    <w:rsid w:val="006B3BD2"/>
    <w:rsid w:val="006B5155"/>
    <w:rsid w:val="006B6573"/>
    <w:rsid w:val="006B6F50"/>
    <w:rsid w:val="006B6F56"/>
    <w:rsid w:val="006B7625"/>
    <w:rsid w:val="006C0380"/>
    <w:rsid w:val="006C06E0"/>
    <w:rsid w:val="006C0B66"/>
    <w:rsid w:val="006C1555"/>
    <w:rsid w:val="006C1CE9"/>
    <w:rsid w:val="006C32B9"/>
    <w:rsid w:val="006C3A69"/>
    <w:rsid w:val="006C4984"/>
    <w:rsid w:val="006C4B2A"/>
    <w:rsid w:val="006C5D24"/>
    <w:rsid w:val="006C7DC1"/>
    <w:rsid w:val="006D08CE"/>
    <w:rsid w:val="006D150B"/>
    <w:rsid w:val="006D2615"/>
    <w:rsid w:val="006D2B87"/>
    <w:rsid w:val="006D2E90"/>
    <w:rsid w:val="006D2F72"/>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441D"/>
    <w:rsid w:val="007354CF"/>
    <w:rsid w:val="0073654F"/>
    <w:rsid w:val="00736D40"/>
    <w:rsid w:val="00737338"/>
    <w:rsid w:val="00737675"/>
    <w:rsid w:val="007378E3"/>
    <w:rsid w:val="00737B78"/>
    <w:rsid w:val="0074087D"/>
    <w:rsid w:val="00740E6D"/>
    <w:rsid w:val="0074281A"/>
    <w:rsid w:val="00742DAA"/>
    <w:rsid w:val="007434C0"/>
    <w:rsid w:val="00744920"/>
    <w:rsid w:val="007451B4"/>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4AD"/>
    <w:rsid w:val="0077096E"/>
    <w:rsid w:val="0077115E"/>
    <w:rsid w:val="007715DA"/>
    <w:rsid w:val="00771C47"/>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0D71"/>
    <w:rsid w:val="007A38EF"/>
    <w:rsid w:val="007A4852"/>
    <w:rsid w:val="007A58E3"/>
    <w:rsid w:val="007A6FD8"/>
    <w:rsid w:val="007B123F"/>
    <w:rsid w:val="007B1578"/>
    <w:rsid w:val="007B2101"/>
    <w:rsid w:val="007B26E8"/>
    <w:rsid w:val="007B34F9"/>
    <w:rsid w:val="007B36CE"/>
    <w:rsid w:val="007B3AC4"/>
    <w:rsid w:val="007B4040"/>
    <w:rsid w:val="007B5E17"/>
    <w:rsid w:val="007B66D7"/>
    <w:rsid w:val="007B6F06"/>
    <w:rsid w:val="007C1052"/>
    <w:rsid w:val="007C4B34"/>
    <w:rsid w:val="007C51E1"/>
    <w:rsid w:val="007C6410"/>
    <w:rsid w:val="007C73F1"/>
    <w:rsid w:val="007D00C3"/>
    <w:rsid w:val="007D0275"/>
    <w:rsid w:val="007D1BEF"/>
    <w:rsid w:val="007D42D5"/>
    <w:rsid w:val="007D50C2"/>
    <w:rsid w:val="007D50EE"/>
    <w:rsid w:val="007D5AEA"/>
    <w:rsid w:val="007D6548"/>
    <w:rsid w:val="007E0067"/>
    <w:rsid w:val="007E2904"/>
    <w:rsid w:val="007E2C86"/>
    <w:rsid w:val="007E34AB"/>
    <w:rsid w:val="007E47A7"/>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27162"/>
    <w:rsid w:val="008309A6"/>
    <w:rsid w:val="008314C4"/>
    <w:rsid w:val="008331E9"/>
    <w:rsid w:val="00834551"/>
    <w:rsid w:val="00834DC9"/>
    <w:rsid w:val="00835CB1"/>
    <w:rsid w:val="00836996"/>
    <w:rsid w:val="008370AF"/>
    <w:rsid w:val="00837423"/>
    <w:rsid w:val="008377C6"/>
    <w:rsid w:val="00837AB7"/>
    <w:rsid w:val="00837F0D"/>
    <w:rsid w:val="00843621"/>
    <w:rsid w:val="0084374E"/>
    <w:rsid w:val="008437AD"/>
    <w:rsid w:val="00847C9D"/>
    <w:rsid w:val="0085471E"/>
    <w:rsid w:val="00856650"/>
    <w:rsid w:val="00857240"/>
    <w:rsid w:val="00857BA3"/>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0B1"/>
    <w:rsid w:val="00880FE9"/>
    <w:rsid w:val="008825E9"/>
    <w:rsid w:val="00885059"/>
    <w:rsid w:val="00885E87"/>
    <w:rsid w:val="00886961"/>
    <w:rsid w:val="00887DBB"/>
    <w:rsid w:val="00890536"/>
    <w:rsid w:val="008906E2"/>
    <w:rsid w:val="0089300C"/>
    <w:rsid w:val="00894B17"/>
    <w:rsid w:val="0089720B"/>
    <w:rsid w:val="00897A84"/>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0FA0"/>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002"/>
    <w:rsid w:val="00903379"/>
    <w:rsid w:val="00903FBC"/>
    <w:rsid w:val="00904E18"/>
    <w:rsid w:val="00905D15"/>
    <w:rsid w:val="009068D2"/>
    <w:rsid w:val="00910B09"/>
    <w:rsid w:val="00911B06"/>
    <w:rsid w:val="00914122"/>
    <w:rsid w:val="00914703"/>
    <w:rsid w:val="00914E3D"/>
    <w:rsid w:val="00920884"/>
    <w:rsid w:val="0092198F"/>
    <w:rsid w:val="0092245C"/>
    <w:rsid w:val="0092359B"/>
    <w:rsid w:val="00923A0C"/>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5EBA"/>
    <w:rsid w:val="00956252"/>
    <w:rsid w:val="00956DC0"/>
    <w:rsid w:val="0096079A"/>
    <w:rsid w:val="00960EC8"/>
    <w:rsid w:val="00960F11"/>
    <w:rsid w:val="00962B0F"/>
    <w:rsid w:val="0096314E"/>
    <w:rsid w:val="00964188"/>
    <w:rsid w:val="00964335"/>
    <w:rsid w:val="009653E3"/>
    <w:rsid w:val="0096577D"/>
    <w:rsid w:val="009660FA"/>
    <w:rsid w:val="00966205"/>
    <w:rsid w:val="00966DA4"/>
    <w:rsid w:val="00967F83"/>
    <w:rsid w:val="00971493"/>
    <w:rsid w:val="00971897"/>
    <w:rsid w:val="00971A21"/>
    <w:rsid w:val="00971D2C"/>
    <w:rsid w:val="00972F02"/>
    <w:rsid w:val="00972FF3"/>
    <w:rsid w:val="0097427F"/>
    <w:rsid w:val="00975F02"/>
    <w:rsid w:val="0098003F"/>
    <w:rsid w:val="009802BB"/>
    <w:rsid w:val="00980642"/>
    <w:rsid w:val="00981280"/>
    <w:rsid w:val="00982C6F"/>
    <w:rsid w:val="009830CC"/>
    <w:rsid w:val="009838B1"/>
    <w:rsid w:val="0098468A"/>
    <w:rsid w:val="0098473B"/>
    <w:rsid w:val="00985C15"/>
    <w:rsid w:val="0098627F"/>
    <w:rsid w:val="009867EE"/>
    <w:rsid w:val="00986BE3"/>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23A8"/>
    <w:rsid w:val="009B3AE3"/>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3FDD"/>
    <w:rsid w:val="00A34231"/>
    <w:rsid w:val="00A34895"/>
    <w:rsid w:val="00A34D07"/>
    <w:rsid w:val="00A4055F"/>
    <w:rsid w:val="00A40BD4"/>
    <w:rsid w:val="00A41030"/>
    <w:rsid w:val="00A41050"/>
    <w:rsid w:val="00A417BE"/>
    <w:rsid w:val="00A42053"/>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2C56"/>
    <w:rsid w:val="00A647EF"/>
    <w:rsid w:val="00A64891"/>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0F66"/>
    <w:rsid w:val="00A921CD"/>
    <w:rsid w:val="00A929ED"/>
    <w:rsid w:val="00A93788"/>
    <w:rsid w:val="00A9427D"/>
    <w:rsid w:val="00A95C94"/>
    <w:rsid w:val="00A9769D"/>
    <w:rsid w:val="00AA1400"/>
    <w:rsid w:val="00AA1DDF"/>
    <w:rsid w:val="00AA4048"/>
    <w:rsid w:val="00AA488B"/>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3A18"/>
    <w:rsid w:val="00AD41A2"/>
    <w:rsid w:val="00AD486A"/>
    <w:rsid w:val="00AD5880"/>
    <w:rsid w:val="00AD605A"/>
    <w:rsid w:val="00AD6A1A"/>
    <w:rsid w:val="00AE1A3A"/>
    <w:rsid w:val="00AE2472"/>
    <w:rsid w:val="00AE2756"/>
    <w:rsid w:val="00AE5D91"/>
    <w:rsid w:val="00AE660B"/>
    <w:rsid w:val="00AF06D4"/>
    <w:rsid w:val="00AF20A1"/>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26C23"/>
    <w:rsid w:val="00B304A9"/>
    <w:rsid w:val="00B31747"/>
    <w:rsid w:val="00B346F5"/>
    <w:rsid w:val="00B34796"/>
    <w:rsid w:val="00B34DD5"/>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17F"/>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503"/>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2CE8"/>
    <w:rsid w:val="00BC33A0"/>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405C"/>
    <w:rsid w:val="00BF53FF"/>
    <w:rsid w:val="00BF5C0A"/>
    <w:rsid w:val="00BF6892"/>
    <w:rsid w:val="00BF6DF3"/>
    <w:rsid w:val="00BF7827"/>
    <w:rsid w:val="00C012B3"/>
    <w:rsid w:val="00C03380"/>
    <w:rsid w:val="00C049E1"/>
    <w:rsid w:val="00C056F6"/>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28C5"/>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3CAC"/>
    <w:rsid w:val="00C45338"/>
    <w:rsid w:val="00C46EEA"/>
    <w:rsid w:val="00C505DC"/>
    <w:rsid w:val="00C51709"/>
    <w:rsid w:val="00C52069"/>
    <w:rsid w:val="00C53FE9"/>
    <w:rsid w:val="00C5583D"/>
    <w:rsid w:val="00C559B9"/>
    <w:rsid w:val="00C55B25"/>
    <w:rsid w:val="00C57267"/>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8E0"/>
    <w:rsid w:val="00C87B99"/>
    <w:rsid w:val="00C87FFA"/>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0A3"/>
    <w:rsid w:val="00CB4A32"/>
    <w:rsid w:val="00CB5E99"/>
    <w:rsid w:val="00CB6943"/>
    <w:rsid w:val="00CC064B"/>
    <w:rsid w:val="00CC2A3F"/>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6EFB"/>
    <w:rsid w:val="00CE7661"/>
    <w:rsid w:val="00CE7EB4"/>
    <w:rsid w:val="00CF1DCB"/>
    <w:rsid w:val="00CF2BA6"/>
    <w:rsid w:val="00CF2E16"/>
    <w:rsid w:val="00CF401E"/>
    <w:rsid w:val="00CF56F6"/>
    <w:rsid w:val="00CF5FBB"/>
    <w:rsid w:val="00CF63F6"/>
    <w:rsid w:val="00D00FD9"/>
    <w:rsid w:val="00D010BD"/>
    <w:rsid w:val="00D01C16"/>
    <w:rsid w:val="00D03894"/>
    <w:rsid w:val="00D03D52"/>
    <w:rsid w:val="00D04697"/>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412F3"/>
    <w:rsid w:val="00D41FED"/>
    <w:rsid w:val="00D42E30"/>
    <w:rsid w:val="00D443B8"/>
    <w:rsid w:val="00D4516A"/>
    <w:rsid w:val="00D45D9D"/>
    <w:rsid w:val="00D46DAB"/>
    <w:rsid w:val="00D46EFF"/>
    <w:rsid w:val="00D4733A"/>
    <w:rsid w:val="00D50C92"/>
    <w:rsid w:val="00D51989"/>
    <w:rsid w:val="00D53828"/>
    <w:rsid w:val="00D57C3F"/>
    <w:rsid w:val="00D57F19"/>
    <w:rsid w:val="00D6145F"/>
    <w:rsid w:val="00D6155E"/>
    <w:rsid w:val="00D6187B"/>
    <w:rsid w:val="00D625B0"/>
    <w:rsid w:val="00D63FA8"/>
    <w:rsid w:val="00D640D0"/>
    <w:rsid w:val="00D64C69"/>
    <w:rsid w:val="00D64EB5"/>
    <w:rsid w:val="00D657C3"/>
    <w:rsid w:val="00D65E96"/>
    <w:rsid w:val="00D6739A"/>
    <w:rsid w:val="00D67E45"/>
    <w:rsid w:val="00D703B6"/>
    <w:rsid w:val="00D72C8B"/>
    <w:rsid w:val="00D746F5"/>
    <w:rsid w:val="00D74FA8"/>
    <w:rsid w:val="00D7766E"/>
    <w:rsid w:val="00D776A2"/>
    <w:rsid w:val="00D812DA"/>
    <w:rsid w:val="00D82338"/>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1F2C"/>
    <w:rsid w:val="00DA2DF5"/>
    <w:rsid w:val="00DA3326"/>
    <w:rsid w:val="00DA33FC"/>
    <w:rsid w:val="00DA37B1"/>
    <w:rsid w:val="00DA4B16"/>
    <w:rsid w:val="00DA55D2"/>
    <w:rsid w:val="00DA63B4"/>
    <w:rsid w:val="00DB0E6D"/>
    <w:rsid w:val="00DB1775"/>
    <w:rsid w:val="00DB1E84"/>
    <w:rsid w:val="00DB6989"/>
    <w:rsid w:val="00DB72FC"/>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54D"/>
    <w:rsid w:val="00DE0A47"/>
    <w:rsid w:val="00DE1965"/>
    <w:rsid w:val="00DE2C0A"/>
    <w:rsid w:val="00DE3BCD"/>
    <w:rsid w:val="00DE4692"/>
    <w:rsid w:val="00DF031E"/>
    <w:rsid w:val="00DF0E94"/>
    <w:rsid w:val="00DF185F"/>
    <w:rsid w:val="00DF18D5"/>
    <w:rsid w:val="00DF2046"/>
    <w:rsid w:val="00DF270B"/>
    <w:rsid w:val="00DF3178"/>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309"/>
    <w:rsid w:val="00E1780F"/>
    <w:rsid w:val="00E211DF"/>
    <w:rsid w:val="00E21EEA"/>
    <w:rsid w:val="00E24379"/>
    <w:rsid w:val="00E3003F"/>
    <w:rsid w:val="00E30932"/>
    <w:rsid w:val="00E32243"/>
    <w:rsid w:val="00E32271"/>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66CA"/>
    <w:rsid w:val="00E473A7"/>
    <w:rsid w:val="00E47C4C"/>
    <w:rsid w:val="00E47C93"/>
    <w:rsid w:val="00E50C39"/>
    <w:rsid w:val="00E519CA"/>
    <w:rsid w:val="00E552BD"/>
    <w:rsid w:val="00E55D94"/>
    <w:rsid w:val="00E570F4"/>
    <w:rsid w:val="00E572A9"/>
    <w:rsid w:val="00E614C1"/>
    <w:rsid w:val="00E6204C"/>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96D5D"/>
    <w:rsid w:val="00EA0326"/>
    <w:rsid w:val="00EA36BD"/>
    <w:rsid w:val="00EA385F"/>
    <w:rsid w:val="00EA674E"/>
    <w:rsid w:val="00EB17DD"/>
    <w:rsid w:val="00EB180A"/>
    <w:rsid w:val="00EB1B7D"/>
    <w:rsid w:val="00EB1F70"/>
    <w:rsid w:val="00EB23BD"/>
    <w:rsid w:val="00EB37F5"/>
    <w:rsid w:val="00EB3B7C"/>
    <w:rsid w:val="00EB3D71"/>
    <w:rsid w:val="00EB5D3C"/>
    <w:rsid w:val="00EB6520"/>
    <w:rsid w:val="00EB75F0"/>
    <w:rsid w:val="00EB7881"/>
    <w:rsid w:val="00EC35CE"/>
    <w:rsid w:val="00EC3B8F"/>
    <w:rsid w:val="00EC431C"/>
    <w:rsid w:val="00EC4A32"/>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35E9"/>
    <w:rsid w:val="00F15C48"/>
    <w:rsid w:val="00F15DAC"/>
    <w:rsid w:val="00F164E2"/>
    <w:rsid w:val="00F172AF"/>
    <w:rsid w:val="00F2152A"/>
    <w:rsid w:val="00F2335B"/>
    <w:rsid w:val="00F23E06"/>
    <w:rsid w:val="00F253AD"/>
    <w:rsid w:val="00F2610D"/>
    <w:rsid w:val="00F27D32"/>
    <w:rsid w:val="00F31C55"/>
    <w:rsid w:val="00F33537"/>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4AD4"/>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5C1C"/>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CCF554B0-73AF-4F8E-96EF-12BC5944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B34F9"/>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paragraph" w:styleId="5">
    <w:name w:val="heading 5"/>
    <w:basedOn w:val="a0"/>
    <w:next w:val="a0"/>
    <w:link w:val="50"/>
    <w:pPr>
      <w:suppressAutoHyphens w:val="0"/>
      <w:spacing w:before="240" w:after="60"/>
      <w:outlineLvl w:val="4"/>
    </w:pPr>
    <w:rPr>
      <w:b/>
      <w:i/>
      <w:sz w:val="26"/>
      <w:szCs w:val="26"/>
      <w:lang w:eastAsia="ru-RU"/>
    </w:rPr>
  </w:style>
  <w:style w:type="paragraph" w:styleId="6">
    <w:name w:val="heading 6"/>
    <w:basedOn w:val="a0"/>
    <w:next w:val="a0"/>
    <w:link w:val="60"/>
    <w:qFormat/>
    <w:pPr>
      <w:suppressAutoHyphens w:val="0"/>
      <w:spacing w:before="240" w:after="60"/>
      <w:outlineLvl w:val="5"/>
    </w:pPr>
    <w:rPr>
      <w:b/>
      <w:bCs/>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4">
    <w:name w:val="Основной текст Знак"/>
    <w:aliases w:val="Основной текст Знак Знак Знак Знак Знак Знак Знак1,Основной текст Знак Знак Знак Знак Знак2,Основной текст Знак Знак Знак Знак1 Знак1 Знак1,Основной текст Знак Знак Знак Знак2,Основной текст Знак Знак Знак2,Основной текст Знак2 Знак1"/>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H3 Знак,h3 Знак,Гоник_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character" w:customStyle="1" w:styleId="af4">
    <w:name w:val="Абзац списка Знак"/>
    <w:aliases w:val="Bullet List Знак,Bullet Number Знак,FooterText Знак,List Paragraph Знак,List Paragraph1 Знак,SL_Абзац списка Знак,lp1 Знак,numbered Знак,Абзац списка2 Знак,Абзац списка4 Знак,Маркер Знак,Нумерованый список Знак,название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1"/>
    <w:uiPriority w:val="99"/>
    <w:rsid w:val="00F76448"/>
  </w:style>
  <w:style w:type="character" w:customStyle="1" w:styleId="af6">
    <w:name w:val="Символы концевой сноски"/>
    <w:basedOn w:val="11"/>
    <w:rsid w:val="00F76448"/>
    <w:rPr>
      <w:vertAlign w:val="superscript"/>
    </w:rPr>
  </w:style>
  <w:style w:type="character" w:customStyle="1" w:styleId="af7">
    <w:name w:val="Текст сноски Знак"/>
    <w:aliases w:val="Footnote Text Char Знак Знак Знак Знак Знак1,Footnote Text Char Знак Знак Знак1,Footnote Text Char Знак Знак2"/>
    <w:basedOn w:val="11"/>
    <w:uiPriority w:val="99"/>
    <w:rsid w:val="00F76448"/>
  </w:style>
  <w:style w:type="character" w:styleId="af8">
    <w:name w:val="footnote reference"/>
    <w:uiPriority w:val="99"/>
    <w:qFormat/>
    <w:rsid w:val="00F76448"/>
    <w:rPr>
      <w:vertAlign w:val="superscript"/>
    </w:rPr>
  </w:style>
  <w:style w:type="character" w:styleId="af9">
    <w:name w:val="endnote reference"/>
    <w:uiPriority w:val="99"/>
    <w:rsid w:val="00F76448"/>
    <w:rPr>
      <w:vertAlign w:val="superscript"/>
    </w:rPr>
  </w:style>
  <w:style w:type="paragraph" w:customStyle="1" w:styleId="16">
    <w:name w:val="Заголовок1"/>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7"/>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8">
    <w:name w:val="Название1"/>
    <w:basedOn w:val="a0"/>
    <w:rsid w:val="00F76448"/>
    <w:pPr>
      <w:suppressLineNumbers/>
      <w:spacing w:before="120" w:after="120"/>
    </w:pPr>
    <w:rPr>
      <w:rFonts w:cs="Mangal"/>
      <w:i/>
      <w:iCs/>
    </w:rPr>
  </w:style>
  <w:style w:type="paragraph" w:customStyle="1" w:styleId="19">
    <w:name w:val="Указатель1"/>
    <w:basedOn w:val="a0"/>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c">
    <w:name w:val="header"/>
    <w:basedOn w:val="a0"/>
    <w:link w:val="1c"/>
    <w:uiPriority w:val="99"/>
    <w:rsid w:val="00F76448"/>
  </w:style>
  <w:style w:type="paragraph" w:styleId="afd">
    <w:name w:val="Body Text Indent"/>
    <w:basedOn w:val="a0"/>
    <w:link w:val="1d"/>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e">
    <w:name w:val="footer"/>
    <w:basedOn w:val="a0"/>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f">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aliases w:val="Footnote Text Char,Footnote Text Char Знак,Знак2,Знак4 Знак,Знак4 Знак Знак,Footnote Text Char Знак Знак Знак Знак,Footnote Text Char Знак Знак"/>
    <w:basedOn w:val="a0"/>
    <w:link w:val="1f0"/>
    <w:uiPriority w:val="99"/>
    <w:qFormat/>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2"/>
    <w:qFormat/>
    <w:rsid w:val="00843621"/>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0"/>
    <w:rsid w:val="00F76448"/>
    <w:pPr>
      <w:shd w:val="clear" w:color="auto" w:fill="000080"/>
    </w:pPr>
    <w:rPr>
      <w:rFonts w:ascii="Tahoma" w:hAnsi="Tahoma"/>
      <w:sz w:val="20"/>
      <w:szCs w:val="20"/>
    </w:rPr>
  </w:style>
  <w:style w:type="paragraph" w:styleId="aff6">
    <w:name w:val="annotation subject"/>
    <w:basedOn w:val="1f1"/>
    <w:next w:val="1f1"/>
    <w:link w:val="1f4"/>
    <w:uiPriority w:val="99"/>
    <w:rsid w:val="00F76448"/>
    <w:rPr>
      <w:b/>
      <w:bCs/>
    </w:rPr>
  </w:style>
  <w:style w:type="paragraph" w:styleId="aff7">
    <w:name w:val="Balloon Text"/>
    <w:basedOn w:val="a0"/>
    <w:link w:val="1f5"/>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8">
    <w:name w:val="List Paragraph"/>
    <w:aliases w:val="Bullet 1,Bullet List,Bullet Number,FooterText,List Paragraph1,List Paragraph_0,SL_Абзац списка,f_Абзац 1,lp1,numbered,Абзац списка11,Абзац списка2,Абзац списка3,Абзац списка4,Маркер,Нумерованый список,ПАРАГРАФ,Текстовая,название"/>
    <w:basedOn w:val="a0"/>
    <w:link w:val="1f6"/>
    <w:uiPriority w:val="34"/>
    <w:qFormat/>
    <w:rsid w:val="00F76448"/>
    <w:pPr>
      <w:ind w:left="720"/>
    </w:pPr>
  </w:style>
  <w:style w:type="paragraph" w:customStyle="1" w:styleId="1f7">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8">
    <w:name w:val="Название объекта1"/>
    <w:basedOn w:val="a0"/>
    <w:next w:val="a0"/>
    <w:rsid w:val="00F76448"/>
    <w:pPr>
      <w:ind w:left="-1797"/>
      <w:jc w:val="right"/>
    </w:pPr>
    <w:rPr>
      <w:szCs w:val="20"/>
    </w:rPr>
  </w:style>
  <w:style w:type="paragraph" w:customStyle="1" w:styleId="1f9">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a">
    <w:name w:val="1"/>
    <w:rsid w:val="00F76448"/>
    <w:pPr>
      <w:suppressAutoHyphens/>
    </w:pPr>
    <w:rPr>
      <w:rFonts w:eastAsia="Arial"/>
      <w:sz w:val="24"/>
      <w:lang w:eastAsia="ar-SA"/>
    </w:rPr>
  </w:style>
  <w:style w:type="paragraph" w:customStyle="1" w:styleId="1fb">
    <w:name w:val="Абзац списка1"/>
    <w:basedOn w:val="a0"/>
    <w:rsid w:val="00F76448"/>
    <w:pPr>
      <w:ind w:left="720"/>
    </w:pPr>
    <w:rPr>
      <w:rFonts w:eastAsia="Calibri"/>
    </w:rPr>
  </w:style>
  <w:style w:type="paragraph" w:customStyle="1" w:styleId="1fc">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d"/>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e"/>
    <w:unhideWhenUsed/>
    <w:rsid w:val="009C211A"/>
    <w:rPr>
      <w:sz w:val="20"/>
      <w:szCs w:val="20"/>
    </w:rPr>
  </w:style>
  <w:style w:type="character" w:customStyle="1" w:styleId="1fe">
    <w:name w:val="Текст примечания Знак1"/>
    <w:basedOn w:val="a1"/>
    <w:link w:val="afff2"/>
    <w:rsid w:val="009C211A"/>
    <w:rPr>
      <w:lang w:eastAsia="ar-SA"/>
    </w:rPr>
  </w:style>
  <w:style w:type="table" w:styleId="afff3">
    <w:name w:val="Table Grid"/>
    <w:aliases w:val="OTR,Сетка таблицы GR"/>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5">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1"/>
    <w:link w:val="afc"/>
    <w:uiPriority w:val="99"/>
    <w:rsid w:val="00D83DFB"/>
    <w:rPr>
      <w:sz w:val="24"/>
      <w:szCs w:val="24"/>
      <w:lang w:eastAsia="ar-SA"/>
    </w:rPr>
  </w:style>
  <w:style w:type="character" w:customStyle="1" w:styleId="1e">
    <w:name w:val="Нижний колонтитул Знак1"/>
    <w:basedOn w:val="a1"/>
    <w:link w:val="afe"/>
    <w:uiPriority w:val="99"/>
    <w:rsid w:val="00D83DFB"/>
    <w:rPr>
      <w:rFonts w:eastAsia="MS Mincho"/>
      <w:spacing w:val="-2"/>
      <w:sz w:val="24"/>
      <w:szCs w:val="24"/>
      <w:lang w:eastAsia="ar-SA"/>
    </w:rPr>
  </w:style>
  <w:style w:type="character" w:customStyle="1" w:styleId="1d">
    <w:name w:val="Основной текст с отступом Знак1"/>
    <w:basedOn w:val="a1"/>
    <w:link w:val="afd"/>
    <w:rsid w:val="00A336B1"/>
    <w:rPr>
      <w:sz w:val="28"/>
      <w:lang w:eastAsia="ar-SA"/>
    </w:rPr>
  </w:style>
  <w:style w:type="character" w:customStyle="1" w:styleId="1f0">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1"/>
    <w:link w:val="aff"/>
    <w:uiPriority w:val="99"/>
    <w:rsid w:val="00A336B1"/>
    <w:rPr>
      <w:lang w:eastAsia="ar-SA"/>
    </w:rPr>
  </w:style>
  <w:style w:type="character" w:customStyle="1" w:styleId="aff3">
    <w:name w:val="Заголовок Знак"/>
    <w:basedOn w:val="a1"/>
    <w:link w:val="aff1"/>
    <w:uiPriority w:val="99"/>
    <w:rsid w:val="00A336B1"/>
    <w:rPr>
      <w:rFonts w:ascii="Arial" w:hAnsi="Arial" w:cs="Arial"/>
      <w:b/>
      <w:bCs/>
      <w:kern w:val="1"/>
      <w:sz w:val="32"/>
      <w:szCs w:val="32"/>
      <w:lang w:eastAsia="ar-SA"/>
    </w:rPr>
  </w:style>
  <w:style w:type="character" w:customStyle="1" w:styleId="1f2">
    <w:name w:val="Подзаголовок Знак1"/>
    <w:basedOn w:val="a1"/>
    <w:link w:val="aff2"/>
    <w:rsid w:val="00843621"/>
    <w:rPr>
      <w:b/>
      <w:bCs/>
      <w:sz w:val="24"/>
      <w:szCs w:val="24"/>
      <w:lang w:eastAsia="ar-SA"/>
    </w:rPr>
  </w:style>
  <w:style w:type="character" w:customStyle="1" w:styleId="1f4">
    <w:name w:val="Тема примечания Знак1"/>
    <w:basedOn w:val="1fe"/>
    <w:link w:val="aff6"/>
    <w:uiPriority w:val="99"/>
    <w:rsid w:val="00A336B1"/>
    <w:rPr>
      <w:b/>
      <w:bCs/>
      <w:lang w:eastAsia="ar-SA"/>
    </w:rPr>
  </w:style>
  <w:style w:type="character" w:customStyle="1" w:styleId="1f5">
    <w:name w:val="Текст выноски Знак1"/>
    <w:basedOn w:val="a1"/>
    <w:link w:val="aff7"/>
    <w:uiPriority w:val="99"/>
    <w:rsid w:val="00A336B1"/>
    <w:rPr>
      <w:rFonts w:ascii="Tahoma" w:hAnsi="Tahoma"/>
      <w:sz w:val="16"/>
      <w:szCs w:val="16"/>
      <w:lang w:eastAsia="ar-SA"/>
    </w:rPr>
  </w:style>
  <w:style w:type="character" w:customStyle="1" w:styleId="1fd">
    <w:name w:val="Текст концевой сноски Знак1"/>
    <w:basedOn w:val="a1"/>
    <w:link w:val="affd"/>
    <w:uiPriority w:val="99"/>
    <w:rsid w:val="00A336B1"/>
    <w:rPr>
      <w:lang w:eastAsia="ar-SA"/>
    </w:rPr>
  </w:style>
  <w:style w:type="character" w:customStyle="1" w:styleId="stageinfospantext">
    <w:name w:val="stage_info_span_text"/>
    <w:basedOn w:val="a1"/>
    <w:rsid w:val="004B0FBC"/>
  </w:style>
  <w:style w:type="paragraph" w:customStyle="1" w:styleId="Standard">
    <w:name w:val="Standard"/>
    <w:qFormat/>
    <w:rsid w:val="00E96D5D"/>
    <w:pPr>
      <w:suppressAutoHyphens/>
      <w:autoSpaceDN w:val="0"/>
    </w:pPr>
    <w:rPr>
      <w:color w:val="00000A"/>
      <w:kern w:val="3"/>
      <w:sz w:val="24"/>
      <w:szCs w:val="24"/>
      <w:lang w:eastAsia="ar-SA"/>
    </w:rPr>
  </w:style>
  <w:style w:type="character" w:customStyle="1" w:styleId="50">
    <w:name w:val="Заголовок 5 Знак"/>
    <w:basedOn w:val="a1"/>
    <w:link w:val="5"/>
    <w:rPr>
      <w:b/>
      <w:i/>
      <w:sz w:val="26"/>
      <w:szCs w:val="26"/>
    </w:rPr>
  </w:style>
  <w:style w:type="character" w:customStyle="1" w:styleId="60">
    <w:name w:val="Заголовок 6 Знак"/>
    <w:basedOn w:val="a1"/>
    <w:link w:val="6"/>
    <w:rPr>
      <w:b/>
      <w:bCs/>
      <w:sz w:val="22"/>
      <w:szCs w:val="22"/>
    </w:rPr>
  </w:style>
  <w:style w:type="paragraph" w:customStyle="1" w:styleId="COLTOP">
    <w:name w:val="#COL_TOP"/>
    <w:uiPriority w:val="99"/>
    <w:pPr>
      <w:widowControl w:val="0"/>
      <w:autoSpaceDE w:val="0"/>
      <w:autoSpaceDN w:val="0"/>
      <w:adjustRightInd w:val="0"/>
    </w:pPr>
    <w:rPr>
      <w:rFonts w:ascii="Arial, sans-serif" w:hAnsi="Arial, sans-serif"/>
      <w:sz w:val="16"/>
      <w:szCs w:val="16"/>
    </w:rPr>
  </w:style>
  <w:style w:type="paragraph" w:customStyle="1" w:styleId="28">
    <w:name w:val="Заголовок2"/>
    <w:basedOn w:val="a0"/>
    <w:next w:val="afa"/>
    <w:pPr>
      <w:keepNext/>
      <w:spacing w:before="240" w:after="120"/>
    </w:pPr>
    <w:rPr>
      <w:rFonts w:ascii="Arial" w:eastAsia="Lucida Sans Unicode" w:hAnsi="Arial" w:cs="Tahoma"/>
      <w:sz w:val="28"/>
      <w:szCs w:val="28"/>
    </w:rPr>
  </w:style>
  <w:style w:type="paragraph" w:customStyle="1" w:styleId="ConsTitle">
    <w:name w:val="ConsTitle"/>
    <w:pPr>
      <w:widowControl w:val="0"/>
      <w:suppressAutoHyphens/>
    </w:pPr>
    <w:rPr>
      <w:rFonts w:ascii="Arial" w:eastAsia="Arial" w:hAnsi="Arial"/>
      <w:b/>
      <w:sz w:val="16"/>
      <w:lang w:eastAsia="ar-SA"/>
    </w:rPr>
  </w:style>
  <w:style w:type="paragraph" w:customStyle="1" w:styleId="ConsNonformat">
    <w:name w:val="ConsNonformat"/>
    <w:pPr>
      <w:widowControl w:val="0"/>
      <w:suppressAutoHyphens/>
    </w:pPr>
    <w:rPr>
      <w:rFonts w:ascii="Courier New" w:eastAsia="Arial" w:hAnsi="Courier New"/>
      <w:lang w:eastAsia="ar-SA"/>
    </w:rPr>
  </w:style>
  <w:style w:type="paragraph" w:customStyle="1" w:styleId="ioieo">
    <w:name w:val="ioieo"/>
    <w:basedOn w:val="a0"/>
    <w:pPr>
      <w:keepNext/>
      <w:tabs>
        <w:tab w:val="left" w:leader="underscore" w:pos="9639"/>
        <w:tab w:val="left" w:leader="underscore" w:pos="9808"/>
      </w:tabs>
      <w:spacing w:before="57"/>
      <w:jc w:val="both"/>
    </w:pPr>
    <w:rPr>
      <w:rFonts w:ascii="TimesET" w:hAnsi="TimesET"/>
      <w:b/>
      <w:color w:val="000000"/>
      <w:sz w:val="18"/>
      <w:szCs w:val="20"/>
    </w:rPr>
  </w:style>
  <w:style w:type="paragraph" w:customStyle="1" w:styleId="Iauiue">
    <w:name w:val="Iau?iue"/>
    <w:pPr>
      <w:suppressAutoHyphens/>
    </w:pPr>
    <w:rPr>
      <w:rFonts w:eastAsia="Arial"/>
      <w:lang w:eastAsia="ar-SA"/>
    </w:rPr>
  </w:style>
  <w:style w:type="paragraph" w:customStyle="1" w:styleId="afff6">
    <w:name w:val="Простой"/>
    <w:basedOn w:val="a0"/>
    <w:pPr>
      <w:suppressAutoHyphens w:val="0"/>
      <w:spacing w:after="240"/>
    </w:pPr>
    <w:rPr>
      <w:rFonts w:ascii="Arial" w:hAnsi="Arial"/>
      <w:b/>
      <w:color w:val="000000"/>
      <w:spacing w:val="-5"/>
      <w:sz w:val="20"/>
      <w:szCs w:val="20"/>
      <w:lang w:eastAsia="en-US"/>
    </w:rPr>
  </w:style>
  <w:style w:type="paragraph" w:styleId="afff7">
    <w:name w:val="Revision"/>
    <w:hidden/>
    <w:uiPriority w:val="99"/>
    <w:semiHidden/>
    <w:rPr>
      <w:sz w:val="24"/>
      <w:szCs w:val="24"/>
      <w:lang w:eastAsia="ar-SA"/>
    </w:rPr>
  </w:style>
  <w:style w:type="character" w:customStyle="1" w:styleId="afff8">
    <w:name w:val="Название Знак"/>
    <w:basedOn w:val="a1"/>
    <w:uiPriority w:val="99"/>
    <w:rPr>
      <w:rFonts w:ascii="Times New Roman" w:eastAsia="Times New Roman" w:hAnsi="Times New Roman" w:cs="Times New Roman"/>
      <w:b/>
      <w:bCs/>
      <w:sz w:val="24"/>
      <w:szCs w:val="24"/>
      <w:lang w:eastAsia="ru-RU"/>
    </w:rPr>
  </w:style>
  <w:style w:type="paragraph" w:customStyle="1" w:styleId="Style1">
    <w:name w:val="Style1"/>
    <w:basedOn w:val="a0"/>
    <w:uiPriority w:val="99"/>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0"/>
    <w:uiPriority w:val="99"/>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0"/>
    <w:uiPriority w:val="99"/>
    <w:pPr>
      <w:widowControl w:val="0"/>
      <w:suppressAutoHyphens w:val="0"/>
      <w:autoSpaceDE w:val="0"/>
      <w:autoSpaceDN w:val="0"/>
      <w:adjustRightInd w:val="0"/>
    </w:pPr>
    <w:rPr>
      <w:lang w:eastAsia="ru-RU"/>
    </w:rPr>
  </w:style>
  <w:style w:type="paragraph" w:customStyle="1" w:styleId="Style5">
    <w:name w:val="Style5"/>
    <w:basedOn w:val="a0"/>
    <w:uiPriority w:val="99"/>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Pr>
      <w:rFonts w:ascii="Times New Roman" w:hAnsi="Times New Roman" w:cs="Times New Roman" w:hint="default"/>
      <w:sz w:val="26"/>
      <w:szCs w:val="26"/>
    </w:rPr>
  </w:style>
  <w:style w:type="character" w:customStyle="1" w:styleId="FontStyle13">
    <w:name w:val="Font Style13"/>
    <w:uiPriority w:val="99"/>
    <w:rPr>
      <w:rFonts w:ascii="Times New Roman" w:hAnsi="Times New Roman" w:cs="Times New Roman" w:hint="default"/>
      <w:i/>
      <w:iCs/>
      <w:sz w:val="26"/>
      <w:szCs w:val="26"/>
    </w:rPr>
  </w:style>
  <w:style w:type="character" w:customStyle="1" w:styleId="FontStyle11">
    <w:name w:val="Font Style11"/>
    <w:uiPriority w:val="99"/>
    <w:rPr>
      <w:rFonts w:ascii="MS Mincho" w:eastAsia="MS Mincho" w:cs="MS Mincho" w:hint="eastAsia"/>
      <w:sz w:val="26"/>
      <w:szCs w:val="26"/>
    </w:rPr>
  </w:style>
  <w:style w:type="paragraph" w:customStyle="1" w:styleId="ConsCell">
    <w:name w:val="ConsCell"/>
    <w:link w:val="ConsCell0"/>
    <w:pPr>
      <w:widowControl w:val="0"/>
      <w:suppressAutoHyphens/>
      <w:autoSpaceDE w:val="0"/>
    </w:pPr>
    <w:rPr>
      <w:rFonts w:ascii="Arial" w:hAnsi="Arial" w:cs="Arial"/>
      <w:lang w:eastAsia="ar-SA"/>
    </w:rPr>
  </w:style>
  <w:style w:type="character" w:customStyle="1" w:styleId="afff9">
    <w:name w:val="Основной текст_"/>
    <w:link w:val="1ff"/>
    <w:locked/>
    <w:rPr>
      <w:rFonts w:ascii="Arial" w:hAnsi="Arial"/>
      <w:sz w:val="23"/>
      <w:szCs w:val="23"/>
      <w:shd w:val="clear" w:color="auto" w:fill="FFFFFF"/>
    </w:rPr>
  </w:style>
  <w:style w:type="paragraph" w:customStyle="1" w:styleId="1ff">
    <w:name w:val="Основной текст1"/>
    <w:basedOn w:val="a0"/>
    <w:link w:val="afff9"/>
    <w:pPr>
      <w:shd w:val="clear" w:color="auto" w:fill="FFFFFF"/>
      <w:suppressAutoHyphens w:val="0"/>
      <w:spacing w:before="480" w:after="300" w:line="240" w:lineRule="atLeast"/>
      <w:jc w:val="both"/>
    </w:pPr>
    <w:rPr>
      <w:rFonts w:ascii="Arial" w:hAnsi="Arial"/>
      <w:sz w:val="23"/>
      <w:szCs w:val="23"/>
      <w:lang w:eastAsia="ru-RU"/>
    </w:rPr>
  </w:style>
  <w:style w:type="paragraph" w:styleId="23">
    <w:name w:val="Body Text Indent 2"/>
    <w:basedOn w:val="a0"/>
    <w:link w:val="22"/>
    <w:uiPriority w:val="99"/>
    <w:pPr>
      <w:spacing w:after="120" w:line="480" w:lineRule="auto"/>
      <w:ind w:left="283"/>
    </w:pPr>
    <w:rPr>
      <w:lang w:eastAsia="ru-RU"/>
    </w:rPr>
  </w:style>
  <w:style w:type="character" w:customStyle="1" w:styleId="213">
    <w:name w:val="Основной текст с отступом 2 Знак1"/>
    <w:basedOn w:val="a1"/>
    <w:uiPriority w:val="99"/>
    <w:semiHidden/>
    <w:rPr>
      <w:sz w:val="24"/>
      <w:szCs w:val="24"/>
      <w:lang w:eastAsia="ar-SA"/>
    </w:rPr>
  </w:style>
  <w:style w:type="paragraph" w:styleId="HTML">
    <w:name w:val="HTML Preformatted"/>
    <w:basedOn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Pr>
      <w:rFonts w:ascii="Courier New" w:hAnsi="Courier New" w:cs="Courier New"/>
      <w:lang w:eastAsia="ar-SA"/>
    </w:rPr>
  </w:style>
  <w:style w:type="paragraph" w:styleId="29">
    <w:name w:val="Body Text 2"/>
    <w:basedOn w:val="a0"/>
    <w:link w:val="2a"/>
    <w:uiPriority w:val="99"/>
    <w:pPr>
      <w:suppressAutoHyphens w:val="0"/>
      <w:spacing w:after="120" w:line="480" w:lineRule="auto"/>
    </w:pPr>
    <w:rPr>
      <w:sz w:val="20"/>
      <w:szCs w:val="20"/>
      <w:lang w:eastAsia="ru-RU"/>
    </w:rPr>
  </w:style>
  <w:style w:type="character" w:customStyle="1" w:styleId="2a">
    <w:name w:val="Основной текст 2 Знак"/>
    <w:basedOn w:val="a1"/>
    <w:link w:val="29"/>
    <w:uiPriority w:val="99"/>
  </w:style>
  <w:style w:type="paragraph" w:styleId="af3">
    <w:name w:val="Plain Text"/>
    <w:basedOn w:val="a0"/>
    <w:link w:val="af2"/>
    <w:pPr>
      <w:suppressAutoHyphens w:val="0"/>
    </w:pPr>
    <w:rPr>
      <w:rFonts w:eastAsia="MS Mincho"/>
      <w:spacing w:val="-2"/>
      <w:sz w:val="26"/>
      <w:szCs w:val="20"/>
      <w:lang w:eastAsia="ru-RU"/>
    </w:rPr>
  </w:style>
  <w:style w:type="character" w:customStyle="1" w:styleId="1ff0">
    <w:name w:val="Текст Знак1"/>
    <w:basedOn w:val="a1"/>
    <w:uiPriority w:val="99"/>
    <w:semiHidden/>
    <w:rPr>
      <w:rFonts w:ascii="Consolas" w:hAnsi="Consolas"/>
      <w:sz w:val="21"/>
      <w:szCs w:val="21"/>
      <w:lang w:eastAsia="ar-SA"/>
    </w:rPr>
  </w:style>
  <w:style w:type="character" w:customStyle="1" w:styleId="EmailStyle361">
    <w:name w:val="EmailStyle361"/>
    <w:uiPriority w:val="99"/>
    <w:semiHidden/>
    <w:rPr>
      <w:rFonts w:ascii="Arial" w:hAnsi="Arial" w:cs="Arial"/>
      <w:color w:val="auto"/>
      <w:sz w:val="20"/>
      <w:szCs w:val="20"/>
    </w:rPr>
  </w:style>
  <w:style w:type="paragraph" w:customStyle="1" w:styleId="afffa">
    <w:name w:val="Знак Знак Знак Знак"/>
    <w:basedOn w:val="a0"/>
    <w:uiPriority w:val="99"/>
    <w:pPr>
      <w:suppressAutoHyphens w:val="0"/>
      <w:spacing w:after="160" w:line="240" w:lineRule="exact"/>
    </w:pPr>
    <w:rPr>
      <w:rFonts w:ascii="Verdana" w:hAnsi="Verdana" w:cs="Verdana"/>
      <w:sz w:val="20"/>
      <w:szCs w:val="20"/>
      <w:lang w:val="en-US" w:eastAsia="en-US"/>
    </w:rPr>
  </w:style>
  <w:style w:type="paragraph" w:customStyle="1" w:styleId="afffb">
    <w:name w:val="Знак"/>
    <w:basedOn w:val="a0"/>
    <w:uiPriority w:val="99"/>
    <w:pPr>
      <w:suppressAutoHyphens w:val="0"/>
      <w:spacing w:after="160" w:line="240" w:lineRule="exact"/>
    </w:pPr>
    <w:rPr>
      <w:rFonts w:ascii="Verdana" w:hAnsi="Verdana" w:cs="Verdana"/>
      <w:sz w:val="20"/>
      <w:szCs w:val="20"/>
      <w:lang w:val="en-US" w:eastAsia="en-US"/>
    </w:rPr>
  </w:style>
  <w:style w:type="paragraph" w:customStyle="1" w:styleId="afffc">
    <w:name w:val="Знак Знак Знак"/>
    <w:basedOn w:val="a0"/>
    <w:uiPriority w:val="99"/>
    <w:pPr>
      <w:suppressAutoHyphens w:val="0"/>
    </w:pPr>
    <w:rPr>
      <w:rFonts w:ascii="Verdana" w:hAnsi="Verdana" w:cs="Verdana"/>
      <w:sz w:val="20"/>
      <w:szCs w:val="20"/>
      <w:lang w:val="en-US" w:eastAsia="en-US"/>
    </w:rPr>
  </w:style>
  <w:style w:type="paragraph" w:customStyle="1" w:styleId="afffd">
    <w:name w:val="Знак Знак Знак Знак Знак Знак Знак"/>
    <w:basedOn w:val="a0"/>
    <w:uiPriority w:val="99"/>
    <w:pPr>
      <w:suppressAutoHyphens w:val="0"/>
      <w:spacing w:after="160" w:line="240" w:lineRule="exact"/>
    </w:pPr>
    <w:rPr>
      <w:rFonts w:ascii="Verdana" w:hAnsi="Verdana" w:cs="Verdana"/>
      <w:sz w:val="20"/>
      <w:szCs w:val="20"/>
      <w:lang w:val="en-US" w:eastAsia="en-US"/>
    </w:rPr>
  </w:style>
  <w:style w:type="paragraph" w:customStyle="1" w:styleId="afffe">
    <w:name w:val="Подпункт статьи"/>
    <w:basedOn w:val="a0"/>
    <w:pPr>
      <w:suppressAutoHyphens w:val="0"/>
      <w:jc w:val="both"/>
    </w:pPr>
    <w:rPr>
      <w:sz w:val="20"/>
      <w:szCs w:val="20"/>
      <w:lang w:eastAsia="ru-RU"/>
    </w:rPr>
  </w:style>
  <w:style w:type="paragraph" w:customStyle="1" w:styleId="2b">
    <w:name w:val="Уровень 2. Нумерованный список"/>
    <w:basedOn w:val="afa"/>
    <w:link w:val="2c"/>
    <w:uiPriority w:val="99"/>
    <w:pPr>
      <w:tabs>
        <w:tab w:val="num" w:pos="567"/>
      </w:tabs>
      <w:suppressAutoHyphens w:val="0"/>
      <w:spacing w:after="120"/>
      <w:ind w:firstLine="0"/>
    </w:pPr>
    <w:rPr>
      <w:rFonts w:eastAsia="Times New Roman"/>
      <w:sz w:val="24"/>
      <w:szCs w:val="20"/>
      <w:lang w:eastAsia="en-US"/>
    </w:rPr>
  </w:style>
  <w:style w:type="character" w:styleId="affff">
    <w:name w:val="Emphasis"/>
    <w:uiPriority w:val="20"/>
    <w:qFormat/>
    <w:rPr>
      <w:i/>
      <w:iCs/>
    </w:rPr>
  </w:style>
  <w:style w:type="paragraph" w:customStyle="1" w:styleId="38">
    <w:name w:val="Уровень 3. Нумерованный список"/>
    <w:basedOn w:val="2b"/>
    <w:uiPriority w:val="99"/>
    <w:pPr>
      <w:numPr>
        <w:ilvl w:val="2"/>
      </w:numPr>
      <w:tabs>
        <w:tab w:val="num" w:pos="360"/>
        <w:tab w:val="num" w:pos="567"/>
        <w:tab w:val="num" w:pos="643"/>
        <w:tab w:val="num" w:pos="720"/>
      </w:tabs>
      <w:ind w:left="360" w:firstLine="284"/>
    </w:pPr>
    <w:rPr>
      <w:szCs w:val="24"/>
    </w:rPr>
  </w:style>
  <w:style w:type="character" w:customStyle="1" w:styleId="2c">
    <w:name w:val="Уровень 2. Нумерованный список Знак"/>
    <w:link w:val="2b"/>
    <w:uiPriority w:val="99"/>
    <w:locked/>
    <w:rPr>
      <w:sz w:val="24"/>
      <w:lang w:eastAsia="en-US"/>
    </w:rPr>
  </w:style>
  <w:style w:type="paragraph" w:styleId="affff0">
    <w:name w:val="Body Text First Indent"/>
    <w:basedOn w:val="afa"/>
    <w:link w:val="affff1"/>
    <w:pPr>
      <w:spacing w:after="120"/>
      <w:ind w:firstLine="210"/>
      <w:jc w:val="left"/>
    </w:pPr>
    <w:rPr>
      <w:rFonts w:eastAsia="Times New Roman"/>
      <w:sz w:val="24"/>
    </w:rPr>
  </w:style>
  <w:style w:type="character" w:customStyle="1" w:styleId="affff1">
    <w:name w:val="Красная строка Знак"/>
    <w:basedOn w:val="17"/>
    <w:link w:val="affff0"/>
    <w:rPr>
      <w:rFonts w:eastAsia="MS Mincho"/>
      <w:sz w:val="24"/>
      <w:szCs w:val="24"/>
      <w:lang w:eastAsia="ar-SA"/>
    </w:rPr>
  </w:style>
  <w:style w:type="paragraph" w:customStyle="1" w:styleId="affff2">
    <w:name w:val="Обычный правый"/>
    <w:basedOn w:val="a0"/>
    <w:autoRedefine/>
    <w:uiPriority w:val="99"/>
    <w:pPr>
      <w:suppressAutoHyphens w:val="0"/>
      <w:jc w:val="both"/>
    </w:pPr>
    <w:rPr>
      <w:lang w:eastAsia="en-US"/>
    </w:rPr>
  </w:style>
  <w:style w:type="paragraph" w:customStyle="1" w:styleId="214">
    <w:name w:val="Цитата 21"/>
    <w:basedOn w:val="a0"/>
    <w:next w:val="a0"/>
    <w:link w:val="QuoteChar"/>
    <w:uiPriority w:val="99"/>
    <w:pPr>
      <w:suppressAutoHyphens w:val="0"/>
    </w:pPr>
    <w:rPr>
      <w:i/>
      <w:iCs/>
      <w:color w:val="000000"/>
      <w:lang w:eastAsia="en-US"/>
    </w:rPr>
  </w:style>
  <w:style w:type="character" w:customStyle="1" w:styleId="QuoteChar">
    <w:name w:val="Quote Char"/>
    <w:link w:val="214"/>
    <w:uiPriority w:val="99"/>
    <w:locked/>
    <w:rPr>
      <w:i/>
      <w:iCs/>
      <w:color w:val="000000"/>
      <w:sz w:val="24"/>
      <w:szCs w:val="24"/>
      <w:lang w:eastAsia="en-US"/>
    </w:rPr>
  </w:style>
  <w:style w:type="paragraph" w:customStyle="1" w:styleId="StyleProposal">
    <w:name w:val="Style Proposal"/>
    <w:basedOn w:val="a0"/>
    <w:uiPriority w:val="99"/>
    <w:pPr>
      <w:suppressAutoHyphens w:val="0"/>
      <w:jc w:val="both"/>
    </w:pPr>
    <w:rPr>
      <w:rFonts w:ascii="Arial" w:hAnsi="Arial" w:cs="Arial"/>
      <w:sz w:val="20"/>
      <w:szCs w:val="20"/>
      <w:lang w:val="en-US" w:eastAsia="en-US"/>
    </w:rPr>
  </w:style>
  <w:style w:type="paragraph" w:customStyle="1" w:styleId="1ff1">
    <w:name w:val="Название 1"/>
    <w:basedOn w:val="a0"/>
    <w:pPr>
      <w:tabs>
        <w:tab w:val="left" w:pos="708"/>
      </w:tabs>
      <w:suppressAutoHyphens w:val="0"/>
      <w:ind w:left="567"/>
      <w:jc w:val="center"/>
    </w:pPr>
    <w:rPr>
      <w:rFonts w:ascii="Tahoma" w:hAnsi="Tahoma" w:cs="Tahoma"/>
      <w:b/>
      <w:bCs/>
      <w:caps/>
      <w:sz w:val="28"/>
      <w:szCs w:val="28"/>
      <w:lang w:eastAsia="ru-RU"/>
    </w:rPr>
  </w:style>
  <w:style w:type="paragraph" w:customStyle="1" w:styleId="affff3">
    <w:name w:val="Обычный центр"/>
    <w:basedOn w:val="a0"/>
    <w:uiPriority w:val="99"/>
    <w:pPr>
      <w:suppressAutoHyphens w:val="0"/>
      <w:spacing w:before="120" w:after="60"/>
      <w:jc w:val="center"/>
    </w:pPr>
    <w:rPr>
      <w:lang w:eastAsia="en-US"/>
    </w:rPr>
  </w:style>
  <w:style w:type="paragraph" w:customStyle="1" w:styleId="Preformat">
    <w:name w:val="Preformat"/>
    <w:uiPriority w:val="99"/>
    <w:pPr>
      <w:widowControl w:val="0"/>
      <w:autoSpaceDE w:val="0"/>
      <w:autoSpaceDN w:val="0"/>
      <w:spacing w:before="240"/>
    </w:pPr>
    <w:rPr>
      <w:rFonts w:ascii="Courier New" w:hAnsi="Courier New" w:cs="Courier New"/>
    </w:rPr>
  </w:style>
  <w:style w:type="paragraph" w:customStyle="1" w:styleId="Quote1">
    <w:name w:val="Quote1"/>
    <w:basedOn w:val="a0"/>
    <w:next w:val="a0"/>
    <w:uiPriority w:val="99"/>
    <w:pPr>
      <w:suppressAutoHyphens w:val="0"/>
    </w:pPr>
    <w:rPr>
      <w:i/>
      <w:iCs/>
      <w:color w:val="000000"/>
      <w:lang w:eastAsia="en-US"/>
    </w:rPr>
  </w:style>
  <w:style w:type="paragraph" w:customStyle="1" w:styleId="a">
    <w:name w:val="Пункт"/>
    <w:basedOn w:val="aff8"/>
    <w:link w:val="affff4"/>
    <w:qFormat/>
    <w:pPr>
      <w:widowControl w:val="0"/>
      <w:numPr>
        <w:numId w:val="26"/>
      </w:numPr>
      <w:tabs>
        <w:tab w:val="left" w:pos="1418"/>
      </w:tabs>
      <w:suppressAutoHyphens w:val="0"/>
      <w:autoSpaceDE w:val="0"/>
      <w:autoSpaceDN w:val="0"/>
      <w:adjustRightInd w:val="0"/>
      <w:ind w:left="1785"/>
      <w:contextualSpacing/>
      <w:jc w:val="both"/>
    </w:pPr>
    <w:rPr>
      <w:rFonts w:eastAsia="MS Mincho"/>
      <w:lang w:val="en-US" w:eastAsia="en-US"/>
    </w:rPr>
  </w:style>
  <w:style w:type="character" w:customStyle="1" w:styleId="affff4">
    <w:name w:val="Пункт Знак"/>
    <w:link w:val="a"/>
    <w:rPr>
      <w:rFonts w:eastAsia="MS Mincho"/>
      <w:sz w:val="24"/>
      <w:szCs w:val="24"/>
      <w:lang w:val="en-US" w:eastAsia="en-US"/>
    </w:rPr>
  </w:style>
  <w:style w:type="paragraph" w:customStyle="1" w:styleId="10">
    <w:name w:val="Стиль1"/>
    <w:basedOn w:val="afa"/>
    <w:link w:val="1ff2"/>
    <w:qFormat/>
    <w:pPr>
      <w:numPr>
        <w:numId w:val="27"/>
      </w:numPr>
      <w:suppressAutoHyphens w:val="0"/>
      <w:spacing w:before="240"/>
      <w:ind w:left="714" w:hanging="357"/>
      <w:jc w:val="center"/>
    </w:pPr>
    <w:rPr>
      <w:rFonts w:eastAsia="Times New Roman"/>
      <w:b/>
      <w:bCs/>
      <w:sz w:val="24"/>
      <w:lang w:eastAsia="ru-RU"/>
    </w:rPr>
  </w:style>
  <w:style w:type="character" w:customStyle="1" w:styleId="1ff2">
    <w:name w:val="Стиль1 Знак"/>
    <w:link w:val="10"/>
    <w:rPr>
      <w:b/>
      <w:bCs/>
      <w:sz w:val="24"/>
      <w:szCs w:val="24"/>
    </w:rPr>
  </w:style>
  <w:style w:type="paragraph" w:customStyle="1" w:styleId="52">
    <w:name w:val="Обычный5"/>
    <w:pPr>
      <w:suppressAutoHyphens/>
    </w:pPr>
    <w:rPr>
      <w:lang w:eastAsia="ar-SA"/>
    </w:rPr>
  </w:style>
  <w:style w:type="table" w:customStyle="1" w:styleId="TableNormal0">
    <w:name w:val="Table Normal_0"/>
    <w:rPr>
      <w:sz w:val="28"/>
      <w:szCs w:val="28"/>
    </w:rPr>
    <w:tblPr>
      <w:tblCellMar>
        <w:top w:w="0" w:type="dxa"/>
        <w:left w:w="0" w:type="dxa"/>
        <w:bottom w:w="0" w:type="dxa"/>
        <w:right w:w="0" w:type="dxa"/>
      </w:tblCellMar>
    </w:tblPr>
  </w:style>
  <w:style w:type="table" w:customStyle="1" w:styleId="1ff3">
    <w:name w:val="Сетка таблицы1"/>
    <w:basedOn w:val="a2"/>
    <w:next w:val="afff3"/>
    <w:uiPriority w:val="59"/>
    <w:pPr>
      <w:ind w:right="34" w:firstLine="709"/>
      <w:jc w:val="both"/>
    </w:pPr>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
    <w:name w:val="Cover"/>
    <w:basedOn w:val="a0"/>
    <w:semiHidden/>
    <w:pPr>
      <w:suppressAutoHyphens w:val="0"/>
      <w:spacing w:before="20" w:after="20"/>
      <w:jc w:val="right"/>
    </w:pPr>
    <w:rPr>
      <w:rFonts w:ascii="Arial" w:hAnsi="Arial"/>
      <w:sz w:val="28"/>
      <w:szCs w:val="20"/>
      <w:lang w:val="en-US" w:eastAsia="en-US"/>
    </w:rPr>
  </w:style>
  <w:style w:type="table" w:customStyle="1" w:styleId="112">
    <w:name w:val="Сетка таблицы11"/>
    <w:basedOn w:val="a2"/>
    <w:next w:val="afff3"/>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3">
    <w:name w:val="Обычный4"/>
    <w:pPr>
      <w:suppressAutoHyphens/>
    </w:pPr>
    <w:rPr>
      <w:lang w:eastAsia="ar-SA"/>
    </w:rPr>
  </w:style>
  <w:style w:type="numbering" w:customStyle="1" w:styleId="1ff4">
    <w:name w:val="Нет списка1"/>
    <w:next w:val="a3"/>
    <w:uiPriority w:val="99"/>
    <w:semiHidden/>
    <w:unhideWhenUsed/>
  </w:style>
  <w:style w:type="numbering" w:customStyle="1" w:styleId="113">
    <w:name w:val="Нет списка11"/>
    <w:next w:val="a3"/>
    <w:uiPriority w:val="99"/>
    <w:semiHidden/>
    <w:unhideWhenUsed/>
  </w:style>
  <w:style w:type="paragraph" w:customStyle="1" w:styleId="1ff5">
    <w:name w:val="Верхний колонтитул1"/>
    <w:basedOn w:val="a0"/>
    <w:next w:val="afc"/>
    <w:uiPriority w:val="99"/>
    <w:unhideWhenUsed/>
    <w:pPr>
      <w:tabs>
        <w:tab w:val="center" w:pos="4677"/>
        <w:tab w:val="right" w:pos="9355"/>
      </w:tabs>
      <w:suppressAutoHyphens w:val="0"/>
    </w:pPr>
    <w:rPr>
      <w:lang w:eastAsia="ru-RU"/>
    </w:rPr>
  </w:style>
  <w:style w:type="paragraph" w:customStyle="1" w:styleId="1ff6">
    <w:name w:val="Нижний колонтитул1"/>
    <w:basedOn w:val="a0"/>
    <w:next w:val="afe"/>
    <w:uiPriority w:val="99"/>
    <w:unhideWhenUsed/>
    <w:pPr>
      <w:tabs>
        <w:tab w:val="center" w:pos="4677"/>
        <w:tab w:val="right" w:pos="9355"/>
      </w:tabs>
      <w:suppressAutoHyphens w:val="0"/>
    </w:pPr>
    <w:rPr>
      <w:rFonts w:eastAsia="MS Mincho"/>
      <w:spacing w:val="-2"/>
    </w:rPr>
  </w:style>
  <w:style w:type="numbering" w:customStyle="1" w:styleId="2d">
    <w:name w:val="Нет списка2"/>
    <w:next w:val="a3"/>
    <w:uiPriority w:val="99"/>
    <w:semiHidden/>
    <w:unhideWhenUsed/>
  </w:style>
  <w:style w:type="numbering" w:customStyle="1" w:styleId="122">
    <w:name w:val="Нет списка12"/>
    <w:next w:val="a3"/>
    <w:uiPriority w:val="99"/>
    <w:semiHidden/>
    <w:unhideWhenUsed/>
  </w:style>
  <w:style w:type="numbering" w:customStyle="1" w:styleId="1110">
    <w:name w:val="Нет списка111"/>
    <w:next w:val="a3"/>
    <w:uiPriority w:val="99"/>
    <w:semiHidden/>
    <w:unhideWhenUsed/>
  </w:style>
  <w:style w:type="table" w:customStyle="1" w:styleId="2e">
    <w:name w:val="Сетка таблицы2"/>
    <w:basedOn w:val="a2"/>
    <w:next w:val="afff3"/>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6">
    <w:name w:val="Абзац списка Знак1"/>
    <w:aliases w:val="Bullet 1 Знак,Bullet List Знак1,Bullet Number Знак1,FooterText Знак1,List Paragraph1 Знак1,List Paragraph_0 Знак,SL_Абзац списка Знак1,f_Абзац 1 Знак,lp1 Знак1,numbered Знак1,Абзац списка11 Знак,Абзац списка2 Знак1,Абзац списка3 Знак"/>
    <w:link w:val="aff8"/>
    <w:uiPriority w:val="34"/>
    <w:rPr>
      <w:sz w:val="24"/>
      <w:szCs w:val="24"/>
      <w:lang w:eastAsia="ar-SA"/>
    </w:rPr>
  </w:style>
  <w:style w:type="character" w:customStyle="1" w:styleId="ConsCell0">
    <w:name w:val="ConsCell Знак"/>
    <w:link w:val="ConsCell"/>
    <w:locked/>
    <w:rPr>
      <w:rFonts w:ascii="Arial" w:hAnsi="Arial" w:cs="Arial"/>
      <w:lang w:eastAsia="ar-SA"/>
    </w:rPr>
  </w:style>
  <w:style w:type="character" w:styleId="affff5">
    <w:name w:val="line number"/>
  </w:style>
  <w:style w:type="character" w:customStyle="1" w:styleId="FontStyle33">
    <w:name w:val="Font Style33"/>
    <w:uiPriority w:val="99"/>
    <w:rPr>
      <w:rFonts w:ascii="Times New Roman" w:hAnsi="Times New Roman" w:cs="Times New Roman" w:hint="default"/>
    </w:rPr>
  </w:style>
  <w:style w:type="paragraph" w:customStyle="1" w:styleId="xl79">
    <w:name w:val="xl79"/>
    <w:basedOn w:val="a0"/>
    <w:pPr>
      <w:pBdr>
        <w:top w:val="single" w:sz="4" w:space="0" w:color="auto"/>
        <w:left w:val="single" w:sz="4" w:space="0" w:color="auto"/>
        <w:bottom w:val="single" w:sz="4" w:space="0" w:color="auto"/>
      </w:pBdr>
      <w:suppressAutoHyphens w:val="0"/>
      <w:spacing w:before="100" w:beforeAutospacing="1" w:after="100" w:afterAutospacing="1"/>
      <w:textAlignment w:val="top"/>
    </w:pPr>
    <w:rPr>
      <w:i/>
      <w:iCs/>
      <w:sz w:val="16"/>
      <w:szCs w:val="16"/>
      <w:lang w:eastAsia="ru-RU"/>
    </w:rPr>
  </w:style>
  <w:style w:type="paragraph" w:customStyle="1" w:styleId="xl80">
    <w:name w:val="xl80"/>
    <w:basedOn w:val="a0"/>
    <w:pPr>
      <w:pBdr>
        <w:top w:val="single" w:sz="4" w:space="0" w:color="auto"/>
        <w:bottom w:val="single" w:sz="4" w:space="0" w:color="auto"/>
      </w:pBdr>
      <w:suppressAutoHyphens w:val="0"/>
      <w:spacing w:before="100" w:beforeAutospacing="1" w:after="100" w:afterAutospacing="1"/>
      <w:textAlignment w:val="top"/>
    </w:pPr>
    <w:rPr>
      <w:i/>
      <w:iCs/>
      <w:sz w:val="16"/>
      <w:szCs w:val="16"/>
      <w:lang w:eastAsia="ru-RU"/>
    </w:rPr>
  </w:style>
  <w:style w:type="paragraph" w:customStyle="1" w:styleId="xl81">
    <w:name w:val="xl81"/>
    <w:basedOn w:val="a0"/>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b/>
      <w:bCs/>
      <w:i/>
      <w:iCs/>
      <w:sz w:val="16"/>
      <w:szCs w:val="16"/>
      <w:lang w:eastAsia="ru-RU"/>
    </w:rPr>
  </w:style>
  <w:style w:type="paragraph" w:customStyle="1" w:styleId="xl82">
    <w:name w:val="xl82"/>
    <w:basedOn w:val="a0"/>
    <w:pPr>
      <w:pBdr>
        <w:top w:val="single" w:sz="4" w:space="0" w:color="auto"/>
        <w:bottom w:val="single" w:sz="4" w:space="0" w:color="auto"/>
      </w:pBdr>
      <w:suppressAutoHyphens w:val="0"/>
      <w:spacing w:before="100" w:beforeAutospacing="1" w:after="100" w:afterAutospacing="1"/>
      <w:jc w:val="right"/>
      <w:textAlignment w:val="top"/>
    </w:pPr>
    <w:rPr>
      <w:b/>
      <w:bCs/>
      <w:i/>
      <w:iCs/>
      <w:sz w:val="16"/>
      <w:szCs w:val="16"/>
      <w:lang w:eastAsia="ru-RU"/>
    </w:rPr>
  </w:style>
  <w:style w:type="paragraph" w:customStyle="1" w:styleId="xl83">
    <w:name w:val="xl83"/>
    <w:basedOn w:val="a0"/>
    <w:pPr>
      <w:pBdr>
        <w:top w:val="single" w:sz="4" w:space="0" w:color="auto"/>
        <w:bottom w:val="single" w:sz="4" w:space="0" w:color="auto"/>
        <w:right w:val="single" w:sz="4" w:space="0" w:color="auto"/>
      </w:pBdr>
      <w:suppressAutoHyphens w:val="0"/>
      <w:spacing w:before="100" w:beforeAutospacing="1" w:after="100" w:afterAutospacing="1"/>
      <w:textAlignment w:val="top"/>
    </w:pPr>
    <w:rPr>
      <w:i/>
      <w:iCs/>
      <w:sz w:val="16"/>
      <w:szCs w:val="16"/>
      <w:lang w:eastAsia="ru-RU"/>
    </w:rPr>
  </w:style>
  <w:style w:type="paragraph" w:customStyle="1" w:styleId="xl84">
    <w:name w:val="xl84"/>
    <w:basedOn w:val="a0"/>
    <w:pPr>
      <w:suppressAutoHyphens w:val="0"/>
      <w:spacing w:before="100" w:beforeAutospacing="1" w:after="100" w:afterAutospacing="1"/>
      <w:textAlignment w:val="center"/>
    </w:pPr>
    <w:rPr>
      <w:sz w:val="16"/>
      <w:szCs w:val="16"/>
      <w:lang w:eastAsia="ru-RU"/>
    </w:rPr>
  </w:style>
  <w:style w:type="paragraph" w:customStyle="1" w:styleId="xl85">
    <w:name w:val="xl85"/>
    <w:basedOn w:val="a0"/>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86">
    <w:name w:val="xl86"/>
    <w:basedOn w:val="a0"/>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87">
    <w:name w:val="xl87"/>
    <w:basedOn w:val="a0"/>
    <w:pPr>
      <w:pBdr>
        <w:top w:val="single" w:sz="4" w:space="0" w:color="auto"/>
        <w:bottom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88">
    <w:name w:val="xl88"/>
    <w:basedOn w:val="a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89">
    <w:name w:val="xl89"/>
    <w:basedOn w:val="a0"/>
    <w:pPr>
      <w:pBdr>
        <w:top w:val="single" w:sz="4" w:space="0" w:color="auto"/>
        <w:left w:val="single" w:sz="4" w:space="0" w:color="auto"/>
        <w:bottom w:val="single" w:sz="4" w:space="0" w:color="auto"/>
      </w:pBdr>
      <w:suppressAutoHyphens w:val="0"/>
      <w:spacing w:before="100" w:beforeAutospacing="1" w:after="100" w:afterAutospacing="1"/>
      <w:textAlignment w:val="center"/>
    </w:pPr>
    <w:rPr>
      <w:b/>
      <w:bCs/>
      <w:sz w:val="16"/>
      <w:szCs w:val="16"/>
      <w:lang w:eastAsia="ru-RU"/>
    </w:rPr>
  </w:style>
  <w:style w:type="paragraph" w:customStyle="1" w:styleId="xl90">
    <w:name w:val="xl90"/>
    <w:basedOn w:val="a0"/>
    <w:pPr>
      <w:pBdr>
        <w:top w:val="single" w:sz="4" w:space="0" w:color="auto"/>
        <w:bottom w:val="single" w:sz="4" w:space="0" w:color="auto"/>
      </w:pBdr>
      <w:suppressAutoHyphens w:val="0"/>
      <w:spacing w:before="100" w:beforeAutospacing="1" w:after="100" w:afterAutospacing="1"/>
      <w:textAlignment w:val="center"/>
    </w:pPr>
    <w:rPr>
      <w:b/>
      <w:bCs/>
      <w:sz w:val="16"/>
      <w:szCs w:val="16"/>
      <w:lang w:eastAsia="ru-RU"/>
    </w:rPr>
  </w:style>
  <w:style w:type="paragraph" w:customStyle="1" w:styleId="xl91">
    <w:name w:val="xl91"/>
    <w:basedOn w:val="a0"/>
    <w:pPr>
      <w:pBdr>
        <w:top w:val="single" w:sz="4" w:space="0" w:color="auto"/>
        <w:bottom w:val="single" w:sz="4" w:space="0" w:color="auto"/>
        <w:right w:val="single" w:sz="4" w:space="0" w:color="auto"/>
      </w:pBdr>
      <w:suppressAutoHyphens w:val="0"/>
      <w:spacing w:before="100" w:beforeAutospacing="1" w:after="100" w:afterAutospacing="1"/>
      <w:textAlignment w:val="center"/>
    </w:pPr>
    <w:rPr>
      <w:b/>
      <w:bCs/>
      <w:sz w:val="16"/>
      <w:szCs w:val="16"/>
      <w:lang w:eastAsia="ru-RU"/>
    </w:rPr>
  </w:style>
  <w:style w:type="paragraph" w:customStyle="1" w:styleId="xl92">
    <w:name w:val="xl92"/>
    <w:basedOn w:val="a0"/>
    <w:pPr>
      <w:pBdr>
        <w:top w:val="single" w:sz="4" w:space="0" w:color="auto"/>
        <w:left w:val="single" w:sz="4" w:space="0" w:color="auto"/>
      </w:pBdr>
      <w:suppressAutoHyphens w:val="0"/>
      <w:spacing w:before="100" w:beforeAutospacing="1" w:after="100" w:afterAutospacing="1"/>
      <w:textAlignment w:val="top"/>
    </w:pPr>
    <w:rPr>
      <w:sz w:val="16"/>
      <w:szCs w:val="16"/>
      <w:lang w:eastAsia="ru-RU"/>
    </w:rPr>
  </w:style>
  <w:style w:type="paragraph" w:customStyle="1" w:styleId="xl93">
    <w:name w:val="xl93"/>
    <w:basedOn w:val="a0"/>
    <w:pPr>
      <w:pBdr>
        <w:top w:val="single" w:sz="4" w:space="0" w:color="auto"/>
        <w:right w:val="single" w:sz="4" w:space="0" w:color="auto"/>
      </w:pBdr>
      <w:suppressAutoHyphens w:val="0"/>
      <w:spacing w:before="100" w:beforeAutospacing="1" w:after="100" w:afterAutospacing="1"/>
      <w:textAlignment w:val="top"/>
    </w:pPr>
    <w:rPr>
      <w:sz w:val="16"/>
      <w:szCs w:val="16"/>
      <w:lang w:eastAsia="ru-RU"/>
    </w:rPr>
  </w:style>
  <w:style w:type="paragraph" w:customStyle="1" w:styleId="xl94">
    <w:name w:val="xl94"/>
    <w:basedOn w:val="a0"/>
    <w:pPr>
      <w:pBdr>
        <w:top w:val="single" w:sz="4" w:space="0" w:color="auto"/>
      </w:pBdr>
      <w:suppressAutoHyphens w:val="0"/>
      <w:spacing w:before="100" w:beforeAutospacing="1" w:after="100" w:afterAutospacing="1"/>
      <w:textAlignment w:val="top"/>
    </w:pPr>
    <w:rPr>
      <w:sz w:val="16"/>
      <w:szCs w:val="16"/>
      <w:lang w:eastAsia="ru-RU"/>
    </w:rPr>
  </w:style>
  <w:style w:type="paragraph" w:customStyle="1" w:styleId="xl95">
    <w:name w:val="xl95"/>
    <w:basedOn w:val="a0"/>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sz w:val="16"/>
      <w:szCs w:val="16"/>
      <w:lang w:eastAsia="ru-RU"/>
    </w:rPr>
  </w:style>
  <w:style w:type="paragraph" w:customStyle="1" w:styleId="xl96">
    <w:name w:val="xl96"/>
    <w:basedOn w:val="a0"/>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sz w:val="16"/>
      <w:szCs w:val="16"/>
      <w:lang w:eastAsia="ru-RU"/>
    </w:rPr>
  </w:style>
  <w:style w:type="paragraph" w:customStyle="1" w:styleId="xl97">
    <w:name w:val="xl97"/>
    <w:basedOn w:val="a0"/>
    <w:pPr>
      <w:pBdr>
        <w:top w:val="single" w:sz="4" w:space="0" w:color="auto"/>
        <w:left w:val="single" w:sz="4" w:space="0" w:color="auto"/>
      </w:pBdr>
      <w:suppressAutoHyphens w:val="0"/>
      <w:spacing w:before="100" w:beforeAutospacing="1" w:after="100" w:afterAutospacing="1"/>
      <w:jc w:val="right"/>
      <w:textAlignment w:val="top"/>
    </w:pPr>
    <w:rPr>
      <w:sz w:val="16"/>
      <w:szCs w:val="16"/>
      <w:lang w:eastAsia="ru-RU"/>
    </w:rPr>
  </w:style>
  <w:style w:type="paragraph" w:customStyle="1" w:styleId="xl98">
    <w:name w:val="xl98"/>
    <w:basedOn w:val="a0"/>
    <w:pPr>
      <w:pBdr>
        <w:top w:val="single" w:sz="4" w:space="0" w:color="auto"/>
        <w:right w:val="single" w:sz="4" w:space="0" w:color="auto"/>
      </w:pBdr>
      <w:suppressAutoHyphens w:val="0"/>
      <w:spacing w:before="100" w:beforeAutospacing="1" w:after="100" w:afterAutospacing="1"/>
      <w:jc w:val="right"/>
      <w:textAlignment w:val="top"/>
    </w:pPr>
    <w:rPr>
      <w:sz w:val="16"/>
      <w:szCs w:val="16"/>
      <w:lang w:eastAsia="ru-RU"/>
    </w:rPr>
  </w:style>
  <w:style w:type="paragraph" w:customStyle="1" w:styleId="xl99">
    <w:name w:val="xl99"/>
    <w:basedOn w:val="a0"/>
    <w:pPr>
      <w:pBdr>
        <w:top w:val="single" w:sz="4" w:space="0" w:color="auto"/>
        <w:left w:val="single" w:sz="4" w:space="0" w:color="auto"/>
        <w:right w:val="single" w:sz="4" w:space="0" w:color="auto"/>
      </w:pBdr>
      <w:suppressAutoHyphens w:val="0"/>
      <w:spacing w:before="100" w:beforeAutospacing="1" w:after="100" w:afterAutospacing="1"/>
      <w:textAlignment w:val="top"/>
    </w:pPr>
    <w:rPr>
      <w:sz w:val="16"/>
      <w:szCs w:val="16"/>
      <w:lang w:eastAsia="ru-RU"/>
    </w:rPr>
  </w:style>
  <w:style w:type="paragraph" w:customStyle="1" w:styleId="xl100">
    <w:name w:val="xl100"/>
    <w:basedOn w:val="a0"/>
    <w:pPr>
      <w:pBdr>
        <w:left w:val="single" w:sz="4" w:space="0" w:color="auto"/>
        <w:bottom w:val="single" w:sz="4" w:space="0" w:color="auto"/>
      </w:pBdr>
      <w:suppressAutoHyphens w:val="0"/>
      <w:spacing w:before="100" w:beforeAutospacing="1" w:after="100" w:afterAutospacing="1"/>
      <w:textAlignment w:val="top"/>
    </w:pPr>
    <w:rPr>
      <w:sz w:val="16"/>
      <w:szCs w:val="16"/>
      <w:lang w:eastAsia="ru-RU"/>
    </w:rPr>
  </w:style>
  <w:style w:type="paragraph" w:customStyle="1" w:styleId="xl101">
    <w:name w:val="xl101"/>
    <w:basedOn w:val="a0"/>
    <w:pPr>
      <w:pBdr>
        <w:bottom w:val="single" w:sz="4" w:space="0" w:color="auto"/>
        <w:right w:val="single" w:sz="4" w:space="0" w:color="auto"/>
      </w:pBdr>
      <w:suppressAutoHyphens w:val="0"/>
      <w:spacing w:before="100" w:beforeAutospacing="1" w:after="100" w:afterAutospacing="1"/>
      <w:textAlignment w:val="top"/>
    </w:pPr>
    <w:rPr>
      <w:sz w:val="16"/>
      <w:szCs w:val="16"/>
      <w:lang w:eastAsia="ru-RU"/>
    </w:rPr>
  </w:style>
  <w:style w:type="paragraph" w:customStyle="1" w:styleId="xl102">
    <w:name w:val="xl102"/>
    <w:basedOn w:val="a0"/>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sz w:val="16"/>
      <w:szCs w:val="16"/>
      <w:lang w:eastAsia="ru-RU"/>
    </w:rPr>
  </w:style>
  <w:style w:type="paragraph" w:customStyle="1" w:styleId="xl103">
    <w:name w:val="xl103"/>
    <w:basedOn w:val="a0"/>
    <w:pPr>
      <w:pBdr>
        <w:left w:val="single" w:sz="4" w:space="0" w:color="auto"/>
        <w:bottom w:val="single" w:sz="4" w:space="0" w:color="auto"/>
      </w:pBdr>
      <w:suppressAutoHyphens w:val="0"/>
      <w:spacing w:before="100" w:beforeAutospacing="1" w:after="100" w:afterAutospacing="1"/>
      <w:jc w:val="right"/>
      <w:textAlignment w:val="top"/>
    </w:pPr>
    <w:rPr>
      <w:sz w:val="16"/>
      <w:szCs w:val="16"/>
      <w:lang w:eastAsia="ru-RU"/>
    </w:rPr>
  </w:style>
  <w:style w:type="paragraph" w:customStyle="1" w:styleId="xl104">
    <w:name w:val="xl104"/>
    <w:basedOn w:val="a0"/>
    <w:pPr>
      <w:pBdr>
        <w:bottom w:val="single" w:sz="4" w:space="0" w:color="auto"/>
        <w:right w:val="single" w:sz="4" w:space="0" w:color="auto"/>
      </w:pBdr>
      <w:suppressAutoHyphens w:val="0"/>
      <w:spacing w:before="100" w:beforeAutospacing="1" w:after="100" w:afterAutospacing="1"/>
      <w:jc w:val="right"/>
      <w:textAlignment w:val="top"/>
    </w:pPr>
    <w:rPr>
      <w:sz w:val="16"/>
      <w:szCs w:val="16"/>
      <w:lang w:eastAsia="ru-RU"/>
    </w:rPr>
  </w:style>
  <w:style w:type="paragraph" w:customStyle="1" w:styleId="xl105">
    <w:name w:val="xl105"/>
    <w:basedOn w:val="a0"/>
    <w:pPr>
      <w:pBdr>
        <w:left w:val="single" w:sz="4" w:space="0" w:color="auto"/>
        <w:bottom w:val="single" w:sz="4" w:space="0" w:color="auto"/>
        <w:right w:val="single" w:sz="4" w:space="0" w:color="auto"/>
      </w:pBdr>
      <w:suppressAutoHyphens w:val="0"/>
      <w:spacing w:before="100" w:beforeAutospacing="1" w:after="100" w:afterAutospacing="1"/>
      <w:textAlignment w:val="top"/>
    </w:pPr>
    <w:rPr>
      <w:sz w:val="16"/>
      <w:szCs w:val="16"/>
      <w:lang w:eastAsia="ru-RU"/>
    </w:rPr>
  </w:style>
  <w:style w:type="paragraph" w:customStyle="1" w:styleId="xl106">
    <w:name w:val="xl106"/>
    <w:basedOn w:val="a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16"/>
      <w:szCs w:val="16"/>
      <w:lang w:eastAsia="ru-RU"/>
    </w:rPr>
  </w:style>
  <w:style w:type="paragraph" w:customStyle="1" w:styleId="xl107">
    <w:name w:val="xl107"/>
    <w:basedOn w:val="a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sz w:val="16"/>
      <w:szCs w:val="16"/>
      <w:lang w:eastAsia="ru-RU"/>
    </w:rPr>
  </w:style>
  <w:style w:type="paragraph" w:customStyle="1" w:styleId="xl108">
    <w:name w:val="xl108"/>
    <w:basedOn w:val="a0"/>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sz w:val="16"/>
      <w:szCs w:val="16"/>
      <w:lang w:eastAsia="ru-RU"/>
    </w:rPr>
  </w:style>
  <w:style w:type="paragraph" w:customStyle="1" w:styleId="xl109">
    <w:name w:val="xl109"/>
    <w:basedOn w:val="a0"/>
    <w:pPr>
      <w:pBdr>
        <w:top w:val="single" w:sz="4" w:space="0" w:color="auto"/>
        <w:bottom w:val="single" w:sz="4" w:space="0" w:color="auto"/>
        <w:right w:val="single" w:sz="4" w:space="0" w:color="auto"/>
      </w:pBdr>
      <w:suppressAutoHyphens w:val="0"/>
      <w:spacing w:before="100" w:beforeAutospacing="1" w:after="100" w:afterAutospacing="1"/>
      <w:jc w:val="right"/>
      <w:textAlignment w:val="top"/>
    </w:pPr>
    <w:rPr>
      <w:sz w:val="16"/>
      <w:szCs w:val="16"/>
      <w:lang w:eastAsia="ru-RU"/>
    </w:rPr>
  </w:style>
  <w:style w:type="paragraph" w:customStyle="1" w:styleId="xl110">
    <w:name w:val="xl110"/>
    <w:basedOn w:val="a0"/>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sz w:val="16"/>
      <w:szCs w:val="16"/>
      <w:lang w:eastAsia="ru-RU"/>
    </w:rPr>
  </w:style>
  <w:style w:type="paragraph" w:customStyle="1" w:styleId="xl111">
    <w:name w:val="xl111"/>
    <w:basedOn w:val="a0"/>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sz w:val="16"/>
      <w:szCs w:val="16"/>
      <w:lang w:eastAsia="ru-RU"/>
    </w:rPr>
  </w:style>
  <w:style w:type="paragraph" w:customStyle="1" w:styleId="xl112">
    <w:name w:val="xl112"/>
    <w:basedOn w:val="a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sz w:val="16"/>
      <w:szCs w:val="16"/>
      <w:lang w:eastAsia="ru-RU"/>
    </w:rPr>
  </w:style>
  <w:style w:type="paragraph" w:customStyle="1" w:styleId="xl113">
    <w:name w:val="xl113"/>
    <w:basedOn w:val="a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i/>
      <w:iCs/>
      <w:sz w:val="16"/>
      <w:szCs w:val="16"/>
      <w:lang w:eastAsia="ru-RU"/>
    </w:rPr>
  </w:style>
  <w:style w:type="paragraph" w:customStyle="1" w:styleId="xl114">
    <w:name w:val="xl114"/>
    <w:basedOn w:val="a0"/>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i/>
      <w:iCs/>
      <w:sz w:val="16"/>
      <w:szCs w:val="16"/>
      <w:lang w:eastAsia="ru-RU"/>
    </w:rPr>
  </w:style>
  <w:style w:type="paragraph" w:customStyle="1" w:styleId="xl115">
    <w:name w:val="xl115"/>
    <w:basedOn w:val="a0"/>
    <w:pPr>
      <w:pBdr>
        <w:top w:val="single" w:sz="4" w:space="0" w:color="auto"/>
        <w:bottom w:val="single" w:sz="4" w:space="0" w:color="auto"/>
        <w:right w:val="single" w:sz="4" w:space="0" w:color="auto"/>
      </w:pBdr>
      <w:suppressAutoHyphens w:val="0"/>
      <w:spacing w:before="100" w:beforeAutospacing="1" w:after="100" w:afterAutospacing="1"/>
      <w:jc w:val="right"/>
      <w:textAlignment w:val="top"/>
    </w:pPr>
    <w:rPr>
      <w:i/>
      <w:iCs/>
      <w:sz w:val="16"/>
      <w:szCs w:val="16"/>
      <w:lang w:eastAsia="ru-RU"/>
    </w:rPr>
  </w:style>
  <w:style w:type="paragraph" w:customStyle="1" w:styleId="xl116">
    <w:name w:val="xl116"/>
    <w:basedOn w:val="a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i/>
      <w:iCs/>
      <w:sz w:val="16"/>
      <w:szCs w:val="16"/>
      <w:lang w:eastAsia="ru-RU"/>
    </w:rPr>
  </w:style>
  <w:style w:type="paragraph" w:customStyle="1" w:styleId="xl117">
    <w:name w:val="xl117"/>
    <w:basedOn w:val="a0"/>
    <w:pPr>
      <w:pBdr>
        <w:top w:val="single" w:sz="4" w:space="0" w:color="auto"/>
        <w:left w:val="single" w:sz="4" w:space="0" w:color="auto"/>
        <w:bottom w:val="single" w:sz="4" w:space="0" w:color="auto"/>
      </w:pBdr>
      <w:suppressAutoHyphens w:val="0"/>
      <w:spacing w:before="100" w:beforeAutospacing="1" w:after="100" w:afterAutospacing="1"/>
      <w:textAlignment w:val="top"/>
    </w:pPr>
    <w:rPr>
      <w:b/>
      <w:bCs/>
      <w:sz w:val="16"/>
      <w:szCs w:val="16"/>
      <w:lang w:eastAsia="ru-RU"/>
    </w:rPr>
  </w:style>
  <w:style w:type="paragraph" w:customStyle="1" w:styleId="xl118">
    <w:name w:val="xl118"/>
    <w:basedOn w:val="a0"/>
    <w:pPr>
      <w:pBdr>
        <w:top w:val="single" w:sz="4" w:space="0" w:color="auto"/>
        <w:bottom w:val="single" w:sz="4" w:space="0" w:color="auto"/>
      </w:pBdr>
      <w:suppressAutoHyphens w:val="0"/>
      <w:spacing w:before="100" w:beforeAutospacing="1" w:after="100" w:afterAutospacing="1"/>
      <w:textAlignment w:val="top"/>
    </w:pPr>
    <w:rPr>
      <w:b/>
      <w:bCs/>
      <w:sz w:val="16"/>
      <w:szCs w:val="16"/>
      <w:lang w:eastAsia="ru-RU"/>
    </w:rPr>
  </w:style>
  <w:style w:type="paragraph" w:customStyle="1" w:styleId="xl119">
    <w:name w:val="xl119"/>
    <w:basedOn w:val="a0"/>
    <w:pPr>
      <w:pBdr>
        <w:top w:val="single" w:sz="4" w:space="0" w:color="auto"/>
        <w:bottom w:val="single" w:sz="4" w:space="0" w:color="auto"/>
        <w:right w:val="single" w:sz="4" w:space="0" w:color="auto"/>
      </w:pBdr>
      <w:suppressAutoHyphens w:val="0"/>
      <w:spacing w:before="100" w:beforeAutospacing="1" w:after="100" w:afterAutospacing="1"/>
      <w:textAlignment w:val="top"/>
    </w:pPr>
    <w:rPr>
      <w:b/>
      <w:bCs/>
      <w:sz w:val="16"/>
      <w:szCs w:val="16"/>
      <w:lang w:eastAsia="ru-RU"/>
    </w:rPr>
  </w:style>
  <w:style w:type="paragraph" w:customStyle="1" w:styleId="xl120">
    <w:name w:val="xl120"/>
    <w:basedOn w:val="a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sz w:val="16"/>
      <w:szCs w:val="16"/>
      <w:lang w:eastAsia="ru-RU"/>
    </w:rPr>
  </w:style>
  <w:style w:type="paragraph" w:customStyle="1" w:styleId="xl121">
    <w:name w:val="xl121"/>
    <w:basedOn w:val="a0"/>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b/>
      <w:bCs/>
      <w:sz w:val="16"/>
      <w:szCs w:val="16"/>
      <w:lang w:eastAsia="ru-RU"/>
    </w:rPr>
  </w:style>
  <w:style w:type="paragraph" w:customStyle="1" w:styleId="xl122">
    <w:name w:val="xl122"/>
    <w:basedOn w:val="a0"/>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sz w:val="16"/>
      <w:szCs w:val="16"/>
      <w:lang w:eastAsia="ru-RU"/>
    </w:rPr>
  </w:style>
  <w:style w:type="paragraph" w:customStyle="1" w:styleId="xl123">
    <w:name w:val="xl123"/>
    <w:basedOn w:val="a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sz w:val="16"/>
      <w:szCs w:val="16"/>
      <w:lang w:eastAsia="ru-RU"/>
    </w:rPr>
  </w:style>
  <w:style w:type="paragraph" w:customStyle="1" w:styleId="xl124">
    <w:name w:val="xl124"/>
    <w:basedOn w:val="a0"/>
    <w:pPr>
      <w:pBdr>
        <w:top w:val="single" w:sz="4" w:space="0" w:color="auto"/>
        <w:left w:val="single" w:sz="4" w:space="0" w:color="auto"/>
        <w:bottom w:val="single" w:sz="4" w:space="0" w:color="auto"/>
      </w:pBdr>
      <w:suppressAutoHyphens w:val="0"/>
      <w:spacing w:before="100" w:beforeAutospacing="1" w:after="100" w:afterAutospacing="1"/>
      <w:textAlignment w:val="top"/>
    </w:pPr>
    <w:rPr>
      <w:b/>
      <w:bCs/>
      <w:i/>
      <w:iCs/>
      <w:sz w:val="16"/>
      <w:szCs w:val="16"/>
      <w:lang w:eastAsia="ru-RU"/>
    </w:rPr>
  </w:style>
  <w:style w:type="paragraph" w:customStyle="1" w:styleId="xl125">
    <w:name w:val="xl125"/>
    <w:basedOn w:val="a0"/>
    <w:pPr>
      <w:pBdr>
        <w:top w:val="single" w:sz="4" w:space="0" w:color="auto"/>
        <w:bottom w:val="single" w:sz="4" w:space="0" w:color="auto"/>
        <w:right w:val="single" w:sz="4" w:space="0" w:color="auto"/>
      </w:pBdr>
      <w:suppressAutoHyphens w:val="0"/>
      <w:spacing w:before="100" w:beforeAutospacing="1" w:after="100" w:afterAutospacing="1"/>
      <w:textAlignment w:val="top"/>
    </w:pPr>
    <w:rPr>
      <w:b/>
      <w:bCs/>
      <w:i/>
      <w:iCs/>
      <w:sz w:val="16"/>
      <w:szCs w:val="16"/>
      <w:lang w:eastAsia="ru-RU"/>
    </w:rPr>
  </w:style>
  <w:style w:type="paragraph" w:customStyle="1" w:styleId="xl126">
    <w:name w:val="xl126"/>
    <w:basedOn w:val="a0"/>
    <w:pPr>
      <w:pBdr>
        <w:top w:val="single" w:sz="4" w:space="0" w:color="auto"/>
        <w:bottom w:val="single" w:sz="4" w:space="0" w:color="auto"/>
      </w:pBdr>
      <w:suppressAutoHyphens w:val="0"/>
      <w:spacing w:before="100" w:beforeAutospacing="1" w:after="100" w:afterAutospacing="1"/>
      <w:textAlignment w:val="top"/>
    </w:pPr>
    <w:rPr>
      <w:b/>
      <w:bCs/>
      <w:i/>
      <w:iCs/>
      <w:sz w:val="16"/>
      <w:szCs w:val="16"/>
      <w:lang w:eastAsia="ru-RU"/>
    </w:rPr>
  </w:style>
  <w:style w:type="paragraph" w:customStyle="1" w:styleId="xl127">
    <w:name w:val="xl127"/>
    <w:basedOn w:val="a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i/>
      <w:iCs/>
      <w:sz w:val="16"/>
      <w:szCs w:val="16"/>
      <w:lang w:eastAsia="ru-RU"/>
    </w:rPr>
  </w:style>
  <w:style w:type="paragraph" w:customStyle="1" w:styleId="xl128">
    <w:name w:val="xl128"/>
    <w:basedOn w:val="a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i/>
      <w:iCs/>
      <w:sz w:val="16"/>
      <w:szCs w:val="16"/>
      <w:lang w:eastAsia="ru-RU"/>
    </w:rPr>
  </w:style>
  <w:style w:type="paragraph" w:customStyle="1" w:styleId="xl129">
    <w:name w:val="xl129"/>
    <w:basedOn w:val="a0"/>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b/>
      <w:bCs/>
      <w:i/>
      <w:iCs/>
      <w:sz w:val="16"/>
      <w:szCs w:val="16"/>
      <w:lang w:eastAsia="ru-RU"/>
    </w:rPr>
  </w:style>
  <w:style w:type="paragraph" w:customStyle="1" w:styleId="xl130">
    <w:name w:val="xl130"/>
    <w:basedOn w:val="a0"/>
    <w:pPr>
      <w:pBdr>
        <w:top w:val="single" w:sz="4" w:space="0" w:color="auto"/>
        <w:bottom w:val="single" w:sz="4" w:space="0" w:color="auto"/>
        <w:right w:val="single" w:sz="4" w:space="0" w:color="auto"/>
      </w:pBdr>
      <w:suppressAutoHyphens w:val="0"/>
      <w:spacing w:before="100" w:beforeAutospacing="1" w:after="100" w:afterAutospacing="1"/>
      <w:jc w:val="right"/>
      <w:textAlignment w:val="top"/>
    </w:pPr>
    <w:rPr>
      <w:b/>
      <w:bCs/>
      <w:i/>
      <w:iCs/>
      <w:sz w:val="16"/>
      <w:szCs w:val="16"/>
      <w:lang w:eastAsia="ru-RU"/>
    </w:rPr>
  </w:style>
  <w:style w:type="paragraph" w:customStyle="1" w:styleId="xl131">
    <w:name w:val="xl131"/>
    <w:basedOn w:val="a0"/>
    <w:pPr>
      <w:pBdr>
        <w:top w:val="single" w:sz="4" w:space="0" w:color="auto"/>
        <w:left w:val="single" w:sz="4" w:space="0" w:color="auto"/>
        <w:bottom w:val="single" w:sz="4" w:space="0" w:color="auto"/>
      </w:pBdr>
      <w:suppressAutoHyphens w:val="0"/>
      <w:spacing w:before="100" w:beforeAutospacing="1" w:after="100" w:afterAutospacing="1"/>
      <w:textAlignment w:val="center"/>
    </w:pPr>
    <w:rPr>
      <w:i/>
      <w:iCs/>
      <w:sz w:val="16"/>
      <w:szCs w:val="16"/>
      <w:lang w:eastAsia="ru-RU"/>
    </w:rPr>
  </w:style>
  <w:style w:type="paragraph" w:customStyle="1" w:styleId="xl132">
    <w:name w:val="xl132"/>
    <w:basedOn w:val="a0"/>
    <w:pPr>
      <w:pBdr>
        <w:top w:val="single" w:sz="4" w:space="0" w:color="auto"/>
        <w:bottom w:val="single" w:sz="4" w:space="0" w:color="auto"/>
      </w:pBdr>
      <w:suppressAutoHyphens w:val="0"/>
      <w:spacing w:before="100" w:beforeAutospacing="1" w:after="100" w:afterAutospacing="1"/>
      <w:textAlignment w:val="center"/>
    </w:pPr>
    <w:rPr>
      <w:i/>
      <w:iCs/>
      <w:sz w:val="16"/>
      <w:szCs w:val="16"/>
      <w:lang w:eastAsia="ru-RU"/>
    </w:rPr>
  </w:style>
  <w:style w:type="paragraph" w:customStyle="1" w:styleId="xl133">
    <w:name w:val="xl133"/>
    <w:basedOn w:val="a0"/>
    <w:pPr>
      <w:pBdr>
        <w:top w:val="single" w:sz="4" w:space="0" w:color="auto"/>
        <w:bottom w:val="single" w:sz="4" w:space="0" w:color="auto"/>
        <w:right w:val="single" w:sz="4" w:space="0" w:color="auto"/>
      </w:pBdr>
      <w:suppressAutoHyphens w:val="0"/>
      <w:spacing w:before="100" w:beforeAutospacing="1" w:after="100" w:afterAutospacing="1"/>
      <w:textAlignment w:val="center"/>
    </w:pPr>
    <w:rPr>
      <w:i/>
      <w:iCs/>
      <w:sz w:val="16"/>
      <w:szCs w:val="16"/>
      <w:lang w:eastAsia="ru-RU"/>
    </w:rPr>
  </w:style>
  <w:style w:type="paragraph" w:customStyle="1" w:styleId="xl134">
    <w:name w:val="xl134"/>
    <w:basedOn w:val="a0"/>
    <w:pPr>
      <w:pBdr>
        <w:left w:val="single" w:sz="4" w:space="0" w:color="auto"/>
      </w:pBdr>
      <w:suppressAutoHyphens w:val="0"/>
      <w:spacing w:before="100" w:beforeAutospacing="1" w:after="100" w:afterAutospacing="1"/>
      <w:textAlignment w:val="top"/>
    </w:pPr>
    <w:rPr>
      <w:sz w:val="16"/>
      <w:szCs w:val="16"/>
      <w:lang w:eastAsia="ru-RU"/>
    </w:rPr>
  </w:style>
  <w:style w:type="paragraph" w:customStyle="1" w:styleId="xl135">
    <w:name w:val="xl135"/>
    <w:basedOn w:val="a0"/>
    <w:pPr>
      <w:pBdr>
        <w:right w:val="single" w:sz="4" w:space="0" w:color="auto"/>
      </w:pBdr>
      <w:suppressAutoHyphens w:val="0"/>
      <w:spacing w:before="100" w:beforeAutospacing="1" w:after="100" w:afterAutospacing="1"/>
      <w:textAlignment w:val="top"/>
    </w:pPr>
    <w:rPr>
      <w:sz w:val="16"/>
      <w:szCs w:val="16"/>
      <w:lang w:eastAsia="ru-RU"/>
    </w:rPr>
  </w:style>
  <w:style w:type="paragraph" w:customStyle="1" w:styleId="xl136">
    <w:name w:val="xl136"/>
    <w:basedOn w:val="a0"/>
    <w:pPr>
      <w:pBdr>
        <w:top w:val="single" w:sz="4" w:space="0" w:color="auto"/>
        <w:left w:val="single" w:sz="4" w:space="0" w:color="auto"/>
        <w:right w:val="single" w:sz="4" w:space="0" w:color="auto"/>
      </w:pBdr>
      <w:suppressAutoHyphens w:val="0"/>
      <w:spacing w:before="100" w:beforeAutospacing="1" w:after="100" w:afterAutospacing="1"/>
      <w:textAlignment w:val="top"/>
    </w:pPr>
    <w:rPr>
      <w:sz w:val="16"/>
      <w:szCs w:val="16"/>
      <w:lang w:eastAsia="ru-RU"/>
    </w:rPr>
  </w:style>
  <w:style w:type="paragraph" w:customStyle="1" w:styleId="xl137">
    <w:name w:val="xl137"/>
    <w:basedOn w:val="a0"/>
    <w:pPr>
      <w:pBdr>
        <w:left w:val="single" w:sz="4" w:space="0" w:color="auto"/>
        <w:right w:val="single" w:sz="4" w:space="0" w:color="auto"/>
      </w:pBdr>
      <w:suppressAutoHyphens w:val="0"/>
      <w:spacing w:before="100" w:beforeAutospacing="1" w:after="100" w:afterAutospacing="1"/>
      <w:textAlignment w:val="top"/>
    </w:pPr>
    <w:rPr>
      <w:sz w:val="16"/>
      <w:szCs w:val="16"/>
      <w:lang w:eastAsia="ru-RU"/>
    </w:rPr>
  </w:style>
  <w:style w:type="paragraph" w:customStyle="1" w:styleId="xl138">
    <w:name w:val="xl138"/>
    <w:basedOn w:val="a0"/>
    <w:pPr>
      <w:pBdr>
        <w:left w:val="single" w:sz="4" w:space="0" w:color="auto"/>
        <w:right w:val="single" w:sz="4" w:space="0" w:color="auto"/>
      </w:pBdr>
      <w:suppressAutoHyphens w:val="0"/>
      <w:spacing w:before="100" w:beforeAutospacing="1" w:after="100" w:afterAutospacing="1"/>
      <w:jc w:val="right"/>
      <w:textAlignment w:val="top"/>
    </w:pPr>
    <w:rPr>
      <w:sz w:val="16"/>
      <w:szCs w:val="16"/>
      <w:lang w:eastAsia="ru-RU"/>
    </w:rPr>
  </w:style>
  <w:style w:type="paragraph" w:customStyle="1" w:styleId="xl139">
    <w:name w:val="xl139"/>
    <w:basedOn w:val="a0"/>
    <w:pPr>
      <w:pBdr>
        <w:top w:val="single" w:sz="4" w:space="0" w:color="auto"/>
        <w:left w:val="single" w:sz="4" w:space="0" w:color="auto"/>
      </w:pBdr>
      <w:suppressAutoHyphens w:val="0"/>
      <w:spacing w:before="100" w:beforeAutospacing="1" w:after="100" w:afterAutospacing="1"/>
      <w:jc w:val="right"/>
      <w:textAlignment w:val="top"/>
    </w:pPr>
    <w:rPr>
      <w:sz w:val="16"/>
      <w:szCs w:val="16"/>
      <w:lang w:eastAsia="ru-RU"/>
    </w:rPr>
  </w:style>
  <w:style w:type="paragraph" w:customStyle="1" w:styleId="xl140">
    <w:name w:val="xl140"/>
    <w:basedOn w:val="a0"/>
    <w:pPr>
      <w:pBdr>
        <w:left w:val="single" w:sz="4" w:space="0" w:color="auto"/>
      </w:pBdr>
      <w:suppressAutoHyphens w:val="0"/>
      <w:spacing w:before="100" w:beforeAutospacing="1" w:after="100" w:afterAutospacing="1"/>
      <w:jc w:val="right"/>
      <w:textAlignment w:val="top"/>
    </w:pPr>
    <w:rPr>
      <w:sz w:val="16"/>
      <w:szCs w:val="16"/>
      <w:lang w:eastAsia="ru-RU"/>
    </w:rPr>
  </w:style>
  <w:style w:type="paragraph" w:customStyle="1" w:styleId="xl141">
    <w:name w:val="xl141"/>
    <w:basedOn w:val="a0"/>
    <w:pPr>
      <w:pBdr>
        <w:right w:val="single" w:sz="4" w:space="0" w:color="auto"/>
      </w:pBdr>
      <w:suppressAutoHyphens w:val="0"/>
      <w:spacing w:before="100" w:beforeAutospacing="1" w:after="100" w:afterAutospacing="1"/>
      <w:jc w:val="right"/>
      <w:textAlignment w:val="top"/>
    </w:pPr>
    <w:rPr>
      <w:sz w:val="16"/>
      <w:szCs w:val="16"/>
      <w:lang w:eastAsia="ru-RU"/>
    </w:rPr>
  </w:style>
  <w:style w:type="paragraph" w:customStyle="1" w:styleId="xl142">
    <w:name w:val="xl142"/>
    <w:basedOn w:val="a0"/>
    <w:pPr>
      <w:pBdr>
        <w:top w:val="single" w:sz="4" w:space="0" w:color="auto"/>
        <w:left w:val="single" w:sz="4" w:space="0" w:color="auto"/>
      </w:pBdr>
      <w:suppressAutoHyphens w:val="0"/>
      <w:spacing w:before="100" w:beforeAutospacing="1" w:after="100" w:afterAutospacing="1"/>
      <w:jc w:val="right"/>
      <w:textAlignment w:val="top"/>
    </w:pPr>
    <w:rPr>
      <w:sz w:val="16"/>
      <w:szCs w:val="16"/>
      <w:lang w:eastAsia="ru-RU"/>
    </w:rPr>
  </w:style>
  <w:style w:type="paragraph" w:customStyle="1" w:styleId="xl143">
    <w:name w:val="xl143"/>
    <w:basedOn w:val="a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sz w:val="16"/>
      <w:szCs w:val="16"/>
      <w:lang w:eastAsia="ru-RU"/>
    </w:rPr>
  </w:style>
  <w:style w:type="paragraph" w:customStyle="1" w:styleId="xl144">
    <w:name w:val="xl144"/>
    <w:basedOn w:val="a0"/>
    <w:pPr>
      <w:pBdr>
        <w:top w:val="single" w:sz="4" w:space="0" w:color="auto"/>
        <w:left w:val="single" w:sz="4" w:space="0" w:color="auto"/>
        <w:right w:val="single" w:sz="4" w:space="0" w:color="auto"/>
      </w:pBdr>
      <w:suppressAutoHyphens w:val="0"/>
      <w:spacing w:before="100" w:beforeAutospacing="1" w:after="100" w:afterAutospacing="1"/>
      <w:textAlignment w:val="top"/>
    </w:pPr>
    <w:rPr>
      <w:sz w:val="16"/>
      <w:szCs w:val="16"/>
      <w:lang w:eastAsia="ru-RU"/>
    </w:rPr>
  </w:style>
  <w:style w:type="paragraph" w:customStyle="1" w:styleId="xl145">
    <w:name w:val="xl145"/>
    <w:basedOn w:val="a0"/>
    <w:pPr>
      <w:pBdr>
        <w:top w:val="single" w:sz="4" w:space="0" w:color="auto"/>
        <w:left w:val="single" w:sz="4" w:space="0" w:color="auto"/>
        <w:right w:val="single" w:sz="4" w:space="0" w:color="auto"/>
      </w:pBdr>
      <w:suppressAutoHyphens w:val="0"/>
      <w:spacing w:before="100" w:beforeAutospacing="1" w:after="100" w:afterAutospacing="1"/>
      <w:textAlignment w:val="top"/>
    </w:pPr>
    <w:rPr>
      <w:sz w:val="16"/>
      <w:szCs w:val="16"/>
      <w:lang w:eastAsia="ru-RU"/>
    </w:rPr>
  </w:style>
  <w:style w:type="paragraph" w:customStyle="1" w:styleId="xl146">
    <w:name w:val="xl146"/>
    <w:basedOn w:val="a0"/>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b/>
      <w:bCs/>
      <w:i/>
      <w:iCs/>
      <w:sz w:val="16"/>
      <w:szCs w:val="16"/>
      <w:lang w:eastAsia="ru-RU"/>
    </w:rPr>
  </w:style>
  <w:style w:type="table" w:customStyle="1" w:styleId="39">
    <w:name w:val="Сетка таблицы3"/>
    <w:basedOn w:val="a2"/>
    <w:next w:val="afff3"/>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pPr>
      <w:suppressAutoHyphens w:val="0"/>
      <w:spacing w:before="100" w:beforeAutospacing="1" w:after="100" w:afterAutospacing="1"/>
    </w:pPr>
    <w:rPr>
      <w:lang w:eastAsia="ru-RU"/>
    </w:rPr>
  </w:style>
  <w:style w:type="paragraph" w:customStyle="1" w:styleId="xl147">
    <w:name w:val="xl147"/>
    <w:basedOn w:val="a0"/>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148">
    <w:name w:val="xl148"/>
    <w:basedOn w:val="a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49">
    <w:name w:val="xl149"/>
    <w:basedOn w:val="a0"/>
    <w:pPr>
      <w:pBdr>
        <w:top w:val="single" w:sz="4" w:space="0" w:color="auto"/>
        <w:left w:val="single" w:sz="4" w:space="0" w:color="auto"/>
        <w:bottom w:val="single" w:sz="4" w:space="0" w:color="auto"/>
      </w:pBdr>
      <w:suppressAutoHyphens w:val="0"/>
      <w:spacing w:before="100" w:beforeAutospacing="1" w:after="100" w:afterAutospacing="1"/>
      <w:textAlignment w:val="top"/>
    </w:pPr>
    <w:rPr>
      <w:b/>
      <w:bCs/>
      <w:i/>
      <w:iCs/>
      <w:color w:val="000000"/>
      <w:lang w:eastAsia="ru-RU"/>
    </w:rPr>
  </w:style>
  <w:style w:type="paragraph" w:customStyle="1" w:styleId="xl150">
    <w:name w:val="xl150"/>
    <w:basedOn w:val="a0"/>
    <w:pPr>
      <w:pBdr>
        <w:top w:val="single" w:sz="4" w:space="0" w:color="auto"/>
        <w:bottom w:val="single" w:sz="4" w:space="0" w:color="auto"/>
        <w:right w:val="single" w:sz="4" w:space="0" w:color="auto"/>
      </w:pBdr>
      <w:suppressAutoHyphens w:val="0"/>
      <w:spacing w:before="100" w:beforeAutospacing="1" w:after="100" w:afterAutospacing="1"/>
      <w:textAlignment w:val="top"/>
    </w:pPr>
    <w:rPr>
      <w:b/>
      <w:bCs/>
      <w:i/>
      <w:iCs/>
      <w:color w:val="000000"/>
      <w:lang w:eastAsia="ru-RU"/>
    </w:rPr>
  </w:style>
  <w:style w:type="paragraph" w:customStyle="1" w:styleId="xl151">
    <w:name w:val="xl151"/>
    <w:basedOn w:val="a0"/>
    <w:pPr>
      <w:pBdr>
        <w:top w:val="single" w:sz="4" w:space="0" w:color="auto"/>
        <w:bottom w:val="single" w:sz="4" w:space="0" w:color="auto"/>
      </w:pBdr>
      <w:suppressAutoHyphens w:val="0"/>
      <w:spacing w:before="100" w:beforeAutospacing="1" w:after="100" w:afterAutospacing="1"/>
      <w:textAlignment w:val="top"/>
    </w:pPr>
    <w:rPr>
      <w:b/>
      <w:bCs/>
      <w:i/>
      <w:iCs/>
      <w:color w:val="000000"/>
      <w:lang w:eastAsia="ru-RU"/>
    </w:rPr>
  </w:style>
  <w:style w:type="paragraph" w:customStyle="1" w:styleId="xl152">
    <w:name w:val="xl152"/>
    <w:basedOn w:val="a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153">
    <w:name w:val="xl153"/>
    <w:basedOn w:val="a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i/>
      <w:iCs/>
      <w:color w:val="000000"/>
      <w:lang w:eastAsia="ru-RU"/>
    </w:rPr>
  </w:style>
  <w:style w:type="paragraph" w:customStyle="1" w:styleId="xl154">
    <w:name w:val="xl154"/>
    <w:basedOn w:val="a0"/>
    <w:pPr>
      <w:pBdr>
        <w:top w:val="single" w:sz="4" w:space="0" w:color="auto"/>
        <w:bottom w:val="single" w:sz="4" w:space="0" w:color="auto"/>
        <w:right w:val="single" w:sz="4" w:space="0" w:color="auto"/>
      </w:pBdr>
      <w:suppressAutoHyphens w:val="0"/>
      <w:spacing w:before="100" w:beforeAutospacing="1" w:after="100" w:afterAutospacing="1"/>
      <w:jc w:val="right"/>
      <w:textAlignment w:val="top"/>
    </w:pPr>
    <w:rPr>
      <w:b/>
      <w:bCs/>
      <w:i/>
      <w:iCs/>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545993598">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54424207">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yperlink" Target="http://www.trcont.com/" TargetMode="External"/><Relationship Id="rId26" Type="http://schemas.openxmlformats.org/officeDocument/2006/relationships/header" Target="header2.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eader" Target="head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trcont.com/the-company/procurement" TargetMode="External"/><Relationship Id="rId25" Type="http://schemas.openxmlformats.org/officeDocument/2006/relationships/hyperlink" Target="mailto:info@otc.ru" TargetMode="External"/><Relationship Id="rId33" Type="http://schemas.openxmlformats.org/officeDocument/2006/relationships/header" Target="header5.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footer" Target="foot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otc.ru/" TargetMode="External"/><Relationship Id="rId32" Type="http://schemas.openxmlformats.org/officeDocument/2006/relationships/hyperlink" Target="https://trcont.com/the-company/procurement" TargetMode="External"/><Relationship Id="rId37" Type="http://schemas.openxmlformats.org/officeDocument/2006/relationships/hyperlink" Target="https://www.nalog.ru/rn77/taxation/submission_statements/operations/" TargetMode="Externa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otc.ru/" TargetMode="External"/><Relationship Id="rId28" Type="http://schemas.openxmlformats.org/officeDocument/2006/relationships/footer" Target="footer3.xml"/><Relationship Id="rId36" Type="http://schemas.openxmlformats.org/officeDocument/2006/relationships/footer" Target="footer7.xm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hyperlink" Target="http://www.trcont.com/"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47A0FE-43D5-4037-8A74-B51A9B1914D4}">
  <ds:schemaRefs>
    <ds:schemaRef ds:uri="http://schemas.openxmlformats.org/officeDocument/2006/bibliography"/>
  </ds:schemaRefs>
</ds:datastoreItem>
</file>

<file path=customXml/itemProps4.xml><?xml version="1.0" encoding="utf-8"?>
<ds:datastoreItem xmlns:ds="http://schemas.openxmlformats.org/officeDocument/2006/customXml" ds:itemID="{4D2823D6-F741-447D-A485-60BB5DF41166}">
  <ds:schemaRefs>
    <ds:schemaRef ds:uri="http://schemas.openxmlformats.org/officeDocument/2006/bibliography"/>
  </ds:schemaRefs>
</ds:datastoreItem>
</file>

<file path=customXml/itemProps5.xml><?xml version="1.0" encoding="utf-8"?>
<ds:datastoreItem xmlns:ds="http://schemas.openxmlformats.org/officeDocument/2006/customXml" ds:itemID="{8D1D228D-3F29-46BE-9934-05A5669C636F}">
  <ds:schemaRefs>
    <ds:schemaRef ds:uri="http://schemas.openxmlformats.org/officeDocument/2006/bibliography"/>
  </ds:schemaRefs>
</ds:datastoreItem>
</file>

<file path=customXml/itemProps6.xml><?xml version="1.0" encoding="utf-8"?>
<ds:datastoreItem xmlns:ds="http://schemas.openxmlformats.org/officeDocument/2006/customXml" ds:itemID="{D0AA2BB0-24F4-4400-80D9-5B9BD76AD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122</Pages>
  <Words>40852</Words>
  <Characters>232863</Characters>
  <Application>Microsoft Office Word</Application>
  <DocSecurity>0</DocSecurity>
  <Lines>1940</Lines>
  <Paragraphs>546</Paragraphs>
  <ScaleCrop>false</ScaleCrop>
  <HeadingPairs>
    <vt:vector size="4" baseType="variant">
      <vt:variant>
        <vt:lpstr>Название</vt:lpstr>
      </vt:variant>
      <vt:variant>
        <vt:i4>1</vt:i4>
      </vt:variant>
      <vt:variant>
        <vt:lpstr>Заголовки</vt:lpstr>
      </vt:variant>
      <vt:variant>
        <vt:i4>22</vt:i4>
      </vt:variant>
    </vt:vector>
  </HeadingPairs>
  <TitlesOfParts>
    <vt:vector size="23" baseType="lpstr">
      <vt:lpstr>ОК Шаблон Документации</vt:lpstr>
      <vt:lpstr>Раздел 1. Общие положения</vt:lpstr>
      <vt:lpstr>    Общие положения</vt:lpstr>
      <vt:lpstr>    Разъяснения положений настоящей документации о закупке</vt:lpstr>
      <vt:lpstr>    Внесение изменений и дополнений в настоящую документацию о закупке</vt:lpstr>
      <vt:lpstr>    Антикоррупционная оговорка</vt:lpstr>
      <vt:lpstr>Раздел 2. Обязательные и квалификационные требования к участникам, рассмотрение,</vt:lpstr>
      <vt:lpstr>    Обязательные требования</vt:lpstr>
      <vt:lpstr>    Квалификационные требования</vt:lpstr>
      <vt:lpstr>    Представление документов</vt:lpstr>
      <vt:lpstr>Раздел 3. Заявка. Порядок подачи, рассмотрения Заявок, принятия решения о победи</vt:lpstr>
      <vt:lpstr>    Заявка</vt:lpstr>
      <vt:lpstr>    Срок и порядок подачи Заявок</vt:lpstr>
      <vt:lpstr>    Порядок оформления Заявки</vt:lpstr>
      <vt:lpstr>    Обеспечение Заявки</vt:lpstr>
      <vt:lpstr>    Финансово-коммерческое предложение</vt:lpstr>
      <vt:lpstr>    Порядок рассмотрения, оценки и сопоставления Заявок Организатором</vt:lpstr>
      <vt:lpstr>    Подведение итогов Открытого конкурса</vt:lpstr>
      <vt:lpstr>    Заключение договора</vt:lpstr>
      <vt:lpstr>    Обеспечение исполнения договора</vt:lpstr>
      <vt:lpstr>Раздел 4. Техническое задание</vt:lpstr>
      <vt:lpstr/>
      <vt:lpstr>Раздел 5. Информационная карта</vt:lpstr>
    </vt:vector>
  </TitlesOfParts>
  <Company/>
  <LinksUpToDate>false</LinksUpToDate>
  <CharactersWithSpaces>273169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Улусова Надежда Михайловна</cp:lastModifiedBy>
  <cp:revision>2</cp:revision>
  <cp:lastPrinted>2014-09-23T06:50:00Z</cp:lastPrinted>
  <dcterms:created xsi:type="dcterms:W3CDTF">2024-04-01T00:17:00Z</dcterms:created>
  <dcterms:modified xsi:type="dcterms:W3CDTF">2024-04-01T00:17:00Z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