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9E" w:rsidRDefault="0055004E">
      <w:pPr>
        <w:tabs>
          <w:tab w:val="left" w:pos="4962"/>
        </w:tabs>
        <w:ind w:left="4820"/>
        <w:rPr>
          <w:b/>
          <w:bCs/>
          <w:sz w:val="28"/>
          <w:szCs w:val="28"/>
        </w:rPr>
      </w:pPr>
      <w:r>
        <w:rPr>
          <w:b/>
          <w:bCs/>
          <w:sz w:val="28"/>
          <w:szCs w:val="28"/>
        </w:rPr>
        <w:t>УТВЕРЖДЕНО</w:t>
      </w:r>
    </w:p>
    <w:p w:rsidR="0053549E" w:rsidRDefault="0053549E">
      <w:pPr>
        <w:tabs>
          <w:tab w:val="left" w:pos="4962"/>
        </w:tabs>
        <w:ind w:left="4820"/>
        <w:rPr>
          <w:rFonts w:eastAsia="Arial Unicode MS"/>
          <w:b/>
          <w:bCs/>
          <w:sz w:val="28"/>
          <w:szCs w:val="28"/>
        </w:rPr>
      </w:pPr>
    </w:p>
    <w:p w:rsidR="0053549E" w:rsidRDefault="0055004E">
      <w:pPr>
        <w:tabs>
          <w:tab w:val="left" w:pos="4962"/>
        </w:tabs>
        <w:ind w:left="4820"/>
        <w:rPr>
          <w:b/>
          <w:bCs/>
          <w:sz w:val="28"/>
          <w:szCs w:val="28"/>
        </w:rPr>
      </w:pPr>
      <w:r>
        <w:rPr>
          <w:b/>
          <w:bCs/>
          <w:sz w:val="28"/>
          <w:szCs w:val="28"/>
        </w:rPr>
        <w:t>Председателем Конкурсной комиссии филиала ПАО «ТрансКонтейнер» на Западно-Сибирской железной дороге</w:t>
      </w:r>
    </w:p>
    <w:p w:rsidR="0053549E" w:rsidRDefault="0055004E">
      <w:pPr>
        <w:tabs>
          <w:tab w:val="left" w:pos="4962"/>
        </w:tabs>
        <w:ind w:left="4820"/>
        <w:rPr>
          <w:b/>
          <w:bCs/>
          <w:sz w:val="28"/>
        </w:rPr>
      </w:pPr>
      <w:r>
        <w:rPr>
          <w:b/>
          <w:bCs/>
          <w:sz w:val="28"/>
        </w:rPr>
        <w:t>«15» апреля 2024 года</w:t>
      </w:r>
    </w:p>
    <w:p w:rsidR="0053549E" w:rsidRDefault="0053549E">
      <w:pPr>
        <w:ind w:firstLine="709"/>
        <w:rPr>
          <w:b/>
          <w:bCs/>
          <w:spacing w:val="20"/>
          <w:sz w:val="28"/>
          <w:szCs w:val="28"/>
        </w:rPr>
      </w:pPr>
    </w:p>
    <w:p w:rsidR="0053549E" w:rsidRDefault="0053549E">
      <w:pPr>
        <w:spacing w:after="120"/>
        <w:jc w:val="center"/>
        <w:rPr>
          <w:b/>
          <w:bCs/>
          <w:sz w:val="40"/>
          <w:szCs w:val="40"/>
        </w:rPr>
      </w:pPr>
    </w:p>
    <w:p w:rsidR="0053549E" w:rsidRDefault="0055004E">
      <w:pPr>
        <w:spacing w:after="120"/>
        <w:jc w:val="center"/>
        <w:rPr>
          <w:b/>
          <w:bCs/>
          <w:sz w:val="40"/>
          <w:szCs w:val="40"/>
        </w:rPr>
      </w:pPr>
      <w:r>
        <w:rPr>
          <w:b/>
          <w:bCs/>
          <w:sz w:val="40"/>
          <w:szCs w:val="40"/>
        </w:rPr>
        <w:t>ДОКУМЕНТАЦИЯ О ЗАКУПКЕ</w:t>
      </w:r>
    </w:p>
    <w:p w:rsidR="0053549E" w:rsidRDefault="0053549E">
      <w:pPr>
        <w:spacing w:after="120"/>
        <w:ind w:firstLine="709"/>
        <w:jc w:val="center"/>
        <w:rPr>
          <w:b/>
          <w:bCs/>
          <w:sz w:val="20"/>
          <w:szCs w:val="20"/>
        </w:rPr>
      </w:pPr>
    </w:p>
    <w:p w:rsidR="0053549E" w:rsidRDefault="0055004E">
      <w:pPr>
        <w:spacing w:after="120"/>
        <w:jc w:val="center"/>
        <w:outlineLvl w:val="0"/>
        <w:rPr>
          <w:b/>
          <w:bCs/>
          <w:sz w:val="32"/>
          <w:szCs w:val="32"/>
        </w:rPr>
      </w:pPr>
      <w:r>
        <w:rPr>
          <w:b/>
          <w:bCs/>
          <w:sz w:val="32"/>
          <w:szCs w:val="32"/>
        </w:rPr>
        <w:t>Раздел 1. Общие положения</w:t>
      </w:r>
    </w:p>
    <w:p w:rsidR="0053549E" w:rsidRDefault="0053549E">
      <w:pPr>
        <w:spacing w:after="120"/>
        <w:ind w:firstLine="709"/>
        <w:jc w:val="center"/>
        <w:rPr>
          <w:bCs/>
          <w:sz w:val="20"/>
          <w:szCs w:val="20"/>
        </w:rPr>
      </w:pPr>
    </w:p>
    <w:p w:rsidR="0053549E" w:rsidRDefault="0055004E">
      <w:pPr>
        <w:pStyle w:val="1b"/>
        <w:numPr>
          <w:ilvl w:val="1"/>
          <w:numId w:val="1"/>
        </w:numPr>
        <w:tabs>
          <w:tab w:val="clear" w:pos="720"/>
          <w:tab w:val="num" w:pos="567"/>
        </w:tabs>
        <w:ind w:left="0" w:firstLine="709"/>
        <w:outlineLvl w:val="1"/>
        <w:rPr>
          <w:b/>
          <w:szCs w:val="28"/>
        </w:rPr>
      </w:pPr>
      <w:r>
        <w:rPr>
          <w:b/>
          <w:szCs w:val="28"/>
        </w:rPr>
        <w:t>Общие положения</w:t>
      </w:r>
    </w:p>
    <w:p w:rsidR="0053549E" w:rsidRDefault="0055004E">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ОКэ-ЗСИБ-24-0004 по предмету закупки </w:t>
      </w:r>
      <w:r>
        <w:rPr>
          <w:b/>
        </w:rPr>
        <w:t>«Поставка автомобиля для нужд контейнерного терминала Омск-Восточный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53549E" w:rsidRDefault="0055004E">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3549E" w:rsidRDefault="0055004E">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53549E" w:rsidRDefault="0055004E">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53549E" w:rsidRDefault="0055004E">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53549E" w:rsidRDefault="0055004E">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53549E" w:rsidRDefault="0055004E">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3549E" w:rsidRDefault="0055004E">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53549E" w:rsidRDefault="0055004E">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3549E" w:rsidRDefault="0055004E">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53549E" w:rsidRDefault="0055004E">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53549E" w:rsidRDefault="0055004E">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53549E" w:rsidRDefault="0055004E">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53549E" w:rsidRDefault="0055004E">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53549E" w:rsidRDefault="0055004E">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53549E" w:rsidRDefault="0055004E">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53549E" w:rsidRDefault="0055004E">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53549E" w:rsidRDefault="0055004E">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53549E" w:rsidRDefault="0055004E">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53549E" w:rsidRDefault="0055004E">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53549E" w:rsidRDefault="0055004E">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53549E" w:rsidRDefault="0055004E">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53549E" w:rsidRDefault="0055004E">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rsidR="0053549E" w:rsidRDefault="0055004E">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53549E" w:rsidRDefault="0055004E">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53549E" w:rsidRDefault="0055004E">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3549E" w:rsidRDefault="0055004E">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53549E" w:rsidRDefault="0055004E">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53549E" w:rsidRDefault="0055004E">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53549E" w:rsidRDefault="0055004E">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53549E" w:rsidRDefault="0055004E">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53549E" w:rsidRDefault="0055004E">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53549E" w:rsidRDefault="0055004E">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53549E" w:rsidRDefault="0055004E">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3549E" w:rsidRDefault="0055004E">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53549E" w:rsidRDefault="0055004E">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53549E" w:rsidRDefault="0055004E">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53549E" w:rsidRDefault="0053549E">
      <w:pPr>
        <w:pStyle w:val="1b"/>
        <w:ind w:left="709" w:firstLine="0"/>
      </w:pPr>
    </w:p>
    <w:p w:rsidR="0053549E" w:rsidRDefault="0055004E">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53549E" w:rsidRDefault="0055004E">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3549E" w:rsidRDefault="0055004E">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53549E" w:rsidRDefault="0055004E">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53549E" w:rsidRDefault="0055004E">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53549E" w:rsidRDefault="0055004E">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53549E" w:rsidRDefault="0055004E">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53549E" w:rsidRDefault="0055004E">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53549E" w:rsidRDefault="0053549E">
      <w:pPr>
        <w:ind w:left="709"/>
        <w:jc w:val="both"/>
        <w:rPr>
          <w:sz w:val="28"/>
          <w:szCs w:val="28"/>
        </w:rPr>
      </w:pPr>
    </w:p>
    <w:p w:rsidR="0053549E" w:rsidRDefault="0055004E">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53549E" w:rsidRDefault="0055004E" w:rsidP="0055004E">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53549E" w:rsidRDefault="0055004E" w:rsidP="0055004E">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53549E" w:rsidRDefault="0055004E" w:rsidP="0055004E">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53549E" w:rsidRDefault="0055004E" w:rsidP="0055004E">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53549E" w:rsidRDefault="0053549E">
      <w:pPr>
        <w:pStyle w:val="afd"/>
        <w:rPr>
          <w:sz w:val="28"/>
          <w:szCs w:val="28"/>
        </w:rPr>
      </w:pPr>
    </w:p>
    <w:p w:rsidR="0053549E" w:rsidRDefault="0055004E">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53549E" w:rsidRDefault="0055004E" w:rsidP="0055004E">
      <w:pPr>
        <w:pStyle w:val="afd"/>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549E" w:rsidRDefault="0055004E" w:rsidP="0055004E">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549E" w:rsidRDefault="0055004E" w:rsidP="0055004E">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549E" w:rsidRDefault="0055004E" w:rsidP="0055004E">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53549E" w:rsidRDefault="0055004E" w:rsidP="0055004E">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549E" w:rsidRDefault="0055004E">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549E" w:rsidRDefault="0055004E">
      <w:pPr>
        <w:pStyle w:val="afd"/>
        <w:rPr>
          <w:sz w:val="28"/>
          <w:szCs w:val="28"/>
        </w:rPr>
      </w:pPr>
      <w:r>
        <w:rPr>
          <w:sz w:val="28"/>
          <w:szCs w:val="28"/>
        </w:rPr>
        <w:t>- если в результате нарушения антикоррупционных требований причинены убытки;</w:t>
      </w:r>
    </w:p>
    <w:p w:rsidR="0053549E" w:rsidRDefault="0055004E">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549E" w:rsidRDefault="0055004E" w:rsidP="0055004E">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549E" w:rsidRDefault="0055004E" w:rsidP="0055004E">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549E" w:rsidRDefault="0055004E" w:rsidP="0055004E">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53549E" w:rsidRDefault="0053549E">
      <w:pPr>
        <w:pStyle w:val="1b"/>
        <w:ind w:left="709" w:firstLine="0"/>
        <w:rPr>
          <w:szCs w:val="28"/>
        </w:rPr>
      </w:pPr>
    </w:p>
    <w:p w:rsidR="0053549E" w:rsidRDefault="0053549E">
      <w:pPr>
        <w:pStyle w:val="1b"/>
        <w:ind w:left="709" w:firstLine="0"/>
        <w:rPr>
          <w:szCs w:val="24"/>
        </w:rPr>
      </w:pPr>
    </w:p>
    <w:p w:rsidR="0053549E" w:rsidRDefault="0055004E">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3549E" w:rsidRDefault="0055004E" w:rsidP="0055004E">
      <w:pPr>
        <w:pStyle w:val="1b"/>
        <w:numPr>
          <w:ilvl w:val="1"/>
          <w:numId w:val="12"/>
        </w:numPr>
        <w:ind w:left="0" w:firstLine="709"/>
        <w:outlineLvl w:val="1"/>
        <w:rPr>
          <w:b/>
          <w:szCs w:val="28"/>
        </w:rPr>
      </w:pPr>
      <w:r>
        <w:rPr>
          <w:b/>
          <w:szCs w:val="28"/>
        </w:rPr>
        <w:t>Обязательные требования</w:t>
      </w:r>
    </w:p>
    <w:p w:rsidR="0053549E" w:rsidRDefault="005500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53549E" w:rsidRDefault="0055004E">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53549E" w:rsidRDefault="0055004E">
      <w:pPr>
        <w:ind w:firstLine="709"/>
        <w:jc w:val="both"/>
        <w:rPr>
          <w:sz w:val="28"/>
          <w:szCs w:val="28"/>
        </w:rPr>
      </w:pPr>
      <w:r>
        <w:rPr>
          <w:sz w:val="28"/>
          <w:szCs w:val="28"/>
        </w:rPr>
        <w:t>б) не находиться в процессе ликвидации;</w:t>
      </w:r>
    </w:p>
    <w:p w:rsidR="0053549E" w:rsidRDefault="0055004E">
      <w:pPr>
        <w:ind w:firstLine="709"/>
        <w:jc w:val="both"/>
        <w:rPr>
          <w:sz w:val="28"/>
          <w:szCs w:val="28"/>
        </w:rPr>
      </w:pPr>
      <w:r>
        <w:rPr>
          <w:sz w:val="28"/>
          <w:szCs w:val="28"/>
        </w:rPr>
        <w:t>в) не быть признанным несостоятельным (банкротом);</w:t>
      </w:r>
    </w:p>
    <w:p w:rsidR="0053549E" w:rsidRDefault="0055004E">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53549E" w:rsidRDefault="0055004E">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53549E" w:rsidRDefault="0055004E">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53549E" w:rsidRDefault="0055004E">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3549E" w:rsidRDefault="0055004E">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53549E" w:rsidRDefault="0055004E">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rsidR="0053549E" w:rsidRDefault="0055004E">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53549E" w:rsidRDefault="0053549E">
      <w:pPr>
        <w:ind w:firstLine="709"/>
        <w:jc w:val="both"/>
        <w:rPr>
          <w:sz w:val="28"/>
          <w:szCs w:val="28"/>
        </w:rPr>
      </w:pPr>
    </w:p>
    <w:p w:rsidR="0053549E" w:rsidRDefault="0055004E" w:rsidP="0055004E">
      <w:pPr>
        <w:pStyle w:val="1b"/>
        <w:numPr>
          <w:ilvl w:val="1"/>
          <w:numId w:val="12"/>
        </w:numPr>
        <w:ind w:left="0" w:firstLine="709"/>
        <w:outlineLvl w:val="1"/>
        <w:rPr>
          <w:b/>
          <w:szCs w:val="28"/>
        </w:rPr>
      </w:pPr>
      <w:r>
        <w:rPr>
          <w:b/>
          <w:szCs w:val="28"/>
        </w:rPr>
        <w:t>Квалификационные требования</w:t>
      </w:r>
    </w:p>
    <w:p w:rsidR="0053549E" w:rsidRDefault="0055004E">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53549E" w:rsidRDefault="0055004E">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3549E" w:rsidRDefault="0055004E">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53549E" w:rsidRDefault="0055004E">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53549E" w:rsidRDefault="0053549E">
      <w:pPr>
        <w:pStyle w:val="afd"/>
        <w:rPr>
          <w:sz w:val="28"/>
          <w:szCs w:val="28"/>
        </w:rPr>
      </w:pPr>
    </w:p>
    <w:p w:rsidR="0053549E" w:rsidRDefault="0055004E" w:rsidP="0055004E">
      <w:pPr>
        <w:pStyle w:val="1b"/>
        <w:numPr>
          <w:ilvl w:val="1"/>
          <w:numId w:val="12"/>
        </w:numPr>
        <w:ind w:left="0" w:firstLine="709"/>
        <w:outlineLvl w:val="1"/>
        <w:rPr>
          <w:b/>
          <w:szCs w:val="28"/>
        </w:rPr>
      </w:pPr>
      <w:r>
        <w:rPr>
          <w:b/>
          <w:szCs w:val="28"/>
        </w:rPr>
        <w:t>Представление документов</w:t>
      </w:r>
    </w:p>
    <w:p w:rsidR="0053549E" w:rsidRDefault="0055004E" w:rsidP="0055004E">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53549E" w:rsidRDefault="0055004E">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53549E" w:rsidRDefault="0055004E">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53549E" w:rsidRDefault="0055004E">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53549E" w:rsidRDefault="0055004E">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53549E" w:rsidRDefault="0055004E">
      <w:pPr>
        <w:pStyle w:val="afd"/>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3549E" w:rsidRDefault="0055004E">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53549E" w:rsidRDefault="0055004E">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53549E" w:rsidRDefault="0055004E">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53549E" w:rsidRDefault="0055004E" w:rsidP="0055004E">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3549E" w:rsidRDefault="0053549E">
      <w:pPr>
        <w:pStyle w:val="affb"/>
        <w:ind w:left="0" w:firstLine="709"/>
        <w:jc w:val="both"/>
        <w:rPr>
          <w:rFonts w:eastAsia="MS Mincho"/>
          <w:sz w:val="28"/>
          <w:szCs w:val="28"/>
        </w:rPr>
      </w:pPr>
    </w:p>
    <w:p w:rsidR="0053549E" w:rsidRDefault="0053549E">
      <w:pPr>
        <w:pStyle w:val="affb"/>
        <w:ind w:left="0" w:firstLine="709"/>
        <w:jc w:val="both"/>
        <w:rPr>
          <w:rFonts w:eastAsia="MS Mincho"/>
          <w:sz w:val="28"/>
          <w:szCs w:val="28"/>
        </w:rPr>
      </w:pPr>
    </w:p>
    <w:p w:rsidR="0053549E" w:rsidRDefault="0055004E">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53549E" w:rsidRDefault="0053549E">
      <w:pPr>
        <w:pStyle w:val="afd"/>
        <w:tabs>
          <w:tab w:val="left" w:pos="0"/>
          <w:tab w:val="left" w:pos="1440"/>
        </w:tabs>
        <w:rPr>
          <w:sz w:val="28"/>
        </w:rPr>
      </w:pPr>
    </w:p>
    <w:p w:rsidR="0053549E" w:rsidRDefault="0055004E" w:rsidP="0055004E">
      <w:pPr>
        <w:pStyle w:val="1b"/>
        <w:numPr>
          <w:ilvl w:val="1"/>
          <w:numId w:val="18"/>
        </w:numPr>
        <w:ind w:left="0" w:firstLine="709"/>
        <w:outlineLvl w:val="1"/>
        <w:rPr>
          <w:b/>
          <w:szCs w:val="28"/>
        </w:rPr>
      </w:pPr>
      <w:r>
        <w:rPr>
          <w:b/>
          <w:szCs w:val="28"/>
        </w:rPr>
        <w:t>Заявка</w:t>
      </w:r>
    </w:p>
    <w:p w:rsidR="0053549E" w:rsidRDefault="0055004E" w:rsidP="0055004E">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53549E" w:rsidRDefault="0055004E" w:rsidP="0055004E">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53549E" w:rsidRDefault="0055004E" w:rsidP="0055004E">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53549E" w:rsidRDefault="0055004E" w:rsidP="0055004E">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53549E" w:rsidRDefault="0055004E" w:rsidP="0055004E">
      <w:pPr>
        <w:pStyle w:val="afd"/>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3549E" w:rsidRDefault="0055004E" w:rsidP="0055004E">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53549E" w:rsidRDefault="0055004E" w:rsidP="0055004E">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53549E" w:rsidRDefault="0055004E" w:rsidP="0055004E">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53549E" w:rsidRDefault="0055004E" w:rsidP="0055004E">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53549E" w:rsidRDefault="0055004E" w:rsidP="0055004E">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53549E" w:rsidRDefault="0055004E" w:rsidP="0055004E">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53549E" w:rsidRDefault="0055004E" w:rsidP="0055004E">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53549E" w:rsidRDefault="0055004E" w:rsidP="0055004E">
      <w:pPr>
        <w:pStyle w:val="afd"/>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53549E" w:rsidRDefault="0053549E">
      <w:pPr>
        <w:pStyle w:val="Default"/>
        <w:ind w:firstLine="709"/>
        <w:jc w:val="both"/>
      </w:pPr>
    </w:p>
    <w:p w:rsidR="0053549E" w:rsidRDefault="0055004E" w:rsidP="0055004E">
      <w:pPr>
        <w:pStyle w:val="1b"/>
        <w:numPr>
          <w:ilvl w:val="1"/>
          <w:numId w:val="18"/>
        </w:numPr>
        <w:ind w:left="0" w:firstLine="709"/>
        <w:outlineLvl w:val="1"/>
        <w:rPr>
          <w:b/>
          <w:szCs w:val="28"/>
        </w:rPr>
      </w:pPr>
      <w:r>
        <w:rPr>
          <w:b/>
          <w:szCs w:val="28"/>
        </w:rPr>
        <w:t>Срок и порядок подачи Заявок</w:t>
      </w:r>
    </w:p>
    <w:p w:rsidR="0053549E" w:rsidRDefault="0055004E">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3549E" w:rsidRDefault="0055004E">
      <w:pPr>
        <w:pStyle w:val="afd"/>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53549E" w:rsidRDefault="0055004E">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53549E" w:rsidRDefault="0055004E">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3549E" w:rsidRDefault="0055004E">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53549E" w:rsidRDefault="0055004E">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3549E" w:rsidRDefault="0055004E">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3549E" w:rsidRDefault="0055004E">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3549E" w:rsidRDefault="0055004E">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53549E" w:rsidRDefault="0055004E">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53549E" w:rsidRDefault="0053549E">
      <w:pPr>
        <w:pStyle w:val="afd"/>
        <w:ind w:left="709" w:firstLine="0"/>
        <w:rPr>
          <w:sz w:val="28"/>
        </w:rPr>
      </w:pPr>
    </w:p>
    <w:p w:rsidR="0053549E" w:rsidRDefault="0055004E" w:rsidP="0055004E">
      <w:pPr>
        <w:pStyle w:val="1b"/>
        <w:numPr>
          <w:ilvl w:val="1"/>
          <w:numId w:val="18"/>
        </w:numPr>
        <w:ind w:left="0" w:firstLine="709"/>
        <w:outlineLvl w:val="1"/>
        <w:rPr>
          <w:b/>
          <w:szCs w:val="28"/>
        </w:rPr>
      </w:pPr>
      <w:r>
        <w:rPr>
          <w:b/>
        </w:rPr>
        <w:t>Порядок оформления Заявки</w:t>
      </w:r>
    </w:p>
    <w:p w:rsidR="0053549E" w:rsidRDefault="0055004E" w:rsidP="0055004E">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3549E" w:rsidRDefault="0055004E" w:rsidP="0055004E">
      <w:pPr>
        <w:pStyle w:val="afd"/>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53549E" w:rsidRDefault="0055004E" w:rsidP="0055004E">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53549E" w:rsidRDefault="0055004E" w:rsidP="0055004E">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53549E" w:rsidRDefault="0055004E" w:rsidP="0055004E">
      <w:pPr>
        <w:pStyle w:val="afd"/>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53549E" w:rsidRDefault="0055004E" w:rsidP="0055004E">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53549E" w:rsidRDefault="0055004E" w:rsidP="0055004E">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53549E" w:rsidRDefault="0055004E" w:rsidP="0055004E">
      <w:pPr>
        <w:pStyle w:val="afd"/>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53549E" w:rsidRDefault="0055004E">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53549E" w:rsidRDefault="0055004E">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3549E" w:rsidRDefault="0055004E">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3549E" w:rsidRDefault="0055004E">
                            <w:pPr>
                              <w:jc w:val="center"/>
                              <w:rPr>
                                <w:b/>
                                <w:sz w:val="28"/>
                                <w:szCs w:val="28"/>
                              </w:rPr>
                            </w:pPr>
                            <w:r>
                              <w:rPr>
                                <w:b/>
                                <w:sz w:val="28"/>
                                <w:szCs w:val="28"/>
                              </w:rPr>
                              <w:t xml:space="preserve">_____________________________________________, </w:t>
                            </w:r>
                          </w:p>
                          <w:p w:rsidR="0053549E" w:rsidRDefault="0055004E">
                            <w:pPr>
                              <w:jc w:val="center"/>
                              <w:rPr>
                                <w:sz w:val="28"/>
                                <w:szCs w:val="28"/>
                              </w:rPr>
                            </w:pPr>
                            <w:r>
                              <w:rPr>
                                <w:i/>
                                <w:sz w:val="20"/>
                                <w:szCs w:val="20"/>
                              </w:rPr>
                              <w:t>наименование претендента</w:t>
                            </w:r>
                            <w:r>
                              <w:rPr>
                                <w:sz w:val="28"/>
                                <w:szCs w:val="28"/>
                              </w:rPr>
                              <w:t xml:space="preserve"> </w:t>
                            </w:r>
                          </w:p>
                          <w:p w:rsidR="0053549E" w:rsidRDefault="0055004E">
                            <w:pPr>
                              <w:jc w:val="center"/>
                              <w:rPr>
                                <w:b/>
                                <w:sz w:val="28"/>
                                <w:szCs w:val="28"/>
                              </w:rPr>
                            </w:pPr>
                            <w:r>
                              <w:rPr>
                                <w:b/>
                                <w:sz w:val="28"/>
                                <w:szCs w:val="28"/>
                              </w:rPr>
                              <w:t>________________________________________</w:t>
                            </w:r>
                          </w:p>
                          <w:p w:rsidR="0053549E" w:rsidRDefault="0055004E">
                            <w:pPr>
                              <w:jc w:val="center"/>
                              <w:rPr>
                                <w:i/>
                                <w:sz w:val="20"/>
                                <w:szCs w:val="20"/>
                              </w:rPr>
                            </w:pPr>
                            <w:r>
                              <w:rPr>
                                <w:i/>
                                <w:sz w:val="20"/>
                                <w:szCs w:val="20"/>
                              </w:rPr>
                              <w:t>государство регистрации претендента</w:t>
                            </w:r>
                          </w:p>
                          <w:p w:rsidR="0053549E" w:rsidRDefault="0055004E">
                            <w:pPr>
                              <w:jc w:val="center"/>
                              <w:rPr>
                                <w:b/>
                                <w:sz w:val="28"/>
                                <w:szCs w:val="28"/>
                              </w:rPr>
                            </w:pPr>
                            <w:r>
                              <w:rPr>
                                <w:b/>
                                <w:sz w:val="28"/>
                                <w:szCs w:val="28"/>
                              </w:rPr>
                              <w:t>_______________________________________________</w:t>
                            </w:r>
                          </w:p>
                          <w:p w:rsidR="0053549E" w:rsidRDefault="0055004E">
                            <w:pPr>
                              <w:jc w:val="center"/>
                              <w:rPr>
                                <w:i/>
                                <w:sz w:val="20"/>
                                <w:szCs w:val="20"/>
                              </w:rPr>
                            </w:pPr>
                            <w:r>
                              <w:rPr>
                                <w:i/>
                                <w:sz w:val="20"/>
                                <w:szCs w:val="20"/>
                              </w:rPr>
                              <w:t>ИНН претендента (для претендентов-резидентов Российской Федерации)</w:t>
                            </w:r>
                          </w:p>
                          <w:p w:rsidR="0053549E" w:rsidRDefault="0053549E">
                            <w:pPr>
                              <w:jc w:val="both"/>
                            </w:pPr>
                          </w:p>
                          <w:p w:rsidR="0053549E" w:rsidRDefault="0055004E">
                            <w:pPr>
                              <w:jc w:val="center"/>
                              <w:rPr>
                                <w:b/>
                              </w:rPr>
                            </w:pPr>
                            <w:r>
                              <w:rPr>
                                <w:b/>
                              </w:rPr>
                              <w:t>ОБЕСПЕЧЕНИЕ ЗАЯВКИ НА УЧАСТИЕ В ОТКРЫТОМ КОНКУРСЕ № </w:t>
                            </w:r>
                          </w:p>
                          <w:p w:rsidR="0053549E" w:rsidRDefault="0055004E">
                            <w:pPr>
                              <w:jc w:val="center"/>
                              <w:rPr>
                                <w:b/>
                              </w:rPr>
                            </w:pPr>
                            <w:r>
                              <w:rPr>
                                <w:b/>
                              </w:rPr>
                              <w:t xml:space="preserve">(лот № _________) </w:t>
                            </w:r>
                          </w:p>
                          <w:p w:rsidR="0053549E" w:rsidRDefault="0055004E">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53549E" w:rsidRDefault="0055004E">
                      <w:pPr>
                        <w:jc w:val="center"/>
                        <w:rPr>
                          <w:b/>
                          <w:sz w:val="28"/>
                          <w:szCs w:val="28"/>
                        </w:rPr>
                      </w:pPr>
                      <w:r>
                        <w:rPr>
                          <w:b/>
                          <w:sz w:val="28"/>
                          <w:szCs w:val="28"/>
                        </w:rPr>
                        <w:t xml:space="preserve">_____________________________________________, </w:t>
                      </w:r>
                    </w:p>
                    <w:p w:rsidR="0053549E" w:rsidRDefault="0055004E">
                      <w:pPr>
                        <w:jc w:val="center"/>
                        <w:rPr>
                          <w:sz w:val="28"/>
                          <w:szCs w:val="28"/>
                        </w:rPr>
                      </w:pPr>
                      <w:r>
                        <w:rPr>
                          <w:i/>
                          <w:sz w:val="20"/>
                          <w:szCs w:val="20"/>
                        </w:rPr>
                        <w:t>наименование претендента</w:t>
                      </w:r>
                      <w:r>
                        <w:rPr>
                          <w:sz w:val="28"/>
                          <w:szCs w:val="28"/>
                        </w:rPr>
                        <w:t xml:space="preserve"> </w:t>
                      </w:r>
                    </w:p>
                    <w:p w:rsidR="0053549E" w:rsidRDefault="0055004E">
                      <w:pPr>
                        <w:jc w:val="center"/>
                        <w:rPr>
                          <w:b/>
                          <w:sz w:val="28"/>
                          <w:szCs w:val="28"/>
                        </w:rPr>
                      </w:pPr>
                      <w:r>
                        <w:rPr>
                          <w:b/>
                          <w:sz w:val="28"/>
                          <w:szCs w:val="28"/>
                        </w:rPr>
                        <w:t>________________________________________</w:t>
                      </w:r>
                    </w:p>
                    <w:p w:rsidR="0053549E" w:rsidRDefault="0055004E">
                      <w:pPr>
                        <w:jc w:val="center"/>
                        <w:rPr>
                          <w:i/>
                          <w:sz w:val="20"/>
                          <w:szCs w:val="20"/>
                        </w:rPr>
                      </w:pPr>
                      <w:r>
                        <w:rPr>
                          <w:i/>
                          <w:sz w:val="20"/>
                          <w:szCs w:val="20"/>
                        </w:rPr>
                        <w:t>государство регистрации претендента</w:t>
                      </w:r>
                    </w:p>
                    <w:p w:rsidR="0053549E" w:rsidRDefault="0055004E">
                      <w:pPr>
                        <w:jc w:val="center"/>
                        <w:rPr>
                          <w:b/>
                          <w:sz w:val="28"/>
                          <w:szCs w:val="28"/>
                        </w:rPr>
                      </w:pPr>
                      <w:r>
                        <w:rPr>
                          <w:b/>
                          <w:sz w:val="28"/>
                          <w:szCs w:val="28"/>
                        </w:rPr>
                        <w:t>_______________________________________________</w:t>
                      </w:r>
                    </w:p>
                    <w:p w:rsidR="0053549E" w:rsidRDefault="0055004E">
                      <w:pPr>
                        <w:jc w:val="center"/>
                        <w:rPr>
                          <w:i/>
                          <w:sz w:val="20"/>
                          <w:szCs w:val="20"/>
                        </w:rPr>
                      </w:pPr>
                      <w:r>
                        <w:rPr>
                          <w:i/>
                          <w:sz w:val="20"/>
                          <w:szCs w:val="20"/>
                        </w:rPr>
                        <w:t>ИНН претендента (для претендентов-резидентов Российской Федерации)</w:t>
                      </w:r>
                    </w:p>
                    <w:p w:rsidR="0053549E" w:rsidRDefault="0053549E">
                      <w:pPr>
                        <w:jc w:val="both"/>
                      </w:pPr>
                    </w:p>
                    <w:p w:rsidR="0053549E" w:rsidRDefault="0055004E">
                      <w:pPr>
                        <w:jc w:val="center"/>
                        <w:rPr>
                          <w:b/>
                        </w:rPr>
                      </w:pPr>
                      <w:r>
                        <w:rPr>
                          <w:b/>
                        </w:rPr>
                        <w:t>ОБЕСПЕЧЕНИЕ ЗАЯВКИ НА УЧАСТИЕ В ОТКРЫТОМ КОНКУРСЕ № </w:t>
                      </w:r>
                    </w:p>
                    <w:p w:rsidR="0053549E" w:rsidRDefault="0055004E">
                      <w:pPr>
                        <w:jc w:val="center"/>
                        <w:rPr>
                          <w:b/>
                        </w:rPr>
                      </w:pPr>
                      <w:r>
                        <w:rPr>
                          <w:b/>
                        </w:rPr>
                        <w:t xml:space="preserve">(лот № _________) </w:t>
                      </w:r>
                    </w:p>
                    <w:p w:rsidR="0053549E" w:rsidRDefault="0055004E">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53549E" w:rsidRDefault="0055004E">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53549E" w:rsidRDefault="0055004E">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53549E" w:rsidRDefault="0055004E">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3549E" w:rsidRDefault="0053549E">
      <w:pPr>
        <w:pStyle w:val="afd"/>
        <w:rPr>
          <w:sz w:val="28"/>
        </w:rPr>
      </w:pPr>
    </w:p>
    <w:p w:rsidR="0053549E" w:rsidRDefault="0055004E" w:rsidP="0055004E">
      <w:pPr>
        <w:pStyle w:val="1b"/>
        <w:numPr>
          <w:ilvl w:val="1"/>
          <w:numId w:val="18"/>
        </w:numPr>
        <w:ind w:left="0" w:firstLine="709"/>
        <w:outlineLvl w:val="1"/>
        <w:rPr>
          <w:b/>
          <w:szCs w:val="28"/>
        </w:rPr>
      </w:pPr>
      <w:r>
        <w:rPr>
          <w:b/>
          <w:bCs/>
          <w:iCs/>
          <w:szCs w:val="28"/>
        </w:rPr>
        <w:t>Обеспечение Заявки</w:t>
      </w:r>
    </w:p>
    <w:p w:rsidR="0053549E" w:rsidRDefault="0055004E" w:rsidP="0055004E">
      <w:pPr>
        <w:numPr>
          <w:ilvl w:val="0"/>
          <w:numId w:val="16"/>
        </w:numPr>
        <w:ind w:left="0" w:firstLine="709"/>
        <w:jc w:val="both"/>
        <w:rPr>
          <w:sz w:val="28"/>
          <w:szCs w:val="28"/>
        </w:rPr>
      </w:pPr>
      <w:r>
        <w:rPr>
          <w:sz w:val="28"/>
          <w:szCs w:val="28"/>
        </w:rPr>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3549E" w:rsidRDefault="0055004E" w:rsidP="0055004E">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53549E" w:rsidRDefault="0055004E" w:rsidP="0055004E">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3549E" w:rsidRDefault="0055004E" w:rsidP="0055004E">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w:t>
      </w:r>
      <w:r>
        <w:rPr>
          <w:color w:val="000000"/>
          <w:sz w:val="28"/>
          <w:szCs w:val="28"/>
          <w:lang w:eastAsia="ru-RU"/>
        </w:rPr>
        <w:lastRenderedPageBreak/>
        <w:t>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53549E" w:rsidRDefault="0055004E" w:rsidP="0055004E">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53549E" w:rsidRDefault="0055004E">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3549E" w:rsidRDefault="0055004E">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3549E" w:rsidRDefault="0055004E" w:rsidP="0055004E">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3549E" w:rsidRDefault="0055004E" w:rsidP="0055004E">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3549E" w:rsidRDefault="0055004E">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3549E" w:rsidRDefault="0055004E">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3549E" w:rsidRDefault="0055004E">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3549E" w:rsidRDefault="0055004E">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53549E" w:rsidRDefault="0055004E">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53549E" w:rsidRDefault="0055004E">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3549E" w:rsidRDefault="0055004E">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3549E" w:rsidRDefault="0055004E">
      <w:pPr>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3549E" w:rsidRDefault="0053549E">
      <w:pPr>
        <w:ind w:firstLine="397"/>
        <w:jc w:val="both"/>
        <w:rPr>
          <w:b/>
          <w:szCs w:val="28"/>
        </w:rPr>
      </w:pPr>
    </w:p>
    <w:p w:rsidR="0053549E" w:rsidRDefault="0055004E" w:rsidP="0055004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3549E" w:rsidRDefault="0055004E" w:rsidP="0055004E">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53549E" w:rsidRDefault="0055004E" w:rsidP="0055004E">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3549E" w:rsidRDefault="0055004E" w:rsidP="0055004E">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53549E" w:rsidRDefault="0055004E" w:rsidP="0055004E">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3549E" w:rsidRDefault="0055004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3549E" w:rsidRDefault="0055004E" w:rsidP="0055004E">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3549E" w:rsidRDefault="0055004E" w:rsidP="0055004E">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3549E" w:rsidRDefault="0055004E">
      <w:pPr>
        <w:pStyle w:val="afd"/>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3549E" w:rsidRDefault="0053549E">
      <w:pPr>
        <w:pStyle w:val="afd"/>
        <w:ind w:right="-1"/>
        <w:rPr>
          <w:b/>
          <w:szCs w:val="28"/>
        </w:rPr>
      </w:pPr>
    </w:p>
    <w:p w:rsidR="0053549E" w:rsidRDefault="0055004E" w:rsidP="0055004E">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53549E" w:rsidRDefault="0055004E" w:rsidP="0055004E">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53549E" w:rsidRDefault="0055004E" w:rsidP="0055004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53549E" w:rsidRDefault="0055004E" w:rsidP="0055004E">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53549E" w:rsidRDefault="0055004E" w:rsidP="0055004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3549E" w:rsidRDefault="0055004E" w:rsidP="0055004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3549E" w:rsidRDefault="0055004E">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3549E" w:rsidRDefault="0055004E">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3549E" w:rsidRDefault="0055004E">
      <w:pPr>
        <w:pStyle w:val="afd"/>
        <w:rPr>
          <w:sz w:val="28"/>
        </w:rPr>
      </w:pPr>
      <w:r>
        <w:rPr>
          <w:sz w:val="28"/>
        </w:rPr>
        <w:t>3) несоответствия Заявки требованиям настоящей документации о закупке, в том числе если:</w:t>
      </w:r>
    </w:p>
    <w:p w:rsidR="0053549E" w:rsidRDefault="0055004E">
      <w:pPr>
        <w:pStyle w:val="afd"/>
        <w:rPr>
          <w:sz w:val="28"/>
        </w:rPr>
      </w:pPr>
      <w:r>
        <w:rPr>
          <w:sz w:val="28"/>
        </w:rPr>
        <w:t>- Заявка не соответствует форме, установленной настоящей документацией о закупке;</w:t>
      </w:r>
    </w:p>
    <w:p w:rsidR="0053549E" w:rsidRDefault="0055004E">
      <w:pPr>
        <w:pStyle w:val="afd"/>
        <w:rPr>
          <w:sz w:val="28"/>
        </w:rPr>
      </w:pPr>
      <w:r>
        <w:rPr>
          <w:sz w:val="28"/>
        </w:rPr>
        <w:t>- Заявка не соответствует положениям Технического задания;</w:t>
      </w:r>
    </w:p>
    <w:p w:rsidR="0053549E" w:rsidRDefault="0055004E">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3549E" w:rsidRDefault="0055004E">
      <w:pPr>
        <w:pStyle w:val="afd"/>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3549E" w:rsidRDefault="0055004E">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3549E" w:rsidRDefault="0055004E">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53549E" w:rsidRDefault="0055004E">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53549E" w:rsidRDefault="0055004E">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53549E" w:rsidRDefault="0055004E">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53549E" w:rsidRDefault="0055004E" w:rsidP="0055004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3549E" w:rsidRDefault="0055004E" w:rsidP="0055004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53549E" w:rsidRDefault="0055004E" w:rsidP="0055004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53549E" w:rsidRDefault="0055004E" w:rsidP="0055004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53549E" w:rsidRDefault="0055004E" w:rsidP="0055004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3549E" w:rsidRDefault="0055004E" w:rsidP="0055004E">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53549E" w:rsidRDefault="0055004E" w:rsidP="0055004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53549E" w:rsidRDefault="0055004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53549E" w:rsidRDefault="0055004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53549E" w:rsidRDefault="0055004E" w:rsidP="0055004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53549E" w:rsidRDefault="0055004E" w:rsidP="0055004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53549E" w:rsidRDefault="0055004E" w:rsidP="0055004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53549E" w:rsidRDefault="0055004E" w:rsidP="0055004E">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претендентов.</w:t>
      </w:r>
    </w:p>
    <w:p w:rsidR="0053549E" w:rsidRDefault="0055004E" w:rsidP="0055004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53549E" w:rsidRDefault="0055004E" w:rsidP="0055004E">
      <w:pPr>
        <w:pStyle w:val="Default"/>
        <w:numPr>
          <w:ilvl w:val="0"/>
          <w:numId w:val="17"/>
        </w:numPr>
        <w:ind w:left="0" w:firstLine="720"/>
        <w:jc w:val="both"/>
        <w:rPr>
          <w:sz w:val="28"/>
          <w:szCs w:val="28"/>
        </w:rPr>
      </w:pPr>
      <w:r>
        <w:rPr>
          <w:sz w:val="28"/>
          <w:szCs w:val="28"/>
        </w:rPr>
        <w:t>даты заседания и подписания протокола;</w:t>
      </w:r>
    </w:p>
    <w:p w:rsidR="0053549E" w:rsidRDefault="0055004E" w:rsidP="0055004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53549E" w:rsidRDefault="0055004E" w:rsidP="0055004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53549E" w:rsidRDefault="0055004E" w:rsidP="0055004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53549E" w:rsidRDefault="0055004E" w:rsidP="0055004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53549E" w:rsidRDefault="0055004E" w:rsidP="0055004E">
      <w:pPr>
        <w:pStyle w:val="Default"/>
        <w:numPr>
          <w:ilvl w:val="0"/>
          <w:numId w:val="17"/>
        </w:numPr>
        <w:ind w:left="0" w:firstLine="720"/>
        <w:jc w:val="both"/>
        <w:rPr>
          <w:sz w:val="28"/>
          <w:szCs w:val="28"/>
        </w:rPr>
      </w:pPr>
      <w:r>
        <w:rPr>
          <w:sz w:val="28"/>
          <w:szCs w:val="28"/>
        </w:rPr>
        <w:t>иная информация при необходимости.</w:t>
      </w:r>
    </w:p>
    <w:p w:rsidR="0053549E" w:rsidRDefault="0055004E" w:rsidP="0055004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53549E" w:rsidRDefault="0053549E">
      <w:pPr>
        <w:pStyle w:val="Default"/>
        <w:ind w:left="709"/>
        <w:jc w:val="both"/>
        <w:rPr>
          <w:sz w:val="28"/>
          <w:szCs w:val="28"/>
        </w:rPr>
      </w:pPr>
    </w:p>
    <w:p w:rsidR="0053549E" w:rsidRDefault="0055004E" w:rsidP="0055004E">
      <w:pPr>
        <w:pStyle w:val="1b"/>
        <w:numPr>
          <w:ilvl w:val="1"/>
          <w:numId w:val="18"/>
        </w:numPr>
        <w:ind w:left="0" w:firstLine="709"/>
        <w:outlineLvl w:val="1"/>
        <w:rPr>
          <w:b/>
          <w:szCs w:val="28"/>
        </w:rPr>
      </w:pPr>
      <w:r>
        <w:rPr>
          <w:b/>
          <w:szCs w:val="28"/>
        </w:rPr>
        <w:t>Подведение итогов Открытого конкурса</w:t>
      </w:r>
    </w:p>
    <w:p w:rsidR="0053549E" w:rsidRDefault="0055004E" w:rsidP="0055004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53549E" w:rsidRDefault="0055004E" w:rsidP="0055004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53549E" w:rsidRDefault="0055004E" w:rsidP="0055004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3549E" w:rsidRDefault="0055004E" w:rsidP="0055004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53549E" w:rsidRDefault="0055004E" w:rsidP="0055004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53549E" w:rsidRDefault="0055004E" w:rsidP="0055004E">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3549E" w:rsidRDefault="0055004E" w:rsidP="0055004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3549E" w:rsidRDefault="0055004E">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53549E" w:rsidRDefault="0055004E">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53549E" w:rsidRDefault="0055004E">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53549E" w:rsidRDefault="0055004E" w:rsidP="005500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53549E" w:rsidRDefault="0055004E" w:rsidP="0055004E">
      <w:pPr>
        <w:numPr>
          <w:ilvl w:val="0"/>
          <w:numId w:val="10"/>
        </w:numPr>
        <w:ind w:left="0" w:firstLine="709"/>
        <w:jc w:val="both"/>
        <w:rPr>
          <w:sz w:val="28"/>
          <w:szCs w:val="28"/>
        </w:rPr>
      </w:pPr>
      <w:r>
        <w:rPr>
          <w:sz w:val="28"/>
          <w:szCs w:val="28"/>
        </w:rPr>
        <w:t>Открытый конкурс признается несостоявшимся, если:</w:t>
      </w:r>
    </w:p>
    <w:p w:rsidR="0053549E" w:rsidRDefault="0055004E">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53549E" w:rsidRDefault="0055004E">
      <w:pPr>
        <w:ind w:firstLine="709"/>
        <w:jc w:val="both"/>
        <w:rPr>
          <w:sz w:val="28"/>
          <w:szCs w:val="28"/>
        </w:rPr>
      </w:pPr>
      <w:r>
        <w:rPr>
          <w:sz w:val="28"/>
          <w:szCs w:val="28"/>
        </w:rPr>
        <w:t>2) на участие в Открытом конкурсе подана одна Заявка;</w:t>
      </w:r>
    </w:p>
    <w:p w:rsidR="0053549E" w:rsidRDefault="0055004E">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53549E" w:rsidRDefault="0055004E">
      <w:pPr>
        <w:ind w:firstLine="709"/>
        <w:jc w:val="both"/>
        <w:rPr>
          <w:sz w:val="28"/>
          <w:szCs w:val="28"/>
        </w:rPr>
      </w:pPr>
      <w:r>
        <w:rPr>
          <w:sz w:val="28"/>
          <w:szCs w:val="28"/>
        </w:rPr>
        <w:t>4) ни один из претендентов не допущен к участию в Открытом конкурсе.</w:t>
      </w:r>
    </w:p>
    <w:p w:rsidR="0053549E" w:rsidRDefault="0055004E" w:rsidP="0055004E">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53549E" w:rsidRDefault="0055004E">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53549E" w:rsidRDefault="0055004E">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53549E" w:rsidRDefault="0055004E">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53549E" w:rsidRDefault="0055004E" w:rsidP="0055004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53549E" w:rsidRDefault="0055004E" w:rsidP="0055004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53549E" w:rsidRDefault="0055004E" w:rsidP="0055004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53549E" w:rsidRDefault="0053549E">
      <w:pPr>
        <w:pStyle w:val="afd"/>
        <w:tabs>
          <w:tab w:val="left" w:pos="1680"/>
        </w:tabs>
        <w:rPr>
          <w:sz w:val="28"/>
          <w:szCs w:val="28"/>
        </w:rPr>
      </w:pPr>
    </w:p>
    <w:p w:rsidR="0053549E" w:rsidRDefault="0055004E" w:rsidP="0055004E">
      <w:pPr>
        <w:pStyle w:val="1b"/>
        <w:numPr>
          <w:ilvl w:val="1"/>
          <w:numId w:val="18"/>
        </w:numPr>
        <w:ind w:left="0" w:firstLine="709"/>
        <w:outlineLvl w:val="1"/>
        <w:rPr>
          <w:b/>
          <w:szCs w:val="28"/>
        </w:rPr>
      </w:pPr>
      <w:r>
        <w:rPr>
          <w:b/>
          <w:szCs w:val="28"/>
        </w:rPr>
        <w:t>Заключение договора</w:t>
      </w:r>
    </w:p>
    <w:p w:rsidR="0053549E" w:rsidRDefault="0055004E" w:rsidP="0055004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3549E" w:rsidRDefault="0055004E" w:rsidP="0055004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549E" w:rsidRDefault="0055004E" w:rsidP="0055004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53549E" w:rsidRDefault="0055004E" w:rsidP="0055004E">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53549E" w:rsidRDefault="0055004E" w:rsidP="0055004E">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w:t>
      </w:r>
      <w:r>
        <w:rPr>
          <w:sz w:val="28"/>
          <w:szCs w:val="28"/>
        </w:rPr>
        <w:lastRenderedPageBreak/>
        <w:t>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53549E" w:rsidRDefault="0055004E" w:rsidP="0055004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53549E" w:rsidRDefault="0055004E" w:rsidP="0055004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53549E" w:rsidRDefault="0055004E" w:rsidP="0055004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53549E" w:rsidRDefault="0055004E" w:rsidP="0055004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53549E" w:rsidRDefault="0055004E" w:rsidP="0055004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53549E" w:rsidRDefault="0055004E" w:rsidP="0055004E">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53549E" w:rsidRDefault="0055004E" w:rsidP="0055004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53549E" w:rsidRDefault="0055004E" w:rsidP="0055004E">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bookmarkEnd w:id="19"/>
    </w:p>
    <w:p w:rsidR="0053549E" w:rsidRDefault="0055004E" w:rsidP="0055004E">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53549E" w:rsidRDefault="0053549E">
      <w:pPr>
        <w:ind w:left="709"/>
        <w:jc w:val="both"/>
        <w:rPr>
          <w:sz w:val="28"/>
          <w:szCs w:val="28"/>
        </w:rPr>
      </w:pPr>
    </w:p>
    <w:p w:rsidR="0053549E" w:rsidRDefault="0055004E" w:rsidP="0055004E">
      <w:pPr>
        <w:pStyle w:val="1b"/>
        <w:numPr>
          <w:ilvl w:val="1"/>
          <w:numId w:val="18"/>
        </w:numPr>
        <w:ind w:left="0" w:firstLine="709"/>
        <w:outlineLvl w:val="1"/>
        <w:rPr>
          <w:b/>
          <w:szCs w:val="28"/>
        </w:rPr>
      </w:pPr>
      <w:r>
        <w:rPr>
          <w:b/>
          <w:szCs w:val="28"/>
        </w:rPr>
        <w:t>Обеспечение исполнения договора</w:t>
      </w:r>
    </w:p>
    <w:p w:rsidR="0053549E" w:rsidRDefault="0055004E" w:rsidP="0055004E">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53549E" w:rsidRDefault="0055004E" w:rsidP="0055004E">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53549E" w:rsidRDefault="0055004E" w:rsidP="0055004E">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53549E" w:rsidRDefault="0055004E" w:rsidP="0055004E">
      <w:pPr>
        <w:pStyle w:val="affb"/>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3549E" w:rsidRDefault="0055004E">
      <w:pPr>
        <w:pStyle w:val="affb"/>
        <w:ind w:left="0" w:firstLine="709"/>
        <w:jc w:val="both"/>
        <w:rPr>
          <w:sz w:val="28"/>
          <w:szCs w:val="28"/>
        </w:rPr>
      </w:pPr>
      <w:r>
        <w:rPr>
          <w:sz w:val="28"/>
          <w:szCs w:val="28"/>
        </w:rPr>
        <w:t>1) обязательств по возврату аванса;</w:t>
      </w:r>
    </w:p>
    <w:p w:rsidR="0053549E" w:rsidRDefault="0055004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3549E" w:rsidRDefault="0055004E">
      <w:pPr>
        <w:pStyle w:val="affb"/>
        <w:ind w:left="0" w:firstLine="709"/>
        <w:jc w:val="both"/>
        <w:rPr>
          <w:sz w:val="28"/>
          <w:szCs w:val="28"/>
        </w:rPr>
      </w:pPr>
      <w:r>
        <w:rPr>
          <w:sz w:val="28"/>
          <w:szCs w:val="28"/>
        </w:rPr>
        <w:t>3) гарантийных обязательств.</w:t>
      </w:r>
    </w:p>
    <w:p w:rsidR="0053549E" w:rsidRDefault="0055004E" w:rsidP="0055004E">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53549E" w:rsidRDefault="0055004E" w:rsidP="0055004E">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3549E" w:rsidRDefault="0055004E" w:rsidP="0055004E">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53549E" w:rsidRDefault="0055004E" w:rsidP="0055004E">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53549E" w:rsidRDefault="0055004E" w:rsidP="0055004E">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53549E" w:rsidRDefault="0055004E" w:rsidP="0055004E">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53549E" w:rsidRDefault="0055004E" w:rsidP="0055004E">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3549E" w:rsidRDefault="0053549E">
      <w:pPr>
        <w:pStyle w:val="affb"/>
        <w:ind w:left="709"/>
        <w:jc w:val="both"/>
        <w:rPr>
          <w:sz w:val="28"/>
          <w:szCs w:val="28"/>
        </w:rPr>
      </w:pPr>
    </w:p>
    <w:p w:rsidR="0053549E" w:rsidRDefault="0055004E">
      <w:pPr>
        <w:spacing w:after="120"/>
        <w:jc w:val="center"/>
        <w:outlineLvl w:val="0"/>
        <w:rPr>
          <w:b/>
          <w:sz w:val="28"/>
          <w:szCs w:val="28"/>
        </w:rPr>
      </w:pPr>
      <w:r>
        <w:rPr>
          <w:rFonts w:eastAsia="MS Mincho"/>
          <w:b/>
          <w:bCs/>
          <w:sz w:val="32"/>
          <w:szCs w:val="32"/>
        </w:rPr>
        <w:t>Раздел 4. Техническое задание</w:t>
      </w:r>
    </w:p>
    <w:p w:rsidR="0053549E" w:rsidRDefault="0055004E" w:rsidP="0055004E">
      <w:pPr>
        <w:pStyle w:val="affb"/>
        <w:numPr>
          <w:ilvl w:val="1"/>
          <w:numId w:val="24"/>
        </w:numPr>
        <w:ind w:left="0" w:firstLine="709"/>
        <w:contextualSpacing/>
        <w:jc w:val="both"/>
        <w:rPr>
          <w:b/>
          <w:sz w:val="28"/>
          <w:szCs w:val="28"/>
        </w:rPr>
      </w:pPr>
      <w:r>
        <w:rPr>
          <w:b/>
          <w:sz w:val="28"/>
          <w:szCs w:val="28"/>
        </w:rPr>
        <w:lastRenderedPageBreak/>
        <w:t>Общие положения</w:t>
      </w:r>
    </w:p>
    <w:p w:rsidR="0053549E" w:rsidRDefault="0055004E" w:rsidP="0055004E">
      <w:pPr>
        <w:pStyle w:val="affb"/>
        <w:widowControl w:val="0"/>
        <w:numPr>
          <w:ilvl w:val="2"/>
          <w:numId w:val="24"/>
        </w:numPr>
        <w:ind w:left="0" w:firstLine="709"/>
        <w:contextualSpacing/>
        <w:jc w:val="both"/>
        <w:rPr>
          <w:sz w:val="28"/>
          <w:szCs w:val="28"/>
        </w:rPr>
      </w:pPr>
      <w:r>
        <w:rPr>
          <w:sz w:val="28"/>
          <w:szCs w:val="28"/>
        </w:rPr>
        <w:t>Предмет настоящего Открытого конкурса: поставка нового, не находившегося в эксплуатации автомобиля  для нужд КТ Омск-Восточный  филиала ПАО «ТрансКонтейнер» на Западно-Сибирской железной дороге (далее - Товар).</w:t>
      </w:r>
    </w:p>
    <w:p w:rsidR="0053549E" w:rsidRDefault="0055004E" w:rsidP="0055004E">
      <w:pPr>
        <w:pStyle w:val="affb"/>
        <w:widowControl w:val="0"/>
        <w:numPr>
          <w:ilvl w:val="2"/>
          <w:numId w:val="24"/>
        </w:numPr>
        <w:ind w:left="0" w:firstLine="709"/>
        <w:contextualSpacing/>
        <w:jc w:val="both"/>
        <w:rPr>
          <w:bCs/>
          <w:sz w:val="28"/>
          <w:szCs w:val="28"/>
        </w:rPr>
      </w:pPr>
      <w:r>
        <w:rPr>
          <w:bCs/>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53549E" w:rsidRDefault="0055004E" w:rsidP="0055004E">
      <w:pPr>
        <w:pStyle w:val="affb"/>
        <w:widowControl w:val="0"/>
        <w:numPr>
          <w:ilvl w:val="2"/>
          <w:numId w:val="24"/>
        </w:numPr>
        <w:ind w:left="0" w:firstLine="709"/>
        <w:contextualSpacing/>
        <w:jc w:val="both"/>
        <w:rPr>
          <w:sz w:val="28"/>
          <w:szCs w:val="28"/>
        </w:rPr>
      </w:pPr>
      <w:r>
        <w:rPr>
          <w:sz w:val="28"/>
          <w:szCs w:val="28"/>
        </w:rPr>
        <w:t>В цену входит стоимость доставки до адреса Покупателя: г. Омск, ул. Рельсовая, д. 22 (контейнерный терминал Омск-Восточный).</w:t>
      </w:r>
    </w:p>
    <w:p w:rsidR="0053549E" w:rsidRDefault="0055004E" w:rsidP="0055004E">
      <w:pPr>
        <w:pStyle w:val="affb"/>
        <w:numPr>
          <w:ilvl w:val="1"/>
          <w:numId w:val="24"/>
        </w:numPr>
        <w:ind w:left="0" w:firstLine="709"/>
        <w:contextualSpacing/>
        <w:jc w:val="both"/>
        <w:rPr>
          <w:b/>
          <w:sz w:val="28"/>
          <w:szCs w:val="28"/>
        </w:rPr>
      </w:pPr>
      <w:r>
        <w:rPr>
          <w:b/>
          <w:sz w:val="28"/>
          <w:szCs w:val="28"/>
        </w:rPr>
        <w:t>Общие требования к Товару</w:t>
      </w:r>
    </w:p>
    <w:p w:rsidR="0053549E" w:rsidRDefault="0055004E" w:rsidP="0055004E">
      <w:pPr>
        <w:pStyle w:val="affb"/>
        <w:widowControl w:val="0"/>
        <w:numPr>
          <w:ilvl w:val="2"/>
          <w:numId w:val="24"/>
        </w:numPr>
        <w:ind w:left="0" w:firstLine="709"/>
        <w:contextualSpacing/>
        <w:jc w:val="both"/>
        <w:rPr>
          <w:sz w:val="28"/>
          <w:szCs w:val="28"/>
        </w:rPr>
      </w:pPr>
      <w:r>
        <w:rPr>
          <w:sz w:val="28"/>
          <w:szCs w:val="28"/>
        </w:rPr>
        <w:t>Товар должен:</w:t>
      </w:r>
    </w:p>
    <w:p w:rsidR="0053549E" w:rsidRDefault="0055004E">
      <w:pPr>
        <w:pStyle w:val="zakonpusual"/>
        <w:keepNext/>
        <w:widowControl/>
        <w:tabs>
          <w:tab w:val="left" w:pos="1560"/>
        </w:tabs>
        <w:spacing w:before="0" w:beforeAutospacing="0" w:after="0" w:afterAutospacing="0"/>
        <w:ind w:firstLine="709"/>
        <w:rPr>
          <w:rFonts w:ascii="Times New Roman" w:hAnsi="Times New Roman"/>
          <w:sz w:val="28"/>
          <w:szCs w:val="28"/>
        </w:rPr>
      </w:pPr>
      <w:r>
        <w:rPr>
          <w:rFonts w:ascii="Times New Roman" w:hAnsi="Times New Roman"/>
          <w:sz w:val="28"/>
          <w:szCs w:val="28"/>
        </w:rPr>
        <w:t>- быть новым (не ранее 2024 г. в.);</w:t>
      </w:r>
    </w:p>
    <w:p w:rsidR="0053549E" w:rsidRDefault="0055004E">
      <w:pPr>
        <w:pStyle w:val="zakonpusual"/>
        <w:keepNext/>
        <w:widowControl/>
        <w:tabs>
          <w:tab w:val="left" w:pos="1560"/>
        </w:tabs>
        <w:spacing w:before="0" w:beforeAutospacing="0" w:after="0" w:afterAutospacing="0"/>
        <w:ind w:firstLine="709"/>
        <w:rPr>
          <w:rFonts w:ascii="Times New Roman" w:hAnsi="Times New Roman"/>
          <w:sz w:val="28"/>
          <w:szCs w:val="28"/>
        </w:rPr>
      </w:pPr>
      <w:r>
        <w:rPr>
          <w:rFonts w:ascii="Times New Roman" w:hAnsi="Times New Roman"/>
          <w:sz w:val="28"/>
          <w:szCs w:val="28"/>
        </w:rPr>
        <w:t>- качество передаваемого товара должно соответствовать стандартам, техническим условиям и требованиям действующего законодательства Российской Федерации;</w:t>
      </w:r>
    </w:p>
    <w:p w:rsidR="0053549E" w:rsidRDefault="0055004E">
      <w:pPr>
        <w:pStyle w:val="zakonpusual"/>
        <w:keepNext/>
        <w:widowControl/>
        <w:tabs>
          <w:tab w:val="left" w:pos="1560"/>
        </w:tabs>
        <w:spacing w:before="0" w:beforeAutospacing="0" w:after="0" w:afterAutospacing="0"/>
        <w:ind w:firstLine="709"/>
        <w:rPr>
          <w:rFonts w:ascii="Times New Roman" w:hAnsi="Times New Roman"/>
          <w:color w:val="auto"/>
          <w:sz w:val="28"/>
          <w:szCs w:val="28"/>
        </w:rPr>
      </w:pPr>
      <w:r>
        <w:rPr>
          <w:rFonts w:ascii="Times New Roman" w:hAnsi="Times New Roman"/>
          <w:sz w:val="28"/>
          <w:szCs w:val="28"/>
        </w:rPr>
        <w:t xml:space="preserve">- </w:t>
      </w:r>
      <w:r>
        <w:rPr>
          <w:rFonts w:ascii="Times New Roman" w:hAnsi="Times New Roman"/>
          <w:color w:val="auto"/>
          <w:sz w:val="28"/>
          <w:szCs w:val="28"/>
        </w:rPr>
        <w:t>быть серийным, не должен являться новой разработкой завода-изготовителя.</w:t>
      </w:r>
    </w:p>
    <w:p w:rsidR="0053549E" w:rsidRDefault="0055004E" w:rsidP="0055004E">
      <w:pPr>
        <w:pStyle w:val="affb"/>
        <w:numPr>
          <w:ilvl w:val="1"/>
          <w:numId w:val="24"/>
        </w:numPr>
        <w:ind w:left="0" w:firstLine="709"/>
        <w:contextualSpacing/>
        <w:jc w:val="both"/>
        <w:rPr>
          <w:b/>
          <w:sz w:val="28"/>
          <w:szCs w:val="28"/>
        </w:rPr>
      </w:pPr>
      <w:r>
        <w:rPr>
          <w:b/>
          <w:sz w:val="28"/>
          <w:szCs w:val="28"/>
        </w:rPr>
        <w:t>Технические требования к Товару</w:t>
      </w:r>
    </w:p>
    <w:p w:rsidR="0053549E" w:rsidRDefault="0055004E">
      <w:pPr>
        <w:pStyle w:val="ConsPlusTitle"/>
        <w:tabs>
          <w:tab w:val="left" w:pos="1560"/>
        </w:tabs>
        <w:ind w:firstLine="709"/>
        <w:jc w:val="both"/>
        <w:rPr>
          <w:rFonts w:ascii="Times New Roman" w:hAnsi="Times New Roman" w:cs="Times New Roman"/>
          <w:b w:val="0"/>
          <w:sz w:val="28"/>
          <w:szCs w:val="28"/>
        </w:rPr>
      </w:pPr>
      <w:r>
        <w:rPr>
          <w:rFonts w:ascii="Times New Roman" w:hAnsi="Times New Roman" w:cs="Times New Roman"/>
          <w:b w:val="0"/>
          <w:sz w:val="28"/>
          <w:szCs w:val="28"/>
        </w:rPr>
        <w:t>- к поставке допускается Товар со следующими характеристиками:</w:t>
      </w:r>
    </w:p>
    <w:p w:rsidR="0053549E" w:rsidRDefault="0053549E">
      <w:pPr>
        <w:pStyle w:val="ConsPlusTitle"/>
        <w:ind w:left="-709" w:firstLine="567"/>
        <w:jc w:val="both"/>
        <w:rPr>
          <w:rFonts w:ascii="Times New Roman" w:hAnsi="Times New Roman" w:cs="Times New Roman"/>
          <w:b w:val="0"/>
          <w:sz w:val="24"/>
          <w:szCs w:val="24"/>
        </w:rPr>
      </w:pPr>
    </w:p>
    <w:tbl>
      <w:tblPr>
        <w:tblStyle w:val="afff6"/>
        <w:tblW w:w="0" w:type="auto"/>
        <w:tblLook w:val="04A0" w:firstRow="1" w:lastRow="0" w:firstColumn="1" w:lastColumn="0" w:noHBand="0" w:noVBand="1"/>
      </w:tblPr>
      <w:tblGrid>
        <w:gridCol w:w="540"/>
        <w:gridCol w:w="4700"/>
        <w:gridCol w:w="4105"/>
      </w:tblGrid>
      <w:tr w:rsidR="0053549E">
        <w:tc>
          <w:tcPr>
            <w:tcW w:w="540" w:type="dxa"/>
          </w:tcPr>
          <w:p w:rsidR="0053549E" w:rsidRDefault="0055004E">
            <w:r>
              <w:t>№ п/п</w:t>
            </w:r>
          </w:p>
        </w:tc>
        <w:tc>
          <w:tcPr>
            <w:tcW w:w="4700" w:type="dxa"/>
          </w:tcPr>
          <w:p w:rsidR="0053549E" w:rsidRDefault="0055004E">
            <w:pPr>
              <w:jc w:val="center"/>
            </w:pPr>
            <w:r>
              <w:t>Наименование характеристики поставляемого Товар</w:t>
            </w:r>
          </w:p>
        </w:tc>
        <w:tc>
          <w:tcPr>
            <w:tcW w:w="4105" w:type="dxa"/>
          </w:tcPr>
          <w:p w:rsidR="0053549E" w:rsidRDefault="0055004E">
            <w:pPr>
              <w:jc w:val="center"/>
            </w:pPr>
            <w:r>
              <w:t>Параметр характеристик поставляемого Товара</w:t>
            </w:r>
          </w:p>
        </w:tc>
      </w:tr>
      <w:tr w:rsidR="0053549E">
        <w:tc>
          <w:tcPr>
            <w:tcW w:w="540" w:type="dxa"/>
          </w:tcPr>
          <w:p w:rsidR="0053549E" w:rsidRDefault="0055004E">
            <w:r>
              <w:t>1</w:t>
            </w:r>
          </w:p>
        </w:tc>
        <w:tc>
          <w:tcPr>
            <w:tcW w:w="4700" w:type="dxa"/>
          </w:tcPr>
          <w:p w:rsidR="0053549E" w:rsidRDefault="0055004E">
            <w:r>
              <w:t>Год выпуска</w:t>
            </w:r>
          </w:p>
        </w:tc>
        <w:tc>
          <w:tcPr>
            <w:tcW w:w="4105" w:type="dxa"/>
          </w:tcPr>
          <w:p w:rsidR="0053549E" w:rsidRDefault="0055004E">
            <w:pPr>
              <w:jc w:val="center"/>
            </w:pPr>
            <w:r>
              <w:t>Не ранее 2024 г.</w:t>
            </w:r>
          </w:p>
        </w:tc>
      </w:tr>
      <w:tr w:rsidR="0053549E">
        <w:tc>
          <w:tcPr>
            <w:tcW w:w="540" w:type="dxa"/>
          </w:tcPr>
          <w:p w:rsidR="0053549E" w:rsidRDefault="0055004E">
            <w:r>
              <w:t>2</w:t>
            </w:r>
          </w:p>
        </w:tc>
        <w:tc>
          <w:tcPr>
            <w:tcW w:w="4700" w:type="dxa"/>
          </w:tcPr>
          <w:p w:rsidR="0053549E" w:rsidRDefault="0055004E">
            <w:r>
              <w:t>Тип кузова</w:t>
            </w:r>
          </w:p>
        </w:tc>
        <w:tc>
          <w:tcPr>
            <w:tcW w:w="4105" w:type="dxa"/>
          </w:tcPr>
          <w:p w:rsidR="0053549E" w:rsidRDefault="0055004E">
            <w:pPr>
              <w:jc w:val="center"/>
            </w:pPr>
            <w:r>
              <w:t>Фургон</w:t>
            </w:r>
          </w:p>
        </w:tc>
      </w:tr>
      <w:tr w:rsidR="0053549E">
        <w:tc>
          <w:tcPr>
            <w:tcW w:w="540" w:type="dxa"/>
          </w:tcPr>
          <w:p w:rsidR="0053549E" w:rsidRDefault="0055004E">
            <w:r>
              <w:t>3</w:t>
            </w:r>
          </w:p>
        </w:tc>
        <w:tc>
          <w:tcPr>
            <w:tcW w:w="4700" w:type="dxa"/>
          </w:tcPr>
          <w:p w:rsidR="0053549E" w:rsidRDefault="0055004E">
            <w:r>
              <w:t>Страна производитель</w:t>
            </w:r>
          </w:p>
        </w:tc>
        <w:tc>
          <w:tcPr>
            <w:tcW w:w="4105" w:type="dxa"/>
          </w:tcPr>
          <w:p w:rsidR="0053549E" w:rsidRDefault="0055004E">
            <w:pPr>
              <w:jc w:val="center"/>
            </w:pPr>
            <w:r>
              <w:t>Россия</w:t>
            </w:r>
          </w:p>
        </w:tc>
      </w:tr>
      <w:tr w:rsidR="0053549E">
        <w:tc>
          <w:tcPr>
            <w:tcW w:w="540" w:type="dxa"/>
          </w:tcPr>
          <w:p w:rsidR="0053549E" w:rsidRDefault="0055004E">
            <w:r>
              <w:t>4</w:t>
            </w:r>
          </w:p>
        </w:tc>
        <w:tc>
          <w:tcPr>
            <w:tcW w:w="4700" w:type="dxa"/>
          </w:tcPr>
          <w:p w:rsidR="0053549E" w:rsidRDefault="0055004E">
            <w:r>
              <w:t>Число мест (водитель + пассажиры)</w:t>
            </w:r>
          </w:p>
        </w:tc>
        <w:tc>
          <w:tcPr>
            <w:tcW w:w="4105" w:type="dxa"/>
          </w:tcPr>
          <w:p w:rsidR="0053549E" w:rsidRDefault="0055004E">
            <w:pPr>
              <w:jc w:val="center"/>
            </w:pPr>
            <w:r>
              <w:t>1+6</w:t>
            </w:r>
          </w:p>
        </w:tc>
      </w:tr>
      <w:tr w:rsidR="0053549E">
        <w:tc>
          <w:tcPr>
            <w:tcW w:w="540" w:type="dxa"/>
          </w:tcPr>
          <w:p w:rsidR="0053549E" w:rsidRDefault="0055004E">
            <w:r>
              <w:t>5</w:t>
            </w:r>
          </w:p>
        </w:tc>
        <w:tc>
          <w:tcPr>
            <w:tcW w:w="4700" w:type="dxa"/>
          </w:tcPr>
          <w:p w:rsidR="0053549E" w:rsidRDefault="0055004E">
            <w:r>
              <w:t>Двигатель</w:t>
            </w:r>
          </w:p>
        </w:tc>
        <w:tc>
          <w:tcPr>
            <w:tcW w:w="4105" w:type="dxa"/>
          </w:tcPr>
          <w:p w:rsidR="0053549E" w:rsidRDefault="0055004E">
            <w:pPr>
              <w:jc w:val="center"/>
            </w:pPr>
            <w:r>
              <w:rPr>
                <w:lang w:val="en-US"/>
              </w:rPr>
              <w:t xml:space="preserve">G31A </w:t>
            </w:r>
            <w:r>
              <w:t>или его модификация</w:t>
            </w:r>
          </w:p>
        </w:tc>
      </w:tr>
      <w:tr w:rsidR="0053549E">
        <w:tc>
          <w:tcPr>
            <w:tcW w:w="540" w:type="dxa"/>
          </w:tcPr>
          <w:p w:rsidR="0053549E" w:rsidRDefault="0055004E">
            <w:r>
              <w:t>6</w:t>
            </w:r>
          </w:p>
        </w:tc>
        <w:tc>
          <w:tcPr>
            <w:tcW w:w="4700" w:type="dxa"/>
          </w:tcPr>
          <w:p w:rsidR="0053549E" w:rsidRDefault="0055004E">
            <w:r>
              <w:t>Тип топлива</w:t>
            </w:r>
          </w:p>
        </w:tc>
        <w:tc>
          <w:tcPr>
            <w:tcW w:w="4105" w:type="dxa"/>
          </w:tcPr>
          <w:p w:rsidR="0053549E" w:rsidRDefault="0055004E">
            <w:pPr>
              <w:jc w:val="center"/>
            </w:pPr>
            <w:r>
              <w:t>Дизель</w:t>
            </w:r>
          </w:p>
        </w:tc>
      </w:tr>
      <w:tr w:rsidR="0053549E">
        <w:tc>
          <w:tcPr>
            <w:tcW w:w="540" w:type="dxa"/>
          </w:tcPr>
          <w:p w:rsidR="0053549E" w:rsidRDefault="0055004E">
            <w:r>
              <w:t>7</w:t>
            </w:r>
          </w:p>
        </w:tc>
        <w:tc>
          <w:tcPr>
            <w:tcW w:w="4700" w:type="dxa"/>
          </w:tcPr>
          <w:p w:rsidR="0053549E" w:rsidRDefault="0055004E">
            <w:r>
              <w:t>Мощность (л.с.)</w:t>
            </w:r>
          </w:p>
        </w:tc>
        <w:tc>
          <w:tcPr>
            <w:tcW w:w="4105" w:type="dxa"/>
          </w:tcPr>
          <w:p w:rsidR="0053549E" w:rsidRDefault="0055004E">
            <w:pPr>
              <w:jc w:val="center"/>
            </w:pPr>
            <w:r>
              <w:t>140-150</w:t>
            </w:r>
          </w:p>
        </w:tc>
      </w:tr>
      <w:tr w:rsidR="0053549E">
        <w:tc>
          <w:tcPr>
            <w:tcW w:w="540" w:type="dxa"/>
          </w:tcPr>
          <w:p w:rsidR="0053549E" w:rsidRDefault="0055004E">
            <w:r>
              <w:t>8</w:t>
            </w:r>
          </w:p>
        </w:tc>
        <w:tc>
          <w:tcPr>
            <w:tcW w:w="4700" w:type="dxa"/>
          </w:tcPr>
          <w:p w:rsidR="0053549E" w:rsidRDefault="0055004E">
            <w:r>
              <w:t>Объем, см</w:t>
            </w:r>
            <w:r>
              <w:rPr>
                <w:vertAlign w:val="superscript"/>
              </w:rPr>
              <w:t>3</w:t>
            </w:r>
          </w:p>
        </w:tc>
        <w:tc>
          <w:tcPr>
            <w:tcW w:w="4105" w:type="dxa"/>
          </w:tcPr>
          <w:p w:rsidR="0053549E" w:rsidRDefault="0055004E">
            <w:pPr>
              <w:jc w:val="center"/>
            </w:pPr>
            <w:r>
              <w:t>2000-2500</w:t>
            </w:r>
          </w:p>
        </w:tc>
      </w:tr>
      <w:tr w:rsidR="0053549E">
        <w:tc>
          <w:tcPr>
            <w:tcW w:w="540" w:type="dxa"/>
          </w:tcPr>
          <w:p w:rsidR="0053549E" w:rsidRDefault="0055004E">
            <w:r>
              <w:t>9</w:t>
            </w:r>
          </w:p>
        </w:tc>
        <w:tc>
          <w:tcPr>
            <w:tcW w:w="4700" w:type="dxa"/>
          </w:tcPr>
          <w:p w:rsidR="0053549E" w:rsidRDefault="0055004E">
            <w:r>
              <w:t>Экологический класс</w:t>
            </w:r>
          </w:p>
        </w:tc>
        <w:tc>
          <w:tcPr>
            <w:tcW w:w="4105" w:type="dxa"/>
          </w:tcPr>
          <w:p w:rsidR="0053549E" w:rsidRDefault="0055004E">
            <w:pPr>
              <w:jc w:val="center"/>
            </w:pPr>
            <w:r>
              <w:t>Евро 3</w:t>
            </w:r>
          </w:p>
        </w:tc>
      </w:tr>
      <w:tr w:rsidR="0053549E">
        <w:tc>
          <w:tcPr>
            <w:tcW w:w="540" w:type="dxa"/>
          </w:tcPr>
          <w:p w:rsidR="0053549E" w:rsidRDefault="0055004E">
            <w:r>
              <w:t>10</w:t>
            </w:r>
          </w:p>
        </w:tc>
        <w:tc>
          <w:tcPr>
            <w:tcW w:w="4700" w:type="dxa"/>
          </w:tcPr>
          <w:p w:rsidR="0053549E" w:rsidRDefault="0055004E">
            <w:r>
              <w:t>Колесная формула, привод</w:t>
            </w:r>
          </w:p>
        </w:tc>
        <w:tc>
          <w:tcPr>
            <w:tcW w:w="4105" w:type="dxa"/>
          </w:tcPr>
          <w:p w:rsidR="0053549E" w:rsidRDefault="0055004E">
            <w:pPr>
              <w:jc w:val="center"/>
            </w:pPr>
            <w:r>
              <w:t>4*2, задний</w:t>
            </w:r>
          </w:p>
        </w:tc>
      </w:tr>
      <w:tr w:rsidR="0053549E">
        <w:tc>
          <w:tcPr>
            <w:tcW w:w="540" w:type="dxa"/>
          </w:tcPr>
          <w:p w:rsidR="0053549E" w:rsidRDefault="0055004E">
            <w:r>
              <w:t>11</w:t>
            </w:r>
          </w:p>
        </w:tc>
        <w:tc>
          <w:tcPr>
            <w:tcW w:w="4700" w:type="dxa"/>
          </w:tcPr>
          <w:p w:rsidR="0053549E" w:rsidRDefault="0055004E">
            <w:pPr>
              <w:jc w:val="both"/>
            </w:pPr>
            <w:r>
              <w:t>ГУР</w:t>
            </w:r>
          </w:p>
        </w:tc>
        <w:tc>
          <w:tcPr>
            <w:tcW w:w="4105" w:type="dxa"/>
          </w:tcPr>
          <w:p w:rsidR="0053549E" w:rsidRDefault="0055004E">
            <w:pPr>
              <w:jc w:val="center"/>
            </w:pPr>
            <w:r>
              <w:t>Наличие</w:t>
            </w:r>
          </w:p>
        </w:tc>
      </w:tr>
      <w:tr w:rsidR="0053549E">
        <w:tc>
          <w:tcPr>
            <w:tcW w:w="540" w:type="dxa"/>
          </w:tcPr>
          <w:p w:rsidR="0053549E" w:rsidRDefault="0055004E">
            <w:r>
              <w:t>12</w:t>
            </w:r>
          </w:p>
        </w:tc>
        <w:tc>
          <w:tcPr>
            <w:tcW w:w="4700" w:type="dxa"/>
          </w:tcPr>
          <w:p w:rsidR="0053549E" w:rsidRDefault="0055004E">
            <w:pPr>
              <w:jc w:val="both"/>
            </w:pPr>
            <w:r>
              <w:t>АБС</w:t>
            </w:r>
          </w:p>
        </w:tc>
        <w:tc>
          <w:tcPr>
            <w:tcW w:w="4105" w:type="dxa"/>
          </w:tcPr>
          <w:p w:rsidR="0053549E" w:rsidRDefault="0055004E">
            <w:pPr>
              <w:jc w:val="center"/>
            </w:pPr>
            <w:r>
              <w:t>Наличие</w:t>
            </w:r>
          </w:p>
        </w:tc>
      </w:tr>
      <w:tr w:rsidR="0053549E">
        <w:tc>
          <w:tcPr>
            <w:tcW w:w="540" w:type="dxa"/>
          </w:tcPr>
          <w:p w:rsidR="0053549E" w:rsidRDefault="0055004E">
            <w:r>
              <w:t>13</w:t>
            </w:r>
          </w:p>
        </w:tc>
        <w:tc>
          <w:tcPr>
            <w:tcW w:w="4700" w:type="dxa"/>
          </w:tcPr>
          <w:p w:rsidR="0053549E" w:rsidRDefault="0055004E">
            <w:r>
              <w:t>КПП (тип)</w:t>
            </w:r>
          </w:p>
        </w:tc>
        <w:tc>
          <w:tcPr>
            <w:tcW w:w="4105" w:type="dxa"/>
          </w:tcPr>
          <w:p w:rsidR="0053549E" w:rsidRDefault="0055004E">
            <w:pPr>
              <w:jc w:val="center"/>
            </w:pPr>
            <w:r>
              <w:t>МКПП</w:t>
            </w:r>
          </w:p>
        </w:tc>
      </w:tr>
      <w:tr w:rsidR="0053549E">
        <w:tc>
          <w:tcPr>
            <w:tcW w:w="540" w:type="dxa"/>
          </w:tcPr>
          <w:p w:rsidR="0053549E" w:rsidRDefault="0055004E">
            <w:r>
              <w:t>14</w:t>
            </w:r>
          </w:p>
        </w:tc>
        <w:tc>
          <w:tcPr>
            <w:tcW w:w="4700" w:type="dxa"/>
          </w:tcPr>
          <w:p w:rsidR="0053549E" w:rsidRDefault="0055004E">
            <w:pPr>
              <w:jc w:val="both"/>
            </w:pPr>
            <w:r>
              <w:t>КПП (кол-во передач)</w:t>
            </w:r>
          </w:p>
        </w:tc>
        <w:tc>
          <w:tcPr>
            <w:tcW w:w="4105" w:type="dxa"/>
          </w:tcPr>
          <w:p w:rsidR="0053549E" w:rsidRDefault="0055004E">
            <w:pPr>
              <w:jc w:val="center"/>
            </w:pPr>
            <w:r>
              <w:t>5-6</w:t>
            </w:r>
          </w:p>
        </w:tc>
      </w:tr>
      <w:tr w:rsidR="0053549E">
        <w:tc>
          <w:tcPr>
            <w:tcW w:w="540" w:type="dxa"/>
          </w:tcPr>
          <w:p w:rsidR="0053549E" w:rsidRDefault="0055004E">
            <w:r>
              <w:t>15</w:t>
            </w:r>
          </w:p>
        </w:tc>
        <w:tc>
          <w:tcPr>
            <w:tcW w:w="4700" w:type="dxa"/>
          </w:tcPr>
          <w:p w:rsidR="0053549E" w:rsidRDefault="0055004E">
            <w:pPr>
              <w:jc w:val="both"/>
            </w:pPr>
            <w:r>
              <w:t>Шины</w:t>
            </w:r>
          </w:p>
        </w:tc>
        <w:tc>
          <w:tcPr>
            <w:tcW w:w="4105" w:type="dxa"/>
          </w:tcPr>
          <w:p w:rsidR="0053549E" w:rsidRDefault="0055004E" w:rsidP="006E74BF">
            <w:pPr>
              <w:jc w:val="center"/>
            </w:pPr>
            <w:r>
              <w:t xml:space="preserve">Пневматические, радиальные, бескамерные, </w:t>
            </w:r>
            <w:r w:rsidR="006E74BF">
              <w:t>235</w:t>
            </w:r>
            <w:r>
              <w:t>/</w:t>
            </w:r>
            <w:r w:rsidR="006E74BF">
              <w:t>65</w:t>
            </w:r>
            <w:r>
              <w:t xml:space="preserve"> </w:t>
            </w:r>
            <w:r>
              <w:rPr>
                <w:lang w:val="en-US"/>
              </w:rPr>
              <w:t>R</w:t>
            </w:r>
            <w:r>
              <w:t>16С</w:t>
            </w:r>
          </w:p>
        </w:tc>
      </w:tr>
      <w:tr w:rsidR="0053549E">
        <w:tc>
          <w:tcPr>
            <w:tcW w:w="540" w:type="dxa"/>
          </w:tcPr>
          <w:p w:rsidR="0053549E" w:rsidRDefault="0055004E">
            <w:r>
              <w:t>16</w:t>
            </w:r>
          </w:p>
        </w:tc>
        <w:tc>
          <w:tcPr>
            <w:tcW w:w="4700" w:type="dxa"/>
          </w:tcPr>
          <w:p w:rsidR="0053549E" w:rsidRDefault="0055004E">
            <w:pPr>
              <w:jc w:val="both"/>
            </w:pPr>
            <w:r>
              <w:t>Тормозная система</w:t>
            </w:r>
          </w:p>
        </w:tc>
        <w:tc>
          <w:tcPr>
            <w:tcW w:w="4105" w:type="dxa"/>
          </w:tcPr>
          <w:p w:rsidR="0053549E" w:rsidRDefault="0055004E">
            <w:pPr>
              <w:jc w:val="center"/>
            </w:pPr>
            <w:r>
              <w:t>Двухконтурная гидравлическая с вакуумным усилителем</w:t>
            </w:r>
          </w:p>
        </w:tc>
      </w:tr>
      <w:tr w:rsidR="0053549E">
        <w:tc>
          <w:tcPr>
            <w:tcW w:w="540" w:type="dxa"/>
          </w:tcPr>
          <w:p w:rsidR="0053549E" w:rsidRDefault="0055004E">
            <w:r>
              <w:t>17</w:t>
            </w:r>
          </w:p>
        </w:tc>
        <w:tc>
          <w:tcPr>
            <w:tcW w:w="4700" w:type="dxa"/>
          </w:tcPr>
          <w:p w:rsidR="0053549E" w:rsidRDefault="0055004E">
            <w:pPr>
              <w:jc w:val="both"/>
            </w:pPr>
            <w:r>
              <w:t>Тормозной механизм передних и задних колес</w:t>
            </w:r>
          </w:p>
        </w:tc>
        <w:tc>
          <w:tcPr>
            <w:tcW w:w="4105" w:type="dxa"/>
          </w:tcPr>
          <w:p w:rsidR="0053549E" w:rsidRDefault="0055004E">
            <w:pPr>
              <w:jc w:val="center"/>
            </w:pPr>
            <w:r>
              <w:t>Дисковый</w:t>
            </w:r>
          </w:p>
        </w:tc>
      </w:tr>
      <w:tr w:rsidR="0053549E">
        <w:tc>
          <w:tcPr>
            <w:tcW w:w="540" w:type="dxa"/>
          </w:tcPr>
          <w:p w:rsidR="0053549E" w:rsidRDefault="0055004E">
            <w:r>
              <w:t>18</w:t>
            </w:r>
          </w:p>
        </w:tc>
        <w:tc>
          <w:tcPr>
            <w:tcW w:w="4700" w:type="dxa"/>
          </w:tcPr>
          <w:p w:rsidR="0053549E" w:rsidRDefault="0055004E">
            <w:pPr>
              <w:jc w:val="both"/>
            </w:pPr>
            <w:r>
              <w:rPr>
                <w:color w:val="1A212D"/>
                <w:lang w:eastAsia="ru-RU"/>
              </w:rPr>
              <w:t>Головное устройство</w:t>
            </w:r>
          </w:p>
        </w:tc>
        <w:tc>
          <w:tcPr>
            <w:tcW w:w="4105" w:type="dxa"/>
          </w:tcPr>
          <w:p w:rsidR="0053549E" w:rsidRDefault="0055004E">
            <w:pPr>
              <w:jc w:val="center"/>
            </w:pPr>
            <w:r>
              <w:rPr>
                <w:color w:val="1A212D"/>
                <w:lang w:eastAsia="ru-RU"/>
              </w:rPr>
              <w:t>2DIN с кнопками на руле и USB</w:t>
            </w:r>
          </w:p>
        </w:tc>
      </w:tr>
      <w:tr w:rsidR="0053549E">
        <w:tc>
          <w:tcPr>
            <w:tcW w:w="540" w:type="dxa"/>
          </w:tcPr>
          <w:p w:rsidR="0053549E" w:rsidRDefault="0055004E">
            <w:r>
              <w:t>19</w:t>
            </w:r>
          </w:p>
        </w:tc>
        <w:tc>
          <w:tcPr>
            <w:tcW w:w="4700" w:type="dxa"/>
          </w:tcPr>
          <w:p w:rsidR="0053549E" w:rsidRDefault="0055004E">
            <w:pPr>
              <w:jc w:val="both"/>
            </w:pPr>
            <w:r>
              <w:t>Настил пола</w:t>
            </w:r>
          </w:p>
        </w:tc>
        <w:tc>
          <w:tcPr>
            <w:tcW w:w="4105" w:type="dxa"/>
          </w:tcPr>
          <w:p w:rsidR="0053549E" w:rsidRDefault="0055004E">
            <w:pPr>
              <w:jc w:val="center"/>
            </w:pPr>
            <w:r>
              <w:t>Наличие, противоскользящий и износоустойчивый</w:t>
            </w:r>
          </w:p>
        </w:tc>
      </w:tr>
      <w:tr w:rsidR="0053549E">
        <w:tc>
          <w:tcPr>
            <w:tcW w:w="540" w:type="dxa"/>
          </w:tcPr>
          <w:p w:rsidR="0053549E" w:rsidRDefault="0055004E">
            <w:r>
              <w:t>20</w:t>
            </w:r>
          </w:p>
        </w:tc>
        <w:tc>
          <w:tcPr>
            <w:tcW w:w="4700" w:type="dxa"/>
          </w:tcPr>
          <w:p w:rsidR="0053549E" w:rsidRDefault="0055004E">
            <w:pPr>
              <w:jc w:val="both"/>
            </w:pPr>
            <w:r>
              <w:t>Кнопка старт/стоп</w:t>
            </w:r>
          </w:p>
        </w:tc>
        <w:tc>
          <w:tcPr>
            <w:tcW w:w="4105" w:type="dxa"/>
          </w:tcPr>
          <w:p w:rsidR="0053549E" w:rsidRDefault="0055004E">
            <w:pPr>
              <w:jc w:val="center"/>
            </w:pPr>
            <w:r>
              <w:t>Наличие</w:t>
            </w:r>
          </w:p>
        </w:tc>
      </w:tr>
      <w:tr w:rsidR="0053549E">
        <w:tc>
          <w:tcPr>
            <w:tcW w:w="540" w:type="dxa"/>
          </w:tcPr>
          <w:p w:rsidR="0053549E" w:rsidRDefault="0055004E">
            <w:r>
              <w:t>21</w:t>
            </w:r>
          </w:p>
        </w:tc>
        <w:tc>
          <w:tcPr>
            <w:tcW w:w="4700" w:type="dxa"/>
          </w:tcPr>
          <w:p w:rsidR="0053549E" w:rsidRDefault="0055004E">
            <w:pPr>
              <w:jc w:val="both"/>
            </w:pPr>
            <w:r>
              <w:rPr>
                <w:color w:val="1A212D"/>
                <w:shd w:val="clear" w:color="auto" w:fill="FFFFFF"/>
              </w:rPr>
              <w:t>Стабилизатор передней и задней подвески</w:t>
            </w:r>
          </w:p>
        </w:tc>
        <w:tc>
          <w:tcPr>
            <w:tcW w:w="4105" w:type="dxa"/>
          </w:tcPr>
          <w:p w:rsidR="0053549E" w:rsidRDefault="0055004E">
            <w:pPr>
              <w:jc w:val="center"/>
            </w:pPr>
            <w:r>
              <w:t>Наличие</w:t>
            </w:r>
          </w:p>
        </w:tc>
      </w:tr>
      <w:tr w:rsidR="0053549E">
        <w:tc>
          <w:tcPr>
            <w:tcW w:w="540" w:type="dxa"/>
          </w:tcPr>
          <w:p w:rsidR="0053549E" w:rsidRDefault="0055004E">
            <w:r>
              <w:t>22</w:t>
            </w:r>
          </w:p>
        </w:tc>
        <w:tc>
          <w:tcPr>
            <w:tcW w:w="4700" w:type="dxa"/>
          </w:tcPr>
          <w:p w:rsidR="0053549E" w:rsidRDefault="0055004E">
            <w:pPr>
              <w:jc w:val="both"/>
              <w:rPr>
                <w:color w:val="1A212D"/>
                <w:shd w:val="clear" w:color="auto" w:fill="FFFFFF"/>
              </w:rPr>
            </w:pPr>
            <w:r>
              <w:t>Передняя подвеска</w:t>
            </w:r>
          </w:p>
        </w:tc>
        <w:tc>
          <w:tcPr>
            <w:tcW w:w="4105" w:type="dxa"/>
            <w:vAlign w:val="center"/>
          </w:tcPr>
          <w:p w:rsidR="0053549E" w:rsidRDefault="0055004E">
            <w:pPr>
              <w:jc w:val="center"/>
            </w:pPr>
            <w:r>
              <w:t xml:space="preserve">Независимая, на поперечных рычагах, с цилиндрическими </w:t>
            </w:r>
            <w:r>
              <w:lastRenderedPageBreak/>
              <w:t>пружинами и стабилизатором поперченной устойчивости</w:t>
            </w:r>
          </w:p>
        </w:tc>
      </w:tr>
      <w:tr w:rsidR="0053549E">
        <w:tc>
          <w:tcPr>
            <w:tcW w:w="540" w:type="dxa"/>
          </w:tcPr>
          <w:p w:rsidR="0053549E" w:rsidRDefault="0055004E">
            <w:r>
              <w:lastRenderedPageBreak/>
              <w:t>23</w:t>
            </w:r>
          </w:p>
        </w:tc>
        <w:tc>
          <w:tcPr>
            <w:tcW w:w="4700" w:type="dxa"/>
          </w:tcPr>
          <w:p w:rsidR="0053549E" w:rsidRDefault="0055004E">
            <w:pPr>
              <w:jc w:val="both"/>
            </w:pPr>
            <w:r>
              <w:t>Задняя подвеска</w:t>
            </w:r>
          </w:p>
        </w:tc>
        <w:tc>
          <w:tcPr>
            <w:tcW w:w="4105" w:type="dxa"/>
          </w:tcPr>
          <w:p w:rsidR="0053549E" w:rsidRDefault="0055004E">
            <w:pPr>
              <w:jc w:val="center"/>
            </w:pPr>
            <w:r>
              <w:t>Две продольные, полуэллиптические рессоры с амортизаторами</w:t>
            </w:r>
          </w:p>
        </w:tc>
      </w:tr>
      <w:tr w:rsidR="0053549E">
        <w:tc>
          <w:tcPr>
            <w:tcW w:w="540" w:type="dxa"/>
          </w:tcPr>
          <w:p w:rsidR="0053549E" w:rsidRDefault="0055004E">
            <w:r>
              <w:t>24</w:t>
            </w:r>
          </w:p>
        </w:tc>
        <w:tc>
          <w:tcPr>
            <w:tcW w:w="4700" w:type="dxa"/>
          </w:tcPr>
          <w:p w:rsidR="0053549E" w:rsidRDefault="0055004E">
            <w:pPr>
              <w:jc w:val="both"/>
            </w:pPr>
            <w:r>
              <w:rPr>
                <w:color w:val="1A212D"/>
                <w:lang w:eastAsia="ru-RU"/>
              </w:rPr>
              <w:t>Круиз-контроль</w:t>
            </w:r>
          </w:p>
        </w:tc>
        <w:tc>
          <w:tcPr>
            <w:tcW w:w="4105" w:type="dxa"/>
          </w:tcPr>
          <w:p w:rsidR="0053549E" w:rsidRDefault="0055004E">
            <w:pPr>
              <w:jc w:val="center"/>
            </w:pPr>
            <w:r>
              <w:t>Наличие</w:t>
            </w:r>
          </w:p>
        </w:tc>
      </w:tr>
      <w:tr w:rsidR="0053549E">
        <w:tc>
          <w:tcPr>
            <w:tcW w:w="540" w:type="dxa"/>
          </w:tcPr>
          <w:p w:rsidR="0053549E" w:rsidRDefault="0055004E">
            <w:r>
              <w:t>25</w:t>
            </w:r>
          </w:p>
        </w:tc>
        <w:tc>
          <w:tcPr>
            <w:tcW w:w="4700" w:type="dxa"/>
          </w:tcPr>
          <w:p w:rsidR="0053549E" w:rsidRDefault="0055004E">
            <w:pPr>
              <w:jc w:val="both"/>
            </w:pPr>
            <w:r>
              <w:rPr>
                <w:shd w:val="clear" w:color="auto" w:fill="FFFFFF"/>
              </w:rPr>
              <w:t>Сигнализатор о не пристегнутых ремнях (водителя и переднего пассажира)</w:t>
            </w:r>
          </w:p>
        </w:tc>
        <w:tc>
          <w:tcPr>
            <w:tcW w:w="4105" w:type="dxa"/>
          </w:tcPr>
          <w:p w:rsidR="0053549E" w:rsidRDefault="0055004E">
            <w:pPr>
              <w:jc w:val="center"/>
            </w:pPr>
            <w:r>
              <w:t>Наличие</w:t>
            </w:r>
          </w:p>
        </w:tc>
      </w:tr>
      <w:tr w:rsidR="0053549E">
        <w:tc>
          <w:tcPr>
            <w:tcW w:w="540" w:type="dxa"/>
          </w:tcPr>
          <w:p w:rsidR="0053549E" w:rsidRDefault="0055004E">
            <w:r>
              <w:t>26</w:t>
            </w:r>
          </w:p>
        </w:tc>
        <w:tc>
          <w:tcPr>
            <w:tcW w:w="4700" w:type="dxa"/>
          </w:tcPr>
          <w:p w:rsidR="0053549E" w:rsidRDefault="0055004E">
            <w:pPr>
              <w:jc w:val="both"/>
            </w:pPr>
            <w:r>
              <w:rPr>
                <w:color w:val="1A212D"/>
                <w:lang w:eastAsia="ru-RU"/>
              </w:rPr>
              <w:t>Светодиодные противотуманные фары</w:t>
            </w:r>
          </w:p>
        </w:tc>
        <w:tc>
          <w:tcPr>
            <w:tcW w:w="4105" w:type="dxa"/>
          </w:tcPr>
          <w:p w:rsidR="0053549E" w:rsidRDefault="0055004E">
            <w:pPr>
              <w:jc w:val="center"/>
            </w:pPr>
            <w:r>
              <w:t>Наличие</w:t>
            </w:r>
          </w:p>
        </w:tc>
      </w:tr>
      <w:tr w:rsidR="0053549E">
        <w:tc>
          <w:tcPr>
            <w:tcW w:w="540" w:type="dxa"/>
          </w:tcPr>
          <w:p w:rsidR="0053549E" w:rsidRDefault="0055004E">
            <w:r>
              <w:t>27</w:t>
            </w:r>
          </w:p>
        </w:tc>
        <w:tc>
          <w:tcPr>
            <w:tcW w:w="4700" w:type="dxa"/>
          </w:tcPr>
          <w:p w:rsidR="0053549E" w:rsidRDefault="0055004E">
            <w:r>
              <w:rPr>
                <w:color w:val="1A212D"/>
                <w:lang w:eastAsia="ru-RU"/>
              </w:rPr>
              <w:t>Светодиодные фары</w:t>
            </w:r>
          </w:p>
        </w:tc>
        <w:tc>
          <w:tcPr>
            <w:tcW w:w="4105" w:type="dxa"/>
          </w:tcPr>
          <w:p w:rsidR="0053549E" w:rsidRDefault="0055004E">
            <w:pPr>
              <w:jc w:val="center"/>
            </w:pPr>
            <w:r>
              <w:t>Наличие</w:t>
            </w:r>
          </w:p>
        </w:tc>
      </w:tr>
      <w:tr w:rsidR="0053549E">
        <w:tc>
          <w:tcPr>
            <w:tcW w:w="540" w:type="dxa"/>
          </w:tcPr>
          <w:p w:rsidR="0053549E" w:rsidRDefault="0055004E">
            <w:r>
              <w:t>28</w:t>
            </w:r>
          </w:p>
        </w:tc>
        <w:tc>
          <w:tcPr>
            <w:tcW w:w="4700" w:type="dxa"/>
          </w:tcPr>
          <w:p w:rsidR="0053549E" w:rsidRDefault="0055004E">
            <w:pPr>
              <w:jc w:val="both"/>
            </w:pPr>
            <w:r>
              <w:rPr>
                <w:color w:val="1A212D"/>
                <w:lang w:eastAsia="ru-RU"/>
              </w:rPr>
              <w:t>Предпусковой подогреватель-отопитель</w:t>
            </w:r>
          </w:p>
        </w:tc>
        <w:tc>
          <w:tcPr>
            <w:tcW w:w="4105" w:type="dxa"/>
          </w:tcPr>
          <w:p w:rsidR="0053549E" w:rsidRDefault="0055004E">
            <w:pPr>
              <w:jc w:val="center"/>
            </w:pPr>
            <w:r>
              <w:t>Наличие</w:t>
            </w:r>
          </w:p>
        </w:tc>
      </w:tr>
      <w:tr w:rsidR="0053549E">
        <w:tc>
          <w:tcPr>
            <w:tcW w:w="540" w:type="dxa"/>
          </w:tcPr>
          <w:p w:rsidR="0053549E" w:rsidRDefault="0055004E">
            <w:r>
              <w:t>29</w:t>
            </w:r>
          </w:p>
        </w:tc>
        <w:tc>
          <w:tcPr>
            <w:tcW w:w="4700" w:type="dxa"/>
          </w:tcPr>
          <w:p w:rsidR="0053549E" w:rsidRDefault="0055004E">
            <w:pPr>
              <w:jc w:val="both"/>
            </w:pPr>
            <w:r>
              <w:rPr>
                <w:color w:val="1A212D"/>
                <w:lang w:eastAsia="ru-RU"/>
              </w:rPr>
              <w:t>Стекло ветровое с электроподогревом</w:t>
            </w:r>
          </w:p>
        </w:tc>
        <w:tc>
          <w:tcPr>
            <w:tcW w:w="4105" w:type="dxa"/>
          </w:tcPr>
          <w:p w:rsidR="0053549E" w:rsidRDefault="0055004E">
            <w:pPr>
              <w:jc w:val="center"/>
            </w:pPr>
            <w:r>
              <w:t>Наличие</w:t>
            </w:r>
          </w:p>
        </w:tc>
      </w:tr>
      <w:tr w:rsidR="0053549E">
        <w:tc>
          <w:tcPr>
            <w:tcW w:w="540" w:type="dxa"/>
          </w:tcPr>
          <w:p w:rsidR="0053549E" w:rsidRDefault="0055004E">
            <w:r>
              <w:t>30</w:t>
            </w:r>
          </w:p>
        </w:tc>
        <w:tc>
          <w:tcPr>
            <w:tcW w:w="4700" w:type="dxa"/>
          </w:tcPr>
          <w:p w:rsidR="0053549E" w:rsidRDefault="0055004E">
            <w:pPr>
              <w:jc w:val="both"/>
            </w:pPr>
            <w:r>
              <w:rPr>
                <w:color w:val="1A212D"/>
                <w:lang w:eastAsia="ru-RU"/>
              </w:rPr>
              <w:t>Потолочная консоль с очечником</w:t>
            </w:r>
          </w:p>
        </w:tc>
        <w:tc>
          <w:tcPr>
            <w:tcW w:w="4105" w:type="dxa"/>
          </w:tcPr>
          <w:p w:rsidR="0053549E" w:rsidRDefault="0055004E">
            <w:pPr>
              <w:jc w:val="center"/>
            </w:pPr>
            <w:r>
              <w:t>Наличие</w:t>
            </w:r>
          </w:p>
        </w:tc>
      </w:tr>
      <w:tr w:rsidR="0053549E">
        <w:tc>
          <w:tcPr>
            <w:tcW w:w="540" w:type="dxa"/>
          </w:tcPr>
          <w:p w:rsidR="0053549E" w:rsidRDefault="0055004E">
            <w:r>
              <w:t>31</w:t>
            </w:r>
          </w:p>
        </w:tc>
        <w:tc>
          <w:tcPr>
            <w:tcW w:w="4700" w:type="dxa"/>
          </w:tcPr>
          <w:p w:rsidR="0053549E" w:rsidRDefault="0055004E">
            <w:pPr>
              <w:jc w:val="both"/>
            </w:pPr>
            <w:r>
              <w:rPr>
                <w:color w:val="1A212D"/>
                <w:lang w:eastAsia="ru-RU"/>
              </w:rPr>
              <w:t>Сиденье водителя (</w:t>
            </w:r>
            <w:r>
              <w:rPr>
                <w:shd w:val="clear" w:color="auto" w:fill="FFFFFF"/>
              </w:rPr>
              <w:t>с подогревом, с подлокотником, подрессоренное, с поясничным подпором)</w:t>
            </w:r>
          </w:p>
        </w:tc>
        <w:tc>
          <w:tcPr>
            <w:tcW w:w="4105" w:type="dxa"/>
          </w:tcPr>
          <w:p w:rsidR="0053549E" w:rsidRDefault="0055004E">
            <w:pPr>
              <w:jc w:val="center"/>
            </w:pPr>
            <w:r>
              <w:t>Наличие</w:t>
            </w:r>
          </w:p>
        </w:tc>
      </w:tr>
      <w:tr w:rsidR="0053549E">
        <w:tc>
          <w:tcPr>
            <w:tcW w:w="540" w:type="dxa"/>
          </w:tcPr>
          <w:p w:rsidR="0053549E" w:rsidRDefault="0055004E">
            <w:r>
              <w:t>32</w:t>
            </w:r>
          </w:p>
        </w:tc>
        <w:tc>
          <w:tcPr>
            <w:tcW w:w="4700" w:type="dxa"/>
          </w:tcPr>
          <w:p w:rsidR="0053549E" w:rsidRDefault="0055004E">
            <w:pPr>
              <w:jc w:val="both"/>
            </w:pPr>
            <w:r>
              <w:rPr>
                <w:color w:val="1A212D"/>
                <w:lang w:eastAsia="ru-RU"/>
              </w:rPr>
              <w:t>Сиденье пассажира с подогревом</w:t>
            </w:r>
          </w:p>
        </w:tc>
        <w:tc>
          <w:tcPr>
            <w:tcW w:w="4105" w:type="dxa"/>
          </w:tcPr>
          <w:p w:rsidR="0053549E" w:rsidRDefault="0055004E">
            <w:pPr>
              <w:jc w:val="center"/>
            </w:pPr>
            <w:r>
              <w:t>Наличие</w:t>
            </w:r>
          </w:p>
        </w:tc>
      </w:tr>
      <w:tr w:rsidR="0053549E">
        <w:tc>
          <w:tcPr>
            <w:tcW w:w="540" w:type="dxa"/>
          </w:tcPr>
          <w:p w:rsidR="0053549E" w:rsidRDefault="0055004E">
            <w:r>
              <w:t>33</w:t>
            </w:r>
          </w:p>
        </w:tc>
        <w:tc>
          <w:tcPr>
            <w:tcW w:w="4700" w:type="dxa"/>
          </w:tcPr>
          <w:p w:rsidR="0053549E" w:rsidRDefault="0055004E">
            <w:pPr>
              <w:jc w:val="both"/>
            </w:pPr>
            <w:r>
              <w:rPr>
                <w:color w:val="1A212D"/>
                <w:lang w:eastAsia="ru-RU"/>
              </w:rPr>
              <w:t>Привод наружных зеркал заднего вида</w:t>
            </w:r>
          </w:p>
        </w:tc>
        <w:tc>
          <w:tcPr>
            <w:tcW w:w="4105" w:type="dxa"/>
          </w:tcPr>
          <w:p w:rsidR="0053549E" w:rsidRDefault="0055004E">
            <w:pPr>
              <w:jc w:val="center"/>
            </w:pPr>
            <w:r>
              <w:t>Электрический</w:t>
            </w:r>
          </w:p>
        </w:tc>
      </w:tr>
      <w:tr w:rsidR="0053549E">
        <w:tc>
          <w:tcPr>
            <w:tcW w:w="540" w:type="dxa"/>
          </w:tcPr>
          <w:p w:rsidR="0053549E" w:rsidRDefault="0055004E">
            <w:r>
              <w:t>34</w:t>
            </w:r>
          </w:p>
        </w:tc>
        <w:tc>
          <w:tcPr>
            <w:tcW w:w="4700" w:type="dxa"/>
          </w:tcPr>
          <w:p w:rsidR="0053549E" w:rsidRDefault="0055004E">
            <w:pPr>
              <w:jc w:val="both"/>
            </w:pPr>
            <w:r>
              <w:t>Электрообогрев зеркал заднего вида</w:t>
            </w:r>
          </w:p>
        </w:tc>
        <w:tc>
          <w:tcPr>
            <w:tcW w:w="4105" w:type="dxa"/>
          </w:tcPr>
          <w:p w:rsidR="0053549E" w:rsidRDefault="0055004E">
            <w:pPr>
              <w:jc w:val="center"/>
            </w:pPr>
            <w:r>
              <w:t>Наличие</w:t>
            </w:r>
          </w:p>
        </w:tc>
      </w:tr>
      <w:tr w:rsidR="0053549E">
        <w:tc>
          <w:tcPr>
            <w:tcW w:w="540" w:type="dxa"/>
          </w:tcPr>
          <w:p w:rsidR="0053549E" w:rsidRDefault="0055004E">
            <w:r>
              <w:t>35</w:t>
            </w:r>
          </w:p>
        </w:tc>
        <w:tc>
          <w:tcPr>
            <w:tcW w:w="4700" w:type="dxa"/>
          </w:tcPr>
          <w:p w:rsidR="0053549E" w:rsidRDefault="0055004E">
            <w:pPr>
              <w:jc w:val="both"/>
            </w:pPr>
            <w:r>
              <w:t>Электростеклоподъемники</w:t>
            </w:r>
          </w:p>
        </w:tc>
        <w:tc>
          <w:tcPr>
            <w:tcW w:w="4105" w:type="dxa"/>
          </w:tcPr>
          <w:p w:rsidR="0053549E" w:rsidRDefault="0055004E">
            <w:pPr>
              <w:jc w:val="center"/>
            </w:pPr>
            <w:r>
              <w:t>Наличие</w:t>
            </w:r>
          </w:p>
        </w:tc>
      </w:tr>
      <w:tr w:rsidR="0053549E">
        <w:tc>
          <w:tcPr>
            <w:tcW w:w="540" w:type="dxa"/>
          </w:tcPr>
          <w:p w:rsidR="0053549E" w:rsidRDefault="0055004E">
            <w:r>
              <w:t>36</w:t>
            </w:r>
          </w:p>
        </w:tc>
        <w:tc>
          <w:tcPr>
            <w:tcW w:w="4700" w:type="dxa"/>
          </w:tcPr>
          <w:p w:rsidR="0053549E" w:rsidRDefault="0055004E">
            <w:pPr>
              <w:jc w:val="both"/>
            </w:pPr>
            <w:r>
              <w:t>Центральный замок</w:t>
            </w:r>
          </w:p>
        </w:tc>
        <w:tc>
          <w:tcPr>
            <w:tcW w:w="4105" w:type="dxa"/>
          </w:tcPr>
          <w:p w:rsidR="0053549E" w:rsidRDefault="0055004E">
            <w:pPr>
              <w:jc w:val="center"/>
            </w:pPr>
            <w:r>
              <w:t>Наличие</w:t>
            </w:r>
          </w:p>
        </w:tc>
      </w:tr>
      <w:tr w:rsidR="0053549E">
        <w:tc>
          <w:tcPr>
            <w:tcW w:w="540" w:type="dxa"/>
          </w:tcPr>
          <w:p w:rsidR="0053549E" w:rsidRDefault="0055004E">
            <w:r>
              <w:t>37</w:t>
            </w:r>
          </w:p>
        </w:tc>
        <w:tc>
          <w:tcPr>
            <w:tcW w:w="4700" w:type="dxa"/>
          </w:tcPr>
          <w:p w:rsidR="0053549E" w:rsidRDefault="0055004E">
            <w:pPr>
              <w:jc w:val="both"/>
            </w:pPr>
            <w:r>
              <w:t>Сиденья оборудованы ремнями безопасности</w:t>
            </w:r>
          </w:p>
        </w:tc>
        <w:tc>
          <w:tcPr>
            <w:tcW w:w="4105" w:type="dxa"/>
          </w:tcPr>
          <w:p w:rsidR="0053549E" w:rsidRDefault="0055004E">
            <w:pPr>
              <w:jc w:val="center"/>
            </w:pPr>
            <w:r>
              <w:t>Наличие</w:t>
            </w:r>
          </w:p>
        </w:tc>
      </w:tr>
      <w:tr w:rsidR="0053549E">
        <w:tc>
          <w:tcPr>
            <w:tcW w:w="540" w:type="dxa"/>
          </w:tcPr>
          <w:p w:rsidR="0053549E" w:rsidRDefault="0055004E">
            <w:r>
              <w:t>38</w:t>
            </w:r>
          </w:p>
        </w:tc>
        <w:tc>
          <w:tcPr>
            <w:tcW w:w="4700" w:type="dxa"/>
          </w:tcPr>
          <w:p w:rsidR="0053549E" w:rsidRDefault="0055004E">
            <w:pPr>
              <w:jc w:val="both"/>
            </w:pPr>
            <w:r>
              <w:rPr>
                <w:color w:val="1A212D"/>
                <w:shd w:val="clear" w:color="auto" w:fill="FFFFFF"/>
              </w:rPr>
              <w:t>Рулевая колонка с возможностью регулировки по высоте</w:t>
            </w:r>
          </w:p>
        </w:tc>
        <w:tc>
          <w:tcPr>
            <w:tcW w:w="4105" w:type="dxa"/>
          </w:tcPr>
          <w:p w:rsidR="0053549E" w:rsidRDefault="0055004E">
            <w:pPr>
              <w:jc w:val="center"/>
            </w:pPr>
            <w:r>
              <w:t>Наличие</w:t>
            </w:r>
          </w:p>
        </w:tc>
      </w:tr>
      <w:tr w:rsidR="0053549E">
        <w:tc>
          <w:tcPr>
            <w:tcW w:w="540" w:type="dxa"/>
          </w:tcPr>
          <w:p w:rsidR="0053549E" w:rsidRDefault="0055004E">
            <w:r>
              <w:t>39</w:t>
            </w:r>
          </w:p>
        </w:tc>
        <w:tc>
          <w:tcPr>
            <w:tcW w:w="4700" w:type="dxa"/>
          </w:tcPr>
          <w:p w:rsidR="0053549E" w:rsidRDefault="0055004E">
            <w:pPr>
              <w:jc w:val="both"/>
            </w:pPr>
            <w:r>
              <w:rPr>
                <w:color w:val="1A212D"/>
                <w:shd w:val="clear" w:color="auto" w:fill="FFFFFF"/>
              </w:rPr>
              <w:t>Сигнализатор открытого положения двери</w:t>
            </w:r>
          </w:p>
        </w:tc>
        <w:tc>
          <w:tcPr>
            <w:tcW w:w="4105" w:type="dxa"/>
          </w:tcPr>
          <w:p w:rsidR="0053549E" w:rsidRDefault="0055004E">
            <w:pPr>
              <w:jc w:val="center"/>
            </w:pPr>
            <w:r>
              <w:t>Наличие</w:t>
            </w:r>
          </w:p>
        </w:tc>
      </w:tr>
      <w:tr w:rsidR="0053549E">
        <w:tc>
          <w:tcPr>
            <w:tcW w:w="540" w:type="dxa"/>
          </w:tcPr>
          <w:p w:rsidR="0053549E" w:rsidRDefault="0055004E">
            <w:r>
              <w:t>40</w:t>
            </w:r>
          </w:p>
        </w:tc>
        <w:tc>
          <w:tcPr>
            <w:tcW w:w="4700" w:type="dxa"/>
          </w:tcPr>
          <w:p w:rsidR="0053549E" w:rsidRDefault="0055004E">
            <w:pPr>
              <w:jc w:val="both"/>
            </w:pPr>
            <w:r>
              <w:rPr>
                <w:color w:val="1A212D"/>
                <w:shd w:val="clear" w:color="auto" w:fill="FFFFFF"/>
              </w:rPr>
              <w:t>Кондиционер</w:t>
            </w:r>
          </w:p>
        </w:tc>
        <w:tc>
          <w:tcPr>
            <w:tcW w:w="4105" w:type="dxa"/>
          </w:tcPr>
          <w:p w:rsidR="0053549E" w:rsidRDefault="0055004E">
            <w:pPr>
              <w:jc w:val="center"/>
            </w:pPr>
            <w:r>
              <w:t>Наличие</w:t>
            </w:r>
          </w:p>
        </w:tc>
      </w:tr>
      <w:tr w:rsidR="0053549E">
        <w:tc>
          <w:tcPr>
            <w:tcW w:w="540" w:type="dxa"/>
          </w:tcPr>
          <w:p w:rsidR="0053549E" w:rsidRDefault="0055004E">
            <w:r>
              <w:t>41</w:t>
            </w:r>
          </w:p>
        </w:tc>
        <w:tc>
          <w:tcPr>
            <w:tcW w:w="4700" w:type="dxa"/>
          </w:tcPr>
          <w:p w:rsidR="0053549E" w:rsidRDefault="0055004E">
            <w:pPr>
              <w:jc w:val="both"/>
            </w:pPr>
            <w:r>
              <w:rPr>
                <w:lang w:eastAsia="ru-RU"/>
              </w:rPr>
              <w:t>Локеры передних/задних колесных арок</w:t>
            </w:r>
          </w:p>
        </w:tc>
        <w:tc>
          <w:tcPr>
            <w:tcW w:w="4105" w:type="dxa"/>
          </w:tcPr>
          <w:p w:rsidR="0053549E" w:rsidRDefault="0055004E">
            <w:pPr>
              <w:jc w:val="center"/>
            </w:pPr>
            <w:r>
              <w:t>Наличие</w:t>
            </w:r>
          </w:p>
        </w:tc>
      </w:tr>
      <w:tr w:rsidR="0053549E">
        <w:tc>
          <w:tcPr>
            <w:tcW w:w="540" w:type="dxa"/>
          </w:tcPr>
          <w:p w:rsidR="0053549E" w:rsidRDefault="0055004E">
            <w:r>
              <w:t>42</w:t>
            </w:r>
          </w:p>
        </w:tc>
        <w:tc>
          <w:tcPr>
            <w:tcW w:w="4700" w:type="dxa"/>
          </w:tcPr>
          <w:p w:rsidR="0053549E" w:rsidRDefault="0055004E">
            <w:pPr>
              <w:jc w:val="both"/>
            </w:pPr>
            <w:r>
              <w:rPr>
                <w:lang w:eastAsia="ru-RU"/>
              </w:rPr>
              <w:t>Брызговики передних/задних колес</w:t>
            </w:r>
          </w:p>
        </w:tc>
        <w:tc>
          <w:tcPr>
            <w:tcW w:w="4105" w:type="dxa"/>
          </w:tcPr>
          <w:p w:rsidR="0053549E" w:rsidRDefault="0055004E">
            <w:pPr>
              <w:jc w:val="center"/>
            </w:pPr>
            <w:r>
              <w:t>Наличие</w:t>
            </w:r>
          </w:p>
        </w:tc>
      </w:tr>
      <w:tr w:rsidR="0053549E">
        <w:tc>
          <w:tcPr>
            <w:tcW w:w="540" w:type="dxa"/>
          </w:tcPr>
          <w:p w:rsidR="0053549E" w:rsidRDefault="0055004E">
            <w:r>
              <w:t>43</w:t>
            </w:r>
          </w:p>
        </w:tc>
        <w:tc>
          <w:tcPr>
            <w:tcW w:w="4700" w:type="dxa"/>
          </w:tcPr>
          <w:p w:rsidR="0053549E" w:rsidRDefault="0055004E">
            <w:pPr>
              <w:jc w:val="both"/>
            </w:pPr>
            <w:r>
              <w:t>Запасное колесо</w:t>
            </w:r>
          </w:p>
        </w:tc>
        <w:tc>
          <w:tcPr>
            <w:tcW w:w="4105" w:type="dxa"/>
          </w:tcPr>
          <w:p w:rsidR="0053549E" w:rsidRDefault="0055004E">
            <w:pPr>
              <w:jc w:val="center"/>
            </w:pPr>
            <w:r>
              <w:t>Наличие</w:t>
            </w:r>
          </w:p>
        </w:tc>
      </w:tr>
      <w:tr w:rsidR="0053549E">
        <w:tc>
          <w:tcPr>
            <w:tcW w:w="540" w:type="dxa"/>
          </w:tcPr>
          <w:p w:rsidR="0053549E" w:rsidRDefault="0055004E">
            <w:r>
              <w:t>44</w:t>
            </w:r>
          </w:p>
        </w:tc>
        <w:tc>
          <w:tcPr>
            <w:tcW w:w="4700" w:type="dxa"/>
          </w:tcPr>
          <w:p w:rsidR="0053549E" w:rsidRDefault="0055004E">
            <w:pPr>
              <w:jc w:val="both"/>
            </w:pPr>
            <w:r>
              <w:t>Домкрат и набор инструментов</w:t>
            </w:r>
          </w:p>
        </w:tc>
        <w:tc>
          <w:tcPr>
            <w:tcW w:w="4105" w:type="dxa"/>
          </w:tcPr>
          <w:p w:rsidR="0053549E" w:rsidRDefault="0055004E">
            <w:pPr>
              <w:jc w:val="center"/>
            </w:pPr>
            <w:r>
              <w:t>Наличие</w:t>
            </w:r>
          </w:p>
        </w:tc>
      </w:tr>
      <w:tr w:rsidR="0053549E">
        <w:tc>
          <w:tcPr>
            <w:tcW w:w="540" w:type="dxa"/>
          </w:tcPr>
          <w:p w:rsidR="0053549E" w:rsidRDefault="0055004E">
            <w:r>
              <w:t>45</w:t>
            </w:r>
          </w:p>
        </w:tc>
        <w:tc>
          <w:tcPr>
            <w:tcW w:w="4700" w:type="dxa"/>
          </w:tcPr>
          <w:p w:rsidR="0053549E" w:rsidRDefault="0055004E">
            <w:pPr>
              <w:jc w:val="both"/>
            </w:pPr>
            <w:r>
              <w:t>Габаритная длина, мм</w:t>
            </w:r>
          </w:p>
        </w:tc>
        <w:tc>
          <w:tcPr>
            <w:tcW w:w="4105" w:type="dxa"/>
          </w:tcPr>
          <w:p w:rsidR="0053549E" w:rsidRDefault="0055004E">
            <w:pPr>
              <w:jc w:val="center"/>
            </w:pPr>
            <w:r>
              <w:t>Не менее 5000, не более 5200</w:t>
            </w:r>
          </w:p>
        </w:tc>
      </w:tr>
      <w:tr w:rsidR="0053549E">
        <w:tc>
          <w:tcPr>
            <w:tcW w:w="540" w:type="dxa"/>
          </w:tcPr>
          <w:p w:rsidR="0053549E" w:rsidRDefault="0055004E">
            <w:r>
              <w:t>46</w:t>
            </w:r>
          </w:p>
        </w:tc>
        <w:tc>
          <w:tcPr>
            <w:tcW w:w="4700" w:type="dxa"/>
          </w:tcPr>
          <w:p w:rsidR="0053549E" w:rsidRDefault="0055004E">
            <w:pPr>
              <w:jc w:val="both"/>
            </w:pPr>
            <w:r>
              <w:t>Габаритная ширина, мм</w:t>
            </w:r>
          </w:p>
        </w:tc>
        <w:tc>
          <w:tcPr>
            <w:tcW w:w="4105" w:type="dxa"/>
          </w:tcPr>
          <w:p w:rsidR="0053549E" w:rsidRDefault="0055004E">
            <w:pPr>
              <w:jc w:val="center"/>
            </w:pPr>
            <w:r>
              <w:t>Не менее 2000, не более 2100</w:t>
            </w:r>
          </w:p>
        </w:tc>
      </w:tr>
      <w:tr w:rsidR="0053549E">
        <w:tc>
          <w:tcPr>
            <w:tcW w:w="540" w:type="dxa"/>
          </w:tcPr>
          <w:p w:rsidR="0053549E" w:rsidRDefault="0055004E">
            <w:r>
              <w:t>47</w:t>
            </w:r>
          </w:p>
        </w:tc>
        <w:tc>
          <w:tcPr>
            <w:tcW w:w="4700" w:type="dxa"/>
          </w:tcPr>
          <w:p w:rsidR="0053549E" w:rsidRDefault="0055004E">
            <w:pPr>
              <w:jc w:val="both"/>
            </w:pPr>
            <w:r>
              <w:rPr>
                <w:rStyle w:val="fontstyle01"/>
              </w:rPr>
              <w:t>Колесная база, мм</w:t>
            </w:r>
          </w:p>
        </w:tc>
        <w:tc>
          <w:tcPr>
            <w:tcW w:w="4105" w:type="dxa"/>
          </w:tcPr>
          <w:p w:rsidR="0053549E" w:rsidRDefault="0055004E">
            <w:pPr>
              <w:jc w:val="center"/>
            </w:pPr>
            <w:r>
              <w:t>Не менее 3000, не более 3050</w:t>
            </w:r>
          </w:p>
        </w:tc>
      </w:tr>
      <w:tr w:rsidR="0053549E">
        <w:tc>
          <w:tcPr>
            <w:tcW w:w="540" w:type="dxa"/>
          </w:tcPr>
          <w:p w:rsidR="0053549E" w:rsidRDefault="0055004E">
            <w:r>
              <w:t>48</w:t>
            </w:r>
          </w:p>
        </w:tc>
        <w:tc>
          <w:tcPr>
            <w:tcW w:w="4700" w:type="dxa"/>
          </w:tcPr>
          <w:p w:rsidR="0053549E" w:rsidRDefault="0055004E">
            <w:r>
              <w:t>Срок гарантии</w:t>
            </w:r>
          </w:p>
        </w:tc>
        <w:tc>
          <w:tcPr>
            <w:tcW w:w="4105" w:type="dxa"/>
          </w:tcPr>
          <w:p w:rsidR="0053549E" w:rsidRDefault="0055004E">
            <w:pPr>
              <w:jc w:val="center"/>
            </w:pPr>
            <w:r>
              <w:t>4 года или 200 000 км пробега</w:t>
            </w:r>
          </w:p>
        </w:tc>
      </w:tr>
      <w:tr w:rsidR="0053549E">
        <w:tc>
          <w:tcPr>
            <w:tcW w:w="540" w:type="dxa"/>
          </w:tcPr>
          <w:p w:rsidR="0053549E" w:rsidRDefault="0055004E">
            <w:r>
              <w:t>49</w:t>
            </w:r>
          </w:p>
        </w:tc>
        <w:tc>
          <w:tcPr>
            <w:tcW w:w="4700" w:type="dxa"/>
          </w:tcPr>
          <w:p w:rsidR="0053549E" w:rsidRDefault="0055004E">
            <w:r>
              <w:t>Срок поставки</w:t>
            </w:r>
          </w:p>
        </w:tc>
        <w:tc>
          <w:tcPr>
            <w:tcW w:w="4105" w:type="dxa"/>
          </w:tcPr>
          <w:p w:rsidR="0053549E" w:rsidRDefault="0055004E">
            <w:pPr>
              <w:jc w:val="center"/>
            </w:pPr>
            <w:r>
              <w:t>Не более 90 календарных дней</w:t>
            </w:r>
          </w:p>
        </w:tc>
      </w:tr>
    </w:tbl>
    <w:p w:rsidR="0053549E" w:rsidRDefault="0053549E">
      <w:pPr>
        <w:pStyle w:val="ConsNormal"/>
        <w:ind w:firstLine="709"/>
        <w:jc w:val="both"/>
        <w:rPr>
          <w:rFonts w:ascii="Times New Roman" w:hAnsi="Times New Roman" w:cs="Times New Roman"/>
          <w:bCs/>
          <w:sz w:val="28"/>
          <w:szCs w:val="28"/>
        </w:rPr>
      </w:pPr>
    </w:p>
    <w:p w:rsidR="0053549E" w:rsidRDefault="0055004E" w:rsidP="0055004E">
      <w:pPr>
        <w:pStyle w:val="affb"/>
        <w:numPr>
          <w:ilvl w:val="1"/>
          <w:numId w:val="24"/>
        </w:numPr>
        <w:ind w:left="0" w:firstLine="709"/>
        <w:contextualSpacing/>
        <w:jc w:val="both"/>
        <w:rPr>
          <w:b/>
          <w:sz w:val="28"/>
          <w:szCs w:val="28"/>
        </w:rPr>
      </w:pPr>
      <w:r>
        <w:rPr>
          <w:b/>
          <w:sz w:val="28"/>
          <w:szCs w:val="28"/>
        </w:rPr>
        <w:t>Адрес поставки Товара</w:t>
      </w:r>
    </w:p>
    <w:p w:rsidR="0053549E" w:rsidRDefault="0055004E">
      <w:pPr>
        <w:pStyle w:val="affb"/>
        <w:ind w:left="0"/>
        <w:jc w:val="both"/>
        <w:rPr>
          <w:sz w:val="28"/>
          <w:szCs w:val="28"/>
        </w:rPr>
      </w:pPr>
      <w:r>
        <w:rPr>
          <w:sz w:val="28"/>
          <w:szCs w:val="28"/>
        </w:rPr>
        <w:t>644023, г. Омск, ул. Рельсовая, д. 22 (контейнерный терминал Омск-Восточный)</w:t>
      </w:r>
    </w:p>
    <w:p w:rsidR="0053549E" w:rsidRDefault="0055004E" w:rsidP="0055004E">
      <w:pPr>
        <w:pStyle w:val="affb"/>
        <w:numPr>
          <w:ilvl w:val="1"/>
          <w:numId w:val="24"/>
        </w:numPr>
        <w:ind w:left="0" w:firstLine="709"/>
        <w:contextualSpacing/>
        <w:jc w:val="both"/>
        <w:rPr>
          <w:b/>
          <w:sz w:val="28"/>
          <w:szCs w:val="28"/>
        </w:rPr>
      </w:pPr>
      <w:r>
        <w:rPr>
          <w:b/>
          <w:sz w:val="28"/>
          <w:szCs w:val="28"/>
        </w:rPr>
        <w:t>Требования к поставке Товара</w:t>
      </w:r>
    </w:p>
    <w:p w:rsidR="0053549E" w:rsidRDefault="0055004E">
      <w:pPr>
        <w:ind w:firstLine="709"/>
        <w:jc w:val="both"/>
        <w:rPr>
          <w:sz w:val="28"/>
          <w:szCs w:val="28"/>
        </w:rPr>
      </w:pPr>
      <w:r>
        <w:rPr>
          <w:iCs/>
          <w:spacing w:val="-2"/>
          <w:sz w:val="28"/>
          <w:szCs w:val="28"/>
        </w:rPr>
        <w:t>Поставщик обязан поставить Товар на объект Покупателя</w:t>
      </w:r>
      <w:r>
        <w:rPr>
          <w:sz w:val="28"/>
          <w:szCs w:val="28"/>
        </w:rPr>
        <w:t xml:space="preserve"> в адрес поставки, указанный в п. 4.4 Технического задания, своими силами и за свой счет.</w:t>
      </w:r>
    </w:p>
    <w:p w:rsidR="0053549E" w:rsidRDefault="0055004E" w:rsidP="0055004E">
      <w:pPr>
        <w:pStyle w:val="affb"/>
        <w:numPr>
          <w:ilvl w:val="1"/>
          <w:numId w:val="24"/>
        </w:numPr>
        <w:ind w:left="0" w:firstLine="709"/>
        <w:contextualSpacing/>
        <w:jc w:val="both"/>
        <w:rPr>
          <w:b/>
          <w:sz w:val="28"/>
          <w:szCs w:val="28"/>
        </w:rPr>
      </w:pPr>
      <w:r>
        <w:rPr>
          <w:b/>
          <w:sz w:val="28"/>
          <w:szCs w:val="28"/>
        </w:rPr>
        <w:t>Срок поставки</w:t>
      </w:r>
    </w:p>
    <w:p w:rsidR="0053549E" w:rsidRDefault="0055004E">
      <w:pPr>
        <w:ind w:firstLine="709"/>
        <w:jc w:val="both"/>
        <w:rPr>
          <w:sz w:val="28"/>
          <w:szCs w:val="28"/>
        </w:rPr>
      </w:pPr>
      <w:r>
        <w:rPr>
          <w:sz w:val="28"/>
          <w:szCs w:val="28"/>
        </w:rPr>
        <w:t>Поставка Товара осуществляется в адрес поставки в срок не более 90 (девяносто) календарных дней с даты подписания договора.</w:t>
      </w:r>
    </w:p>
    <w:p w:rsidR="0053549E" w:rsidRDefault="0055004E" w:rsidP="0055004E">
      <w:pPr>
        <w:pStyle w:val="affb"/>
        <w:numPr>
          <w:ilvl w:val="1"/>
          <w:numId w:val="24"/>
        </w:numPr>
        <w:ind w:left="0" w:firstLine="709"/>
        <w:contextualSpacing/>
        <w:jc w:val="both"/>
        <w:rPr>
          <w:b/>
          <w:sz w:val="28"/>
          <w:szCs w:val="28"/>
        </w:rPr>
      </w:pPr>
      <w:r>
        <w:rPr>
          <w:b/>
          <w:sz w:val="28"/>
          <w:szCs w:val="28"/>
        </w:rPr>
        <w:t>Правила приемки</w:t>
      </w:r>
    </w:p>
    <w:p w:rsidR="0053549E" w:rsidRDefault="0055004E" w:rsidP="0055004E">
      <w:pPr>
        <w:pStyle w:val="affb"/>
        <w:widowControl w:val="0"/>
        <w:numPr>
          <w:ilvl w:val="2"/>
          <w:numId w:val="24"/>
        </w:numPr>
        <w:ind w:left="0" w:firstLine="709"/>
        <w:contextualSpacing/>
        <w:jc w:val="both"/>
        <w:rPr>
          <w:sz w:val="28"/>
          <w:szCs w:val="28"/>
        </w:rPr>
      </w:pPr>
      <w:bookmarkStart w:id="20" w:name="_Hlk99523372"/>
      <w:r>
        <w:rPr>
          <w:sz w:val="28"/>
          <w:szCs w:val="28"/>
        </w:rPr>
        <w:t xml:space="preserve">Приемка Товара осуществляется Покупателем с подписанием товарной накладной (ТОРГ-12) или универсального передаточного документа (УПД), а также акта приема-передачи Товара посредством электронного документооборота (далее – </w:t>
      </w:r>
      <w:r>
        <w:rPr>
          <w:sz w:val="28"/>
          <w:szCs w:val="28"/>
        </w:rPr>
        <w:lastRenderedPageBreak/>
        <w:t>ЭДО) на условиях, изложенных в приложениях № 2, 2a к проекту договора (приложение № 4) к документации о закупке.</w:t>
      </w:r>
      <w:bookmarkEnd w:id="20"/>
    </w:p>
    <w:p w:rsidR="0053549E" w:rsidRDefault="0055004E" w:rsidP="0055004E">
      <w:pPr>
        <w:pStyle w:val="affb"/>
        <w:widowControl w:val="0"/>
        <w:numPr>
          <w:ilvl w:val="2"/>
          <w:numId w:val="24"/>
        </w:numPr>
        <w:ind w:left="0" w:firstLine="709"/>
        <w:contextualSpacing/>
        <w:jc w:val="both"/>
        <w:rPr>
          <w:bCs/>
          <w:sz w:val="28"/>
          <w:szCs w:val="28"/>
        </w:rPr>
      </w:pPr>
      <w:r>
        <w:rPr>
          <w:bCs/>
          <w:sz w:val="28"/>
          <w:szCs w:val="28"/>
        </w:rPr>
        <w:t xml:space="preserve">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договора).</w:t>
      </w:r>
    </w:p>
    <w:p w:rsidR="0053549E" w:rsidRDefault="0055004E" w:rsidP="0055004E">
      <w:pPr>
        <w:pStyle w:val="affb"/>
        <w:widowControl w:val="0"/>
        <w:numPr>
          <w:ilvl w:val="2"/>
          <w:numId w:val="24"/>
        </w:numPr>
        <w:ind w:left="0" w:firstLine="709"/>
        <w:contextualSpacing/>
        <w:jc w:val="both"/>
        <w:rPr>
          <w:sz w:val="28"/>
          <w:szCs w:val="28"/>
        </w:rPr>
      </w:pPr>
      <w:r>
        <w:rPr>
          <w:sz w:val="28"/>
          <w:szCs w:val="28"/>
        </w:rPr>
        <w:t>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rsidR="0053549E" w:rsidRDefault="0055004E" w:rsidP="0055004E">
      <w:pPr>
        <w:pStyle w:val="affb"/>
        <w:numPr>
          <w:ilvl w:val="2"/>
          <w:numId w:val="24"/>
        </w:numPr>
        <w:ind w:left="0" w:firstLine="709"/>
        <w:contextualSpacing/>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53549E" w:rsidRDefault="0055004E" w:rsidP="0055004E">
      <w:pPr>
        <w:pStyle w:val="affb"/>
        <w:numPr>
          <w:ilvl w:val="1"/>
          <w:numId w:val="24"/>
        </w:numPr>
        <w:ind w:left="0" w:firstLine="709"/>
        <w:contextualSpacing/>
        <w:jc w:val="both"/>
        <w:rPr>
          <w:b/>
          <w:sz w:val="28"/>
          <w:szCs w:val="28"/>
        </w:rPr>
      </w:pPr>
      <w:r>
        <w:rPr>
          <w:b/>
          <w:sz w:val="28"/>
          <w:szCs w:val="28"/>
        </w:rPr>
        <w:t>Гарантия качества на Товар</w:t>
      </w:r>
    </w:p>
    <w:p w:rsidR="0053549E" w:rsidRDefault="0055004E" w:rsidP="0055004E">
      <w:pPr>
        <w:pStyle w:val="affb"/>
        <w:numPr>
          <w:ilvl w:val="2"/>
          <w:numId w:val="24"/>
        </w:numPr>
        <w:ind w:left="0" w:firstLine="709"/>
        <w:contextualSpacing/>
        <w:jc w:val="both"/>
        <w:rPr>
          <w:sz w:val="28"/>
          <w:szCs w:val="28"/>
        </w:rPr>
      </w:pPr>
      <w:r>
        <w:rPr>
          <w:sz w:val="28"/>
          <w:szCs w:val="28"/>
        </w:rPr>
        <w:t>Гарантия на Товар должна быть не менее 4 (четырех) лет или 200 000 (двухсот тысяч) км пробега с даты подписания сторонами акта приема-передачи Товара, при условиях эксплуатации, не нарушающих гарантийные требования производителя. Гарантия считается по показателю, который наступит раньше.</w:t>
      </w:r>
    </w:p>
    <w:p w:rsidR="0053549E" w:rsidRDefault="0053549E"/>
    <w:p w:rsidR="0053549E" w:rsidRDefault="0055004E">
      <w:pPr>
        <w:spacing w:after="120"/>
        <w:outlineLvl w:val="0"/>
        <w:rPr>
          <w:rFonts w:eastAsia="MS Mincho"/>
          <w:szCs w:val="28"/>
        </w:rPr>
        <w:sectPr w:rsidR="0053549E">
          <w:headerReference w:type="default" r:id="rId19"/>
          <w:footerReference w:type="even" r:id="rId20"/>
          <w:footerReference w:type="default" r:id="rId21"/>
          <w:pgSz w:w="11907" w:h="16840"/>
          <w:pgMar w:top="1134" w:right="567" w:bottom="1134" w:left="1134" w:header="794" w:footer="794" w:gutter="0"/>
          <w:cols w:space="720"/>
          <w:titlePg/>
          <w:docGrid w:linePitch="360"/>
        </w:sectPr>
      </w:pPr>
      <w:r>
        <w:rPr>
          <w:rFonts w:eastAsia="MS Mincho"/>
          <w:szCs w:val="28"/>
        </w:rPr>
        <w:br w:type="page" w:clear="all"/>
      </w:r>
    </w:p>
    <w:p w:rsidR="0053549E" w:rsidRDefault="0055004E">
      <w:pPr>
        <w:pStyle w:val="afd"/>
        <w:ind w:left="709" w:firstLine="0"/>
        <w:jc w:val="center"/>
        <w:outlineLvl w:val="0"/>
      </w:pPr>
      <w:r>
        <w:rPr>
          <w:b/>
          <w:bCs/>
          <w:sz w:val="32"/>
          <w:szCs w:val="32"/>
        </w:rPr>
        <w:lastRenderedPageBreak/>
        <w:t>Раздел 5. Информационная карта</w:t>
      </w:r>
    </w:p>
    <w:p w:rsidR="0053549E" w:rsidRDefault="0053549E">
      <w:pPr>
        <w:pStyle w:val="1b"/>
        <w:ind w:firstLine="0"/>
        <w:rPr>
          <w:sz w:val="23"/>
          <w:szCs w:val="23"/>
        </w:rPr>
      </w:pPr>
    </w:p>
    <w:p w:rsidR="0053549E" w:rsidRDefault="0055004E">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53549E">
        <w:tc>
          <w:tcPr>
            <w:tcW w:w="426" w:type="dxa"/>
            <w:vAlign w:val="center"/>
          </w:tcPr>
          <w:p w:rsidR="0053549E" w:rsidRDefault="0055004E">
            <w:pPr>
              <w:pStyle w:val="Default"/>
              <w:jc w:val="center"/>
              <w:rPr>
                <w:b/>
                <w:color w:val="auto"/>
              </w:rPr>
            </w:pPr>
            <w:r>
              <w:rPr>
                <w:b/>
                <w:color w:val="auto"/>
              </w:rPr>
              <w:t>№п/п</w:t>
            </w:r>
          </w:p>
        </w:tc>
        <w:tc>
          <w:tcPr>
            <w:tcW w:w="2126" w:type="dxa"/>
            <w:vAlign w:val="center"/>
          </w:tcPr>
          <w:p w:rsidR="0053549E" w:rsidRDefault="0055004E">
            <w:pPr>
              <w:pStyle w:val="Default"/>
              <w:jc w:val="center"/>
              <w:rPr>
                <w:b/>
                <w:color w:val="auto"/>
              </w:rPr>
            </w:pPr>
            <w:r>
              <w:rPr>
                <w:b/>
                <w:color w:val="auto"/>
              </w:rPr>
              <w:t>Наименование п/п</w:t>
            </w:r>
          </w:p>
        </w:tc>
        <w:tc>
          <w:tcPr>
            <w:tcW w:w="7200" w:type="dxa"/>
            <w:vAlign w:val="center"/>
          </w:tcPr>
          <w:p w:rsidR="0053549E" w:rsidRDefault="0055004E">
            <w:pPr>
              <w:pStyle w:val="Default"/>
              <w:jc w:val="center"/>
              <w:rPr>
                <w:b/>
                <w:color w:val="auto"/>
              </w:rPr>
            </w:pPr>
            <w:r>
              <w:rPr>
                <w:b/>
                <w:color w:val="auto"/>
              </w:rPr>
              <w:t>Содержание</w:t>
            </w:r>
          </w:p>
        </w:tc>
      </w:tr>
      <w:tr w:rsidR="0053549E">
        <w:tc>
          <w:tcPr>
            <w:tcW w:w="426" w:type="dxa"/>
          </w:tcPr>
          <w:p w:rsidR="0053549E" w:rsidRDefault="0055004E">
            <w:pPr>
              <w:pStyle w:val="1b"/>
              <w:ind w:left="-57" w:right="-108" w:firstLine="0"/>
              <w:rPr>
                <w:b/>
                <w:sz w:val="24"/>
                <w:szCs w:val="24"/>
              </w:rPr>
            </w:pPr>
            <w:r>
              <w:rPr>
                <w:b/>
                <w:sz w:val="24"/>
                <w:szCs w:val="24"/>
              </w:rPr>
              <w:t>1.</w:t>
            </w:r>
          </w:p>
        </w:tc>
        <w:tc>
          <w:tcPr>
            <w:tcW w:w="2126" w:type="dxa"/>
          </w:tcPr>
          <w:p w:rsidR="0053549E" w:rsidRDefault="0055004E">
            <w:pPr>
              <w:pStyle w:val="Default"/>
              <w:rPr>
                <w:b/>
                <w:color w:val="auto"/>
              </w:rPr>
            </w:pPr>
            <w:r>
              <w:rPr>
                <w:b/>
                <w:color w:val="auto"/>
              </w:rPr>
              <w:t>Предмет Открытого конкурса</w:t>
            </w:r>
          </w:p>
        </w:tc>
        <w:tc>
          <w:tcPr>
            <w:tcW w:w="7200" w:type="dxa"/>
          </w:tcPr>
          <w:p w:rsidR="0053549E" w:rsidRDefault="0055004E">
            <w:pPr>
              <w:pStyle w:val="1b"/>
              <w:ind w:firstLine="397"/>
              <w:rPr>
                <w:sz w:val="24"/>
                <w:szCs w:val="24"/>
              </w:rPr>
            </w:pPr>
            <w:r>
              <w:rPr>
                <w:sz w:val="24"/>
                <w:szCs w:val="24"/>
              </w:rPr>
              <w:t>Открытый конкурс в электронной форме № ОКэ-ЗСИБ-24-0004 по предмету закупки «Поставка автомобиля для нужд контейнерного терминала Омск-Восточный филиала ПАО «ТрансКонтейнер» на Западно-Сибирской железной дороге».</w:t>
            </w:r>
          </w:p>
        </w:tc>
      </w:tr>
      <w:tr w:rsidR="0053549E">
        <w:tc>
          <w:tcPr>
            <w:tcW w:w="426" w:type="dxa"/>
          </w:tcPr>
          <w:p w:rsidR="0053549E" w:rsidRDefault="0055004E">
            <w:pPr>
              <w:pStyle w:val="1b"/>
              <w:ind w:left="-57" w:right="-108" w:firstLine="0"/>
              <w:rPr>
                <w:b/>
                <w:sz w:val="24"/>
                <w:szCs w:val="24"/>
              </w:rPr>
            </w:pPr>
            <w:r>
              <w:rPr>
                <w:b/>
                <w:sz w:val="24"/>
                <w:szCs w:val="24"/>
              </w:rPr>
              <w:t>2.</w:t>
            </w:r>
          </w:p>
        </w:tc>
        <w:tc>
          <w:tcPr>
            <w:tcW w:w="2126" w:type="dxa"/>
          </w:tcPr>
          <w:p w:rsidR="0053549E" w:rsidRDefault="0055004E">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3549E" w:rsidRDefault="0055004E">
            <w:pPr>
              <w:pBdr>
                <w:top w:val="none" w:sz="4" w:space="0" w:color="000000"/>
                <w:left w:val="none" w:sz="4" w:space="0" w:color="000000"/>
                <w:bottom w:val="none" w:sz="4" w:space="0" w:color="000000"/>
                <w:right w:val="none" w:sz="4" w:space="0" w:color="000000"/>
              </w:pBdr>
              <w:ind w:firstLine="397"/>
              <w:jc w:val="both"/>
            </w:pPr>
            <w:r>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3549E" w:rsidRDefault="0055004E">
            <w:pPr>
              <w:pBdr>
                <w:top w:val="none" w:sz="4" w:space="0" w:color="000000"/>
                <w:left w:val="none" w:sz="4" w:space="0" w:color="000000"/>
                <w:bottom w:val="none" w:sz="4" w:space="0" w:color="000000"/>
                <w:right w:val="none" w:sz="4" w:space="0" w:color="000000"/>
              </w:pBdr>
              <w:jc w:val="both"/>
            </w:pPr>
            <w:r>
              <w:rPr>
                <w:color w:val="000000"/>
              </w:rPr>
              <w:t>- постоянная рабочая группа Конкурсной комиссии филиала ПАО «ТрансКонтейнер» на Западно-Сибирской железной дороге.</w:t>
            </w:r>
          </w:p>
          <w:p w:rsidR="0053549E" w:rsidRDefault="0055004E">
            <w:pPr>
              <w:pBdr>
                <w:top w:val="none" w:sz="4" w:space="0" w:color="000000"/>
                <w:left w:val="none" w:sz="4" w:space="0" w:color="000000"/>
                <w:bottom w:val="none" w:sz="4" w:space="0" w:color="000000"/>
                <w:right w:val="none" w:sz="4" w:space="0" w:color="000000"/>
              </w:pBdr>
              <w:jc w:val="both"/>
            </w:pPr>
            <w:r>
              <w:rPr>
                <w:color w:val="000000"/>
              </w:rPr>
              <w:t>Адрес: РФ, 630001, г. Новосибирск, ул. Жуковского, д. 102</w:t>
            </w:r>
          </w:p>
          <w:p w:rsidR="0053549E" w:rsidRDefault="0055004E">
            <w:pPr>
              <w:pBdr>
                <w:top w:val="none" w:sz="4" w:space="0" w:color="000000"/>
                <w:left w:val="none" w:sz="4" w:space="0" w:color="000000"/>
                <w:bottom w:val="none" w:sz="4" w:space="0" w:color="000000"/>
                <w:right w:val="none" w:sz="4" w:space="0" w:color="000000"/>
              </w:pBdr>
              <w:jc w:val="both"/>
            </w:pPr>
            <w:r>
              <w:rPr>
                <w:color w:val="000000"/>
              </w:rPr>
              <w:t>Контактная информация Заказчика (383) 322-83-00 (доб. 5555)</w:t>
            </w:r>
          </w:p>
          <w:p w:rsidR="0053549E" w:rsidRDefault="0055004E">
            <w:pPr>
              <w:pStyle w:val="1b"/>
              <w:ind w:firstLine="323"/>
              <w:rPr>
                <w:sz w:val="24"/>
                <w:szCs w:val="24"/>
              </w:rPr>
            </w:pPr>
            <w:r>
              <w:rPr>
                <w:rFonts w:eastAsia="Times New Roman"/>
                <w:color w:val="000000"/>
                <w:sz w:val="24"/>
              </w:rPr>
              <w:t>Контактная информация Организатора: (383) 322-83-00 (доб. 5539), электронный адрес: zakupki-zsb@trcont.ru.</w:t>
            </w:r>
          </w:p>
        </w:tc>
      </w:tr>
      <w:tr w:rsidR="0053549E">
        <w:tc>
          <w:tcPr>
            <w:tcW w:w="426" w:type="dxa"/>
          </w:tcPr>
          <w:p w:rsidR="0053549E" w:rsidRDefault="0055004E">
            <w:pPr>
              <w:pStyle w:val="1b"/>
              <w:ind w:left="-57" w:right="-108" w:firstLine="0"/>
              <w:rPr>
                <w:b/>
                <w:sz w:val="24"/>
                <w:szCs w:val="24"/>
              </w:rPr>
            </w:pPr>
            <w:r>
              <w:rPr>
                <w:b/>
                <w:sz w:val="24"/>
                <w:szCs w:val="24"/>
              </w:rPr>
              <w:t>3.</w:t>
            </w:r>
          </w:p>
        </w:tc>
        <w:tc>
          <w:tcPr>
            <w:tcW w:w="2126" w:type="dxa"/>
          </w:tcPr>
          <w:p w:rsidR="0053549E" w:rsidRDefault="0055004E">
            <w:pPr>
              <w:pStyle w:val="Default"/>
              <w:rPr>
                <w:b/>
                <w:color w:val="auto"/>
              </w:rPr>
            </w:pPr>
            <w:r>
              <w:rPr>
                <w:b/>
                <w:color w:val="auto"/>
              </w:rPr>
              <w:t>Конкурсная комиссия</w:t>
            </w:r>
          </w:p>
        </w:tc>
        <w:tc>
          <w:tcPr>
            <w:tcW w:w="7200" w:type="dxa"/>
          </w:tcPr>
          <w:p w:rsidR="0053549E" w:rsidRDefault="0055004E">
            <w:pPr>
              <w:pStyle w:val="1b"/>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53549E" w:rsidRDefault="0055004E">
            <w:pPr>
              <w:pStyle w:val="1b"/>
              <w:ind w:firstLine="0"/>
              <w:rPr>
                <w:sz w:val="24"/>
                <w:szCs w:val="24"/>
                <w:highlight w:val="cyan"/>
              </w:rPr>
            </w:pPr>
            <w:r>
              <w:rPr>
                <w:sz w:val="24"/>
                <w:szCs w:val="24"/>
              </w:rPr>
              <w:t>Адрес: Российская Федерация, 125047, г. Москва, Оружейный переулок, д. 19.</w:t>
            </w:r>
          </w:p>
        </w:tc>
      </w:tr>
      <w:tr w:rsidR="0053549E">
        <w:tc>
          <w:tcPr>
            <w:tcW w:w="426" w:type="dxa"/>
          </w:tcPr>
          <w:p w:rsidR="0053549E" w:rsidRDefault="0055004E">
            <w:pPr>
              <w:pStyle w:val="1b"/>
              <w:ind w:left="-57" w:right="-108" w:firstLine="0"/>
              <w:rPr>
                <w:b/>
                <w:sz w:val="24"/>
                <w:szCs w:val="24"/>
              </w:rPr>
            </w:pPr>
            <w:r>
              <w:rPr>
                <w:b/>
                <w:sz w:val="24"/>
                <w:szCs w:val="24"/>
              </w:rPr>
              <w:t>4.</w:t>
            </w:r>
          </w:p>
        </w:tc>
        <w:tc>
          <w:tcPr>
            <w:tcW w:w="2126" w:type="dxa"/>
          </w:tcPr>
          <w:p w:rsidR="0053549E" w:rsidRDefault="0055004E">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53549E" w:rsidRDefault="0055004E">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tooltip="http://www.trcont.com/" w:history="1">
              <w:r>
                <w:rPr>
                  <w:rStyle w:val="ac"/>
                  <w:sz w:val="24"/>
                  <w:szCs w:val="24"/>
                </w:rPr>
                <w:t>www.trcont.com</w:t>
              </w:r>
            </w:hyperlink>
            <w:r>
              <w:rPr>
                <w:sz w:val="24"/>
                <w:szCs w:val="24"/>
              </w:rPr>
              <w:t>).</w:t>
            </w:r>
          </w:p>
          <w:p w:rsidR="0053549E" w:rsidRDefault="0055004E">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53549E" w:rsidRDefault="0055004E">
            <w:pPr>
              <w:pStyle w:val="1b"/>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tooltip="http://otc.ru/" w:history="1">
              <w:r>
                <w:rPr>
                  <w:rStyle w:val="ac"/>
                  <w:sz w:val="24"/>
                  <w:szCs w:val="24"/>
                  <w:lang w:val="en-US"/>
                </w:rPr>
                <w:t>www</w:t>
              </w:r>
              <w:r>
                <w:rPr>
                  <w:rStyle w:val="ac"/>
                  <w:sz w:val="24"/>
                  <w:szCs w:val="24"/>
                </w:rPr>
                <w:t>.</w:t>
              </w:r>
              <w:r>
                <w:rPr>
                  <w:rStyle w:val="ac"/>
                  <w:sz w:val="24"/>
                  <w:szCs w:val="24"/>
                  <w:lang w:val="en-US"/>
                </w:rPr>
                <w:t>otc</w:t>
              </w:r>
              <w:r>
                <w:rPr>
                  <w:rStyle w:val="ac"/>
                  <w:sz w:val="24"/>
                  <w:szCs w:val="24"/>
                </w:rPr>
                <w:t>.</w:t>
              </w:r>
              <w:r>
                <w:rPr>
                  <w:rStyle w:val="ac"/>
                  <w:sz w:val="24"/>
                  <w:szCs w:val="24"/>
                  <w:lang w:val="en-US"/>
                </w:rPr>
                <w:t>ru</w:t>
              </w:r>
            </w:hyperlink>
            <w:r>
              <w:rPr>
                <w:sz w:val="24"/>
                <w:szCs w:val="24"/>
              </w:rPr>
              <w:t>.</w:t>
            </w:r>
          </w:p>
          <w:p w:rsidR="0053549E" w:rsidRDefault="0055004E">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c"/>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tooltip="mailto:info@otc.ru" w:history="1">
              <w:r>
                <w:rPr>
                  <w:rStyle w:val="ac"/>
                  <w:sz w:val="24"/>
                  <w:szCs w:val="24"/>
                </w:rPr>
                <w:t>info@otc.ru</w:t>
              </w:r>
            </w:hyperlink>
          </w:p>
        </w:tc>
      </w:tr>
      <w:tr w:rsidR="0053549E">
        <w:tc>
          <w:tcPr>
            <w:tcW w:w="426" w:type="dxa"/>
          </w:tcPr>
          <w:p w:rsidR="0053549E" w:rsidRDefault="0055004E">
            <w:pPr>
              <w:pStyle w:val="1b"/>
              <w:ind w:left="-57" w:right="-108" w:firstLine="0"/>
              <w:rPr>
                <w:b/>
                <w:sz w:val="24"/>
                <w:szCs w:val="24"/>
              </w:rPr>
            </w:pPr>
            <w:r>
              <w:rPr>
                <w:b/>
                <w:sz w:val="24"/>
                <w:szCs w:val="24"/>
              </w:rPr>
              <w:lastRenderedPageBreak/>
              <w:t>5.</w:t>
            </w:r>
          </w:p>
        </w:tc>
        <w:tc>
          <w:tcPr>
            <w:tcW w:w="2126" w:type="dxa"/>
          </w:tcPr>
          <w:p w:rsidR="0053549E" w:rsidRDefault="0055004E">
            <w:pPr>
              <w:pStyle w:val="Default"/>
              <w:rPr>
                <w:b/>
                <w:color w:val="auto"/>
              </w:rPr>
            </w:pPr>
            <w:r>
              <w:rPr>
                <w:b/>
                <w:color w:val="auto"/>
              </w:rPr>
              <w:t>Начальная (максимальная) цена договора/ цена лота</w:t>
            </w:r>
          </w:p>
        </w:tc>
        <w:tc>
          <w:tcPr>
            <w:tcW w:w="7200" w:type="dxa"/>
          </w:tcPr>
          <w:p w:rsidR="0053549E" w:rsidRDefault="0055004E">
            <w:pPr>
              <w:pStyle w:val="1b"/>
              <w:ind w:firstLine="397"/>
              <w:rPr>
                <w:sz w:val="24"/>
                <w:szCs w:val="24"/>
                <w:highlight w:val="white"/>
              </w:rPr>
            </w:pPr>
            <w:r>
              <w:rPr>
                <w:sz w:val="24"/>
                <w:szCs w:val="24"/>
                <w:highlight w:val="white"/>
              </w:rPr>
              <w:t>Начальная (максимальная) цена договора составляет 3 354 166 (три миллиона триста пятьдесят четыре тысячи сто шестьдесят шесть) рублей 67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53549E">
        <w:tc>
          <w:tcPr>
            <w:tcW w:w="426" w:type="dxa"/>
          </w:tcPr>
          <w:p w:rsidR="0053549E" w:rsidRDefault="0055004E">
            <w:pPr>
              <w:pStyle w:val="1b"/>
              <w:ind w:left="-57" w:right="-108" w:firstLine="0"/>
              <w:rPr>
                <w:b/>
                <w:sz w:val="24"/>
                <w:szCs w:val="24"/>
              </w:rPr>
            </w:pPr>
            <w:r>
              <w:rPr>
                <w:b/>
                <w:sz w:val="24"/>
                <w:szCs w:val="24"/>
              </w:rPr>
              <w:t>6.</w:t>
            </w:r>
          </w:p>
        </w:tc>
        <w:tc>
          <w:tcPr>
            <w:tcW w:w="2126" w:type="dxa"/>
          </w:tcPr>
          <w:p w:rsidR="0053549E" w:rsidRDefault="0055004E">
            <w:pPr>
              <w:pStyle w:val="Default"/>
              <w:rPr>
                <w:b/>
                <w:color w:val="auto"/>
              </w:rPr>
            </w:pPr>
            <w:r>
              <w:rPr>
                <w:b/>
                <w:color w:val="auto"/>
              </w:rPr>
              <w:t>Дата опубликования Открытого конкурса</w:t>
            </w:r>
          </w:p>
        </w:tc>
        <w:tc>
          <w:tcPr>
            <w:tcW w:w="7200" w:type="dxa"/>
          </w:tcPr>
          <w:p w:rsidR="0053549E" w:rsidRDefault="0055004E">
            <w:pPr>
              <w:jc w:val="both"/>
              <w:rPr>
                <w:b/>
                <w:highlight w:val="white"/>
              </w:rPr>
            </w:pPr>
            <w:r>
              <w:rPr>
                <w:highlight w:val="white"/>
              </w:rPr>
              <w:t>«15» апреля 2024 г.</w:t>
            </w:r>
          </w:p>
        </w:tc>
      </w:tr>
      <w:tr w:rsidR="0053549E">
        <w:tc>
          <w:tcPr>
            <w:tcW w:w="426" w:type="dxa"/>
          </w:tcPr>
          <w:p w:rsidR="0053549E" w:rsidRDefault="0055004E">
            <w:pPr>
              <w:pStyle w:val="1b"/>
              <w:ind w:left="-57" w:right="-108" w:firstLine="0"/>
              <w:rPr>
                <w:b/>
                <w:sz w:val="24"/>
                <w:szCs w:val="24"/>
              </w:rPr>
            </w:pPr>
            <w:r>
              <w:rPr>
                <w:b/>
                <w:sz w:val="24"/>
                <w:szCs w:val="24"/>
              </w:rPr>
              <w:t>7.</w:t>
            </w:r>
          </w:p>
        </w:tc>
        <w:tc>
          <w:tcPr>
            <w:tcW w:w="2126" w:type="dxa"/>
          </w:tcPr>
          <w:p w:rsidR="0053549E" w:rsidRDefault="0055004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3549E" w:rsidRDefault="0055004E" w:rsidP="00621D47">
            <w:pPr>
              <w:pStyle w:val="1b"/>
              <w:ind w:firstLine="397"/>
              <w:rPr>
                <w:b/>
                <w:sz w:val="24"/>
                <w:szCs w:val="24"/>
                <w:highlight w:val="white"/>
              </w:rPr>
            </w:pPr>
            <w:r>
              <w:rPr>
                <w:sz w:val="24"/>
                <w:szCs w:val="24"/>
                <w:highlight w:val="white"/>
              </w:rPr>
              <w:t>Заявки принимаются через ЭТП, информация по которой указана в пункте 4 Информационной карты с даты опубликования Открытого конкурса и до «0</w:t>
            </w:r>
            <w:r w:rsidR="00621D47">
              <w:rPr>
                <w:sz w:val="24"/>
                <w:szCs w:val="24"/>
                <w:highlight w:val="white"/>
              </w:rPr>
              <w:t>7</w:t>
            </w:r>
            <w:r>
              <w:rPr>
                <w:sz w:val="24"/>
                <w:szCs w:val="24"/>
                <w:highlight w:val="white"/>
              </w:rPr>
              <w:t xml:space="preserve">» мая 2024 г. </w:t>
            </w:r>
            <w:r w:rsidR="00621D47">
              <w:rPr>
                <w:sz w:val="24"/>
                <w:szCs w:val="24"/>
                <w:highlight w:val="white"/>
              </w:rPr>
              <w:t>10</w:t>
            </w:r>
            <w:r>
              <w:rPr>
                <w:sz w:val="24"/>
                <w:szCs w:val="24"/>
                <w:highlight w:val="white"/>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3549E">
        <w:tc>
          <w:tcPr>
            <w:tcW w:w="426" w:type="dxa"/>
          </w:tcPr>
          <w:p w:rsidR="0053549E" w:rsidRDefault="0055004E">
            <w:pPr>
              <w:pStyle w:val="1b"/>
              <w:ind w:left="-57" w:right="-108" w:firstLine="0"/>
              <w:rPr>
                <w:b/>
                <w:sz w:val="24"/>
                <w:szCs w:val="24"/>
              </w:rPr>
            </w:pPr>
            <w:r>
              <w:rPr>
                <w:b/>
                <w:sz w:val="24"/>
                <w:szCs w:val="24"/>
              </w:rPr>
              <w:t>8.</w:t>
            </w:r>
          </w:p>
        </w:tc>
        <w:tc>
          <w:tcPr>
            <w:tcW w:w="2126" w:type="dxa"/>
          </w:tcPr>
          <w:p w:rsidR="0053549E" w:rsidRDefault="0055004E">
            <w:pPr>
              <w:pStyle w:val="Default"/>
              <w:rPr>
                <w:b/>
                <w:color w:val="auto"/>
              </w:rPr>
            </w:pPr>
            <w:r>
              <w:rPr>
                <w:b/>
                <w:color w:val="auto"/>
              </w:rPr>
              <w:t>Рассмотрение, оценка и сопоставление Заявок</w:t>
            </w:r>
          </w:p>
        </w:tc>
        <w:tc>
          <w:tcPr>
            <w:tcW w:w="7200" w:type="dxa"/>
          </w:tcPr>
          <w:p w:rsidR="0053549E" w:rsidRDefault="0055004E" w:rsidP="00621D47">
            <w:pPr>
              <w:pStyle w:val="1b"/>
              <w:ind w:firstLine="397"/>
              <w:rPr>
                <w:sz w:val="24"/>
                <w:szCs w:val="24"/>
                <w:highlight w:val="white"/>
              </w:rPr>
            </w:pPr>
            <w:bookmarkStart w:id="21" w:name="_GoBack"/>
            <w:r>
              <w:rPr>
                <w:sz w:val="24"/>
                <w:szCs w:val="24"/>
                <w:highlight w:val="white"/>
              </w:rPr>
              <w:t>Рассмотрение, оценка и сопоставление Заявок состоится «</w:t>
            </w:r>
            <w:r w:rsidR="00621D47">
              <w:rPr>
                <w:sz w:val="24"/>
                <w:szCs w:val="24"/>
                <w:highlight w:val="white"/>
              </w:rPr>
              <w:t>08</w:t>
            </w:r>
            <w:r>
              <w:rPr>
                <w:sz w:val="24"/>
                <w:szCs w:val="24"/>
                <w:highlight w:val="white"/>
              </w:rPr>
              <w:t xml:space="preserve">» мая 2024 г. </w:t>
            </w:r>
            <w:r w:rsidR="00621D47">
              <w:rPr>
                <w:sz w:val="24"/>
                <w:szCs w:val="24"/>
                <w:highlight w:val="white"/>
              </w:rPr>
              <w:t>10</w:t>
            </w:r>
            <w:r>
              <w:rPr>
                <w:sz w:val="24"/>
                <w:szCs w:val="24"/>
                <w:highlight w:val="white"/>
              </w:rPr>
              <w:t xml:space="preserve"> часов 00 минут местного времени по адресу, указанному в пункте 2 Информационной карты.</w:t>
            </w:r>
            <w:bookmarkEnd w:id="21"/>
          </w:p>
        </w:tc>
      </w:tr>
      <w:tr w:rsidR="0053549E">
        <w:tc>
          <w:tcPr>
            <w:tcW w:w="426" w:type="dxa"/>
          </w:tcPr>
          <w:p w:rsidR="0053549E" w:rsidRDefault="0055004E">
            <w:pPr>
              <w:pStyle w:val="1b"/>
              <w:ind w:left="-57" w:right="-108" w:firstLine="0"/>
              <w:rPr>
                <w:b/>
                <w:sz w:val="24"/>
                <w:szCs w:val="24"/>
              </w:rPr>
            </w:pPr>
            <w:r>
              <w:rPr>
                <w:b/>
                <w:sz w:val="24"/>
                <w:szCs w:val="24"/>
              </w:rPr>
              <w:t>9.</w:t>
            </w:r>
          </w:p>
        </w:tc>
        <w:tc>
          <w:tcPr>
            <w:tcW w:w="2126" w:type="dxa"/>
          </w:tcPr>
          <w:p w:rsidR="0053549E" w:rsidRDefault="0055004E">
            <w:pPr>
              <w:pStyle w:val="Default"/>
              <w:rPr>
                <w:b/>
                <w:color w:val="auto"/>
              </w:rPr>
            </w:pPr>
            <w:r>
              <w:rPr>
                <w:b/>
                <w:color w:val="auto"/>
              </w:rPr>
              <w:t>Подведение итогов</w:t>
            </w:r>
          </w:p>
        </w:tc>
        <w:tc>
          <w:tcPr>
            <w:tcW w:w="7200" w:type="dxa"/>
          </w:tcPr>
          <w:p w:rsidR="0053549E" w:rsidRDefault="0055004E">
            <w:pPr>
              <w:pStyle w:val="1b"/>
              <w:ind w:firstLine="0"/>
              <w:rPr>
                <w:sz w:val="24"/>
                <w:szCs w:val="24"/>
                <w:highlight w:val="white"/>
              </w:rPr>
            </w:pPr>
            <w:r>
              <w:rPr>
                <w:sz w:val="24"/>
                <w:szCs w:val="24"/>
                <w:highlight w:val="white"/>
              </w:rPr>
              <w:t xml:space="preserve">Подведение итогов состоится не позднее </w:t>
            </w:r>
            <w:bookmarkStart w:id="22" w:name="OLE_LINK14"/>
            <w:bookmarkStart w:id="23" w:name="OLE_LINK15"/>
            <w:bookmarkStart w:id="24" w:name="OLE_LINK28"/>
            <w:r>
              <w:rPr>
                <w:sz w:val="24"/>
                <w:szCs w:val="24"/>
                <w:highlight w:val="white"/>
              </w:rPr>
              <w:t>«06» июня 2024 г. 14 часов 00 минут</w:t>
            </w:r>
            <w:bookmarkEnd w:id="22"/>
            <w:bookmarkEnd w:id="23"/>
            <w:bookmarkEnd w:id="24"/>
            <w:r>
              <w:rPr>
                <w:sz w:val="24"/>
                <w:szCs w:val="24"/>
                <w:highlight w:val="white"/>
              </w:rPr>
              <w:t xml:space="preserve"> местного времени по адресу, указанному в пункте 3 Информационной карты.</w:t>
            </w:r>
          </w:p>
        </w:tc>
      </w:tr>
      <w:tr w:rsidR="0053549E">
        <w:tc>
          <w:tcPr>
            <w:tcW w:w="426" w:type="dxa"/>
          </w:tcPr>
          <w:p w:rsidR="0053549E" w:rsidRDefault="0055004E">
            <w:pPr>
              <w:pStyle w:val="1b"/>
              <w:ind w:left="-57" w:right="-108" w:firstLine="0"/>
              <w:rPr>
                <w:b/>
                <w:sz w:val="24"/>
                <w:szCs w:val="24"/>
              </w:rPr>
            </w:pPr>
            <w:r>
              <w:rPr>
                <w:b/>
                <w:sz w:val="24"/>
                <w:szCs w:val="24"/>
              </w:rPr>
              <w:t>10.</w:t>
            </w:r>
          </w:p>
        </w:tc>
        <w:tc>
          <w:tcPr>
            <w:tcW w:w="2126" w:type="dxa"/>
          </w:tcPr>
          <w:p w:rsidR="0053549E" w:rsidRDefault="0055004E">
            <w:pPr>
              <w:pStyle w:val="Default"/>
              <w:rPr>
                <w:b/>
                <w:color w:val="auto"/>
              </w:rPr>
            </w:pPr>
            <w:r>
              <w:rPr>
                <w:b/>
                <w:color w:val="auto"/>
              </w:rPr>
              <w:t>Количество лотов</w:t>
            </w:r>
          </w:p>
        </w:tc>
        <w:tc>
          <w:tcPr>
            <w:tcW w:w="7200" w:type="dxa"/>
          </w:tcPr>
          <w:p w:rsidR="0053549E" w:rsidRDefault="0055004E">
            <w:pPr>
              <w:pStyle w:val="1b"/>
              <w:ind w:firstLine="0"/>
              <w:rPr>
                <w:b/>
                <w:sz w:val="24"/>
                <w:szCs w:val="24"/>
                <w:lang w:val="en-US"/>
              </w:rPr>
            </w:pPr>
            <w:r>
              <w:rPr>
                <w:sz w:val="24"/>
                <w:szCs w:val="24"/>
                <w:lang w:val="en-US"/>
              </w:rPr>
              <w:t>один лот</w:t>
            </w:r>
          </w:p>
        </w:tc>
      </w:tr>
      <w:tr w:rsidR="0053549E">
        <w:tc>
          <w:tcPr>
            <w:tcW w:w="426" w:type="dxa"/>
          </w:tcPr>
          <w:p w:rsidR="0053549E" w:rsidRDefault="0055004E">
            <w:pPr>
              <w:pStyle w:val="1b"/>
              <w:ind w:left="-57" w:right="-108" w:firstLine="0"/>
              <w:rPr>
                <w:b/>
                <w:sz w:val="24"/>
                <w:szCs w:val="24"/>
              </w:rPr>
            </w:pPr>
            <w:r>
              <w:rPr>
                <w:b/>
                <w:sz w:val="24"/>
                <w:szCs w:val="24"/>
              </w:rPr>
              <w:t>11.</w:t>
            </w:r>
          </w:p>
        </w:tc>
        <w:tc>
          <w:tcPr>
            <w:tcW w:w="2126" w:type="dxa"/>
          </w:tcPr>
          <w:p w:rsidR="0053549E" w:rsidRDefault="0055004E">
            <w:pPr>
              <w:pStyle w:val="Default"/>
              <w:rPr>
                <w:b/>
                <w:color w:val="auto"/>
              </w:rPr>
            </w:pPr>
            <w:r>
              <w:rPr>
                <w:b/>
                <w:color w:val="auto"/>
              </w:rPr>
              <w:t>Официальный язык</w:t>
            </w:r>
          </w:p>
        </w:tc>
        <w:tc>
          <w:tcPr>
            <w:tcW w:w="7200" w:type="dxa"/>
          </w:tcPr>
          <w:p w:rsidR="0053549E" w:rsidRDefault="0055004E">
            <w:pPr>
              <w:pStyle w:val="aff2"/>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53549E">
        <w:tc>
          <w:tcPr>
            <w:tcW w:w="426" w:type="dxa"/>
          </w:tcPr>
          <w:p w:rsidR="0053549E" w:rsidRDefault="0055004E">
            <w:pPr>
              <w:pStyle w:val="1b"/>
              <w:ind w:left="-57" w:right="-108" w:firstLine="0"/>
              <w:rPr>
                <w:b/>
                <w:sz w:val="24"/>
                <w:szCs w:val="24"/>
              </w:rPr>
            </w:pPr>
            <w:r>
              <w:rPr>
                <w:b/>
                <w:sz w:val="24"/>
                <w:szCs w:val="24"/>
              </w:rPr>
              <w:t>12.</w:t>
            </w:r>
          </w:p>
        </w:tc>
        <w:tc>
          <w:tcPr>
            <w:tcW w:w="2126" w:type="dxa"/>
          </w:tcPr>
          <w:p w:rsidR="0053549E" w:rsidRDefault="0055004E">
            <w:pPr>
              <w:pStyle w:val="Default"/>
              <w:rPr>
                <w:b/>
                <w:color w:val="auto"/>
              </w:rPr>
            </w:pPr>
            <w:r>
              <w:rPr>
                <w:b/>
                <w:color w:val="auto"/>
              </w:rPr>
              <w:t>Валюта Открытого конкурса</w:t>
            </w:r>
          </w:p>
        </w:tc>
        <w:tc>
          <w:tcPr>
            <w:tcW w:w="7200" w:type="dxa"/>
          </w:tcPr>
          <w:p w:rsidR="0053549E" w:rsidRDefault="0055004E">
            <w:pPr>
              <w:pStyle w:val="1b"/>
              <w:ind w:firstLine="0"/>
              <w:jc w:val="left"/>
              <w:rPr>
                <w:b/>
                <w:sz w:val="24"/>
                <w:szCs w:val="24"/>
                <w:highlight w:val="yellow"/>
              </w:rPr>
            </w:pPr>
            <w:r>
              <w:rPr>
                <w:sz w:val="24"/>
                <w:szCs w:val="24"/>
                <w:lang w:val="en-US"/>
              </w:rPr>
              <w:t>Рубли Российской Федерации.</w:t>
            </w:r>
          </w:p>
        </w:tc>
      </w:tr>
      <w:tr w:rsidR="0053549E">
        <w:tc>
          <w:tcPr>
            <w:tcW w:w="426" w:type="dxa"/>
          </w:tcPr>
          <w:p w:rsidR="0053549E" w:rsidRDefault="0055004E">
            <w:pPr>
              <w:pStyle w:val="1b"/>
              <w:ind w:left="-57" w:right="-108" w:firstLine="0"/>
              <w:rPr>
                <w:b/>
                <w:sz w:val="24"/>
                <w:szCs w:val="24"/>
              </w:rPr>
            </w:pPr>
            <w:r>
              <w:rPr>
                <w:b/>
                <w:sz w:val="24"/>
                <w:szCs w:val="24"/>
              </w:rPr>
              <w:t>13.</w:t>
            </w:r>
          </w:p>
        </w:tc>
        <w:tc>
          <w:tcPr>
            <w:tcW w:w="2126" w:type="dxa"/>
          </w:tcPr>
          <w:p w:rsidR="0053549E" w:rsidRDefault="0055004E">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53549E" w:rsidRDefault="0055004E">
            <w:pPr>
              <w:pStyle w:val="1b"/>
              <w:ind w:firstLine="0"/>
              <w:rPr>
                <w:sz w:val="24"/>
                <w:szCs w:val="24"/>
              </w:rPr>
            </w:pPr>
            <w:r>
              <w:rPr>
                <w:b/>
                <w:sz w:val="24"/>
                <w:szCs w:val="24"/>
              </w:rPr>
              <w:lastRenderedPageBreak/>
              <w:t>Вариант 1.</w:t>
            </w:r>
            <w:r>
              <w:rPr>
                <w:sz w:val="24"/>
                <w:szCs w:val="24"/>
              </w:rPr>
              <w:t xml:space="preserve"> Оплата цены договора производится Покупателем в </w:t>
            </w:r>
            <w:r>
              <w:rPr>
                <w:sz w:val="24"/>
                <w:szCs w:val="24"/>
              </w:rPr>
              <w:lastRenderedPageBreak/>
              <w:t>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53549E" w:rsidRDefault="0055004E">
            <w:pPr>
              <w:pStyle w:val="1b"/>
              <w:ind w:firstLine="0"/>
              <w:rPr>
                <w:sz w:val="24"/>
                <w:szCs w:val="24"/>
              </w:rPr>
            </w:pPr>
            <w:r>
              <w:rPr>
                <w:b/>
                <w:sz w:val="24"/>
                <w:szCs w:val="24"/>
              </w:rPr>
              <w:t>Вариант 2.</w:t>
            </w:r>
            <w:r>
              <w:rPr>
                <w:sz w:val="24"/>
                <w:szCs w:val="24"/>
              </w:rPr>
              <w:t xml:space="preserve"> Оплата Товара производится Покупателем в следующем порядке: - авансовый платеж в размере не более 30% от цены договора производится Покупателем в течение 10 (десяти) календарных дней с даты подписания Сторонами договора; - окончательный платеж Покупатель производит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tc>
      </w:tr>
      <w:tr w:rsidR="0053549E">
        <w:tc>
          <w:tcPr>
            <w:tcW w:w="426" w:type="dxa"/>
          </w:tcPr>
          <w:p w:rsidR="0053549E" w:rsidRDefault="0055004E">
            <w:pPr>
              <w:pStyle w:val="1b"/>
              <w:ind w:left="-57" w:right="-108" w:firstLine="0"/>
              <w:rPr>
                <w:b/>
                <w:sz w:val="24"/>
                <w:szCs w:val="24"/>
              </w:rPr>
            </w:pPr>
            <w:r>
              <w:rPr>
                <w:b/>
                <w:sz w:val="24"/>
                <w:szCs w:val="24"/>
              </w:rPr>
              <w:lastRenderedPageBreak/>
              <w:t>14.</w:t>
            </w:r>
          </w:p>
        </w:tc>
        <w:tc>
          <w:tcPr>
            <w:tcW w:w="2126" w:type="dxa"/>
          </w:tcPr>
          <w:p w:rsidR="0053549E" w:rsidRDefault="0055004E">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3549E" w:rsidRDefault="0055004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календарных дней.</w:t>
            </w:r>
          </w:p>
          <w:p w:rsidR="0053549E" w:rsidRDefault="0053549E">
            <w:pPr>
              <w:pStyle w:val="Default"/>
              <w:jc w:val="both"/>
            </w:pPr>
          </w:p>
          <w:p w:rsidR="0053549E" w:rsidRDefault="0055004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Омск, ул. Рельсовая, д 22.</w:t>
            </w:r>
          </w:p>
        </w:tc>
      </w:tr>
      <w:tr w:rsidR="0053549E">
        <w:tc>
          <w:tcPr>
            <w:tcW w:w="426" w:type="dxa"/>
          </w:tcPr>
          <w:p w:rsidR="0053549E" w:rsidRDefault="0055004E">
            <w:pPr>
              <w:pStyle w:val="1b"/>
              <w:ind w:left="-57" w:right="-108" w:firstLine="0"/>
              <w:rPr>
                <w:b/>
                <w:sz w:val="24"/>
                <w:szCs w:val="24"/>
              </w:rPr>
            </w:pPr>
            <w:r>
              <w:rPr>
                <w:b/>
                <w:sz w:val="24"/>
                <w:szCs w:val="24"/>
              </w:rPr>
              <w:t>15.</w:t>
            </w:r>
          </w:p>
        </w:tc>
        <w:tc>
          <w:tcPr>
            <w:tcW w:w="2126" w:type="dxa"/>
          </w:tcPr>
          <w:p w:rsidR="0053549E" w:rsidRDefault="0055004E">
            <w:pPr>
              <w:pStyle w:val="Default"/>
              <w:rPr>
                <w:b/>
                <w:color w:val="auto"/>
              </w:rPr>
            </w:pPr>
            <w:r>
              <w:rPr>
                <w:b/>
                <w:color w:val="auto"/>
              </w:rPr>
              <w:t>Состав и количество (объем) товаров, работ, услуг</w:t>
            </w:r>
          </w:p>
        </w:tc>
        <w:tc>
          <w:tcPr>
            <w:tcW w:w="7200" w:type="dxa"/>
          </w:tcPr>
          <w:p w:rsidR="0053549E" w:rsidRDefault="0055004E">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53549E">
        <w:tc>
          <w:tcPr>
            <w:tcW w:w="426" w:type="dxa"/>
          </w:tcPr>
          <w:p w:rsidR="0053549E" w:rsidRDefault="0055004E">
            <w:pPr>
              <w:pStyle w:val="1b"/>
              <w:ind w:left="-57" w:right="-108" w:firstLine="0"/>
              <w:rPr>
                <w:b/>
                <w:sz w:val="24"/>
                <w:szCs w:val="24"/>
              </w:rPr>
            </w:pPr>
            <w:r>
              <w:rPr>
                <w:b/>
                <w:sz w:val="24"/>
                <w:szCs w:val="24"/>
              </w:rPr>
              <w:t>16.</w:t>
            </w:r>
          </w:p>
        </w:tc>
        <w:tc>
          <w:tcPr>
            <w:tcW w:w="2126" w:type="dxa"/>
          </w:tcPr>
          <w:p w:rsidR="0053549E" w:rsidRDefault="0055004E">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53549E">
              <w:tc>
                <w:tcPr>
                  <w:tcW w:w="534" w:type="dxa"/>
                  <w:tcBorders>
                    <w:top w:val="single" w:sz="4" w:space="0" w:color="auto"/>
                    <w:left w:val="single" w:sz="4" w:space="0" w:color="auto"/>
                    <w:bottom w:val="single" w:sz="4" w:space="0" w:color="auto"/>
                    <w:right w:val="single" w:sz="4" w:space="0" w:color="auto"/>
                  </w:tcBorders>
                </w:tcPr>
                <w:p w:rsidR="0053549E" w:rsidRDefault="0055004E">
                  <w:pPr>
                    <w:rPr>
                      <w:sz w:val="20"/>
                      <w:szCs w:val="20"/>
                    </w:rPr>
                  </w:pPr>
                  <w:r>
                    <w:rPr>
                      <w:sz w:val="20"/>
                      <w:szCs w:val="20"/>
                    </w:rPr>
                    <w:t xml:space="preserve">№ </w:t>
                  </w:r>
                </w:p>
                <w:p w:rsidR="0053549E" w:rsidRDefault="0055004E">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53549E" w:rsidRDefault="0055004E">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53549E" w:rsidRDefault="0055004E">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53549E" w:rsidRDefault="0055004E">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53549E" w:rsidRDefault="0055004E">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53549E" w:rsidRDefault="0055004E">
                  <w:pPr>
                    <w:ind w:left="-57" w:right="85"/>
                    <w:rPr>
                      <w:sz w:val="20"/>
                      <w:szCs w:val="20"/>
                    </w:rPr>
                  </w:pPr>
                  <w:r>
                    <w:rPr>
                      <w:sz w:val="20"/>
                      <w:szCs w:val="20"/>
                    </w:rPr>
                    <w:t>Номер строки ПЗ</w:t>
                  </w:r>
                </w:p>
              </w:tc>
            </w:tr>
            <w:tr w:rsidR="0053549E">
              <w:tc>
                <w:tcPr>
                  <w:tcW w:w="534" w:type="dxa"/>
                  <w:tcBorders>
                    <w:top w:val="single" w:sz="4" w:space="0" w:color="auto"/>
                    <w:left w:val="single" w:sz="4" w:space="0" w:color="auto"/>
                    <w:bottom w:val="single" w:sz="4" w:space="0" w:color="auto"/>
                    <w:right w:val="single" w:sz="4" w:space="0" w:color="auto"/>
                  </w:tcBorders>
                </w:tcPr>
                <w:p w:rsidR="0053549E" w:rsidRDefault="0055004E">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3549E" w:rsidRDefault="0055004E">
                  <w:pPr>
                    <w:rPr>
                      <w:sz w:val="22"/>
                      <w:szCs w:val="22"/>
                    </w:rPr>
                  </w:pPr>
                  <w:r>
                    <w:rPr>
                      <w:sz w:val="22"/>
                      <w:szCs w:val="22"/>
                    </w:rPr>
                    <w:t>29.10</w:t>
                  </w:r>
                </w:p>
              </w:tc>
              <w:tc>
                <w:tcPr>
                  <w:tcW w:w="1417" w:type="dxa"/>
                  <w:tcBorders>
                    <w:top w:val="single" w:sz="4" w:space="0" w:color="auto"/>
                    <w:left w:val="single" w:sz="4" w:space="0" w:color="auto"/>
                    <w:bottom w:val="single" w:sz="4" w:space="0" w:color="auto"/>
                    <w:right w:val="single" w:sz="4" w:space="0" w:color="auto"/>
                  </w:tcBorders>
                </w:tcPr>
                <w:p w:rsidR="0053549E" w:rsidRDefault="0055004E">
                  <w:pPr>
                    <w:rPr>
                      <w:sz w:val="22"/>
                      <w:szCs w:val="22"/>
                    </w:rPr>
                  </w:pPr>
                  <w:r>
                    <w:rPr>
                      <w:sz w:val="22"/>
                      <w:szCs w:val="22"/>
                    </w:rPr>
                    <w:t>45.11</w:t>
                  </w:r>
                </w:p>
              </w:tc>
              <w:tc>
                <w:tcPr>
                  <w:tcW w:w="1134" w:type="dxa"/>
                  <w:tcBorders>
                    <w:top w:val="single" w:sz="4" w:space="0" w:color="auto"/>
                    <w:left w:val="single" w:sz="4" w:space="0" w:color="auto"/>
                    <w:bottom w:val="single" w:sz="4" w:space="0" w:color="auto"/>
                    <w:right w:val="single" w:sz="4" w:space="0" w:color="auto"/>
                  </w:tcBorders>
                </w:tcPr>
                <w:p w:rsidR="0053549E" w:rsidRDefault="0055004E">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3549E" w:rsidRDefault="0055004E">
                  <w:pPr>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53549E" w:rsidRDefault="0055004E">
                  <w:pPr>
                    <w:rPr>
                      <w:sz w:val="22"/>
                      <w:szCs w:val="22"/>
                    </w:rPr>
                  </w:pPr>
                  <w:r>
                    <w:rPr>
                      <w:sz w:val="22"/>
                      <w:szCs w:val="22"/>
                    </w:rPr>
                    <w:t>102</w:t>
                  </w:r>
                </w:p>
              </w:tc>
            </w:tr>
          </w:tbl>
          <w:p w:rsidR="0053549E" w:rsidRDefault="0053549E"/>
        </w:tc>
      </w:tr>
      <w:tr w:rsidR="0053549E">
        <w:tc>
          <w:tcPr>
            <w:tcW w:w="426" w:type="dxa"/>
          </w:tcPr>
          <w:p w:rsidR="0053549E" w:rsidRDefault="0055004E">
            <w:pPr>
              <w:pStyle w:val="1b"/>
              <w:ind w:left="-57" w:right="-108" w:firstLine="0"/>
              <w:rPr>
                <w:b/>
                <w:sz w:val="24"/>
                <w:szCs w:val="24"/>
              </w:rPr>
            </w:pPr>
            <w:r>
              <w:rPr>
                <w:b/>
                <w:sz w:val="24"/>
                <w:szCs w:val="24"/>
              </w:rPr>
              <w:t>17.</w:t>
            </w:r>
          </w:p>
        </w:tc>
        <w:tc>
          <w:tcPr>
            <w:tcW w:w="2126" w:type="dxa"/>
          </w:tcPr>
          <w:p w:rsidR="0053549E" w:rsidRDefault="0055004E">
            <w:pPr>
              <w:pStyle w:val="aff5"/>
            </w:pPr>
            <w:r>
              <w:t xml:space="preserve">Требования, предъявляемые к претендентам и Заявке на участие в Открытом конкурсе </w:t>
            </w:r>
          </w:p>
        </w:tc>
        <w:tc>
          <w:tcPr>
            <w:tcW w:w="7200" w:type="dxa"/>
          </w:tcPr>
          <w:p w:rsidR="0053549E" w:rsidRDefault="0055004E" w:rsidP="0055004E">
            <w:pPr>
              <w:pStyle w:val="affb"/>
              <w:numPr>
                <w:ilvl w:val="0"/>
                <w:numId w:val="14"/>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3549E" w:rsidRDefault="0055004E" w:rsidP="0055004E">
            <w:pPr>
              <w:pStyle w:val="affb"/>
              <w:numPr>
                <w:ilvl w:val="1"/>
                <w:numId w:val="1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3549E" w:rsidRDefault="0055004E" w:rsidP="0055004E">
            <w:pPr>
              <w:pStyle w:val="affb"/>
              <w:numPr>
                <w:ilvl w:val="1"/>
                <w:numId w:val="1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3549E" w:rsidRDefault="0055004E" w:rsidP="0055004E">
            <w:pPr>
              <w:pStyle w:val="affb"/>
              <w:numPr>
                <w:ilvl w:val="1"/>
                <w:numId w:val="14"/>
              </w:numPr>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53549E" w:rsidRDefault="0055004E" w:rsidP="0055004E">
            <w:pPr>
              <w:pStyle w:val="affb"/>
              <w:numPr>
                <w:ilvl w:val="1"/>
                <w:numId w:val="14"/>
              </w:numPr>
              <w:jc w:val="both"/>
            </w:pPr>
            <w:r>
              <w:t>должен являться официальным представителем завода-изготовителя транспортного средства.</w:t>
            </w:r>
          </w:p>
          <w:p w:rsidR="0053549E" w:rsidRDefault="0055004E" w:rsidP="0055004E">
            <w:pPr>
              <w:pStyle w:val="affb"/>
              <w:numPr>
                <w:ilvl w:val="0"/>
                <w:numId w:val="1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3549E" w:rsidRDefault="0055004E" w:rsidP="0055004E">
            <w:pPr>
              <w:pStyle w:val="affb"/>
              <w:numPr>
                <w:ilvl w:val="1"/>
                <w:numId w:val="14"/>
              </w:numPr>
              <w:jc w:val="both"/>
            </w:pPr>
            <w:r>
              <w:t xml:space="preserve">в случае если претендент/участник не является плательщиком НДС, документ, подтверждающий право </w:t>
            </w:r>
            <w:r>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3549E" w:rsidRDefault="0055004E" w:rsidP="0055004E">
            <w:pPr>
              <w:pStyle w:val="affb"/>
              <w:numPr>
                <w:ilvl w:val="1"/>
                <w:numId w:val="14"/>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xml:space="preserve">); </w:t>
            </w:r>
          </w:p>
          <w:p w:rsidR="0053549E" w:rsidRDefault="0055004E" w:rsidP="0055004E">
            <w:pPr>
              <w:pStyle w:val="affb"/>
              <w:numPr>
                <w:ilvl w:val="1"/>
                <w:numId w:val="14"/>
              </w:numPr>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w:t>
            </w:r>
            <w:r>
              <w:lastRenderedPageBreak/>
              <w:t xml:space="preserve">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3549E" w:rsidRDefault="0055004E" w:rsidP="0055004E">
            <w:pPr>
              <w:pStyle w:val="affb"/>
              <w:numPr>
                <w:ilvl w:val="1"/>
                <w:numId w:val="14"/>
              </w:numPr>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53549E" w:rsidRDefault="0055004E" w:rsidP="0055004E">
            <w:pPr>
              <w:pStyle w:val="affb"/>
              <w:numPr>
                <w:ilvl w:val="1"/>
                <w:numId w:val="14"/>
              </w:numPr>
              <w:jc w:val="both"/>
            </w:pPr>
            <w:r>
              <w:t>в подтверждение соответствия требованию, установленному п. 1.4 раздела 17 Информационной карты, претендент предоставляет скан-копию документа, заверенную подписью и печатью (при ее наличии) претендента, подтверждающую полномочия официального представителя завода-изготовителя транспортного средства.</w:t>
            </w:r>
          </w:p>
        </w:tc>
      </w:tr>
      <w:tr w:rsidR="0053549E">
        <w:tc>
          <w:tcPr>
            <w:tcW w:w="426" w:type="dxa"/>
          </w:tcPr>
          <w:p w:rsidR="0053549E" w:rsidRDefault="0055004E">
            <w:pPr>
              <w:pStyle w:val="1b"/>
              <w:ind w:left="-57" w:right="-108" w:firstLine="0"/>
              <w:rPr>
                <w:b/>
                <w:sz w:val="24"/>
                <w:szCs w:val="24"/>
              </w:rPr>
            </w:pPr>
            <w:r>
              <w:rPr>
                <w:b/>
                <w:sz w:val="24"/>
                <w:szCs w:val="24"/>
              </w:rPr>
              <w:lastRenderedPageBreak/>
              <w:t>18.</w:t>
            </w:r>
          </w:p>
        </w:tc>
        <w:tc>
          <w:tcPr>
            <w:tcW w:w="2126" w:type="dxa"/>
          </w:tcPr>
          <w:p w:rsidR="0053549E" w:rsidRDefault="0055004E">
            <w:pPr>
              <w:pStyle w:val="Default"/>
              <w:rPr>
                <w:b/>
                <w:color w:val="auto"/>
              </w:rPr>
            </w:pPr>
            <w:r>
              <w:rPr>
                <w:b/>
                <w:color w:val="auto"/>
              </w:rPr>
              <w:t>Особенности предоставления документов иностранными участниками</w:t>
            </w:r>
          </w:p>
        </w:tc>
        <w:tc>
          <w:tcPr>
            <w:tcW w:w="7200" w:type="dxa"/>
          </w:tcPr>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53549E">
        <w:tc>
          <w:tcPr>
            <w:tcW w:w="426" w:type="dxa"/>
          </w:tcPr>
          <w:p w:rsidR="0053549E" w:rsidRDefault="0055004E">
            <w:pPr>
              <w:pStyle w:val="1b"/>
              <w:ind w:left="-57" w:right="-108" w:firstLine="0"/>
              <w:rPr>
                <w:b/>
                <w:sz w:val="24"/>
                <w:szCs w:val="24"/>
              </w:rPr>
            </w:pPr>
            <w:r>
              <w:rPr>
                <w:b/>
                <w:sz w:val="24"/>
                <w:szCs w:val="24"/>
              </w:rPr>
              <w:t>19.</w:t>
            </w:r>
          </w:p>
        </w:tc>
        <w:tc>
          <w:tcPr>
            <w:tcW w:w="2126" w:type="dxa"/>
          </w:tcPr>
          <w:p w:rsidR="0053549E" w:rsidRDefault="0055004E">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53549E">
              <w:tc>
                <w:tcPr>
                  <w:tcW w:w="4423" w:type="dxa"/>
                </w:tcPr>
                <w:p w:rsidR="0053549E" w:rsidRDefault="0055004E">
                  <w:pPr>
                    <w:pStyle w:val="afd"/>
                    <w:rPr>
                      <w:b/>
                      <w:sz w:val="24"/>
                    </w:rPr>
                  </w:pPr>
                  <w:r>
                    <w:rPr>
                      <w:b/>
                      <w:sz w:val="24"/>
                    </w:rPr>
                    <w:t>Критерий оценки</w:t>
                  </w:r>
                </w:p>
              </w:tc>
              <w:tc>
                <w:tcPr>
                  <w:tcW w:w="2551" w:type="dxa"/>
                </w:tcPr>
                <w:p w:rsidR="0053549E" w:rsidRDefault="0055004E">
                  <w:pPr>
                    <w:pStyle w:val="afd"/>
                    <w:ind w:firstLine="0"/>
                    <w:rPr>
                      <w:b/>
                      <w:sz w:val="24"/>
                    </w:rPr>
                  </w:pPr>
                  <w:r>
                    <w:rPr>
                      <w:b/>
                      <w:sz w:val="24"/>
                    </w:rPr>
                    <w:t>Значение Кз</w:t>
                  </w:r>
                </w:p>
              </w:tc>
            </w:tr>
            <w:tr w:rsidR="0053549E">
              <w:tc>
                <w:tcPr>
                  <w:tcW w:w="4423" w:type="dxa"/>
                </w:tcPr>
                <w:p w:rsidR="0053549E" w:rsidRDefault="0055004E">
                  <w:pPr>
                    <w:pStyle w:val="afd"/>
                    <w:ind w:firstLine="0"/>
                    <w:rPr>
                      <w:sz w:val="24"/>
                    </w:rPr>
                  </w:pPr>
                  <w:r>
                    <w:rPr>
                      <w:sz w:val="24"/>
                    </w:rPr>
                    <w:t xml:space="preserve">Общая стоимость договора. Наилучшим считается наименьшее значение </w:t>
                  </w:r>
                </w:p>
              </w:tc>
              <w:tc>
                <w:tcPr>
                  <w:tcW w:w="2551" w:type="dxa"/>
                </w:tcPr>
                <w:p w:rsidR="0053549E" w:rsidRDefault="0055004E">
                  <w:pPr>
                    <w:pStyle w:val="afd"/>
                    <w:ind w:firstLine="0"/>
                    <w:jc w:val="center"/>
                    <w:rPr>
                      <w:sz w:val="24"/>
                      <w:lang w:val="en-US"/>
                    </w:rPr>
                  </w:pPr>
                  <w:r>
                    <w:rPr>
                      <w:sz w:val="24"/>
                      <w:lang w:val="en-US"/>
                    </w:rPr>
                    <w:t>0,70</w:t>
                  </w:r>
                </w:p>
              </w:tc>
            </w:tr>
            <w:tr w:rsidR="0053549E">
              <w:tc>
                <w:tcPr>
                  <w:tcW w:w="4423" w:type="dxa"/>
                </w:tcPr>
                <w:p w:rsidR="0053549E" w:rsidRDefault="0055004E">
                  <w:pPr>
                    <w:pStyle w:val="afd"/>
                    <w:ind w:firstLine="0"/>
                    <w:rPr>
                      <w:sz w:val="24"/>
                    </w:rPr>
                  </w:pPr>
                  <w:r>
                    <w:rPr>
                      <w:sz w:val="24"/>
                    </w:rPr>
                    <w:t xml:space="preserve">Условия оплаты: размер аванса (%) Наилучшим считается наименьшее значение </w:t>
                  </w:r>
                </w:p>
              </w:tc>
              <w:tc>
                <w:tcPr>
                  <w:tcW w:w="2551" w:type="dxa"/>
                </w:tcPr>
                <w:p w:rsidR="0053549E" w:rsidRDefault="0055004E">
                  <w:pPr>
                    <w:pStyle w:val="afd"/>
                    <w:ind w:firstLine="0"/>
                    <w:jc w:val="center"/>
                    <w:rPr>
                      <w:sz w:val="24"/>
                      <w:lang w:val="en-US"/>
                    </w:rPr>
                  </w:pPr>
                  <w:r>
                    <w:rPr>
                      <w:sz w:val="24"/>
                      <w:lang w:val="en-US"/>
                    </w:rPr>
                    <w:t>0,10</w:t>
                  </w:r>
                </w:p>
              </w:tc>
            </w:tr>
            <w:tr w:rsidR="0053549E">
              <w:tc>
                <w:tcPr>
                  <w:tcW w:w="4423" w:type="dxa"/>
                </w:tcPr>
                <w:p w:rsidR="0053549E" w:rsidRDefault="0055004E">
                  <w:pPr>
                    <w:pStyle w:val="afd"/>
                    <w:ind w:firstLine="0"/>
                    <w:rPr>
                      <w:sz w:val="24"/>
                    </w:rPr>
                  </w:pPr>
                  <w:r>
                    <w:rPr>
                      <w:sz w:val="24"/>
                    </w:rPr>
                    <w:t xml:space="preserve">Срок гарантии качества Товара в календарных месяцах. Наилучшим считается наибольшее значение </w:t>
                  </w:r>
                </w:p>
              </w:tc>
              <w:tc>
                <w:tcPr>
                  <w:tcW w:w="2551" w:type="dxa"/>
                </w:tcPr>
                <w:p w:rsidR="0053549E" w:rsidRDefault="0055004E">
                  <w:pPr>
                    <w:pStyle w:val="afd"/>
                    <w:ind w:firstLine="0"/>
                    <w:jc w:val="center"/>
                    <w:rPr>
                      <w:sz w:val="24"/>
                      <w:lang w:val="en-US"/>
                    </w:rPr>
                  </w:pPr>
                  <w:r>
                    <w:rPr>
                      <w:sz w:val="24"/>
                      <w:lang w:val="en-US"/>
                    </w:rPr>
                    <w:t>0,10</w:t>
                  </w:r>
                </w:p>
              </w:tc>
            </w:tr>
            <w:tr w:rsidR="0053549E">
              <w:tc>
                <w:tcPr>
                  <w:tcW w:w="4423" w:type="dxa"/>
                </w:tcPr>
                <w:p w:rsidR="0053549E" w:rsidRDefault="0055004E">
                  <w:pPr>
                    <w:pStyle w:val="afd"/>
                    <w:ind w:firstLine="0"/>
                    <w:rPr>
                      <w:sz w:val="24"/>
                    </w:rPr>
                  </w:pPr>
                  <w:r>
                    <w:rPr>
                      <w:sz w:val="24"/>
                    </w:rPr>
                    <w:t xml:space="preserve">Срок поставки. Наилучшим считается наименьшее значение </w:t>
                  </w:r>
                </w:p>
              </w:tc>
              <w:tc>
                <w:tcPr>
                  <w:tcW w:w="2551" w:type="dxa"/>
                </w:tcPr>
                <w:p w:rsidR="0053549E" w:rsidRDefault="0055004E">
                  <w:pPr>
                    <w:pStyle w:val="afd"/>
                    <w:ind w:firstLine="0"/>
                    <w:jc w:val="center"/>
                    <w:rPr>
                      <w:sz w:val="24"/>
                      <w:lang w:val="en-US"/>
                    </w:rPr>
                  </w:pPr>
                  <w:r>
                    <w:rPr>
                      <w:sz w:val="24"/>
                      <w:lang w:val="en-US"/>
                    </w:rPr>
                    <w:t>0,10</w:t>
                  </w:r>
                </w:p>
              </w:tc>
            </w:tr>
          </w:tbl>
          <w:p w:rsidR="0053549E" w:rsidRDefault="0053549E">
            <w:pPr>
              <w:pStyle w:val="afd"/>
              <w:rPr>
                <w:b/>
                <w:i/>
                <w:sz w:val="24"/>
              </w:rPr>
            </w:pPr>
          </w:p>
        </w:tc>
      </w:tr>
      <w:tr w:rsidR="0053549E">
        <w:tc>
          <w:tcPr>
            <w:tcW w:w="426" w:type="dxa"/>
          </w:tcPr>
          <w:p w:rsidR="0053549E" w:rsidRDefault="0055004E">
            <w:pPr>
              <w:pStyle w:val="1b"/>
              <w:ind w:left="-57" w:right="-108" w:firstLine="0"/>
              <w:rPr>
                <w:b/>
                <w:sz w:val="24"/>
                <w:szCs w:val="24"/>
              </w:rPr>
            </w:pPr>
            <w:r>
              <w:rPr>
                <w:b/>
                <w:sz w:val="24"/>
                <w:szCs w:val="24"/>
              </w:rPr>
              <w:t>20.</w:t>
            </w:r>
          </w:p>
        </w:tc>
        <w:tc>
          <w:tcPr>
            <w:tcW w:w="2126" w:type="dxa"/>
          </w:tcPr>
          <w:p w:rsidR="0053549E" w:rsidRDefault="0055004E">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6"/>
              <w:tblW w:w="0" w:type="auto"/>
              <w:tblLayout w:type="fixed"/>
              <w:tblLook w:val="04A0" w:firstRow="1" w:lastRow="0" w:firstColumn="1" w:lastColumn="0" w:noHBand="0" w:noVBand="1"/>
            </w:tblPr>
            <w:tblGrid>
              <w:gridCol w:w="6974"/>
            </w:tblGrid>
            <w:tr w:rsidR="0053549E">
              <w:tc>
                <w:tcPr>
                  <w:tcW w:w="6974" w:type="dxa"/>
                </w:tcPr>
                <w:p w:rsidR="0053549E" w:rsidRDefault="0055004E">
                  <w:pPr>
                    <w:pStyle w:val="-31"/>
                    <w:tabs>
                      <w:tab w:val="clear" w:pos="1985"/>
                    </w:tabs>
                    <w:ind w:left="629" w:firstLine="0"/>
                    <w:rPr>
                      <w:b/>
                      <w:sz w:val="24"/>
                    </w:rPr>
                  </w:pPr>
                  <w:r>
                    <w:rPr>
                      <w:b/>
                      <w:sz w:val="24"/>
                    </w:rPr>
                    <w:lastRenderedPageBreak/>
                    <w:t>I. Внесение изменений в договор:</w:t>
                  </w:r>
                </w:p>
                <w:p w:rsidR="0053549E" w:rsidRDefault="0055004E">
                  <w:pPr>
                    <w:pStyle w:val="-31"/>
                    <w:tabs>
                      <w:tab w:val="clear" w:pos="1985"/>
                    </w:tab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53549E" w:rsidRDefault="0055004E">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3549E" w:rsidRDefault="0055004E">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3549E" w:rsidRDefault="0055004E">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3549E" w:rsidRDefault="0055004E">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3549E" w:rsidRDefault="0055004E">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53549E">
              <w:tc>
                <w:tcPr>
                  <w:tcW w:w="6974" w:type="dxa"/>
                </w:tcPr>
                <w:p w:rsidR="0053549E" w:rsidRDefault="0055004E">
                  <w:pPr>
                    <w:pStyle w:val="-31"/>
                    <w:tabs>
                      <w:tab w:val="clear" w:pos="1985"/>
                    </w:tab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53549E">
              <w:tc>
                <w:tcPr>
                  <w:tcW w:w="6974" w:type="dxa"/>
                </w:tcPr>
                <w:p w:rsidR="0053549E" w:rsidRDefault="0055004E">
                  <w:pPr>
                    <w:pStyle w:val="afd"/>
                    <w:ind w:left="629" w:firstLine="0"/>
                    <w:rPr>
                      <w:b/>
                      <w:sz w:val="24"/>
                    </w:rPr>
                  </w:pPr>
                  <w:r>
                    <w:rPr>
                      <w:b/>
                      <w:sz w:val="24"/>
                    </w:rPr>
                    <w:t>III. Увеличение цены договора:</w:t>
                  </w:r>
                </w:p>
                <w:p w:rsidR="0053549E" w:rsidRDefault="0055004E">
                  <w:pPr>
                    <w:pStyle w:val="afd"/>
                    <w:ind w:firstLine="629"/>
                    <w:rPr>
                      <w:sz w:val="24"/>
                    </w:rPr>
                  </w:pPr>
                  <w:r>
                    <w:rPr>
                      <w:sz w:val="24"/>
                    </w:rPr>
                    <w:t>Не предусмотрено.</w:t>
                  </w:r>
                </w:p>
              </w:tc>
            </w:tr>
          </w:tbl>
          <w:p w:rsidR="0053549E" w:rsidRDefault="0053549E">
            <w:pPr>
              <w:pStyle w:val="afd"/>
              <w:ind w:left="601" w:firstLine="0"/>
              <w:rPr>
                <w:sz w:val="24"/>
              </w:rPr>
            </w:pPr>
          </w:p>
        </w:tc>
      </w:tr>
      <w:tr w:rsidR="0053549E">
        <w:tc>
          <w:tcPr>
            <w:tcW w:w="426" w:type="dxa"/>
          </w:tcPr>
          <w:p w:rsidR="0053549E" w:rsidRDefault="0055004E">
            <w:pPr>
              <w:pStyle w:val="1b"/>
              <w:ind w:left="-57" w:right="-108" w:firstLine="0"/>
              <w:rPr>
                <w:b/>
                <w:sz w:val="24"/>
                <w:szCs w:val="24"/>
              </w:rPr>
            </w:pPr>
            <w:r>
              <w:rPr>
                <w:b/>
                <w:sz w:val="24"/>
                <w:szCs w:val="24"/>
              </w:rPr>
              <w:lastRenderedPageBreak/>
              <w:t>21.</w:t>
            </w:r>
          </w:p>
        </w:tc>
        <w:tc>
          <w:tcPr>
            <w:tcW w:w="2126" w:type="dxa"/>
          </w:tcPr>
          <w:p w:rsidR="0053549E" w:rsidRDefault="0055004E">
            <w:pPr>
              <w:pStyle w:val="Default"/>
              <w:rPr>
                <w:b/>
                <w:color w:val="auto"/>
              </w:rPr>
            </w:pPr>
            <w:r>
              <w:rPr>
                <w:b/>
                <w:color w:val="auto"/>
              </w:rPr>
              <w:t>Привлечение субподрядчиков, соисполнителей</w:t>
            </w:r>
          </w:p>
        </w:tc>
        <w:tc>
          <w:tcPr>
            <w:tcW w:w="7200" w:type="dxa"/>
          </w:tcPr>
          <w:p w:rsidR="0053549E" w:rsidRDefault="0055004E">
            <w:pPr>
              <w:pStyle w:val="1b"/>
              <w:ind w:firstLine="0"/>
              <w:rPr>
                <w:sz w:val="24"/>
                <w:szCs w:val="24"/>
              </w:rPr>
            </w:pPr>
            <w:r>
              <w:rPr>
                <w:sz w:val="24"/>
                <w:szCs w:val="24"/>
              </w:rPr>
              <w:t>Не допускается</w:t>
            </w:r>
          </w:p>
        </w:tc>
      </w:tr>
      <w:tr w:rsidR="0053549E">
        <w:tc>
          <w:tcPr>
            <w:tcW w:w="426" w:type="dxa"/>
          </w:tcPr>
          <w:p w:rsidR="0053549E" w:rsidRDefault="0055004E">
            <w:pPr>
              <w:pStyle w:val="1b"/>
              <w:ind w:left="-57" w:right="-108" w:firstLine="0"/>
              <w:rPr>
                <w:b/>
                <w:sz w:val="24"/>
                <w:szCs w:val="24"/>
              </w:rPr>
            </w:pPr>
            <w:r>
              <w:rPr>
                <w:b/>
                <w:sz w:val="24"/>
                <w:szCs w:val="24"/>
              </w:rPr>
              <w:t>22.</w:t>
            </w:r>
          </w:p>
        </w:tc>
        <w:tc>
          <w:tcPr>
            <w:tcW w:w="2126" w:type="dxa"/>
          </w:tcPr>
          <w:p w:rsidR="0053549E" w:rsidRDefault="0055004E">
            <w:pPr>
              <w:pStyle w:val="Default"/>
              <w:rPr>
                <w:b/>
                <w:color w:val="auto"/>
              </w:rPr>
            </w:pPr>
            <w:r>
              <w:rPr>
                <w:b/>
                <w:color w:val="auto"/>
              </w:rPr>
              <w:t>Срок действия Заявки</w:t>
            </w:r>
            <w:r>
              <w:rPr>
                <w:b/>
                <w:color w:val="auto"/>
              </w:rPr>
              <w:tab/>
            </w:r>
          </w:p>
        </w:tc>
        <w:tc>
          <w:tcPr>
            <w:tcW w:w="7200" w:type="dxa"/>
          </w:tcPr>
          <w:p w:rsidR="0053549E" w:rsidRDefault="0055004E">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3549E">
        <w:tc>
          <w:tcPr>
            <w:tcW w:w="426" w:type="dxa"/>
          </w:tcPr>
          <w:p w:rsidR="0053549E" w:rsidRDefault="0055004E">
            <w:pPr>
              <w:pStyle w:val="1b"/>
              <w:ind w:left="-57" w:right="-108" w:firstLine="0"/>
              <w:rPr>
                <w:b/>
                <w:sz w:val="24"/>
                <w:szCs w:val="24"/>
              </w:rPr>
            </w:pPr>
            <w:r>
              <w:rPr>
                <w:b/>
                <w:sz w:val="24"/>
                <w:szCs w:val="24"/>
              </w:rPr>
              <w:t>23.</w:t>
            </w:r>
          </w:p>
        </w:tc>
        <w:tc>
          <w:tcPr>
            <w:tcW w:w="2126" w:type="dxa"/>
          </w:tcPr>
          <w:p w:rsidR="0053549E" w:rsidRDefault="0055004E">
            <w:pPr>
              <w:pStyle w:val="Default"/>
              <w:rPr>
                <w:b/>
                <w:color w:val="auto"/>
              </w:rPr>
            </w:pPr>
            <w:r>
              <w:rPr>
                <w:b/>
                <w:color w:val="auto"/>
              </w:rPr>
              <w:t>Обеспечение Заявки</w:t>
            </w:r>
          </w:p>
        </w:tc>
        <w:tc>
          <w:tcPr>
            <w:tcW w:w="7200" w:type="dxa"/>
          </w:tcPr>
          <w:p w:rsidR="0053549E" w:rsidRDefault="0055004E">
            <w:pPr>
              <w:pStyle w:val="1b"/>
              <w:ind w:firstLine="0"/>
              <w:rPr>
                <w:sz w:val="24"/>
                <w:szCs w:val="24"/>
              </w:rPr>
            </w:pPr>
            <w:r>
              <w:rPr>
                <w:sz w:val="24"/>
                <w:szCs w:val="24"/>
              </w:rPr>
              <w:t>Не предусмотрено.</w:t>
            </w:r>
          </w:p>
        </w:tc>
      </w:tr>
      <w:tr w:rsidR="0053549E">
        <w:tc>
          <w:tcPr>
            <w:tcW w:w="426" w:type="dxa"/>
          </w:tcPr>
          <w:p w:rsidR="0053549E" w:rsidRDefault="0055004E">
            <w:pPr>
              <w:pStyle w:val="1b"/>
              <w:ind w:left="-57" w:right="-108" w:firstLine="0"/>
              <w:rPr>
                <w:b/>
                <w:sz w:val="24"/>
                <w:szCs w:val="24"/>
              </w:rPr>
            </w:pPr>
            <w:r>
              <w:rPr>
                <w:b/>
                <w:sz w:val="24"/>
                <w:szCs w:val="24"/>
              </w:rPr>
              <w:t>24.</w:t>
            </w:r>
          </w:p>
        </w:tc>
        <w:tc>
          <w:tcPr>
            <w:tcW w:w="2126" w:type="dxa"/>
          </w:tcPr>
          <w:p w:rsidR="0053549E" w:rsidRDefault="0055004E">
            <w:pPr>
              <w:pStyle w:val="Default"/>
              <w:rPr>
                <w:b/>
                <w:color w:val="auto"/>
              </w:rPr>
            </w:pPr>
            <w:r>
              <w:rPr>
                <w:b/>
                <w:color w:val="auto"/>
              </w:rPr>
              <w:t>Обеспечение исполнения договора</w:t>
            </w:r>
          </w:p>
        </w:tc>
        <w:tc>
          <w:tcPr>
            <w:tcW w:w="7200" w:type="dxa"/>
          </w:tcPr>
          <w:p w:rsidR="0053549E" w:rsidRDefault="0055004E">
            <w:pPr>
              <w:jc w:val="both"/>
            </w:pPr>
            <w:r>
              <w:rPr>
                <w:rFonts w:eastAsia="Arial"/>
              </w:rPr>
              <w:t>Не предусмотрено.</w:t>
            </w:r>
          </w:p>
        </w:tc>
      </w:tr>
      <w:tr w:rsidR="0053549E">
        <w:tc>
          <w:tcPr>
            <w:tcW w:w="426" w:type="dxa"/>
          </w:tcPr>
          <w:p w:rsidR="0053549E" w:rsidRDefault="0055004E">
            <w:pPr>
              <w:pStyle w:val="1b"/>
              <w:ind w:left="-57" w:right="-108" w:firstLine="0"/>
              <w:rPr>
                <w:b/>
                <w:sz w:val="24"/>
                <w:szCs w:val="24"/>
              </w:rPr>
            </w:pPr>
            <w:r>
              <w:rPr>
                <w:b/>
                <w:sz w:val="24"/>
                <w:szCs w:val="24"/>
              </w:rPr>
              <w:t>25.</w:t>
            </w:r>
          </w:p>
        </w:tc>
        <w:tc>
          <w:tcPr>
            <w:tcW w:w="2126" w:type="dxa"/>
          </w:tcPr>
          <w:p w:rsidR="0053549E" w:rsidRDefault="0055004E">
            <w:pPr>
              <w:pStyle w:val="Default"/>
              <w:rPr>
                <w:b/>
                <w:color w:val="auto"/>
              </w:rPr>
            </w:pPr>
            <w:r>
              <w:rPr>
                <w:b/>
              </w:rPr>
              <w:t>Срок заключения договора</w:t>
            </w:r>
          </w:p>
        </w:tc>
        <w:tc>
          <w:tcPr>
            <w:tcW w:w="7200" w:type="dxa"/>
          </w:tcPr>
          <w:p w:rsidR="0053549E" w:rsidRDefault="0055004E">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3549E">
        <w:tc>
          <w:tcPr>
            <w:tcW w:w="426" w:type="dxa"/>
          </w:tcPr>
          <w:p w:rsidR="0053549E" w:rsidRDefault="0055004E">
            <w:pPr>
              <w:pStyle w:val="1b"/>
              <w:ind w:left="-57" w:right="-108" w:firstLine="0"/>
              <w:rPr>
                <w:b/>
                <w:sz w:val="24"/>
                <w:szCs w:val="24"/>
              </w:rPr>
            </w:pPr>
            <w:r>
              <w:rPr>
                <w:b/>
                <w:sz w:val="24"/>
                <w:szCs w:val="24"/>
              </w:rPr>
              <w:t>26.</w:t>
            </w:r>
          </w:p>
        </w:tc>
        <w:tc>
          <w:tcPr>
            <w:tcW w:w="2126" w:type="dxa"/>
          </w:tcPr>
          <w:p w:rsidR="0053549E" w:rsidRDefault="0055004E">
            <w:pPr>
              <w:pStyle w:val="Default"/>
              <w:rPr>
                <w:b/>
              </w:rPr>
            </w:pPr>
            <w:r>
              <w:rPr>
                <w:b/>
              </w:rPr>
              <w:t>Срок действия договора</w:t>
            </w:r>
          </w:p>
        </w:tc>
        <w:tc>
          <w:tcPr>
            <w:tcW w:w="7200" w:type="dxa"/>
          </w:tcPr>
          <w:p w:rsidR="0053549E" w:rsidRDefault="0055004E">
            <w:pPr>
              <w:pStyle w:val="1b"/>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rsidR="0053549E" w:rsidRDefault="0053549E">
      <w:pPr>
        <w:pStyle w:val="1b"/>
        <w:ind w:firstLine="0"/>
        <w:jc w:val="right"/>
        <w:outlineLvl w:val="0"/>
        <w:rPr>
          <w:rFonts w:eastAsia="MS Mincho"/>
          <w:szCs w:val="28"/>
        </w:rPr>
        <w:sectPr w:rsidR="0053549E">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rsidR="0053549E" w:rsidRDefault="0055004E">
      <w:pPr>
        <w:pStyle w:val="1b"/>
        <w:ind w:firstLine="0"/>
        <w:jc w:val="right"/>
        <w:outlineLvl w:val="0"/>
        <w:rPr>
          <w:rFonts w:eastAsia="MS Mincho"/>
          <w:szCs w:val="28"/>
        </w:rPr>
      </w:pPr>
      <w:r>
        <w:rPr>
          <w:rFonts w:eastAsia="MS Mincho"/>
          <w:szCs w:val="28"/>
        </w:rPr>
        <w:lastRenderedPageBreak/>
        <w:t>Приложение № 1</w:t>
      </w:r>
    </w:p>
    <w:p w:rsidR="0053549E" w:rsidRDefault="0055004E">
      <w:pPr>
        <w:ind w:firstLine="425"/>
        <w:jc w:val="right"/>
        <w:rPr>
          <w:sz w:val="28"/>
          <w:szCs w:val="28"/>
        </w:rPr>
      </w:pPr>
      <w:r>
        <w:rPr>
          <w:sz w:val="28"/>
          <w:szCs w:val="28"/>
        </w:rPr>
        <w:t>к документации о закупке</w:t>
      </w:r>
    </w:p>
    <w:p w:rsidR="0053549E" w:rsidRDefault="0053549E">
      <w:pPr>
        <w:ind w:firstLine="425"/>
        <w:jc w:val="right"/>
        <w:rPr>
          <w:sz w:val="28"/>
          <w:szCs w:val="28"/>
        </w:rPr>
      </w:pPr>
    </w:p>
    <w:p w:rsidR="0053549E" w:rsidRDefault="0055004E">
      <w:pPr>
        <w:jc w:val="center"/>
        <w:rPr>
          <w:b/>
          <w:sz w:val="28"/>
          <w:szCs w:val="28"/>
        </w:rPr>
      </w:pPr>
      <w:r>
        <w:rPr>
          <w:b/>
          <w:sz w:val="28"/>
          <w:szCs w:val="28"/>
        </w:rPr>
        <w:t>На бланке претендента</w:t>
      </w:r>
    </w:p>
    <w:p w:rsidR="0053549E" w:rsidRDefault="0055004E">
      <w:pPr>
        <w:jc w:val="center"/>
        <w:rPr>
          <w:b/>
          <w:sz w:val="28"/>
        </w:rPr>
      </w:pPr>
      <w:r>
        <w:rPr>
          <w:b/>
          <w:sz w:val="28"/>
        </w:rPr>
        <w:t xml:space="preserve">ЗАЯВКА ______________ </w:t>
      </w:r>
      <w:r>
        <w:rPr>
          <w:b/>
          <w:i/>
        </w:rPr>
        <w:t>(наименование претендента)</w:t>
      </w:r>
    </w:p>
    <w:p w:rsidR="0053549E" w:rsidRDefault="0055004E">
      <w:pPr>
        <w:jc w:val="center"/>
        <w:rPr>
          <w:b/>
          <w:sz w:val="28"/>
        </w:rPr>
      </w:pPr>
      <w:r>
        <w:rPr>
          <w:b/>
          <w:sz w:val="28"/>
        </w:rPr>
        <w:t>НА УЧАСТИЕ В ОТКРЫТОМ КОНКУРСЕ № ОКэ-____-____-_____</w:t>
      </w:r>
    </w:p>
    <w:p w:rsidR="0053549E" w:rsidRDefault="0053549E"/>
    <w:p w:rsidR="0053549E" w:rsidRDefault="0055004E">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53549E" w:rsidRDefault="0055004E">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3549E" w:rsidRDefault="0055004E">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3549E" w:rsidRDefault="0055004E">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53549E" w:rsidRDefault="0055004E">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53549E" w:rsidRDefault="0055004E" w:rsidP="0055004E">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53549E" w:rsidRDefault="0055004E" w:rsidP="0055004E">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53549E" w:rsidRDefault="0055004E" w:rsidP="0055004E">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53549E" w:rsidRDefault="0055004E" w:rsidP="0055004E">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53549E" w:rsidRDefault="0055004E" w:rsidP="0055004E">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53549E" w:rsidRDefault="0055004E" w:rsidP="0055004E">
      <w:pPr>
        <w:pStyle w:val="aff0"/>
        <w:widowControl w:val="0"/>
        <w:numPr>
          <w:ilvl w:val="0"/>
          <w:numId w:val="23"/>
        </w:numPr>
        <w:ind w:left="0" w:firstLine="403"/>
        <w:jc w:val="both"/>
        <w:rPr>
          <w:szCs w:val="28"/>
        </w:rPr>
      </w:pPr>
      <w:r>
        <w:t>Не находится в процессе ликвидации;</w:t>
      </w:r>
    </w:p>
    <w:p w:rsidR="0053549E" w:rsidRDefault="0055004E" w:rsidP="0055004E">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53549E" w:rsidRDefault="0055004E" w:rsidP="0055004E">
      <w:pPr>
        <w:pStyle w:val="aff0"/>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53549E" w:rsidRDefault="0055004E" w:rsidP="0055004E">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53549E" w:rsidRDefault="0055004E" w:rsidP="0055004E">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53549E" w:rsidRDefault="0055004E" w:rsidP="0055004E">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3549E" w:rsidRDefault="0055004E" w:rsidP="0055004E">
      <w:pPr>
        <w:pStyle w:val="aff0"/>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53549E" w:rsidRDefault="0055004E" w:rsidP="0055004E">
      <w:pPr>
        <w:pStyle w:val="aff0"/>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53549E" w:rsidRDefault="0055004E" w:rsidP="0055004E">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53549E" w:rsidRDefault="0055004E" w:rsidP="0055004E">
      <w:pPr>
        <w:pStyle w:val="aff0"/>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53549E" w:rsidRDefault="0055004E" w:rsidP="0055004E">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53549E" w:rsidRDefault="0055004E">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53549E" w:rsidRDefault="0055004E" w:rsidP="0055004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53549E" w:rsidRDefault="0055004E" w:rsidP="0055004E">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53549E" w:rsidRDefault="0055004E">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bookmarkEnd w:id="26"/>
    </w:p>
    <w:p w:rsidR="0053549E" w:rsidRDefault="0055004E" w:rsidP="0055004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53549E" w:rsidRDefault="0055004E" w:rsidP="0055004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53549E" w:rsidRDefault="0055004E" w:rsidP="0055004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53549E" w:rsidRDefault="0055004E">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53549E" w:rsidRDefault="0055004E">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53549E" w:rsidRDefault="0055004E">
      <w:pPr>
        <w:pStyle w:val="1b"/>
        <w:ind w:firstLine="708"/>
      </w:pPr>
      <w:r>
        <w:t>В подтверждение вышеуказанного к Заявке прилагаются все необходимые документы.</w:t>
      </w:r>
    </w:p>
    <w:p w:rsidR="0053549E" w:rsidRDefault="0053549E">
      <w:pPr>
        <w:pStyle w:val="1b"/>
        <w:ind w:firstLine="708"/>
      </w:pPr>
    </w:p>
    <w:p w:rsidR="0053549E" w:rsidRDefault="0053549E">
      <w:pPr>
        <w:pStyle w:val="afd"/>
        <w:ind w:firstLine="553"/>
        <w:rPr>
          <w:sz w:val="28"/>
          <w:szCs w:val="28"/>
        </w:rPr>
      </w:pPr>
    </w:p>
    <w:p w:rsidR="0053549E" w:rsidRDefault="0055004E">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53549E" w:rsidRDefault="0055004E">
      <w:pPr>
        <w:tabs>
          <w:tab w:val="left" w:pos="8640"/>
        </w:tabs>
        <w:jc w:val="center"/>
        <w:rPr>
          <w:i/>
        </w:rPr>
      </w:pPr>
      <w:r>
        <w:rPr>
          <w:i/>
        </w:rPr>
        <w:t xml:space="preserve">                                         (наименование претендента)</w:t>
      </w:r>
    </w:p>
    <w:p w:rsidR="0053549E" w:rsidRDefault="0055004E">
      <w:pPr>
        <w:pStyle w:val="35"/>
        <w:spacing w:after="0"/>
        <w:rPr>
          <w:sz w:val="28"/>
          <w:szCs w:val="28"/>
        </w:rPr>
      </w:pPr>
      <w:r>
        <w:rPr>
          <w:sz w:val="28"/>
          <w:szCs w:val="28"/>
        </w:rPr>
        <w:t>____________________________________________________________________</w:t>
      </w:r>
    </w:p>
    <w:p w:rsidR="0053549E" w:rsidRDefault="0055004E">
      <w:pPr>
        <w:rPr>
          <w:i/>
        </w:rPr>
      </w:pPr>
      <w:r>
        <w:rPr>
          <w:i/>
        </w:rPr>
        <w:t xml:space="preserve">       МП</w:t>
      </w:r>
      <w:r>
        <w:rPr>
          <w:i/>
        </w:rPr>
        <w:tab/>
      </w:r>
      <w:r>
        <w:rPr>
          <w:i/>
        </w:rPr>
        <w:tab/>
      </w:r>
      <w:r>
        <w:rPr>
          <w:i/>
        </w:rPr>
        <w:tab/>
        <w:t>(должность, подпись, ФИО полностью)</w:t>
      </w:r>
    </w:p>
    <w:p w:rsidR="0053549E" w:rsidRDefault="0055004E">
      <w:pPr>
        <w:pStyle w:val="35"/>
        <w:spacing w:after="0"/>
        <w:rPr>
          <w:sz w:val="28"/>
          <w:szCs w:val="28"/>
        </w:rPr>
      </w:pPr>
      <w:r>
        <w:rPr>
          <w:sz w:val="28"/>
          <w:szCs w:val="28"/>
        </w:rPr>
        <w:t>«____» _________ 20___ г.</w:t>
      </w:r>
    </w:p>
    <w:p w:rsidR="0053549E" w:rsidRDefault="0053549E">
      <w:pPr>
        <w:pStyle w:val="35"/>
        <w:spacing w:after="0"/>
        <w:rPr>
          <w:sz w:val="28"/>
          <w:szCs w:val="28"/>
        </w:rPr>
      </w:pPr>
    </w:p>
    <w:p w:rsidR="0053549E" w:rsidRDefault="0053549E">
      <w:pPr>
        <w:pStyle w:val="35"/>
        <w:spacing w:after="0"/>
        <w:rPr>
          <w:sz w:val="28"/>
          <w:szCs w:val="28"/>
        </w:rPr>
        <w:sectPr w:rsidR="0053549E">
          <w:pgSz w:w="11907" w:h="16840"/>
          <w:pgMar w:top="1134" w:right="567" w:bottom="1134" w:left="1134" w:header="794" w:footer="794" w:gutter="0"/>
          <w:cols w:space="720"/>
          <w:titlePg/>
          <w:docGrid w:linePitch="360"/>
        </w:sectPr>
      </w:pPr>
    </w:p>
    <w:p w:rsidR="0053549E" w:rsidRDefault="0055004E">
      <w:pPr>
        <w:pStyle w:val="1b"/>
        <w:ind w:firstLine="0"/>
        <w:jc w:val="right"/>
        <w:outlineLvl w:val="0"/>
        <w:rPr>
          <w:rFonts w:eastAsia="Times New Roman"/>
          <w:szCs w:val="28"/>
        </w:rPr>
      </w:pPr>
      <w:r>
        <w:rPr>
          <w:rFonts w:eastAsia="MS Mincho"/>
          <w:szCs w:val="28"/>
        </w:rPr>
        <w:lastRenderedPageBreak/>
        <w:t>Приложение № 2</w:t>
      </w:r>
    </w:p>
    <w:p w:rsidR="0053549E" w:rsidRDefault="0055004E">
      <w:pPr>
        <w:ind w:firstLine="425"/>
        <w:jc w:val="right"/>
        <w:rPr>
          <w:sz w:val="28"/>
          <w:szCs w:val="28"/>
        </w:rPr>
      </w:pPr>
      <w:r>
        <w:rPr>
          <w:sz w:val="28"/>
          <w:szCs w:val="28"/>
        </w:rPr>
        <w:t>к документации о закупке</w:t>
      </w:r>
    </w:p>
    <w:p w:rsidR="0053549E" w:rsidRDefault="0053549E">
      <w:pPr>
        <w:pStyle w:val="afd"/>
        <w:jc w:val="center"/>
        <w:rPr>
          <w:b/>
          <w:sz w:val="28"/>
          <w:szCs w:val="28"/>
        </w:rPr>
      </w:pPr>
    </w:p>
    <w:p w:rsidR="0053549E" w:rsidRDefault="0055004E">
      <w:pPr>
        <w:jc w:val="center"/>
        <w:rPr>
          <w:b/>
          <w:sz w:val="28"/>
        </w:rPr>
      </w:pPr>
      <w:r>
        <w:rPr>
          <w:b/>
          <w:sz w:val="28"/>
        </w:rPr>
        <w:t xml:space="preserve">СВЕДЕНИЯ О ПРЕТЕНДЕНТЕ </w:t>
      </w:r>
      <w:r>
        <w:rPr>
          <w:i/>
          <w:sz w:val="28"/>
        </w:rPr>
        <w:t>(для юридических лиц)</w:t>
      </w:r>
    </w:p>
    <w:p w:rsidR="0053549E" w:rsidRDefault="0055004E">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53549E" w:rsidRDefault="0053549E">
      <w:pPr>
        <w:pStyle w:val="afd"/>
        <w:jc w:val="center"/>
        <w:rPr>
          <w:sz w:val="28"/>
          <w:szCs w:val="28"/>
        </w:rPr>
      </w:pPr>
    </w:p>
    <w:p w:rsidR="0053549E" w:rsidRDefault="0055004E">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53549E" w:rsidRDefault="0055004E">
      <w:pPr>
        <w:pStyle w:val="afd"/>
        <w:ind w:left="720" w:firstLine="0"/>
        <w:rPr>
          <w:sz w:val="28"/>
          <w:szCs w:val="28"/>
        </w:rPr>
      </w:pPr>
      <w:r>
        <w:rPr>
          <w:sz w:val="28"/>
          <w:szCs w:val="28"/>
        </w:rPr>
        <w:t>ОГРН ______, ИНН _________, КПП______, ОКПО ____, ОКТМО________, ОКОПФ ___________</w:t>
      </w:r>
    </w:p>
    <w:p w:rsidR="0053549E" w:rsidRDefault="0055004E">
      <w:pPr>
        <w:pStyle w:val="afd"/>
        <w:ind w:firstLine="0"/>
        <w:jc w:val="center"/>
        <w:rPr>
          <w:i/>
          <w:sz w:val="28"/>
          <w:szCs w:val="28"/>
        </w:rPr>
      </w:pPr>
      <w:r>
        <w:rPr>
          <w:i/>
          <w:sz w:val="28"/>
          <w:szCs w:val="28"/>
        </w:rPr>
        <w:t xml:space="preserve"> (для претендентов-резидентов Российской Федерации)</w:t>
      </w:r>
    </w:p>
    <w:p w:rsidR="0053549E" w:rsidRDefault="0055004E">
      <w:pPr>
        <w:pStyle w:val="afd"/>
        <w:ind w:firstLine="696"/>
        <w:rPr>
          <w:sz w:val="28"/>
          <w:szCs w:val="28"/>
        </w:rPr>
      </w:pPr>
      <w:r>
        <w:rPr>
          <w:sz w:val="28"/>
          <w:szCs w:val="28"/>
        </w:rPr>
        <w:t>Юридический адрес ________________________________________</w:t>
      </w:r>
    </w:p>
    <w:p w:rsidR="0053549E" w:rsidRDefault="0055004E">
      <w:pPr>
        <w:pStyle w:val="afd"/>
        <w:ind w:firstLine="696"/>
        <w:rPr>
          <w:sz w:val="28"/>
          <w:szCs w:val="28"/>
        </w:rPr>
      </w:pPr>
      <w:r>
        <w:rPr>
          <w:sz w:val="28"/>
          <w:szCs w:val="28"/>
        </w:rPr>
        <w:t>Почтовый адрес ___________________________________________</w:t>
      </w:r>
    </w:p>
    <w:p w:rsidR="0053549E" w:rsidRDefault="0055004E">
      <w:pPr>
        <w:pStyle w:val="afd"/>
        <w:ind w:firstLine="696"/>
        <w:rPr>
          <w:sz w:val="28"/>
          <w:szCs w:val="28"/>
        </w:rPr>
      </w:pPr>
      <w:r>
        <w:rPr>
          <w:sz w:val="28"/>
          <w:szCs w:val="28"/>
        </w:rPr>
        <w:t>Телефон (______) __________________________________________</w:t>
      </w:r>
    </w:p>
    <w:p w:rsidR="0053549E" w:rsidRDefault="0055004E">
      <w:pPr>
        <w:pStyle w:val="afd"/>
        <w:ind w:firstLine="698"/>
        <w:rPr>
          <w:sz w:val="28"/>
          <w:szCs w:val="28"/>
        </w:rPr>
      </w:pPr>
      <w:r>
        <w:rPr>
          <w:sz w:val="28"/>
          <w:szCs w:val="28"/>
        </w:rPr>
        <w:t>Факс (______) _____________________________________________</w:t>
      </w:r>
    </w:p>
    <w:p w:rsidR="0053549E" w:rsidRDefault="0055004E">
      <w:pPr>
        <w:pStyle w:val="afd"/>
        <w:ind w:firstLine="698"/>
        <w:rPr>
          <w:sz w:val="28"/>
          <w:szCs w:val="28"/>
        </w:rPr>
      </w:pPr>
      <w:r>
        <w:rPr>
          <w:sz w:val="28"/>
          <w:szCs w:val="28"/>
        </w:rPr>
        <w:t>Адрес электронной почты __________________@_______________</w:t>
      </w:r>
    </w:p>
    <w:p w:rsidR="0053549E" w:rsidRDefault="0055004E">
      <w:pPr>
        <w:pStyle w:val="afd"/>
        <w:ind w:firstLine="698"/>
        <w:rPr>
          <w:sz w:val="28"/>
          <w:szCs w:val="28"/>
        </w:rPr>
      </w:pPr>
      <w:r>
        <w:rPr>
          <w:sz w:val="28"/>
          <w:szCs w:val="28"/>
        </w:rPr>
        <w:t>Зарегистрированный адрес офиса _____________________________</w:t>
      </w:r>
    </w:p>
    <w:p w:rsidR="0053549E" w:rsidRDefault="0055004E">
      <w:pPr>
        <w:pStyle w:val="afd"/>
        <w:ind w:firstLine="698"/>
        <w:rPr>
          <w:sz w:val="28"/>
          <w:szCs w:val="28"/>
        </w:rPr>
      </w:pPr>
      <w:r>
        <w:rPr>
          <w:sz w:val="28"/>
          <w:szCs w:val="28"/>
        </w:rPr>
        <w:t>Адрес сайта компании: ______________________________________</w:t>
      </w:r>
    </w:p>
    <w:p w:rsidR="0053549E" w:rsidRDefault="0053549E">
      <w:pPr>
        <w:pStyle w:val="afd"/>
        <w:ind w:firstLine="0"/>
        <w:rPr>
          <w:sz w:val="20"/>
          <w:szCs w:val="20"/>
        </w:rPr>
      </w:pPr>
    </w:p>
    <w:p w:rsidR="0053549E" w:rsidRDefault="0055004E">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53549E" w:rsidRDefault="0055004E">
      <w:pPr>
        <w:pStyle w:val="afd"/>
        <w:ind w:firstLine="696"/>
        <w:rPr>
          <w:sz w:val="28"/>
          <w:szCs w:val="28"/>
        </w:rPr>
      </w:pPr>
      <w:r>
        <w:rPr>
          <w:sz w:val="28"/>
          <w:szCs w:val="28"/>
        </w:rPr>
        <w:t>Номер налогоплательщика (идентификационный) _________________</w:t>
      </w:r>
    </w:p>
    <w:p w:rsidR="0053549E" w:rsidRDefault="0055004E">
      <w:pPr>
        <w:pStyle w:val="afd"/>
        <w:ind w:firstLine="696"/>
        <w:rPr>
          <w:sz w:val="28"/>
          <w:szCs w:val="28"/>
        </w:rPr>
      </w:pPr>
      <w:r>
        <w:rPr>
          <w:sz w:val="28"/>
          <w:szCs w:val="28"/>
        </w:rPr>
        <w:t>Юридический адрес ________________________________________</w:t>
      </w:r>
    </w:p>
    <w:p w:rsidR="0053549E" w:rsidRDefault="0055004E">
      <w:pPr>
        <w:pStyle w:val="afd"/>
        <w:ind w:firstLine="696"/>
        <w:rPr>
          <w:sz w:val="28"/>
          <w:szCs w:val="28"/>
        </w:rPr>
      </w:pPr>
      <w:r>
        <w:rPr>
          <w:sz w:val="28"/>
          <w:szCs w:val="28"/>
        </w:rPr>
        <w:t>Почтовый адрес ___________________________________________</w:t>
      </w:r>
    </w:p>
    <w:p w:rsidR="0053549E" w:rsidRDefault="0055004E">
      <w:pPr>
        <w:pStyle w:val="afd"/>
        <w:ind w:firstLine="696"/>
        <w:rPr>
          <w:sz w:val="28"/>
          <w:szCs w:val="28"/>
        </w:rPr>
      </w:pPr>
      <w:r>
        <w:rPr>
          <w:sz w:val="28"/>
          <w:szCs w:val="28"/>
        </w:rPr>
        <w:t>Телефон (______) __________________________________________</w:t>
      </w:r>
    </w:p>
    <w:p w:rsidR="0053549E" w:rsidRDefault="0055004E">
      <w:pPr>
        <w:pStyle w:val="afd"/>
        <w:ind w:firstLine="698"/>
        <w:rPr>
          <w:sz w:val="28"/>
          <w:szCs w:val="28"/>
        </w:rPr>
      </w:pPr>
      <w:r>
        <w:rPr>
          <w:sz w:val="28"/>
          <w:szCs w:val="28"/>
        </w:rPr>
        <w:t>Факс (______) _____________________________________________</w:t>
      </w:r>
    </w:p>
    <w:p w:rsidR="0053549E" w:rsidRDefault="0055004E">
      <w:pPr>
        <w:pStyle w:val="afd"/>
        <w:ind w:firstLine="698"/>
        <w:rPr>
          <w:sz w:val="28"/>
          <w:szCs w:val="28"/>
        </w:rPr>
      </w:pPr>
      <w:r>
        <w:rPr>
          <w:sz w:val="28"/>
          <w:szCs w:val="28"/>
        </w:rPr>
        <w:t>Адрес электронной почты __________________@_______________</w:t>
      </w:r>
    </w:p>
    <w:p w:rsidR="0053549E" w:rsidRDefault="0055004E">
      <w:pPr>
        <w:pStyle w:val="afd"/>
        <w:ind w:firstLine="698"/>
        <w:rPr>
          <w:sz w:val="28"/>
          <w:szCs w:val="28"/>
        </w:rPr>
      </w:pPr>
      <w:r>
        <w:rPr>
          <w:sz w:val="28"/>
          <w:szCs w:val="28"/>
        </w:rPr>
        <w:t>Зарегистрированный адрес офиса _____________________________</w:t>
      </w:r>
    </w:p>
    <w:p w:rsidR="0053549E" w:rsidRDefault="0055004E">
      <w:pPr>
        <w:pStyle w:val="afd"/>
        <w:tabs>
          <w:tab w:val="left" w:pos="1080"/>
        </w:tabs>
        <w:ind w:firstLine="698"/>
        <w:rPr>
          <w:sz w:val="28"/>
          <w:szCs w:val="28"/>
        </w:rPr>
      </w:pPr>
      <w:r>
        <w:rPr>
          <w:sz w:val="28"/>
          <w:szCs w:val="28"/>
        </w:rPr>
        <w:t>Адрес сайта компании: ______________________________________</w:t>
      </w:r>
    </w:p>
    <w:p w:rsidR="0053549E" w:rsidRDefault="0055004E">
      <w:pPr>
        <w:pStyle w:val="afd"/>
        <w:tabs>
          <w:tab w:val="left" w:pos="1080"/>
        </w:tabs>
        <w:ind w:firstLine="0"/>
        <w:rPr>
          <w:sz w:val="28"/>
          <w:szCs w:val="28"/>
        </w:rPr>
      </w:pPr>
      <w:r>
        <w:rPr>
          <w:sz w:val="28"/>
          <w:szCs w:val="28"/>
        </w:rPr>
        <w:t>2. Руководитель_____________________</w:t>
      </w:r>
    </w:p>
    <w:p w:rsidR="0053549E" w:rsidRDefault="0055004E">
      <w:pPr>
        <w:pStyle w:val="afd"/>
        <w:tabs>
          <w:tab w:val="left" w:pos="1080"/>
        </w:tabs>
        <w:ind w:firstLine="0"/>
        <w:rPr>
          <w:sz w:val="28"/>
          <w:szCs w:val="28"/>
        </w:rPr>
      </w:pPr>
      <w:r>
        <w:rPr>
          <w:sz w:val="28"/>
          <w:szCs w:val="28"/>
        </w:rPr>
        <w:t>3. Банковские реквизиты______________</w:t>
      </w:r>
    </w:p>
    <w:p w:rsidR="0053549E" w:rsidRDefault="0055004E">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53549E" w:rsidRDefault="0053549E">
      <w:pPr>
        <w:tabs>
          <w:tab w:val="left" w:pos="9639"/>
        </w:tabs>
        <w:ind w:firstLine="539"/>
        <w:jc w:val="both"/>
        <w:rPr>
          <w:b/>
          <w:sz w:val="28"/>
          <w:szCs w:val="28"/>
        </w:rPr>
      </w:pPr>
    </w:p>
    <w:p w:rsidR="0053549E" w:rsidRDefault="0055004E">
      <w:pPr>
        <w:tabs>
          <w:tab w:val="left" w:pos="9639"/>
        </w:tabs>
        <w:ind w:firstLine="539"/>
        <w:rPr>
          <w:b/>
          <w:sz w:val="28"/>
          <w:szCs w:val="28"/>
        </w:rPr>
      </w:pPr>
      <w:r>
        <w:rPr>
          <w:b/>
          <w:sz w:val="28"/>
          <w:szCs w:val="28"/>
        </w:rPr>
        <w:t>Контактные лица</w:t>
      </w:r>
    </w:p>
    <w:p w:rsidR="0053549E" w:rsidRDefault="0055004E">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3549E" w:rsidRDefault="0053549E">
      <w:pPr>
        <w:tabs>
          <w:tab w:val="left" w:pos="9639"/>
        </w:tabs>
        <w:rPr>
          <w:sz w:val="28"/>
          <w:szCs w:val="28"/>
          <w:u w:val="single"/>
        </w:rPr>
      </w:pPr>
    </w:p>
    <w:p w:rsidR="0053549E" w:rsidRDefault="0055004E">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3549E" w:rsidRDefault="0055004E">
      <w:pPr>
        <w:tabs>
          <w:tab w:val="left" w:pos="9639"/>
        </w:tabs>
        <w:jc w:val="right"/>
        <w:rPr>
          <w:i/>
        </w:rPr>
      </w:pPr>
      <w:r>
        <w:rPr>
          <w:i/>
        </w:rPr>
        <w:t>Контактное лицо (должность, ФИО, телефон)</w:t>
      </w:r>
    </w:p>
    <w:p w:rsidR="0053549E" w:rsidRDefault="0055004E">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53549E" w:rsidRDefault="0055004E">
      <w:pPr>
        <w:tabs>
          <w:tab w:val="left" w:pos="9639"/>
        </w:tabs>
        <w:jc w:val="right"/>
        <w:rPr>
          <w:i/>
        </w:rPr>
      </w:pPr>
      <w:r>
        <w:rPr>
          <w:i/>
        </w:rPr>
        <w:t>Контактное лицо (должность, ФИО, телефон)</w:t>
      </w:r>
    </w:p>
    <w:p w:rsidR="0053549E" w:rsidRDefault="0055004E">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53549E" w:rsidRDefault="0055004E">
      <w:pPr>
        <w:tabs>
          <w:tab w:val="left" w:pos="9639"/>
        </w:tabs>
        <w:jc w:val="right"/>
        <w:rPr>
          <w:i/>
        </w:rPr>
      </w:pPr>
      <w:r>
        <w:rPr>
          <w:i/>
        </w:rPr>
        <w:t>Контактное лицо (должность, ФИО, телефон)</w:t>
      </w:r>
    </w:p>
    <w:p w:rsidR="0053549E" w:rsidRDefault="0055004E">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3549E" w:rsidRDefault="0055004E">
      <w:pPr>
        <w:tabs>
          <w:tab w:val="left" w:pos="9639"/>
        </w:tabs>
        <w:jc w:val="right"/>
        <w:rPr>
          <w:i/>
        </w:rPr>
      </w:pPr>
      <w:r>
        <w:rPr>
          <w:i/>
        </w:rPr>
        <w:t>Контактное лицо (должность, ФИО, телефон)</w:t>
      </w:r>
    </w:p>
    <w:p w:rsidR="0053549E" w:rsidRDefault="0053549E">
      <w:pPr>
        <w:pStyle w:val="afd"/>
        <w:rPr>
          <w:rFonts w:eastAsia="Times New Roman"/>
          <w:spacing w:val="-13"/>
          <w:sz w:val="28"/>
          <w:szCs w:val="28"/>
        </w:rPr>
      </w:pPr>
    </w:p>
    <w:p w:rsidR="0053549E" w:rsidRDefault="0055004E">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3549E" w:rsidRDefault="0055004E">
      <w:pPr>
        <w:tabs>
          <w:tab w:val="left" w:pos="8640"/>
        </w:tabs>
        <w:jc w:val="center"/>
        <w:rPr>
          <w:i/>
        </w:rPr>
      </w:pPr>
      <w:r>
        <w:rPr>
          <w:i/>
        </w:rPr>
        <w:t xml:space="preserve">                                         (наименование претендента)</w:t>
      </w:r>
    </w:p>
    <w:p w:rsidR="0053549E" w:rsidRDefault="0055004E">
      <w:pPr>
        <w:pStyle w:val="35"/>
        <w:spacing w:after="0"/>
        <w:rPr>
          <w:sz w:val="28"/>
          <w:szCs w:val="28"/>
        </w:rPr>
      </w:pPr>
      <w:r>
        <w:rPr>
          <w:sz w:val="28"/>
          <w:szCs w:val="28"/>
        </w:rPr>
        <w:t>____________________________________________________________________</w:t>
      </w:r>
    </w:p>
    <w:p w:rsidR="0053549E" w:rsidRDefault="0055004E">
      <w:pPr>
        <w:rPr>
          <w:i/>
        </w:rPr>
      </w:pPr>
      <w:r>
        <w:rPr>
          <w:i/>
        </w:rPr>
        <w:t xml:space="preserve">       МП</w:t>
      </w:r>
      <w:r>
        <w:rPr>
          <w:i/>
        </w:rPr>
        <w:tab/>
      </w:r>
      <w:r>
        <w:rPr>
          <w:i/>
        </w:rPr>
        <w:tab/>
      </w:r>
      <w:r>
        <w:rPr>
          <w:i/>
        </w:rPr>
        <w:tab/>
        <w:t>(должность, подпись, ФИО полностью)</w:t>
      </w:r>
    </w:p>
    <w:p w:rsidR="0053549E" w:rsidRDefault="0055004E">
      <w:pPr>
        <w:pStyle w:val="35"/>
        <w:spacing w:after="0"/>
        <w:rPr>
          <w:sz w:val="28"/>
          <w:szCs w:val="28"/>
        </w:rPr>
      </w:pPr>
      <w:r>
        <w:rPr>
          <w:sz w:val="28"/>
          <w:szCs w:val="28"/>
        </w:rPr>
        <w:t>«____» _________ 20___ г.</w:t>
      </w:r>
    </w:p>
    <w:p w:rsidR="0053549E" w:rsidRDefault="0055004E">
      <w:pPr>
        <w:rPr>
          <w:sz w:val="28"/>
          <w:szCs w:val="28"/>
        </w:rPr>
      </w:pPr>
      <w:r>
        <w:rPr>
          <w:sz w:val="28"/>
          <w:szCs w:val="28"/>
        </w:rPr>
        <w:br w:type="page" w:clear="all"/>
      </w:r>
    </w:p>
    <w:p w:rsidR="0053549E" w:rsidRDefault="0053549E">
      <w:pPr>
        <w:pStyle w:val="afd"/>
        <w:ind w:firstLine="0"/>
        <w:jc w:val="left"/>
        <w:rPr>
          <w:b/>
          <w:sz w:val="28"/>
          <w:szCs w:val="28"/>
        </w:rPr>
      </w:pPr>
    </w:p>
    <w:p w:rsidR="0053549E" w:rsidRDefault="0055004E">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53549E" w:rsidRDefault="0053549E">
      <w:pPr>
        <w:pStyle w:val="afd"/>
        <w:jc w:val="center"/>
        <w:rPr>
          <w:b/>
          <w:sz w:val="28"/>
          <w:szCs w:val="28"/>
        </w:rPr>
      </w:pPr>
    </w:p>
    <w:p w:rsidR="0053549E" w:rsidRDefault="0053549E">
      <w:pPr>
        <w:pStyle w:val="afd"/>
        <w:jc w:val="center"/>
        <w:rPr>
          <w:b/>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53549E" w:rsidRDefault="0053549E">
      <w:pPr>
        <w:pStyle w:val="afd"/>
        <w:ind w:left="709" w:firstLine="0"/>
        <w:jc w:val="left"/>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53549E" w:rsidRDefault="0053549E">
      <w:pPr>
        <w:pStyle w:val="afd"/>
        <w:ind w:firstLine="0"/>
        <w:jc w:val="left"/>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53549E" w:rsidRDefault="0053549E">
      <w:pPr>
        <w:pStyle w:val="afd"/>
        <w:ind w:firstLine="0"/>
        <w:jc w:val="left"/>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53549E" w:rsidRDefault="0053549E">
      <w:pPr>
        <w:pStyle w:val="afd"/>
        <w:ind w:left="709" w:firstLine="0"/>
        <w:jc w:val="left"/>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53549E" w:rsidRDefault="0053549E">
      <w:pPr>
        <w:pStyle w:val="afd"/>
        <w:ind w:firstLine="0"/>
        <w:jc w:val="left"/>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53549E" w:rsidRDefault="0053549E">
      <w:pPr>
        <w:pStyle w:val="afd"/>
        <w:ind w:firstLine="0"/>
        <w:jc w:val="left"/>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53549E" w:rsidRDefault="0053549E">
      <w:pPr>
        <w:pStyle w:val="affb"/>
        <w:rPr>
          <w:sz w:val="28"/>
          <w:szCs w:val="28"/>
        </w:rPr>
      </w:pPr>
    </w:p>
    <w:p w:rsidR="0053549E" w:rsidRDefault="0055004E" w:rsidP="0055004E">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53549E" w:rsidRDefault="0053549E">
      <w:pPr>
        <w:pStyle w:val="affb"/>
        <w:rPr>
          <w:sz w:val="28"/>
          <w:szCs w:val="28"/>
        </w:rPr>
      </w:pPr>
    </w:p>
    <w:p w:rsidR="0053549E" w:rsidRDefault="0053549E">
      <w:pPr>
        <w:rPr>
          <w:sz w:val="28"/>
          <w:szCs w:val="28"/>
        </w:rPr>
      </w:pPr>
    </w:p>
    <w:p w:rsidR="0053549E" w:rsidRDefault="0053549E">
      <w:pPr>
        <w:pStyle w:val="afd"/>
        <w:ind w:left="709" w:firstLine="0"/>
        <w:jc w:val="left"/>
        <w:rPr>
          <w:sz w:val="28"/>
          <w:szCs w:val="28"/>
        </w:rPr>
      </w:pPr>
    </w:p>
    <w:p w:rsidR="0053549E" w:rsidRDefault="0055004E">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53549E" w:rsidRDefault="0055004E">
      <w:pPr>
        <w:tabs>
          <w:tab w:val="left" w:pos="8640"/>
        </w:tabs>
        <w:jc w:val="center"/>
        <w:rPr>
          <w:i/>
        </w:rPr>
      </w:pPr>
      <w:r>
        <w:rPr>
          <w:i/>
        </w:rPr>
        <w:t xml:space="preserve">                                         (наименование претендента)</w:t>
      </w:r>
    </w:p>
    <w:p w:rsidR="0053549E" w:rsidRDefault="0055004E">
      <w:pPr>
        <w:pStyle w:val="35"/>
        <w:spacing w:after="0"/>
        <w:rPr>
          <w:sz w:val="28"/>
          <w:szCs w:val="28"/>
        </w:rPr>
      </w:pPr>
      <w:r>
        <w:rPr>
          <w:sz w:val="28"/>
          <w:szCs w:val="28"/>
        </w:rPr>
        <w:t>____________________________________________________________________</w:t>
      </w:r>
    </w:p>
    <w:p w:rsidR="0053549E" w:rsidRDefault="0055004E">
      <w:pPr>
        <w:rPr>
          <w:i/>
        </w:rPr>
      </w:pPr>
      <w:r>
        <w:rPr>
          <w:i/>
        </w:rPr>
        <w:t xml:space="preserve">       МП</w:t>
      </w:r>
      <w:r>
        <w:rPr>
          <w:i/>
        </w:rPr>
        <w:tab/>
      </w:r>
      <w:r>
        <w:rPr>
          <w:i/>
        </w:rPr>
        <w:tab/>
      </w:r>
      <w:r>
        <w:rPr>
          <w:i/>
        </w:rPr>
        <w:tab/>
        <w:t>(должность, подпись, ФИО полностью)</w:t>
      </w:r>
    </w:p>
    <w:p w:rsidR="0053549E" w:rsidRDefault="0055004E">
      <w:pPr>
        <w:pStyle w:val="35"/>
        <w:spacing w:after="0"/>
        <w:rPr>
          <w:sz w:val="28"/>
          <w:szCs w:val="28"/>
        </w:rPr>
      </w:pPr>
      <w:r>
        <w:rPr>
          <w:sz w:val="28"/>
          <w:szCs w:val="28"/>
        </w:rPr>
        <w:t>«____» _________ 20___ г.</w:t>
      </w:r>
    </w:p>
    <w:p w:rsidR="0053549E" w:rsidRDefault="0053549E">
      <w:pPr>
        <w:pStyle w:val="35"/>
        <w:spacing w:after="0"/>
        <w:rPr>
          <w:sz w:val="28"/>
          <w:szCs w:val="28"/>
        </w:rPr>
      </w:pPr>
    </w:p>
    <w:p w:rsidR="0053549E" w:rsidRDefault="0053549E">
      <w:pPr>
        <w:pStyle w:val="35"/>
        <w:spacing w:after="0"/>
        <w:rPr>
          <w:sz w:val="28"/>
          <w:szCs w:val="28"/>
        </w:rPr>
        <w:sectPr w:rsidR="0053549E">
          <w:pgSz w:w="11907" w:h="16840"/>
          <w:pgMar w:top="1134" w:right="851" w:bottom="1134" w:left="1418" w:header="794" w:footer="794" w:gutter="0"/>
          <w:cols w:space="720"/>
          <w:titlePg/>
          <w:docGrid w:linePitch="360"/>
        </w:sectPr>
      </w:pPr>
    </w:p>
    <w:p w:rsidR="0053549E" w:rsidRDefault="0055004E">
      <w:pPr>
        <w:pStyle w:val="1b"/>
        <w:ind w:firstLine="0"/>
        <w:jc w:val="right"/>
        <w:outlineLvl w:val="0"/>
        <w:rPr>
          <w:szCs w:val="28"/>
        </w:rPr>
      </w:pPr>
      <w:r>
        <w:lastRenderedPageBreak/>
        <w:t>Приложение</w:t>
      </w:r>
      <w:r>
        <w:rPr>
          <w:rFonts w:eastAsia="MS Mincho"/>
          <w:szCs w:val="28"/>
        </w:rPr>
        <w:t xml:space="preserve"> № </w:t>
      </w:r>
      <w:r>
        <w:t>3</w:t>
      </w:r>
    </w:p>
    <w:p w:rsidR="0053549E" w:rsidRDefault="0055004E">
      <w:pPr>
        <w:pStyle w:val="afd"/>
        <w:ind w:firstLine="0"/>
        <w:jc w:val="right"/>
        <w:rPr>
          <w:rFonts w:eastAsia="Times New Roman"/>
          <w:sz w:val="32"/>
          <w:szCs w:val="28"/>
        </w:rPr>
      </w:pPr>
      <w:r>
        <w:rPr>
          <w:sz w:val="28"/>
        </w:rPr>
        <w:t>к документации о закупке</w:t>
      </w:r>
    </w:p>
    <w:p w:rsidR="0053549E" w:rsidRDefault="0053549E">
      <w:pPr>
        <w:pStyle w:val="afd"/>
        <w:ind w:firstLine="0"/>
        <w:jc w:val="left"/>
        <w:rPr>
          <w:rFonts w:eastAsia="Times New Roman"/>
          <w:sz w:val="28"/>
          <w:szCs w:val="28"/>
        </w:rPr>
      </w:pPr>
    </w:p>
    <w:p w:rsidR="0053549E" w:rsidRDefault="0055004E">
      <w:pPr>
        <w:jc w:val="center"/>
        <w:outlineLvl w:val="1"/>
        <w:rPr>
          <w:b/>
          <w:sz w:val="28"/>
        </w:rPr>
      </w:pPr>
      <w:r>
        <w:rPr>
          <w:b/>
          <w:sz w:val="28"/>
        </w:rPr>
        <w:t>Финансово-коммерческое предложение</w:t>
      </w:r>
    </w:p>
    <w:p w:rsidR="0053549E" w:rsidRDefault="0053549E"/>
    <w:p w:rsidR="0053549E" w:rsidRDefault="0055004E">
      <w:pPr>
        <w:rPr>
          <w:sz w:val="28"/>
        </w:rPr>
      </w:pPr>
      <w:r>
        <w:rPr>
          <w:sz w:val="28"/>
        </w:rPr>
        <w:t xml:space="preserve"> «____» ___________ 2024 г.                              Открытый конкурс № ОКэ-_</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53549E" w:rsidRDefault="0055004E">
      <w:pPr>
        <w:jc w:val="center"/>
        <w:rPr>
          <w:sz w:val="28"/>
        </w:rPr>
      </w:pPr>
      <w:r>
        <w:rPr>
          <w:sz w:val="28"/>
        </w:rPr>
        <w:t>____________________________________________________________________</w:t>
      </w:r>
    </w:p>
    <w:p w:rsidR="0053549E" w:rsidRDefault="0055004E">
      <w:pPr>
        <w:ind w:firstLine="3"/>
        <w:jc w:val="center"/>
        <w:rPr>
          <w:i/>
        </w:rPr>
      </w:pPr>
      <w:r>
        <w:rPr>
          <w:i/>
        </w:rPr>
        <w:t>(Полное наименование претендента)</w:t>
      </w:r>
    </w:p>
    <w:p w:rsidR="0053549E" w:rsidRDefault="0053549E">
      <w:pPr>
        <w:ind w:firstLine="3"/>
        <w:jc w:val="center"/>
        <w:rPr>
          <w:i/>
        </w:rPr>
      </w:pPr>
    </w:p>
    <w:tbl>
      <w:tblPr>
        <w:tblStyle w:val="afff6"/>
        <w:tblW w:w="0" w:type="auto"/>
        <w:tblLook w:val="04A0" w:firstRow="1" w:lastRow="0" w:firstColumn="1" w:lastColumn="0" w:noHBand="0" w:noVBand="1"/>
      </w:tblPr>
      <w:tblGrid>
        <w:gridCol w:w="540"/>
        <w:gridCol w:w="5694"/>
        <w:gridCol w:w="3111"/>
      </w:tblGrid>
      <w:tr w:rsidR="0053549E">
        <w:tc>
          <w:tcPr>
            <w:tcW w:w="540" w:type="dxa"/>
          </w:tcPr>
          <w:p w:rsidR="0053549E" w:rsidRDefault="0055004E">
            <w:r>
              <w:t>№ п/п</w:t>
            </w:r>
          </w:p>
        </w:tc>
        <w:tc>
          <w:tcPr>
            <w:tcW w:w="5694" w:type="dxa"/>
          </w:tcPr>
          <w:p w:rsidR="0053549E" w:rsidRDefault="0055004E">
            <w:pPr>
              <w:jc w:val="center"/>
            </w:pPr>
            <w:r>
              <w:t>Параметр</w:t>
            </w:r>
          </w:p>
        </w:tc>
        <w:tc>
          <w:tcPr>
            <w:tcW w:w="3111" w:type="dxa"/>
          </w:tcPr>
          <w:p w:rsidR="0053549E" w:rsidRDefault="0055004E">
            <w:pPr>
              <w:jc w:val="center"/>
            </w:pPr>
            <w:r>
              <w:t>Указать значение параметра (либо наличие)</w:t>
            </w:r>
          </w:p>
        </w:tc>
      </w:tr>
      <w:tr w:rsidR="0053549E">
        <w:tc>
          <w:tcPr>
            <w:tcW w:w="540" w:type="dxa"/>
          </w:tcPr>
          <w:p w:rsidR="0053549E" w:rsidRDefault="0055004E">
            <w:r>
              <w:t>1</w:t>
            </w:r>
          </w:p>
        </w:tc>
        <w:tc>
          <w:tcPr>
            <w:tcW w:w="5694" w:type="dxa"/>
          </w:tcPr>
          <w:p w:rsidR="0053549E" w:rsidRDefault="0055004E">
            <w:r>
              <w:t>Год выпуска</w:t>
            </w:r>
          </w:p>
        </w:tc>
        <w:tc>
          <w:tcPr>
            <w:tcW w:w="3111" w:type="dxa"/>
          </w:tcPr>
          <w:p w:rsidR="0053549E" w:rsidRDefault="0053549E"/>
        </w:tc>
      </w:tr>
      <w:tr w:rsidR="0053549E">
        <w:tc>
          <w:tcPr>
            <w:tcW w:w="540" w:type="dxa"/>
          </w:tcPr>
          <w:p w:rsidR="0053549E" w:rsidRDefault="0055004E">
            <w:r>
              <w:t>2</w:t>
            </w:r>
          </w:p>
        </w:tc>
        <w:tc>
          <w:tcPr>
            <w:tcW w:w="5694" w:type="dxa"/>
          </w:tcPr>
          <w:p w:rsidR="0053549E" w:rsidRDefault="0055004E">
            <w:r>
              <w:t>Тип кузова</w:t>
            </w:r>
          </w:p>
        </w:tc>
        <w:tc>
          <w:tcPr>
            <w:tcW w:w="3111" w:type="dxa"/>
          </w:tcPr>
          <w:p w:rsidR="0053549E" w:rsidRDefault="0053549E"/>
        </w:tc>
      </w:tr>
      <w:tr w:rsidR="0053549E">
        <w:tc>
          <w:tcPr>
            <w:tcW w:w="540" w:type="dxa"/>
          </w:tcPr>
          <w:p w:rsidR="0053549E" w:rsidRDefault="0055004E">
            <w:r>
              <w:t>3</w:t>
            </w:r>
          </w:p>
        </w:tc>
        <w:tc>
          <w:tcPr>
            <w:tcW w:w="5694" w:type="dxa"/>
          </w:tcPr>
          <w:p w:rsidR="0053549E" w:rsidRDefault="0055004E">
            <w:r>
              <w:t>Страна производитель</w:t>
            </w:r>
          </w:p>
        </w:tc>
        <w:tc>
          <w:tcPr>
            <w:tcW w:w="3111" w:type="dxa"/>
          </w:tcPr>
          <w:p w:rsidR="0053549E" w:rsidRDefault="0053549E"/>
        </w:tc>
      </w:tr>
      <w:tr w:rsidR="0053549E">
        <w:tc>
          <w:tcPr>
            <w:tcW w:w="540" w:type="dxa"/>
          </w:tcPr>
          <w:p w:rsidR="0053549E" w:rsidRDefault="0055004E">
            <w:r>
              <w:t>4</w:t>
            </w:r>
          </w:p>
        </w:tc>
        <w:tc>
          <w:tcPr>
            <w:tcW w:w="5694" w:type="dxa"/>
          </w:tcPr>
          <w:p w:rsidR="0053549E" w:rsidRDefault="0055004E">
            <w:r>
              <w:t>Число мест (водитель + пассажиры)</w:t>
            </w:r>
          </w:p>
        </w:tc>
        <w:tc>
          <w:tcPr>
            <w:tcW w:w="3111" w:type="dxa"/>
          </w:tcPr>
          <w:p w:rsidR="0053549E" w:rsidRDefault="0053549E"/>
        </w:tc>
      </w:tr>
      <w:tr w:rsidR="0053549E">
        <w:tc>
          <w:tcPr>
            <w:tcW w:w="540" w:type="dxa"/>
          </w:tcPr>
          <w:p w:rsidR="0053549E" w:rsidRDefault="0055004E">
            <w:r>
              <w:t>5</w:t>
            </w:r>
          </w:p>
        </w:tc>
        <w:tc>
          <w:tcPr>
            <w:tcW w:w="5694" w:type="dxa"/>
          </w:tcPr>
          <w:p w:rsidR="0053549E" w:rsidRDefault="0055004E">
            <w:r>
              <w:t>Двигатель</w:t>
            </w:r>
          </w:p>
        </w:tc>
        <w:tc>
          <w:tcPr>
            <w:tcW w:w="3111" w:type="dxa"/>
          </w:tcPr>
          <w:p w:rsidR="0053549E" w:rsidRDefault="0053549E"/>
        </w:tc>
      </w:tr>
      <w:tr w:rsidR="0053549E">
        <w:tc>
          <w:tcPr>
            <w:tcW w:w="540" w:type="dxa"/>
          </w:tcPr>
          <w:p w:rsidR="0053549E" w:rsidRDefault="0055004E">
            <w:r>
              <w:t>6</w:t>
            </w:r>
          </w:p>
        </w:tc>
        <w:tc>
          <w:tcPr>
            <w:tcW w:w="5694" w:type="dxa"/>
          </w:tcPr>
          <w:p w:rsidR="0053549E" w:rsidRDefault="0055004E">
            <w:r>
              <w:t>Тип топлива</w:t>
            </w:r>
          </w:p>
        </w:tc>
        <w:tc>
          <w:tcPr>
            <w:tcW w:w="3111" w:type="dxa"/>
          </w:tcPr>
          <w:p w:rsidR="0053549E" w:rsidRDefault="0053549E"/>
        </w:tc>
      </w:tr>
      <w:tr w:rsidR="0053549E">
        <w:tc>
          <w:tcPr>
            <w:tcW w:w="540" w:type="dxa"/>
          </w:tcPr>
          <w:p w:rsidR="0053549E" w:rsidRDefault="0055004E">
            <w:r>
              <w:t>7</w:t>
            </w:r>
          </w:p>
        </w:tc>
        <w:tc>
          <w:tcPr>
            <w:tcW w:w="5694" w:type="dxa"/>
          </w:tcPr>
          <w:p w:rsidR="0053549E" w:rsidRDefault="0055004E">
            <w:r>
              <w:t>Мощность (л.с.)</w:t>
            </w:r>
          </w:p>
        </w:tc>
        <w:tc>
          <w:tcPr>
            <w:tcW w:w="3111" w:type="dxa"/>
          </w:tcPr>
          <w:p w:rsidR="0053549E" w:rsidRDefault="0053549E"/>
        </w:tc>
      </w:tr>
      <w:tr w:rsidR="0053549E">
        <w:tc>
          <w:tcPr>
            <w:tcW w:w="540" w:type="dxa"/>
          </w:tcPr>
          <w:p w:rsidR="0053549E" w:rsidRDefault="0055004E">
            <w:r>
              <w:t>8</w:t>
            </w:r>
          </w:p>
        </w:tc>
        <w:tc>
          <w:tcPr>
            <w:tcW w:w="5694" w:type="dxa"/>
          </w:tcPr>
          <w:p w:rsidR="0053549E" w:rsidRDefault="0055004E">
            <w:r>
              <w:t>Объем, см</w:t>
            </w:r>
            <w:r>
              <w:rPr>
                <w:vertAlign w:val="superscript"/>
              </w:rPr>
              <w:t>3</w:t>
            </w:r>
          </w:p>
        </w:tc>
        <w:tc>
          <w:tcPr>
            <w:tcW w:w="3111" w:type="dxa"/>
          </w:tcPr>
          <w:p w:rsidR="0053549E" w:rsidRDefault="0053549E"/>
        </w:tc>
      </w:tr>
      <w:tr w:rsidR="0053549E">
        <w:tc>
          <w:tcPr>
            <w:tcW w:w="540" w:type="dxa"/>
          </w:tcPr>
          <w:p w:rsidR="0053549E" w:rsidRDefault="0055004E">
            <w:r>
              <w:t>9</w:t>
            </w:r>
          </w:p>
        </w:tc>
        <w:tc>
          <w:tcPr>
            <w:tcW w:w="5694" w:type="dxa"/>
          </w:tcPr>
          <w:p w:rsidR="0053549E" w:rsidRDefault="0055004E">
            <w:r>
              <w:t>Экологический класс</w:t>
            </w:r>
          </w:p>
        </w:tc>
        <w:tc>
          <w:tcPr>
            <w:tcW w:w="3111" w:type="dxa"/>
          </w:tcPr>
          <w:p w:rsidR="0053549E" w:rsidRDefault="0053549E"/>
        </w:tc>
      </w:tr>
      <w:tr w:rsidR="0053549E">
        <w:tc>
          <w:tcPr>
            <w:tcW w:w="540" w:type="dxa"/>
          </w:tcPr>
          <w:p w:rsidR="0053549E" w:rsidRDefault="0055004E">
            <w:r>
              <w:t>10</w:t>
            </w:r>
          </w:p>
        </w:tc>
        <w:tc>
          <w:tcPr>
            <w:tcW w:w="5694" w:type="dxa"/>
          </w:tcPr>
          <w:p w:rsidR="0053549E" w:rsidRDefault="0055004E">
            <w:r>
              <w:t>Колесная формула, привод</w:t>
            </w:r>
          </w:p>
        </w:tc>
        <w:tc>
          <w:tcPr>
            <w:tcW w:w="3111" w:type="dxa"/>
          </w:tcPr>
          <w:p w:rsidR="0053549E" w:rsidRDefault="0053549E"/>
        </w:tc>
      </w:tr>
      <w:tr w:rsidR="0053549E">
        <w:tc>
          <w:tcPr>
            <w:tcW w:w="540" w:type="dxa"/>
          </w:tcPr>
          <w:p w:rsidR="0053549E" w:rsidRDefault="0055004E">
            <w:r>
              <w:t>11</w:t>
            </w:r>
          </w:p>
        </w:tc>
        <w:tc>
          <w:tcPr>
            <w:tcW w:w="5694" w:type="dxa"/>
          </w:tcPr>
          <w:p w:rsidR="0053549E" w:rsidRDefault="0055004E">
            <w:pPr>
              <w:jc w:val="both"/>
            </w:pPr>
            <w:r>
              <w:t>ГУР</w:t>
            </w:r>
          </w:p>
        </w:tc>
        <w:tc>
          <w:tcPr>
            <w:tcW w:w="3111" w:type="dxa"/>
          </w:tcPr>
          <w:p w:rsidR="0053549E" w:rsidRDefault="0053549E"/>
        </w:tc>
      </w:tr>
      <w:tr w:rsidR="0053549E">
        <w:tc>
          <w:tcPr>
            <w:tcW w:w="540" w:type="dxa"/>
          </w:tcPr>
          <w:p w:rsidR="0053549E" w:rsidRDefault="0055004E">
            <w:r>
              <w:t>12</w:t>
            </w:r>
          </w:p>
        </w:tc>
        <w:tc>
          <w:tcPr>
            <w:tcW w:w="5694" w:type="dxa"/>
          </w:tcPr>
          <w:p w:rsidR="0053549E" w:rsidRDefault="0055004E">
            <w:pPr>
              <w:jc w:val="both"/>
            </w:pPr>
            <w:r>
              <w:t>АБС</w:t>
            </w:r>
          </w:p>
        </w:tc>
        <w:tc>
          <w:tcPr>
            <w:tcW w:w="3111" w:type="dxa"/>
          </w:tcPr>
          <w:p w:rsidR="0053549E" w:rsidRDefault="0053549E"/>
        </w:tc>
      </w:tr>
      <w:tr w:rsidR="0053549E">
        <w:tc>
          <w:tcPr>
            <w:tcW w:w="540" w:type="dxa"/>
          </w:tcPr>
          <w:p w:rsidR="0053549E" w:rsidRDefault="0055004E">
            <w:r>
              <w:t>13</w:t>
            </w:r>
          </w:p>
        </w:tc>
        <w:tc>
          <w:tcPr>
            <w:tcW w:w="5694" w:type="dxa"/>
          </w:tcPr>
          <w:p w:rsidR="0053549E" w:rsidRDefault="0055004E">
            <w:r>
              <w:t>КПП (тип)</w:t>
            </w:r>
          </w:p>
        </w:tc>
        <w:tc>
          <w:tcPr>
            <w:tcW w:w="3111" w:type="dxa"/>
          </w:tcPr>
          <w:p w:rsidR="0053549E" w:rsidRDefault="0053549E"/>
        </w:tc>
      </w:tr>
      <w:tr w:rsidR="0053549E">
        <w:tc>
          <w:tcPr>
            <w:tcW w:w="540" w:type="dxa"/>
          </w:tcPr>
          <w:p w:rsidR="0053549E" w:rsidRDefault="0055004E">
            <w:r>
              <w:t>14</w:t>
            </w:r>
          </w:p>
        </w:tc>
        <w:tc>
          <w:tcPr>
            <w:tcW w:w="5694" w:type="dxa"/>
          </w:tcPr>
          <w:p w:rsidR="0053549E" w:rsidRDefault="0055004E">
            <w:pPr>
              <w:jc w:val="both"/>
            </w:pPr>
            <w:r>
              <w:t>КПП (кол-во передач)</w:t>
            </w:r>
          </w:p>
        </w:tc>
        <w:tc>
          <w:tcPr>
            <w:tcW w:w="3111" w:type="dxa"/>
          </w:tcPr>
          <w:p w:rsidR="0053549E" w:rsidRDefault="0053549E"/>
        </w:tc>
      </w:tr>
      <w:tr w:rsidR="0053549E">
        <w:tc>
          <w:tcPr>
            <w:tcW w:w="540" w:type="dxa"/>
          </w:tcPr>
          <w:p w:rsidR="0053549E" w:rsidRDefault="0055004E">
            <w:r>
              <w:t>15</w:t>
            </w:r>
          </w:p>
        </w:tc>
        <w:tc>
          <w:tcPr>
            <w:tcW w:w="5694" w:type="dxa"/>
          </w:tcPr>
          <w:p w:rsidR="0053549E" w:rsidRDefault="0055004E">
            <w:pPr>
              <w:jc w:val="both"/>
            </w:pPr>
            <w:r>
              <w:t>Шины</w:t>
            </w:r>
          </w:p>
        </w:tc>
        <w:tc>
          <w:tcPr>
            <w:tcW w:w="3111" w:type="dxa"/>
          </w:tcPr>
          <w:p w:rsidR="0053549E" w:rsidRDefault="0053549E"/>
        </w:tc>
      </w:tr>
      <w:tr w:rsidR="0053549E">
        <w:tc>
          <w:tcPr>
            <w:tcW w:w="540" w:type="dxa"/>
          </w:tcPr>
          <w:p w:rsidR="0053549E" w:rsidRDefault="0055004E">
            <w:r>
              <w:t>16</w:t>
            </w:r>
          </w:p>
        </w:tc>
        <w:tc>
          <w:tcPr>
            <w:tcW w:w="5694" w:type="dxa"/>
          </w:tcPr>
          <w:p w:rsidR="0053549E" w:rsidRDefault="0055004E">
            <w:pPr>
              <w:jc w:val="both"/>
            </w:pPr>
            <w:r>
              <w:t>Тормозная система</w:t>
            </w:r>
          </w:p>
        </w:tc>
        <w:tc>
          <w:tcPr>
            <w:tcW w:w="3111" w:type="dxa"/>
          </w:tcPr>
          <w:p w:rsidR="0053549E" w:rsidRDefault="0053549E"/>
        </w:tc>
      </w:tr>
      <w:tr w:rsidR="0053549E">
        <w:tc>
          <w:tcPr>
            <w:tcW w:w="540" w:type="dxa"/>
          </w:tcPr>
          <w:p w:rsidR="0053549E" w:rsidRDefault="0055004E">
            <w:r>
              <w:t>17</w:t>
            </w:r>
          </w:p>
        </w:tc>
        <w:tc>
          <w:tcPr>
            <w:tcW w:w="5694" w:type="dxa"/>
          </w:tcPr>
          <w:p w:rsidR="0053549E" w:rsidRDefault="0055004E">
            <w:pPr>
              <w:jc w:val="both"/>
            </w:pPr>
            <w:r>
              <w:t>Тормозной механизм передних и задних колес</w:t>
            </w:r>
          </w:p>
        </w:tc>
        <w:tc>
          <w:tcPr>
            <w:tcW w:w="3111" w:type="dxa"/>
          </w:tcPr>
          <w:p w:rsidR="0053549E" w:rsidRDefault="0053549E"/>
        </w:tc>
      </w:tr>
      <w:tr w:rsidR="0053549E">
        <w:tc>
          <w:tcPr>
            <w:tcW w:w="540" w:type="dxa"/>
          </w:tcPr>
          <w:p w:rsidR="0053549E" w:rsidRDefault="0055004E">
            <w:r>
              <w:t>18</w:t>
            </w:r>
          </w:p>
        </w:tc>
        <w:tc>
          <w:tcPr>
            <w:tcW w:w="5694" w:type="dxa"/>
          </w:tcPr>
          <w:p w:rsidR="0053549E" w:rsidRDefault="0055004E">
            <w:pPr>
              <w:jc w:val="both"/>
            </w:pPr>
            <w:r>
              <w:rPr>
                <w:color w:val="1A212D"/>
                <w:lang w:eastAsia="ru-RU"/>
              </w:rPr>
              <w:t>Головное устройство</w:t>
            </w:r>
          </w:p>
        </w:tc>
        <w:tc>
          <w:tcPr>
            <w:tcW w:w="3111" w:type="dxa"/>
          </w:tcPr>
          <w:p w:rsidR="0053549E" w:rsidRDefault="0053549E"/>
        </w:tc>
      </w:tr>
      <w:tr w:rsidR="0053549E">
        <w:tc>
          <w:tcPr>
            <w:tcW w:w="540" w:type="dxa"/>
          </w:tcPr>
          <w:p w:rsidR="0053549E" w:rsidRDefault="0055004E">
            <w:r>
              <w:t>19</w:t>
            </w:r>
          </w:p>
        </w:tc>
        <w:tc>
          <w:tcPr>
            <w:tcW w:w="5694" w:type="dxa"/>
          </w:tcPr>
          <w:p w:rsidR="0053549E" w:rsidRDefault="0055004E">
            <w:pPr>
              <w:jc w:val="both"/>
            </w:pPr>
            <w:r>
              <w:t>Настил пола</w:t>
            </w:r>
          </w:p>
        </w:tc>
        <w:tc>
          <w:tcPr>
            <w:tcW w:w="3111" w:type="dxa"/>
          </w:tcPr>
          <w:p w:rsidR="0053549E" w:rsidRDefault="0053549E"/>
        </w:tc>
      </w:tr>
      <w:tr w:rsidR="0053549E">
        <w:tc>
          <w:tcPr>
            <w:tcW w:w="540" w:type="dxa"/>
          </w:tcPr>
          <w:p w:rsidR="0053549E" w:rsidRDefault="0055004E">
            <w:r>
              <w:t>20</w:t>
            </w:r>
          </w:p>
        </w:tc>
        <w:tc>
          <w:tcPr>
            <w:tcW w:w="5694" w:type="dxa"/>
          </w:tcPr>
          <w:p w:rsidR="0053549E" w:rsidRDefault="0055004E">
            <w:pPr>
              <w:jc w:val="both"/>
            </w:pPr>
            <w:r>
              <w:t>Кнопка старт/стоп</w:t>
            </w:r>
          </w:p>
        </w:tc>
        <w:tc>
          <w:tcPr>
            <w:tcW w:w="3111" w:type="dxa"/>
          </w:tcPr>
          <w:p w:rsidR="0053549E" w:rsidRDefault="0053549E"/>
        </w:tc>
      </w:tr>
      <w:tr w:rsidR="0053549E">
        <w:tc>
          <w:tcPr>
            <w:tcW w:w="540" w:type="dxa"/>
          </w:tcPr>
          <w:p w:rsidR="0053549E" w:rsidRDefault="0055004E">
            <w:r>
              <w:t>21</w:t>
            </w:r>
          </w:p>
        </w:tc>
        <w:tc>
          <w:tcPr>
            <w:tcW w:w="5694" w:type="dxa"/>
          </w:tcPr>
          <w:p w:rsidR="0053549E" w:rsidRDefault="0055004E">
            <w:pPr>
              <w:jc w:val="both"/>
            </w:pPr>
            <w:r>
              <w:rPr>
                <w:color w:val="1A212D"/>
                <w:shd w:val="clear" w:color="auto" w:fill="FFFFFF"/>
              </w:rPr>
              <w:t>Стабилизатор передней и задней подвески</w:t>
            </w:r>
          </w:p>
        </w:tc>
        <w:tc>
          <w:tcPr>
            <w:tcW w:w="3111" w:type="dxa"/>
          </w:tcPr>
          <w:p w:rsidR="0053549E" w:rsidRDefault="0053549E"/>
        </w:tc>
      </w:tr>
      <w:tr w:rsidR="0053549E">
        <w:tc>
          <w:tcPr>
            <w:tcW w:w="540" w:type="dxa"/>
          </w:tcPr>
          <w:p w:rsidR="0053549E" w:rsidRDefault="0055004E">
            <w:r>
              <w:t>22</w:t>
            </w:r>
          </w:p>
        </w:tc>
        <w:tc>
          <w:tcPr>
            <w:tcW w:w="5694" w:type="dxa"/>
          </w:tcPr>
          <w:p w:rsidR="0053549E" w:rsidRDefault="0055004E">
            <w:pPr>
              <w:jc w:val="both"/>
              <w:rPr>
                <w:color w:val="1A212D"/>
                <w:shd w:val="clear" w:color="auto" w:fill="FFFFFF"/>
              </w:rPr>
            </w:pPr>
            <w:r>
              <w:t>Передняя подвеска</w:t>
            </w:r>
          </w:p>
        </w:tc>
        <w:tc>
          <w:tcPr>
            <w:tcW w:w="3111" w:type="dxa"/>
          </w:tcPr>
          <w:p w:rsidR="0053549E" w:rsidRDefault="0053549E"/>
        </w:tc>
      </w:tr>
      <w:tr w:rsidR="0053549E">
        <w:tc>
          <w:tcPr>
            <w:tcW w:w="540" w:type="dxa"/>
          </w:tcPr>
          <w:p w:rsidR="0053549E" w:rsidRDefault="0055004E">
            <w:r>
              <w:t>23</w:t>
            </w:r>
          </w:p>
        </w:tc>
        <w:tc>
          <w:tcPr>
            <w:tcW w:w="5694" w:type="dxa"/>
          </w:tcPr>
          <w:p w:rsidR="0053549E" w:rsidRDefault="0055004E">
            <w:pPr>
              <w:jc w:val="both"/>
            </w:pPr>
            <w:r>
              <w:t>Задняя подвеска</w:t>
            </w:r>
          </w:p>
        </w:tc>
        <w:tc>
          <w:tcPr>
            <w:tcW w:w="3111" w:type="dxa"/>
          </w:tcPr>
          <w:p w:rsidR="0053549E" w:rsidRDefault="0053549E"/>
        </w:tc>
      </w:tr>
      <w:tr w:rsidR="0053549E">
        <w:tc>
          <w:tcPr>
            <w:tcW w:w="540" w:type="dxa"/>
          </w:tcPr>
          <w:p w:rsidR="0053549E" w:rsidRDefault="0055004E">
            <w:r>
              <w:t>24</w:t>
            </w:r>
          </w:p>
        </w:tc>
        <w:tc>
          <w:tcPr>
            <w:tcW w:w="5694" w:type="dxa"/>
          </w:tcPr>
          <w:p w:rsidR="0053549E" w:rsidRDefault="0055004E">
            <w:pPr>
              <w:jc w:val="both"/>
            </w:pPr>
            <w:r>
              <w:rPr>
                <w:color w:val="1A212D"/>
                <w:lang w:eastAsia="ru-RU"/>
              </w:rPr>
              <w:t>Круиз-контроль</w:t>
            </w:r>
          </w:p>
        </w:tc>
        <w:tc>
          <w:tcPr>
            <w:tcW w:w="3111" w:type="dxa"/>
          </w:tcPr>
          <w:p w:rsidR="0053549E" w:rsidRDefault="0053549E"/>
        </w:tc>
      </w:tr>
      <w:tr w:rsidR="0053549E">
        <w:tc>
          <w:tcPr>
            <w:tcW w:w="540" w:type="dxa"/>
          </w:tcPr>
          <w:p w:rsidR="0053549E" w:rsidRDefault="0055004E">
            <w:r>
              <w:t>25</w:t>
            </w:r>
          </w:p>
        </w:tc>
        <w:tc>
          <w:tcPr>
            <w:tcW w:w="5694" w:type="dxa"/>
          </w:tcPr>
          <w:p w:rsidR="0053549E" w:rsidRDefault="0055004E">
            <w:pPr>
              <w:jc w:val="both"/>
            </w:pPr>
            <w:r>
              <w:rPr>
                <w:shd w:val="clear" w:color="auto" w:fill="FFFFFF"/>
              </w:rPr>
              <w:t>Сигнализатор о не пристегнутых ремнях (водителя и переднего пассажира)</w:t>
            </w:r>
          </w:p>
        </w:tc>
        <w:tc>
          <w:tcPr>
            <w:tcW w:w="3111" w:type="dxa"/>
          </w:tcPr>
          <w:p w:rsidR="0053549E" w:rsidRDefault="0053549E"/>
        </w:tc>
      </w:tr>
      <w:tr w:rsidR="0053549E">
        <w:tc>
          <w:tcPr>
            <w:tcW w:w="540" w:type="dxa"/>
          </w:tcPr>
          <w:p w:rsidR="0053549E" w:rsidRDefault="0055004E">
            <w:r>
              <w:t>26</w:t>
            </w:r>
          </w:p>
        </w:tc>
        <w:tc>
          <w:tcPr>
            <w:tcW w:w="5694" w:type="dxa"/>
          </w:tcPr>
          <w:p w:rsidR="0053549E" w:rsidRDefault="0055004E">
            <w:pPr>
              <w:jc w:val="both"/>
            </w:pPr>
            <w:r>
              <w:rPr>
                <w:color w:val="1A212D"/>
                <w:lang w:eastAsia="ru-RU"/>
              </w:rPr>
              <w:t>Светодиодные противотуманные фары</w:t>
            </w:r>
          </w:p>
        </w:tc>
        <w:tc>
          <w:tcPr>
            <w:tcW w:w="3111" w:type="dxa"/>
          </w:tcPr>
          <w:p w:rsidR="0053549E" w:rsidRDefault="0053549E"/>
        </w:tc>
      </w:tr>
      <w:tr w:rsidR="0053549E">
        <w:tc>
          <w:tcPr>
            <w:tcW w:w="540" w:type="dxa"/>
          </w:tcPr>
          <w:p w:rsidR="0053549E" w:rsidRDefault="0055004E">
            <w:r>
              <w:t>27</w:t>
            </w:r>
          </w:p>
        </w:tc>
        <w:tc>
          <w:tcPr>
            <w:tcW w:w="5694" w:type="dxa"/>
          </w:tcPr>
          <w:p w:rsidR="0053549E" w:rsidRDefault="0055004E">
            <w:r>
              <w:rPr>
                <w:color w:val="1A212D"/>
                <w:lang w:eastAsia="ru-RU"/>
              </w:rPr>
              <w:t>Светодиодные фары</w:t>
            </w:r>
          </w:p>
        </w:tc>
        <w:tc>
          <w:tcPr>
            <w:tcW w:w="3111" w:type="dxa"/>
          </w:tcPr>
          <w:p w:rsidR="0053549E" w:rsidRDefault="0053549E"/>
        </w:tc>
      </w:tr>
      <w:tr w:rsidR="0053549E">
        <w:tc>
          <w:tcPr>
            <w:tcW w:w="540" w:type="dxa"/>
          </w:tcPr>
          <w:p w:rsidR="0053549E" w:rsidRDefault="0055004E">
            <w:r>
              <w:t>28</w:t>
            </w:r>
          </w:p>
        </w:tc>
        <w:tc>
          <w:tcPr>
            <w:tcW w:w="5694" w:type="dxa"/>
          </w:tcPr>
          <w:p w:rsidR="0053549E" w:rsidRDefault="0055004E">
            <w:pPr>
              <w:jc w:val="both"/>
            </w:pPr>
            <w:r>
              <w:rPr>
                <w:color w:val="1A212D"/>
                <w:lang w:eastAsia="ru-RU"/>
              </w:rPr>
              <w:t>Предпусковой подогреватель-отопитель</w:t>
            </w:r>
          </w:p>
        </w:tc>
        <w:tc>
          <w:tcPr>
            <w:tcW w:w="3111" w:type="dxa"/>
          </w:tcPr>
          <w:p w:rsidR="0053549E" w:rsidRDefault="0053549E"/>
        </w:tc>
      </w:tr>
      <w:tr w:rsidR="0053549E">
        <w:tc>
          <w:tcPr>
            <w:tcW w:w="540" w:type="dxa"/>
          </w:tcPr>
          <w:p w:rsidR="0053549E" w:rsidRDefault="0055004E">
            <w:r>
              <w:t>29</w:t>
            </w:r>
          </w:p>
        </w:tc>
        <w:tc>
          <w:tcPr>
            <w:tcW w:w="5694" w:type="dxa"/>
          </w:tcPr>
          <w:p w:rsidR="0053549E" w:rsidRDefault="0055004E">
            <w:pPr>
              <w:jc w:val="both"/>
            </w:pPr>
            <w:r>
              <w:rPr>
                <w:color w:val="1A212D"/>
                <w:lang w:eastAsia="ru-RU"/>
              </w:rPr>
              <w:t>Стекло ветровое с электроподогревом</w:t>
            </w:r>
          </w:p>
        </w:tc>
        <w:tc>
          <w:tcPr>
            <w:tcW w:w="3111" w:type="dxa"/>
          </w:tcPr>
          <w:p w:rsidR="0053549E" w:rsidRDefault="0053549E"/>
        </w:tc>
      </w:tr>
      <w:tr w:rsidR="0053549E">
        <w:tc>
          <w:tcPr>
            <w:tcW w:w="540" w:type="dxa"/>
          </w:tcPr>
          <w:p w:rsidR="0053549E" w:rsidRDefault="0055004E">
            <w:r>
              <w:t>30</w:t>
            </w:r>
          </w:p>
        </w:tc>
        <w:tc>
          <w:tcPr>
            <w:tcW w:w="5694" w:type="dxa"/>
          </w:tcPr>
          <w:p w:rsidR="0053549E" w:rsidRDefault="0055004E">
            <w:pPr>
              <w:jc w:val="both"/>
            </w:pPr>
            <w:r>
              <w:rPr>
                <w:color w:val="1A212D"/>
                <w:lang w:eastAsia="ru-RU"/>
              </w:rPr>
              <w:t>Потолочная консоль с очечником</w:t>
            </w:r>
          </w:p>
        </w:tc>
        <w:tc>
          <w:tcPr>
            <w:tcW w:w="3111" w:type="dxa"/>
          </w:tcPr>
          <w:p w:rsidR="0053549E" w:rsidRDefault="0053549E"/>
        </w:tc>
      </w:tr>
      <w:tr w:rsidR="0053549E">
        <w:tc>
          <w:tcPr>
            <w:tcW w:w="540" w:type="dxa"/>
          </w:tcPr>
          <w:p w:rsidR="0053549E" w:rsidRDefault="0055004E">
            <w:r>
              <w:t>31</w:t>
            </w:r>
          </w:p>
        </w:tc>
        <w:tc>
          <w:tcPr>
            <w:tcW w:w="5694" w:type="dxa"/>
          </w:tcPr>
          <w:p w:rsidR="0053549E" w:rsidRDefault="0055004E">
            <w:pPr>
              <w:jc w:val="both"/>
            </w:pPr>
            <w:r>
              <w:rPr>
                <w:color w:val="1A212D"/>
                <w:lang w:eastAsia="ru-RU"/>
              </w:rPr>
              <w:t>Сиденье водителя (</w:t>
            </w:r>
            <w:r>
              <w:rPr>
                <w:shd w:val="clear" w:color="auto" w:fill="FFFFFF"/>
              </w:rPr>
              <w:t>с подогревом, с подлокотником, подрессоренное, с поясничным подпором)</w:t>
            </w:r>
          </w:p>
        </w:tc>
        <w:tc>
          <w:tcPr>
            <w:tcW w:w="3111" w:type="dxa"/>
          </w:tcPr>
          <w:p w:rsidR="0053549E" w:rsidRDefault="0053549E"/>
        </w:tc>
      </w:tr>
      <w:tr w:rsidR="0053549E">
        <w:tc>
          <w:tcPr>
            <w:tcW w:w="540" w:type="dxa"/>
          </w:tcPr>
          <w:p w:rsidR="0053549E" w:rsidRDefault="0055004E">
            <w:r>
              <w:t>32</w:t>
            </w:r>
          </w:p>
        </w:tc>
        <w:tc>
          <w:tcPr>
            <w:tcW w:w="5694" w:type="dxa"/>
          </w:tcPr>
          <w:p w:rsidR="0053549E" w:rsidRDefault="0055004E">
            <w:pPr>
              <w:jc w:val="both"/>
            </w:pPr>
            <w:r>
              <w:rPr>
                <w:color w:val="1A212D"/>
                <w:lang w:eastAsia="ru-RU"/>
              </w:rPr>
              <w:t>Сиденье пассажира с подогревом</w:t>
            </w:r>
          </w:p>
        </w:tc>
        <w:tc>
          <w:tcPr>
            <w:tcW w:w="3111" w:type="dxa"/>
          </w:tcPr>
          <w:p w:rsidR="0053549E" w:rsidRDefault="0053549E"/>
        </w:tc>
      </w:tr>
      <w:tr w:rsidR="0053549E">
        <w:tc>
          <w:tcPr>
            <w:tcW w:w="540" w:type="dxa"/>
          </w:tcPr>
          <w:p w:rsidR="0053549E" w:rsidRDefault="0055004E">
            <w:r>
              <w:t>33</w:t>
            </w:r>
          </w:p>
        </w:tc>
        <w:tc>
          <w:tcPr>
            <w:tcW w:w="5694" w:type="dxa"/>
          </w:tcPr>
          <w:p w:rsidR="0053549E" w:rsidRDefault="0055004E">
            <w:pPr>
              <w:jc w:val="both"/>
            </w:pPr>
            <w:r>
              <w:rPr>
                <w:color w:val="1A212D"/>
                <w:lang w:eastAsia="ru-RU"/>
              </w:rPr>
              <w:t>Привод наружных зеркал заднего вида</w:t>
            </w:r>
          </w:p>
        </w:tc>
        <w:tc>
          <w:tcPr>
            <w:tcW w:w="3111" w:type="dxa"/>
          </w:tcPr>
          <w:p w:rsidR="0053549E" w:rsidRDefault="0053549E"/>
        </w:tc>
      </w:tr>
      <w:tr w:rsidR="0053549E">
        <w:tc>
          <w:tcPr>
            <w:tcW w:w="540" w:type="dxa"/>
          </w:tcPr>
          <w:p w:rsidR="0053549E" w:rsidRDefault="0055004E">
            <w:r>
              <w:t>34</w:t>
            </w:r>
          </w:p>
        </w:tc>
        <w:tc>
          <w:tcPr>
            <w:tcW w:w="5694" w:type="dxa"/>
          </w:tcPr>
          <w:p w:rsidR="0053549E" w:rsidRDefault="0055004E">
            <w:pPr>
              <w:jc w:val="both"/>
            </w:pPr>
            <w:r>
              <w:t>Электрообогрев зеркал заднего вида</w:t>
            </w:r>
          </w:p>
        </w:tc>
        <w:tc>
          <w:tcPr>
            <w:tcW w:w="3111" w:type="dxa"/>
          </w:tcPr>
          <w:p w:rsidR="0053549E" w:rsidRDefault="0053549E"/>
        </w:tc>
      </w:tr>
      <w:tr w:rsidR="0053549E">
        <w:tc>
          <w:tcPr>
            <w:tcW w:w="540" w:type="dxa"/>
          </w:tcPr>
          <w:p w:rsidR="0053549E" w:rsidRDefault="0055004E">
            <w:r>
              <w:t>35</w:t>
            </w:r>
          </w:p>
        </w:tc>
        <w:tc>
          <w:tcPr>
            <w:tcW w:w="5694" w:type="dxa"/>
          </w:tcPr>
          <w:p w:rsidR="0053549E" w:rsidRDefault="0055004E">
            <w:pPr>
              <w:jc w:val="both"/>
            </w:pPr>
            <w:r>
              <w:t>Электростеклоподъемники</w:t>
            </w:r>
          </w:p>
        </w:tc>
        <w:tc>
          <w:tcPr>
            <w:tcW w:w="3111" w:type="dxa"/>
          </w:tcPr>
          <w:p w:rsidR="0053549E" w:rsidRDefault="0053549E"/>
        </w:tc>
      </w:tr>
      <w:tr w:rsidR="0053549E">
        <w:tc>
          <w:tcPr>
            <w:tcW w:w="540" w:type="dxa"/>
          </w:tcPr>
          <w:p w:rsidR="0053549E" w:rsidRDefault="0055004E">
            <w:r>
              <w:t>36</w:t>
            </w:r>
          </w:p>
        </w:tc>
        <w:tc>
          <w:tcPr>
            <w:tcW w:w="5694" w:type="dxa"/>
          </w:tcPr>
          <w:p w:rsidR="0053549E" w:rsidRDefault="0055004E">
            <w:pPr>
              <w:jc w:val="both"/>
            </w:pPr>
            <w:r>
              <w:t>Центральный замок</w:t>
            </w:r>
          </w:p>
        </w:tc>
        <w:tc>
          <w:tcPr>
            <w:tcW w:w="3111" w:type="dxa"/>
          </w:tcPr>
          <w:p w:rsidR="0053549E" w:rsidRDefault="0053549E"/>
        </w:tc>
      </w:tr>
      <w:tr w:rsidR="0053549E">
        <w:tc>
          <w:tcPr>
            <w:tcW w:w="540" w:type="dxa"/>
          </w:tcPr>
          <w:p w:rsidR="0053549E" w:rsidRDefault="0055004E">
            <w:r>
              <w:lastRenderedPageBreak/>
              <w:t>37</w:t>
            </w:r>
          </w:p>
        </w:tc>
        <w:tc>
          <w:tcPr>
            <w:tcW w:w="5694" w:type="dxa"/>
          </w:tcPr>
          <w:p w:rsidR="0053549E" w:rsidRDefault="0055004E">
            <w:pPr>
              <w:jc w:val="both"/>
            </w:pPr>
            <w:r>
              <w:t>Сиденья оборудованы ремнями безопасности</w:t>
            </w:r>
          </w:p>
        </w:tc>
        <w:tc>
          <w:tcPr>
            <w:tcW w:w="3111" w:type="dxa"/>
          </w:tcPr>
          <w:p w:rsidR="0053549E" w:rsidRDefault="0053549E"/>
        </w:tc>
      </w:tr>
      <w:tr w:rsidR="0053549E">
        <w:tc>
          <w:tcPr>
            <w:tcW w:w="540" w:type="dxa"/>
          </w:tcPr>
          <w:p w:rsidR="0053549E" w:rsidRDefault="0055004E">
            <w:r>
              <w:t>38</w:t>
            </w:r>
          </w:p>
        </w:tc>
        <w:tc>
          <w:tcPr>
            <w:tcW w:w="5694" w:type="dxa"/>
          </w:tcPr>
          <w:p w:rsidR="0053549E" w:rsidRDefault="0055004E">
            <w:pPr>
              <w:jc w:val="both"/>
            </w:pPr>
            <w:r>
              <w:rPr>
                <w:color w:val="1A212D"/>
                <w:shd w:val="clear" w:color="auto" w:fill="FFFFFF"/>
              </w:rPr>
              <w:t>Рулевая колонка с возможностью регулировки по высоте</w:t>
            </w:r>
          </w:p>
        </w:tc>
        <w:tc>
          <w:tcPr>
            <w:tcW w:w="3111" w:type="dxa"/>
          </w:tcPr>
          <w:p w:rsidR="0053549E" w:rsidRDefault="0053549E"/>
        </w:tc>
      </w:tr>
      <w:tr w:rsidR="0053549E">
        <w:tc>
          <w:tcPr>
            <w:tcW w:w="540" w:type="dxa"/>
          </w:tcPr>
          <w:p w:rsidR="0053549E" w:rsidRDefault="0055004E">
            <w:r>
              <w:t>39</w:t>
            </w:r>
          </w:p>
        </w:tc>
        <w:tc>
          <w:tcPr>
            <w:tcW w:w="5694" w:type="dxa"/>
          </w:tcPr>
          <w:p w:rsidR="0053549E" w:rsidRDefault="0055004E">
            <w:pPr>
              <w:jc w:val="both"/>
            </w:pPr>
            <w:r>
              <w:rPr>
                <w:color w:val="1A212D"/>
                <w:shd w:val="clear" w:color="auto" w:fill="FFFFFF"/>
              </w:rPr>
              <w:t>Сигнализатор открытого положения двери</w:t>
            </w:r>
          </w:p>
        </w:tc>
        <w:tc>
          <w:tcPr>
            <w:tcW w:w="3111" w:type="dxa"/>
          </w:tcPr>
          <w:p w:rsidR="0053549E" w:rsidRDefault="0053549E"/>
        </w:tc>
      </w:tr>
      <w:tr w:rsidR="0053549E">
        <w:tc>
          <w:tcPr>
            <w:tcW w:w="540" w:type="dxa"/>
          </w:tcPr>
          <w:p w:rsidR="0053549E" w:rsidRDefault="0055004E">
            <w:r>
              <w:t>40</w:t>
            </w:r>
          </w:p>
        </w:tc>
        <w:tc>
          <w:tcPr>
            <w:tcW w:w="5694" w:type="dxa"/>
          </w:tcPr>
          <w:p w:rsidR="0053549E" w:rsidRDefault="0055004E">
            <w:pPr>
              <w:jc w:val="both"/>
            </w:pPr>
            <w:r>
              <w:rPr>
                <w:color w:val="1A212D"/>
                <w:shd w:val="clear" w:color="auto" w:fill="FFFFFF"/>
              </w:rPr>
              <w:t>Кондиционер</w:t>
            </w:r>
          </w:p>
        </w:tc>
        <w:tc>
          <w:tcPr>
            <w:tcW w:w="3111" w:type="dxa"/>
          </w:tcPr>
          <w:p w:rsidR="0053549E" w:rsidRDefault="0053549E"/>
        </w:tc>
      </w:tr>
      <w:tr w:rsidR="0053549E">
        <w:tc>
          <w:tcPr>
            <w:tcW w:w="540" w:type="dxa"/>
          </w:tcPr>
          <w:p w:rsidR="0053549E" w:rsidRDefault="0055004E">
            <w:r>
              <w:t>41</w:t>
            </w:r>
          </w:p>
        </w:tc>
        <w:tc>
          <w:tcPr>
            <w:tcW w:w="5694" w:type="dxa"/>
          </w:tcPr>
          <w:p w:rsidR="0053549E" w:rsidRDefault="0055004E">
            <w:pPr>
              <w:jc w:val="both"/>
            </w:pPr>
            <w:r>
              <w:rPr>
                <w:lang w:eastAsia="ru-RU"/>
              </w:rPr>
              <w:t>Локеры передних/задних колесных арок</w:t>
            </w:r>
          </w:p>
        </w:tc>
        <w:tc>
          <w:tcPr>
            <w:tcW w:w="3111" w:type="dxa"/>
          </w:tcPr>
          <w:p w:rsidR="0053549E" w:rsidRDefault="0053549E"/>
        </w:tc>
      </w:tr>
      <w:tr w:rsidR="0053549E">
        <w:tc>
          <w:tcPr>
            <w:tcW w:w="540" w:type="dxa"/>
          </w:tcPr>
          <w:p w:rsidR="0053549E" w:rsidRDefault="0055004E">
            <w:r>
              <w:t>42</w:t>
            </w:r>
          </w:p>
        </w:tc>
        <w:tc>
          <w:tcPr>
            <w:tcW w:w="5694" w:type="dxa"/>
          </w:tcPr>
          <w:p w:rsidR="0053549E" w:rsidRDefault="0055004E">
            <w:pPr>
              <w:jc w:val="both"/>
            </w:pPr>
            <w:r>
              <w:rPr>
                <w:lang w:eastAsia="ru-RU"/>
              </w:rPr>
              <w:t>Брызговики передних/задних колес</w:t>
            </w:r>
          </w:p>
        </w:tc>
        <w:tc>
          <w:tcPr>
            <w:tcW w:w="3111" w:type="dxa"/>
          </w:tcPr>
          <w:p w:rsidR="0053549E" w:rsidRDefault="0053549E"/>
        </w:tc>
      </w:tr>
      <w:tr w:rsidR="0053549E">
        <w:tc>
          <w:tcPr>
            <w:tcW w:w="540" w:type="dxa"/>
          </w:tcPr>
          <w:p w:rsidR="0053549E" w:rsidRDefault="0055004E">
            <w:r>
              <w:t>43</w:t>
            </w:r>
          </w:p>
        </w:tc>
        <w:tc>
          <w:tcPr>
            <w:tcW w:w="5694" w:type="dxa"/>
          </w:tcPr>
          <w:p w:rsidR="0053549E" w:rsidRDefault="0055004E">
            <w:pPr>
              <w:jc w:val="both"/>
            </w:pPr>
            <w:r>
              <w:t>Запасное колесо</w:t>
            </w:r>
          </w:p>
        </w:tc>
        <w:tc>
          <w:tcPr>
            <w:tcW w:w="3111" w:type="dxa"/>
          </w:tcPr>
          <w:p w:rsidR="0053549E" w:rsidRDefault="0053549E"/>
        </w:tc>
      </w:tr>
      <w:tr w:rsidR="0053549E">
        <w:tc>
          <w:tcPr>
            <w:tcW w:w="540" w:type="dxa"/>
          </w:tcPr>
          <w:p w:rsidR="0053549E" w:rsidRDefault="0055004E">
            <w:r>
              <w:t>44</w:t>
            </w:r>
          </w:p>
        </w:tc>
        <w:tc>
          <w:tcPr>
            <w:tcW w:w="5694" w:type="dxa"/>
          </w:tcPr>
          <w:p w:rsidR="0053549E" w:rsidRDefault="0055004E">
            <w:pPr>
              <w:jc w:val="both"/>
            </w:pPr>
            <w:r>
              <w:t>Домкрат и набор инструментов</w:t>
            </w:r>
          </w:p>
        </w:tc>
        <w:tc>
          <w:tcPr>
            <w:tcW w:w="3111" w:type="dxa"/>
          </w:tcPr>
          <w:p w:rsidR="0053549E" w:rsidRDefault="0053549E"/>
        </w:tc>
      </w:tr>
      <w:tr w:rsidR="0053549E">
        <w:tc>
          <w:tcPr>
            <w:tcW w:w="540" w:type="dxa"/>
          </w:tcPr>
          <w:p w:rsidR="0053549E" w:rsidRDefault="0055004E">
            <w:r>
              <w:t>45</w:t>
            </w:r>
          </w:p>
        </w:tc>
        <w:tc>
          <w:tcPr>
            <w:tcW w:w="5694" w:type="dxa"/>
          </w:tcPr>
          <w:p w:rsidR="0053549E" w:rsidRDefault="0055004E">
            <w:pPr>
              <w:jc w:val="both"/>
            </w:pPr>
            <w:r>
              <w:t>Габаритная длина, мм</w:t>
            </w:r>
          </w:p>
        </w:tc>
        <w:tc>
          <w:tcPr>
            <w:tcW w:w="3111" w:type="dxa"/>
          </w:tcPr>
          <w:p w:rsidR="0053549E" w:rsidRDefault="0053549E"/>
        </w:tc>
      </w:tr>
      <w:tr w:rsidR="0053549E">
        <w:tc>
          <w:tcPr>
            <w:tcW w:w="540" w:type="dxa"/>
          </w:tcPr>
          <w:p w:rsidR="0053549E" w:rsidRDefault="0055004E">
            <w:r>
              <w:t>46</w:t>
            </w:r>
          </w:p>
        </w:tc>
        <w:tc>
          <w:tcPr>
            <w:tcW w:w="5694" w:type="dxa"/>
          </w:tcPr>
          <w:p w:rsidR="0053549E" w:rsidRDefault="0055004E">
            <w:pPr>
              <w:jc w:val="both"/>
            </w:pPr>
            <w:r>
              <w:t>Габаритная ширина, мм</w:t>
            </w:r>
          </w:p>
        </w:tc>
        <w:tc>
          <w:tcPr>
            <w:tcW w:w="3111" w:type="dxa"/>
          </w:tcPr>
          <w:p w:rsidR="0053549E" w:rsidRDefault="0053549E"/>
        </w:tc>
      </w:tr>
      <w:tr w:rsidR="0053549E">
        <w:tc>
          <w:tcPr>
            <w:tcW w:w="540" w:type="dxa"/>
          </w:tcPr>
          <w:p w:rsidR="0053549E" w:rsidRDefault="0055004E">
            <w:r>
              <w:t>47</w:t>
            </w:r>
          </w:p>
        </w:tc>
        <w:tc>
          <w:tcPr>
            <w:tcW w:w="5694" w:type="dxa"/>
          </w:tcPr>
          <w:p w:rsidR="0053549E" w:rsidRDefault="0055004E">
            <w:pPr>
              <w:jc w:val="both"/>
            </w:pPr>
            <w:r>
              <w:rPr>
                <w:rStyle w:val="fontstyle01"/>
                <w:rFonts w:ascii="Times New Roman" w:hAnsi="Times New Roman"/>
                <w:sz w:val="24"/>
                <w:szCs w:val="24"/>
              </w:rPr>
              <w:t>Колесная база, мм</w:t>
            </w:r>
          </w:p>
        </w:tc>
        <w:tc>
          <w:tcPr>
            <w:tcW w:w="3111" w:type="dxa"/>
          </w:tcPr>
          <w:p w:rsidR="0053549E" w:rsidRDefault="0053549E"/>
        </w:tc>
      </w:tr>
      <w:tr w:rsidR="0053549E">
        <w:tc>
          <w:tcPr>
            <w:tcW w:w="6234" w:type="dxa"/>
            <w:gridSpan w:val="2"/>
          </w:tcPr>
          <w:p w:rsidR="0053549E" w:rsidRDefault="0055004E">
            <w:r>
              <w:t>Полное наименование машины</w:t>
            </w:r>
          </w:p>
        </w:tc>
        <w:tc>
          <w:tcPr>
            <w:tcW w:w="3111" w:type="dxa"/>
          </w:tcPr>
          <w:p w:rsidR="0053549E" w:rsidRDefault="0053549E"/>
        </w:tc>
      </w:tr>
      <w:tr w:rsidR="0053549E">
        <w:tc>
          <w:tcPr>
            <w:tcW w:w="6234" w:type="dxa"/>
            <w:gridSpan w:val="2"/>
          </w:tcPr>
          <w:p w:rsidR="0053549E" w:rsidRDefault="0055004E">
            <w:r>
              <w:t>Срок поставки, календарных дней</w:t>
            </w:r>
          </w:p>
        </w:tc>
        <w:tc>
          <w:tcPr>
            <w:tcW w:w="3111" w:type="dxa"/>
          </w:tcPr>
          <w:p w:rsidR="0053549E" w:rsidRDefault="0053549E"/>
        </w:tc>
      </w:tr>
      <w:tr w:rsidR="0053549E">
        <w:tc>
          <w:tcPr>
            <w:tcW w:w="6234" w:type="dxa"/>
            <w:gridSpan w:val="2"/>
          </w:tcPr>
          <w:p w:rsidR="0053549E" w:rsidRDefault="0055004E">
            <w:r>
              <w:t>Срок гарантии на Товар (лет/километров пробега)</w:t>
            </w:r>
          </w:p>
        </w:tc>
        <w:tc>
          <w:tcPr>
            <w:tcW w:w="3111" w:type="dxa"/>
          </w:tcPr>
          <w:p w:rsidR="0053549E" w:rsidRDefault="0053549E"/>
        </w:tc>
      </w:tr>
    </w:tbl>
    <w:p w:rsidR="0053549E" w:rsidRDefault="0053549E"/>
    <w:p w:rsidR="0053549E" w:rsidRDefault="0055004E">
      <w:pPr>
        <w:ind w:firstLine="720"/>
        <w:jc w:val="both"/>
        <w:rPr>
          <w:sz w:val="28"/>
          <w:szCs w:val="28"/>
        </w:rPr>
      </w:pPr>
      <w:r>
        <w:rPr>
          <w:sz w:val="28"/>
          <w:szCs w:val="28"/>
        </w:rPr>
        <w:t>Общая стоимость Товара по настоящему Договору,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составляет - _______________ (_________________) рублей __ копеек без учета НДС.</w:t>
      </w:r>
    </w:p>
    <w:p w:rsidR="0053549E" w:rsidRDefault="0055004E">
      <w:pPr>
        <w:ind w:firstLine="720"/>
        <w:jc w:val="both"/>
        <w:rPr>
          <w:sz w:val="28"/>
        </w:rPr>
      </w:pPr>
      <w:r>
        <w:rPr>
          <w:sz w:val="28"/>
        </w:rPr>
        <w:t xml:space="preserve">Поставка товаров облагается НДС по ставке ____% / НДС не облагается </w:t>
      </w:r>
      <w:r>
        <w:rPr>
          <w:i/>
          <w:sz w:val="28"/>
        </w:rPr>
        <w:t>(указать необходимое).</w:t>
      </w:r>
    </w:p>
    <w:p w:rsidR="0053549E" w:rsidRDefault="0055004E">
      <w:pPr>
        <w:ind w:firstLine="720"/>
        <w:jc w:val="both"/>
        <w:rPr>
          <w:sz w:val="28"/>
        </w:rPr>
      </w:pPr>
      <w:r>
        <w:rPr>
          <w:sz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rPr>
        <w:t xml:space="preserve"> с даты окончания срока подачи Заявок, указанной в пункте 6 Информационной карты).</w:t>
      </w:r>
    </w:p>
    <w:p w:rsidR="0053549E" w:rsidRDefault="0055004E">
      <w:pPr>
        <w:ind w:firstLine="709"/>
        <w:jc w:val="both"/>
        <w:rPr>
          <w:rFonts w:eastAsia="Arial"/>
          <w:sz w:val="28"/>
          <w:szCs w:val="28"/>
        </w:rPr>
      </w:pPr>
      <w:r>
        <w:rPr>
          <w:rFonts w:eastAsia="Arial"/>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rFonts w:eastAsia="Arial"/>
          <w:b/>
          <w:bCs/>
          <w:sz w:val="28"/>
          <w:szCs w:val="28"/>
        </w:rPr>
        <w:t>согласны</w:t>
      </w:r>
      <w:r>
        <w:rPr>
          <w:i/>
          <w:sz w:val="28"/>
        </w:rPr>
        <w:t>.</w:t>
      </w:r>
    </w:p>
    <w:p w:rsidR="0053549E" w:rsidRDefault="0055004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53549E" w:rsidRDefault="0055004E">
      <w:pPr>
        <w:ind w:firstLine="720"/>
        <w:jc w:val="both"/>
        <w:rPr>
          <w:sz w:val="28"/>
          <w:szCs w:val="28"/>
        </w:rPr>
      </w:pPr>
      <w:r>
        <w:rPr>
          <w:sz w:val="28"/>
          <w:szCs w:val="28"/>
        </w:rPr>
        <w:t>- товарная накладная формы ТОРГ-12;</w:t>
      </w:r>
    </w:p>
    <w:p w:rsidR="0053549E" w:rsidRDefault="0055004E">
      <w:pPr>
        <w:ind w:firstLine="720"/>
        <w:jc w:val="both"/>
        <w:rPr>
          <w:sz w:val="28"/>
          <w:szCs w:val="28"/>
        </w:rPr>
      </w:pPr>
      <w:r>
        <w:rPr>
          <w:sz w:val="28"/>
          <w:szCs w:val="28"/>
        </w:rPr>
        <w:t xml:space="preserve">- универсальный передаточный документ (УПД); </w:t>
      </w:r>
    </w:p>
    <w:p w:rsidR="0053549E" w:rsidRDefault="0055004E">
      <w:pPr>
        <w:ind w:firstLine="720"/>
        <w:jc w:val="both"/>
        <w:rPr>
          <w:sz w:val="28"/>
          <w:szCs w:val="28"/>
        </w:rPr>
      </w:pPr>
      <w:r>
        <w:rPr>
          <w:sz w:val="28"/>
          <w:szCs w:val="28"/>
        </w:rPr>
        <w:t>- счет-фактура;</w:t>
      </w:r>
    </w:p>
    <w:p w:rsidR="0053549E" w:rsidRDefault="0055004E">
      <w:pPr>
        <w:ind w:firstLine="709"/>
        <w:jc w:val="both"/>
        <w:rPr>
          <w:sz w:val="28"/>
        </w:rPr>
      </w:pPr>
      <w:r>
        <w:rPr>
          <w:rFonts w:eastAsia="Arial"/>
          <w:sz w:val="28"/>
          <w:szCs w:val="28"/>
        </w:rPr>
        <w:t>- корректировочный документ/корректировочная счет-фактура.</w:t>
      </w:r>
    </w:p>
    <w:p w:rsidR="0053549E" w:rsidRDefault="0055004E">
      <w:pPr>
        <w:ind w:firstLine="709"/>
        <w:jc w:val="both"/>
        <w:rPr>
          <w:sz w:val="28"/>
        </w:rPr>
      </w:pPr>
      <w:r>
        <w:rPr>
          <w:sz w:val="28"/>
        </w:rPr>
        <w:t xml:space="preserve">Условия и порядок оплаты Товара </w:t>
      </w:r>
      <w:r>
        <w:rPr>
          <w:i/>
        </w:rPr>
        <w:t>(удалить ненужные ниже строки)</w:t>
      </w:r>
      <w:r>
        <w:rPr>
          <w:sz w:val="28"/>
        </w:rPr>
        <w:t xml:space="preserve">: </w:t>
      </w:r>
    </w:p>
    <w:p w:rsidR="0053549E" w:rsidRDefault="0055004E">
      <w:pPr>
        <w:ind w:firstLine="709"/>
        <w:jc w:val="both"/>
        <w:rPr>
          <w:sz w:val="28"/>
        </w:rPr>
      </w:pPr>
      <w:r>
        <w:rPr>
          <w:b/>
          <w:sz w:val="28"/>
        </w:rPr>
        <w:t>Вариант 1.</w:t>
      </w:r>
      <w:r>
        <w:rPr>
          <w:sz w:val="28"/>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53549E" w:rsidRDefault="0055004E">
      <w:pPr>
        <w:ind w:firstLine="709"/>
        <w:jc w:val="both"/>
        <w:rPr>
          <w:sz w:val="28"/>
        </w:rPr>
      </w:pPr>
      <w:r>
        <w:rPr>
          <w:b/>
          <w:sz w:val="28"/>
        </w:rPr>
        <w:t>Вариант 2.</w:t>
      </w:r>
      <w:r>
        <w:rPr>
          <w:sz w:val="28"/>
        </w:rPr>
        <w:t xml:space="preserve"> </w:t>
      </w:r>
      <w:r>
        <w:rPr>
          <w:sz w:val="28"/>
          <w:szCs w:val="28"/>
        </w:rPr>
        <w:t xml:space="preserve">Оплата Товара производится Покупателем в следующем порядке: - авансовый платеж в размере не более 30 % от цены Договора </w:t>
      </w:r>
      <w:r>
        <w:rPr>
          <w:sz w:val="28"/>
          <w:szCs w:val="28"/>
        </w:rPr>
        <w:lastRenderedPageBreak/>
        <w:t>производится Покупателем в течение 10 (десяти) календарных дней с даты подписания Сторонами договора; - окончательный платеж Покупатель производит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53549E" w:rsidRDefault="0053549E">
      <w:pPr>
        <w:ind w:firstLine="709"/>
        <w:jc w:val="both"/>
        <w:rPr>
          <w:sz w:val="28"/>
        </w:rPr>
      </w:pPr>
    </w:p>
    <w:p w:rsidR="0053549E" w:rsidRDefault="0055004E">
      <w:pPr>
        <w:ind w:firstLine="709"/>
        <w:jc w:val="both"/>
        <w:rPr>
          <w:sz w:val="28"/>
        </w:rPr>
      </w:pPr>
      <w:r>
        <w:rPr>
          <w:rFonts w:eastAsia="Arial"/>
          <w:sz w:val="28"/>
          <w:szCs w:val="28"/>
        </w:rPr>
        <w:t>Если предложения, изложенные в финансово-коммерческом предложении, будут приняты Заказчиком, ________</w:t>
      </w:r>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берет на себя обязательство поставить товар, предусмотренный Открытым конкурсом в соответствии с требованиями документации о закупке и согласно настоящим предложениям</w:t>
      </w:r>
      <w:r>
        <w:rPr>
          <w:sz w:val="28"/>
        </w:rPr>
        <w:t>.</w:t>
      </w:r>
    </w:p>
    <w:p w:rsidR="0053549E" w:rsidRDefault="0055004E">
      <w:pPr>
        <w:ind w:firstLine="709"/>
        <w:jc w:val="both"/>
        <w:rPr>
          <w:sz w:val="28"/>
        </w:rPr>
      </w:pPr>
      <w:r>
        <w:rPr>
          <w:sz w:val="28"/>
          <w:szCs w:val="28"/>
        </w:rPr>
        <w:t>В случае если указанные предложения будут признаны лучшими, 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sz w:val="28"/>
        </w:rPr>
        <w:t>.</w:t>
      </w:r>
    </w:p>
    <w:p w:rsidR="0053549E" w:rsidRDefault="0055004E">
      <w:pPr>
        <w:ind w:firstLine="709"/>
        <w:jc w:val="both"/>
        <w:rPr>
          <w:sz w:val="28"/>
        </w:rPr>
      </w:pP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rPr>
        <w:t>.</w:t>
      </w:r>
    </w:p>
    <w:p w:rsidR="0053549E" w:rsidRDefault="0055004E">
      <w:pPr>
        <w:ind w:firstLine="709"/>
        <w:jc w:val="both"/>
        <w:rPr>
          <w:sz w:val="28"/>
        </w:rPr>
      </w:pPr>
      <w:r>
        <w:rPr>
          <w:sz w:val="28"/>
          <w:szCs w:val="28"/>
        </w:rPr>
        <w:t>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sz w:val="28"/>
        </w:rPr>
        <w:t>.</w:t>
      </w:r>
    </w:p>
    <w:p w:rsidR="0053549E" w:rsidRDefault="0055004E">
      <w:pPr>
        <w:ind w:firstLine="709"/>
        <w:jc w:val="both"/>
        <w:rPr>
          <w:sz w:val="28"/>
        </w:rPr>
      </w:pPr>
      <w:r>
        <w:rPr>
          <w:sz w:val="28"/>
        </w:rPr>
        <w:t> </w:t>
      </w:r>
    </w:p>
    <w:p w:rsidR="0053549E" w:rsidRDefault="0055004E">
      <w:pPr>
        <w:jc w:val="both"/>
        <w:rPr>
          <w:b/>
          <w:sz w:val="28"/>
        </w:rPr>
      </w:pPr>
      <w:r>
        <w:rPr>
          <w:b/>
          <w:sz w:val="28"/>
        </w:rPr>
        <w:t>Представитель, имеющий полномочия подписать заявку на участие от имени ___________________________________________________________</w:t>
      </w:r>
    </w:p>
    <w:p w:rsidR="0053549E" w:rsidRDefault="0055004E">
      <w:pPr>
        <w:tabs>
          <w:tab w:val="left" w:pos="8640"/>
        </w:tabs>
        <w:rPr>
          <w:i/>
        </w:rPr>
      </w:pPr>
      <w:r>
        <w:rPr>
          <w:i/>
        </w:rPr>
        <w:t>(наименование претендента)</w:t>
      </w:r>
    </w:p>
    <w:p w:rsidR="0053549E" w:rsidRDefault="0055004E">
      <w:pPr>
        <w:spacing w:before="280" w:after="280"/>
      </w:pPr>
      <w:r>
        <w:t>____________________________________________________________________</w:t>
      </w:r>
    </w:p>
    <w:p w:rsidR="0053549E" w:rsidRDefault="0055004E">
      <w:pPr>
        <w:spacing w:before="280" w:after="280"/>
        <w:rPr>
          <w:i/>
        </w:rPr>
      </w:pPr>
      <w:r>
        <w:rPr>
          <w:i/>
        </w:rPr>
        <w:t>Печать</w:t>
      </w:r>
      <w:r>
        <w:rPr>
          <w:i/>
        </w:rPr>
        <w:tab/>
      </w:r>
      <w:r>
        <w:rPr>
          <w:i/>
        </w:rPr>
        <w:tab/>
      </w:r>
      <w:r>
        <w:rPr>
          <w:i/>
        </w:rPr>
        <w:tab/>
        <w:t>(должность, подпись, ФИО)</w:t>
      </w:r>
    </w:p>
    <w:p w:rsidR="0053549E" w:rsidRDefault="0055004E">
      <w:pPr>
        <w:spacing w:before="280" w:after="280"/>
      </w:pPr>
      <w:r>
        <w:t>"____" _________ 202__ г.</w:t>
      </w:r>
    </w:p>
    <w:p w:rsidR="0053549E" w:rsidRDefault="0053549E"/>
    <w:p w:rsidR="0053549E" w:rsidRDefault="0053549E">
      <w:pPr>
        <w:pStyle w:val="afd"/>
        <w:ind w:firstLine="0"/>
        <w:jc w:val="left"/>
        <w:rPr>
          <w:rFonts w:eastAsia="Times New Roman"/>
          <w:sz w:val="24"/>
          <w:szCs w:val="28"/>
        </w:rPr>
      </w:pPr>
    </w:p>
    <w:p w:rsidR="0053549E" w:rsidRDefault="0053549E">
      <w:pPr>
        <w:pStyle w:val="afd"/>
        <w:ind w:firstLine="0"/>
        <w:jc w:val="left"/>
        <w:rPr>
          <w:rFonts w:eastAsia="Times New Roman"/>
          <w:sz w:val="24"/>
          <w:szCs w:val="28"/>
        </w:rPr>
        <w:sectPr w:rsidR="0053549E">
          <w:pgSz w:w="11907" w:h="16840"/>
          <w:pgMar w:top="1134" w:right="851" w:bottom="1134" w:left="1418" w:header="794" w:footer="794" w:gutter="0"/>
          <w:cols w:space="720"/>
          <w:titlePg/>
          <w:docGrid w:linePitch="360"/>
        </w:sectPr>
      </w:pPr>
    </w:p>
    <w:p w:rsidR="0053549E" w:rsidRDefault="0055004E">
      <w:pPr>
        <w:pStyle w:val="afd"/>
        <w:ind w:firstLine="0"/>
        <w:jc w:val="right"/>
        <w:rPr>
          <w:rFonts w:cs="Arial"/>
          <w:b/>
          <w:bCs/>
          <w:i/>
          <w:iCs/>
          <w:szCs w:val="28"/>
        </w:rPr>
      </w:pPr>
      <w:r>
        <w:rPr>
          <w:sz w:val="28"/>
          <w:szCs w:val="28"/>
        </w:rPr>
        <w:lastRenderedPageBreak/>
        <w:t>Приложение № </w:t>
      </w:r>
      <w:r>
        <w:t>4</w:t>
      </w:r>
    </w:p>
    <w:p w:rsidR="0053549E" w:rsidRDefault="0055004E">
      <w:pPr>
        <w:jc w:val="right"/>
        <w:rPr>
          <w:sz w:val="28"/>
        </w:rPr>
      </w:pPr>
      <w:r>
        <w:rPr>
          <w:sz w:val="28"/>
        </w:rPr>
        <w:t>к документации о закупке</w:t>
      </w:r>
    </w:p>
    <w:p w:rsidR="0053549E" w:rsidRDefault="0053549E">
      <w:pPr>
        <w:rPr>
          <w:iCs/>
          <w:sz w:val="28"/>
          <w:szCs w:val="28"/>
        </w:rPr>
      </w:pPr>
    </w:p>
    <w:p w:rsidR="0053549E" w:rsidRDefault="0053549E">
      <w:pPr>
        <w:rPr>
          <w:iCs/>
          <w:sz w:val="28"/>
          <w:szCs w:val="28"/>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tabs>
          <w:tab w:val="left" w:pos="2880"/>
          <w:tab w:val="center" w:pos="5179"/>
        </w:tabs>
        <w:jc w:val="center"/>
        <w:rPr>
          <w:b/>
          <w:color w:val="000000"/>
        </w:rPr>
      </w:pPr>
      <w:r>
        <w:rPr>
          <w:b/>
          <w:color w:val="000000"/>
        </w:rPr>
        <w:t>Договор №________________</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b/>
          <w:color w:val="000000"/>
        </w:rPr>
        <w:t>купли-продажи автомобиля</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 Новосибирск                                                                                                «__» ________ 2024 г.</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Публичное акционерное общество «ТрансКонтейнер» (ПАО «ТрансКонтейнер»), именуемое в дальнейшем «Покупатель», в лице _________________________________, действующего на основании ________________________________, с одной стороны, и</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_____________________________________________________________________________,  </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именуемое в дальнейшем «Продавец», в лице __________________________________, </w:t>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i/>
          <w:color w:val="000000"/>
          <w:vertAlign w:val="superscript"/>
        </w:rPr>
        <w:t xml:space="preserve">                                                                                                                        (должность, Ф.И.О. - полностью)</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действующего на основании ____________________________________________________,</w:t>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Предмет Договора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 xml:space="preserve">По настоящему Договору Продавец обязуется передать в собственность Покупателю, а Покупатель принять и оплатить </w:t>
      </w:r>
      <w:r>
        <w:t>автомобиль __________</w:t>
      </w:r>
      <w:r>
        <w:rPr>
          <w:color w:val="000000"/>
        </w:rPr>
        <w:t xml:space="preserve"> для нужд контейнерного терминала Омск-Восточный филиала ПАО «ТрансКонтейнер» на Западно-Сибирской железной дороге (далее – «Товар»).</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567"/>
        <w:jc w:val="both"/>
        <w:rPr>
          <w:b/>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Цена Договора и порядок расчетов</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Цена настоящего Договора составляет ____________ (____________) рублей ___ копеек, в том числе НДС 20% - __________ (___________) рублей __ копеек. </w:t>
      </w:r>
    </w:p>
    <w:p w:rsidR="0053549E" w:rsidRDefault="0055004E">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В цену настоящего Договора входят </w:t>
      </w:r>
      <w:r>
        <w:rPr>
          <w:highlight w:val="white"/>
        </w:rPr>
        <w:t xml:space="preserve">стоимость Товара </w:t>
      </w:r>
      <w: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w:t>
      </w:r>
      <w:r>
        <w:lastRenderedPageBreak/>
        <w:t>наличия). Сумма НДС и условия начисления определяются в соответствии с законодательством Российской Федерации.</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Оплата Товара производится:</w:t>
      </w:r>
    </w:p>
    <w:p w:rsidR="0053549E" w:rsidRDefault="0055004E">
      <w:pPr>
        <w:ind w:firstLine="709"/>
        <w:jc w:val="both"/>
      </w:pPr>
      <w:r>
        <w:rPr>
          <w:b/>
        </w:rPr>
        <w:t>Вариант 1.</w:t>
      </w:r>
      <w:r>
        <w:t xml:space="preserve">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Продавцом счета.</w:t>
      </w:r>
    </w:p>
    <w:p w:rsidR="0053549E" w:rsidRDefault="0055004E">
      <w:pPr>
        <w:ind w:firstLine="709"/>
        <w:jc w:val="both"/>
      </w:pPr>
      <w:r>
        <w:rPr>
          <w:b/>
        </w:rPr>
        <w:t>Вариант 2.</w:t>
      </w:r>
      <w:r>
        <w:t xml:space="preserve"> Оплата Товара производится Покупателем в следующем порядке: - авансовый платеж в размере не более 30% от цены договора производится Покупателем в течение 10 (десяти) календарных дней с даты подписания Сторонами договора; - окончательный платеж Покупатель производит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Датой оплаты Товара является дата списания денежных средств в полном объеме с расчетного счета Покупателя.</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53549E" w:rsidRDefault="0055004E">
      <w:pPr>
        <w:pStyle w:val="affb"/>
        <w:pBdr>
          <w:top w:val="none" w:sz="4" w:space="0" w:color="000000"/>
          <w:left w:val="none" w:sz="4" w:space="0" w:color="000000"/>
          <w:bottom w:val="none" w:sz="4" w:space="0" w:color="000000"/>
          <w:right w:val="none" w:sz="4" w:space="0" w:color="000000"/>
          <w:between w:val="none" w:sz="4" w:space="0" w:color="000000"/>
        </w:pBdr>
        <w:tabs>
          <w:tab w:val="left" w:pos="426"/>
        </w:tabs>
        <w:ind w:left="0" w:firstLine="709"/>
        <w:jc w:val="both"/>
      </w:pPr>
      <w:r>
        <w:t>Порядок организации электронного документооборота согласован Сторонами в Приложении № 2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УПД, товарная накладная формы ТОРГ-12, счет-фактура, а также иные виды формализованных первичных учётных документов (далее – «первичные документы»).</w:t>
      </w:r>
    </w:p>
    <w:p w:rsidR="0053549E" w:rsidRDefault="0055004E">
      <w:pPr>
        <w:pStyle w:val="affb"/>
        <w:pBdr>
          <w:top w:val="none" w:sz="4" w:space="0" w:color="000000"/>
          <w:left w:val="none" w:sz="4" w:space="0" w:color="000000"/>
          <w:bottom w:val="none" w:sz="4" w:space="0" w:color="000000"/>
          <w:right w:val="none" w:sz="4" w:space="0" w:color="000000"/>
          <w:between w:val="none" w:sz="4" w:space="0" w:color="000000"/>
        </w:pBdr>
        <w:tabs>
          <w:tab w:val="left" w:pos="426"/>
        </w:tabs>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53549E" w:rsidRDefault="0055004E">
      <w:pPr>
        <w:pStyle w:val="affb"/>
        <w:pBdr>
          <w:top w:val="none" w:sz="4" w:space="0" w:color="000000"/>
          <w:left w:val="none" w:sz="4" w:space="0" w:color="000000"/>
          <w:bottom w:val="none" w:sz="4" w:space="0" w:color="000000"/>
          <w:right w:val="none" w:sz="4" w:space="0" w:color="000000"/>
          <w:between w:val="none" w:sz="4" w:space="0" w:color="000000"/>
        </w:pBdr>
        <w:tabs>
          <w:tab w:val="left" w:pos="426"/>
        </w:tabs>
        <w:ind w:left="0" w:firstLine="709"/>
        <w:jc w:val="both"/>
      </w:pPr>
      <w:r>
        <w:t>Сторона, использующая ключ квалифицированной электронной подписи, обязана соблюдать его конфиденциальность.</w:t>
      </w:r>
    </w:p>
    <w:p w:rsidR="0053549E" w:rsidRDefault="0055004E">
      <w:pPr>
        <w:pStyle w:val="affb"/>
        <w:tabs>
          <w:tab w:val="left" w:pos="426"/>
        </w:tabs>
        <w:ind w:left="0"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3549E" w:rsidRDefault="0053549E">
      <w:pPr>
        <w:tabs>
          <w:tab w:val="left" w:pos="22680"/>
        </w:tabs>
        <w:ind w:firstLine="567"/>
        <w:jc w:val="both"/>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Условия поставки Товара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подписания настоящего Договора.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highlight w:val="white"/>
        </w:rPr>
        <w:t>(ТОРГ-12) или универсальный передаточный документ (УПД)</w:t>
      </w:r>
      <w:r>
        <w:t>, сервисную книжку, руководство по технической эксплуатации, ремонту и обслуживанию Товара, выписку из паспорта транспортного средства, комплект ключей зажигания, комплект документов, необходимых для регистрации автомобиля в органах ГИБДД.</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rPr>
          <w:color w:val="000000"/>
        </w:rPr>
        <w:t xml:space="preserve">Датой поставки Товара считается дата подписания Сторонами товарной накладной (ТОРГ-12) или УПД и Акта приема-передачи Товара. Стороны обязаны направить, согласовать и подписать отчетные документы в течение 5 (пяти) календарных </w:t>
      </w:r>
      <w:r>
        <w:rPr>
          <w:color w:val="000000"/>
        </w:rPr>
        <w:lastRenderedPageBreak/>
        <w:t>дней с даты фактической передачи Товара, но не позднее пятого числа месяца, следующего за отчетным</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Товар передается Покупателю по адресу: г. Омск, ул. Рельсовая, д. 22 (контейнерный терминал Омск-Восточный).</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rPr>
          <w:color w:val="000000"/>
        </w:rPr>
        <w:t>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8-913-622-05-52 и электронной почте по адресу: korzhenevskiypp@trcont.ru.</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Омск-Восточный, адрес которого указан в п. 3.3. настоящего Договора.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оформляет счет-фактуру по следующему образцу:</w:t>
      </w:r>
    </w:p>
    <w:p w:rsidR="0053549E" w:rsidRDefault="0055004E">
      <w:pPr>
        <w:pStyle w:val="aff0"/>
        <w:tabs>
          <w:tab w:val="left" w:pos="426"/>
          <w:tab w:val="num" w:pos="709"/>
        </w:tabs>
        <w:ind w:firstLine="0"/>
        <w:contextualSpacing/>
        <w:jc w:val="both"/>
        <w:rPr>
          <w:sz w:val="24"/>
          <w:szCs w:val="24"/>
        </w:rPr>
      </w:pPr>
      <w:r>
        <w:rPr>
          <w:sz w:val="24"/>
          <w:szCs w:val="24"/>
        </w:rPr>
        <w:t>Грузополучатель и его адрес: Филиал ПАО «ТрансКонтейнер» на Западно-Сибирской железной дороге, 630001, г. Новосибирск, ул. Жуковского, 102</w:t>
      </w:r>
    </w:p>
    <w:p w:rsidR="0053549E" w:rsidRDefault="0055004E">
      <w:pPr>
        <w:pStyle w:val="aff0"/>
        <w:tabs>
          <w:tab w:val="left" w:pos="426"/>
        </w:tabs>
        <w:ind w:firstLine="0"/>
        <w:contextualSpacing/>
        <w:jc w:val="both"/>
        <w:rPr>
          <w:sz w:val="24"/>
          <w:szCs w:val="24"/>
        </w:rPr>
      </w:pPr>
      <w:r>
        <w:rPr>
          <w:sz w:val="24"/>
          <w:szCs w:val="24"/>
        </w:rPr>
        <w:t>Покупатель: ПАО «ТрансКонтейнер»</w:t>
      </w:r>
    </w:p>
    <w:p w:rsidR="0053549E" w:rsidRDefault="0055004E">
      <w:pPr>
        <w:pStyle w:val="aff0"/>
        <w:tabs>
          <w:tab w:val="left" w:pos="426"/>
        </w:tabs>
        <w:ind w:firstLine="0"/>
        <w:contextualSpacing/>
        <w:jc w:val="both"/>
        <w:rPr>
          <w:sz w:val="24"/>
          <w:szCs w:val="24"/>
        </w:rPr>
      </w:pPr>
      <w:r>
        <w:rPr>
          <w:sz w:val="24"/>
          <w:szCs w:val="24"/>
        </w:rPr>
        <w:t>Адрес: 141402, Московская область, г.о. Химки, г. Химки, ул. Ленинградская, влд. 39, стр. 6, офис 3 (этаж 6);</w:t>
      </w:r>
    </w:p>
    <w:p w:rsidR="0053549E" w:rsidRDefault="0055004E">
      <w:pPr>
        <w:pStyle w:val="aff0"/>
        <w:tabs>
          <w:tab w:val="left" w:pos="426"/>
        </w:tabs>
        <w:ind w:firstLine="0"/>
        <w:contextualSpacing/>
        <w:jc w:val="both"/>
        <w:rPr>
          <w:sz w:val="24"/>
          <w:szCs w:val="24"/>
          <w:lang w:val="en-US"/>
        </w:rPr>
      </w:pPr>
      <w:r>
        <w:rPr>
          <w:sz w:val="24"/>
          <w:szCs w:val="24"/>
        </w:rPr>
        <w:t>ИНН/КПП покупателя: 7708591995/997650001.</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rPr>
      </w:pPr>
      <w:r>
        <w:rPr>
          <w:b/>
        </w:rPr>
        <w:t>Качество Товара и условия Гарантии</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гарантирует, что передаваемый Покупателю Товар технически исправен и не имеет дефектов материала или изготовления.</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предоставляет гарантию качества Товара на срок ___ (___________) месяцев или (_________) километров пробега (в зависимости от того, что наступит ранее)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lastRenderedPageBreak/>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компаний, необходимых для улучшения потребительских свойств Товара.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В случае, если какой-либо вид технического обслуживания Товара был произведен не Уполномоченным дилером/Уполномоченным партнером, гарантия утрачивает силу.</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Гарантийные обязательства изготовителя поддерживаются Продавцом/Уполномоченным дилером/Уполномоченным партнером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что должно быть подтверждено, в том числе, соответствующими отметками в Руководстве по гарантийному обслуживанию.</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Недостатки, обнаруженные в Товаре, подлежат устранению Продавцом, либо иным официальным дилером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в который обратился Покупатель для выполнения работ, но не более, чем на 10 (десять) рабочих дней.</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Продавец гарантирует Покупателю, что приобретенный им Товар отвечает высоким стандартам безопасности и качества, сертифицирован для эксплуатации на </w:t>
      </w:r>
      <w:r>
        <w:lastRenderedPageBreak/>
        <w:t>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150 километров в большую сторону.</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Ремонта (обслуживания), выполненного лицами, не уполномоченными на проведение ремонта и(или) технического обслуживания;</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color w:val="000000"/>
        </w:rPr>
      </w:pPr>
      <w:r>
        <w:rPr>
          <w:b/>
          <w:color w:val="000000"/>
        </w:rPr>
        <w:t>Ответственность Сторон</w:t>
      </w:r>
    </w:p>
    <w:p w:rsidR="0053549E" w:rsidRDefault="0055004E" w:rsidP="0055004E">
      <w:pPr>
        <w:numPr>
          <w:ilvl w:val="1"/>
          <w:numId w:val="25"/>
        </w:numPr>
        <w:tabs>
          <w:tab w:val="left" w:pos="426"/>
        </w:tabs>
        <w:ind w:left="0" w:firstLine="709"/>
        <w:contextualSpacing/>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3549E" w:rsidRDefault="0055004E" w:rsidP="0055004E">
      <w:pPr>
        <w:numPr>
          <w:ilvl w:val="1"/>
          <w:numId w:val="25"/>
        </w:numPr>
        <w:tabs>
          <w:tab w:val="left" w:pos="426"/>
        </w:tabs>
        <w:ind w:left="0" w:firstLine="709"/>
        <w:contextualSpacing/>
        <w:jc w:val="both"/>
        <w:rPr>
          <w:color w:val="000000"/>
        </w:rPr>
      </w:pPr>
      <w:r>
        <w:rPr>
          <w:color w:val="000000"/>
        </w:rPr>
        <w:t>В случае несоблюдения сроков поставки Товара Покупатель вправе потребовать от Продавца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53549E" w:rsidRDefault="0055004E" w:rsidP="0055004E">
      <w:pPr>
        <w:numPr>
          <w:ilvl w:val="1"/>
          <w:numId w:val="25"/>
        </w:numPr>
        <w:tabs>
          <w:tab w:val="left" w:pos="426"/>
        </w:tabs>
        <w:ind w:left="0" w:firstLine="709"/>
        <w:contextualSpacing/>
        <w:jc w:val="both"/>
        <w:rPr>
          <w:color w:val="000000"/>
        </w:rPr>
      </w:pPr>
      <w:r>
        <w:rPr>
          <w:color w:val="000000"/>
        </w:rPr>
        <w:t>В случае несоблюдения сроков оплаты Товара Продавец вправе требовать от Покупателя уплаты неустойки в виде пени в размере 0,1 % (ноль целых одна десятая процента) от стоимости не оплаченного в срок Товара за каждый день просрочки.</w:t>
      </w:r>
    </w:p>
    <w:p w:rsidR="0053549E" w:rsidRDefault="0055004E" w:rsidP="0055004E">
      <w:pPr>
        <w:numPr>
          <w:ilvl w:val="1"/>
          <w:numId w:val="25"/>
        </w:numPr>
        <w:tabs>
          <w:tab w:val="left" w:pos="426"/>
        </w:tabs>
        <w:ind w:left="0" w:firstLine="709"/>
        <w:contextualSpacing/>
        <w:jc w:val="both"/>
      </w:pPr>
      <w:r>
        <w:lastRenderedPageBreak/>
        <w:t>Указанная в пункте 5.2 настоящего Договора неустойка может быть взыскана Покупателем путем направления заявления о зачете встречных однородных требований и удержания причитающихся сумм неустойки (пени, штрафы) из суммы, подлежащей оплате по настоящему Договору. Если Покупатель по какой-либо причине не направит Продавцу заявления о зачете встречных однородных требований и не удержит сумму неустойки, Продавец обязуется уплатить такую сумму по первому письменному требованию Покупателя.</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Уплата штрафных санкций не освобождает виновную Сторону от исполнения принятых на себя обязательств.</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Переход права собственности и рисков</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Право собственности, а также риск случайной гибели или порчи Товара переходят от Продавца к Покупателю с даты подписания Покупателем Акта приема-передачи Товара, товарной накладной (ТОРГ-12) либо УПД.</w:t>
      </w: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Обстоятельства непреодолимой силы</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firstLine="0"/>
        <w:contextualSpacing/>
        <w:jc w:val="center"/>
        <w:rPr>
          <w:color w:val="000000"/>
        </w:rPr>
      </w:pPr>
      <w:r>
        <w:rPr>
          <w:b/>
          <w:color w:val="000000"/>
        </w:rPr>
        <w:t>Разрешение споров</w:t>
      </w:r>
    </w:p>
    <w:p w:rsidR="0053549E" w:rsidRDefault="0055004E" w:rsidP="0055004E">
      <w:pPr>
        <w:pStyle w:val="affb"/>
        <w:numPr>
          <w:ilvl w:val="1"/>
          <w:numId w:val="25"/>
        </w:numPr>
        <w:ind w:left="0" w:firstLine="709"/>
        <w:contextualSpacing/>
        <w:jc w:val="both"/>
      </w:pP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3549E" w:rsidRDefault="0055004E">
      <w:pPr>
        <w:ind w:firstLine="709"/>
      </w:pPr>
      <w:r>
        <w:t xml:space="preserve">Инициирование, вступление и проведение переговоров является правом Сторон. </w:t>
      </w:r>
    </w:p>
    <w:p w:rsidR="0053549E" w:rsidRDefault="0055004E" w:rsidP="0055004E">
      <w:pPr>
        <w:pStyle w:val="affb"/>
        <w:numPr>
          <w:ilvl w:val="1"/>
          <w:numId w:val="25"/>
        </w:numPr>
        <w:ind w:left="0" w:firstLine="709"/>
        <w:contextualSpacing/>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3549E" w:rsidRDefault="0055004E" w:rsidP="0055004E">
      <w:pPr>
        <w:pStyle w:val="affb"/>
        <w:numPr>
          <w:ilvl w:val="1"/>
          <w:numId w:val="25"/>
        </w:numPr>
        <w:ind w:left="0" w:firstLine="709"/>
        <w:contextualSpacing/>
        <w:jc w:val="both"/>
      </w:pP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3549E" w:rsidRDefault="0055004E" w:rsidP="0055004E">
      <w:pPr>
        <w:pStyle w:val="affb"/>
        <w:numPr>
          <w:ilvl w:val="2"/>
          <w:numId w:val="25"/>
        </w:numPr>
        <w:ind w:left="0" w:firstLine="709"/>
        <w:contextualSpacing/>
        <w:jc w:val="both"/>
      </w:pPr>
      <w: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3549E" w:rsidRDefault="0055004E">
      <w:pPr>
        <w:ind w:firstLine="709"/>
        <w:jc w:val="both"/>
      </w:pPr>
      <w:r>
        <w:t>для Покупателя: zszd@trcont.ru;</w:t>
      </w:r>
    </w:p>
    <w:p w:rsidR="0053549E" w:rsidRDefault="0055004E">
      <w:pPr>
        <w:ind w:firstLine="709"/>
        <w:jc w:val="both"/>
      </w:pPr>
      <w:r>
        <w:lastRenderedPageBreak/>
        <w:t>для Продавца: _____________.</w:t>
      </w:r>
    </w:p>
    <w:p w:rsidR="0053549E" w:rsidRDefault="0055004E" w:rsidP="0055004E">
      <w:pPr>
        <w:pStyle w:val="affb"/>
        <w:numPr>
          <w:ilvl w:val="2"/>
          <w:numId w:val="25"/>
        </w:numPr>
        <w:ind w:left="0" w:firstLine="709"/>
        <w:contextualSpacing/>
        <w:jc w:val="both"/>
      </w:pPr>
      <w:r>
        <w:t>В случае предъявления претензии в электронном виде посредством электронной почты:</w:t>
      </w:r>
    </w:p>
    <w:p w:rsidR="0053549E" w:rsidRDefault="0055004E">
      <w:pPr>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53549E" w:rsidRDefault="0055004E">
      <w:pPr>
        <w:ind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53549E" w:rsidRDefault="0055004E">
      <w:pPr>
        <w:ind w:firstLine="709"/>
        <w:jc w:val="both"/>
      </w:pPr>
      <w: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3549E" w:rsidRDefault="0055004E">
      <w:pPr>
        <w:ind w:firstLine="709"/>
        <w:jc w:val="both"/>
      </w:pPr>
      <w:r>
        <w:t>б) датой направления претензии считается дата отправления сообщения(ий) с вложенными файлами претензии и приложений к ней;</w:t>
      </w:r>
    </w:p>
    <w:p w:rsidR="0053549E" w:rsidRDefault="0055004E">
      <w:pPr>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3549E" w:rsidRDefault="0055004E">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3549E" w:rsidRDefault="0055004E">
      <w:pPr>
        <w:ind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3549E" w:rsidRDefault="0055004E">
      <w:pPr>
        <w:ind w:firstLine="709"/>
        <w:jc w:val="both"/>
      </w:pPr>
      <w:r>
        <w:t>е) во всех случаях Стороны сохраняют подлинные документы до разрешения спора.</w:t>
      </w:r>
    </w:p>
    <w:p w:rsidR="0053549E" w:rsidRDefault="0055004E" w:rsidP="0055004E">
      <w:pPr>
        <w:pStyle w:val="affb"/>
        <w:numPr>
          <w:ilvl w:val="2"/>
          <w:numId w:val="25"/>
        </w:numPr>
        <w:ind w:left="0" w:firstLine="709"/>
        <w:contextualSpacing/>
        <w:jc w:val="both"/>
      </w:pPr>
      <w:r>
        <w:t>Ответ на претензию, как правило, направляется в порядке, аналогичном порядку предъявления претензии.</w:t>
      </w:r>
    </w:p>
    <w:p w:rsidR="0053549E" w:rsidRDefault="0055004E">
      <w:pPr>
        <w:ind w:firstLine="709"/>
        <w:jc w:val="both"/>
      </w:pPr>
      <w:r>
        <w:t>К ответу на претензию, направляемому по электронной почте, применяются все положения о предъявлении претензии, изложенные в п. 8.3.1 настоящего Договора, по аналогии.</w:t>
      </w:r>
    </w:p>
    <w:p w:rsidR="0053549E" w:rsidRDefault="0055004E" w:rsidP="0055004E">
      <w:pPr>
        <w:pStyle w:val="affb"/>
        <w:numPr>
          <w:ilvl w:val="1"/>
          <w:numId w:val="25"/>
        </w:numPr>
        <w:tabs>
          <w:tab w:val="left" w:pos="1276"/>
        </w:tabs>
        <w:ind w:left="0" w:firstLine="709"/>
        <w:contextualSpacing/>
        <w:jc w:val="both"/>
        <w:rPr>
          <w:color w:val="000000"/>
        </w:rPr>
      </w:pPr>
      <w: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Pr>
          <w:color w:val="000000"/>
        </w:rPr>
        <w:t>Арбитражный суд Новосибирской области.</w:t>
      </w: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color w:val="000000"/>
        </w:rPr>
      </w:pPr>
      <w:r>
        <w:rPr>
          <w:b/>
          <w:color w:val="000000"/>
        </w:rPr>
        <w:t>Порядок внесения</w:t>
      </w:r>
    </w:p>
    <w:p w:rsidR="0053549E" w:rsidRDefault="0055004E">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r>
        <w:rPr>
          <w:b/>
          <w:color w:val="000000"/>
        </w:rPr>
        <w:t>изменений, дополнений в Договор и его расторжения</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rPr>
          <w:color w:val="000000"/>
        </w:rPr>
        <w:t>Настоящий Договор может быть досрочно расторгнут по основаниям, предусмотренным действующим законодательством и настоящим Договором.</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Срок действия Договора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b/>
          <w:color w:val="000000"/>
        </w:rPr>
      </w:pPr>
      <w:r>
        <w:rPr>
          <w:color w:val="000000"/>
        </w:rPr>
        <w:lastRenderedPageBreak/>
        <w:t>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center"/>
        <w:rPr>
          <w:color w:val="000000"/>
        </w:rPr>
      </w:pPr>
      <w:r>
        <w:rPr>
          <w:b/>
          <w:color w:val="000000"/>
        </w:rPr>
        <w:t>Антикоррупционная оговорка</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если иной срок не будет установлен по соглашению Сторон.</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 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rStyle w:val="fontstyle01"/>
          <w:rFonts w:eastAsia="MS Mincho"/>
          <w:sz w:val="24"/>
          <w:szCs w:val="24"/>
        </w:rPr>
        <w:lastRenderedPageBreak/>
        <w:t>(десять) календарных дней до даты прекращения действия настоящего Договора в следующих случаях:</w:t>
      </w:r>
    </w:p>
    <w:p w:rsidR="0053549E" w:rsidRDefault="0055004E" w:rsidP="0055004E">
      <w:pPr>
        <w:pStyle w:val="affb"/>
        <w:numPr>
          <w:ilvl w:val="2"/>
          <w:numId w:val="25"/>
        </w:numPr>
        <w:tabs>
          <w:tab w:val="left" w:pos="426"/>
          <w:tab w:val="left" w:pos="1134"/>
        </w:tabs>
        <w:ind w:left="0" w:firstLine="709"/>
        <w:contextualSpacing/>
        <w:jc w:val="both"/>
      </w:pPr>
      <w:r>
        <w:rPr>
          <w:rStyle w:val="fontstyle01"/>
          <w:rFonts w:eastAsia="MS Mincho"/>
          <w:sz w:val="24"/>
          <w:szCs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3549E" w:rsidRDefault="0055004E" w:rsidP="0055004E">
      <w:pPr>
        <w:pStyle w:val="affb"/>
        <w:numPr>
          <w:ilvl w:val="2"/>
          <w:numId w:val="25"/>
        </w:numPr>
        <w:tabs>
          <w:tab w:val="left" w:pos="426"/>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если в результате нарушения другой Стороной антикоррупционных требований Стороне причинены убытки;</w:t>
      </w:r>
    </w:p>
    <w:p w:rsidR="0053549E" w:rsidRDefault="0055004E" w:rsidP="0055004E">
      <w:pPr>
        <w:pStyle w:val="affb"/>
        <w:numPr>
          <w:ilvl w:val="2"/>
          <w:numId w:val="25"/>
        </w:numPr>
        <w:tabs>
          <w:tab w:val="left" w:pos="426"/>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Сторона, нарушившая антикоррупционные требования и (или)условия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3549E" w:rsidRDefault="0055004E" w:rsidP="0055004E">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3549E" w:rsidRDefault="0055004E" w:rsidP="0055004E">
      <w:pPr>
        <w:pStyle w:val="affb"/>
        <w:numPr>
          <w:ilvl w:val="1"/>
          <w:numId w:val="25"/>
        </w:numPr>
        <w:tabs>
          <w:tab w:val="left" w:pos="1276"/>
        </w:tabs>
        <w:ind w:left="0" w:firstLine="709"/>
        <w:contextualSpacing/>
        <w:jc w:val="both"/>
      </w:pPr>
      <w:bookmarkStart w:id="27" w:name="_Hlk152166412"/>
      <w:r>
        <w:t xml:space="preserve">Каналы уведомления Покупателя о нарушениях антикоррупционных требований: тел.: 8 (800) 100-22-80, адрес электронной почты: </w:t>
      </w:r>
      <w:hyperlink r:id="rId33" w:tooltip="mailto:line@trcont.ru" w:history="1">
        <w:r>
          <w:rPr>
            <w:rStyle w:val="ac"/>
            <w:lang w:val="en-US"/>
          </w:rPr>
          <w:t>line</w:t>
        </w:r>
        <w:r>
          <w:rPr>
            <w:rStyle w:val="ac"/>
          </w:rPr>
          <w:t>@trcont.ru</w:t>
        </w:r>
      </w:hyperlink>
      <w:r>
        <w:t>.</w:t>
      </w:r>
    </w:p>
    <w:p w:rsidR="0053549E" w:rsidRDefault="0055004E">
      <w:pPr>
        <w:pStyle w:val="affb"/>
        <w:tabs>
          <w:tab w:val="left" w:pos="1276"/>
        </w:tabs>
        <w:ind w:left="0" w:firstLine="709"/>
        <w:jc w:val="both"/>
      </w:pPr>
      <w:r>
        <w:t xml:space="preserve">Каналы уведомления Продавца о нарушениях антикоррупционных требований: тел.: </w:t>
      </w:r>
      <w:r>
        <w:rPr>
          <w:u w:val="single"/>
        </w:rPr>
        <w:t>________________,</w:t>
      </w:r>
      <w:r>
        <w:t xml:space="preserve"> адрес электронной почты: </w:t>
      </w:r>
      <w:r>
        <w:rPr>
          <w:u w:val="single"/>
        </w:rPr>
        <w:t>_______________</w:t>
      </w:r>
      <w:bookmarkEnd w:id="27"/>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color w:val="000000"/>
        </w:rPr>
      </w:pPr>
      <w:r>
        <w:rPr>
          <w:b/>
          <w:color w:val="000000"/>
        </w:rPr>
        <w:t>Гарантии и заверения Продавца</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Продавец настоящим заверяет Покупателя и гарантирует, что на дату заключения настоящего Договора:</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Продавец является надлежащим образом созданным юридическим лицом, действующим в соответствии с законодательством Российской Федерации;</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Настоящий Договор от имени Продавца подписан лицом, которое надлежащим образом уполномочено совершать такие действия;</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53549E" w:rsidRDefault="0055004E" w:rsidP="0055004E">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Не существует каких-либо обстоятельств, которые ограничивают, запрещают исполнение Продавцом обязательств по настоящему Договору.</w:t>
      </w:r>
    </w:p>
    <w:p w:rsidR="0053549E" w:rsidRDefault="0055004E" w:rsidP="0055004E">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left="567" w:firstLine="719"/>
        <w:jc w:val="both"/>
        <w:rPr>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Прочие условия</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lastRenderedPageBreak/>
        <w:t>Передача прав и обязанностей Продавца третьим лицам не допускается без письменного согласия Покупателя.</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Все приложения к настоящему Договору являются его неотъемлемыми частями.</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 xml:space="preserve">Настоящий Договор составлен в </w:t>
      </w:r>
      <w:r>
        <w:t>трех</w:t>
      </w:r>
      <w:r>
        <w:rPr>
          <w:color w:val="000000"/>
        </w:rPr>
        <w:t xml:space="preserve"> экземплярах, имеющих одинаковую силу, один экземпляр для Продавца и два для Покупателя.</w:t>
      </w:r>
    </w:p>
    <w:p w:rsidR="0053549E" w:rsidRDefault="0055004E" w:rsidP="0055004E">
      <w:pPr>
        <w:pStyle w:val="affb"/>
        <w:numPr>
          <w:ilvl w:val="1"/>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К настоящему Договору прилагается:</w:t>
      </w:r>
    </w:p>
    <w:p w:rsidR="0053549E" w:rsidRDefault="0055004E" w:rsidP="0055004E">
      <w:pPr>
        <w:pStyle w:val="affb"/>
        <w:numPr>
          <w:ilvl w:val="2"/>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Спецификация (Приложение № 1);</w:t>
      </w:r>
    </w:p>
    <w:p w:rsidR="0053549E" w:rsidRDefault="0055004E" w:rsidP="0055004E">
      <w:pPr>
        <w:pStyle w:val="affb"/>
        <w:numPr>
          <w:ilvl w:val="2"/>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Порядок организации электронного документооборота (приложение № 2);</w:t>
      </w:r>
    </w:p>
    <w:p w:rsidR="0053549E" w:rsidRDefault="0055004E" w:rsidP="0055004E">
      <w:pPr>
        <w:pStyle w:val="affb"/>
        <w:numPr>
          <w:ilvl w:val="2"/>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Перечень и формат электронных документов (приложение № 2а);</w:t>
      </w:r>
    </w:p>
    <w:p w:rsidR="0053549E" w:rsidRDefault="0055004E" w:rsidP="0055004E">
      <w:pPr>
        <w:pStyle w:val="affb"/>
        <w:numPr>
          <w:ilvl w:val="2"/>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Налоговая оговорка (приложение № 3);</w:t>
      </w:r>
    </w:p>
    <w:p w:rsidR="0053549E" w:rsidRDefault="0055004E" w:rsidP="0055004E">
      <w:pPr>
        <w:pStyle w:val="affb"/>
        <w:numPr>
          <w:ilvl w:val="2"/>
          <w:numId w:val="25"/>
        </w:numPr>
        <w:pBdr>
          <w:top w:val="none" w:sz="4" w:space="0" w:color="000000"/>
          <w:left w:val="none" w:sz="4" w:space="0" w:color="000000"/>
          <w:bottom w:val="none" w:sz="4" w:space="1" w:color="000000"/>
          <w:right w:val="none" w:sz="4" w:space="0" w:color="000000"/>
          <w:between w:val="none" w:sz="4" w:space="0" w:color="000000"/>
        </w:pBdr>
        <w:tabs>
          <w:tab w:val="left" w:pos="1134"/>
        </w:tabs>
        <w:ind w:left="0" w:firstLine="709"/>
        <w:contextualSpacing/>
        <w:jc w:val="both"/>
        <w:rPr>
          <w:color w:val="000000"/>
        </w:rPr>
      </w:pPr>
      <w:r>
        <w:rPr>
          <w:color w:val="000000"/>
        </w:rPr>
        <w:t>Акт приема-передачи Товара (Форма) (приложение № 4);</w:t>
      </w:r>
    </w:p>
    <w:p w:rsidR="0053549E" w:rsidRDefault="0053549E">
      <w:pPr>
        <w:rPr>
          <w:b/>
          <w:color w:val="000000"/>
        </w:rPr>
      </w:pPr>
    </w:p>
    <w:p w:rsidR="0053549E" w:rsidRDefault="0055004E" w:rsidP="0055004E">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Адреса и платежные реквизиты Сторон</w:t>
      </w:r>
    </w:p>
    <w:tbl>
      <w:tblPr>
        <w:tblW w:w="10206" w:type="dxa"/>
        <w:tblInd w:w="-567" w:type="dxa"/>
        <w:tblLayout w:type="fixed"/>
        <w:tblLook w:val="0000" w:firstRow="0" w:lastRow="0" w:firstColumn="0" w:lastColumn="0" w:noHBand="0" w:noVBand="0"/>
      </w:tblPr>
      <w:tblGrid>
        <w:gridCol w:w="4847"/>
        <w:gridCol w:w="4536"/>
        <w:gridCol w:w="823"/>
      </w:tblGrid>
      <w:tr w:rsidR="0053549E">
        <w:trPr>
          <w:trHeight w:val="498"/>
        </w:trPr>
        <w:tc>
          <w:tcPr>
            <w:tcW w:w="4595" w:type="dxa"/>
          </w:tcPr>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color w:val="000000"/>
              </w:rPr>
              <w:t>Покупатель:</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Публичное акционерное общество «ТрансКонтейнер»</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Адрес местонахождения: 141402, обл. Московская, г.о. Химки, г. Химки, ул. Ленинградская, владение 39, строение 6, офис 3 (этаж 6)</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ОГРН 1067746341024,</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ИНН 7708591995, КПП 997650001</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Почтовый адрес: 630001,</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 Новосибирск, ул. Жуковского, д. 102, Тел./факс: +7 (383) 322-83-00</w:t>
            </w:r>
          </w:p>
          <w:p w:rsidR="0053549E" w:rsidRDefault="0055004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Банковские реквизиты:</w:t>
            </w:r>
          </w:p>
          <w:p w:rsidR="0053549E" w:rsidRDefault="0055004E">
            <w:pPr>
              <w:pStyle w:val="aff0"/>
              <w:tabs>
                <w:tab w:val="left" w:pos="426"/>
              </w:tabs>
              <w:ind w:firstLine="0"/>
              <w:contextualSpacing/>
              <w:rPr>
                <w:sz w:val="24"/>
                <w:szCs w:val="24"/>
              </w:rPr>
            </w:pPr>
            <w:r>
              <w:rPr>
                <w:sz w:val="24"/>
                <w:szCs w:val="24"/>
              </w:rPr>
              <w:t xml:space="preserve">Расчетный счет 40702810716540001494 в Уральском банке ПАО Сбербанк </w:t>
            </w:r>
          </w:p>
          <w:p w:rsidR="0053549E" w:rsidRDefault="0055004E">
            <w:pPr>
              <w:pStyle w:val="aff0"/>
              <w:tabs>
                <w:tab w:val="left" w:pos="426"/>
              </w:tabs>
              <w:ind w:firstLine="0"/>
              <w:contextualSpacing/>
              <w:rPr>
                <w:sz w:val="24"/>
                <w:szCs w:val="24"/>
              </w:rPr>
            </w:pPr>
            <w:r>
              <w:rPr>
                <w:sz w:val="24"/>
                <w:szCs w:val="24"/>
              </w:rPr>
              <w:t>БИК 046577674</w:t>
            </w:r>
          </w:p>
          <w:p w:rsidR="0053549E" w:rsidRDefault="0055004E">
            <w:pPr>
              <w:pStyle w:val="aff0"/>
              <w:tabs>
                <w:tab w:val="left" w:pos="426"/>
              </w:tabs>
              <w:ind w:firstLine="0"/>
              <w:contextualSpacing/>
              <w:rPr>
                <w:sz w:val="24"/>
                <w:szCs w:val="24"/>
              </w:rPr>
            </w:pPr>
            <w:r>
              <w:rPr>
                <w:sz w:val="24"/>
                <w:szCs w:val="24"/>
              </w:rPr>
              <w:t>к/с 30101810500000000674</w:t>
            </w:r>
          </w:p>
          <w:p w:rsidR="0053549E" w:rsidRDefault="0055004E">
            <w:pPr>
              <w:tabs>
                <w:tab w:val="left" w:pos="426"/>
              </w:tabs>
              <w:contextualSpacing/>
            </w:pPr>
            <w:r>
              <w:t xml:space="preserve">Эл. почта: </w:t>
            </w:r>
            <w:r>
              <w:rPr>
                <w:lang w:val="en-US"/>
              </w:rPr>
              <w:t>zszd</w:t>
            </w:r>
            <w:r>
              <w:t>@</w:t>
            </w:r>
            <w:r>
              <w:rPr>
                <w:lang w:val="en-US"/>
              </w:rPr>
              <w:t>trcont</w:t>
            </w:r>
            <w:r>
              <w:t>.</w:t>
            </w:r>
            <w:r>
              <w:rPr>
                <w:lang w:val="en-US"/>
              </w:rPr>
              <w:t>ru</w:t>
            </w:r>
          </w:p>
        </w:tc>
        <w:tc>
          <w:tcPr>
            <w:tcW w:w="5044" w:type="dxa"/>
            <w:gridSpan w:val="2"/>
          </w:tcPr>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color w:val="000000"/>
              </w:rPr>
              <w:t xml:space="preserve">Продавец: </w:t>
            </w: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3549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tc>
      </w:tr>
      <w:tr w:rsidR="0053549E">
        <w:trPr>
          <w:gridAfter w:val="1"/>
          <w:wAfter w:w="823" w:type="dxa"/>
          <w:trHeight w:val="1312"/>
        </w:trPr>
        <w:tc>
          <w:tcPr>
            <w:tcW w:w="4847" w:type="dxa"/>
          </w:tcPr>
          <w:p w:rsidR="0053549E" w:rsidRDefault="0053549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3549E" w:rsidRDefault="0053549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3549E" w:rsidRDefault="0053549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Покупатель:</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vertAlign w:val="superscript"/>
              </w:rPr>
            </w:pPr>
            <w:r>
              <w:rPr>
                <w:color w:val="000000"/>
                <w:vertAlign w:val="superscript"/>
              </w:rPr>
              <w:t xml:space="preserve">(подпись)                    (Ф.И.О.)                                     </w:t>
            </w:r>
          </w:p>
        </w:tc>
        <w:tc>
          <w:tcPr>
            <w:tcW w:w="4536" w:type="dxa"/>
          </w:tcPr>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Продавец:</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vertAlign w:val="superscript"/>
              </w:rPr>
              <w:t xml:space="preserve">(подпись)                    (Ф.И.О.)                                     </w:t>
            </w:r>
          </w:p>
        </w:tc>
      </w:tr>
    </w:tbl>
    <w:p w:rsidR="0053549E" w:rsidRDefault="0055004E">
      <w:r>
        <w:br w:type="page" w:clear="all"/>
      </w:r>
    </w:p>
    <w:p w:rsidR="0053549E" w:rsidRDefault="0055004E">
      <w:pPr>
        <w:ind w:firstLine="709"/>
        <w:jc w:val="right"/>
      </w:pPr>
      <w:r>
        <w:lastRenderedPageBreak/>
        <w:t>Приложение № 1</w:t>
      </w:r>
    </w:p>
    <w:p w:rsidR="0053549E" w:rsidRDefault="0055004E">
      <w:pPr>
        <w:tabs>
          <w:tab w:val="left" w:pos="7371"/>
        </w:tabs>
        <w:ind w:firstLine="709"/>
        <w:jc w:val="right"/>
      </w:pPr>
      <w:r>
        <w:t xml:space="preserve">к договору купли-продажи </w:t>
      </w:r>
    </w:p>
    <w:p w:rsidR="0053549E" w:rsidRDefault="0055004E">
      <w:pPr>
        <w:tabs>
          <w:tab w:val="left" w:pos="7371"/>
        </w:tabs>
        <w:ind w:firstLine="709"/>
        <w:jc w:val="right"/>
      </w:pPr>
      <w:r>
        <w:t>№______________________</w:t>
      </w:r>
    </w:p>
    <w:p w:rsidR="0053549E" w:rsidRDefault="0055004E">
      <w:pPr>
        <w:ind w:firstLine="709"/>
        <w:jc w:val="right"/>
      </w:pPr>
      <w:r>
        <w:t>от «___» ____________ 20__ г.</w:t>
      </w:r>
    </w:p>
    <w:p w:rsidR="0053549E" w:rsidRDefault="0053549E">
      <w:pPr>
        <w:ind w:firstLine="709"/>
        <w:jc w:val="both"/>
      </w:pPr>
    </w:p>
    <w:p w:rsidR="0053549E" w:rsidRDefault="0055004E">
      <w:pPr>
        <w:jc w:val="center"/>
        <w:rPr>
          <w:b/>
        </w:rPr>
      </w:pPr>
      <w:r>
        <w:rPr>
          <w:b/>
        </w:rPr>
        <w:t>Спецификация</w:t>
      </w:r>
    </w:p>
    <w:p w:rsidR="0053549E" w:rsidRDefault="0055004E">
      <w:pPr>
        <w:ind w:left="578" w:hanging="578"/>
        <w:rPr>
          <w:b/>
        </w:rPr>
      </w:pPr>
      <w:r>
        <w:rPr>
          <w:b/>
        </w:rPr>
        <w:t>ФОРМА</w:t>
      </w:r>
    </w:p>
    <w:p w:rsidR="0053549E" w:rsidRDefault="0053549E">
      <w:pPr>
        <w:ind w:left="578" w:hanging="578"/>
        <w:rPr>
          <w:b/>
        </w:rPr>
      </w:pPr>
    </w:p>
    <w:p w:rsidR="0053549E" w:rsidRDefault="0055004E">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53549E" w:rsidRDefault="0053549E">
      <w:pPr>
        <w:ind w:firstLine="709"/>
        <w:jc w:val="both"/>
      </w:pPr>
    </w:p>
    <w:tbl>
      <w:tblPr>
        <w:tblW w:w="998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3"/>
        <w:gridCol w:w="5770"/>
      </w:tblGrid>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53549E" w:rsidRDefault="0055004E">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Год выпуска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Шасси (рама) №</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53549E" w:rsidRDefault="0055004E">
            <w:pPr>
              <w:jc w:val="both"/>
            </w:pPr>
            <w:r>
              <w:t>Кузов (прицеп)</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Число мест (водитель + пассажиры)</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18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Двигатель (маркировка)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18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Тип топлива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18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Мощность (л.с.)</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18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Объем</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Экологический класс</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Привод</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ГУР</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АБС</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r>
              <w:t>КПП (тип)</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КПП (кол-во передач)</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Шины</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Тормозная система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Тормозной механизм передних и задних колес</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Головное устройство 2DIN с кнопками на руле и USB</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Настил пола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Кнопка старт/стоп</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shd w:val="clear" w:color="auto" w:fill="FFFFFF"/>
              </w:rPr>
              <w:t>Стабилизатор передней и задней подвески</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rPr>
                <w:color w:val="1A212D"/>
                <w:shd w:val="clear" w:color="auto" w:fill="FFFFFF"/>
              </w:rPr>
            </w:pPr>
            <w:r>
              <w:t>Передняя подвеска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Задняя подвеска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Круиз-контроль</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shd w:val="clear" w:color="auto" w:fill="FFFFFF"/>
              </w:rPr>
              <w:t>Сигнализатор о не пристегнутых ремнях (водителя и переднего пассажира)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Светодиодные противотуманные фары</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r>
              <w:rPr>
                <w:color w:val="1A212D"/>
                <w:lang w:eastAsia="ru-RU"/>
              </w:rPr>
              <w:t>Светодиодные фары</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lastRenderedPageBreak/>
              <w:t>Предпусковой подогреватель-отопитель</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Стекло ветровое с электроподогревом</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Потолочная консоль с очечником</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Сиденье водителя (</w:t>
            </w:r>
            <w:r>
              <w:rPr>
                <w:shd w:val="clear" w:color="auto" w:fill="FFFFFF"/>
              </w:rPr>
              <w:t>с подогревом, с подлокотником, подрессоренное, с поясничным подпором)</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Сиденье пассажира с подогревом</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lang w:eastAsia="ru-RU"/>
              </w:rPr>
              <w:t>Электропривод наружных зеркал заднего вида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Электрообогрев зеркал заднего вида</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Электростеклоподъемники</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Центральный замок</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Сиденье оборудованы ремнями безопасности</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shd w:val="clear" w:color="auto" w:fill="FFFFFF"/>
              </w:rPr>
              <w:t>Рулевая колонка с возможностью регулировки по высоте</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shd w:val="clear" w:color="auto" w:fill="FFFFFF"/>
              </w:rPr>
              <w:t>Сигнализатор открытого положения двери</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color w:val="1A212D"/>
                <w:shd w:val="clear" w:color="auto" w:fill="FFFFFF"/>
              </w:rPr>
              <w:t>Кондиционер</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lang w:eastAsia="ru-RU"/>
              </w:rPr>
              <w:t>Локеры передних/задних колесных арок</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lang w:eastAsia="ru-RU"/>
              </w:rPr>
              <w:t>Брызговики передних/задних колес</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Запасное колесо</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Домкрат и набор инструментов</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Габаритная длина, мм</w:t>
            </w:r>
          </w:p>
        </w:tc>
        <w:tc>
          <w:tcPr>
            <w:tcW w:w="5770" w:type="dxa"/>
            <w:tcBorders>
              <w:top w:val="single" w:sz="4" w:space="0" w:color="000000"/>
              <w:left w:val="single" w:sz="4" w:space="0" w:color="000000"/>
              <w:bottom w:val="single" w:sz="4" w:space="0" w:color="000000"/>
              <w:right w:val="single" w:sz="4" w:space="0" w:color="000000"/>
            </w:tcBorders>
          </w:tcPr>
          <w:p w:rsidR="0053549E" w:rsidRDefault="0053549E">
            <w:pPr>
              <w:jc w:val="both"/>
            </w:pPr>
          </w:p>
        </w:tc>
      </w:tr>
      <w:tr w:rsidR="0053549E">
        <w:trPr>
          <w:trHeight w:val="412"/>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t>Габаритная ширина, мм</w:t>
            </w:r>
          </w:p>
        </w:tc>
        <w:tc>
          <w:tcPr>
            <w:tcW w:w="5770" w:type="dxa"/>
            <w:tcBorders>
              <w:top w:val="single" w:sz="4" w:space="0" w:color="000000"/>
              <w:left w:val="single" w:sz="4" w:space="0" w:color="000000"/>
              <w:bottom w:val="single" w:sz="4" w:space="0" w:color="000000"/>
              <w:right w:val="single" w:sz="4" w:space="0" w:color="000000"/>
            </w:tcBorders>
            <w:vAlign w:val="center"/>
          </w:tcPr>
          <w:p w:rsidR="0053549E" w:rsidRDefault="0053549E">
            <w:pPr>
              <w:jc w:val="both"/>
            </w:pPr>
          </w:p>
        </w:tc>
      </w:tr>
      <w:tr w:rsidR="0053549E">
        <w:trPr>
          <w:trHeight w:val="431"/>
          <w:jc w:val="center"/>
        </w:trPr>
        <w:tc>
          <w:tcPr>
            <w:tcW w:w="4213" w:type="dxa"/>
            <w:tcBorders>
              <w:top w:val="single" w:sz="4" w:space="0" w:color="000000"/>
              <w:left w:val="single" w:sz="4" w:space="0" w:color="000000"/>
              <w:bottom w:val="single" w:sz="4" w:space="0" w:color="000000"/>
              <w:right w:val="single" w:sz="4" w:space="0" w:color="000000"/>
            </w:tcBorders>
          </w:tcPr>
          <w:p w:rsidR="0053549E" w:rsidRDefault="0055004E">
            <w:pPr>
              <w:jc w:val="both"/>
            </w:pPr>
            <w:r>
              <w:rPr>
                <w:rStyle w:val="fontstyle01"/>
              </w:rPr>
              <w:t>Колесная база, мм</w:t>
            </w:r>
          </w:p>
        </w:tc>
        <w:tc>
          <w:tcPr>
            <w:tcW w:w="5770" w:type="dxa"/>
            <w:tcBorders>
              <w:top w:val="single" w:sz="4" w:space="0" w:color="000000"/>
              <w:left w:val="single" w:sz="4" w:space="0" w:color="000000"/>
              <w:bottom w:val="single" w:sz="4" w:space="0" w:color="000000"/>
              <w:right w:val="single" w:sz="4" w:space="0" w:color="000000"/>
            </w:tcBorders>
            <w:vAlign w:val="center"/>
          </w:tcPr>
          <w:p w:rsidR="0053549E" w:rsidRDefault="0053549E">
            <w:pPr>
              <w:jc w:val="both"/>
            </w:pPr>
          </w:p>
        </w:tc>
      </w:tr>
    </w:tbl>
    <w:p w:rsidR="0053549E" w:rsidRDefault="0053549E">
      <w:pPr>
        <w:ind w:firstLine="709"/>
        <w:jc w:val="both"/>
        <w:rPr>
          <w:color w:val="000000"/>
        </w:rPr>
      </w:pPr>
    </w:p>
    <w:p w:rsidR="0053549E" w:rsidRDefault="0055004E">
      <w:pPr>
        <w:ind w:firstLine="709"/>
        <w:jc w:val="both"/>
        <w:rPr>
          <w:color w:val="000000"/>
        </w:rPr>
      </w:pPr>
      <w:r>
        <w:rPr>
          <w:color w:val="000000"/>
        </w:rPr>
        <w:t xml:space="preserve">Дополнительные требования: </w:t>
      </w:r>
      <w:r>
        <w:rPr>
          <w:color w:val="000000"/>
          <w:u w:val="single"/>
        </w:rPr>
        <w:t>_________________</w:t>
      </w:r>
    </w:p>
    <w:p w:rsidR="0053549E" w:rsidRDefault="0053549E">
      <w:pPr>
        <w:ind w:firstLine="709"/>
        <w:jc w:val="both"/>
        <w:rPr>
          <w:b/>
          <w:color w:val="000000"/>
        </w:rPr>
      </w:pPr>
    </w:p>
    <w:p w:rsidR="0053549E" w:rsidRDefault="0053549E">
      <w:pPr>
        <w:ind w:firstLine="709"/>
        <w:jc w:val="both"/>
        <w:rPr>
          <w:b/>
          <w:color w:val="000000"/>
        </w:rPr>
      </w:pPr>
    </w:p>
    <w:tbl>
      <w:tblPr>
        <w:tblW w:w="9754" w:type="dxa"/>
        <w:tblLayout w:type="fixed"/>
        <w:tblLook w:val="0000" w:firstRow="0" w:lastRow="0" w:firstColumn="0" w:lastColumn="0" w:noHBand="0" w:noVBand="0"/>
      </w:tblPr>
      <w:tblGrid>
        <w:gridCol w:w="5358"/>
        <w:gridCol w:w="4396"/>
      </w:tblGrid>
      <w:tr w:rsidR="0053549E">
        <w:trPr>
          <w:trHeight w:val="775"/>
        </w:trPr>
        <w:tc>
          <w:tcPr>
            <w:tcW w:w="5358" w:type="dxa"/>
          </w:tcPr>
          <w:p w:rsidR="0053549E" w:rsidRDefault="0055004E">
            <w:pPr>
              <w:shd w:val="clear" w:color="auto" w:fill="FFFFFF"/>
            </w:pPr>
            <w:r>
              <w:t>Покупатель:</w:t>
            </w:r>
          </w:p>
          <w:p w:rsidR="0053549E" w:rsidRDefault="0053549E">
            <w:pPr>
              <w:shd w:val="clear" w:color="auto" w:fill="FFFFFF"/>
            </w:pPr>
          </w:p>
          <w:p w:rsidR="0053549E" w:rsidRDefault="0055004E">
            <w:pPr>
              <w:shd w:val="clear" w:color="auto" w:fill="FFFFFF"/>
            </w:pPr>
            <w:r>
              <w:t xml:space="preserve">______________________ </w:t>
            </w:r>
          </w:p>
          <w:p w:rsidR="0053549E" w:rsidRDefault="0055004E">
            <w:pPr>
              <w:rPr>
                <w:b/>
              </w:rPr>
            </w:pPr>
            <w:r>
              <w:t>мп</w:t>
            </w:r>
            <w:r>
              <w:rPr>
                <w:b/>
              </w:rPr>
              <w:tab/>
            </w:r>
          </w:p>
        </w:tc>
        <w:tc>
          <w:tcPr>
            <w:tcW w:w="4396" w:type="dxa"/>
          </w:tcPr>
          <w:p w:rsidR="0053549E" w:rsidRDefault="0055004E">
            <w:pPr>
              <w:shd w:val="clear" w:color="auto" w:fill="FFFFFF"/>
            </w:pPr>
            <w:r>
              <w:t>Продавец:</w:t>
            </w:r>
          </w:p>
          <w:p w:rsidR="0053549E" w:rsidRDefault="0053549E">
            <w:pPr>
              <w:shd w:val="clear" w:color="auto" w:fill="FFFFFF"/>
            </w:pPr>
          </w:p>
          <w:p w:rsidR="0053549E" w:rsidRDefault="0055004E">
            <w:pPr>
              <w:shd w:val="clear" w:color="auto" w:fill="FFFFFF"/>
            </w:pPr>
            <w:r>
              <w:t xml:space="preserve">______________________ </w:t>
            </w:r>
          </w:p>
          <w:p w:rsidR="0053549E" w:rsidRDefault="0055004E">
            <w:pPr>
              <w:widowControl w:val="0"/>
              <w:rPr>
                <w:b/>
              </w:rPr>
            </w:pPr>
            <w:r>
              <w:t xml:space="preserve">мп                       </w:t>
            </w:r>
          </w:p>
        </w:tc>
      </w:tr>
    </w:tbl>
    <w:p w:rsidR="0053549E" w:rsidRDefault="0055004E">
      <w:pPr>
        <w:ind w:left="578" w:hanging="578"/>
        <w:rPr>
          <w:b/>
          <w:i/>
        </w:rPr>
      </w:pPr>
      <w:r>
        <w:rPr>
          <w:b/>
          <w:i/>
        </w:rPr>
        <w:t>*** конец формы***</w:t>
      </w:r>
    </w:p>
    <w:p w:rsidR="0053549E" w:rsidRDefault="0053549E">
      <w:pPr>
        <w:ind w:left="578" w:hanging="578"/>
        <w:rPr>
          <w:b/>
          <w:i/>
        </w:rPr>
      </w:pPr>
    </w:p>
    <w:p w:rsidR="0053549E" w:rsidRDefault="0053549E">
      <w:pPr>
        <w:ind w:left="578" w:hanging="578"/>
        <w:rPr>
          <w:b/>
          <w:i/>
        </w:rPr>
      </w:pPr>
    </w:p>
    <w:p w:rsidR="0053549E" w:rsidRDefault="0053549E">
      <w:pPr>
        <w:ind w:left="578" w:hanging="578"/>
        <w:rPr>
          <w:b/>
          <w:i/>
        </w:rPr>
      </w:pPr>
    </w:p>
    <w:tbl>
      <w:tblPr>
        <w:tblW w:w="9754" w:type="dxa"/>
        <w:tblLayout w:type="fixed"/>
        <w:tblLook w:val="0000" w:firstRow="0" w:lastRow="0" w:firstColumn="0" w:lastColumn="0" w:noHBand="0" w:noVBand="0"/>
      </w:tblPr>
      <w:tblGrid>
        <w:gridCol w:w="5358"/>
        <w:gridCol w:w="4396"/>
      </w:tblGrid>
      <w:tr w:rsidR="0053549E">
        <w:trPr>
          <w:trHeight w:val="775"/>
        </w:trPr>
        <w:tc>
          <w:tcPr>
            <w:tcW w:w="5358" w:type="dxa"/>
          </w:tcPr>
          <w:p w:rsidR="0053549E" w:rsidRDefault="0055004E">
            <w:pPr>
              <w:shd w:val="clear" w:color="auto" w:fill="FFFFFF"/>
            </w:pPr>
            <w:r>
              <w:t>Покупатель:</w:t>
            </w:r>
          </w:p>
          <w:p w:rsidR="0053549E" w:rsidRDefault="0053549E">
            <w:pPr>
              <w:shd w:val="clear" w:color="auto" w:fill="FFFFFF"/>
            </w:pPr>
          </w:p>
          <w:p w:rsidR="0053549E" w:rsidRDefault="0055004E">
            <w:pPr>
              <w:shd w:val="clear" w:color="auto" w:fill="FFFFFF"/>
            </w:pPr>
            <w:r>
              <w:t>______________________ ________________</w:t>
            </w:r>
          </w:p>
          <w:p w:rsidR="0053549E" w:rsidRDefault="0055004E">
            <w:pPr>
              <w:rPr>
                <w:b/>
              </w:rPr>
            </w:pPr>
            <w:r>
              <w:t>мп</w:t>
            </w:r>
            <w:r>
              <w:rPr>
                <w:b/>
              </w:rPr>
              <w:tab/>
            </w:r>
          </w:p>
        </w:tc>
        <w:tc>
          <w:tcPr>
            <w:tcW w:w="4396" w:type="dxa"/>
          </w:tcPr>
          <w:p w:rsidR="0053549E" w:rsidRDefault="0055004E">
            <w:pPr>
              <w:shd w:val="clear" w:color="auto" w:fill="FFFFFF"/>
            </w:pPr>
            <w:r>
              <w:t>Продавец:</w:t>
            </w:r>
          </w:p>
          <w:p w:rsidR="0053549E" w:rsidRDefault="0053549E">
            <w:pPr>
              <w:shd w:val="clear" w:color="auto" w:fill="FFFFFF"/>
            </w:pPr>
          </w:p>
          <w:p w:rsidR="0053549E" w:rsidRDefault="0055004E">
            <w:pPr>
              <w:shd w:val="clear" w:color="auto" w:fill="FFFFFF"/>
            </w:pPr>
            <w:r>
              <w:t xml:space="preserve">______________________ </w:t>
            </w:r>
          </w:p>
          <w:p w:rsidR="0053549E" w:rsidRDefault="0055004E">
            <w:pPr>
              <w:widowControl w:val="0"/>
              <w:rPr>
                <w:b/>
              </w:rPr>
            </w:pPr>
            <w:r>
              <w:t xml:space="preserve">мп                       </w:t>
            </w:r>
          </w:p>
        </w:tc>
      </w:tr>
    </w:tbl>
    <w:p w:rsidR="0053549E" w:rsidRDefault="0053549E">
      <w:pPr>
        <w:ind w:left="578" w:hanging="578"/>
        <w:rPr>
          <w:b/>
        </w:rPr>
      </w:pP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53549E" w:rsidRDefault="0055004E">
      <w:pPr>
        <w:rPr>
          <w:color w:val="000000"/>
        </w:rPr>
      </w:pPr>
      <w:r>
        <w:rPr>
          <w:color w:val="000000"/>
        </w:rPr>
        <w:br w:type="page" w:clear="all"/>
      </w: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r>
        <w:rPr>
          <w:color w:val="000000"/>
        </w:rPr>
        <w:lastRenderedPageBreak/>
        <w:t>Приложение № 2</w:t>
      </w:r>
    </w:p>
    <w:p w:rsidR="0053549E" w:rsidRDefault="0055004E">
      <w:pPr>
        <w:tabs>
          <w:tab w:val="left" w:pos="7371"/>
        </w:tabs>
        <w:ind w:firstLine="709"/>
        <w:jc w:val="right"/>
      </w:pPr>
      <w:r>
        <w:t xml:space="preserve">к договору купли-продажи </w:t>
      </w:r>
    </w:p>
    <w:p w:rsidR="0053549E" w:rsidRDefault="0055004E">
      <w:pPr>
        <w:tabs>
          <w:tab w:val="left" w:pos="7371"/>
        </w:tabs>
        <w:ind w:firstLine="709"/>
        <w:jc w:val="right"/>
      </w:pPr>
      <w:r>
        <w:t>№ _______________________</w:t>
      </w:r>
    </w:p>
    <w:p w:rsidR="0053549E" w:rsidRDefault="0055004E">
      <w:pPr>
        <w:ind w:firstLine="709"/>
        <w:jc w:val="right"/>
      </w:pPr>
      <w:r>
        <w:t>от «</w:t>
      </w:r>
      <w:r>
        <w:rPr>
          <w:u w:val="single"/>
        </w:rPr>
        <w:t>___</w:t>
      </w:r>
      <w:r>
        <w:t xml:space="preserve">» </w:t>
      </w:r>
      <w:r>
        <w:rPr>
          <w:u w:val="single"/>
        </w:rPr>
        <w:t>____________</w:t>
      </w:r>
      <w:r>
        <w:t xml:space="preserve"> 20</w:t>
      </w:r>
      <w:r>
        <w:rPr>
          <w:u w:val="single"/>
        </w:rPr>
        <w:t>__</w:t>
      </w:r>
      <w:r>
        <w:t xml:space="preserve"> г.</w:t>
      </w:r>
    </w:p>
    <w:p w:rsidR="0053549E" w:rsidRDefault="0053549E">
      <w:pPr>
        <w:pBdr>
          <w:top w:val="none" w:sz="4" w:space="0" w:color="000000"/>
          <w:left w:val="none" w:sz="4" w:space="0" w:color="000000"/>
          <w:bottom w:val="none" w:sz="4" w:space="0" w:color="000000"/>
          <w:right w:val="none" w:sz="4" w:space="0" w:color="000000"/>
          <w:between w:val="none" w:sz="4" w:space="0" w:color="000000"/>
        </w:pBdr>
        <w:ind w:firstLine="720"/>
        <w:jc w:val="right"/>
        <w:rPr>
          <w:b/>
          <w:i/>
          <w:color w:val="000000"/>
        </w:rPr>
      </w:pPr>
    </w:p>
    <w:p w:rsidR="0053549E" w:rsidRDefault="0053549E">
      <w:pPr>
        <w:ind w:firstLine="567"/>
        <w:jc w:val="center"/>
        <w:rPr>
          <w:b/>
        </w:rPr>
      </w:pPr>
    </w:p>
    <w:p w:rsidR="0053549E" w:rsidRDefault="0055004E">
      <w:pPr>
        <w:jc w:val="center"/>
        <w:rPr>
          <w:b/>
        </w:rPr>
      </w:pPr>
      <w:r>
        <w:rPr>
          <w:b/>
        </w:rPr>
        <w:t>Порядок организации электронного документооборота</w:t>
      </w:r>
    </w:p>
    <w:p w:rsidR="0053549E" w:rsidRDefault="0053549E">
      <w:pPr>
        <w:ind w:firstLine="567"/>
        <w:jc w:val="both"/>
      </w:pPr>
    </w:p>
    <w:p w:rsidR="0053549E" w:rsidRDefault="0055004E">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3549E" w:rsidRDefault="0055004E">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53549E" w:rsidRDefault="0055004E">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tooltip="https://www.nalog.gov.ru" w:history="1">
        <w:r>
          <w:rPr>
            <w:rStyle w:val="ac"/>
          </w:rPr>
          <w:t>https://www.nalog.gov.ru</w:t>
        </w:r>
      </w:hyperlink>
      <w:r>
        <w:t>).</w:t>
      </w:r>
    </w:p>
    <w:p w:rsidR="0053549E" w:rsidRDefault="0055004E">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53549E" w:rsidRDefault="0055004E">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3549E" w:rsidRDefault="0055004E">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3549E" w:rsidRDefault="0055004E">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3549E" w:rsidRDefault="0055004E">
      <w:pPr>
        <w:ind w:firstLine="567"/>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53549E" w:rsidRDefault="0055004E">
      <w:pPr>
        <w:ind w:firstLine="567"/>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3549E" w:rsidRDefault="0055004E">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3549E" w:rsidRDefault="0055004E">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53549E" w:rsidRDefault="0053549E">
      <w:pPr>
        <w:ind w:firstLine="567"/>
        <w:jc w:val="both"/>
      </w:pPr>
    </w:p>
    <w:p w:rsidR="0053549E" w:rsidRDefault="0053549E">
      <w:pPr>
        <w:ind w:firstLine="567"/>
        <w:jc w:val="both"/>
      </w:pPr>
    </w:p>
    <w:p w:rsidR="0053549E" w:rsidRDefault="0053549E">
      <w:pPr>
        <w:ind w:firstLine="567"/>
        <w:jc w:val="both"/>
      </w:pPr>
    </w:p>
    <w:tbl>
      <w:tblPr>
        <w:tblW w:w="9754" w:type="dxa"/>
        <w:tblLayout w:type="fixed"/>
        <w:tblLook w:val="0000" w:firstRow="0" w:lastRow="0" w:firstColumn="0" w:lastColumn="0" w:noHBand="0" w:noVBand="0"/>
      </w:tblPr>
      <w:tblGrid>
        <w:gridCol w:w="5358"/>
        <w:gridCol w:w="4396"/>
      </w:tblGrid>
      <w:tr w:rsidR="0053549E">
        <w:trPr>
          <w:trHeight w:val="775"/>
        </w:trPr>
        <w:tc>
          <w:tcPr>
            <w:tcW w:w="5358" w:type="dxa"/>
          </w:tcPr>
          <w:p w:rsidR="0053549E" w:rsidRDefault="0055004E">
            <w:pPr>
              <w:shd w:val="clear" w:color="auto" w:fill="FFFFFF"/>
            </w:pPr>
            <w:r>
              <w:t>Покупатель:</w:t>
            </w:r>
          </w:p>
          <w:p w:rsidR="0053549E" w:rsidRDefault="0053549E">
            <w:pPr>
              <w:shd w:val="clear" w:color="auto" w:fill="FFFFFF"/>
            </w:pPr>
          </w:p>
          <w:p w:rsidR="0053549E" w:rsidRDefault="0055004E">
            <w:pPr>
              <w:shd w:val="clear" w:color="auto" w:fill="FFFFFF"/>
            </w:pPr>
            <w:r>
              <w:t>______________________ _______________</w:t>
            </w:r>
          </w:p>
          <w:p w:rsidR="0053549E" w:rsidRDefault="0055004E">
            <w:pPr>
              <w:rPr>
                <w:b/>
              </w:rPr>
            </w:pPr>
            <w:r>
              <w:t>мп</w:t>
            </w:r>
            <w:r>
              <w:rPr>
                <w:b/>
              </w:rPr>
              <w:tab/>
            </w:r>
          </w:p>
        </w:tc>
        <w:tc>
          <w:tcPr>
            <w:tcW w:w="4396" w:type="dxa"/>
          </w:tcPr>
          <w:p w:rsidR="0053549E" w:rsidRDefault="0055004E">
            <w:pPr>
              <w:shd w:val="clear" w:color="auto" w:fill="FFFFFF"/>
            </w:pPr>
            <w:r>
              <w:t>Продавец:</w:t>
            </w:r>
          </w:p>
          <w:p w:rsidR="0053549E" w:rsidRDefault="0053549E">
            <w:pPr>
              <w:shd w:val="clear" w:color="auto" w:fill="FFFFFF"/>
            </w:pPr>
          </w:p>
          <w:p w:rsidR="0053549E" w:rsidRDefault="0055004E">
            <w:pPr>
              <w:shd w:val="clear" w:color="auto" w:fill="FFFFFF"/>
            </w:pPr>
            <w:r>
              <w:t xml:space="preserve">______________________ </w:t>
            </w:r>
          </w:p>
          <w:p w:rsidR="0053549E" w:rsidRDefault="0055004E">
            <w:pPr>
              <w:widowControl w:val="0"/>
              <w:rPr>
                <w:b/>
              </w:rPr>
            </w:pPr>
            <w:r>
              <w:t xml:space="preserve">мп                       </w:t>
            </w:r>
          </w:p>
        </w:tc>
      </w:tr>
    </w:tbl>
    <w:p w:rsidR="0053549E" w:rsidRDefault="0053549E">
      <w:pPr>
        <w:ind w:firstLine="567"/>
        <w:jc w:val="both"/>
      </w:pPr>
    </w:p>
    <w:p w:rsidR="0053549E" w:rsidRDefault="0055004E">
      <w:pPr>
        <w:ind w:firstLine="567"/>
        <w:jc w:val="right"/>
      </w:pPr>
      <w:r>
        <w:br w:type="page" w:clear="all"/>
      </w:r>
      <w:r>
        <w:lastRenderedPageBreak/>
        <w:t xml:space="preserve">Приложение № 2а </w:t>
      </w:r>
    </w:p>
    <w:p w:rsidR="0053549E" w:rsidRDefault="0055004E">
      <w:pPr>
        <w:tabs>
          <w:tab w:val="left" w:pos="7371"/>
        </w:tabs>
        <w:ind w:firstLine="709"/>
        <w:jc w:val="right"/>
      </w:pPr>
      <w:r>
        <w:t xml:space="preserve">к договору купли-продажи </w:t>
      </w:r>
    </w:p>
    <w:p w:rsidR="0053549E" w:rsidRDefault="0055004E">
      <w:pPr>
        <w:tabs>
          <w:tab w:val="left" w:pos="7371"/>
        </w:tabs>
        <w:ind w:firstLine="709"/>
        <w:jc w:val="right"/>
      </w:pPr>
      <w:r>
        <w:t>№ _______________________</w:t>
      </w:r>
    </w:p>
    <w:p w:rsidR="0053549E" w:rsidRDefault="0055004E">
      <w:pPr>
        <w:ind w:firstLine="709"/>
        <w:jc w:val="right"/>
      </w:pPr>
      <w:r>
        <w:t>от «</w:t>
      </w:r>
      <w:r>
        <w:rPr>
          <w:u w:val="single"/>
        </w:rPr>
        <w:t>___</w:t>
      </w:r>
      <w:r>
        <w:t xml:space="preserve">» </w:t>
      </w:r>
      <w:r>
        <w:rPr>
          <w:u w:val="single"/>
        </w:rPr>
        <w:t>____________</w:t>
      </w:r>
      <w:r>
        <w:t xml:space="preserve"> 20</w:t>
      </w:r>
      <w:r>
        <w:rPr>
          <w:u w:val="single"/>
        </w:rPr>
        <w:t>__</w:t>
      </w:r>
      <w:r>
        <w:t xml:space="preserve"> г.</w:t>
      </w:r>
    </w:p>
    <w:p w:rsidR="0053549E" w:rsidRDefault="0053549E">
      <w:pPr>
        <w:jc w:val="center"/>
      </w:pPr>
    </w:p>
    <w:p w:rsidR="0053549E" w:rsidRDefault="0055004E">
      <w:pPr>
        <w:jc w:val="center"/>
      </w:pPr>
      <w:r>
        <w:t>Перечень и формат электронных документов</w:t>
      </w:r>
    </w:p>
    <w:p w:rsidR="0053549E" w:rsidRDefault="0053549E"/>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
        <w:gridCol w:w="3699"/>
        <w:gridCol w:w="5271"/>
      </w:tblGrid>
      <w:tr w:rsidR="0053549E">
        <w:trPr>
          <w:trHeight w:val="619"/>
        </w:trPr>
        <w:tc>
          <w:tcPr>
            <w:tcW w:w="38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pBdr>
              <w:spacing w:before="240" w:after="240"/>
            </w:pPr>
            <w:r>
              <w:rPr>
                <w:color w:val="000000"/>
                <w:sz w:val="22"/>
              </w:rPr>
              <w:t>№</w:t>
            </w:r>
          </w:p>
        </w:tc>
        <w:tc>
          <w:tcPr>
            <w:tcW w:w="369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pPr>
            <w:r>
              <w:rPr>
                <w:color w:val="000000"/>
                <w:sz w:val="22"/>
              </w:rPr>
              <w:t>Наименование</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pPr>
            <w:r>
              <w:rPr>
                <w:color w:val="000000"/>
                <w:sz w:val="22"/>
              </w:rPr>
              <w:t>электронного документа</w:t>
            </w:r>
            <w:r>
              <w:rPr>
                <w:color w:val="0000FF"/>
                <w:sz w:val="22"/>
                <w:u w:val="single"/>
                <w:vertAlign w:val="superscript"/>
              </w:rPr>
              <w:footnoteReference w:id="2"/>
            </w:r>
          </w:p>
        </w:tc>
        <w:tc>
          <w:tcPr>
            <w:tcW w:w="527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pPr>
            <w:r>
              <w:rPr>
                <w:color w:val="000000"/>
                <w:sz w:val="22"/>
              </w:rPr>
              <w:t>Формат электронного документа</w:t>
            </w:r>
          </w:p>
        </w:tc>
      </w:tr>
      <w:tr w:rsidR="0053549E">
        <w:trPr>
          <w:trHeight w:val="3124"/>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2"/>
              </w:rPr>
              <w:t>1.</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ind w:hanging="708"/>
              <w:jc w:val="both"/>
              <w:rPr>
                <w:color w:val="000000"/>
                <w:sz w:val="22"/>
                <w:szCs w:val="22"/>
              </w:rPr>
            </w:pPr>
            <w:r>
              <w:rPr>
                <w:color w:val="000000"/>
                <w:sz w:val="22"/>
              </w:rPr>
              <w:t> Т              Товарная накладная ТОРГ-12</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ind w:hanging="708"/>
              <w:jc w:val="both"/>
            </w:pPr>
            <w:r>
              <w:rPr>
                <w:color w:val="000000"/>
                <w:sz w:val="22"/>
              </w:rPr>
              <w:t xml:space="preserve">                  УПД</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 xml:space="preserve">XML, утв. приказом ФНС России от 19.12.2018 №ММВ-7-15/820@ с уточнениями. </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rPr>
                <w:color w:val="000000"/>
                <w:sz w:val="22"/>
              </w:rPr>
            </w:pPr>
            <w:r>
              <w:rPr>
                <w:color w:val="000000"/>
                <w:sz w:val="22"/>
              </w:rPr>
              <w:t>С обязательным заполнением в группе «ИнфПолФХЖ1»:</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rPr>
                <w:color w:val="000000"/>
                <w:sz w:val="22"/>
              </w:rPr>
            </w:pPr>
            <w:r>
              <w:rPr>
                <w:color w:val="000000"/>
                <w:sz w:val="22"/>
              </w:rPr>
              <w:t>1. элемента «ТекстИнф»:</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rPr>
                <w:color w:val="000000"/>
                <w:sz w:val="22"/>
              </w:rPr>
            </w:pPr>
            <w:r>
              <w:rPr>
                <w:color w:val="000000"/>
                <w:sz w:val="22"/>
              </w:rPr>
              <w:t>в поле «Идентиф» указать «КодБЕ»,</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в поле «Значен» указать значение кода БЕ</w:t>
            </w:r>
            <w:r>
              <w:rPr>
                <w:color w:val="0000FF"/>
                <w:sz w:val="22"/>
                <w:u w:val="single"/>
                <w:vertAlign w:val="superscript"/>
              </w:rPr>
              <w:footnoteReference w:id="3"/>
            </w:r>
            <w:r>
              <w:rPr>
                <w:color w:val="000000"/>
                <w:sz w:val="22"/>
              </w:rPr>
              <w:t>.</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rPr>
                <w:color w:val="000000"/>
                <w:sz w:val="22"/>
              </w:rPr>
            </w:pPr>
            <w:r>
              <w:rPr>
                <w:color w:val="000000"/>
                <w:sz w:val="22"/>
              </w:rPr>
              <w:t>2. элемента «ОснПер»:</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в поле «НаимОсн» указать «Договор»,</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в поле "НомерОсн" указать «_______</w:t>
            </w:r>
            <w:r>
              <w:rPr>
                <w:color w:val="0000FF"/>
                <w:sz w:val="22"/>
                <w:u w:val="single"/>
                <w:vertAlign w:val="superscript"/>
              </w:rPr>
              <w:footnoteReference w:id="4"/>
            </w:r>
            <w:r>
              <w:rPr>
                <w:color w:val="000000"/>
                <w:sz w:val="22"/>
              </w:rPr>
              <w:t>»,</w:t>
            </w:r>
          </w:p>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в поле "ДатаОсн"» указать «______</w:t>
            </w:r>
            <w:r>
              <w:rPr>
                <w:color w:val="0000FF"/>
                <w:sz w:val="22"/>
                <w:u w:val="single"/>
                <w:vertAlign w:val="superscript"/>
              </w:rPr>
              <w:footnoteReference w:id="5"/>
            </w:r>
            <w:r>
              <w:rPr>
                <w:color w:val="000000"/>
                <w:sz w:val="22"/>
              </w:rPr>
              <w:t>».</w:t>
            </w:r>
          </w:p>
        </w:tc>
      </w:tr>
      <w:tr w:rsidR="0053549E">
        <w:trPr>
          <w:trHeight w:val="547"/>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color w:val="000000"/>
                <w:sz w:val="22"/>
              </w:rPr>
              <w:t>2.</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i/>
                <w:color w:val="000000"/>
                <w:sz w:val="22"/>
              </w:rPr>
              <w:t>Счет-фактура</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pBdr>
            </w:pPr>
            <w:r>
              <w:rPr>
                <w:color w:val="000000"/>
                <w:sz w:val="22"/>
              </w:rPr>
              <w:t>XML, утв. приказом ФНС России от 19.12.2018 №ММВ-7-15/820@ с уточнениями.</w:t>
            </w:r>
          </w:p>
        </w:tc>
      </w:tr>
      <w:tr w:rsidR="0053549E">
        <w:trPr>
          <w:trHeight w:val="1126"/>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color w:val="000000"/>
                <w:sz w:val="22"/>
              </w:rPr>
              <w:t>3.</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i/>
                <w:color w:val="000000"/>
                <w:sz w:val="22"/>
              </w:rPr>
              <w:t>Универсальный корректировочный документ, корректировочная счет-фактура</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XML, утв. приказом ФНС России от 12.10.2020 N ЕД-7-26/736@.</w:t>
            </w:r>
          </w:p>
        </w:tc>
      </w:tr>
      <w:tr w:rsidR="0053549E">
        <w:trPr>
          <w:trHeight w:val="844"/>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color w:val="000000"/>
                <w:sz w:val="22"/>
              </w:rPr>
              <w:t>4.</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i/>
                <w:color w:val="000000"/>
                <w:sz w:val="22"/>
              </w:rPr>
              <w:t>Счет</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53549E" w:rsidRDefault="0055004E">
            <w:pPr>
              <w:keepLines/>
              <w:pBdr>
                <w:top w:val="none" w:sz="4" w:space="0" w:color="000000"/>
                <w:left w:val="none" w:sz="4" w:space="0" w:color="000000"/>
                <w:bottom w:val="none" w:sz="4" w:space="0" w:color="000000"/>
                <w:right w:val="none" w:sz="4" w:space="0" w:color="000000"/>
                <w:between w:val="none" w:sz="4" w:space="0" w:color="000000"/>
              </w:pBdr>
            </w:pPr>
            <w:r>
              <w:rPr>
                <w:color w:val="000000"/>
                <w:sz w:val="22"/>
              </w:rPr>
              <w:t>Неформализованный документ. Передается в пакете с формализованными документами с пометкой</w:t>
            </w:r>
          </w:p>
        </w:tc>
      </w:tr>
    </w:tbl>
    <w:p w:rsidR="0053549E" w:rsidRDefault="0053549E">
      <w:pPr>
        <w:pBdr>
          <w:top w:val="none" w:sz="4" w:space="0" w:color="000000"/>
          <w:left w:val="none" w:sz="4" w:space="0" w:color="000000"/>
          <w:bottom w:val="none" w:sz="4" w:space="0" w:color="000000"/>
          <w:right w:val="none" w:sz="4" w:space="0" w:color="000000"/>
        </w:pBdr>
      </w:pPr>
    </w:p>
    <w:p w:rsidR="0053549E" w:rsidRDefault="0053549E"/>
    <w:p w:rsidR="0053549E" w:rsidRDefault="0053549E"/>
    <w:tbl>
      <w:tblPr>
        <w:tblW w:w="9754" w:type="dxa"/>
        <w:tblLayout w:type="fixed"/>
        <w:tblLook w:val="0000" w:firstRow="0" w:lastRow="0" w:firstColumn="0" w:lastColumn="0" w:noHBand="0" w:noVBand="0"/>
      </w:tblPr>
      <w:tblGrid>
        <w:gridCol w:w="5358"/>
        <w:gridCol w:w="4396"/>
      </w:tblGrid>
      <w:tr w:rsidR="0053549E">
        <w:trPr>
          <w:trHeight w:val="775"/>
        </w:trPr>
        <w:tc>
          <w:tcPr>
            <w:tcW w:w="5358" w:type="dxa"/>
          </w:tcPr>
          <w:p w:rsidR="0053549E" w:rsidRDefault="0055004E">
            <w:pPr>
              <w:shd w:val="clear" w:color="auto" w:fill="FFFFFF"/>
            </w:pPr>
            <w:r>
              <w:t>Покупатель:</w:t>
            </w:r>
          </w:p>
          <w:p w:rsidR="0053549E" w:rsidRDefault="0053549E">
            <w:pPr>
              <w:shd w:val="clear" w:color="auto" w:fill="FFFFFF"/>
            </w:pPr>
          </w:p>
          <w:p w:rsidR="0053549E" w:rsidRDefault="0055004E">
            <w:pPr>
              <w:shd w:val="clear" w:color="auto" w:fill="FFFFFF"/>
            </w:pPr>
            <w:r>
              <w:t>______________________ _______________</w:t>
            </w:r>
          </w:p>
          <w:p w:rsidR="0053549E" w:rsidRDefault="0055004E">
            <w:pPr>
              <w:rPr>
                <w:b/>
              </w:rPr>
            </w:pPr>
            <w:r>
              <w:t>мп</w:t>
            </w:r>
            <w:r>
              <w:rPr>
                <w:b/>
              </w:rPr>
              <w:tab/>
            </w:r>
          </w:p>
        </w:tc>
        <w:tc>
          <w:tcPr>
            <w:tcW w:w="4396" w:type="dxa"/>
          </w:tcPr>
          <w:p w:rsidR="0053549E" w:rsidRDefault="0055004E">
            <w:pPr>
              <w:shd w:val="clear" w:color="auto" w:fill="FFFFFF"/>
            </w:pPr>
            <w:r>
              <w:t>Продавец:</w:t>
            </w:r>
          </w:p>
          <w:p w:rsidR="0053549E" w:rsidRDefault="0053549E">
            <w:pPr>
              <w:shd w:val="clear" w:color="auto" w:fill="FFFFFF"/>
            </w:pPr>
          </w:p>
          <w:p w:rsidR="0053549E" w:rsidRDefault="0055004E">
            <w:pPr>
              <w:shd w:val="clear" w:color="auto" w:fill="FFFFFF"/>
            </w:pPr>
            <w:r>
              <w:t xml:space="preserve">______________________ </w:t>
            </w:r>
          </w:p>
          <w:p w:rsidR="0053549E" w:rsidRDefault="0055004E">
            <w:pPr>
              <w:widowControl w:val="0"/>
              <w:rPr>
                <w:b/>
              </w:rPr>
            </w:pPr>
            <w:r>
              <w:t xml:space="preserve">мп                       </w:t>
            </w:r>
          </w:p>
        </w:tc>
      </w:tr>
    </w:tbl>
    <w:p w:rsidR="0053549E" w:rsidRDefault="0053549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3549E" w:rsidRDefault="0055004E">
      <w:pPr>
        <w:jc w:val="right"/>
      </w:pPr>
      <w:r>
        <w:br w:type="page" w:clear="all"/>
      </w:r>
      <w:r>
        <w:lastRenderedPageBreak/>
        <w:t xml:space="preserve">Приложение № 3 </w:t>
      </w:r>
    </w:p>
    <w:p w:rsidR="0053549E" w:rsidRDefault="0055004E">
      <w:pPr>
        <w:tabs>
          <w:tab w:val="left" w:pos="7371"/>
        </w:tabs>
        <w:ind w:firstLine="709"/>
        <w:jc w:val="right"/>
      </w:pPr>
      <w:r>
        <w:t xml:space="preserve">к договору купли-продажи </w:t>
      </w:r>
    </w:p>
    <w:p w:rsidR="0053549E" w:rsidRDefault="0055004E">
      <w:pPr>
        <w:tabs>
          <w:tab w:val="left" w:pos="7371"/>
        </w:tabs>
        <w:ind w:firstLine="709"/>
        <w:jc w:val="right"/>
      </w:pPr>
      <w:r>
        <w:t>№ ________________________</w:t>
      </w:r>
    </w:p>
    <w:p w:rsidR="0053549E" w:rsidRDefault="0055004E">
      <w:pPr>
        <w:ind w:firstLine="709"/>
        <w:jc w:val="right"/>
      </w:pPr>
      <w:r>
        <w:t>от «___» ____________ 20__ г.</w:t>
      </w:r>
    </w:p>
    <w:p w:rsidR="0053549E" w:rsidRDefault="0053549E">
      <w:pPr>
        <w:ind w:firstLine="567"/>
        <w:jc w:val="right"/>
      </w:pPr>
    </w:p>
    <w:p w:rsidR="0053549E" w:rsidRDefault="0055004E">
      <w:pPr>
        <w:jc w:val="center"/>
        <w:rPr>
          <w:b/>
        </w:rPr>
      </w:pPr>
      <w:r>
        <w:rPr>
          <w:b/>
        </w:rPr>
        <w:t>Налоговая оговорка</w:t>
      </w:r>
    </w:p>
    <w:p w:rsidR="0053549E" w:rsidRDefault="0053549E">
      <w:pPr>
        <w:ind w:firstLine="567"/>
        <w:jc w:val="both"/>
      </w:pPr>
    </w:p>
    <w:p w:rsidR="0053549E" w:rsidRDefault="0055004E">
      <w:pPr>
        <w:ind w:firstLine="567"/>
        <w:jc w:val="both"/>
      </w:pPr>
      <w:r>
        <w:t xml:space="preserve">1. Продавец на момент заключения и/или при исполнении договора </w:t>
      </w:r>
      <w:r>
        <w:br/>
        <w:t>от «___» _______________ 2024 г. №___________________ (далее также – Договор, настоящий Договор), заключенного с ПАО «ТрансКонтейнер» (далее – Покупатель), гарантирует (заверяет), что:</w:t>
      </w:r>
    </w:p>
    <w:p w:rsidR="0053549E" w:rsidRDefault="0055004E">
      <w:pPr>
        <w:ind w:firstLine="567"/>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rsidR="0053549E" w:rsidRDefault="0055004E">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549E" w:rsidRDefault="0055004E">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549E" w:rsidRDefault="0055004E">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549E" w:rsidRDefault="0055004E">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549E" w:rsidRDefault="0055004E">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53549E" w:rsidRDefault="0055004E">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549E" w:rsidRDefault="0055004E">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549E" w:rsidRDefault="0055004E">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3549E" w:rsidRDefault="0055004E">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53549E" w:rsidRDefault="0055004E">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53549E" w:rsidRDefault="0055004E">
      <w:pPr>
        <w:ind w:firstLine="567"/>
        <w:jc w:val="both"/>
      </w:pPr>
      <w:r>
        <w:t>лица, подписывающие от его имени первичные документы и счета-фактуры, имеют на это все необходимые полномочия.</w:t>
      </w:r>
    </w:p>
    <w:p w:rsidR="0053549E" w:rsidRDefault="0055004E">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53549E" w:rsidRDefault="0055004E">
      <w:pPr>
        <w:ind w:firstLine="567"/>
        <w:jc w:val="both"/>
      </w:pPr>
      <w:r>
        <w:lastRenderedPageBreak/>
        <w:t>2.1.</w:t>
      </w:r>
      <w:r>
        <w:tab/>
        <w:t xml:space="preserve"> установит получение Покупателем необоснованной налоговой выгоды в связи с исполнением Договора и/или</w:t>
      </w:r>
    </w:p>
    <w:p w:rsidR="0053549E" w:rsidRDefault="0055004E">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53549E" w:rsidRDefault="0055004E">
      <w:pPr>
        <w:ind w:firstLine="567"/>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rsidR="0053549E" w:rsidRDefault="0055004E">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53549E" w:rsidRDefault="0055004E">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549E" w:rsidRDefault="0055004E">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53549E" w:rsidRDefault="0055004E">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53549E" w:rsidRDefault="0055004E">
      <w:pPr>
        <w:ind w:firstLine="567"/>
        <w:jc w:val="both"/>
      </w:pPr>
      <w:r>
        <w:t>2.7.</w:t>
      </w:r>
      <w:r>
        <w:tab/>
        <w:t xml:space="preserve"> сумма начисленных Покупателю пеней на сумму Доначисленных налогов (далее – Пени); плюс</w:t>
      </w:r>
    </w:p>
    <w:p w:rsidR="0053549E" w:rsidRDefault="0055004E">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53549E" w:rsidRDefault="0055004E">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53549E" w:rsidRDefault="0055004E">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3549E" w:rsidRDefault="0055004E">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53549E" w:rsidRDefault="0055004E">
      <w:pPr>
        <w:ind w:firstLine="567"/>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53549E" w:rsidRDefault="0055004E">
      <w:pPr>
        <w:ind w:firstLine="567"/>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53549E" w:rsidRDefault="0055004E">
      <w:pPr>
        <w:ind w:firstLine="567"/>
        <w:jc w:val="both"/>
      </w:pPr>
      <w:r>
        <w:t>4.2.</w:t>
      </w:r>
      <w:r>
        <w:tab/>
        <w:t>судебные расходы Покупателя в связи с оспариванием Решения налогового органа в полном размере.</w:t>
      </w:r>
    </w:p>
    <w:p w:rsidR="0053549E" w:rsidRDefault="0055004E">
      <w:pPr>
        <w:ind w:firstLine="567"/>
        <w:jc w:val="both"/>
      </w:pPr>
      <w:r>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53549E" w:rsidRDefault="0055004E">
      <w:pPr>
        <w:ind w:firstLine="567"/>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53549E" w:rsidRDefault="0055004E">
      <w:pPr>
        <w:ind w:firstLine="567"/>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53549E" w:rsidRDefault="0055004E">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53549E" w:rsidRDefault="0053549E">
      <w:pPr>
        <w:ind w:firstLine="567"/>
        <w:jc w:val="both"/>
      </w:pPr>
    </w:p>
    <w:p w:rsidR="0053549E" w:rsidRDefault="0053549E">
      <w:pPr>
        <w:ind w:firstLine="567"/>
        <w:jc w:val="both"/>
      </w:pPr>
    </w:p>
    <w:p w:rsidR="0053549E" w:rsidRDefault="0053549E">
      <w:pPr>
        <w:ind w:firstLine="567"/>
        <w:jc w:val="both"/>
      </w:pPr>
    </w:p>
    <w:tbl>
      <w:tblPr>
        <w:tblW w:w="9754" w:type="dxa"/>
        <w:tblLayout w:type="fixed"/>
        <w:tblLook w:val="0000" w:firstRow="0" w:lastRow="0" w:firstColumn="0" w:lastColumn="0" w:noHBand="0" w:noVBand="0"/>
      </w:tblPr>
      <w:tblGrid>
        <w:gridCol w:w="5358"/>
        <w:gridCol w:w="4396"/>
      </w:tblGrid>
      <w:tr w:rsidR="0053549E">
        <w:trPr>
          <w:trHeight w:val="775"/>
        </w:trPr>
        <w:tc>
          <w:tcPr>
            <w:tcW w:w="5358" w:type="dxa"/>
          </w:tcPr>
          <w:p w:rsidR="0053549E" w:rsidRDefault="0055004E">
            <w:pPr>
              <w:shd w:val="clear" w:color="auto" w:fill="FFFFFF"/>
            </w:pPr>
            <w:r>
              <w:t>Покупатель:</w:t>
            </w:r>
          </w:p>
          <w:p w:rsidR="0053549E" w:rsidRDefault="0053549E">
            <w:pPr>
              <w:shd w:val="clear" w:color="auto" w:fill="FFFFFF"/>
            </w:pPr>
          </w:p>
          <w:p w:rsidR="0053549E" w:rsidRDefault="0055004E">
            <w:pPr>
              <w:shd w:val="clear" w:color="auto" w:fill="FFFFFF"/>
            </w:pPr>
            <w:r>
              <w:t>______________________ __________________</w:t>
            </w:r>
          </w:p>
          <w:p w:rsidR="0053549E" w:rsidRDefault="0055004E">
            <w:pPr>
              <w:rPr>
                <w:b/>
              </w:rPr>
            </w:pPr>
            <w:r>
              <w:t>мп</w:t>
            </w:r>
            <w:r>
              <w:rPr>
                <w:b/>
              </w:rPr>
              <w:tab/>
            </w:r>
          </w:p>
        </w:tc>
        <w:tc>
          <w:tcPr>
            <w:tcW w:w="4396" w:type="dxa"/>
          </w:tcPr>
          <w:p w:rsidR="0053549E" w:rsidRDefault="0055004E">
            <w:pPr>
              <w:shd w:val="clear" w:color="auto" w:fill="FFFFFF"/>
            </w:pPr>
            <w:r>
              <w:t>Продавец:</w:t>
            </w:r>
          </w:p>
          <w:p w:rsidR="0053549E" w:rsidRDefault="0053549E">
            <w:pPr>
              <w:shd w:val="clear" w:color="auto" w:fill="FFFFFF"/>
            </w:pPr>
          </w:p>
          <w:p w:rsidR="0053549E" w:rsidRDefault="0055004E">
            <w:pPr>
              <w:shd w:val="clear" w:color="auto" w:fill="FFFFFF"/>
            </w:pPr>
            <w:r>
              <w:t xml:space="preserve">______________________ </w:t>
            </w:r>
          </w:p>
          <w:p w:rsidR="0053549E" w:rsidRDefault="0055004E">
            <w:pPr>
              <w:widowControl w:val="0"/>
              <w:rPr>
                <w:b/>
              </w:rPr>
            </w:pPr>
            <w:r>
              <w:t xml:space="preserve">мп                       </w:t>
            </w:r>
          </w:p>
        </w:tc>
      </w:tr>
    </w:tbl>
    <w:p w:rsidR="0053549E" w:rsidRDefault="0053549E">
      <w:pPr>
        <w:ind w:firstLine="709"/>
        <w:jc w:val="right"/>
      </w:pPr>
    </w:p>
    <w:p w:rsidR="0053549E" w:rsidRDefault="0055004E">
      <w:r>
        <w:br w:type="page" w:clear="all"/>
      </w:r>
    </w:p>
    <w:p w:rsidR="0053549E" w:rsidRDefault="0055004E">
      <w:pPr>
        <w:ind w:firstLine="709"/>
        <w:jc w:val="right"/>
      </w:pPr>
      <w:r>
        <w:lastRenderedPageBreak/>
        <w:t>Приложение № 4</w:t>
      </w:r>
    </w:p>
    <w:p w:rsidR="0053549E" w:rsidRDefault="0055004E">
      <w:pPr>
        <w:tabs>
          <w:tab w:val="left" w:pos="7371"/>
        </w:tabs>
        <w:ind w:firstLine="709"/>
        <w:jc w:val="right"/>
      </w:pPr>
      <w:r>
        <w:t xml:space="preserve">к договору купли-продажи </w:t>
      </w:r>
    </w:p>
    <w:p w:rsidR="0053549E" w:rsidRDefault="0055004E">
      <w:pPr>
        <w:tabs>
          <w:tab w:val="left" w:pos="7371"/>
        </w:tabs>
        <w:ind w:firstLine="709"/>
        <w:jc w:val="right"/>
      </w:pPr>
      <w:r>
        <w:t>№ _______________________</w:t>
      </w:r>
    </w:p>
    <w:p w:rsidR="0053549E" w:rsidRDefault="0055004E">
      <w:pPr>
        <w:ind w:firstLine="709"/>
        <w:jc w:val="right"/>
      </w:pPr>
      <w:r>
        <w:t>от «___» ____________ 20__ г.</w:t>
      </w:r>
    </w:p>
    <w:p w:rsidR="0053549E" w:rsidRDefault="0053549E">
      <w:pPr>
        <w:ind w:firstLine="709"/>
        <w:jc w:val="center"/>
        <w:rPr>
          <w:b/>
        </w:rPr>
      </w:pPr>
    </w:p>
    <w:p w:rsidR="0053549E" w:rsidRDefault="0055004E">
      <w:pPr>
        <w:ind w:left="578" w:hanging="578"/>
        <w:rPr>
          <w:b/>
        </w:rPr>
      </w:pPr>
      <w:r>
        <w:rPr>
          <w:b/>
        </w:rPr>
        <w:t>ФОРМА</w:t>
      </w:r>
    </w:p>
    <w:p w:rsidR="0053549E" w:rsidRDefault="0055004E">
      <w:pPr>
        <w:ind w:firstLine="709"/>
        <w:jc w:val="center"/>
        <w:rPr>
          <w:b/>
        </w:rPr>
      </w:pPr>
      <w:r>
        <w:rPr>
          <w:b/>
        </w:rPr>
        <w:t>АКТ приема-передачи Товара</w:t>
      </w:r>
    </w:p>
    <w:p w:rsidR="0053549E" w:rsidRDefault="0055004E">
      <w:pPr>
        <w:jc w:val="both"/>
      </w:pPr>
      <w:r>
        <w:t>г. Новосибирск                                                                                     «___»___________ 20__ г.</w:t>
      </w:r>
    </w:p>
    <w:p w:rsidR="0053549E" w:rsidRDefault="0053549E">
      <w:pPr>
        <w:ind w:firstLine="709"/>
        <w:jc w:val="center"/>
      </w:pPr>
    </w:p>
    <w:p w:rsidR="0053549E" w:rsidRDefault="0055004E">
      <w:pPr>
        <w:pBdr>
          <w:top w:val="none" w:sz="4" w:space="0" w:color="000000"/>
          <w:left w:val="none" w:sz="4" w:space="0" w:color="000000"/>
          <w:bottom w:val="none" w:sz="4" w:space="0" w:color="000000"/>
          <w:right w:val="none" w:sz="4" w:space="0" w:color="000000"/>
          <w:between w:val="none" w:sz="4" w:space="0" w:color="000000"/>
        </w:pBdr>
        <w:ind w:firstLine="720"/>
        <w:jc w:val="both"/>
      </w:pPr>
      <w:r>
        <w:t xml:space="preserve">Публичное акционерное общество «ТрансКонтейнер» (ПАО «ТрансКонтейнер»), именуемое в дальнейшем «Покупатель», в лице </w:t>
      </w:r>
      <w:r>
        <w:rPr>
          <w:color w:val="000000"/>
        </w:rPr>
        <w:t>исполняющего обязанности директора филиала ПАО «ТрансКонтейнер» на Западно-Сибирской железной дороге Касаткина Виктора Федоровича, действующего на основании доверенности от 12.02.2024 №Ц/2024/НКП З-СИБ-79г, с одной стороны, и</w:t>
      </w:r>
      <w: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53549E" w:rsidRDefault="0053549E">
      <w:pPr>
        <w:ind w:firstLine="709"/>
        <w:jc w:val="both"/>
      </w:pPr>
    </w:p>
    <w:p w:rsidR="0053549E" w:rsidRDefault="0055004E">
      <w:pPr>
        <w:ind w:firstLine="709"/>
        <w:jc w:val="both"/>
      </w:pPr>
      <w:r>
        <w:t>1. Продавец передал, а Покупатель принял следующий Товар:</w:t>
      </w:r>
    </w:p>
    <w:p w:rsidR="0053549E" w:rsidRDefault="0053549E">
      <w:pPr>
        <w:ind w:firstLine="709"/>
        <w:jc w:val="center"/>
      </w:pPr>
    </w:p>
    <w:tbl>
      <w:tblPr>
        <w:tblW w:w="9854" w:type="dxa"/>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4181"/>
        <w:gridCol w:w="5673"/>
      </w:tblGrid>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Мощность двигателя, кВт (л.с.)</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Разрешенная максимальная масса,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Масса без нагрузки,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r w:rsidR="0053549E">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53549E" w:rsidRDefault="0055004E">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53549E" w:rsidRDefault="0053549E">
            <w:pPr>
              <w:jc w:val="center"/>
            </w:pPr>
          </w:p>
        </w:tc>
      </w:tr>
    </w:tbl>
    <w:p w:rsidR="0053549E" w:rsidRDefault="0053549E">
      <w:pPr>
        <w:ind w:firstLine="709"/>
        <w:jc w:val="center"/>
      </w:pPr>
    </w:p>
    <w:p w:rsidR="0053549E" w:rsidRDefault="0055004E">
      <w:pPr>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rsidR="0053549E" w:rsidRDefault="0055004E">
      <w:pPr>
        <w:ind w:firstLine="709"/>
        <w:jc w:val="both"/>
      </w:pPr>
      <w:r>
        <w:t>3. Комплектация Товара соответствует Спецификации (Приложение № 1 к Договору).</w:t>
      </w:r>
    </w:p>
    <w:p w:rsidR="0053549E" w:rsidRDefault="0055004E">
      <w:pPr>
        <w:ind w:firstLine="709"/>
        <w:jc w:val="both"/>
      </w:pPr>
      <w:r>
        <w:t>Принадлежности Товара и относящиеся к нему документы переданы Покупателю полностью.</w:t>
      </w:r>
    </w:p>
    <w:p w:rsidR="0053549E" w:rsidRDefault="0055004E">
      <w:pPr>
        <w:ind w:firstLine="709"/>
        <w:jc w:val="both"/>
      </w:pPr>
      <w:r>
        <w:t xml:space="preserve">Качество, комплектность и количество Товара соответствуют/не соответствуют </w:t>
      </w:r>
      <w:r>
        <w:rPr>
          <w:i/>
        </w:rPr>
        <w:t xml:space="preserve">(указать несоответствие) </w:t>
      </w:r>
      <w:r>
        <w:t>условиям Договора.</w:t>
      </w:r>
    </w:p>
    <w:p w:rsidR="0053549E" w:rsidRDefault="0055004E">
      <w:pPr>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53549E" w:rsidRDefault="0055004E">
      <w:pPr>
        <w:ind w:firstLine="709"/>
        <w:jc w:val="both"/>
      </w:pPr>
      <w:r>
        <w:lastRenderedPageBreak/>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i/>
        </w:rPr>
        <w:t>(указать перечень)</w:t>
      </w:r>
      <w:r>
        <w:t>.</w:t>
      </w:r>
    </w:p>
    <w:p w:rsidR="0053549E" w:rsidRDefault="0055004E">
      <w:pPr>
        <w:ind w:firstLine="709"/>
        <w:jc w:val="both"/>
      </w:pPr>
      <w:r>
        <w:t>6. Настоящий Акт является неотъемлемой частью Договора.</w:t>
      </w:r>
    </w:p>
    <w:p w:rsidR="0053549E" w:rsidRDefault="0053549E">
      <w:pPr>
        <w:jc w:val="both"/>
      </w:pPr>
    </w:p>
    <w:p w:rsidR="0053549E" w:rsidRDefault="0053549E">
      <w:pPr>
        <w:ind w:firstLine="709"/>
        <w:jc w:val="both"/>
      </w:pPr>
    </w:p>
    <w:p w:rsidR="0053549E" w:rsidRDefault="0053549E">
      <w:pPr>
        <w:ind w:firstLine="709"/>
        <w:jc w:val="both"/>
      </w:pPr>
    </w:p>
    <w:tbl>
      <w:tblPr>
        <w:tblW w:w="9894" w:type="dxa"/>
        <w:tblLayout w:type="fixed"/>
        <w:tblLook w:val="0000" w:firstRow="0" w:lastRow="0" w:firstColumn="0" w:lastColumn="0" w:noHBand="0" w:noVBand="0"/>
      </w:tblPr>
      <w:tblGrid>
        <w:gridCol w:w="4649"/>
        <w:gridCol w:w="5245"/>
      </w:tblGrid>
      <w:tr w:rsidR="0053549E">
        <w:trPr>
          <w:trHeight w:val="233"/>
        </w:trPr>
        <w:tc>
          <w:tcPr>
            <w:tcW w:w="4649" w:type="dxa"/>
          </w:tcPr>
          <w:p w:rsidR="0053549E" w:rsidRDefault="0055004E">
            <w:pPr>
              <w:shd w:val="clear" w:color="auto" w:fill="FFFFFF"/>
              <w:ind w:firstLine="709"/>
            </w:pPr>
            <w:r>
              <w:t>Покупатель:</w:t>
            </w:r>
          </w:p>
          <w:p w:rsidR="0053549E" w:rsidRDefault="0055004E">
            <w:pPr>
              <w:shd w:val="clear" w:color="auto" w:fill="FFFFFF"/>
              <w:ind w:firstLine="709"/>
            </w:pPr>
            <w:r>
              <w:t xml:space="preserve">______________________ </w:t>
            </w:r>
          </w:p>
          <w:p w:rsidR="0053549E" w:rsidRDefault="0055004E">
            <w:pPr>
              <w:ind w:firstLine="709"/>
            </w:pPr>
            <w:r>
              <w:t>мп</w:t>
            </w:r>
          </w:p>
          <w:p w:rsidR="0053549E" w:rsidRDefault="0053549E">
            <w:pPr>
              <w:ind w:left="578" w:hanging="578"/>
              <w:rPr>
                <w:b/>
                <w:i/>
              </w:rPr>
            </w:pPr>
          </w:p>
          <w:p w:rsidR="0053549E" w:rsidRDefault="0053549E">
            <w:pPr>
              <w:ind w:left="578" w:hanging="578"/>
              <w:rPr>
                <w:b/>
                <w:i/>
              </w:rPr>
            </w:pPr>
          </w:p>
          <w:p w:rsidR="0053549E" w:rsidRDefault="0055004E">
            <w:pPr>
              <w:ind w:left="578" w:hanging="578"/>
              <w:rPr>
                <w:b/>
              </w:rPr>
            </w:pPr>
            <w:r>
              <w:rPr>
                <w:b/>
                <w:i/>
              </w:rPr>
              <w:t>*** конец формы***</w:t>
            </w:r>
          </w:p>
          <w:p w:rsidR="0053549E" w:rsidRDefault="0053549E">
            <w:pPr>
              <w:ind w:firstLine="709"/>
              <w:rPr>
                <w:b/>
              </w:rPr>
            </w:pPr>
          </w:p>
          <w:p w:rsidR="0053549E" w:rsidRDefault="0053549E">
            <w:pPr>
              <w:ind w:firstLine="709"/>
              <w:rPr>
                <w:b/>
              </w:rPr>
            </w:pPr>
          </w:p>
          <w:p w:rsidR="0053549E" w:rsidRDefault="0053549E">
            <w:pPr>
              <w:ind w:firstLine="709"/>
              <w:rPr>
                <w:b/>
              </w:rPr>
            </w:pPr>
          </w:p>
        </w:tc>
        <w:tc>
          <w:tcPr>
            <w:tcW w:w="5245" w:type="dxa"/>
          </w:tcPr>
          <w:p w:rsidR="0053549E" w:rsidRDefault="0055004E">
            <w:pPr>
              <w:shd w:val="clear" w:color="auto" w:fill="FFFFFF"/>
              <w:ind w:firstLine="709"/>
            </w:pPr>
            <w:r>
              <w:t>Продавец:</w:t>
            </w:r>
          </w:p>
          <w:p w:rsidR="0053549E" w:rsidRDefault="0055004E">
            <w:pPr>
              <w:shd w:val="clear" w:color="auto" w:fill="FFFFFF"/>
              <w:ind w:firstLine="709"/>
            </w:pPr>
            <w:r>
              <w:t>____________________</w:t>
            </w:r>
          </w:p>
          <w:p w:rsidR="0053549E" w:rsidRDefault="0055004E">
            <w:pPr>
              <w:widowControl w:val="0"/>
              <w:ind w:firstLine="709"/>
              <w:rPr>
                <w:b/>
              </w:rPr>
            </w:pPr>
            <w:r>
              <w:t>мп</w:t>
            </w:r>
          </w:p>
        </w:tc>
      </w:tr>
      <w:tr w:rsidR="0053549E">
        <w:trPr>
          <w:trHeight w:val="233"/>
        </w:trPr>
        <w:tc>
          <w:tcPr>
            <w:tcW w:w="4649" w:type="dxa"/>
          </w:tcPr>
          <w:p w:rsidR="0053549E" w:rsidRDefault="0055004E">
            <w:pPr>
              <w:shd w:val="clear" w:color="auto" w:fill="FFFFFF"/>
              <w:ind w:firstLine="709"/>
            </w:pPr>
            <w:r>
              <w:t>Покупатель:</w:t>
            </w:r>
          </w:p>
          <w:p w:rsidR="0053549E" w:rsidRDefault="0053549E">
            <w:pPr>
              <w:shd w:val="clear" w:color="auto" w:fill="FFFFFF"/>
              <w:ind w:firstLine="709"/>
            </w:pPr>
          </w:p>
          <w:p w:rsidR="0053549E" w:rsidRDefault="0055004E">
            <w:pPr>
              <w:shd w:val="clear" w:color="auto" w:fill="FFFFFF"/>
              <w:ind w:firstLine="709"/>
            </w:pPr>
            <w:r>
              <w:t>________    _______________</w:t>
            </w:r>
          </w:p>
          <w:p w:rsidR="0053549E" w:rsidRDefault="0055004E">
            <w:pPr>
              <w:shd w:val="clear" w:color="auto" w:fill="FFFFFF"/>
              <w:ind w:firstLine="709"/>
              <w:rPr>
                <w:sz w:val="16"/>
                <w:szCs w:val="16"/>
              </w:rPr>
            </w:pPr>
            <w:r>
              <w:rPr>
                <w:sz w:val="16"/>
                <w:szCs w:val="16"/>
              </w:rPr>
              <w:t xml:space="preserve">(подпись)                             (Ф.И.О.)                                     </w:t>
            </w:r>
          </w:p>
        </w:tc>
        <w:tc>
          <w:tcPr>
            <w:tcW w:w="5245" w:type="dxa"/>
          </w:tcPr>
          <w:p w:rsidR="0053549E" w:rsidRDefault="0055004E">
            <w:pPr>
              <w:shd w:val="clear" w:color="auto" w:fill="FFFFFF"/>
              <w:ind w:firstLine="709"/>
            </w:pPr>
            <w:r>
              <w:t>Продавец:</w:t>
            </w:r>
          </w:p>
          <w:p w:rsidR="0053549E" w:rsidRDefault="0053549E">
            <w:pPr>
              <w:shd w:val="clear" w:color="auto" w:fill="FFFFFF"/>
              <w:ind w:firstLine="709"/>
            </w:pPr>
          </w:p>
          <w:p w:rsidR="0053549E" w:rsidRDefault="0055004E">
            <w:pPr>
              <w:shd w:val="clear" w:color="auto" w:fill="FFFFFF"/>
              <w:ind w:firstLine="709"/>
            </w:pPr>
            <w:r>
              <w:t>________    ______________</w:t>
            </w:r>
          </w:p>
          <w:p w:rsidR="0053549E" w:rsidRDefault="0055004E">
            <w:pPr>
              <w:shd w:val="clear" w:color="auto" w:fill="FFFFFF"/>
              <w:ind w:firstLine="709"/>
              <w:rPr>
                <w:sz w:val="16"/>
                <w:szCs w:val="16"/>
              </w:rPr>
            </w:pPr>
            <w:r>
              <w:rPr>
                <w:sz w:val="16"/>
                <w:szCs w:val="16"/>
              </w:rPr>
              <w:t xml:space="preserve">(подпись)                               (Ф.И.О.)                                     </w:t>
            </w:r>
          </w:p>
        </w:tc>
      </w:tr>
    </w:tbl>
    <w:p w:rsidR="0053549E" w:rsidRDefault="0053549E"/>
    <w:p w:rsidR="0053549E" w:rsidRDefault="0053549E">
      <w:pPr>
        <w:pBdr>
          <w:top w:val="none" w:sz="4" w:space="0" w:color="000000"/>
          <w:left w:val="none" w:sz="4" w:space="0" w:color="000000"/>
          <w:bottom w:val="none" w:sz="4" w:space="0" w:color="000000"/>
          <w:right w:val="none" w:sz="4" w:space="0" w:color="000000"/>
          <w:between w:val="none" w:sz="4" w:space="0" w:color="000000"/>
        </w:pBdr>
        <w:tabs>
          <w:tab w:val="left" w:pos="2880"/>
          <w:tab w:val="center" w:pos="5179"/>
        </w:tabs>
        <w:ind w:firstLine="720"/>
      </w:pPr>
    </w:p>
    <w:p w:rsidR="0053549E" w:rsidRDefault="0053549E"/>
    <w:p w:rsidR="0053549E" w:rsidRDefault="0053549E">
      <w:pPr>
        <w:spacing w:after="160" w:line="259" w:lineRule="auto"/>
      </w:pPr>
    </w:p>
    <w:sectPr w:rsidR="0053549E">
      <w:pgSz w:w="11907" w:h="16840"/>
      <w:pgMar w:top="1134" w:right="851" w:bottom="1134" w:left="1418" w:header="794" w:footer="79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F83095C" w16cex:dateUtc="2024-04-03T03:10:59Z"/>
  <w16cex:commentExtensible w16cex:durableId="552E354E" w16cex:dateUtc="2024-04-04T04:41:03Z"/>
  <w16cex:commentExtensible w16cex:durableId="5AC89D2B" w16cex:dateUtc="2024-04-05T08:36:04Z"/>
  <w16cex:commentExtensible w16cex:durableId="1DA4693C" w16cex:dateUtc="2024-04-03T03:07:59Z"/>
  <w16cex:commentExtensible w16cex:durableId="242D6063" w16cex:dateUtc="2024-04-05T09:48:40Z"/>
  <w16cex:commentExtensible w16cex:durableId="0C105D72" w16cex:dateUtc="2024-04-03T03:06:37Z"/>
  <w16cex:commentExtensible w16cex:durableId="686A6537" w16cex:dateUtc="2024-04-05T09:49:46Z"/>
  <w16cex:commentExtensible w16cex:durableId="0FDBA6CA" w16cex:dateUtc="2024-04-03T03:04:51Z"/>
  <w16cex:commentExtensible w16cex:durableId="728719FC" w16cex:dateUtc="2024-04-05T09:50:13Z"/>
  <w16cex:commentExtensible w16cex:durableId="537B2B1E" w16cex:dateUtc="2024-04-03T02:53:39Z"/>
  <w16cex:commentExtensible w16cex:durableId="509293D2" w16cex:dateUtc="2024-04-08T01:44:48Z"/>
  <w16cex:commentExtensible w16cex:durableId="3F2CAB72" w16cex:dateUtc="2024-04-03T02:47:59Z"/>
  <w16cex:commentExtensible w16cex:durableId="2C1CB44E" w16cex:dateUtc="2024-04-05T08:43:58Z"/>
  <w16cex:commentExtensible w16cex:durableId="760B9BB2" w16cex:dateUtc="2024-04-03T03:16:10Z"/>
  <w16cex:commentExtensible w16cex:durableId="0FEFC0DB" w16cex:dateUtc="2024-04-05T09:42:05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F83095C"/>
  <w16cid:commentId w16cid:paraId="00000002" w16cid:durableId="552E354E"/>
  <w16cid:commentId w16cid:paraId="00000003" w16cid:durableId="5AC89D2B"/>
  <w16cid:commentId w16cid:paraId="00000004" w16cid:durableId="1DA4693C"/>
  <w16cid:commentId w16cid:paraId="00000005" w16cid:durableId="242D6063"/>
  <w16cid:commentId w16cid:paraId="00000006" w16cid:durableId="0C105D72"/>
  <w16cid:commentId w16cid:paraId="00000007" w16cid:durableId="686A6537"/>
  <w16cid:commentId w16cid:paraId="00000008" w16cid:durableId="0FDBA6CA"/>
  <w16cid:commentId w16cid:paraId="00000009" w16cid:durableId="728719FC"/>
  <w16cid:commentId w16cid:paraId="0000000A" w16cid:durableId="537B2B1E"/>
  <w16cid:commentId w16cid:paraId="0000000B" w16cid:durableId="509293D2"/>
  <w16cid:commentId w16cid:paraId="0000000C" w16cid:durableId="3F2CAB72"/>
  <w16cid:commentId w16cid:paraId="0000000D" w16cid:durableId="2C1CB44E"/>
  <w16cid:commentId w16cid:paraId="0000000E" w16cid:durableId="760B9BB2"/>
  <w16cid:commentId w16cid:paraId="0000000F" w16cid:durableId="0FEFC0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D6" w:rsidRDefault="00EF3CD6">
      <w:r>
        <w:separator/>
      </w:r>
    </w:p>
  </w:endnote>
  <w:endnote w:type="continuationSeparator" w:id="0">
    <w:p w:rsidR="00EF3CD6" w:rsidRDefault="00EF3CD6">
      <w:r>
        <w:continuationSeparator/>
      </w:r>
    </w:p>
  </w:endnote>
  <w:endnote w:type="continuationNotice" w:id="1">
    <w:p w:rsidR="00EF3CD6" w:rsidRDefault="00EF3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Liberation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5004E">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53549E" w:rsidRDefault="0053549E">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3549E">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5004E">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53549E" w:rsidRDefault="0053549E">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3549E">
    <w:pPr>
      <w:pStyle w:val="aff1"/>
      <w:jc w:val="center"/>
    </w:pPr>
  </w:p>
  <w:p w:rsidR="0053549E" w:rsidRDefault="0053549E">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3549E">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D6" w:rsidRDefault="00EF3CD6">
      <w:r>
        <w:separator/>
      </w:r>
    </w:p>
  </w:footnote>
  <w:footnote w:type="continuationSeparator" w:id="0">
    <w:p w:rsidR="00EF3CD6" w:rsidRDefault="00EF3CD6">
      <w:r>
        <w:continuationSeparator/>
      </w:r>
    </w:p>
  </w:footnote>
  <w:footnote w:type="continuationNotice" w:id="1">
    <w:p w:rsidR="00EF3CD6" w:rsidRDefault="00EF3CD6"/>
  </w:footnote>
  <w:footnote w:id="2">
    <w:p w:rsidR="0053549E" w:rsidRDefault="0055004E">
      <w:pPr>
        <w:pStyle w:val="aff2"/>
      </w:pPr>
      <w:r>
        <w:rPr>
          <w:color w:val="0000FF"/>
          <w:sz w:val="24"/>
          <w:u w:val="single"/>
          <w:vertAlign w:val="superscript"/>
        </w:rPr>
        <w:footnoteRef/>
      </w:r>
      <w:r>
        <w:t xml:space="preserve"> </w:t>
      </w:r>
      <w:r>
        <w:rPr>
          <w:color w:val="000000"/>
          <w:sz w:val="18"/>
        </w:rPr>
        <w:t>Указывается наименование документа в соответствии с условиями расчетов по Договору.</w:t>
      </w:r>
    </w:p>
  </w:footnote>
  <w:footnote w:id="3">
    <w:p w:rsidR="0053549E" w:rsidRDefault="0055004E">
      <w:pPr>
        <w:pStyle w:val="aff2"/>
      </w:pPr>
      <w:r>
        <w:rPr>
          <w:color w:val="0000FF"/>
          <w:sz w:val="24"/>
          <w:u w:val="single"/>
          <w:vertAlign w:val="superscript"/>
        </w:rPr>
        <w:footnoteRef/>
      </w:r>
      <w:r>
        <w:t xml:space="preserve"> </w:t>
      </w:r>
      <w:r>
        <w:rPr>
          <w:color w:val="000000"/>
          <w:sz w:val="18"/>
        </w:rPr>
        <w:t>Указывается конкретный код БЕ в зависимости от подразделения ПАО «ТрансКонтейнер», являющегося стороной по Договору.</w:t>
      </w:r>
    </w:p>
  </w:footnote>
  <w:footnote w:id="4">
    <w:p w:rsidR="0053549E" w:rsidRDefault="0055004E">
      <w:pPr>
        <w:pStyle w:val="aff2"/>
      </w:pPr>
      <w:r>
        <w:rPr>
          <w:color w:val="0000FF"/>
          <w:sz w:val="24"/>
          <w:u w:val="single"/>
          <w:vertAlign w:val="superscript"/>
        </w:rPr>
        <w:footnoteRef/>
      </w:r>
      <w:r>
        <w:t xml:space="preserve"> </w:t>
      </w:r>
      <w:r>
        <w:rPr>
          <w:color w:val="000000"/>
          <w:sz w:val="18"/>
        </w:rPr>
        <w:t xml:space="preserve">Указывается номер Договора </w:t>
      </w:r>
    </w:p>
  </w:footnote>
  <w:footnote w:id="5">
    <w:p w:rsidR="0053549E" w:rsidRDefault="0055004E">
      <w:pPr>
        <w:pStyle w:val="aff2"/>
      </w:pPr>
      <w:r>
        <w:rPr>
          <w:color w:val="0000FF"/>
          <w:sz w:val="24"/>
          <w:u w:val="single"/>
          <w:vertAlign w:val="superscript"/>
        </w:rPr>
        <w:footnoteRef/>
      </w:r>
      <w:r>
        <w:t xml:space="preserve"> </w:t>
      </w:r>
      <w:r>
        <w:rPr>
          <w:color w:val="000000"/>
          <w:sz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5004E">
    <w:pPr>
      <w:pStyle w:val="aff"/>
      <w:jc w:val="center"/>
    </w:pPr>
    <w:r>
      <w:fldChar w:fldCharType="begin"/>
    </w:r>
    <w:r>
      <w:instrText xml:space="preserve"> PAGE   \* MERGEFORMAT </w:instrText>
    </w:r>
    <w:r>
      <w:fldChar w:fldCharType="separate"/>
    </w:r>
    <w:r w:rsidR="00621D47">
      <w:rPr>
        <w:noProof/>
      </w:rPr>
      <w:t>27</w:t>
    </w:r>
    <w:r>
      <w:fldChar w:fldCharType="end"/>
    </w:r>
  </w:p>
  <w:p w:rsidR="0053549E" w:rsidRDefault="0053549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3549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5004E">
    <w:pPr>
      <w:pStyle w:val="aff"/>
      <w:jc w:val="center"/>
    </w:pPr>
    <w:r>
      <w:fldChar w:fldCharType="begin"/>
    </w:r>
    <w:r>
      <w:instrText xml:space="preserve"> PAGE   \* MERGEFORMAT </w:instrText>
    </w:r>
    <w:r>
      <w:fldChar w:fldCharType="separate"/>
    </w:r>
    <w:r w:rsidR="00621D47">
      <w:rPr>
        <w:noProof/>
      </w:rPr>
      <w:t>32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49E" w:rsidRDefault="0053549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F9F"/>
    <w:multiLevelType w:val="multilevel"/>
    <w:tmpl w:val="DF185AD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AA2B34"/>
    <w:multiLevelType w:val="multilevel"/>
    <w:tmpl w:val="D780F256"/>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1A970D9"/>
    <w:multiLevelType w:val="hybridMultilevel"/>
    <w:tmpl w:val="2F2E52C0"/>
    <w:lvl w:ilvl="0" w:tplc="0784B95E">
      <w:start w:val="1"/>
      <w:numFmt w:val="decimal"/>
      <w:lvlText w:val="3.6.%1."/>
      <w:lvlJc w:val="left"/>
      <w:pPr>
        <w:ind w:left="2345" w:hanging="360"/>
      </w:pPr>
      <w:rPr>
        <w:rFonts w:hint="default"/>
      </w:rPr>
    </w:lvl>
    <w:lvl w:ilvl="1" w:tplc="DA42D694">
      <w:start w:val="1"/>
      <w:numFmt w:val="lowerLetter"/>
      <w:lvlText w:val="%2."/>
      <w:lvlJc w:val="left"/>
      <w:pPr>
        <w:ind w:left="1440" w:hanging="360"/>
      </w:pPr>
    </w:lvl>
    <w:lvl w:ilvl="2" w:tplc="9D30B51E">
      <w:start w:val="1"/>
      <w:numFmt w:val="lowerRoman"/>
      <w:lvlText w:val="%3."/>
      <w:lvlJc w:val="right"/>
      <w:pPr>
        <w:ind w:left="2160" w:hanging="180"/>
      </w:pPr>
    </w:lvl>
    <w:lvl w:ilvl="3" w:tplc="D4B0F5C6">
      <w:start w:val="1"/>
      <w:numFmt w:val="decimal"/>
      <w:lvlText w:val="%4."/>
      <w:lvlJc w:val="left"/>
      <w:pPr>
        <w:ind w:left="2880" w:hanging="360"/>
      </w:pPr>
    </w:lvl>
    <w:lvl w:ilvl="4" w:tplc="5E9E2BB2">
      <w:start w:val="1"/>
      <w:numFmt w:val="lowerLetter"/>
      <w:lvlText w:val="%5."/>
      <w:lvlJc w:val="left"/>
      <w:pPr>
        <w:ind w:left="3600" w:hanging="360"/>
      </w:pPr>
    </w:lvl>
    <w:lvl w:ilvl="5" w:tplc="91025CF8">
      <w:start w:val="1"/>
      <w:numFmt w:val="lowerRoman"/>
      <w:lvlText w:val="%6."/>
      <w:lvlJc w:val="right"/>
      <w:pPr>
        <w:ind w:left="4320" w:hanging="180"/>
      </w:pPr>
    </w:lvl>
    <w:lvl w:ilvl="6" w:tplc="09FE988C">
      <w:start w:val="1"/>
      <w:numFmt w:val="decimal"/>
      <w:lvlText w:val="%7."/>
      <w:lvlJc w:val="left"/>
      <w:pPr>
        <w:ind w:left="5040" w:hanging="360"/>
      </w:pPr>
    </w:lvl>
    <w:lvl w:ilvl="7" w:tplc="BAEED1BE">
      <w:start w:val="1"/>
      <w:numFmt w:val="lowerLetter"/>
      <w:lvlText w:val="%8."/>
      <w:lvlJc w:val="left"/>
      <w:pPr>
        <w:ind w:left="5760" w:hanging="360"/>
      </w:pPr>
    </w:lvl>
    <w:lvl w:ilvl="8" w:tplc="0BA88C8C">
      <w:start w:val="1"/>
      <w:numFmt w:val="lowerRoman"/>
      <w:lvlText w:val="%9."/>
      <w:lvlJc w:val="right"/>
      <w:pPr>
        <w:ind w:left="6480" w:hanging="180"/>
      </w:pPr>
    </w:lvl>
  </w:abstractNum>
  <w:abstractNum w:abstractNumId="3" w15:restartNumberingAfterBreak="0">
    <w:nsid w:val="04C36C09"/>
    <w:multiLevelType w:val="hybridMultilevel"/>
    <w:tmpl w:val="C53AFBC4"/>
    <w:lvl w:ilvl="0" w:tplc="17CE9B9C">
      <w:start w:val="1"/>
      <w:numFmt w:val="decimal"/>
      <w:lvlText w:val="1.3.%1."/>
      <w:lvlJc w:val="left"/>
      <w:pPr>
        <w:ind w:left="1429" w:hanging="360"/>
      </w:pPr>
      <w:rPr>
        <w:rFonts w:hint="default"/>
      </w:rPr>
    </w:lvl>
    <w:lvl w:ilvl="1" w:tplc="4AE244CC">
      <w:start w:val="1"/>
      <w:numFmt w:val="lowerLetter"/>
      <w:lvlText w:val="%2."/>
      <w:lvlJc w:val="left"/>
      <w:pPr>
        <w:ind w:left="2149" w:hanging="360"/>
      </w:pPr>
    </w:lvl>
    <w:lvl w:ilvl="2" w:tplc="AD3079EE">
      <w:start w:val="1"/>
      <w:numFmt w:val="lowerRoman"/>
      <w:lvlText w:val="%3."/>
      <w:lvlJc w:val="right"/>
      <w:pPr>
        <w:ind w:left="2869" w:hanging="180"/>
      </w:pPr>
    </w:lvl>
    <w:lvl w:ilvl="3" w:tplc="436E2DDE">
      <w:start w:val="1"/>
      <w:numFmt w:val="decimal"/>
      <w:lvlText w:val="%4."/>
      <w:lvlJc w:val="left"/>
      <w:pPr>
        <w:ind w:left="3589" w:hanging="360"/>
      </w:pPr>
    </w:lvl>
    <w:lvl w:ilvl="4" w:tplc="E5FC8D82">
      <w:start w:val="1"/>
      <w:numFmt w:val="lowerLetter"/>
      <w:lvlText w:val="%5."/>
      <w:lvlJc w:val="left"/>
      <w:pPr>
        <w:ind w:left="4309" w:hanging="360"/>
      </w:pPr>
    </w:lvl>
    <w:lvl w:ilvl="5" w:tplc="270087BA">
      <w:start w:val="1"/>
      <w:numFmt w:val="lowerRoman"/>
      <w:lvlText w:val="%6."/>
      <w:lvlJc w:val="right"/>
      <w:pPr>
        <w:ind w:left="5029" w:hanging="180"/>
      </w:pPr>
    </w:lvl>
    <w:lvl w:ilvl="6" w:tplc="79FC5AA6">
      <w:start w:val="1"/>
      <w:numFmt w:val="decimal"/>
      <w:lvlText w:val="%7."/>
      <w:lvlJc w:val="left"/>
      <w:pPr>
        <w:ind w:left="5749" w:hanging="360"/>
      </w:pPr>
    </w:lvl>
    <w:lvl w:ilvl="7" w:tplc="09FC801C">
      <w:start w:val="1"/>
      <w:numFmt w:val="lowerLetter"/>
      <w:lvlText w:val="%8."/>
      <w:lvlJc w:val="left"/>
      <w:pPr>
        <w:ind w:left="6469" w:hanging="360"/>
      </w:pPr>
    </w:lvl>
    <w:lvl w:ilvl="8" w:tplc="3F6221F6">
      <w:start w:val="1"/>
      <w:numFmt w:val="lowerRoman"/>
      <w:lvlText w:val="%9."/>
      <w:lvlJc w:val="right"/>
      <w:pPr>
        <w:ind w:left="7189" w:hanging="180"/>
      </w:pPr>
    </w:lvl>
  </w:abstractNum>
  <w:abstractNum w:abstractNumId="4" w15:restartNumberingAfterBreak="0">
    <w:nsid w:val="09984F43"/>
    <w:multiLevelType w:val="hybridMultilevel"/>
    <w:tmpl w:val="FD8811FA"/>
    <w:lvl w:ilvl="0" w:tplc="0328575A">
      <w:start w:val="1"/>
      <w:numFmt w:val="none"/>
      <w:pStyle w:val="1"/>
      <w:suff w:val="nothing"/>
      <w:lvlText w:val=""/>
      <w:lvlJc w:val="left"/>
      <w:pPr>
        <w:tabs>
          <w:tab w:val="num" w:pos="432"/>
        </w:tabs>
        <w:ind w:left="432" w:hanging="432"/>
      </w:pPr>
    </w:lvl>
    <w:lvl w:ilvl="1" w:tplc="77AC9B88">
      <w:start w:val="1"/>
      <w:numFmt w:val="none"/>
      <w:pStyle w:val="2"/>
      <w:suff w:val="nothing"/>
      <w:lvlText w:val=""/>
      <w:lvlJc w:val="left"/>
      <w:pPr>
        <w:tabs>
          <w:tab w:val="num" w:pos="576"/>
        </w:tabs>
        <w:ind w:left="576" w:hanging="576"/>
      </w:pPr>
    </w:lvl>
    <w:lvl w:ilvl="2" w:tplc="25C4171C">
      <w:start w:val="1"/>
      <w:numFmt w:val="none"/>
      <w:pStyle w:val="3"/>
      <w:suff w:val="nothing"/>
      <w:lvlText w:val=""/>
      <w:lvlJc w:val="left"/>
      <w:pPr>
        <w:tabs>
          <w:tab w:val="num" w:pos="720"/>
        </w:tabs>
        <w:ind w:left="720" w:hanging="720"/>
      </w:pPr>
    </w:lvl>
    <w:lvl w:ilvl="3" w:tplc="0E2042EC">
      <w:start w:val="1"/>
      <w:numFmt w:val="none"/>
      <w:pStyle w:val="4"/>
      <w:suff w:val="nothing"/>
      <w:lvlText w:val=""/>
      <w:lvlJc w:val="left"/>
      <w:pPr>
        <w:tabs>
          <w:tab w:val="num" w:pos="864"/>
        </w:tabs>
        <w:ind w:left="864" w:hanging="864"/>
      </w:pPr>
    </w:lvl>
    <w:lvl w:ilvl="4" w:tplc="C7C0A930">
      <w:start w:val="1"/>
      <w:numFmt w:val="none"/>
      <w:suff w:val="nothing"/>
      <w:lvlText w:val=""/>
      <w:lvlJc w:val="left"/>
      <w:pPr>
        <w:tabs>
          <w:tab w:val="num" w:pos="1008"/>
        </w:tabs>
        <w:ind w:left="1008" w:hanging="1008"/>
      </w:pPr>
    </w:lvl>
    <w:lvl w:ilvl="5" w:tplc="2A50CD68">
      <w:start w:val="1"/>
      <w:numFmt w:val="none"/>
      <w:suff w:val="nothing"/>
      <w:lvlText w:val=""/>
      <w:lvlJc w:val="left"/>
      <w:pPr>
        <w:tabs>
          <w:tab w:val="num" w:pos="1152"/>
        </w:tabs>
        <w:ind w:left="1152" w:hanging="1152"/>
      </w:pPr>
    </w:lvl>
    <w:lvl w:ilvl="6" w:tplc="8876BE28">
      <w:start w:val="1"/>
      <w:numFmt w:val="none"/>
      <w:suff w:val="nothing"/>
      <w:lvlText w:val=""/>
      <w:lvlJc w:val="left"/>
      <w:pPr>
        <w:tabs>
          <w:tab w:val="num" w:pos="1296"/>
        </w:tabs>
        <w:ind w:left="1296" w:hanging="1296"/>
      </w:pPr>
    </w:lvl>
    <w:lvl w:ilvl="7" w:tplc="A0D2357C">
      <w:start w:val="1"/>
      <w:numFmt w:val="none"/>
      <w:suff w:val="nothing"/>
      <w:lvlText w:val=""/>
      <w:lvlJc w:val="left"/>
      <w:pPr>
        <w:tabs>
          <w:tab w:val="num" w:pos="1440"/>
        </w:tabs>
        <w:ind w:left="1440" w:hanging="1440"/>
      </w:pPr>
    </w:lvl>
    <w:lvl w:ilvl="8" w:tplc="645EBE7A">
      <w:start w:val="1"/>
      <w:numFmt w:val="none"/>
      <w:suff w:val="nothing"/>
      <w:lvlText w:val=""/>
      <w:lvlJc w:val="left"/>
      <w:pPr>
        <w:tabs>
          <w:tab w:val="num" w:pos="1584"/>
        </w:tabs>
        <w:ind w:left="1584" w:hanging="1584"/>
      </w:pPr>
    </w:lvl>
  </w:abstractNum>
  <w:abstractNum w:abstractNumId="5" w15:restartNumberingAfterBreak="0">
    <w:nsid w:val="10F83477"/>
    <w:multiLevelType w:val="hybridMultilevel"/>
    <w:tmpl w:val="EA0A1670"/>
    <w:lvl w:ilvl="0" w:tplc="0980DE46">
      <w:start w:val="1"/>
      <w:numFmt w:val="decimal"/>
      <w:lvlText w:val="%1)"/>
      <w:lvlJc w:val="left"/>
      <w:pPr>
        <w:ind w:left="1211" w:hanging="360"/>
      </w:pPr>
    </w:lvl>
    <w:lvl w:ilvl="1" w:tplc="B8287BC6">
      <w:start w:val="1"/>
      <w:numFmt w:val="lowerLetter"/>
      <w:lvlText w:val="%2."/>
      <w:lvlJc w:val="left"/>
      <w:pPr>
        <w:ind w:left="1931" w:hanging="360"/>
      </w:pPr>
    </w:lvl>
    <w:lvl w:ilvl="2" w:tplc="BFA6B724">
      <w:start w:val="1"/>
      <w:numFmt w:val="lowerRoman"/>
      <w:lvlText w:val="%3."/>
      <w:lvlJc w:val="right"/>
      <w:pPr>
        <w:ind w:left="2651" w:hanging="180"/>
      </w:pPr>
    </w:lvl>
    <w:lvl w:ilvl="3" w:tplc="696A849A">
      <w:start w:val="1"/>
      <w:numFmt w:val="decimal"/>
      <w:lvlText w:val="%4."/>
      <w:lvlJc w:val="left"/>
      <w:pPr>
        <w:ind w:left="3371" w:hanging="360"/>
      </w:pPr>
    </w:lvl>
    <w:lvl w:ilvl="4" w:tplc="8212595A">
      <w:start w:val="1"/>
      <w:numFmt w:val="lowerLetter"/>
      <w:lvlText w:val="%5."/>
      <w:lvlJc w:val="left"/>
      <w:pPr>
        <w:ind w:left="4091" w:hanging="360"/>
      </w:pPr>
    </w:lvl>
    <w:lvl w:ilvl="5" w:tplc="2F5EB1E8">
      <w:start w:val="1"/>
      <w:numFmt w:val="lowerRoman"/>
      <w:lvlText w:val="%6."/>
      <w:lvlJc w:val="right"/>
      <w:pPr>
        <w:ind w:left="4811" w:hanging="180"/>
      </w:pPr>
    </w:lvl>
    <w:lvl w:ilvl="6" w:tplc="7E04C3D6">
      <w:start w:val="1"/>
      <w:numFmt w:val="decimal"/>
      <w:lvlText w:val="%7."/>
      <w:lvlJc w:val="left"/>
      <w:pPr>
        <w:ind w:left="5531" w:hanging="360"/>
      </w:pPr>
    </w:lvl>
    <w:lvl w:ilvl="7" w:tplc="96A0044E">
      <w:start w:val="1"/>
      <w:numFmt w:val="lowerLetter"/>
      <w:lvlText w:val="%8."/>
      <w:lvlJc w:val="left"/>
      <w:pPr>
        <w:ind w:left="6251" w:hanging="360"/>
      </w:pPr>
    </w:lvl>
    <w:lvl w:ilvl="8" w:tplc="749E419C">
      <w:start w:val="1"/>
      <w:numFmt w:val="lowerRoman"/>
      <w:lvlText w:val="%9."/>
      <w:lvlJc w:val="right"/>
      <w:pPr>
        <w:ind w:left="6971" w:hanging="180"/>
      </w:pPr>
    </w:lvl>
  </w:abstractNum>
  <w:abstractNum w:abstractNumId="6" w15:restartNumberingAfterBreak="0">
    <w:nsid w:val="1B931869"/>
    <w:multiLevelType w:val="multilevel"/>
    <w:tmpl w:val="7D86023C"/>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2A8619D2"/>
    <w:multiLevelType w:val="multilevel"/>
    <w:tmpl w:val="794AAC0E"/>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2B9243E8"/>
    <w:multiLevelType w:val="hybridMultilevel"/>
    <w:tmpl w:val="D9F2A3BC"/>
    <w:lvl w:ilvl="0" w:tplc="0B484AB2">
      <w:start w:val="1"/>
      <w:numFmt w:val="decimal"/>
      <w:lvlText w:val="3.3.%1."/>
      <w:lvlJc w:val="left"/>
      <w:pPr>
        <w:ind w:left="1510" w:hanging="360"/>
      </w:pPr>
      <w:rPr>
        <w:rFonts w:hint="default"/>
      </w:rPr>
    </w:lvl>
    <w:lvl w:ilvl="1" w:tplc="F16A1A6C">
      <w:start w:val="1"/>
      <w:numFmt w:val="lowerLetter"/>
      <w:lvlText w:val="%2."/>
      <w:lvlJc w:val="left"/>
      <w:pPr>
        <w:ind w:left="2230" w:hanging="360"/>
      </w:pPr>
    </w:lvl>
    <w:lvl w:ilvl="2" w:tplc="E4842728">
      <w:start w:val="1"/>
      <w:numFmt w:val="lowerRoman"/>
      <w:lvlText w:val="%3."/>
      <w:lvlJc w:val="right"/>
      <w:pPr>
        <w:ind w:left="2950" w:hanging="180"/>
      </w:pPr>
    </w:lvl>
    <w:lvl w:ilvl="3" w:tplc="A8125796">
      <w:start w:val="1"/>
      <w:numFmt w:val="decimal"/>
      <w:lvlText w:val="%4."/>
      <w:lvlJc w:val="left"/>
      <w:pPr>
        <w:ind w:left="3670" w:hanging="360"/>
      </w:pPr>
    </w:lvl>
    <w:lvl w:ilvl="4" w:tplc="67DCCBC8">
      <w:start w:val="1"/>
      <w:numFmt w:val="lowerLetter"/>
      <w:lvlText w:val="%5."/>
      <w:lvlJc w:val="left"/>
      <w:pPr>
        <w:ind w:left="4390" w:hanging="360"/>
      </w:pPr>
    </w:lvl>
    <w:lvl w:ilvl="5" w:tplc="3FD66C0A">
      <w:start w:val="1"/>
      <w:numFmt w:val="lowerRoman"/>
      <w:lvlText w:val="%6."/>
      <w:lvlJc w:val="right"/>
      <w:pPr>
        <w:ind w:left="5110" w:hanging="180"/>
      </w:pPr>
    </w:lvl>
    <w:lvl w:ilvl="6" w:tplc="322293EE">
      <w:start w:val="1"/>
      <w:numFmt w:val="decimal"/>
      <w:lvlText w:val="%7."/>
      <w:lvlJc w:val="left"/>
      <w:pPr>
        <w:ind w:left="5830" w:hanging="360"/>
      </w:pPr>
    </w:lvl>
    <w:lvl w:ilvl="7" w:tplc="B04CEDEA">
      <w:start w:val="1"/>
      <w:numFmt w:val="lowerLetter"/>
      <w:lvlText w:val="%8."/>
      <w:lvlJc w:val="left"/>
      <w:pPr>
        <w:ind w:left="6550" w:hanging="360"/>
      </w:pPr>
    </w:lvl>
    <w:lvl w:ilvl="8" w:tplc="B9848842">
      <w:start w:val="1"/>
      <w:numFmt w:val="lowerRoman"/>
      <w:lvlText w:val="%9."/>
      <w:lvlJc w:val="right"/>
      <w:pPr>
        <w:ind w:left="7270" w:hanging="180"/>
      </w:pPr>
    </w:lvl>
  </w:abstractNum>
  <w:abstractNum w:abstractNumId="9" w15:restartNumberingAfterBreak="0">
    <w:nsid w:val="2EAB0C89"/>
    <w:multiLevelType w:val="hybridMultilevel"/>
    <w:tmpl w:val="32484D46"/>
    <w:lvl w:ilvl="0" w:tplc="EB54AB48">
      <w:start w:val="1"/>
      <w:numFmt w:val="decimal"/>
      <w:lvlText w:val="%1."/>
      <w:lvlJc w:val="left"/>
      <w:pPr>
        <w:ind w:left="1842" w:hanging="1128"/>
      </w:pPr>
      <w:rPr>
        <w:rFonts w:hint="default"/>
      </w:rPr>
    </w:lvl>
    <w:lvl w:ilvl="1" w:tplc="543C0900">
      <w:start w:val="1"/>
      <w:numFmt w:val="lowerLetter"/>
      <w:lvlText w:val="%2."/>
      <w:lvlJc w:val="left"/>
      <w:pPr>
        <w:ind w:left="1794" w:hanging="360"/>
      </w:pPr>
    </w:lvl>
    <w:lvl w:ilvl="2" w:tplc="B98E148A">
      <w:start w:val="1"/>
      <w:numFmt w:val="lowerRoman"/>
      <w:lvlText w:val="%3."/>
      <w:lvlJc w:val="right"/>
      <w:pPr>
        <w:ind w:left="2514" w:hanging="180"/>
      </w:pPr>
    </w:lvl>
    <w:lvl w:ilvl="3" w:tplc="52D073AC">
      <w:start w:val="1"/>
      <w:numFmt w:val="decimal"/>
      <w:lvlText w:val="%4."/>
      <w:lvlJc w:val="left"/>
      <w:pPr>
        <w:ind w:left="3234" w:hanging="360"/>
      </w:pPr>
    </w:lvl>
    <w:lvl w:ilvl="4" w:tplc="02609262">
      <w:start w:val="1"/>
      <w:numFmt w:val="lowerLetter"/>
      <w:lvlText w:val="%5."/>
      <w:lvlJc w:val="left"/>
      <w:pPr>
        <w:ind w:left="3954" w:hanging="360"/>
      </w:pPr>
    </w:lvl>
    <w:lvl w:ilvl="5" w:tplc="1EAAA94C">
      <w:start w:val="1"/>
      <w:numFmt w:val="lowerRoman"/>
      <w:lvlText w:val="%6."/>
      <w:lvlJc w:val="right"/>
      <w:pPr>
        <w:ind w:left="4674" w:hanging="180"/>
      </w:pPr>
    </w:lvl>
    <w:lvl w:ilvl="6" w:tplc="5F907FDE">
      <w:start w:val="1"/>
      <w:numFmt w:val="decimal"/>
      <w:lvlText w:val="%7."/>
      <w:lvlJc w:val="left"/>
      <w:pPr>
        <w:ind w:left="5394" w:hanging="360"/>
      </w:pPr>
    </w:lvl>
    <w:lvl w:ilvl="7" w:tplc="0C22EFA4">
      <w:start w:val="1"/>
      <w:numFmt w:val="lowerLetter"/>
      <w:lvlText w:val="%8."/>
      <w:lvlJc w:val="left"/>
      <w:pPr>
        <w:ind w:left="6114" w:hanging="360"/>
      </w:pPr>
    </w:lvl>
    <w:lvl w:ilvl="8" w:tplc="03C05656">
      <w:start w:val="1"/>
      <w:numFmt w:val="lowerRoman"/>
      <w:lvlText w:val="%9."/>
      <w:lvlJc w:val="right"/>
      <w:pPr>
        <w:ind w:left="6834" w:hanging="180"/>
      </w:pPr>
    </w:lvl>
  </w:abstractNum>
  <w:abstractNum w:abstractNumId="10" w15:restartNumberingAfterBreak="0">
    <w:nsid w:val="39454063"/>
    <w:multiLevelType w:val="hybridMultilevel"/>
    <w:tmpl w:val="9BA0D3E0"/>
    <w:lvl w:ilvl="0" w:tplc="E514EF56">
      <w:start w:val="1"/>
      <w:numFmt w:val="decimal"/>
      <w:lvlText w:val="3.8.%1."/>
      <w:lvlJc w:val="left"/>
      <w:pPr>
        <w:ind w:left="1429" w:hanging="360"/>
      </w:pPr>
      <w:rPr>
        <w:rFonts w:hint="default"/>
      </w:rPr>
    </w:lvl>
    <w:lvl w:ilvl="1" w:tplc="7818B8DC">
      <w:start w:val="1"/>
      <w:numFmt w:val="decimal"/>
      <w:lvlText w:val="%2."/>
      <w:lvlJc w:val="left"/>
      <w:pPr>
        <w:ind w:left="927" w:hanging="360"/>
      </w:pPr>
    </w:lvl>
    <w:lvl w:ilvl="2" w:tplc="7272152E">
      <w:start w:val="1"/>
      <w:numFmt w:val="lowerRoman"/>
      <w:lvlText w:val="%3."/>
      <w:lvlJc w:val="right"/>
      <w:pPr>
        <w:ind w:left="2160" w:hanging="180"/>
      </w:pPr>
    </w:lvl>
    <w:lvl w:ilvl="3" w:tplc="E014073E">
      <w:start w:val="1"/>
      <w:numFmt w:val="decimal"/>
      <w:lvlText w:val="%4."/>
      <w:lvlJc w:val="left"/>
      <w:pPr>
        <w:ind w:left="2880" w:hanging="360"/>
      </w:pPr>
    </w:lvl>
    <w:lvl w:ilvl="4" w:tplc="13C00EC8">
      <w:start w:val="1"/>
      <w:numFmt w:val="lowerLetter"/>
      <w:lvlText w:val="%5."/>
      <w:lvlJc w:val="left"/>
      <w:pPr>
        <w:ind w:left="3600" w:hanging="360"/>
      </w:pPr>
    </w:lvl>
    <w:lvl w:ilvl="5" w:tplc="5ECC44EE">
      <w:start w:val="1"/>
      <w:numFmt w:val="lowerRoman"/>
      <w:lvlText w:val="%6."/>
      <w:lvlJc w:val="right"/>
      <w:pPr>
        <w:ind w:left="4320" w:hanging="180"/>
      </w:pPr>
    </w:lvl>
    <w:lvl w:ilvl="6" w:tplc="B4C0D04A">
      <w:start w:val="1"/>
      <w:numFmt w:val="decimal"/>
      <w:lvlText w:val="%7."/>
      <w:lvlJc w:val="left"/>
      <w:pPr>
        <w:ind w:left="5040" w:hanging="360"/>
      </w:pPr>
    </w:lvl>
    <w:lvl w:ilvl="7" w:tplc="3B8E2CCE">
      <w:start w:val="1"/>
      <w:numFmt w:val="lowerLetter"/>
      <w:lvlText w:val="%8."/>
      <w:lvlJc w:val="left"/>
      <w:pPr>
        <w:ind w:left="5760" w:hanging="360"/>
      </w:pPr>
    </w:lvl>
    <w:lvl w:ilvl="8" w:tplc="5D6EDCC2">
      <w:start w:val="1"/>
      <w:numFmt w:val="lowerRoman"/>
      <w:lvlText w:val="%9."/>
      <w:lvlJc w:val="right"/>
      <w:pPr>
        <w:ind w:left="6480" w:hanging="180"/>
      </w:pPr>
    </w:lvl>
  </w:abstractNum>
  <w:abstractNum w:abstractNumId="11" w15:restartNumberingAfterBreak="0">
    <w:nsid w:val="3B457DCA"/>
    <w:multiLevelType w:val="multilevel"/>
    <w:tmpl w:val="4BE03542"/>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8946F4"/>
    <w:multiLevelType w:val="hybridMultilevel"/>
    <w:tmpl w:val="930826F2"/>
    <w:lvl w:ilvl="0" w:tplc="8EB40A4A">
      <w:start w:val="1"/>
      <w:numFmt w:val="decimal"/>
      <w:lvlText w:val="%1)"/>
      <w:lvlJc w:val="left"/>
      <w:pPr>
        <w:tabs>
          <w:tab w:val="num" w:pos="720"/>
        </w:tabs>
        <w:ind w:left="720" w:hanging="360"/>
      </w:pPr>
      <w:rPr>
        <w:rFonts w:hint="default"/>
        <w:b w:val="0"/>
        <w:i w:val="0"/>
      </w:rPr>
    </w:lvl>
    <w:lvl w:ilvl="1" w:tplc="1FAA3822">
      <w:start w:val="1"/>
      <w:numFmt w:val="bullet"/>
      <w:lvlText w:val="o"/>
      <w:lvlJc w:val="left"/>
      <w:pPr>
        <w:tabs>
          <w:tab w:val="num" w:pos="1440"/>
        </w:tabs>
        <w:ind w:left="1440" w:hanging="360"/>
      </w:pPr>
      <w:rPr>
        <w:rFonts w:ascii="Courier New" w:hAnsi="Courier New" w:cs="Courier New" w:hint="default"/>
      </w:rPr>
    </w:lvl>
    <w:lvl w:ilvl="2" w:tplc="CD027630">
      <w:start w:val="1"/>
      <w:numFmt w:val="bullet"/>
      <w:lvlText w:val=""/>
      <w:lvlJc w:val="left"/>
      <w:pPr>
        <w:tabs>
          <w:tab w:val="num" w:pos="2160"/>
        </w:tabs>
        <w:ind w:left="2160" w:hanging="360"/>
      </w:pPr>
      <w:rPr>
        <w:rFonts w:ascii="Wingdings" w:hAnsi="Wingdings" w:hint="default"/>
      </w:rPr>
    </w:lvl>
    <w:lvl w:ilvl="3" w:tplc="8E4A5144">
      <w:start w:val="1"/>
      <w:numFmt w:val="bullet"/>
      <w:lvlText w:val=""/>
      <w:lvlJc w:val="left"/>
      <w:pPr>
        <w:tabs>
          <w:tab w:val="num" w:pos="2880"/>
        </w:tabs>
        <w:ind w:left="2880" w:hanging="360"/>
      </w:pPr>
      <w:rPr>
        <w:rFonts w:ascii="Symbol" w:hAnsi="Symbol" w:hint="default"/>
      </w:rPr>
    </w:lvl>
    <w:lvl w:ilvl="4" w:tplc="36A84D04">
      <w:start w:val="1"/>
      <w:numFmt w:val="bullet"/>
      <w:lvlText w:val="o"/>
      <w:lvlJc w:val="left"/>
      <w:pPr>
        <w:tabs>
          <w:tab w:val="num" w:pos="3600"/>
        </w:tabs>
        <w:ind w:left="3600" w:hanging="360"/>
      </w:pPr>
      <w:rPr>
        <w:rFonts w:ascii="Courier New" w:hAnsi="Courier New" w:cs="Courier New" w:hint="default"/>
      </w:rPr>
    </w:lvl>
    <w:lvl w:ilvl="5" w:tplc="2960983C">
      <w:start w:val="1"/>
      <w:numFmt w:val="bullet"/>
      <w:lvlText w:val=""/>
      <w:lvlJc w:val="left"/>
      <w:pPr>
        <w:tabs>
          <w:tab w:val="num" w:pos="4320"/>
        </w:tabs>
        <w:ind w:left="4320" w:hanging="360"/>
      </w:pPr>
      <w:rPr>
        <w:rFonts w:ascii="Wingdings" w:hAnsi="Wingdings" w:hint="default"/>
      </w:rPr>
    </w:lvl>
    <w:lvl w:ilvl="6" w:tplc="AFF4BA86">
      <w:start w:val="1"/>
      <w:numFmt w:val="bullet"/>
      <w:lvlText w:val=""/>
      <w:lvlJc w:val="left"/>
      <w:pPr>
        <w:tabs>
          <w:tab w:val="num" w:pos="5040"/>
        </w:tabs>
        <w:ind w:left="5040" w:hanging="360"/>
      </w:pPr>
      <w:rPr>
        <w:rFonts w:ascii="Symbol" w:hAnsi="Symbol" w:hint="default"/>
      </w:rPr>
    </w:lvl>
    <w:lvl w:ilvl="7" w:tplc="36305012">
      <w:start w:val="1"/>
      <w:numFmt w:val="bullet"/>
      <w:lvlText w:val="o"/>
      <w:lvlJc w:val="left"/>
      <w:pPr>
        <w:tabs>
          <w:tab w:val="num" w:pos="5760"/>
        </w:tabs>
        <w:ind w:left="5760" w:hanging="360"/>
      </w:pPr>
      <w:rPr>
        <w:rFonts w:ascii="Courier New" w:hAnsi="Courier New" w:cs="Courier New" w:hint="default"/>
      </w:rPr>
    </w:lvl>
    <w:lvl w:ilvl="8" w:tplc="5A200DD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556EA"/>
    <w:multiLevelType w:val="hybridMultilevel"/>
    <w:tmpl w:val="30103348"/>
    <w:lvl w:ilvl="0" w:tplc="ACB899B0">
      <w:start w:val="1"/>
      <w:numFmt w:val="decimal"/>
      <w:lvlText w:val="3.4.%1."/>
      <w:lvlJc w:val="left"/>
      <w:pPr>
        <w:ind w:left="2204" w:hanging="360"/>
      </w:pPr>
      <w:rPr>
        <w:rFonts w:hint="default"/>
      </w:rPr>
    </w:lvl>
    <w:lvl w:ilvl="1" w:tplc="8F74CD0A">
      <w:start w:val="1"/>
      <w:numFmt w:val="decimal"/>
      <w:lvlText w:val="%2."/>
      <w:lvlJc w:val="left"/>
      <w:pPr>
        <w:ind w:left="1440" w:hanging="360"/>
      </w:pPr>
      <w:rPr>
        <w:rFonts w:hint="default"/>
      </w:rPr>
    </w:lvl>
    <w:lvl w:ilvl="2" w:tplc="9B464C74">
      <w:start w:val="1"/>
      <w:numFmt w:val="decimal"/>
      <w:lvlText w:val="2.6.%3."/>
      <w:lvlJc w:val="left"/>
      <w:pPr>
        <w:ind w:left="2160" w:hanging="180"/>
      </w:pPr>
      <w:rPr>
        <w:rFonts w:hint="default"/>
      </w:rPr>
    </w:lvl>
    <w:lvl w:ilvl="3" w:tplc="7CE29234">
      <w:start w:val="1"/>
      <w:numFmt w:val="decimal"/>
      <w:lvlText w:val="%4."/>
      <w:lvlJc w:val="left"/>
      <w:pPr>
        <w:ind w:left="2880" w:hanging="360"/>
      </w:pPr>
    </w:lvl>
    <w:lvl w:ilvl="4" w:tplc="440E6196">
      <w:start w:val="1"/>
      <w:numFmt w:val="lowerLetter"/>
      <w:lvlText w:val="%5."/>
      <w:lvlJc w:val="left"/>
      <w:pPr>
        <w:ind w:left="3600" w:hanging="360"/>
      </w:pPr>
    </w:lvl>
    <w:lvl w:ilvl="5" w:tplc="194852E8">
      <w:start w:val="1"/>
      <w:numFmt w:val="lowerRoman"/>
      <w:lvlText w:val="%6."/>
      <w:lvlJc w:val="right"/>
      <w:pPr>
        <w:ind w:left="4320" w:hanging="180"/>
      </w:pPr>
    </w:lvl>
    <w:lvl w:ilvl="6" w:tplc="0E0C2BC4">
      <w:start w:val="1"/>
      <w:numFmt w:val="decimal"/>
      <w:lvlText w:val="%7."/>
      <w:lvlJc w:val="left"/>
      <w:pPr>
        <w:ind w:left="5040" w:hanging="360"/>
      </w:pPr>
    </w:lvl>
    <w:lvl w:ilvl="7" w:tplc="82740F44">
      <w:start w:val="1"/>
      <w:numFmt w:val="lowerLetter"/>
      <w:lvlText w:val="%8."/>
      <w:lvlJc w:val="left"/>
      <w:pPr>
        <w:ind w:left="5760" w:hanging="360"/>
      </w:pPr>
    </w:lvl>
    <w:lvl w:ilvl="8" w:tplc="E228B266">
      <w:start w:val="1"/>
      <w:numFmt w:val="lowerRoman"/>
      <w:lvlText w:val="%9."/>
      <w:lvlJc w:val="right"/>
      <w:pPr>
        <w:ind w:left="6480" w:hanging="180"/>
      </w:pPr>
    </w:lvl>
  </w:abstractNum>
  <w:abstractNum w:abstractNumId="14" w15:restartNumberingAfterBreak="0">
    <w:nsid w:val="469D3536"/>
    <w:multiLevelType w:val="hybridMultilevel"/>
    <w:tmpl w:val="3672210A"/>
    <w:lvl w:ilvl="0" w:tplc="CA8840C2">
      <w:start w:val="1"/>
      <w:numFmt w:val="decimal"/>
      <w:lvlText w:val="%1)"/>
      <w:lvlJc w:val="left"/>
      <w:pPr>
        <w:tabs>
          <w:tab w:val="num" w:pos="720"/>
        </w:tabs>
        <w:ind w:left="720" w:hanging="360"/>
      </w:pPr>
      <w:rPr>
        <w:b w:val="0"/>
        <w:i w:val="0"/>
      </w:rPr>
    </w:lvl>
    <w:lvl w:ilvl="1" w:tplc="C25CEB7E">
      <w:start w:val="1"/>
      <w:numFmt w:val="bullet"/>
      <w:lvlText w:val="o"/>
      <w:lvlJc w:val="left"/>
      <w:pPr>
        <w:ind w:left="1440" w:hanging="360"/>
      </w:pPr>
      <w:rPr>
        <w:rFonts w:ascii="Courier New" w:eastAsia="Courier New" w:hAnsi="Courier New" w:cs="Courier New" w:hint="default"/>
      </w:rPr>
    </w:lvl>
    <w:lvl w:ilvl="2" w:tplc="E71481B8">
      <w:start w:val="1"/>
      <w:numFmt w:val="bullet"/>
      <w:lvlText w:val="§"/>
      <w:lvlJc w:val="left"/>
      <w:pPr>
        <w:ind w:left="2160" w:hanging="360"/>
      </w:pPr>
      <w:rPr>
        <w:rFonts w:ascii="Wingdings" w:eastAsia="Wingdings" w:hAnsi="Wingdings" w:cs="Wingdings" w:hint="default"/>
      </w:rPr>
    </w:lvl>
    <w:lvl w:ilvl="3" w:tplc="09F66A8A">
      <w:start w:val="1"/>
      <w:numFmt w:val="bullet"/>
      <w:lvlText w:val="·"/>
      <w:lvlJc w:val="left"/>
      <w:pPr>
        <w:ind w:left="2880" w:hanging="360"/>
      </w:pPr>
      <w:rPr>
        <w:rFonts w:ascii="Symbol" w:eastAsia="Symbol" w:hAnsi="Symbol" w:cs="Symbol" w:hint="default"/>
      </w:rPr>
    </w:lvl>
    <w:lvl w:ilvl="4" w:tplc="B40A7A6C">
      <w:start w:val="1"/>
      <w:numFmt w:val="bullet"/>
      <w:lvlText w:val="o"/>
      <w:lvlJc w:val="left"/>
      <w:pPr>
        <w:ind w:left="3600" w:hanging="360"/>
      </w:pPr>
      <w:rPr>
        <w:rFonts w:ascii="Courier New" w:eastAsia="Courier New" w:hAnsi="Courier New" w:cs="Courier New" w:hint="default"/>
      </w:rPr>
    </w:lvl>
    <w:lvl w:ilvl="5" w:tplc="0416106E">
      <w:start w:val="1"/>
      <w:numFmt w:val="bullet"/>
      <w:lvlText w:val="§"/>
      <w:lvlJc w:val="left"/>
      <w:pPr>
        <w:ind w:left="4320" w:hanging="360"/>
      </w:pPr>
      <w:rPr>
        <w:rFonts w:ascii="Wingdings" w:eastAsia="Wingdings" w:hAnsi="Wingdings" w:cs="Wingdings" w:hint="default"/>
      </w:rPr>
    </w:lvl>
    <w:lvl w:ilvl="6" w:tplc="9C54B746">
      <w:start w:val="1"/>
      <w:numFmt w:val="bullet"/>
      <w:lvlText w:val="·"/>
      <w:lvlJc w:val="left"/>
      <w:pPr>
        <w:ind w:left="5040" w:hanging="360"/>
      </w:pPr>
      <w:rPr>
        <w:rFonts w:ascii="Symbol" w:eastAsia="Symbol" w:hAnsi="Symbol" w:cs="Symbol" w:hint="default"/>
      </w:rPr>
    </w:lvl>
    <w:lvl w:ilvl="7" w:tplc="67D4B172">
      <w:start w:val="1"/>
      <w:numFmt w:val="bullet"/>
      <w:lvlText w:val="o"/>
      <w:lvlJc w:val="left"/>
      <w:pPr>
        <w:ind w:left="5760" w:hanging="360"/>
      </w:pPr>
      <w:rPr>
        <w:rFonts w:ascii="Courier New" w:eastAsia="Courier New" w:hAnsi="Courier New" w:cs="Courier New" w:hint="default"/>
      </w:rPr>
    </w:lvl>
    <w:lvl w:ilvl="8" w:tplc="EC68F57C">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1E46A9D"/>
    <w:multiLevelType w:val="hybridMultilevel"/>
    <w:tmpl w:val="D29C2D4A"/>
    <w:lvl w:ilvl="0" w:tplc="E974AC3E">
      <w:start w:val="1"/>
      <w:numFmt w:val="decimal"/>
      <w:lvlText w:val="3.7.%1."/>
      <w:lvlJc w:val="left"/>
      <w:pPr>
        <w:ind w:left="1429" w:hanging="360"/>
      </w:pPr>
      <w:rPr>
        <w:rFonts w:hint="default"/>
      </w:rPr>
    </w:lvl>
    <w:lvl w:ilvl="1" w:tplc="39A26F44">
      <w:start w:val="1"/>
      <w:numFmt w:val="lowerLetter"/>
      <w:lvlText w:val="%2."/>
      <w:lvlJc w:val="left"/>
      <w:pPr>
        <w:ind w:left="1440" w:hanging="360"/>
      </w:pPr>
    </w:lvl>
    <w:lvl w:ilvl="2" w:tplc="01A08E10">
      <w:start w:val="1"/>
      <w:numFmt w:val="lowerRoman"/>
      <w:lvlText w:val="%3."/>
      <w:lvlJc w:val="right"/>
      <w:pPr>
        <w:ind w:left="2160" w:hanging="180"/>
      </w:pPr>
    </w:lvl>
    <w:lvl w:ilvl="3" w:tplc="93442372">
      <w:start w:val="1"/>
      <w:numFmt w:val="decimal"/>
      <w:lvlText w:val="%4."/>
      <w:lvlJc w:val="left"/>
      <w:pPr>
        <w:ind w:left="2880" w:hanging="360"/>
      </w:pPr>
    </w:lvl>
    <w:lvl w:ilvl="4" w:tplc="30D0E1D2">
      <w:start w:val="1"/>
      <w:numFmt w:val="lowerLetter"/>
      <w:lvlText w:val="%5."/>
      <w:lvlJc w:val="left"/>
      <w:pPr>
        <w:ind w:left="3600" w:hanging="360"/>
      </w:pPr>
    </w:lvl>
    <w:lvl w:ilvl="5" w:tplc="E822F262">
      <w:start w:val="1"/>
      <w:numFmt w:val="lowerRoman"/>
      <w:lvlText w:val="%6."/>
      <w:lvlJc w:val="right"/>
      <w:pPr>
        <w:ind w:left="4320" w:hanging="180"/>
      </w:pPr>
    </w:lvl>
    <w:lvl w:ilvl="6" w:tplc="18C81B1A">
      <w:start w:val="1"/>
      <w:numFmt w:val="decimal"/>
      <w:lvlText w:val="%7."/>
      <w:lvlJc w:val="left"/>
      <w:pPr>
        <w:ind w:left="5040" w:hanging="360"/>
      </w:pPr>
    </w:lvl>
    <w:lvl w:ilvl="7" w:tplc="0F0698C4">
      <w:start w:val="1"/>
      <w:numFmt w:val="lowerLetter"/>
      <w:lvlText w:val="%8."/>
      <w:lvlJc w:val="left"/>
      <w:pPr>
        <w:ind w:left="5760" w:hanging="360"/>
      </w:pPr>
    </w:lvl>
    <w:lvl w:ilvl="8" w:tplc="0EB0FB54">
      <w:start w:val="1"/>
      <w:numFmt w:val="lowerRoman"/>
      <w:lvlText w:val="%9."/>
      <w:lvlJc w:val="right"/>
      <w:pPr>
        <w:ind w:left="6480" w:hanging="180"/>
      </w:pPr>
    </w:lvl>
  </w:abstractNum>
  <w:abstractNum w:abstractNumId="16" w15:restartNumberingAfterBreak="0">
    <w:nsid w:val="56554072"/>
    <w:multiLevelType w:val="hybridMultilevel"/>
    <w:tmpl w:val="1EF05542"/>
    <w:lvl w:ilvl="0" w:tplc="1A12931C">
      <w:start w:val="1"/>
      <w:numFmt w:val="decimal"/>
      <w:lvlText w:val="2.3.%1."/>
      <w:lvlJc w:val="left"/>
      <w:pPr>
        <w:ind w:left="1429" w:hanging="360"/>
      </w:pPr>
      <w:rPr>
        <w:rFonts w:hint="default"/>
      </w:rPr>
    </w:lvl>
    <w:lvl w:ilvl="1" w:tplc="47A6F754">
      <w:start w:val="1"/>
      <w:numFmt w:val="lowerLetter"/>
      <w:lvlText w:val="%2."/>
      <w:lvlJc w:val="left"/>
      <w:pPr>
        <w:ind w:left="1440" w:hanging="360"/>
      </w:pPr>
    </w:lvl>
    <w:lvl w:ilvl="2" w:tplc="D3169448">
      <w:start w:val="1"/>
      <w:numFmt w:val="lowerRoman"/>
      <w:lvlText w:val="%3."/>
      <w:lvlJc w:val="right"/>
      <w:pPr>
        <w:ind w:left="2160" w:hanging="180"/>
      </w:pPr>
    </w:lvl>
    <w:lvl w:ilvl="3" w:tplc="047A2CEA">
      <w:start w:val="1"/>
      <w:numFmt w:val="decimal"/>
      <w:lvlText w:val="%4."/>
      <w:lvlJc w:val="left"/>
      <w:pPr>
        <w:ind w:left="2880" w:hanging="360"/>
      </w:pPr>
    </w:lvl>
    <w:lvl w:ilvl="4" w:tplc="68BC897C">
      <w:start w:val="1"/>
      <w:numFmt w:val="lowerLetter"/>
      <w:lvlText w:val="%5."/>
      <w:lvlJc w:val="left"/>
      <w:pPr>
        <w:ind w:left="3600" w:hanging="360"/>
      </w:pPr>
    </w:lvl>
    <w:lvl w:ilvl="5" w:tplc="CD26D604">
      <w:start w:val="1"/>
      <w:numFmt w:val="lowerRoman"/>
      <w:lvlText w:val="%6."/>
      <w:lvlJc w:val="right"/>
      <w:pPr>
        <w:ind w:left="4320" w:hanging="180"/>
      </w:pPr>
    </w:lvl>
    <w:lvl w:ilvl="6" w:tplc="D3201C08">
      <w:start w:val="1"/>
      <w:numFmt w:val="decimal"/>
      <w:lvlText w:val="%7."/>
      <w:lvlJc w:val="left"/>
      <w:pPr>
        <w:ind w:left="5040" w:hanging="360"/>
      </w:pPr>
    </w:lvl>
    <w:lvl w:ilvl="7" w:tplc="AA90D274">
      <w:start w:val="1"/>
      <w:numFmt w:val="lowerLetter"/>
      <w:lvlText w:val="%8."/>
      <w:lvlJc w:val="left"/>
      <w:pPr>
        <w:ind w:left="5760" w:hanging="360"/>
      </w:pPr>
    </w:lvl>
    <w:lvl w:ilvl="8" w:tplc="4CF608C6">
      <w:start w:val="1"/>
      <w:numFmt w:val="lowerRoman"/>
      <w:lvlText w:val="%9."/>
      <w:lvlJc w:val="right"/>
      <w:pPr>
        <w:ind w:left="6480" w:hanging="180"/>
      </w:pPr>
    </w:lvl>
  </w:abstractNum>
  <w:abstractNum w:abstractNumId="17" w15:restartNumberingAfterBreak="0">
    <w:nsid w:val="58255685"/>
    <w:multiLevelType w:val="hybridMultilevel"/>
    <w:tmpl w:val="015A1636"/>
    <w:lvl w:ilvl="0" w:tplc="99AC09CE">
      <w:start w:val="1"/>
      <w:numFmt w:val="decimal"/>
      <w:lvlText w:val="%1."/>
      <w:lvlJc w:val="left"/>
      <w:pPr>
        <w:ind w:left="1440" w:hanging="360"/>
      </w:pPr>
      <w:rPr>
        <w:rFonts w:hint="default"/>
      </w:rPr>
    </w:lvl>
    <w:lvl w:ilvl="1" w:tplc="74904B48">
      <w:start w:val="1"/>
      <w:numFmt w:val="lowerLetter"/>
      <w:lvlText w:val="%2."/>
      <w:lvlJc w:val="left"/>
      <w:pPr>
        <w:ind w:left="2160" w:hanging="360"/>
      </w:pPr>
    </w:lvl>
    <w:lvl w:ilvl="2" w:tplc="88A6BC32">
      <w:start w:val="1"/>
      <w:numFmt w:val="lowerRoman"/>
      <w:lvlText w:val="%3."/>
      <w:lvlJc w:val="right"/>
      <w:pPr>
        <w:ind w:left="2880" w:hanging="180"/>
      </w:pPr>
    </w:lvl>
    <w:lvl w:ilvl="3" w:tplc="7AD609BE">
      <w:start w:val="1"/>
      <w:numFmt w:val="decimal"/>
      <w:lvlText w:val="%4."/>
      <w:lvlJc w:val="left"/>
      <w:pPr>
        <w:ind w:left="3600" w:hanging="360"/>
      </w:pPr>
    </w:lvl>
    <w:lvl w:ilvl="4" w:tplc="FA449C0E">
      <w:start w:val="1"/>
      <w:numFmt w:val="lowerLetter"/>
      <w:lvlText w:val="%5."/>
      <w:lvlJc w:val="left"/>
      <w:pPr>
        <w:ind w:left="4320" w:hanging="360"/>
      </w:pPr>
    </w:lvl>
    <w:lvl w:ilvl="5" w:tplc="2AF8C812">
      <w:start w:val="1"/>
      <w:numFmt w:val="lowerRoman"/>
      <w:lvlText w:val="%6."/>
      <w:lvlJc w:val="right"/>
      <w:pPr>
        <w:ind w:left="5040" w:hanging="180"/>
      </w:pPr>
    </w:lvl>
    <w:lvl w:ilvl="6" w:tplc="E2FC7452">
      <w:start w:val="1"/>
      <w:numFmt w:val="decimal"/>
      <w:lvlText w:val="%7."/>
      <w:lvlJc w:val="left"/>
      <w:pPr>
        <w:ind w:left="5760" w:hanging="360"/>
      </w:pPr>
    </w:lvl>
    <w:lvl w:ilvl="7" w:tplc="D96492EA">
      <w:start w:val="1"/>
      <w:numFmt w:val="lowerLetter"/>
      <w:lvlText w:val="%8."/>
      <w:lvlJc w:val="left"/>
      <w:pPr>
        <w:ind w:left="6480" w:hanging="360"/>
      </w:pPr>
    </w:lvl>
    <w:lvl w:ilvl="8" w:tplc="930476A4">
      <w:start w:val="1"/>
      <w:numFmt w:val="lowerRoman"/>
      <w:lvlText w:val="%9."/>
      <w:lvlJc w:val="right"/>
      <w:pPr>
        <w:ind w:left="7200" w:hanging="180"/>
      </w:pPr>
    </w:lvl>
  </w:abstractNum>
  <w:abstractNum w:abstractNumId="18" w15:restartNumberingAfterBreak="0">
    <w:nsid w:val="5A332C1B"/>
    <w:multiLevelType w:val="hybridMultilevel"/>
    <w:tmpl w:val="A336F1CA"/>
    <w:lvl w:ilvl="0" w:tplc="6C14BE38">
      <w:start w:val="1"/>
      <w:numFmt w:val="decimal"/>
      <w:lvlText w:val="3.9.%1."/>
      <w:lvlJc w:val="left"/>
      <w:pPr>
        <w:ind w:left="1500" w:hanging="360"/>
      </w:pPr>
      <w:rPr>
        <w:rFonts w:hint="default"/>
      </w:rPr>
    </w:lvl>
    <w:lvl w:ilvl="1" w:tplc="DB90D94A">
      <w:start w:val="1"/>
      <w:numFmt w:val="lowerLetter"/>
      <w:lvlText w:val="%2."/>
      <w:lvlJc w:val="left"/>
      <w:pPr>
        <w:ind w:left="2220" w:hanging="360"/>
      </w:pPr>
    </w:lvl>
    <w:lvl w:ilvl="2" w:tplc="A8961804">
      <w:start w:val="1"/>
      <w:numFmt w:val="lowerRoman"/>
      <w:lvlText w:val="%3."/>
      <w:lvlJc w:val="right"/>
      <w:pPr>
        <w:ind w:left="2940" w:hanging="180"/>
      </w:pPr>
    </w:lvl>
    <w:lvl w:ilvl="3" w:tplc="B13A89FC">
      <w:start w:val="1"/>
      <w:numFmt w:val="decimal"/>
      <w:lvlText w:val="%4."/>
      <w:lvlJc w:val="left"/>
      <w:pPr>
        <w:ind w:left="3660" w:hanging="360"/>
      </w:pPr>
    </w:lvl>
    <w:lvl w:ilvl="4" w:tplc="EC8C730A">
      <w:start w:val="1"/>
      <w:numFmt w:val="lowerLetter"/>
      <w:lvlText w:val="%5."/>
      <w:lvlJc w:val="left"/>
      <w:pPr>
        <w:ind w:left="4380" w:hanging="360"/>
      </w:pPr>
    </w:lvl>
    <w:lvl w:ilvl="5" w:tplc="A306C40E">
      <w:start w:val="1"/>
      <w:numFmt w:val="lowerRoman"/>
      <w:lvlText w:val="%6."/>
      <w:lvlJc w:val="right"/>
      <w:pPr>
        <w:ind w:left="5100" w:hanging="180"/>
      </w:pPr>
    </w:lvl>
    <w:lvl w:ilvl="6" w:tplc="075C9F66">
      <w:start w:val="1"/>
      <w:numFmt w:val="decimal"/>
      <w:lvlText w:val="%7."/>
      <w:lvlJc w:val="left"/>
      <w:pPr>
        <w:ind w:left="5820" w:hanging="360"/>
      </w:pPr>
    </w:lvl>
    <w:lvl w:ilvl="7" w:tplc="A264432A">
      <w:start w:val="1"/>
      <w:numFmt w:val="lowerLetter"/>
      <w:lvlText w:val="%8."/>
      <w:lvlJc w:val="left"/>
      <w:pPr>
        <w:ind w:left="6540" w:hanging="360"/>
      </w:pPr>
    </w:lvl>
    <w:lvl w:ilvl="8" w:tplc="175C93DC">
      <w:start w:val="1"/>
      <w:numFmt w:val="lowerRoman"/>
      <w:lvlText w:val="%9."/>
      <w:lvlJc w:val="right"/>
      <w:pPr>
        <w:ind w:left="7260" w:hanging="180"/>
      </w:pPr>
    </w:lvl>
  </w:abstractNum>
  <w:abstractNum w:abstractNumId="19" w15:restartNumberingAfterBreak="0">
    <w:nsid w:val="675A36AF"/>
    <w:multiLevelType w:val="hybridMultilevel"/>
    <w:tmpl w:val="47B44C24"/>
    <w:lvl w:ilvl="0" w:tplc="7CD8E70A">
      <w:start w:val="1"/>
      <w:numFmt w:val="decimal"/>
      <w:lvlText w:val="1.4.%1."/>
      <w:lvlJc w:val="left"/>
      <w:pPr>
        <w:ind w:left="1429" w:hanging="360"/>
      </w:pPr>
      <w:rPr>
        <w:rFonts w:hint="default"/>
      </w:rPr>
    </w:lvl>
    <w:lvl w:ilvl="1" w:tplc="FCF83D88">
      <w:start w:val="1"/>
      <w:numFmt w:val="lowerLetter"/>
      <w:lvlText w:val="%2."/>
      <w:lvlJc w:val="left"/>
      <w:pPr>
        <w:ind w:left="2149" w:hanging="360"/>
      </w:pPr>
    </w:lvl>
    <w:lvl w:ilvl="2" w:tplc="D82225EA">
      <w:start w:val="1"/>
      <w:numFmt w:val="lowerRoman"/>
      <w:lvlText w:val="%3."/>
      <w:lvlJc w:val="right"/>
      <w:pPr>
        <w:ind w:left="2869" w:hanging="180"/>
      </w:pPr>
    </w:lvl>
    <w:lvl w:ilvl="3" w:tplc="0916EBEA">
      <w:start w:val="1"/>
      <w:numFmt w:val="decimal"/>
      <w:lvlText w:val="%4."/>
      <w:lvlJc w:val="left"/>
      <w:pPr>
        <w:ind w:left="3589" w:hanging="360"/>
      </w:pPr>
    </w:lvl>
    <w:lvl w:ilvl="4" w:tplc="0D2491DE">
      <w:start w:val="1"/>
      <w:numFmt w:val="lowerLetter"/>
      <w:lvlText w:val="%5."/>
      <w:lvlJc w:val="left"/>
      <w:pPr>
        <w:ind w:left="4309" w:hanging="360"/>
      </w:pPr>
    </w:lvl>
    <w:lvl w:ilvl="5" w:tplc="783C1FC4">
      <w:start w:val="1"/>
      <w:numFmt w:val="lowerRoman"/>
      <w:lvlText w:val="%6."/>
      <w:lvlJc w:val="right"/>
      <w:pPr>
        <w:ind w:left="5029" w:hanging="180"/>
      </w:pPr>
    </w:lvl>
    <w:lvl w:ilvl="6" w:tplc="1D26BDF4">
      <w:start w:val="1"/>
      <w:numFmt w:val="decimal"/>
      <w:lvlText w:val="%7."/>
      <w:lvlJc w:val="left"/>
      <w:pPr>
        <w:ind w:left="5749" w:hanging="360"/>
      </w:pPr>
    </w:lvl>
    <w:lvl w:ilvl="7" w:tplc="E5686C20">
      <w:start w:val="1"/>
      <w:numFmt w:val="lowerLetter"/>
      <w:lvlText w:val="%8."/>
      <w:lvlJc w:val="left"/>
      <w:pPr>
        <w:ind w:left="6469" w:hanging="360"/>
      </w:pPr>
    </w:lvl>
    <w:lvl w:ilvl="8" w:tplc="78CA53B4">
      <w:start w:val="1"/>
      <w:numFmt w:val="lowerRoman"/>
      <w:lvlText w:val="%9."/>
      <w:lvlJc w:val="right"/>
      <w:pPr>
        <w:ind w:left="7189" w:hanging="180"/>
      </w:pPr>
    </w:lvl>
  </w:abstractNum>
  <w:abstractNum w:abstractNumId="20" w15:restartNumberingAfterBreak="0">
    <w:nsid w:val="6A59233A"/>
    <w:multiLevelType w:val="multilevel"/>
    <w:tmpl w:val="CE36AC0A"/>
    <w:lvl w:ilvl="0">
      <w:start w:val="1"/>
      <w:numFmt w:val="decimal"/>
      <w:lvlText w:val="%1."/>
      <w:lvlJc w:val="left"/>
      <w:pPr>
        <w:ind w:left="1440" w:hanging="360"/>
      </w:pPr>
      <w:rPr>
        <w:b/>
      </w:rPr>
    </w:lvl>
    <w:lvl w:ilvl="1">
      <w:start w:val="1"/>
      <w:numFmt w:val="decimal"/>
      <w:isLgl/>
      <w:lvlText w:val="%1.%2."/>
      <w:lvlJc w:val="left"/>
      <w:pPr>
        <w:ind w:left="1650" w:hanging="57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6CE8591D"/>
    <w:multiLevelType w:val="multilevel"/>
    <w:tmpl w:val="78DACF44"/>
    <w:lvl w:ilvl="0">
      <w:start w:val="4"/>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2" w15:restartNumberingAfterBreak="0">
    <w:nsid w:val="7A1553F6"/>
    <w:multiLevelType w:val="multilevel"/>
    <w:tmpl w:val="12221618"/>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7B990184"/>
    <w:multiLevelType w:val="multilevel"/>
    <w:tmpl w:val="0BD427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D07984"/>
    <w:multiLevelType w:val="multilevel"/>
    <w:tmpl w:val="20A00BC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6"/>
  </w:num>
  <w:num w:numId="3">
    <w:abstractNumId w:val="14"/>
  </w:num>
  <w:num w:numId="4">
    <w:abstractNumId w:val="7"/>
  </w:num>
  <w:num w:numId="5">
    <w:abstractNumId w:val="24"/>
  </w:num>
  <w:num w:numId="6">
    <w:abstractNumId w:val="4"/>
  </w:num>
  <w:num w:numId="7">
    <w:abstractNumId w:val="9"/>
  </w:num>
  <w:num w:numId="8">
    <w:abstractNumId w:val="12"/>
  </w:num>
  <w:num w:numId="9">
    <w:abstractNumId w:val="2"/>
  </w:num>
  <w:num w:numId="10">
    <w:abstractNumId w:val="15"/>
  </w:num>
  <w:num w:numId="11">
    <w:abstractNumId w:val="10"/>
  </w:num>
  <w:num w:numId="12">
    <w:abstractNumId w:val="1"/>
  </w:num>
  <w:num w:numId="13">
    <w:abstractNumId w:val="16"/>
  </w:num>
  <w:num w:numId="14">
    <w:abstractNumId w:val="23"/>
  </w:num>
  <w:num w:numId="15">
    <w:abstractNumId w:val="18"/>
  </w:num>
  <w:num w:numId="16">
    <w:abstractNumId w:val="13"/>
  </w:num>
  <w:num w:numId="17">
    <w:abstractNumId w:val="5"/>
  </w:num>
  <w:num w:numId="18">
    <w:abstractNumId w:val="11"/>
  </w:num>
  <w:num w:numId="19">
    <w:abstractNumId w:val="8"/>
  </w:num>
  <w:num w:numId="20">
    <w:abstractNumId w:val="3"/>
  </w:num>
  <w:num w:numId="21">
    <w:abstractNumId w:val="19"/>
  </w:num>
  <w:num w:numId="2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9E"/>
    <w:rsid w:val="0053549E"/>
    <w:rsid w:val="0055004E"/>
    <w:rsid w:val="00621D47"/>
    <w:rsid w:val="006E74BF"/>
    <w:rsid w:val="00EF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2DF3"/>
  <w15:docId w15:val="{B1514562-FD06-4A2E-AD34-65A4374B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rPr>
      <w:rFonts w:ascii="Arial" w:hAnsi="Arial"/>
      <w:b/>
      <w:bCs/>
      <w:sz w:val="26"/>
      <w:szCs w:val="26"/>
      <w:lang w:eastAsia="ar-SA"/>
    </w:rPr>
  </w:style>
  <w:style w:type="character" w:customStyle="1" w:styleId="41">
    <w:name w:val="Заголовок 4 Знак1"/>
    <w:basedOn w:val="a0"/>
    <w:link w:val="4"/>
    <w:rPr>
      <w:b/>
      <w:b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uiPriority w:val="99"/>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uiPriority w:val="34"/>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uiPriority w:val="99"/>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paragraph" w:customStyle="1" w:styleId="zakonpusual">
    <w:name w:val="zakon_pusual"/>
    <w:basedOn w:val="a"/>
    <w:qFormat/>
    <w:pPr>
      <w:widowControl w:val="0"/>
      <w:spacing w:before="100" w:beforeAutospacing="1" w:after="100" w:afterAutospacing="1"/>
      <w:ind w:firstLine="485"/>
      <w:jc w:val="both"/>
    </w:pPr>
    <w:rPr>
      <w:rFonts w:ascii="Verdana" w:eastAsia="SimSun" w:hAnsi="Verdana"/>
      <w:color w:val="000000"/>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paragraph" w:customStyle="1" w:styleId="LO-normal">
    <w:name w:val="LO-normal"/>
    <w:rPr>
      <w:rFonts w:ascii="Liberation Serif" w:eastAsia="Liberation Serif" w:hAnsi="Liberation Serif" w:cs="Liberation Serif"/>
      <w:color w:val="00000A"/>
      <w:sz w:val="24"/>
      <w:szCs w:val="24"/>
    </w:r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line@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0CA7B-F992-4FEE-B07C-C132F09C9A44}">
  <ds:schemaRefs>
    <ds:schemaRef ds:uri="http://schemas.openxmlformats.org/officeDocument/2006/bibliography"/>
  </ds:schemaRefs>
</ds:datastoreItem>
</file>

<file path=customXml/itemProps4.xml><?xml version="1.0" encoding="utf-8"?>
<ds:datastoreItem xmlns:ds="http://schemas.openxmlformats.org/officeDocument/2006/customXml" ds:itemID="{BD375A02-A20A-4360-9219-DF88BA0D6882}">
  <ds:schemaRefs>
    <ds:schemaRef ds:uri="http://schemas.openxmlformats.org/officeDocument/2006/bibliography"/>
  </ds:schemaRefs>
</ds:datastoreItem>
</file>

<file path=customXml/itemProps5.xml><?xml version="1.0" encoding="utf-8"?>
<ds:datastoreItem xmlns:ds="http://schemas.openxmlformats.org/officeDocument/2006/customXml" ds:itemID="{9AF97EF9-2731-4FB9-B2C6-0555D506086B}">
  <ds:schemaRefs>
    <ds:schemaRef ds:uri="http://schemas.openxmlformats.org/officeDocument/2006/bibliography"/>
  </ds:schemaRefs>
</ds:datastoreItem>
</file>

<file path=customXml/itemProps6.xml><?xml version="1.0" encoding="utf-8"?>
<ds:datastoreItem xmlns:ds="http://schemas.openxmlformats.org/officeDocument/2006/customXml" ds:itemID="{79D3FD05-CBF2-4FA9-9A8C-62D096CC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23922</Words>
  <Characters>136360</Characters>
  <Application>Microsoft Office Word</Application>
  <DocSecurity>0</DocSecurity>
  <Lines>1136</Lines>
  <Paragraphs>319</Paragraphs>
  <ScaleCrop>false</ScaleCrop>
  <Company/>
  <LinksUpToDate>false</LinksUpToDate>
  <CharactersWithSpaces>159963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123</cp:revision>
  <dcterms:created xsi:type="dcterms:W3CDTF">2020-05-18T10:03:00Z</dcterms:created>
  <dcterms:modified xsi:type="dcterms:W3CDTF">2024-04-25T05:01:00Z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