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w:t>
      </w:r>
      <w:proofErr w:type="spellStart"/>
      <w:r w:rsidRPr="009252D5">
        <w:rPr>
          <w:rFonts w:ascii="Times New Roman" w:eastAsia="Times New Roman" w:hAnsi="Times New Roman" w:cs="Times New Roman"/>
          <w:b/>
          <w:color w:val="053658"/>
          <w:spacing w:val="-2"/>
          <w:sz w:val="24"/>
          <w:lang w:eastAsia="en-US"/>
        </w:rPr>
        <w:t>ТрансКонтейнер</w:t>
      </w:r>
      <w:proofErr w:type="spellEnd"/>
      <w:r w:rsidRPr="009252D5">
        <w:rPr>
          <w:rFonts w:ascii="Times New Roman" w:eastAsia="Times New Roman" w:hAnsi="Times New Roman" w:cs="Times New Roman"/>
          <w:b/>
          <w:color w:val="053658"/>
          <w:spacing w:val="-2"/>
          <w:sz w:val="24"/>
          <w:lang w:eastAsia="en-US"/>
        </w:rPr>
        <w:t>»)</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407209FD" w:rsidR="00412E23" w:rsidRDefault="00184AFB"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ВЫПИСКА ИЗ ПРОТОКОЛА</w:t>
      </w:r>
      <w:r w:rsidR="00612600">
        <w:rPr>
          <w:rFonts w:ascii="Times New Roman" w:eastAsia="Times New Roman" w:hAnsi="Times New Roman" w:cs="Times New Roman"/>
          <w:b/>
          <w:bCs/>
          <w:sz w:val="28"/>
          <w:szCs w:val="28"/>
        </w:rPr>
        <w:t xml:space="preserve"> №</w:t>
      </w:r>
      <w:r w:rsidR="00FE4143">
        <w:rPr>
          <w:rFonts w:ascii="Times New Roman" w:eastAsia="Times New Roman" w:hAnsi="Times New Roman" w:cs="Times New Roman"/>
          <w:b/>
          <w:bCs/>
          <w:sz w:val="28"/>
          <w:szCs w:val="28"/>
        </w:rPr>
        <w:t xml:space="preserve"> </w:t>
      </w:r>
      <w:r w:rsidR="00C103C0">
        <w:rPr>
          <w:rFonts w:ascii="Times New Roman" w:eastAsia="Times New Roman" w:hAnsi="Times New Roman" w:cs="Times New Roman"/>
          <w:b/>
          <w:bCs/>
          <w:sz w:val="28"/>
          <w:szCs w:val="28"/>
        </w:rPr>
        <w:t>1</w:t>
      </w:r>
      <w:r w:rsidR="0091436F">
        <w:rPr>
          <w:rFonts w:ascii="Times New Roman" w:eastAsia="Times New Roman" w:hAnsi="Times New Roman" w:cs="Times New Roman"/>
          <w:b/>
          <w:bCs/>
          <w:sz w:val="28"/>
          <w:szCs w:val="28"/>
        </w:rPr>
        <w:t>3</w:t>
      </w:r>
      <w:r w:rsidR="00612600">
        <w:rPr>
          <w:rFonts w:ascii="Times New Roman" w:eastAsia="Times New Roman" w:hAnsi="Times New Roman" w:cs="Times New Roman"/>
          <w:b/>
          <w:sz w:val="28"/>
          <w:szCs w:val="28"/>
        </w:rPr>
        <w:t>/ПРГ</w:t>
      </w:r>
    </w:p>
    <w:p w14:paraId="1AAAC014" w14:textId="77777777" w:rsidR="00EB0170" w:rsidRPr="00EB0170" w:rsidRDefault="00EB0170" w:rsidP="009450C0">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заседания постоянной рабочей группы Конкурсной комиссии</w:t>
      </w:r>
    </w:p>
    <w:p w14:paraId="1AAAC016" w14:textId="77BE921C" w:rsidR="00EB0170" w:rsidRPr="00EB0170" w:rsidRDefault="00EB0170" w:rsidP="00043BB6">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 xml:space="preserve"> аппарата управления публичного акционерного общества</w:t>
      </w:r>
      <w:r w:rsidR="00043BB6">
        <w:rPr>
          <w:rFonts w:ascii="Times New Roman" w:eastAsia="Times New Roman" w:hAnsi="Times New Roman" w:cs="Times New Roman"/>
          <w:b/>
          <w:bCs/>
          <w:sz w:val="24"/>
          <w:szCs w:val="24"/>
        </w:rPr>
        <w:t xml:space="preserve"> </w:t>
      </w:r>
      <w:r w:rsidRPr="00EB0170">
        <w:rPr>
          <w:rFonts w:ascii="Times New Roman" w:eastAsia="Times New Roman" w:hAnsi="Times New Roman" w:cs="Times New Roman"/>
          <w:b/>
          <w:bCs/>
          <w:sz w:val="24"/>
          <w:szCs w:val="24"/>
        </w:rPr>
        <w:t>«ТрансКонтейнер»,</w:t>
      </w:r>
    </w:p>
    <w:p w14:paraId="1AAAC017" w14:textId="27FBB675" w:rsidR="00412E23" w:rsidRPr="00EB0170" w:rsidRDefault="00043BB6" w:rsidP="009450C0">
      <w:pPr>
        <w:pBdr>
          <w:bottom w:val="single" w:sz="4" w:space="1" w:color="auto"/>
        </w:pBd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состоявшегося</w:t>
      </w:r>
      <w:r w:rsidR="00EB0170" w:rsidRPr="00EB0170">
        <w:rPr>
          <w:rFonts w:ascii="Times New Roman" w:eastAsia="Times New Roman" w:hAnsi="Times New Roman" w:cs="Times New Roman"/>
          <w:b/>
          <w:bCs/>
          <w:sz w:val="24"/>
          <w:szCs w:val="24"/>
        </w:rPr>
        <w:t xml:space="preserve"> </w:t>
      </w:r>
      <w:r w:rsidR="00612600" w:rsidRPr="00EB0170">
        <w:rPr>
          <w:rFonts w:ascii="Times New Roman" w:eastAsia="Times New Roman" w:hAnsi="Times New Roman" w:cs="Times New Roman"/>
          <w:b/>
          <w:bCs/>
          <w:sz w:val="24"/>
          <w:szCs w:val="24"/>
        </w:rPr>
        <w:t>«</w:t>
      </w:r>
      <w:r w:rsidR="0091436F">
        <w:rPr>
          <w:rFonts w:ascii="Times New Roman" w:eastAsia="Times New Roman" w:hAnsi="Times New Roman" w:cs="Times New Roman"/>
          <w:b/>
          <w:bCs/>
          <w:sz w:val="24"/>
          <w:szCs w:val="24"/>
        </w:rPr>
        <w:t>08</w:t>
      </w:r>
      <w:r w:rsidR="00612600" w:rsidRPr="00EB0170">
        <w:rPr>
          <w:rFonts w:ascii="Times New Roman" w:eastAsia="Times New Roman" w:hAnsi="Times New Roman" w:cs="Times New Roman"/>
          <w:b/>
          <w:bCs/>
          <w:sz w:val="24"/>
          <w:szCs w:val="24"/>
        </w:rPr>
        <w:t xml:space="preserve">» </w:t>
      </w:r>
      <w:r w:rsidR="0091436F">
        <w:rPr>
          <w:rFonts w:ascii="Times New Roman" w:eastAsia="Times New Roman" w:hAnsi="Times New Roman" w:cs="Times New Roman"/>
          <w:b/>
          <w:bCs/>
          <w:sz w:val="24"/>
          <w:szCs w:val="24"/>
        </w:rPr>
        <w:t>мая</w:t>
      </w:r>
      <w:r w:rsidR="00612600" w:rsidRPr="00EB0170">
        <w:rPr>
          <w:rFonts w:ascii="Times New Roman" w:eastAsia="Times New Roman" w:hAnsi="Times New Roman" w:cs="Times New Roman"/>
          <w:b/>
          <w:bCs/>
          <w:sz w:val="24"/>
          <w:szCs w:val="24"/>
        </w:rPr>
        <w:t xml:space="preserve"> 202</w:t>
      </w:r>
      <w:r w:rsidR="00946E47">
        <w:rPr>
          <w:rFonts w:ascii="Times New Roman" w:eastAsia="Times New Roman" w:hAnsi="Times New Roman" w:cs="Times New Roman"/>
          <w:b/>
          <w:bCs/>
          <w:sz w:val="24"/>
          <w:szCs w:val="24"/>
        </w:rPr>
        <w:t>4</w:t>
      </w:r>
      <w:r w:rsidR="00612600" w:rsidRPr="00EB0170">
        <w:rPr>
          <w:rFonts w:ascii="Times New Roman" w:eastAsia="Times New Roman" w:hAnsi="Times New Roman" w:cs="Times New Roman"/>
          <w:b/>
          <w:bCs/>
          <w:sz w:val="24"/>
          <w:szCs w:val="24"/>
        </w:rPr>
        <w:t xml:space="preserve"> года</w:t>
      </w:r>
    </w:p>
    <w:p w14:paraId="7B69A6FF" w14:textId="10D556C7" w:rsidR="00184AFB" w:rsidRPr="007F71EA" w:rsidRDefault="00184AFB" w:rsidP="00184AFB">
      <w:pPr>
        <w:spacing w:before="120" w:after="120" w:line="240" w:lineRule="auto"/>
        <w:ind w:firstLine="709"/>
        <w:jc w:val="both"/>
        <w:rPr>
          <w:rFonts w:ascii="Times New Roman" w:hAnsi="Times New Roman" w:cs="Times New Roman"/>
          <w:b/>
          <w:bCs/>
        </w:rPr>
      </w:pPr>
      <w:r w:rsidRPr="007F71EA">
        <w:rPr>
          <w:rFonts w:ascii="Times New Roman" w:hAnsi="Times New Roman" w:cs="Times New Roman"/>
        </w:rPr>
        <w:t xml:space="preserve">Состав постоянной рабочей группы </w:t>
      </w:r>
      <w:r w:rsidRPr="007F71EA">
        <w:rPr>
          <w:rFonts w:ascii="Times New Roman" w:hAnsi="Times New Roman" w:cs="Times New Roman"/>
          <w:bCs/>
        </w:rPr>
        <w:t xml:space="preserve">(далее – ПРГ) </w:t>
      </w:r>
      <w:r w:rsidRPr="007F71EA">
        <w:rPr>
          <w:rFonts w:ascii="Times New Roman" w:hAnsi="Times New Roman" w:cs="Times New Roman"/>
        </w:rPr>
        <w:t xml:space="preserve">Конкурсной комиссии аппарата управления публичного акционерного общества </w:t>
      </w:r>
      <w:r w:rsidRPr="007F71EA">
        <w:rPr>
          <w:rFonts w:ascii="Times New Roman" w:hAnsi="Times New Roman" w:cs="Times New Roman"/>
          <w:bCs/>
        </w:rPr>
        <w:t>«</w:t>
      </w:r>
      <w:proofErr w:type="spellStart"/>
      <w:r w:rsidRPr="007F71EA">
        <w:rPr>
          <w:rFonts w:ascii="Times New Roman" w:hAnsi="Times New Roman" w:cs="Times New Roman"/>
          <w:bCs/>
        </w:rPr>
        <w:t>ТрансКонтейнер</w:t>
      </w:r>
      <w:proofErr w:type="spellEnd"/>
      <w:r w:rsidRPr="007F71EA">
        <w:rPr>
          <w:rFonts w:ascii="Times New Roman" w:hAnsi="Times New Roman" w:cs="Times New Roman"/>
          <w:bCs/>
        </w:rPr>
        <w:t>» (далее – Конкурсная комиссия) – 9 (девять) человек. Приняли участие – 9 (девять) человек. Кворум имеется.</w:t>
      </w:r>
    </w:p>
    <w:p w14:paraId="1F38752E" w14:textId="77777777" w:rsidR="00184AFB" w:rsidRPr="007F71EA" w:rsidRDefault="00184AFB" w:rsidP="00184AFB">
      <w:pPr>
        <w:tabs>
          <w:tab w:val="left" w:pos="709"/>
        </w:tabs>
        <w:spacing w:after="0" w:line="240" w:lineRule="auto"/>
        <w:jc w:val="both"/>
        <w:rPr>
          <w:rFonts w:ascii="Times New Roman" w:hAnsi="Times New Roman" w:cs="Times New Roman"/>
        </w:rPr>
      </w:pPr>
      <w:r w:rsidRPr="007F71EA">
        <w:rPr>
          <w:rFonts w:ascii="Times New Roman" w:hAnsi="Times New Roman" w:cs="Times New Roman"/>
        </w:rPr>
        <w:tab/>
      </w:r>
    </w:p>
    <w:p w14:paraId="53F438F5" w14:textId="77777777" w:rsidR="00184AFB" w:rsidRPr="007F71EA" w:rsidRDefault="00184AFB" w:rsidP="00184AFB">
      <w:pPr>
        <w:tabs>
          <w:tab w:val="left" w:pos="709"/>
        </w:tabs>
        <w:spacing w:after="0" w:line="240" w:lineRule="auto"/>
        <w:ind w:firstLine="709"/>
        <w:jc w:val="both"/>
        <w:rPr>
          <w:rFonts w:ascii="Times New Roman" w:hAnsi="Times New Roman" w:cs="Times New Roman"/>
          <w:b/>
          <w:bCs/>
        </w:rPr>
      </w:pPr>
      <w:r w:rsidRPr="007F71EA">
        <w:rPr>
          <w:rFonts w:ascii="Times New Roman" w:hAnsi="Times New Roman" w:cs="Times New Roman"/>
          <w:b/>
          <w:bCs/>
        </w:rPr>
        <w:t>Вопрос 1.</w:t>
      </w:r>
    </w:p>
    <w:p w14:paraId="1AAAC039" w14:textId="77777777" w:rsidR="006F6518" w:rsidRPr="004E40CC" w:rsidRDefault="006F6518" w:rsidP="007842AC">
      <w:pPr>
        <w:tabs>
          <w:tab w:val="left" w:pos="851"/>
        </w:tabs>
        <w:spacing w:after="0" w:line="240" w:lineRule="auto"/>
        <w:jc w:val="both"/>
        <w:rPr>
          <w:rFonts w:ascii="Times New Roman" w:hAnsi="Times New Roman" w:cs="Times New Roman"/>
          <w:b/>
          <w:bCs/>
        </w:rPr>
      </w:pPr>
    </w:p>
    <w:p w14:paraId="1AAAC03B" w14:textId="105A8AFE" w:rsidR="00412E23" w:rsidRDefault="00612600">
      <w:pPr>
        <w:suppressAutoHyphens/>
        <w:spacing w:before="120" w:after="0" w:line="240" w:lineRule="auto"/>
        <w:ind w:firstLine="709"/>
        <w:jc w:val="both"/>
        <w:outlineLvl w:val="3"/>
        <w:rPr>
          <w:rFonts w:ascii="Times New Roman" w:eastAsia="Times New Roman" w:hAnsi="Times New Roman" w:cs="Times New Roman"/>
        </w:rPr>
      </w:pPr>
      <w:r w:rsidRPr="004E40CC">
        <w:rPr>
          <w:rFonts w:ascii="Times New Roman" w:eastAsia="Times New Roman" w:hAnsi="Times New Roman" w:cs="Times New Roman"/>
        </w:rPr>
        <w:t>I. Рассмотрение, оценка и сопоставление заявок претендентов</w:t>
      </w:r>
      <w:r w:rsidR="00D1091C" w:rsidRPr="004E40CC">
        <w:rPr>
          <w:rFonts w:ascii="Times New Roman" w:eastAsia="Times New Roman" w:hAnsi="Times New Roman" w:cs="Times New Roman"/>
        </w:rPr>
        <w:t>,</w:t>
      </w:r>
      <w:r w:rsidRPr="004E40CC">
        <w:rPr>
          <w:rFonts w:ascii="Times New Roman" w:eastAsia="Times New Roman" w:hAnsi="Times New Roman" w:cs="Times New Roman"/>
        </w:rPr>
        <w:t xml:space="preserve"> поданных для участия в </w:t>
      </w:r>
      <w:r w:rsidR="002C2E4F" w:rsidRPr="004E40CC">
        <w:rPr>
          <w:rFonts w:ascii="Times New Roman" w:eastAsia="Times New Roman" w:hAnsi="Times New Roman" w:cs="Times New Roman"/>
        </w:rPr>
        <w:t xml:space="preserve">процедуре </w:t>
      </w:r>
      <w:r w:rsidR="00254B95">
        <w:rPr>
          <w:rFonts w:ascii="Times New Roman" w:eastAsia="Times New Roman" w:hAnsi="Times New Roman" w:cs="Times New Roman"/>
        </w:rPr>
        <w:t>о</w:t>
      </w:r>
      <w:r w:rsidR="00254B95" w:rsidRPr="00254B95">
        <w:rPr>
          <w:rFonts w:ascii="Times New Roman" w:eastAsia="Times New Roman" w:hAnsi="Times New Roman" w:cs="Times New Roman"/>
        </w:rPr>
        <w:t xml:space="preserve">ткрытый конкурс в электронной форме </w:t>
      </w:r>
      <w:r w:rsidR="0005698A" w:rsidRPr="0005698A">
        <w:rPr>
          <w:rFonts w:ascii="Times New Roman" w:eastAsia="Times New Roman" w:hAnsi="Times New Roman" w:cs="Times New Roman"/>
        </w:rPr>
        <w:t xml:space="preserve">№ </w:t>
      </w:r>
      <w:r w:rsidR="00A21448" w:rsidRPr="00A21448">
        <w:rPr>
          <w:rFonts w:ascii="Times New Roman" w:eastAsia="Times New Roman" w:hAnsi="Times New Roman" w:cs="Times New Roman"/>
        </w:rPr>
        <w:t>ОКэ-ЦКПКЗ-24-0014</w:t>
      </w:r>
      <w:r w:rsidR="0019389A" w:rsidRPr="0019389A">
        <w:rPr>
          <w:rFonts w:ascii="Times New Roman" w:eastAsia="Times New Roman" w:hAnsi="Times New Roman" w:cs="Times New Roman"/>
        </w:rPr>
        <w:t xml:space="preserve"> по предмету закупки «</w:t>
      </w:r>
      <w:r w:rsidR="00A21448" w:rsidRPr="00A21448">
        <w:rPr>
          <w:rFonts w:ascii="Times New Roman" w:eastAsia="Times New Roman" w:hAnsi="Times New Roman" w:cs="Times New Roman"/>
        </w:rPr>
        <w:t>Поставка колесных пар типа РУ1Ш-957-Г с буксовыми узлами</w:t>
      </w:r>
      <w:r w:rsidR="0019389A" w:rsidRPr="0019389A">
        <w:rPr>
          <w:rFonts w:ascii="Times New Roman" w:eastAsia="Times New Roman" w:hAnsi="Times New Roman" w:cs="Times New Roman"/>
        </w:rPr>
        <w:t xml:space="preserve">» </w:t>
      </w:r>
      <w:r w:rsidR="003E116A" w:rsidRPr="003E116A">
        <w:rPr>
          <w:rFonts w:ascii="Times New Roman" w:eastAsia="Times New Roman" w:hAnsi="Times New Roman" w:cs="Times New Roman"/>
        </w:rPr>
        <w:t xml:space="preserve">(далее – </w:t>
      </w:r>
      <w:r w:rsidR="00254B95">
        <w:rPr>
          <w:rFonts w:ascii="Times New Roman" w:eastAsia="Times New Roman" w:hAnsi="Times New Roman" w:cs="Times New Roman"/>
        </w:rPr>
        <w:t>Открытый конкурс</w:t>
      </w:r>
      <w:r w:rsidR="003E116A" w:rsidRPr="003E116A">
        <w:rPr>
          <w:rFonts w:ascii="Times New Roman" w:eastAsia="Times New Roman" w:hAnsi="Times New Roman" w:cs="Times New Roman"/>
        </w:rPr>
        <w:t>).</w:t>
      </w:r>
    </w:p>
    <w:p w14:paraId="1AAAC03C" w14:textId="0C77AA6F" w:rsidR="006F6518" w:rsidRDefault="006B00F0" w:rsidP="008E1D82">
      <w:pPr>
        <w:spacing w:after="120" w:line="240" w:lineRule="auto"/>
        <w:ind w:firstLine="709"/>
        <w:rPr>
          <w:rFonts w:ascii="Times New Roman" w:hAnsi="Times New Roman" w:cs="Times New Roman"/>
          <w:b/>
        </w:rPr>
      </w:pPr>
      <w:r w:rsidRPr="004E40CC">
        <w:rPr>
          <w:rFonts w:ascii="Times New Roman" w:hAnsi="Times New Roman" w:cs="Times New Roman"/>
          <w:b/>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4E40CC" w14:paraId="1AAAC03F" w14:textId="77777777" w:rsidTr="00431B55">
        <w:trPr>
          <w:gridAfter w:val="1"/>
          <w:wAfter w:w="6" w:type="dxa"/>
          <w:jc w:val="center"/>
        </w:trPr>
        <w:tc>
          <w:tcPr>
            <w:tcW w:w="4112" w:type="dxa"/>
          </w:tcPr>
          <w:p w14:paraId="1AAAC03D" w14:textId="77777777" w:rsidR="00DD68AE" w:rsidRPr="004E40CC" w:rsidRDefault="00DD68AE" w:rsidP="004D1957">
            <w:pPr>
              <w:suppressAutoHyphens/>
              <w:spacing w:after="0" w:line="240" w:lineRule="auto"/>
              <w:rPr>
                <w:rFonts w:ascii="Times New Roman" w:hAnsi="Times New Roman" w:cs="Times New Roman"/>
                <w:b/>
              </w:rPr>
            </w:pPr>
            <w:r w:rsidRPr="004E40CC">
              <w:rPr>
                <w:rFonts w:ascii="Times New Roman" w:hAnsi="Times New Roman" w:cs="Times New Roman"/>
                <w:b/>
              </w:rPr>
              <w:t>Дата и время проведения процедуры рассмотрения заявок:</w:t>
            </w:r>
          </w:p>
        </w:tc>
        <w:tc>
          <w:tcPr>
            <w:tcW w:w="5522" w:type="dxa"/>
            <w:vAlign w:val="center"/>
          </w:tcPr>
          <w:p w14:paraId="1AAAC03E" w14:textId="6E4374FD" w:rsidR="00412E23" w:rsidRPr="00A76637" w:rsidRDefault="00A21448" w:rsidP="003E116A">
            <w:pPr>
              <w:suppressAutoHyphens/>
              <w:spacing w:after="0" w:line="240" w:lineRule="auto"/>
              <w:rPr>
                <w:rFonts w:ascii="Times New Roman" w:hAnsi="Times New Roman" w:cs="Times New Roman"/>
                <w:b/>
              </w:rPr>
            </w:pPr>
            <w:r>
              <w:rPr>
                <w:rFonts w:ascii="Times New Roman" w:hAnsi="Times New Roman" w:cs="Times New Roman"/>
              </w:rPr>
              <w:t>08</w:t>
            </w:r>
            <w:r w:rsidR="00612600" w:rsidRPr="00A76637">
              <w:rPr>
                <w:rFonts w:ascii="Times New Roman" w:hAnsi="Times New Roman" w:cs="Times New Roman"/>
              </w:rPr>
              <w:t>.</w:t>
            </w:r>
            <w:r w:rsidR="0019389A">
              <w:rPr>
                <w:rFonts w:ascii="Times New Roman" w:hAnsi="Times New Roman" w:cs="Times New Roman"/>
              </w:rPr>
              <w:t>0</w:t>
            </w:r>
            <w:r>
              <w:rPr>
                <w:rFonts w:ascii="Times New Roman" w:hAnsi="Times New Roman" w:cs="Times New Roman"/>
              </w:rPr>
              <w:t>5</w:t>
            </w:r>
            <w:r w:rsidR="00612600" w:rsidRPr="00A76637">
              <w:rPr>
                <w:rFonts w:ascii="Times New Roman" w:hAnsi="Times New Roman" w:cs="Times New Roman"/>
              </w:rPr>
              <w:t>.202</w:t>
            </w:r>
            <w:r w:rsidR="00946E47">
              <w:rPr>
                <w:rFonts w:ascii="Times New Roman" w:hAnsi="Times New Roman" w:cs="Times New Roman"/>
              </w:rPr>
              <w:t>4</w:t>
            </w:r>
            <w:r w:rsidR="00612600" w:rsidRPr="00A76637">
              <w:rPr>
                <w:rFonts w:ascii="Times New Roman" w:hAnsi="Times New Roman" w:cs="Times New Roman"/>
              </w:rPr>
              <w:t xml:space="preserve"> 14:00</w:t>
            </w:r>
          </w:p>
        </w:tc>
      </w:tr>
      <w:tr w:rsidR="00DD68AE" w:rsidRPr="004E40CC" w14:paraId="1AAAC042" w14:textId="77777777" w:rsidTr="00431B55">
        <w:trPr>
          <w:gridAfter w:val="1"/>
          <w:wAfter w:w="6" w:type="dxa"/>
          <w:jc w:val="center"/>
        </w:trPr>
        <w:tc>
          <w:tcPr>
            <w:tcW w:w="4112" w:type="dxa"/>
          </w:tcPr>
          <w:p w14:paraId="1AAAC040" w14:textId="77777777" w:rsidR="00DD68AE" w:rsidRPr="004E40CC" w:rsidRDefault="00DD68AE" w:rsidP="004D1957">
            <w:pPr>
              <w:suppressAutoHyphens/>
              <w:spacing w:after="0" w:line="240" w:lineRule="auto"/>
              <w:rPr>
                <w:rFonts w:ascii="Times New Roman" w:hAnsi="Times New Roman" w:cs="Times New Roman"/>
                <w:b/>
              </w:rPr>
            </w:pPr>
            <w:r w:rsidRPr="004E40CC">
              <w:rPr>
                <w:rFonts w:ascii="Times New Roman" w:hAnsi="Times New Roman" w:cs="Times New Roman"/>
                <w:b/>
              </w:rPr>
              <w:t>Место проведения процедуры рассмотрения заявок:</w:t>
            </w:r>
          </w:p>
        </w:tc>
        <w:tc>
          <w:tcPr>
            <w:tcW w:w="5522" w:type="dxa"/>
            <w:vAlign w:val="center"/>
          </w:tcPr>
          <w:p w14:paraId="1AAAC041" w14:textId="77777777" w:rsidR="00412E23" w:rsidRPr="004E40CC" w:rsidRDefault="00612600">
            <w:pPr>
              <w:spacing w:after="0" w:line="240" w:lineRule="auto"/>
              <w:rPr>
                <w:rFonts w:ascii="Times New Roman" w:hAnsi="Times New Roman" w:cs="Times New Roman"/>
                <w:b/>
              </w:rPr>
            </w:pPr>
            <w:r w:rsidRPr="004E40CC">
              <w:rPr>
                <w:rFonts w:ascii="Times New Roman" w:hAnsi="Times New Roman" w:cs="Times New Roman"/>
              </w:rPr>
              <w:t>Российская Федерация, 125047, г. Москва, Оружейный переулок, д. 19</w:t>
            </w:r>
          </w:p>
        </w:tc>
      </w:tr>
      <w:tr w:rsidR="00D147BF" w:rsidRPr="004E40CC"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A76637" w:rsidRDefault="00612600">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2E3143" w:rsidRPr="004E40CC"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4E40CC" w:rsidRDefault="002E3143" w:rsidP="009710A7">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14:paraId="1AAAC046" w14:textId="1BB9C924" w:rsidR="002E3143" w:rsidRPr="004E40CC" w:rsidRDefault="00E408AF" w:rsidP="00254B95">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E408AF">
              <w:rPr>
                <w:rFonts w:ascii="Times New Roman" w:eastAsia="Times New Roman" w:hAnsi="Times New Roman" w:cs="Times New Roman"/>
              </w:rPr>
              <w:t>оставка колесных пар типа РУ1Ш-957-Г с буксовыми узлами</w:t>
            </w:r>
          </w:p>
        </w:tc>
      </w:tr>
      <w:tr w:rsidR="00CF0A69" w:rsidRPr="004E40CC"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4E40CC" w:rsidRDefault="00CF0A69" w:rsidP="00CF0A69">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gridSpan w:val="2"/>
            <w:vAlign w:val="center"/>
          </w:tcPr>
          <w:p w14:paraId="546AB687" w14:textId="42A54D10" w:rsidR="00CF0A69" w:rsidRPr="00263071" w:rsidRDefault="005620E5" w:rsidP="003F6B94">
            <w:pPr>
              <w:suppressAutoHyphens/>
              <w:spacing w:after="0" w:line="240" w:lineRule="auto"/>
              <w:jc w:val="both"/>
              <w:rPr>
                <w:rFonts w:ascii="Times New Roman" w:eastAsia="Times New Roman" w:hAnsi="Times New Roman" w:cs="Times New Roman"/>
              </w:rPr>
            </w:pPr>
            <w:r w:rsidRPr="005620E5">
              <w:rPr>
                <w:rFonts w:ascii="Times New Roman" w:eastAsia="Times New Roman" w:hAnsi="Times New Roman" w:cs="Times New Roman"/>
              </w:rPr>
              <w:t>652 750</w:t>
            </w:r>
            <w:r>
              <w:rPr>
                <w:rFonts w:ascii="Times New Roman" w:eastAsia="Times New Roman" w:hAnsi="Times New Roman" w:cs="Times New Roman"/>
              </w:rPr>
              <w:t> </w:t>
            </w:r>
            <w:r w:rsidRPr="005620E5">
              <w:rPr>
                <w:rFonts w:ascii="Times New Roman" w:eastAsia="Times New Roman" w:hAnsi="Times New Roman" w:cs="Times New Roman"/>
              </w:rPr>
              <w:t>000</w:t>
            </w:r>
            <w:r>
              <w:rPr>
                <w:rFonts w:ascii="Times New Roman" w:eastAsia="Times New Roman" w:hAnsi="Times New Roman" w:cs="Times New Roman"/>
              </w:rPr>
              <w:t>,00</w:t>
            </w:r>
            <w:r w:rsidRPr="005620E5">
              <w:rPr>
                <w:rFonts w:ascii="Times New Roman" w:eastAsia="Times New Roman" w:hAnsi="Times New Roman" w:cs="Times New Roman"/>
              </w:rPr>
              <w:t xml:space="preserve"> (шестьсот пятьдесят два миллиона семьсот пятьдесят тысяч) рублей 00 копеек</w:t>
            </w:r>
            <w:r w:rsidR="00946E47" w:rsidRPr="00946E47">
              <w:rPr>
                <w:rFonts w:ascii="Times New Roman" w:eastAsia="Times New Roman" w:hAnsi="Times New Roman" w:cs="Times New Roman"/>
              </w:rPr>
              <w:t xml:space="preserve"> </w:t>
            </w:r>
            <w:r w:rsidR="00CF0A69">
              <w:rPr>
                <w:rFonts w:ascii="Times New Roman" w:eastAsia="Times New Roman" w:hAnsi="Times New Roman" w:cs="Times New Roman"/>
              </w:rPr>
              <w:t xml:space="preserve">без </w:t>
            </w:r>
            <w:r w:rsidR="00CF0A69" w:rsidRPr="004E40CC">
              <w:rPr>
                <w:rFonts w:ascii="Times New Roman" w:eastAsia="Times New Roman" w:hAnsi="Times New Roman" w:cs="Times New Roman"/>
              </w:rPr>
              <w:t>учета НДС</w:t>
            </w:r>
          </w:p>
        </w:tc>
      </w:tr>
    </w:tbl>
    <w:p w14:paraId="2261349D" w14:textId="77777777" w:rsidR="00057EDF" w:rsidRPr="00E1319C" w:rsidRDefault="00057EDF" w:rsidP="00254B95">
      <w:pPr>
        <w:spacing w:after="120" w:line="240" w:lineRule="auto"/>
        <w:ind w:firstLine="709"/>
        <w:contextualSpacing/>
        <w:jc w:val="both"/>
        <w:rPr>
          <w:rFonts w:ascii="Times New Roman" w:eastAsia="Times New Roman" w:hAnsi="Times New Roman" w:cs="Times New Roman"/>
          <w:bCs/>
          <w:sz w:val="20"/>
          <w:szCs w:val="20"/>
        </w:rPr>
      </w:pPr>
    </w:p>
    <w:p w14:paraId="7BD14444" w14:textId="604D18B3" w:rsidR="00254B95" w:rsidRPr="00254B95" w:rsidRDefault="00254B95" w:rsidP="00254B95">
      <w:pPr>
        <w:spacing w:after="120" w:line="240"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1.1. Установленный документацией о закупке срок окончания подачи заявок на участие в Открытом конкурсе</w:t>
      </w:r>
      <w:r w:rsidR="00595214">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sidR="00595214">
        <w:rPr>
          <w:rFonts w:ascii="Times New Roman" w:eastAsia="Times New Roman" w:hAnsi="Times New Roman" w:cs="Times New Roman"/>
          <w:bCs/>
        </w:rPr>
        <w:t>1</w:t>
      </w:r>
      <w:r w:rsidR="00860D3B">
        <w:rPr>
          <w:rFonts w:ascii="Times New Roman" w:eastAsia="Times New Roman" w:hAnsi="Times New Roman" w:cs="Times New Roman"/>
          <w:bCs/>
        </w:rPr>
        <w:t xml:space="preserve"> </w:t>
      </w:r>
      <w:r w:rsidRPr="00254B95">
        <w:rPr>
          <w:rFonts w:ascii="Times New Roman" w:eastAsia="Times New Roman" w:hAnsi="Times New Roman" w:cs="Times New Roman"/>
          <w:bCs/>
        </w:rPr>
        <w:t xml:space="preserve">– </w:t>
      </w:r>
      <w:r w:rsidR="005620E5">
        <w:rPr>
          <w:rFonts w:ascii="Times New Roman" w:eastAsia="Times New Roman" w:hAnsi="Times New Roman" w:cs="Times New Roman"/>
          <w:bCs/>
        </w:rPr>
        <w:t>06</w:t>
      </w:r>
      <w:r w:rsidR="00DF7CBD">
        <w:rPr>
          <w:rFonts w:ascii="Times New Roman" w:eastAsia="Times New Roman" w:hAnsi="Times New Roman" w:cs="Times New Roman"/>
          <w:bCs/>
        </w:rPr>
        <w:t>.0</w:t>
      </w:r>
      <w:r w:rsidR="005620E5">
        <w:rPr>
          <w:rFonts w:ascii="Times New Roman" w:eastAsia="Times New Roman" w:hAnsi="Times New Roman" w:cs="Times New Roman"/>
          <w:bCs/>
        </w:rPr>
        <w:t>5</w:t>
      </w:r>
      <w:r w:rsidRPr="00254B95">
        <w:rPr>
          <w:rFonts w:ascii="Times New Roman" w:eastAsia="Times New Roman" w:hAnsi="Times New Roman" w:cs="Times New Roman"/>
          <w:bCs/>
        </w:rPr>
        <w:t>.202</w:t>
      </w:r>
      <w:r w:rsidR="00055547">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sidR="00C839C1">
        <w:rPr>
          <w:rFonts w:ascii="Times New Roman" w:eastAsia="Times New Roman" w:hAnsi="Times New Roman" w:cs="Times New Roman"/>
          <w:bCs/>
        </w:rPr>
        <w:t>4</w:t>
      </w:r>
      <w:r w:rsidRPr="00254B95">
        <w:rPr>
          <w:rFonts w:ascii="Times New Roman" w:eastAsia="Times New Roman" w:hAnsi="Times New Roman" w:cs="Times New Roman"/>
          <w:bCs/>
        </w:rPr>
        <w:t>:</w:t>
      </w:r>
      <w:r w:rsidR="00C839C1">
        <w:rPr>
          <w:rFonts w:ascii="Times New Roman" w:eastAsia="Times New Roman" w:hAnsi="Times New Roman" w:cs="Times New Roman"/>
          <w:bCs/>
        </w:rPr>
        <w:t>0</w:t>
      </w:r>
      <w:r w:rsidRPr="00254B95">
        <w:rPr>
          <w:rFonts w:ascii="Times New Roman" w:eastAsia="Times New Roman" w:hAnsi="Times New Roman" w:cs="Times New Roman"/>
          <w:bCs/>
        </w:rPr>
        <w:t>0.</w:t>
      </w:r>
    </w:p>
    <w:p w14:paraId="27849422" w14:textId="3F662F0D" w:rsidR="00A827F0" w:rsidRDefault="00254B95" w:rsidP="00254B95">
      <w:pPr>
        <w:spacing w:after="120" w:line="240"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 xml:space="preserve">1.2. К установленному документацией о закупке сроку поступило </w:t>
      </w:r>
      <w:r w:rsidR="003869BF">
        <w:rPr>
          <w:rFonts w:ascii="Times New Roman" w:eastAsia="Times New Roman" w:hAnsi="Times New Roman" w:cs="Times New Roman"/>
          <w:bCs/>
        </w:rPr>
        <w:t>2</w:t>
      </w:r>
      <w:r w:rsidRPr="00254B95">
        <w:rPr>
          <w:rFonts w:ascii="Times New Roman" w:eastAsia="Times New Roman" w:hAnsi="Times New Roman" w:cs="Times New Roman"/>
          <w:bCs/>
        </w:rPr>
        <w:t xml:space="preserve"> (</w:t>
      </w:r>
      <w:r w:rsidR="003869BF">
        <w:rPr>
          <w:rFonts w:ascii="Times New Roman" w:eastAsia="Times New Roman" w:hAnsi="Times New Roman" w:cs="Times New Roman"/>
          <w:bCs/>
        </w:rPr>
        <w:t>две</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w:t>
      </w:r>
      <w:r w:rsidR="00055547">
        <w:rPr>
          <w:rFonts w:ascii="Times New Roman" w:eastAsia="Times New Roman" w:hAnsi="Times New Roman" w:cs="Times New Roman"/>
          <w:bCs/>
        </w:rPr>
        <w:t>к</w:t>
      </w:r>
      <w:r w:rsidR="00484532">
        <w:rPr>
          <w:rFonts w:ascii="Times New Roman" w:eastAsia="Times New Roman" w:hAnsi="Times New Roman" w:cs="Times New Roman"/>
          <w:bCs/>
        </w:rPr>
        <w:t>и</w:t>
      </w:r>
      <w:r w:rsidRPr="00254B95">
        <w:rPr>
          <w:rFonts w:ascii="Times New Roman" w:eastAsia="Times New Roman" w:hAnsi="Times New Roman" w:cs="Times New Roman"/>
          <w:bCs/>
        </w:rPr>
        <w:t>:</w:t>
      </w:r>
    </w:p>
    <w:p w14:paraId="260BB762" w14:textId="77777777" w:rsidR="00D41CB1" w:rsidRDefault="00D41CB1"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55547" w:rsidRPr="004E40CC" w14:paraId="4B2FAB06" w14:textId="77777777" w:rsidTr="00F937CC">
        <w:trPr>
          <w:jc w:val="center"/>
        </w:trPr>
        <w:tc>
          <w:tcPr>
            <w:tcW w:w="9634" w:type="dxa"/>
            <w:gridSpan w:val="2"/>
          </w:tcPr>
          <w:p w14:paraId="55DAEFD5" w14:textId="285DCAB0" w:rsidR="00055547" w:rsidRPr="007F71EA" w:rsidRDefault="00184AFB" w:rsidP="00F937CC">
            <w:pPr>
              <w:tabs>
                <w:tab w:val="left" w:pos="709"/>
              </w:tabs>
              <w:spacing w:after="0" w:line="240" w:lineRule="auto"/>
              <w:contextualSpacing/>
              <w:jc w:val="center"/>
              <w:rPr>
                <w:rFonts w:ascii="Times New Roman" w:hAnsi="Times New Roman" w:cs="Times New Roman"/>
                <w:i/>
              </w:rPr>
            </w:pPr>
            <w:r w:rsidRPr="007F71EA">
              <w:rPr>
                <w:rFonts w:ascii="Times New Roman" w:eastAsia="Times New Roman" w:hAnsi="Times New Roman" w:cs="Times New Roman"/>
                <w:b/>
              </w:rPr>
              <w:t>Заявка претендента</w:t>
            </w:r>
            <w:r w:rsidR="00055547" w:rsidRPr="007F71EA">
              <w:rPr>
                <w:rFonts w:ascii="Times New Roman" w:hAnsi="Times New Roman" w:cs="Times New Roman"/>
                <w:b/>
              </w:rPr>
              <w:t xml:space="preserve"> № 1</w:t>
            </w:r>
          </w:p>
        </w:tc>
      </w:tr>
      <w:tr w:rsidR="00055547" w:rsidRPr="004E40CC" w14:paraId="298DA753" w14:textId="77777777" w:rsidTr="00F937CC">
        <w:trPr>
          <w:jc w:val="center"/>
        </w:trPr>
        <w:tc>
          <w:tcPr>
            <w:tcW w:w="4256" w:type="dxa"/>
          </w:tcPr>
          <w:p w14:paraId="2054D607" w14:textId="77777777" w:rsidR="00055547" w:rsidRPr="004E40CC" w:rsidRDefault="00055547" w:rsidP="00F937CC">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71A38762" w14:textId="37353C47" w:rsidR="00055547" w:rsidRPr="004E40CC" w:rsidRDefault="00B1167C" w:rsidP="00F937CC">
            <w:pPr>
              <w:spacing w:after="0" w:line="240" w:lineRule="auto"/>
              <w:contextualSpacing/>
              <w:rPr>
                <w:rFonts w:ascii="Times New Roman" w:hAnsi="Times New Roman" w:cs="Times New Roman"/>
              </w:rPr>
            </w:pPr>
            <w:r w:rsidRPr="00B1167C">
              <w:rPr>
                <w:rFonts w:ascii="Times New Roman" w:hAnsi="Times New Roman" w:cs="Times New Roman"/>
              </w:rPr>
              <w:t>1686208</w:t>
            </w:r>
          </w:p>
        </w:tc>
      </w:tr>
      <w:tr w:rsidR="00055547" w:rsidRPr="004E40CC" w14:paraId="1471C6CC" w14:textId="77777777" w:rsidTr="00F937CC">
        <w:trPr>
          <w:trHeight w:val="305"/>
          <w:jc w:val="center"/>
        </w:trPr>
        <w:tc>
          <w:tcPr>
            <w:tcW w:w="4256" w:type="dxa"/>
            <w:vAlign w:val="center"/>
          </w:tcPr>
          <w:p w14:paraId="3A58E435" w14:textId="77777777" w:rsidR="00055547" w:rsidRPr="004E40CC" w:rsidRDefault="00055547" w:rsidP="00F937CC">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F37A2E9" w14:textId="00573CFB" w:rsidR="00055547" w:rsidRPr="00BE0D48" w:rsidRDefault="00B1167C" w:rsidP="00F937CC">
            <w:pPr>
              <w:spacing w:after="0" w:line="240" w:lineRule="auto"/>
              <w:contextualSpacing/>
              <w:rPr>
                <w:rFonts w:ascii="Times New Roman" w:hAnsi="Times New Roman" w:cs="Times New Roman"/>
                <w:i/>
                <w:highlight w:val="yellow"/>
              </w:rPr>
            </w:pPr>
            <w:r w:rsidRPr="00B1167C">
              <w:rPr>
                <w:rFonts w:ascii="Times New Roman" w:hAnsi="Times New Roman" w:cs="Times New Roman"/>
              </w:rPr>
              <w:t>03.05.2024 10:10</w:t>
            </w:r>
          </w:p>
        </w:tc>
      </w:tr>
      <w:tr w:rsidR="00F807A3" w:rsidRPr="004E40CC" w14:paraId="57F4CAC2" w14:textId="77777777" w:rsidTr="00F937CC">
        <w:trPr>
          <w:trHeight w:val="305"/>
          <w:jc w:val="center"/>
        </w:trPr>
        <w:tc>
          <w:tcPr>
            <w:tcW w:w="4256" w:type="dxa"/>
            <w:vAlign w:val="center"/>
          </w:tcPr>
          <w:p w14:paraId="08595F48" w14:textId="29119AF6" w:rsidR="00F807A3" w:rsidRPr="004E40CC" w:rsidRDefault="00F807A3" w:rsidP="00F937CC">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67A8F611" w14:textId="7F093F4F" w:rsidR="00F807A3" w:rsidRPr="001A3FF7" w:rsidRDefault="00CF699E" w:rsidP="00F937CC">
            <w:pPr>
              <w:spacing w:after="0" w:line="240" w:lineRule="auto"/>
              <w:contextualSpacing/>
              <w:rPr>
                <w:rFonts w:ascii="Times New Roman" w:hAnsi="Times New Roman" w:cs="Times New Roman"/>
              </w:rPr>
            </w:pPr>
            <w:r>
              <w:rPr>
                <w:rFonts w:ascii="Times New Roman" w:hAnsi="Times New Roman" w:cs="Times New Roman"/>
              </w:rPr>
              <w:t>652 227 800,00</w:t>
            </w:r>
            <w:r w:rsidR="000A3D1B">
              <w:rPr>
                <w:rFonts w:ascii="Times New Roman" w:hAnsi="Times New Roman" w:cs="Times New Roman"/>
              </w:rPr>
              <w:t xml:space="preserve"> (</w:t>
            </w:r>
            <w:r w:rsidR="000A3D1B" w:rsidRPr="000A3D1B">
              <w:rPr>
                <w:rFonts w:ascii="Times New Roman" w:hAnsi="Times New Roman" w:cs="Times New Roman"/>
              </w:rPr>
              <w:t>шестьсот пятьдесят два миллиона двести двадцать семь тысяч восемьсот</w:t>
            </w:r>
            <w:r w:rsidR="000A3D1B">
              <w:rPr>
                <w:rFonts w:ascii="Times New Roman" w:hAnsi="Times New Roman" w:cs="Times New Roman"/>
              </w:rPr>
              <w:t>)</w:t>
            </w:r>
            <w:r w:rsidR="000A3D1B" w:rsidRPr="000A3D1B">
              <w:rPr>
                <w:rFonts w:ascii="Times New Roman" w:hAnsi="Times New Roman" w:cs="Times New Roman"/>
              </w:rPr>
              <w:t xml:space="preserve"> рублей 00 копеек</w:t>
            </w:r>
          </w:p>
        </w:tc>
      </w:tr>
      <w:tr w:rsidR="00055547" w:rsidRPr="004E40CC" w14:paraId="2D2AFDC0" w14:textId="77777777" w:rsidTr="00F937CC">
        <w:trPr>
          <w:trHeight w:val="305"/>
          <w:jc w:val="center"/>
        </w:trPr>
        <w:tc>
          <w:tcPr>
            <w:tcW w:w="4256" w:type="dxa"/>
            <w:vAlign w:val="center"/>
          </w:tcPr>
          <w:p w14:paraId="4045FA4B" w14:textId="7BA876A9" w:rsidR="00055547" w:rsidRPr="000A3D1B" w:rsidRDefault="00055547" w:rsidP="00F937CC">
            <w:pPr>
              <w:spacing w:after="0" w:line="240" w:lineRule="auto"/>
              <w:contextualSpacing/>
              <w:rPr>
                <w:rFonts w:ascii="Times New Roman" w:hAnsi="Times New Roman" w:cs="Times New Roman"/>
              </w:rPr>
            </w:pPr>
            <w:bookmarkStart w:id="0" w:name="_Hlk165102115"/>
            <w:r w:rsidRPr="000A3D1B">
              <w:rPr>
                <w:rFonts w:ascii="Times New Roman" w:hAnsi="Times New Roman" w:cs="Times New Roman"/>
              </w:rPr>
              <w:t xml:space="preserve">Соответствие </w:t>
            </w:r>
            <w:r w:rsidR="004A7383" w:rsidRPr="000A3D1B">
              <w:rPr>
                <w:rFonts w:ascii="Times New Roman" w:hAnsi="Times New Roman" w:cs="Times New Roman"/>
              </w:rPr>
              <w:t>комплекта документов</w:t>
            </w:r>
            <w:r w:rsidRPr="000A3D1B">
              <w:rPr>
                <w:rFonts w:ascii="Times New Roman" w:hAnsi="Times New Roman" w:cs="Times New Roman"/>
              </w:rPr>
              <w:t>, представленных претендентом в составе заявки, требованиям документации о закупке</w:t>
            </w:r>
          </w:p>
        </w:tc>
        <w:tc>
          <w:tcPr>
            <w:tcW w:w="5378" w:type="dxa"/>
            <w:vAlign w:val="center"/>
          </w:tcPr>
          <w:p w14:paraId="579FEBEE" w14:textId="68DFCCE6" w:rsidR="00055547" w:rsidRPr="000A3D1B" w:rsidRDefault="004A7383" w:rsidP="00F937CC">
            <w:pPr>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001A3FF7" w:rsidRPr="000A3D1B">
              <w:rPr>
                <w:rFonts w:ascii="Times New Roman" w:hAnsi="Times New Roman" w:cs="Times New Roman"/>
                <w:b/>
              </w:rPr>
              <w:t xml:space="preserve"> </w:t>
            </w:r>
            <w:r w:rsidR="00055547" w:rsidRPr="000A3D1B">
              <w:rPr>
                <w:rFonts w:ascii="Times New Roman" w:hAnsi="Times New Roman" w:cs="Times New Roman"/>
                <w:b/>
                <w:bCs/>
              </w:rPr>
              <w:t>соответствует</w:t>
            </w:r>
            <w:r w:rsidR="00055547" w:rsidRPr="000A3D1B">
              <w:rPr>
                <w:rFonts w:ascii="Times New Roman" w:hAnsi="Times New Roman" w:cs="Times New Roman"/>
              </w:rPr>
              <w:t xml:space="preserve"> требованиям документации о закупке.</w:t>
            </w:r>
          </w:p>
        </w:tc>
      </w:tr>
      <w:bookmarkEnd w:id="0"/>
    </w:tbl>
    <w:p w14:paraId="07285320" w14:textId="77777777" w:rsidR="00D41CB1" w:rsidRDefault="00D41CB1" w:rsidP="00A501B3">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41CB1" w:rsidRPr="004E40CC" w14:paraId="0F5CF396" w14:textId="77777777" w:rsidTr="00F12D42">
        <w:trPr>
          <w:jc w:val="center"/>
        </w:trPr>
        <w:tc>
          <w:tcPr>
            <w:tcW w:w="9634" w:type="dxa"/>
            <w:gridSpan w:val="2"/>
          </w:tcPr>
          <w:p w14:paraId="07EC4D45" w14:textId="7066B5CF" w:rsidR="00D41CB1" w:rsidRPr="007F71EA" w:rsidRDefault="00184AFB" w:rsidP="00F12D42">
            <w:pPr>
              <w:tabs>
                <w:tab w:val="left" w:pos="709"/>
              </w:tabs>
              <w:spacing w:after="0" w:line="240" w:lineRule="auto"/>
              <w:contextualSpacing/>
              <w:jc w:val="center"/>
              <w:rPr>
                <w:rFonts w:ascii="Times New Roman" w:eastAsia="Times New Roman" w:hAnsi="Times New Roman" w:cs="Times New Roman"/>
                <w:b/>
              </w:rPr>
            </w:pPr>
            <w:r w:rsidRPr="007F71EA">
              <w:rPr>
                <w:rFonts w:ascii="Times New Roman" w:eastAsia="Times New Roman" w:hAnsi="Times New Roman" w:cs="Times New Roman"/>
                <w:b/>
              </w:rPr>
              <w:t>Заявка претендента</w:t>
            </w:r>
            <w:r w:rsidR="00D41CB1" w:rsidRPr="007F71EA">
              <w:rPr>
                <w:rFonts w:ascii="Times New Roman" w:eastAsia="Times New Roman" w:hAnsi="Times New Roman" w:cs="Times New Roman"/>
                <w:b/>
              </w:rPr>
              <w:t xml:space="preserve"> № 2</w:t>
            </w:r>
          </w:p>
        </w:tc>
      </w:tr>
      <w:tr w:rsidR="00D41CB1" w:rsidRPr="004E40CC" w14:paraId="5DBF9055" w14:textId="77777777" w:rsidTr="00F12D42">
        <w:trPr>
          <w:jc w:val="center"/>
        </w:trPr>
        <w:tc>
          <w:tcPr>
            <w:tcW w:w="4256" w:type="dxa"/>
          </w:tcPr>
          <w:p w14:paraId="3B5E3646" w14:textId="77777777" w:rsidR="00D41CB1" w:rsidRPr="004E40CC" w:rsidRDefault="00D41CB1" w:rsidP="00F12D42">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854F173" w14:textId="6C5E4638" w:rsidR="00D41CB1" w:rsidRPr="004E40CC" w:rsidRDefault="000A3D1B" w:rsidP="00F12D42">
            <w:pPr>
              <w:spacing w:after="0" w:line="240" w:lineRule="auto"/>
              <w:contextualSpacing/>
              <w:rPr>
                <w:rFonts w:ascii="Times New Roman" w:hAnsi="Times New Roman" w:cs="Times New Roman"/>
              </w:rPr>
            </w:pPr>
            <w:r w:rsidRPr="000A3D1B">
              <w:rPr>
                <w:rFonts w:ascii="Times New Roman" w:hAnsi="Times New Roman" w:cs="Times New Roman"/>
              </w:rPr>
              <w:t>1686212</w:t>
            </w:r>
          </w:p>
        </w:tc>
      </w:tr>
      <w:tr w:rsidR="00D41CB1" w:rsidRPr="004E40CC" w14:paraId="2D746736" w14:textId="77777777" w:rsidTr="00F12D42">
        <w:trPr>
          <w:trHeight w:val="305"/>
          <w:jc w:val="center"/>
        </w:trPr>
        <w:tc>
          <w:tcPr>
            <w:tcW w:w="4256" w:type="dxa"/>
            <w:vAlign w:val="center"/>
          </w:tcPr>
          <w:p w14:paraId="1910F8A1" w14:textId="77777777" w:rsidR="00D41CB1" w:rsidRPr="004E40CC" w:rsidRDefault="00D41CB1" w:rsidP="00F12D42">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B1EF39B" w14:textId="4BA45346" w:rsidR="00D41CB1" w:rsidRPr="00BE0D48" w:rsidRDefault="000A3D1B" w:rsidP="00F12D42">
            <w:pPr>
              <w:spacing w:after="0" w:line="240" w:lineRule="auto"/>
              <w:contextualSpacing/>
              <w:rPr>
                <w:rFonts w:ascii="Times New Roman" w:hAnsi="Times New Roman" w:cs="Times New Roman"/>
                <w:i/>
                <w:highlight w:val="yellow"/>
              </w:rPr>
            </w:pPr>
            <w:r w:rsidRPr="000A3D1B">
              <w:rPr>
                <w:rFonts w:ascii="Times New Roman" w:hAnsi="Times New Roman" w:cs="Times New Roman"/>
              </w:rPr>
              <w:t>03.05.2024 10:47</w:t>
            </w:r>
          </w:p>
        </w:tc>
      </w:tr>
      <w:tr w:rsidR="00F807A3" w:rsidRPr="004E40CC" w14:paraId="174C1F31" w14:textId="77777777" w:rsidTr="00F12D42">
        <w:trPr>
          <w:trHeight w:val="305"/>
          <w:jc w:val="center"/>
        </w:trPr>
        <w:tc>
          <w:tcPr>
            <w:tcW w:w="4256" w:type="dxa"/>
            <w:vAlign w:val="center"/>
          </w:tcPr>
          <w:p w14:paraId="6EF80F23" w14:textId="56820CFC" w:rsidR="00F807A3" w:rsidRPr="004E40CC" w:rsidRDefault="00F807A3" w:rsidP="00F12D42">
            <w:pPr>
              <w:spacing w:after="0" w:line="240" w:lineRule="auto"/>
              <w:contextualSpacing/>
              <w:rPr>
                <w:rFonts w:ascii="Times New Roman" w:hAnsi="Times New Roman" w:cs="Times New Roman"/>
              </w:rPr>
            </w:pPr>
            <w:r w:rsidRPr="00F807A3">
              <w:rPr>
                <w:rFonts w:ascii="Times New Roman" w:hAnsi="Times New Roman" w:cs="Times New Roman"/>
              </w:rPr>
              <w:lastRenderedPageBreak/>
              <w:t>Цена договора, в рублях без учета НДС:</w:t>
            </w:r>
          </w:p>
        </w:tc>
        <w:tc>
          <w:tcPr>
            <w:tcW w:w="5378" w:type="dxa"/>
            <w:vAlign w:val="center"/>
          </w:tcPr>
          <w:p w14:paraId="3D699A2A" w14:textId="52712741" w:rsidR="00F807A3" w:rsidRPr="00EB007E" w:rsidRDefault="000A3D1B" w:rsidP="00F12D42">
            <w:pPr>
              <w:spacing w:after="0" w:line="240" w:lineRule="auto"/>
              <w:contextualSpacing/>
              <w:rPr>
                <w:rFonts w:ascii="Times New Roman" w:hAnsi="Times New Roman" w:cs="Times New Roman"/>
              </w:rPr>
            </w:pPr>
            <w:r>
              <w:rPr>
                <w:rFonts w:ascii="Times New Roman" w:hAnsi="Times New Roman" w:cs="Times New Roman"/>
              </w:rPr>
              <w:t xml:space="preserve">652 750 000,00 </w:t>
            </w:r>
            <w:r w:rsidRPr="005620E5">
              <w:rPr>
                <w:rFonts w:ascii="Times New Roman" w:eastAsia="Times New Roman" w:hAnsi="Times New Roman" w:cs="Times New Roman"/>
              </w:rPr>
              <w:t>(шестьсот пятьдесят два миллиона семьсот пятьдесят тысяч) рублей 00 копеек</w:t>
            </w:r>
          </w:p>
        </w:tc>
      </w:tr>
      <w:tr w:rsidR="00D41CB1" w:rsidRPr="004E40CC" w14:paraId="1BF923FE" w14:textId="77777777" w:rsidTr="00F12D42">
        <w:trPr>
          <w:trHeight w:val="305"/>
          <w:jc w:val="center"/>
        </w:trPr>
        <w:tc>
          <w:tcPr>
            <w:tcW w:w="4256" w:type="dxa"/>
            <w:vAlign w:val="center"/>
          </w:tcPr>
          <w:p w14:paraId="65A85DA7" w14:textId="11398B0F" w:rsidR="00D41CB1" w:rsidRPr="004E40CC" w:rsidRDefault="0056105C" w:rsidP="00F12D42">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71DC41C" w14:textId="5CD99395" w:rsidR="00D41CB1" w:rsidRPr="00B01A49" w:rsidRDefault="0056105C" w:rsidP="00F12D42">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0AE92718" w14:textId="62B0564A" w:rsidR="00D41CB1" w:rsidRDefault="00D41CB1" w:rsidP="00A501B3">
      <w:pPr>
        <w:spacing w:before="120" w:after="120" w:line="240" w:lineRule="auto"/>
        <w:ind w:firstLine="709"/>
        <w:contextualSpacing/>
        <w:jc w:val="both"/>
        <w:rPr>
          <w:rFonts w:ascii="Times New Roman" w:hAnsi="Times New Roman" w:cs="Times New Roman"/>
          <w:sz w:val="24"/>
          <w:szCs w:val="24"/>
        </w:rPr>
      </w:pPr>
    </w:p>
    <w:p w14:paraId="6585351F" w14:textId="0D677A7E" w:rsidR="0089703B" w:rsidRDefault="0089703B" w:rsidP="0089703B">
      <w:pPr>
        <w:spacing w:after="0" w:line="240" w:lineRule="auto"/>
        <w:ind w:firstLine="709"/>
        <w:contextualSpacing/>
        <w:jc w:val="both"/>
        <w:rPr>
          <w:rFonts w:ascii="Times New Roman" w:eastAsia="Times New Roman" w:hAnsi="Times New Roman" w:cs="Times New Roman"/>
          <w:color w:val="000000"/>
        </w:rPr>
      </w:pPr>
      <w:r w:rsidRPr="004144DA">
        <w:rPr>
          <w:rFonts w:ascii="Times New Roman" w:eastAsia="Times New Roman" w:hAnsi="Times New Roman" w:cs="Times New Roman"/>
        </w:rPr>
        <w:t>1.</w:t>
      </w:r>
      <w:r w:rsidR="000F346F" w:rsidRPr="004144DA">
        <w:rPr>
          <w:rFonts w:ascii="Times New Roman" w:eastAsia="Times New Roman" w:hAnsi="Times New Roman" w:cs="Times New Roman"/>
        </w:rPr>
        <w:t>3</w:t>
      </w:r>
      <w:r w:rsidRPr="004144DA">
        <w:rPr>
          <w:rFonts w:ascii="Times New Roman" w:eastAsia="Times New Roman" w:hAnsi="Times New Roman" w:cs="Times New Roman"/>
        </w:rPr>
        <w:t>.</w:t>
      </w:r>
      <w:r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r w:rsidRPr="007A337A">
        <w:rPr>
          <w:rFonts w:ascii="Times New Roman" w:eastAsia="Times New Roman" w:hAnsi="Times New Roman" w:cs="Times New Roman"/>
          <w:color w:val="000000"/>
        </w:rPr>
        <w:t>:</w:t>
      </w:r>
    </w:p>
    <w:p w14:paraId="1ECE2CFE" w14:textId="1E1FC2A3" w:rsidR="00DB77AE" w:rsidRDefault="00776D69" w:rsidP="009612A3">
      <w:pPr>
        <w:spacing w:before="120" w:after="120" w:line="240" w:lineRule="auto"/>
        <w:ind w:firstLine="709"/>
        <w:contextualSpacing/>
        <w:jc w:val="both"/>
        <w:rPr>
          <w:rFonts w:ascii="Times New Roman" w:eastAsia="Times New Roman" w:hAnsi="Times New Roman" w:cs="Times New Roman"/>
          <w:color w:val="000000"/>
        </w:rPr>
      </w:pPr>
      <w:r w:rsidRPr="007A337A">
        <w:rPr>
          <w:rFonts w:ascii="Times New Roman" w:eastAsia="Times New Roman" w:hAnsi="Times New Roman" w:cs="Times New Roman"/>
        </w:rPr>
        <w:t>1.3.1.</w:t>
      </w:r>
      <w:r w:rsidRPr="007A337A">
        <w:rPr>
          <w:rFonts w:ascii="Times New Roman" w:eastAsia="Times New Roman" w:hAnsi="Times New Roman" w:cs="Times New Roman"/>
          <w:color w:val="000000"/>
        </w:rPr>
        <w:t xml:space="preserve"> </w:t>
      </w:r>
      <w:r w:rsidR="004144DA">
        <w:rPr>
          <w:rFonts w:ascii="Times New Roman" w:eastAsia="Times New Roman" w:hAnsi="Times New Roman" w:cs="Times New Roman"/>
          <w:color w:val="000000"/>
        </w:rPr>
        <w:t>Д</w:t>
      </w:r>
      <w:r w:rsidR="009079FB" w:rsidRPr="009079FB">
        <w:rPr>
          <w:rFonts w:ascii="Times New Roman" w:eastAsia="Times New Roman" w:hAnsi="Times New Roman" w:cs="Times New Roman"/>
          <w:color w:val="000000"/>
        </w:rPr>
        <w:t>опустить к участию в Открытом конкурсе следующих претендентов</w:t>
      </w:r>
      <w:r w:rsidR="00DA6A11">
        <w:rPr>
          <w:rFonts w:ascii="Times New Roman" w:eastAsia="Times New Roman" w:hAnsi="Times New Roman" w:cs="Times New Roman"/>
          <w:color w:val="000000"/>
        </w:rPr>
        <w:t xml:space="preserve"> </w:t>
      </w:r>
      <w:r w:rsidR="00DA6A11" w:rsidRPr="00DA6A11">
        <w:rPr>
          <w:rFonts w:ascii="Times New Roman" w:eastAsia="Times New Roman" w:hAnsi="Times New Roman" w:cs="Times New Roman"/>
          <w:color w:val="000000"/>
        </w:rPr>
        <w:t>и присвоить им следующие порядковые номера</w:t>
      </w:r>
      <w:r w:rsidR="009079FB" w:rsidRPr="009079FB">
        <w:rPr>
          <w:rFonts w:ascii="Times New Roman" w:eastAsia="Times New Roman" w:hAnsi="Times New Roman" w:cs="Times New Roman"/>
          <w:color w:val="000000"/>
        </w:rPr>
        <w:t>:</w:t>
      </w:r>
    </w:p>
    <w:p w14:paraId="34E3233F" w14:textId="437AAFD2" w:rsidR="009079FB" w:rsidRDefault="009079FB" w:rsidP="009612A3">
      <w:pPr>
        <w:spacing w:before="120" w:after="120" w:line="240"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DA6A11" w:rsidRPr="007A337A" w14:paraId="602CA926" w14:textId="77777777" w:rsidTr="009F695A">
        <w:trPr>
          <w:trHeight w:val="851"/>
        </w:trPr>
        <w:tc>
          <w:tcPr>
            <w:tcW w:w="880" w:type="dxa"/>
            <w:vAlign w:val="center"/>
          </w:tcPr>
          <w:p w14:paraId="7BE83C13" w14:textId="77777777" w:rsidR="00DA6A11" w:rsidRPr="002B5879" w:rsidRDefault="00DA6A11" w:rsidP="009F695A">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1755B225" w14:textId="77777777" w:rsidR="00DA6A11" w:rsidRPr="002B5879" w:rsidRDefault="00DA6A11" w:rsidP="009F695A">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4D9FF80D" w14:textId="77777777" w:rsidR="00DA6A11" w:rsidRPr="002B5879" w:rsidRDefault="00DA6A11" w:rsidP="009F695A">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0CFBF6EC" w14:textId="77777777" w:rsidR="00DA6A11" w:rsidRPr="002B5879" w:rsidRDefault="00DA6A11" w:rsidP="009F695A">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393C7A4D" w14:textId="77777777" w:rsidR="00DA6A11" w:rsidRPr="002B5879" w:rsidRDefault="00DA6A11" w:rsidP="009F695A">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DA6A11" w:rsidRPr="007A337A" w14:paraId="345D1F77" w14:textId="77777777" w:rsidTr="009F695A">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C61F418" w14:textId="77777777" w:rsidR="00DA6A11" w:rsidRPr="002B5879" w:rsidRDefault="00DA6A11" w:rsidP="009F695A">
            <w:pPr>
              <w:spacing w:line="240" w:lineRule="auto"/>
              <w:contextualSpacing/>
              <w:jc w:val="center"/>
              <w:rPr>
                <w:rFonts w:ascii="Times New Roman" w:hAnsi="Times New Roman" w:cs="Times New Roman"/>
                <w:bCs/>
              </w:rPr>
            </w:pPr>
            <w:r w:rsidRPr="002B5879">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12265666" w14:textId="5CAFE9D5" w:rsidR="00DA6A11" w:rsidRPr="00DA6A11" w:rsidRDefault="00184AFB" w:rsidP="009F695A">
            <w:pPr>
              <w:spacing w:after="0" w:line="240" w:lineRule="auto"/>
              <w:contextualSpacing/>
              <w:rPr>
                <w:rFonts w:ascii="Times New Roman" w:hAnsi="Times New Roman" w:cs="Times New Roman"/>
              </w:rPr>
            </w:pPr>
            <w:r>
              <w:rPr>
                <w:rFonts w:ascii="Times New Roman" w:hAnsi="Times New Roman" w:cs="Times New Roman"/>
                <w:b/>
              </w:rPr>
              <w:t>Претендент №</w:t>
            </w:r>
            <w:r w:rsidR="00125FE7">
              <w:rPr>
                <w:rFonts w:ascii="Times New Roman" w:hAnsi="Times New Roman" w:cs="Times New Roman"/>
                <w:b/>
              </w:rPr>
              <w:t xml:space="preserve"> </w:t>
            </w:r>
            <w:r>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63CD4026" w14:textId="08EC39D5" w:rsidR="00DA6A11" w:rsidRPr="00F119F7" w:rsidRDefault="00DA6A11" w:rsidP="009F695A">
            <w:pPr>
              <w:suppressAutoHyphens/>
              <w:spacing w:after="0" w:line="240" w:lineRule="auto"/>
              <w:contextualSpacing/>
              <w:jc w:val="center"/>
              <w:rPr>
                <w:rFonts w:ascii="Times New Roman" w:hAnsi="Times New Roman" w:cs="Times New Roman"/>
                <w:sz w:val="20"/>
                <w:szCs w:val="20"/>
                <w:highlight w:val="yellow"/>
              </w:rPr>
            </w:pPr>
            <w:r w:rsidRPr="00F119F7">
              <w:rPr>
                <w:rFonts w:ascii="Times New Roman" w:hAnsi="Times New Roman" w:cs="Times New Roman"/>
                <w:sz w:val="20"/>
                <w:szCs w:val="20"/>
              </w:rPr>
              <w:t>652 227 800,00 (шестьсот пятьдесят два миллиона двести двадцать семь тысяч восемьсот)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422DB61" w14:textId="3D59EB5B" w:rsidR="00DA6A11" w:rsidRPr="00293846" w:rsidRDefault="00D83532" w:rsidP="009F695A">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5846EF74" w14:textId="3DA6E989" w:rsidR="00DA6A11" w:rsidRPr="00C46594" w:rsidRDefault="00D83532" w:rsidP="009F695A">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1</w:t>
            </w:r>
          </w:p>
        </w:tc>
      </w:tr>
      <w:tr w:rsidR="00DA6A11" w:rsidRPr="007A337A" w14:paraId="1C8A17F3" w14:textId="77777777" w:rsidTr="009F695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38CE867" w14:textId="77777777" w:rsidR="00DA6A11" w:rsidRPr="002B5879" w:rsidRDefault="00DA6A11" w:rsidP="009F695A">
            <w:pPr>
              <w:spacing w:line="240" w:lineRule="auto"/>
              <w:contextualSpacing/>
              <w:jc w:val="center"/>
              <w:rPr>
                <w:rFonts w:ascii="Times New Roman" w:hAnsi="Times New Roman" w:cs="Times New Roman"/>
                <w:color w:val="000000"/>
              </w:rPr>
            </w:pPr>
            <w:r w:rsidRPr="002B5879">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02288B31" w14:textId="63AA7202" w:rsidR="00DA6A11" w:rsidRPr="00C46594" w:rsidRDefault="00184AFB" w:rsidP="009F695A">
            <w:pPr>
              <w:spacing w:after="0" w:line="240" w:lineRule="auto"/>
              <w:contextualSpacing/>
              <w:rPr>
                <w:rFonts w:ascii="Times New Roman" w:hAnsi="Times New Roman" w:cs="Times New Roman"/>
              </w:rPr>
            </w:pPr>
            <w:r>
              <w:rPr>
                <w:rFonts w:ascii="Times New Roman" w:hAnsi="Times New Roman" w:cs="Times New Roman"/>
                <w:b/>
              </w:rPr>
              <w:t>Претендент №</w:t>
            </w:r>
            <w:r w:rsidR="00125FE7">
              <w:rPr>
                <w:rFonts w:ascii="Times New Roman" w:hAnsi="Times New Roman" w:cs="Times New Roman"/>
                <w:b/>
              </w:rPr>
              <w:t xml:space="preserve">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68707BBD" w14:textId="7A47AAD8" w:rsidR="00DA6A11" w:rsidRPr="00F119F7" w:rsidRDefault="00DA6A11" w:rsidP="009F695A">
            <w:pPr>
              <w:suppressAutoHyphens/>
              <w:spacing w:after="0" w:line="240" w:lineRule="auto"/>
              <w:contextualSpacing/>
              <w:jc w:val="center"/>
              <w:rPr>
                <w:rFonts w:ascii="Times New Roman" w:eastAsia="Times New Roman" w:hAnsi="Times New Roman" w:cs="Times New Roman"/>
                <w:sz w:val="20"/>
                <w:szCs w:val="20"/>
                <w:highlight w:val="yellow"/>
              </w:rPr>
            </w:pPr>
            <w:r w:rsidRPr="00F119F7">
              <w:rPr>
                <w:rFonts w:ascii="Times New Roman" w:eastAsia="Times New Roman" w:hAnsi="Times New Roman" w:cs="Times New Roman"/>
                <w:sz w:val="20"/>
                <w:szCs w:val="20"/>
              </w:rPr>
              <w:t>652 750 000,00 (шестьсот пятьдесят два миллиона семьсот пятьдесят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3E47F08F" w14:textId="5ED604DA" w:rsidR="00DA6A11" w:rsidRPr="00C46594" w:rsidRDefault="00D83532" w:rsidP="009F695A">
            <w:pPr>
              <w:suppressAutoHyphens/>
              <w:spacing w:after="0" w:line="240" w:lineRule="auto"/>
              <w:contextualSpacing/>
              <w:jc w:val="center"/>
              <w:rPr>
                <w:rFonts w:ascii="Times New Roman" w:eastAsia="Times New Roman" w:hAnsi="Times New Roman" w:cs="Times New Roman"/>
              </w:rPr>
            </w:pPr>
            <w:r>
              <w:rPr>
                <w:rFonts w:ascii="Times New Roman" w:eastAsia="Times New Roman" w:hAnsi="Times New Roman" w:cs="Times New Roman"/>
              </w:rPr>
              <w:t>1,15</w:t>
            </w:r>
          </w:p>
        </w:tc>
        <w:tc>
          <w:tcPr>
            <w:tcW w:w="1418" w:type="dxa"/>
            <w:tcBorders>
              <w:top w:val="single" w:sz="4" w:space="0" w:color="auto"/>
              <w:left w:val="single" w:sz="4" w:space="0" w:color="auto"/>
              <w:bottom w:val="single" w:sz="4" w:space="0" w:color="auto"/>
              <w:right w:val="single" w:sz="4" w:space="0" w:color="auto"/>
            </w:tcBorders>
            <w:vAlign w:val="center"/>
          </w:tcPr>
          <w:p w14:paraId="68E461D5" w14:textId="475A00B0" w:rsidR="00DA6A11" w:rsidRPr="00C46594" w:rsidRDefault="00D83532" w:rsidP="009F695A">
            <w:pPr>
              <w:suppressAutoHyphens/>
              <w:spacing w:after="0" w:line="240" w:lineRule="auto"/>
              <w:ind w:left="-108"/>
              <w:contextualSpacing/>
              <w:jc w:val="center"/>
              <w:rPr>
                <w:rFonts w:ascii="Times New Roman" w:eastAsia="Times New Roman" w:hAnsi="Times New Roman" w:cs="Times New Roman"/>
              </w:rPr>
            </w:pPr>
            <w:r>
              <w:rPr>
                <w:rFonts w:ascii="Times New Roman" w:eastAsia="Times New Roman" w:hAnsi="Times New Roman" w:cs="Times New Roman"/>
              </w:rPr>
              <w:t>2</w:t>
            </w:r>
          </w:p>
        </w:tc>
      </w:tr>
    </w:tbl>
    <w:p w14:paraId="1C59DE2A" w14:textId="095D5AA2" w:rsidR="00DB77AE" w:rsidRDefault="00DB77AE" w:rsidP="00DB77AE">
      <w:pPr>
        <w:spacing w:before="120" w:after="120" w:line="240" w:lineRule="auto"/>
        <w:ind w:firstLine="709"/>
        <w:contextualSpacing/>
        <w:jc w:val="both"/>
        <w:rPr>
          <w:rFonts w:ascii="Times New Roman" w:eastAsia="Times New Roman" w:hAnsi="Times New Roman" w:cs="Times New Roman"/>
          <w:highlight w:val="yellow"/>
        </w:rPr>
      </w:pPr>
    </w:p>
    <w:p w14:paraId="3EACBE22" w14:textId="32AB863A" w:rsidR="00DB77AE" w:rsidRPr="005F305B" w:rsidRDefault="001B3676" w:rsidP="00DB77AE">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1.3.</w:t>
      </w:r>
      <w:r w:rsidR="002E2569">
        <w:rPr>
          <w:rFonts w:ascii="Times New Roman" w:hAnsi="Times New Roman" w:cs="Times New Roman"/>
        </w:rPr>
        <w:t>2</w:t>
      </w:r>
      <w:r>
        <w:rPr>
          <w:rFonts w:ascii="Times New Roman" w:hAnsi="Times New Roman" w:cs="Times New Roman"/>
        </w:rPr>
        <w:t xml:space="preserve">. </w:t>
      </w:r>
      <w:r w:rsidR="00DB77AE" w:rsidRPr="005F305B">
        <w:rPr>
          <w:rFonts w:ascii="Times New Roman" w:hAnsi="Times New Roman" w:cs="Times New Roman"/>
        </w:rPr>
        <w:t>На основании подпункта 3.7.</w:t>
      </w:r>
      <w:r w:rsidR="00D83532">
        <w:rPr>
          <w:rFonts w:ascii="Times New Roman" w:hAnsi="Times New Roman" w:cs="Times New Roman"/>
        </w:rPr>
        <w:t>8</w:t>
      </w:r>
      <w:r w:rsidR="00DB77AE" w:rsidRPr="005F305B">
        <w:rPr>
          <w:rFonts w:ascii="Times New Roman" w:hAnsi="Times New Roman" w:cs="Times New Roman"/>
        </w:rPr>
        <w:t xml:space="preserve"> пункта 3.7 документации о закупке (</w:t>
      </w:r>
      <w:r w:rsidR="00D83532" w:rsidRPr="00D83532">
        <w:rPr>
          <w:rFonts w:ascii="Times New Roman" w:hAnsi="Times New Roman" w:cs="Times New Roman"/>
        </w:rPr>
        <w:t xml:space="preserve">участниками </w:t>
      </w:r>
      <w:r w:rsidR="00D83532" w:rsidRPr="00F807A3">
        <w:rPr>
          <w:rFonts w:ascii="Times New Roman" w:hAnsi="Times New Roman" w:cs="Times New Roman"/>
        </w:rPr>
        <w:t>Открыт</w:t>
      </w:r>
      <w:r w:rsidR="00D83532">
        <w:rPr>
          <w:rFonts w:ascii="Times New Roman" w:hAnsi="Times New Roman" w:cs="Times New Roman"/>
        </w:rPr>
        <w:t>ого</w:t>
      </w:r>
      <w:r w:rsidR="00D83532" w:rsidRPr="00F807A3">
        <w:rPr>
          <w:rFonts w:ascii="Times New Roman" w:hAnsi="Times New Roman" w:cs="Times New Roman"/>
        </w:rPr>
        <w:t xml:space="preserve"> конкурс</w:t>
      </w:r>
      <w:r w:rsidR="00D83532">
        <w:rPr>
          <w:rFonts w:ascii="Times New Roman" w:hAnsi="Times New Roman" w:cs="Times New Roman"/>
        </w:rPr>
        <w:t>а</w:t>
      </w:r>
      <w:r w:rsidR="00D83532" w:rsidRPr="00D83532">
        <w:rPr>
          <w:rFonts w:ascii="Times New Roman" w:hAnsi="Times New Roman" w:cs="Times New Roman"/>
        </w:rPr>
        <w:t xml:space="preserve"> признано не менее 2-х претендентов</w:t>
      </w:r>
      <w:r w:rsidR="00DB77AE" w:rsidRPr="005F305B">
        <w:rPr>
          <w:rFonts w:ascii="Times New Roman" w:hAnsi="Times New Roman" w:cs="Times New Roman"/>
        </w:rPr>
        <w:t xml:space="preserve">) признать </w:t>
      </w:r>
      <w:r w:rsidR="00161214">
        <w:rPr>
          <w:rFonts w:ascii="Times New Roman" w:hAnsi="Times New Roman" w:cs="Times New Roman"/>
        </w:rPr>
        <w:t xml:space="preserve">Открытый конкурс </w:t>
      </w:r>
      <w:r w:rsidR="00DB77AE" w:rsidRPr="005F305B">
        <w:rPr>
          <w:rFonts w:ascii="Times New Roman" w:hAnsi="Times New Roman" w:cs="Times New Roman"/>
        </w:rPr>
        <w:t>состоявшимся.</w:t>
      </w:r>
    </w:p>
    <w:p w14:paraId="317B479A" w14:textId="05619F21" w:rsidR="005F6981" w:rsidRDefault="00DB77AE" w:rsidP="00DB77AE">
      <w:pPr>
        <w:spacing w:before="120" w:after="120" w:line="240" w:lineRule="auto"/>
        <w:ind w:firstLine="709"/>
        <w:contextualSpacing/>
        <w:jc w:val="both"/>
        <w:rPr>
          <w:rFonts w:ascii="Times New Roman" w:eastAsia="Times New Roman" w:hAnsi="Times New Roman" w:cs="Times New Roman"/>
          <w:color w:val="000000"/>
        </w:rPr>
      </w:pPr>
      <w:r w:rsidRPr="00782D25">
        <w:rPr>
          <w:rFonts w:ascii="Times New Roman" w:eastAsia="Times New Roman" w:hAnsi="Times New Roman" w:cs="Times New Roman"/>
        </w:rPr>
        <w:t>1.3.</w:t>
      </w:r>
      <w:r w:rsidR="002E2569">
        <w:rPr>
          <w:rFonts w:ascii="Times New Roman" w:eastAsia="Times New Roman" w:hAnsi="Times New Roman" w:cs="Times New Roman"/>
        </w:rPr>
        <w:t>3</w:t>
      </w:r>
      <w:r w:rsidRPr="00782D25">
        <w:rPr>
          <w:rFonts w:ascii="Times New Roman" w:eastAsia="Times New Roman" w:hAnsi="Times New Roman" w:cs="Times New Roman"/>
        </w:rPr>
        <w:t xml:space="preserve">. </w:t>
      </w:r>
      <w:r w:rsidR="002E2569" w:rsidRPr="002E2569">
        <w:rPr>
          <w:rFonts w:ascii="Times New Roman" w:hAnsi="Times New Roman" w:cs="Times New Roman"/>
        </w:rPr>
        <w:t>В соответствии с подпунктом 3.7.7 пункта 3.7 документации о закупке провести переторжку</w:t>
      </w:r>
      <w:r w:rsidR="002E2569">
        <w:rPr>
          <w:rFonts w:ascii="Times New Roman" w:hAnsi="Times New Roman" w:cs="Times New Roman"/>
        </w:rPr>
        <w:t>.</w:t>
      </w:r>
    </w:p>
    <w:p w14:paraId="202EE4A1" w14:textId="319A3A17" w:rsidR="005F6981"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p w14:paraId="04B36072" w14:textId="77777777" w:rsidR="00E57223" w:rsidRDefault="00E57223" w:rsidP="00DB77AE">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5F6981" w:rsidRPr="004E40CC" w14:paraId="4D0B7573" w14:textId="77777777" w:rsidTr="00F12D42">
        <w:trPr>
          <w:jc w:val="center"/>
        </w:trPr>
        <w:tc>
          <w:tcPr>
            <w:tcW w:w="9640" w:type="dxa"/>
            <w:gridSpan w:val="2"/>
            <w:tcBorders>
              <w:top w:val="single" w:sz="4" w:space="0" w:color="auto"/>
            </w:tcBorders>
            <w:vAlign w:val="center"/>
          </w:tcPr>
          <w:p w14:paraId="29DAE18C" w14:textId="7D2FD74D" w:rsidR="005F6981" w:rsidRPr="00A76637" w:rsidRDefault="005F6981" w:rsidP="00F12D42">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2</w:t>
            </w:r>
          </w:p>
        </w:tc>
      </w:tr>
      <w:tr w:rsidR="005F6981" w:rsidRPr="004E40CC" w14:paraId="0061CFA8" w14:textId="77777777" w:rsidTr="00F12D42">
        <w:trPr>
          <w:jc w:val="center"/>
        </w:trPr>
        <w:tc>
          <w:tcPr>
            <w:tcW w:w="4112" w:type="dxa"/>
            <w:vAlign w:val="center"/>
          </w:tcPr>
          <w:p w14:paraId="4BA5A274" w14:textId="77777777" w:rsidR="005F6981" w:rsidRPr="004E40CC" w:rsidRDefault="005F6981" w:rsidP="00F12D42">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2C5628A3" w14:textId="5E7A373B" w:rsidR="005F6981" w:rsidRPr="004E40CC" w:rsidRDefault="00F02A62" w:rsidP="00F12D42">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E408AF">
              <w:rPr>
                <w:rFonts w:ascii="Times New Roman" w:eastAsia="Times New Roman" w:hAnsi="Times New Roman" w:cs="Times New Roman"/>
              </w:rPr>
              <w:t>оставка колесных пар типа РУ1Ш-957-Г с буксовыми узлами</w:t>
            </w:r>
          </w:p>
        </w:tc>
      </w:tr>
      <w:tr w:rsidR="005F6981" w:rsidRPr="004E40CC" w14:paraId="2CC5C6E2" w14:textId="77777777" w:rsidTr="00F12D42">
        <w:trPr>
          <w:jc w:val="center"/>
        </w:trPr>
        <w:tc>
          <w:tcPr>
            <w:tcW w:w="4112" w:type="dxa"/>
            <w:vAlign w:val="center"/>
          </w:tcPr>
          <w:p w14:paraId="43681CB9" w14:textId="77777777" w:rsidR="005F6981" w:rsidRPr="004E40CC" w:rsidRDefault="005F6981" w:rsidP="00F12D42">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0C22C3FF" w14:textId="44B321A3" w:rsidR="005F6981" w:rsidRPr="00263071" w:rsidRDefault="0014249B" w:rsidP="00F12D42">
            <w:pPr>
              <w:suppressAutoHyphens/>
              <w:spacing w:after="0" w:line="240" w:lineRule="auto"/>
              <w:jc w:val="both"/>
              <w:rPr>
                <w:rFonts w:ascii="Times New Roman" w:eastAsia="Times New Roman" w:hAnsi="Times New Roman" w:cs="Times New Roman"/>
              </w:rPr>
            </w:pPr>
            <w:r w:rsidRPr="0014249B">
              <w:rPr>
                <w:rFonts w:ascii="Times New Roman" w:eastAsia="Times New Roman" w:hAnsi="Times New Roman" w:cs="Times New Roman"/>
              </w:rPr>
              <w:t>652 500</w:t>
            </w:r>
            <w:r>
              <w:rPr>
                <w:rFonts w:ascii="Times New Roman" w:eastAsia="Times New Roman" w:hAnsi="Times New Roman" w:cs="Times New Roman"/>
              </w:rPr>
              <w:t> </w:t>
            </w:r>
            <w:r w:rsidRPr="0014249B">
              <w:rPr>
                <w:rFonts w:ascii="Times New Roman" w:eastAsia="Times New Roman" w:hAnsi="Times New Roman" w:cs="Times New Roman"/>
              </w:rPr>
              <w:t>000</w:t>
            </w:r>
            <w:r>
              <w:rPr>
                <w:rFonts w:ascii="Times New Roman" w:eastAsia="Times New Roman" w:hAnsi="Times New Roman" w:cs="Times New Roman"/>
              </w:rPr>
              <w:t>,00</w:t>
            </w:r>
            <w:r w:rsidRPr="0014249B">
              <w:rPr>
                <w:rFonts w:ascii="Times New Roman" w:eastAsia="Times New Roman" w:hAnsi="Times New Roman" w:cs="Times New Roman"/>
              </w:rPr>
              <w:t xml:space="preserve"> (шестьсот пятьдесят два миллиона пятьсот тысяч) рублей 00 копеек </w:t>
            </w:r>
            <w:r w:rsidR="005F6981">
              <w:rPr>
                <w:rFonts w:ascii="Times New Roman" w:eastAsia="Times New Roman" w:hAnsi="Times New Roman" w:cs="Times New Roman"/>
              </w:rPr>
              <w:t xml:space="preserve">без </w:t>
            </w:r>
            <w:r w:rsidR="005F6981" w:rsidRPr="004E40CC">
              <w:rPr>
                <w:rFonts w:ascii="Times New Roman" w:eastAsia="Times New Roman" w:hAnsi="Times New Roman" w:cs="Times New Roman"/>
              </w:rPr>
              <w:t>учета НДС</w:t>
            </w:r>
          </w:p>
        </w:tc>
      </w:tr>
    </w:tbl>
    <w:p w14:paraId="6F2333BA" w14:textId="34845218" w:rsidR="005F6981"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p w14:paraId="4EEE2884" w14:textId="448784B4" w:rsidR="00743D45" w:rsidRPr="00254B95" w:rsidRDefault="00743D45" w:rsidP="00743D4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Pr>
          <w:rFonts w:ascii="Times New Roman" w:eastAsia="Times New Roman" w:hAnsi="Times New Roman" w:cs="Times New Roman"/>
          <w:bCs/>
        </w:rPr>
        <w:t xml:space="preserve">2 </w:t>
      </w:r>
      <w:r w:rsidRPr="00254B95">
        <w:rPr>
          <w:rFonts w:ascii="Times New Roman" w:eastAsia="Times New Roman" w:hAnsi="Times New Roman" w:cs="Times New Roman"/>
          <w:bCs/>
        </w:rPr>
        <w:t xml:space="preserve">– </w:t>
      </w:r>
      <w:r w:rsidR="0014249B">
        <w:rPr>
          <w:rFonts w:ascii="Times New Roman" w:eastAsia="Times New Roman" w:hAnsi="Times New Roman" w:cs="Times New Roman"/>
          <w:bCs/>
        </w:rPr>
        <w:t>06.05</w:t>
      </w:r>
      <w:r w:rsidR="0014249B" w:rsidRPr="00254B95">
        <w:rPr>
          <w:rFonts w:ascii="Times New Roman" w:eastAsia="Times New Roman" w:hAnsi="Times New Roman" w:cs="Times New Roman"/>
          <w:bCs/>
        </w:rPr>
        <w:t>.202</w:t>
      </w:r>
      <w:r w:rsidR="0014249B">
        <w:rPr>
          <w:rFonts w:ascii="Times New Roman" w:eastAsia="Times New Roman" w:hAnsi="Times New Roman" w:cs="Times New Roman"/>
          <w:bCs/>
        </w:rPr>
        <w:t>4</w:t>
      </w:r>
      <w:r w:rsidR="0014249B" w:rsidRPr="00254B95">
        <w:rPr>
          <w:rFonts w:ascii="Times New Roman" w:eastAsia="Times New Roman" w:hAnsi="Times New Roman" w:cs="Times New Roman"/>
          <w:bCs/>
        </w:rPr>
        <w:t xml:space="preserve"> 1</w:t>
      </w:r>
      <w:r w:rsidR="0014249B">
        <w:rPr>
          <w:rFonts w:ascii="Times New Roman" w:eastAsia="Times New Roman" w:hAnsi="Times New Roman" w:cs="Times New Roman"/>
          <w:bCs/>
        </w:rPr>
        <w:t>4</w:t>
      </w:r>
      <w:r w:rsidR="0014249B" w:rsidRPr="00254B95">
        <w:rPr>
          <w:rFonts w:ascii="Times New Roman" w:eastAsia="Times New Roman" w:hAnsi="Times New Roman" w:cs="Times New Roman"/>
          <w:bCs/>
        </w:rPr>
        <w:t>:</w:t>
      </w:r>
      <w:r w:rsidR="0014249B">
        <w:rPr>
          <w:rFonts w:ascii="Times New Roman" w:eastAsia="Times New Roman" w:hAnsi="Times New Roman" w:cs="Times New Roman"/>
          <w:bCs/>
        </w:rPr>
        <w:t>0</w:t>
      </w:r>
      <w:r w:rsidR="0014249B" w:rsidRPr="00254B95">
        <w:rPr>
          <w:rFonts w:ascii="Times New Roman" w:eastAsia="Times New Roman" w:hAnsi="Times New Roman" w:cs="Times New Roman"/>
          <w:bCs/>
        </w:rPr>
        <w:t>0</w:t>
      </w:r>
      <w:r w:rsidR="005F6981" w:rsidRPr="005F6981">
        <w:rPr>
          <w:rFonts w:ascii="Times New Roman" w:eastAsia="Times New Roman" w:hAnsi="Times New Roman" w:cs="Times New Roman"/>
          <w:bCs/>
        </w:rPr>
        <w:t>.</w:t>
      </w:r>
    </w:p>
    <w:p w14:paraId="21953B54" w14:textId="13747C53" w:rsidR="00743D45" w:rsidRDefault="00743D45" w:rsidP="00743D4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.2. К установленному документацией о закупке сроку поступил</w:t>
      </w:r>
      <w:r w:rsidR="0014249B">
        <w:rPr>
          <w:rFonts w:ascii="Times New Roman" w:eastAsia="Times New Roman" w:hAnsi="Times New Roman" w:cs="Times New Roman"/>
          <w:bCs/>
        </w:rPr>
        <w:t>о</w:t>
      </w:r>
      <w:r w:rsidRPr="00254B95">
        <w:rPr>
          <w:rFonts w:ascii="Times New Roman" w:eastAsia="Times New Roman" w:hAnsi="Times New Roman" w:cs="Times New Roman"/>
          <w:bCs/>
        </w:rPr>
        <w:t xml:space="preserve"> </w:t>
      </w:r>
      <w:r w:rsidR="0014249B">
        <w:rPr>
          <w:rFonts w:ascii="Times New Roman" w:eastAsia="Times New Roman" w:hAnsi="Times New Roman" w:cs="Times New Roman"/>
          <w:bCs/>
        </w:rPr>
        <w:t>2</w:t>
      </w:r>
      <w:r w:rsidRPr="00254B95">
        <w:rPr>
          <w:rFonts w:ascii="Times New Roman" w:eastAsia="Times New Roman" w:hAnsi="Times New Roman" w:cs="Times New Roman"/>
          <w:bCs/>
        </w:rPr>
        <w:t xml:space="preserve"> (</w:t>
      </w:r>
      <w:r w:rsidR="0014249B">
        <w:rPr>
          <w:rFonts w:ascii="Times New Roman" w:eastAsia="Times New Roman" w:hAnsi="Times New Roman" w:cs="Times New Roman"/>
          <w:bCs/>
        </w:rPr>
        <w:t>две</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w:t>
      </w:r>
      <w:r w:rsidR="0014249B">
        <w:rPr>
          <w:rFonts w:ascii="Times New Roman" w:eastAsia="Times New Roman" w:hAnsi="Times New Roman" w:cs="Times New Roman"/>
          <w:bCs/>
        </w:rPr>
        <w:t>и</w:t>
      </w:r>
      <w:r w:rsidRPr="00254B95">
        <w:rPr>
          <w:rFonts w:ascii="Times New Roman" w:eastAsia="Times New Roman" w:hAnsi="Times New Roman" w:cs="Times New Roman"/>
          <w:bCs/>
        </w:rPr>
        <w:t>:</w:t>
      </w:r>
    </w:p>
    <w:p w14:paraId="1215FA1C" w14:textId="76D230D3" w:rsidR="008E29B8" w:rsidRDefault="008E29B8" w:rsidP="00743D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14249B" w:rsidRPr="004E40CC" w14:paraId="47114E1C" w14:textId="77777777" w:rsidTr="009F695A">
        <w:trPr>
          <w:jc w:val="center"/>
        </w:trPr>
        <w:tc>
          <w:tcPr>
            <w:tcW w:w="9634" w:type="dxa"/>
            <w:gridSpan w:val="2"/>
          </w:tcPr>
          <w:p w14:paraId="327ED72B" w14:textId="1E62DA1A" w:rsidR="0014249B" w:rsidRPr="00016065" w:rsidRDefault="00184AFB" w:rsidP="009F695A">
            <w:pPr>
              <w:tabs>
                <w:tab w:val="left" w:pos="709"/>
              </w:tabs>
              <w:spacing w:after="0" w:line="240" w:lineRule="auto"/>
              <w:contextualSpacing/>
              <w:jc w:val="center"/>
              <w:rPr>
                <w:rFonts w:ascii="Times New Roman" w:hAnsi="Times New Roman" w:cs="Times New Roman"/>
                <w:i/>
              </w:rPr>
            </w:pPr>
            <w:r w:rsidRPr="007F71EA">
              <w:rPr>
                <w:rFonts w:ascii="Times New Roman" w:eastAsia="Times New Roman" w:hAnsi="Times New Roman" w:cs="Times New Roman"/>
                <w:b/>
              </w:rPr>
              <w:t>Заявка претендента</w:t>
            </w:r>
            <w:r w:rsidR="0014249B" w:rsidRPr="007F71EA">
              <w:rPr>
                <w:rFonts w:ascii="Times New Roman" w:eastAsia="Times New Roman" w:hAnsi="Times New Roman" w:cs="Times New Roman"/>
                <w:b/>
              </w:rPr>
              <w:t xml:space="preserve"> № 1</w:t>
            </w:r>
          </w:p>
        </w:tc>
      </w:tr>
      <w:tr w:rsidR="0014249B" w:rsidRPr="004E40CC" w14:paraId="03E63D90" w14:textId="77777777" w:rsidTr="009F695A">
        <w:trPr>
          <w:jc w:val="center"/>
        </w:trPr>
        <w:tc>
          <w:tcPr>
            <w:tcW w:w="4256" w:type="dxa"/>
          </w:tcPr>
          <w:p w14:paraId="55F4884B" w14:textId="77777777" w:rsidR="0014249B" w:rsidRPr="004E40CC" w:rsidRDefault="0014249B" w:rsidP="009F695A">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11D80E3" w14:textId="6D18D21B" w:rsidR="0014249B" w:rsidRPr="004E40CC" w:rsidRDefault="0014249B" w:rsidP="009F695A">
            <w:pPr>
              <w:spacing w:after="0" w:line="240" w:lineRule="auto"/>
              <w:contextualSpacing/>
              <w:rPr>
                <w:rFonts w:ascii="Times New Roman" w:hAnsi="Times New Roman" w:cs="Times New Roman"/>
              </w:rPr>
            </w:pPr>
            <w:r w:rsidRPr="0014249B">
              <w:rPr>
                <w:rFonts w:ascii="Times New Roman" w:hAnsi="Times New Roman" w:cs="Times New Roman"/>
              </w:rPr>
              <w:t>1686209</w:t>
            </w:r>
          </w:p>
        </w:tc>
      </w:tr>
      <w:tr w:rsidR="0014249B" w:rsidRPr="004E40CC" w14:paraId="245F1A84" w14:textId="77777777" w:rsidTr="009F695A">
        <w:trPr>
          <w:trHeight w:val="305"/>
          <w:jc w:val="center"/>
        </w:trPr>
        <w:tc>
          <w:tcPr>
            <w:tcW w:w="4256" w:type="dxa"/>
            <w:vAlign w:val="center"/>
          </w:tcPr>
          <w:p w14:paraId="32D48086" w14:textId="77777777" w:rsidR="0014249B" w:rsidRPr="004E40CC" w:rsidRDefault="0014249B" w:rsidP="009F695A">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1D536BE6" w14:textId="596F1DFC" w:rsidR="0014249B" w:rsidRPr="00BE0D48" w:rsidRDefault="0014249B" w:rsidP="009F695A">
            <w:pPr>
              <w:spacing w:after="0" w:line="240" w:lineRule="auto"/>
              <w:contextualSpacing/>
              <w:rPr>
                <w:rFonts w:ascii="Times New Roman" w:hAnsi="Times New Roman" w:cs="Times New Roman"/>
                <w:i/>
                <w:highlight w:val="yellow"/>
              </w:rPr>
            </w:pPr>
            <w:r w:rsidRPr="0014249B">
              <w:rPr>
                <w:rFonts w:ascii="Times New Roman" w:hAnsi="Times New Roman" w:cs="Times New Roman"/>
              </w:rPr>
              <w:t>03.05.2024 10:24</w:t>
            </w:r>
          </w:p>
        </w:tc>
      </w:tr>
      <w:tr w:rsidR="0014249B" w:rsidRPr="004E40CC" w14:paraId="460B9A71" w14:textId="77777777" w:rsidTr="009F695A">
        <w:trPr>
          <w:trHeight w:val="305"/>
          <w:jc w:val="center"/>
        </w:trPr>
        <w:tc>
          <w:tcPr>
            <w:tcW w:w="4256" w:type="dxa"/>
            <w:vAlign w:val="center"/>
          </w:tcPr>
          <w:p w14:paraId="6F890A20" w14:textId="77777777" w:rsidR="0014249B" w:rsidRPr="004E40CC" w:rsidRDefault="0014249B" w:rsidP="009F695A">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77565519" w14:textId="2259691E" w:rsidR="0014249B" w:rsidRPr="001A3FF7" w:rsidRDefault="0014249B" w:rsidP="009F695A">
            <w:pPr>
              <w:spacing w:after="0" w:line="240" w:lineRule="auto"/>
              <w:contextualSpacing/>
              <w:rPr>
                <w:rFonts w:ascii="Times New Roman" w:hAnsi="Times New Roman" w:cs="Times New Roman"/>
              </w:rPr>
            </w:pPr>
            <w:r w:rsidRPr="0014249B">
              <w:rPr>
                <w:rFonts w:ascii="Times New Roman" w:eastAsia="Times New Roman" w:hAnsi="Times New Roman" w:cs="Times New Roman"/>
              </w:rPr>
              <w:t>652 500</w:t>
            </w:r>
            <w:r>
              <w:rPr>
                <w:rFonts w:ascii="Times New Roman" w:eastAsia="Times New Roman" w:hAnsi="Times New Roman" w:cs="Times New Roman"/>
              </w:rPr>
              <w:t> </w:t>
            </w:r>
            <w:r w:rsidRPr="0014249B">
              <w:rPr>
                <w:rFonts w:ascii="Times New Roman" w:eastAsia="Times New Roman" w:hAnsi="Times New Roman" w:cs="Times New Roman"/>
              </w:rPr>
              <w:t>000</w:t>
            </w:r>
            <w:r>
              <w:rPr>
                <w:rFonts w:ascii="Times New Roman" w:eastAsia="Times New Roman" w:hAnsi="Times New Roman" w:cs="Times New Roman"/>
              </w:rPr>
              <w:t>,00</w:t>
            </w:r>
            <w:r w:rsidRPr="0014249B">
              <w:rPr>
                <w:rFonts w:ascii="Times New Roman" w:eastAsia="Times New Roman" w:hAnsi="Times New Roman" w:cs="Times New Roman"/>
              </w:rPr>
              <w:t xml:space="preserve"> (шестьсот пятьдесят два миллиона пятьсот тысяч) рублей 00 копеек</w:t>
            </w:r>
          </w:p>
        </w:tc>
      </w:tr>
      <w:tr w:rsidR="0014249B" w:rsidRPr="004E40CC" w14:paraId="3ED15F1A" w14:textId="77777777" w:rsidTr="009F695A">
        <w:trPr>
          <w:trHeight w:val="305"/>
          <w:jc w:val="center"/>
        </w:trPr>
        <w:tc>
          <w:tcPr>
            <w:tcW w:w="4256" w:type="dxa"/>
            <w:vAlign w:val="center"/>
          </w:tcPr>
          <w:p w14:paraId="4630AC5B" w14:textId="77777777" w:rsidR="0014249B" w:rsidRPr="000A3D1B" w:rsidRDefault="0014249B" w:rsidP="009F695A">
            <w:pPr>
              <w:spacing w:after="0" w:line="240" w:lineRule="auto"/>
              <w:contextualSpacing/>
              <w:rPr>
                <w:rFonts w:ascii="Times New Roman" w:hAnsi="Times New Roman" w:cs="Times New Roman"/>
              </w:rPr>
            </w:pPr>
            <w:r w:rsidRPr="000A3D1B">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450E797" w14:textId="77777777" w:rsidR="0014249B" w:rsidRPr="000A3D1B" w:rsidRDefault="0014249B" w:rsidP="009F695A">
            <w:pPr>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Pr="000A3D1B">
              <w:rPr>
                <w:rFonts w:ascii="Times New Roman" w:hAnsi="Times New Roman" w:cs="Times New Roman"/>
                <w:b/>
              </w:rPr>
              <w:t xml:space="preserve"> </w:t>
            </w:r>
            <w:r w:rsidRPr="000A3D1B">
              <w:rPr>
                <w:rFonts w:ascii="Times New Roman" w:hAnsi="Times New Roman" w:cs="Times New Roman"/>
                <w:b/>
                <w:bCs/>
              </w:rPr>
              <w:t>соответствует</w:t>
            </w:r>
            <w:r w:rsidRPr="000A3D1B">
              <w:rPr>
                <w:rFonts w:ascii="Times New Roman" w:hAnsi="Times New Roman" w:cs="Times New Roman"/>
              </w:rPr>
              <w:t xml:space="preserve"> требованиям документации о закупке.</w:t>
            </w:r>
          </w:p>
        </w:tc>
      </w:tr>
    </w:tbl>
    <w:p w14:paraId="78A80316" w14:textId="608B6DAF" w:rsidR="0014249B" w:rsidRDefault="0014249B" w:rsidP="00743D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14249B" w:rsidRPr="004E40CC" w14:paraId="61B8E6CB" w14:textId="77777777" w:rsidTr="009F695A">
        <w:trPr>
          <w:jc w:val="center"/>
        </w:trPr>
        <w:tc>
          <w:tcPr>
            <w:tcW w:w="9634" w:type="dxa"/>
            <w:gridSpan w:val="2"/>
          </w:tcPr>
          <w:p w14:paraId="70E02358" w14:textId="6821FA2F" w:rsidR="0014249B" w:rsidRPr="007F71EA" w:rsidRDefault="00184AFB" w:rsidP="009F695A">
            <w:pPr>
              <w:tabs>
                <w:tab w:val="left" w:pos="709"/>
              </w:tabs>
              <w:spacing w:after="0" w:line="240" w:lineRule="auto"/>
              <w:contextualSpacing/>
              <w:jc w:val="center"/>
              <w:rPr>
                <w:rFonts w:ascii="Times New Roman" w:eastAsia="Times New Roman" w:hAnsi="Times New Roman" w:cs="Times New Roman"/>
                <w:b/>
              </w:rPr>
            </w:pPr>
            <w:r w:rsidRPr="007F71EA">
              <w:rPr>
                <w:rFonts w:ascii="Times New Roman" w:eastAsia="Times New Roman" w:hAnsi="Times New Roman" w:cs="Times New Roman"/>
                <w:b/>
              </w:rPr>
              <w:t>Заявка претендента</w:t>
            </w:r>
            <w:r w:rsidR="0014249B" w:rsidRPr="007F71EA">
              <w:rPr>
                <w:rFonts w:ascii="Times New Roman" w:eastAsia="Times New Roman" w:hAnsi="Times New Roman" w:cs="Times New Roman"/>
                <w:b/>
              </w:rPr>
              <w:t xml:space="preserve"> № 2</w:t>
            </w:r>
          </w:p>
        </w:tc>
      </w:tr>
      <w:tr w:rsidR="0014249B" w:rsidRPr="004E40CC" w14:paraId="1B0E398C" w14:textId="77777777" w:rsidTr="009F695A">
        <w:trPr>
          <w:jc w:val="center"/>
        </w:trPr>
        <w:tc>
          <w:tcPr>
            <w:tcW w:w="4256" w:type="dxa"/>
          </w:tcPr>
          <w:p w14:paraId="0C949C24" w14:textId="77777777" w:rsidR="0014249B" w:rsidRPr="004E40CC" w:rsidRDefault="0014249B" w:rsidP="009F695A">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3C36BD70" w14:textId="55292832" w:rsidR="0014249B" w:rsidRPr="004E40CC" w:rsidRDefault="001C08C5" w:rsidP="009F695A">
            <w:pPr>
              <w:spacing w:after="0" w:line="240" w:lineRule="auto"/>
              <w:contextualSpacing/>
              <w:rPr>
                <w:rFonts w:ascii="Times New Roman" w:hAnsi="Times New Roman" w:cs="Times New Roman"/>
              </w:rPr>
            </w:pPr>
            <w:r w:rsidRPr="001C08C5">
              <w:rPr>
                <w:rFonts w:ascii="Times New Roman" w:hAnsi="Times New Roman" w:cs="Times New Roman"/>
              </w:rPr>
              <w:t>1686215</w:t>
            </w:r>
          </w:p>
        </w:tc>
      </w:tr>
      <w:tr w:rsidR="0014249B" w:rsidRPr="004E40CC" w14:paraId="052FFC94" w14:textId="77777777" w:rsidTr="009F695A">
        <w:trPr>
          <w:trHeight w:val="305"/>
          <w:jc w:val="center"/>
        </w:trPr>
        <w:tc>
          <w:tcPr>
            <w:tcW w:w="4256" w:type="dxa"/>
            <w:vAlign w:val="center"/>
          </w:tcPr>
          <w:p w14:paraId="0BC26AC2" w14:textId="77777777" w:rsidR="0014249B" w:rsidRPr="004E40CC" w:rsidRDefault="0014249B" w:rsidP="009F695A">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C863F1C" w14:textId="49B36C17" w:rsidR="0014249B" w:rsidRPr="00BE0D48" w:rsidRDefault="001C08C5" w:rsidP="009F695A">
            <w:pPr>
              <w:spacing w:after="0" w:line="240" w:lineRule="auto"/>
              <w:contextualSpacing/>
              <w:rPr>
                <w:rFonts w:ascii="Times New Roman" w:hAnsi="Times New Roman" w:cs="Times New Roman"/>
                <w:i/>
                <w:highlight w:val="yellow"/>
              </w:rPr>
            </w:pPr>
            <w:r w:rsidRPr="001C08C5">
              <w:rPr>
                <w:rFonts w:ascii="Times New Roman" w:hAnsi="Times New Roman" w:cs="Times New Roman"/>
              </w:rPr>
              <w:t>03.05.2024 11:00</w:t>
            </w:r>
          </w:p>
        </w:tc>
      </w:tr>
      <w:tr w:rsidR="0014249B" w:rsidRPr="004E40CC" w14:paraId="5B44F35C" w14:textId="77777777" w:rsidTr="009F695A">
        <w:trPr>
          <w:trHeight w:val="305"/>
          <w:jc w:val="center"/>
        </w:trPr>
        <w:tc>
          <w:tcPr>
            <w:tcW w:w="4256" w:type="dxa"/>
            <w:vAlign w:val="center"/>
          </w:tcPr>
          <w:p w14:paraId="1CF9605B" w14:textId="77777777" w:rsidR="0014249B" w:rsidRPr="004E40CC" w:rsidRDefault="0014249B" w:rsidP="009F695A">
            <w:pPr>
              <w:spacing w:after="0" w:line="240" w:lineRule="auto"/>
              <w:contextualSpacing/>
              <w:rPr>
                <w:rFonts w:ascii="Times New Roman" w:hAnsi="Times New Roman" w:cs="Times New Roman"/>
              </w:rPr>
            </w:pPr>
            <w:r w:rsidRPr="00F807A3">
              <w:rPr>
                <w:rFonts w:ascii="Times New Roman" w:hAnsi="Times New Roman" w:cs="Times New Roman"/>
              </w:rPr>
              <w:lastRenderedPageBreak/>
              <w:t>Цена договора, в рублях без учета НДС:</w:t>
            </w:r>
          </w:p>
        </w:tc>
        <w:tc>
          <w:tcPr>
            <w:tcW w:w="5378" w:type="dxa"/>
            <w:vAlign w:val="center"/>
          </w:tcPr>
          <w:p w14:paraId="25F24B71" w14:textId="7ABD1C3D" w:rsidR="0014249B" w:rsidRPr="00EB007E" w:rsidRDefault="0014249B" w:rsidP="009F695A">
            <w:pPr>
              <w:spacing w:after="0" w:line="240" w:lineRule="auto"/>
              <w:contextualSpacing/>
              <w:rPr>
                <w:rFonts w:ascii="Times New Roman" w:hAnsi="Times New Roman" w:cs="Times New Roman"/>
              </w:rPr>
            </w:pPr>
            <w:r>
              <w:rPr>
                <w:rFonts w:ascii="Times New Roman" w:hAnsi="Times New Roman" w:cs="Times New Roman"/>
              </w:rPr>
              <w:t>652 </w:t>
            </w:r>
            <w:r w:rsidR="001C08C5">
              <w:rPr>
                <w:rFonts w:ascii="Times New Roman" w:hAnsi="Times New Roman" w:cs="Times New Roman"/>
              </w:rPr>
              <w:t>239</w:t>
            </w:r>
            <w:r>
              <w:rPr>
                <w:rFonts w:ascii="Times New Roman" w:hAnsi="Times New Roman" w:cs="Times New Roman"/>
              </w:rPr>
              <w:t xml:space="preserve"> 000,00 </w:t>
            </w:r>
            <w:r w:rsidRPr="005620E5">
              <w:rPr>
                <w:rFonts w:ascii="Times New Roman" w:eastAsia="Times New Roman" w:hAnsi="Times New Roman" w:cs="Times New Roman"/>
              </w:rPr>
              <w:t>(</w:t>
            </w:r>
            <w:r w:rsidR="001C08C5" w:rsidRPr="001C08C5">
              <w:rPr>
                <w:rFonts w:ascii="Times New Roman" w:eastAsia="Times New Roman" w:hAnsi="Times New Roman" w:cs="Times New Roman"/>
              </w:rPr>
              <w:t>шестьсот пятьдесят два миллиона двести тридцать девять тысяч</w:t>
            </w:r>
            <w:r w:rsidR="001C08C5">
              <w:rPr>
                <w:rFonts w:ascii="Times New Roman" w:eastAsia="Times New Roman" w:hAnsi="Times New Roman" w:cs="Times New Roman"/>
              </w:rPr>
              <w:t>)</w:t>
            </w:r>
            <w:r w:rsidR="001C08C5" w:rsidRPr="001C08C5">
              <w:rPr>
                <w:rFonts w:ascii="Times New Roman" w:eastAsia="Times New Roman" w:hAnsi="Times New Roman" w:cs="Times New Roman"/>
              </w:rPr>
              <w:t xml:space="preserve"> рублей 00 копеек</w:t>
            </w:r>
          </w:p>
        </w:tc>
      </w:tr>
      <w:tr w:rsidR="0014249B" w:rsidRPr="004E40CC" w14:paraId="35EEAB92" w14:textId="77777777" w:rsidTr="009F695A">
        <w:trPr>
          <w:trHeight w:val="305"/>
          <w:jc w:val="center"/>
        </w:trPr>
        <w:tc>
          <w:tcPr>
            <w:tcW w:w="4256" w:type="dxa"/>
            <w:vAlign w:val="center"/>
          </w:tcPr>
          <w:p w14:paraId="7F38EAEF" w14:textId="77777777" w:rsidR="0014249B" w:rsidRPr="004E40CC" w:rsidRDefault="0014249B" w:rsidP="009F695A">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599BCD9" w14:textId="77777777" w:rsidR="0014249B" w:rsidRPr="00B01A49" w:rsidRDefault="0014249B" w:rsidP="009F695A">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79E58FE1" w14:textId="5A672C33" w:rsidR="00286A08" w:rsidRDefault="00286A08" w:rsidP="00286A08">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Pr="004144DA">
        <w:rPr>
          <w:rFonts w:ascii="Times New Roman" w:eastAsia="Times New Roman" w:hAnsi="Times New Roman" w:cs="Times New Roman"/>
        </w:rPr>
        <w:t>.3.</w:t>
      </w:r>
      <w:r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Pr="004144DA">
        <w:rPr>
          <w:rFonts w:ascii="Times New Roman" w:eastAsia="Times New Roman" w:hAnsi="Times New Roman" w:cs="Times New Roman"/>
          <w:color w:val="000000"/>
        </w:rPr>
        <w:t>ТрансКонтейнер</w:t>
      </w:r>
      <w:proofErr w:type="spellEnd"/>
      <w:r w:rsidRPr="004144DA">
        <w:rPr>
          <w:rFonts w:ascii="Times New Roman" w:eastAsia="Times New Roman" w:hAnsi="Times New Roman" w:cs="Times New Roman"/>
          <w:color w:val="000000"/>
        </w:rPr>
        <w:t>» следующие предложения</w:t>
      </w:r>
      <w:r w:rsidRPr="007A337A">
        <w:rPr>
          <w:rFonts w:ascii="Times New Roman" w:eastAsia="Times New Roman" w:hAnsi="Times New Roman" w:cs="Times New Roman"/>
          <w:color w:val="000000"/>
        </w:rPr>
        <w:t>:</w:t>
      </w:r>
    </w:p>
    <w:p w14:paraId="76CD91FD" w14:textId="78A9C3B4" w:rsidR="00286A08" w:rsidRDefault="00286A08" w:rsidP="00286A08">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Pr="007A337A">
        <w:rPr>
          <w:rFonts w:ascii="Times New Roman" w:eastAsia="Times New Roman" w:hAnsi="Times New Roman" w:cs="Times New Roman"/>
        </w:rPr>
        <w:t>.3.1.</w:t>
      </w:r>
      <w:r w:rsidRPr="007A337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Д</w:t>
      </w:r>
      <w:r w:rsidRPr="009079FB">
        <w:rPr>
          <w:rFonts w:ascii="Times New Roman" w:eastAsia="Times New Roman" w:hAnsi="Times New Roman" w:cs="Times New Roman"/>
          <w:color w:val="000000"/>
        </w:rPr>
        <w:t>опустить к участию в Открытом конкурсе следующих претендентов</w:t>
      </w:r>
      <w:r>
        <w:rPr>
          <w:rFonts w:ascii="Times New Roman" w:eastAsia="Times New Roman" w:hAnsi="Times New Roman" w:cs="Times New Roman"/>
          <w:color w:val="000000"/>
        </w:rPr>
        <w:t xml:space="preserve"> </w:t>
      </w:r>
      <w:r w:rsidRPr="00DA6A11">
        <w:rPr>
          <w:rFonts w:ascii="Times New Roman" w:eastAsia="Times New Roman" w:hAnsi="Times New Roman" w:cs="Times New Roman"/>
          <w:color w:val="000000"/>
        </w:rPr>
        <w:t>и присвоить им следующие порядковые номера</w:t>
      </w:r>
      <w:r w:rsidRPr="009079FB">
        <w:rPr>
          <w:rFonts w:ascii="Times New Roman" w:eastAsia="Times New Roman" w:hAnsi="Times New Roman" w:cs="Times New Roman"/>
          <w:color w:val="000000"/>
        </w:rPr>
        <w:t>:</w:t>
      </w:r>
    </w:p>
    <w:p w14:paraId="47667C70" w14:textId="77777777" w:rsidR="00286A08" w:rsidRDefault="00286A08" w:rsidP="00286A08">
      <w:pPr>
        <w:spacing w:before="120" w:after="120" w:line="240"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286A08" w:rsidRPr="007A337A" w14:paraId="3D3B65FF" w14:textId="77777777" w:rsidTr="009F695A">
        <w:trPr>
          <w:trHeight w:val="851"/>
        </w:trPr>
        <w:tc>
          <w:tcPr>
            <w:tcW w:w="880" w:type="dxa"/>
            <w:vAlign w:val="center"/>
          </w:tcPr>
          <w:p w14:paraId="41C0B352" w14:textId="77777777" w:rsidR="00286A08" w:rsidRPr="002B5879" w:rsidRDefault="00286A08" w:rsidP="009F695A">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18AC3A71" w14:textId="77777777" w:rsidR="00286A08" w:rsidRPr="002B5879" w:rsidRDefault="00286A08" w:rsidP="009F695A">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224AB8E0" w14:textId="77777777" w:rsidR="00286A08" w:rsidRPr="002B5879" w:rsidRDefault="00286A08" w:rsidP="009F695A">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27A32937" w14:textId="77777777" w:rsidR="00286A08" w:rsidRPr="002B5879" w:rsidRDefault="00286A08" w:rsidP="009F695A">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3970F387" w14:textId="77777777" w:rsidR="00286A08" w:rsidRPr="002B5879" w:rsidRDefault="00286A08" w:rsidP="009F695A">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286A08" w:rsidRPr="007A337A" w14:paraId="45FA7958" w14:textId="77777777" w:rsidTr="009F695A">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AC4CD51" w14:textId="77777777" w:rsidR="00286A08" w:rsidRPr="002B5879" w:rsidRDefault="00286A08" w:rsidP="009F695A">
            <w:pPr>
              <w:spacing w:line="240" w:lineRule="auto"/>
              <w:contextualSpacing/>
              <w:jc w:val="center"/>
              <w:rPr>
                <w:rFonts w:ascii="Times New Roman" w:hAnsi="Times New Roman" w:cs="Times New Roman"/>
                <w:bCs/>
              </w:rPr>
            </w:pPr>
            <w:r w:rsidRPr="002B5879">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78A2E262" w14:textId="1CE4AA91" w:rsidR="00286A08" w:rsidRPr="00DA6A11" w:rsidRDefault="00184AFB" w:rsidP="009F695A">
            <w:pPr>
              <w:spacing w:after="0" w:line="240" w:lineRule="auto"/>
              <w:contextualSpacing/>
              <w:rPr>
                <w:rFonts w:ascii="Times New Roman" w:hAnsi="Times New Roman" w:cs="Times New Roman"/>
              </w:rPr>
            </w:pPr>
            <w:r>
              <w:rPr>
                <w:rFonts w:ascii="Times New Roman" w:hAnsi="Times New Roman" w:cs="Times New Roman"/>
                <w:b/>
              </w:rPr>
              <w:t>Претендент №</w:t>
            </w:r>
            <w:r w:rsidR="00125FE7">
              <w:rPr>
                <w:rFonts w:ascii="Times New Roman" w:hAnsi="Times New Roman" w:cs="Times New Roman"/>
                <w:b/>
              </w:rPr>
              <w:t xml:space="preserve"> </w:t>
            </w:r>
            <w:r>
              <w:rPr>
                <w:rFonts w:ascii="Times New Roman" w:hAnsi="Times New Roman" w:cs="Times New Roman"/>
                <w:b/>
              </w:rPr>
              <w:t>1</w:t>
            </w:r>
          </w:p>
        </w:tc>
        <w:tc>
          <w:tcPr>
            <w:tcW w:w="2693" w:type="dxa"/>
            <w:tcBorders>
              <w:top w:val="single" w:sz="4" w:space="0" w:color="auto"/>
              <w:left w:val="single" w:sz="4" w:space="0" w:color="auto"/>
              <w:bottom w:val="single" w:sz="4" w:space="0" w:color="auto"/>
              <w:right w:val="single" w:sz="4" w:space="0" w:color="auto"/>
            </w:tcBorders>
          </w:tcPr>
          <w:p w14:paraId="1BD3D306" w14:textId="5E0980C1" w:rsidR="00286A08" w:rsidRPr="00F119F7" w:rsidRDefault="00EF61AC" w:rsidP="009F695A">
            <w:pPr>
              <w:suppressAutoHyphens/>
              <w:spacing w:after="0" w:line="240" w:lineRule="auto"/>
              <w:contextualSpacing/>
              <w:jc w:val="center"/>
              <w:rPr>
                <w:rFonts w:ascii="Times New Roman" w:hAnsi="Times New Roman" w:cs="Times New Roman"/>
                <w:sz w:val="20"/>
                <w:szCs w:val="20"/>
                <w:highlight w:val="yellow"/>
              </w:rPr>
            </w:pPr>
            <w:r w:rsidRPr="00F119F7">
              <w:rPr>
                <w:rFonts w:ascii="Times New Roman" w:hAnsi="Times New Roman" w:cs="Times New Roman"/>
                <w:sz w:val="20"/>
                <w:szCs w:val="20"/>
              </w:rPr>
              <w:t>652 500 000,00 (шестьсот пятьдесят два миллиона пятьсот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285345C1" w14:textId="10EAE38B" w:rsidR="00286A08" w:rsidRPr="004C6AC3" w:rsidRDefault="00286A08" w:rsidP="009F695A">
            <w:pPr>
              <w:suppressAutoHyphens/>
              <w:spacing w:after="0" w:line="240" w:lineRule="auto"/>
              <w:contextualSpacing/>
              <w:jc w:val="center"/>
              <w:rPr>
                <w:rFonts w:ascii="Times New Roman" w:eastAsia="Times New Roman" w:hAnsi="Times New Roman" w:cs="Times New Roman"/>
              </w:rPr>
            </w:pPr>
            <w:r w:rsidRPr="004C6AC3">
              <w:rPr>
                <w:rFonts w:ascii="Times New Roman" w:eastAsia="Times New Roman" w:hAnsi="Times New Roman" w:cs="Times New Roman"/>
              </w:rPr>
              <w:t>1,15</w:t>
            </w:r>
          </w:p>
        </w:tc>
        <w:tc>
          <w:tcPr>
            <w:tcW w:w="1418" w:type="dxa"/>
            <w:tcBorders>
              <w:top w:val="single" w:sz="4" w:space="0" w:color="auto"/>
              <w:left w:val="single" w:sz="4" w:space="0" w:color="auto"/>
              <w:bottom w:val="single" w:sz="4" w:space="0" w:color="auto"/>
              <w:right w:val="single" w:sz="4" w:space="0" w:color="auto"/>
            </w:tcBorders>
            <w:vAlign w:val="center"/>
          </w:tcPr>
          <w:p w14:paraId="1DA7B5E9" w14:textId="56AD68F6" w:rsidR="00286A08" w:rsidRPr="004C6AC3" w:rsidRDefault="00EF61AC" w:rsidP="009F695A">
            <w:pPr>
              <w:suppressAutoHyphens/>
              <w:spacing w:after="0" w:line="240" w:lineRule="auto"/>
              <w:ind w:left="-108"/>
              <w:contextualSpacing/>
              <w:jc w:val="center"/>
              <w:rPr>
                <w:rFonts w:ascii="Times New Roman" w:eastAsia="Times New Roman" w:hAnsi="Times New Roman" w:cs="Times New Roman"/>
              </w:rPr>
            </w:pPr>
            <w:r w:rsidRPr="004C6AC3">
              <w:rPr>
                <w:rFonts w:ascii="Times New Roman" w:eastAsia="Times New Roman" w:hAnsi="Times New Roman" w:cs="Times New Roman"/>
              </w:rPr>
              <w:t>2</w:t>
            </w:r>
          </w:p>
        </w:tc>
      </w:tr>
      <w:tr w:rsidR="00286A08" w:rsidRPr="007A337A" w14:paraId="075B9772" w14:textId="77777777" w:rsidTr="009F695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350E0CAC" w14:textId="77777777" w:rsidR="00286A08" w:rsidRPr="002B5879" w:rsidRDefault="00286A08" w:rsidP="009F695A">
            <w:pPr>
              <w:spacing w:line="240" w:lineRule="auto"/>
              <w:contextualSpacing/>
              <w:jc w:val="center"/>
              <w:rPr>
                <w:rFonts w:ascii="Times New Roman" w:hAnsi="Times New Roman" w:cs="Times New Roman"/>
                <w:color w:val="000000"/>
              </w:rPr>
            </w:pPr>
            <w:r w:rsidRPr="002B5879">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2B43F62D" w14:textId="0B704F7A" w:rsidR="00286A08" w:rsidRPr="00C46594" w:rsidRDefault="00184AFB" w:rsidP="009F695A">
            <w:pPr>
              <w:spacing w:after="0" w:line="240" w:lineRule="auto"/>
              <w:contextualSpacing/>
              <w:rPr>
                <w:rFonts w:ascii="Times New Roman" w:hAnsi="Times New Roman" w:cs="Times New Roman"/>
              </w:rPr>
            </w:pPr>
            <w:r>
              <w:rPr>
                <w:rFonts w:ascii="Times New Roman" w:hAnsi="Times New Roman" w:cs="Times New Roman"/>
                <w:b/>
              </w:rPr>
              <w:t>Претендент №</w:t>
            </w:r>
            <w:r w:rsidR="00125FE7">
              <w:rPr>
                <w:rFonts w:ascii="Times New Roman" w:hAnsi="Times New Roman" w:cs="Times New Roman"/>
                <w:b/>
              </w:rPr>
              <w:t xml:space="preserve">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6947E34D" w14:textId="3705FA14" w:rsidR="00286A08" w:rsidRPr="00F119F7" w:rsidRDefault="00EF61AC" w:rsidP="009F695A">
            <w:pPr>
              <w:suppressAutoHyphens/>
              <w:spacing w:after="0" w:line="240" w:lineRule="auto"/>
              <w:contextualSpacing/>
              <w:jc w:val="center"/>
              <w:rPr>
                <w:rFonts w:ascii="Times New Roman" w:eastAsia="Times New Roman" w:hAnsi="Times New Roman" w:cs="Times New Roman"/>
                <w:sz w:val="20"/>
                <w:szCs w:val="20"/>
                <w:highlight w:val="yellow"/>
              </w:rPr>
            </w:pPr>
            <w:r w:rsidRPr="00F119F7">
              <w:rPr>
                <w:rFonts w:ascii="Times New Roman" w:eastAsia="Times New Roman" w:hAnsi="Times New Roman" w:cs="Times New Roman"/>
                <w:sz w:val="20"/>
                <w:szCs w:val="20"/>
              </w:rPr>
              <w:t>652 239 000,00 (шестьсот пятьдесят два миллиона двести тридцать девять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05E801B4" w14:textId="329B1925" w:rsidR="00286A08" w:rsidRPr="004C6AC3" w:rsidRDefault="00286A08" w:rsidP="009F695A">
            <w:pPr>
              <w:suppressAutoHyphens/>
              <w:spacing w:after="0" w:line="240" w:lineRule="auto"/>
              <w:contextualSpacing/>
              <w:jc w:val="center"/>
              <w:rPr>
                <w:rFonts w:ascii="Times New Roman" w:eastAsia="Times New Roman" w:hAnsi="Times New Roman" w:cs="Times New Roman"/>
              </w:rPr>
            </w:pPr>
            <w:r w:rsidRPr="004C6AC3">
              <w:rPr>
                <w:rFonts w:ascii="Times New Roman" w:eastAsia="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30960C1E" w14:textId="0CB23E19" w:rsidR="00286A08" w:rsidRPr="004C6AC3" w:rsidRDefault="00EF61AC" w:rsidP="009F695A">
            <w:pPr>
              <w:suppressAutoHyphens/>
              <w:spacing w:after="0" w:line="240" w:lineRule="auto"/>
              <w:ind w:left="-108"/>
              <w:contextualSpacing/>
              <w:jc w:val="center"/>
              <w:rPr>
                <w:rFonts w:ascii="Times New Roman" w:eastAsia="Times New Roman" w:hAnsi="Times New Roman" w:cs="Times New Roman"/>
              </w:rPr>
            </w:pPr>
            <w:r w:rsidRPr="004C6AC3">
              <w:rPr>
                <w:rFonts w:ascii="Times New Roman" w:eastAsia="Times New Roman" w:hAnsi="Times New Roman" w:cs="Times New Roman"/>
              </w:rPr>
              <w:t>1</w:t>
            </w:r>
          </w:p>
        </w:tc>
      </w:tr>
    </w:tbl>
    <w:p w14:paraId="5FCD9AE6" w14:textId="77777777" w:rsidR="00286A08" w:rsidRDefault="00286A08" w:rsidP="00286A08">
      <w:pPr>
        <w:spacing w:before="120" w:after="120" w:line="240" w:lineRule="auto"/>
        <w:ind w:firstLine="709"/>
        <w:contextualSpacing/>
        <w:jc w:val="both"/>
        <w:rPr>
          <w:rFonts w:ascii="Times New Roman" w:eastAsia="Times New Roman" w:hAnsi="Times New Roman" w:cs="Times New Roman"/>
          <w:highlight w:val="yellow"/>
        </w:rPr>
      </w:pPr>
    </w:p>
    <w:p w14:paraId="6A63EC02" w14:textId="066B2442" w:rsidR="00286A08" w:rsidRPr="005F305B" w:rsidRDefault="00EF61AC" w:rsidP="00286A08">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2</w:t>
      </w:r>
      <w:r w:rsidR="00286A08">
        <w:rPr>
          <w:rFonts w:ascii="Times New Roman" w:hAnsi="Times New Roman" w:cs="Times New Roman"/>
        </w:rPr>
        <w:t xml:space="preserve">.3.2. </w:t>
      </w:r>
      <w:r w:rsidR="00286A08" w:rsidRPr="005F305B">
        <w:rPr>
          <w:rFonts w:ascii="Times New Roman" w:hAnsi="Times New Roman" w:cs="Times New Roman"/>
        </w:rPr>
        <w:t>На основании подпункта 3.7.</w:t>
      </w:r>
      <w:r w:rsidR="00286A08">
        <w:rPr>
          <w:rFonts w:ascii="Times New Roman" w:hAnsi="Times New Roman" w:cs="Times New Roman"/>
        </w:rPr>
        <w:t>8</w:t>
      </w:r>
      <w:r w:rsidR="00286A08" w:rsidRPr="005F305B">
        <w:rPr>
          <w:rFonts w:ascii="Times New Roman" w:hAnsi="Times New Roman" w:cs="Times New Roman"/>
        </w:rPr>
        <w:t xml:space="preserve"> пункта 3.7 документации о закупке (</w:t>
      </w:r>
      <w:r w:rsidR="00286A08" w:rsidRPr="00D83532">
        <w:rPr>
          <w:rFonts w:ascii="Times New Roman" w:hAnsi="Times New Roman" w:cs="Times New Roman"/>
        </w:rPr>
        <w:t xml:space="preserve">участниками </w:t>
      </w:r>
      <w:r w:rsidR="00286A08" w:rsidRPr="00F807A3">
        <w:rPr>
          <w:rFonts w:ascii="Times New Roman" w:hAnsi="Times New Roman" w:cs="Times New Roman"/>
        </w:rPr>
        <w:t>Открыт</w:t>
      </w:r>
      <w:r w:rsidR="00286A08">
        <w:rPr>
          <w:rFonts w:ascii="Times New Roman" w:hAnsi="Times New Roman" w:cs="Times New Roman"/>
        </w:rPr>
        <w:t>ого</w:t>
      </w:r>
      <w:r w:rsidR="00286A08" w:rsidRPr="00F807A3">
        <w:rPr>
          <w:rFonts w:ascii="Times New Roman" w:hAnsi="Times New Roman" w:cs="Times New Roman"/>
        </w:rPr>
        <w:t xml:space="preserve"> конкурс</w:t>
      </w:r>
      <w:r w:rsidR="00286A08">
        <w:rPr>
          <w:rFonts w:ascii="Times New Roman" w:hAnsi="Times New Roman" w:cs="Times New Roman"/>
        </w:rPr>
        <w:t>а</w:t>
      </w:r>
      <w:r w:rsidR="00286A08" w:rsidRPr="00D83532">
        <w:rPr>
          <w:rFonts w:ascii="Times New Roman" w:hAnsi="Times New Roman" w:cs="Times New Roman"/>
        </w:rPr>
        <w:t xml:space="preserve"> признано не менее 2-х претендентов</w:t>
      </w:r>
      <w:r w:rsidR="00286A08" w:rsidRPr="005F305B">
        <w:rPr>
          <w:rFonts w:ascii="Times New Roman" w:hAnsi="Times New Roman" w:cs="Times New Roman"/>
        </w:rPr>
        <w:t xml:space="preserve">) признать </w:t>
      </w:r>
      <w:r w:rsidR="00286A08">
        <w:rPr>
          <w:rFonts w:ascii="Times New Roman" w:hAnsi="Times New Roman" w:cs="Times New Roman"/>
        </w:rPr>
        <w:t xml:space="preserve">Открытый конкурс </w:t>
      </w:r>
      <w:r w:rsidR="00286A08" w:rsidRPr="005F305B">
        <w:rPr>
          <w:rFonts w:ascii="Times New Roman" w:hAnsi="Times New Roman" w:cs="Times New Roman"/>
        </w:rPr>
        <w:t>состоявшимся.</w:t>
      </w:r>
    </w:p>
    <w:p w14:paraId="1661F6CD" w14:textId="4DB80412" w:rsidR="00286A08" w:rsidRDefault="00EF61AC" w:rsidP="00286A08">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2</w:t>
      </w:r>
      <w:r w:rsidR="00286A08" w:rsidRPr="00782D25">
        <w:rPr>
          <w:rFonts w:ascii="Times New Roman" w:eastAsia="Times New Roman" w:hAnsi="Times New Roman" w:cs="Times New Roman"/>
        </w:rPr>
        <w:t>.3.</w:t>
      </w:r>
      <w:r w:rsidR="00286A08">
        <w:rPr>
          <w:rFonts w:ascii="Times New Roman" w:eastAsia="Times New Roman" w:hAnsi="Times New Roman" w:cs="Times New Roman"/>
        </w:rPr>
        <w:t>3</w:t>
      </w:r>
      <w:r w:rsidR="00286A08" w:rsidRPr="00782D25">
        <w:rPr>
          <w:rFonts w:ascii="Times New Roman" w:eastAsia="Times New Roman" w:hAnsi="Times New Roman" w:cs="Times New Roman"/>
        </w:rPr>
        <w:t xml:space="preserve">. </w:t>
      </w:r>
      <w:r w:rsidR="00286A08" w:rsidRPr="002E2569">
        <w:rPr>
          <w:rFonts w:ascii="Times New Roman" w:hAnsi="Times New Roman" w:cs="Times New Roman"/>
        </w:rPr>
        <w:t>В соответствии с подпунктом 3.7.7 пункта 3.7 документации о закупке провести переторжку</w:t>
      </w:r>
      <w:r w:rsidR="00286A08">
        <w:rPr>
          <w:rFonts w:ascii="Times New Roman" w:hAnsi="Times New Roman" w:cs="Times New Roman"/>
        </w:rPr>
        <w:t>.</w:t>
      </w:r>
    </w:p>
    <w:p w14:paraId="11E82168" w14:textId="1156431D" w:rsidR="00186CD5" w:rsidRDefault="00186CD5" w:rsidP="00CF3D0A">
      <w:pPr>
        <w:spacing w:before="120" w:after="120" w:line="240" w:lineRule="auto"/>
        <w:ind w:firstLine="709"/>
        <w:contextualSpacing/>
        <w:jc w:val="both"/>
        <w:rPr>
          <w:rFonts w:ascii="Times New Roman" w:eastAsia="Times New Roman" w:hAnsi="Times New Roman" w:cs="Times New Roman"/>
          <w:color w:val="000000"/>
        </w:rPr>
      </w:pPr>
    </w:p>
    <w:p w14:paraId="35596915" w14:textId="42211149" w:rsidR="00186CD5" w:rsidRDefault="00186CD5" w:rsidP="00CF3D0A">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186CD5" w:rsidRPr="004E40CC" w14:paraId="4D9588AD" w14:textId="77777777" w:rsidTr="00F12D42">
        <w:trPr>
          <w:jc w:val="center"/>
        </w:trPr>
        <w:tc>
          <w:tcPr>
            <w:tcW w:w="9640" w:type="dxa"/>
            <w:gridSpan w:val="2"/>
            <w:tcBorders>
              <w:top w:val="single" w:sz="4" w:space="0" w:color="auto"/>
            </w:tcBorders>
            <w:vAlign w:val="center"/>
          </w:tcPr>
          <w:p w14:paraId="6D576A4A" w14:textId="3E1E6B8A" w:rsidR="00186CD5" w:rsidRPr="00A76637" w:rsidRDefault="00186CD5" w:rsidP="00F12D42">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3</w:t>
            </w:r>
          </w:p>
        </w:tc>
      </w:tr>
      <w:tr w:rsidR="00186CD5" w:rsidRPr="004E40CC" w14:paraId="1C8BCCC7" w14:textId="77777777" w:rsidTr="00F12D42">
        <w:trPr>
          <w:jc w:val="center"/>
        </w:trPr>
        <w:tc>
          <w:tcPr>
            <w:tcW w:w="4112" w:type="dxa"/>
            <w:vAlign w:val="center"/>
          </w:tcPr>
          <w:p w14:paraId="7CA92EFC" w14:textId="77777777" w:rsidR="00186CD5" w:rsidRPr="004E40CC" w:rsidRDefault="00186CD5" w:rsidP="00F12D42">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017C6719" w14:textId="5A338923" w:rsidR="00186CD5" w:rsidRPr="004E40CC" w:rsidRDefault="005E5337" w:rsidP="00F12D42">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E408AF">
              <w:rPr>
                <w:rFonts w:ascii="Times New Roman" w:eastAsia="Times New Roman" w:hAnsi="Times New Roman" w:cs="Times New Roman"/>
              </w:rPr>
              <w:t>оставка колесных пар типа РУ1Ш-957-Г с буксовыми узлами</w:t>
            </w:r>
          </w:p>
        </w:tc>
      </w:tr>
      <w:tr w:rsidR="00186CD5" w:rsidRPr="004E40CC" w14:paraId="19D05629" w14:textId="77777777" w:rsidTr="00F12D42">
        <w:trPr>
          <w:jc w:val="center"/>
        </w:trPr>
        <w:tc>
          <w:tcPr>
            <w:tcW w:w="4112" w:type="dxa"/>
            <w:vAlign w:val="center"/>
          </w:tcPr>
          <w:p w14:paraId="3A3BA598" w14:textId="77777777" w:rsidR="00186CD5" w:rsidRPr="004E40CC" w:rsidRDefault="00186CD5" w:rsidP="00F12D42">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1D4C7926" w14:textId="3121FF85" w:rsidR="00186CD5" w:rsidRPr="00263071" w:rsidRDefault="005E5337" w:rsidP="00F12D42">
            <w:pPr>
              <w:suppressAutoHyphens/>
              <w:spacing w:after="0" w:line="240" w:lineRule="auto"/>
              <w:jc w:val="both"/>
              <w:rPr>
                <w:rFonts w:ascii="Times New Roman" w:eastAsia="Times New Roman" w:hAnsi="Times New Roman" w:cs="Times New Roman"/>
              </w:rPr>
            </w:pPr>
            <w:r w:rsidRPr="005E5337">
              <w:rPr>
                <w:rFonts w:ascii="Times New Roman" w:eastAsia="Times New Roman" w:hAnsi="Times New Roman" w:cs="Times New Roman"/>
              </w:rPr>
              <w:t>214 750</w:t>
            </w:r>
            <w:r>
              <w:rPr>
                <w:rFonts w:ascii="Times New Roman" w:eastAsia="Times New Roman" w:hAnsi="Times New Roman" w:cs="Times New Roman"/>
              </w:rPr>
              <w:t> </w:t>
            </w:r>
            <w:r w:rsidRPr="005E5337">
              <w:rPr>
                <w:rFonts w:ascii="Times New Roman" w:eastAsia="Times New Roman" w:hAnsi="Times New Roman" w:cs="Times New Roman"/>
              </w:rPr>
              <w:t>000</w:t>
            </w:r>
            <w:r>
              <w:rPr>
                <w:rFonts w:ascii="Times New Roman" w:eastAsia="Times New Roman" w:hAnsi="Times New Roman" w:cs="Times New Roman"/>
              </w:rPr>
              <w:t>,00</w:t>
            </w:r>
            <w:r w:rsidRPr="005E5337">
              <w:rPr>
                <w:rFonts w:ascii="Times New Roman" w:eastAsia="Times New Roman" w:hAnsi="Times New Roman" w:cs="Times New Roman"/>
              </w:rPr>
              <w:t xml:space="preserve"> (двести четырнадцать миллионов семьсот пятьдесят тысяч) рублей 00 копеек </w:t>
            </w:r>
            <w:r w:rsidR="00186CD5">
              <w:rPr>
                <w:rFonts w:ascii="Times New Roman" w:eastAsia="Times New Roman" w:hAnsi="Times New Roman" w:cs="Times New Roman"/>
              </w:rPr>
              <w:t xml:space="preserve">без </w:t>
            </w:r>
            <w:r w:rsidR="00186CD5" w:rsidRPr="004E40CC">
              <w:rPr>
                <w:rFonts w:ascii="Times New Roman" w:eastAsia="Times New Roman" w:hAnsi="Times New Roman" w:cs="Times New Roman"/>
              </w:rPr>
              <w:t>учета НДС</w:t>
            </w:r>
          </w:p>
        </w:tc>
      </w:tr>
    </w:tbl>
    <w:p w14:paraId="09A10260" w14:textId="00E4E316" w:rsidR="00186CD5" w:rsidRDefault="00186CD5" w:rsidP="00CF3D0A">
      <w:pPr>
        <w:spacing w:before="120" w:after="120" w:line="240" w:lineRule="auto"/>
        <w:ind w:firstLine="709"/>
        <w:contextualSpacing/>
        <w:jc w:val="both"/>
        <w:rPr>
          <w:rFonts w:ascii="Times New Roman" w:eastAsia="Times New Roman" w:hAnsi="Times New Roman" w:cs="Times New Roman"/>
          <w:color w:val="000000"/>
        </w:rPr>
      </w:pPr>
    </w:p>
    <w:p w14:paraId="551166A0" w14:textId="5B470FEC" w:rsidR="00186CD5" w:rsidRPr="00254B95" w:rsidRDefault="00186CD5" w:rsidP="00186CD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Pr>
          <w:rFonts w:ascii="Times New Roman" w:eastAsia="Times New Roman" w:hAnsi="Times New Roman" w:cs="Times New Roman"/>
          <w:bCs/>
        </w:rPr>
        <w:t xml:space="preserve">3 </w:t>
      </w:r>
      <w:r w:rsidRPr="00254B95">
        <w:rPr>
          <w:rFonts w:ascii="Times New Roman" w:eastAsia="Times New Roman" w:hAnsi="Times New Roman" w:cs="Times New Roman"/>
          <w:bCs/>
        </w:rPr>
        <w:t xml:space="preserve">– </w:t>
      </w:r>
      <w:r w:rsidR="005E5337">
        <w:rPr>
          <w:rFonts w:ascii="Times New Roman" w:eastAsia="Times New Roman" w:hAnsi="Times New Roman" w:cs="Times New Roman"/>
          <w:bCs/>
        </w:rPr>
        <w:t>06.05</w:t>
      </w:r>
      <w:r w:rsidR="005E5337" w:rsidRPr="00254B95">
        <w:rPr>
          <w:rFonts w:ascii="Times New Roman" w:eastAsia="Times New Roman" w:hAnsi="Times New Roman" w:cs="Times New Roman"/>
          <w:bCs/>
        </w:rPr>
        <w:t>.202</w:t>
      </w:r>
      <w:r w:rsidR="005E5337">
        <w:rPr>
          <w:rFonts w:ascii="Times New Roman" w:eastAsia="Times New Roman" w:hAnsi="Times New Roman" w:cs="Times New Roman"/>
          <w:bCs/>
        </w:rPr>
        <w:t>4</w:t>
      </w:r>
      <w:r w:rsidR="005E5337" w:rsidRPr="00254B95">
        <w:rPr>
          <w:rFonts w:ascii="Times New Roman" w:eastAsia="Times New Roman" w:hAnsi="Times New Roman" w:cs="Times New Roman"/>
          <w:bCs/>
        </w:rPr>
        <w:t xml:space="preserve"> 1</w:t>
      </w:r>
      <w:r w:rsidR="005E5337">
        <w:rPr>
          <w:rFonts w:ascii="Times New Roman" w:eastAsia="Times New Roman" w:hAnsi="Times New Roman" w:cs="Times New Roman"/>
          <w:bCs/>
        </w:rPr>
        <w:t>4</w:t>
      </w:r>
      <w:r w:rsidR="005E5337" w:rsidRPr="00254B95">
        <w:rPr>
          <w:rFonts w:ascii="Times New Roman" w:eastAsia="Times New Roman" w:hAnsi="Times New Roman" w:cs="Times New Roman"/>
          <w:bCs/>
        </w:rPr>
        <w:t>:</w:t>
      </w:r>
      <w:r w:rsidR="005E5337">
        <w:rPr>
          <w:rFonts w:ascii="Times New Roman" w:eastAsia="Times New Roman" w:hAnsi="Times New Roman" w:cs="Times New Roman"/>
          <w:bCs/>
        </w:rPr>
        <w:t>0</w:t>
      </w:r>
      <w:r w:rsidR="005E5337" w:rsidRPr="00254B95">
        <w:rPr>
          <w:rFonts w:ascii="Times New Roman" w:eastAsia="Times New Roman" w:hAnsi="Times New Roman" w:cs="Times New Roman"/>
          <w:bCs/>
        </w:rPr>
        <w:t>0</w:t>
      </w:r>
      <w:r w:rsidRPr="00254B95">
        <w:rPr>
          <w:rFonts w:ascii="Times New Roman" w:eastAsia="Times New Roman" w:hAnsi="Times New Roman" w:cs="Times New Roman"/>
          <w:bCs/>
        </w:rPr>
        <w:t>.</w:t>
      </w:r>
    </w:p>
    <w:p w14:paraId="179ADBAC" w14:textId="41F6B06B" w:rsidR="00186CD5" w:rsidRDefault="00186CD5" w:rsidP="00186CD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 xml:space="preserve">.2. К установленному документацией о закупке сроку поступило </w:t>
      </w:r>
      <w:r w:rsidR="005E5337">
        <w:rPr>
          <w:rFonts w:ascii="Times New Roman" w:eastAsia="Times New Roman" w:hAnsi="Times New Roman" w:cs="Times New Roman"/>
          <w:bCs/>
        </w:rPr>
        <w:t>3</w:t>
      </w:r>
      <w:r w:rsidRPr="00254B95">
        <w:rPr>
          <w:rFonts w:ascii="Times New Roman" w:eastAsia="Times New Roman" w:hAnsi="Times New Roman" w:cs="Times New Roman"/>
          <w:bCs/>
        </w:rPr>
        <w:t xml:space="preserve"> (</w:t>
      </w:r>
      <w:r w:rsidR="005E5337">
        <w:rPr>
          <w:rFonts w:ascii="Times New Roman" w:eastAsia="Times New Roman" w:hAnsi="Times New Roman" w:cs="Times New Roman"/>
          <w:bCs/>
        </w:rPr>
        <w:t>три</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заявки</w:t>
      </w:r>
      <w:r w:rsidRPr="00254B95">
        <w:rPr>
          <w:rFonts w:ascii="Times New Roman" w:eastAsia="Times New Roman" w:hAnsi="Times New Roman" w:cs="Times New Roman"/>
          <w:bCs/>
        </w:rPr>
        <w:t>:</w:t>
      </w:r>
    </w:p>
    <w:p w14:paraId="2AEA1D44" w14:textId="77777777" w:rsidR="00186CD5" w:rsidRDefault="00186CD5" w:rsidP="00186CD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F695A" w:rsidRPr="004E40CC" w14:paraId="35355154" w14:textId="77777777" w:rsidTr="009F695A">
        <w:trPr>
          <w:jc w:val="center"/>
        </w:trPr>
        <w:tc>
          <w:tcPr>
            <w:tcW w:w="9634" w:type="dxa"/>
            <w:gridSpan w:val="2"/>
          </w:tcPr>
          <w:p w14:paraId="55478E92" w14:textId="443058CA" w:rsidR="009F695A" w:rsidRPr="00016065" w:rsidRDefault="00184AFB" w:rsidP="009F695A">
            <w:pPr>
              <w:tabs>
                <w:tab w:val="left" w:pos="709"/>
              </w:tabs>
              <w:spacing w:after="0" w:line="240" w:lineRule="auto"/>
              <w:contextualSpacing/>
              <w:jc w:val="center"/>
              <w:rPr>
                <w:rFonts w:ascii="Times New Roman" w:hAnsi="Times New Roman" w:cs="Times New Roman"/>
                <w:i/>
              </w:rPr>
            </w:pPr>
            <w:r w:rsidRPr="007F71EA">
              <w:rPr>
                <w:rFonts w:ascii="Times New Roman" w:eastAsia="Times New Roman" w:hAnsi="Times New Roman" w:cs="Times New Roman"/>
                <w:b/>
              </w:rPr>
              <w:t>Заявка претендента</w:t>
            </w:r>
            <w:r w:rsidR="009F695A" w:rsidRPr="007F71EA">
              <w:rPr>
                <w:rFonts w:ascii="Times New Roman" w:eastAsia="Times New Roman" w:hAnsi="Times New Roman" w:cs="Times New Roman"/>
                <w:b/>
              </w:rPr>
              <w:t xml:space="preserve"> № 1</w:t>
            </w:r>
          </w:p>
        </w:tc>
      </w:tr>
      <w:tr w:rsidR="009F695A" w:rsidRPr="004E40CC" w14:paraId="47DCDFC6" w14:textId="77777777" w:rsidTr="009F695A">
        <w:trPr>
          <w:jc w:val="center"/>
        </w:trPr>
        <w:tc>
          <w:tcPr>
            <w:tcW w:w="4256" w:type="dxa"/>
          </w:tcPr>
          <w:p w14:paraId="5FC58EC6" w14:textId="77777777" w:rsidR="009F695A" w:rsidRPr="004E40CC" w:rsidRDefault="009F695A" w:rsidP="009F695A">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39031F84" w14:textId="1F473F5C" w:rsidR="009F695A" w:rsidRPr="009F695A" w:rsidRDefault="00937C73" w:rsidP="009F695A">
            <w:pPr>
              <w:spacing w:after="0" w:line="240" w:lineRule="auto"/>
              <w:contextualSpacing/>
              <w:rPr>
                <w:rFonts w:ascii="Times New Roman" w:hAnsi="Times New Roman" w:cs="Times New Roman"/>
                <w:highlight w:val="yellow"/>
              </w:rPr>
            </w:pPr>
            <w:r w:rsidRPr="00937C73">
              <w:rPr>
                <w:rFonts w:ascii="Times New Roman" w:hAnsi="Times New Roman" w:cs="Times New Roman"/>
              </w:rPr>
              <w:t>1686213</w:t>
            </w:r>
          </w:p>
        </w:tc>
      </w:tr>
      <w:tr w:rsidR="009F695A" w:rsidRPr="004E40CC" w14:paraId="0A944E22" w14:textId="77777777" w:rsidTr="009F695A">
        <w:trPr>
          <w:trHeight w:val="305"/>
          <w:jc w:val="center"/>
        </w:trPr>
        <w:tc>
          <w:tcPr>
            <w:tcW w:w="4256" w:type="dxa"/>
            <w:vAlign w:val="center"/>
          </w:tcPr>
          <w:p w14:paraId="7F817A14" w14:textId="77777777" w:rsidR="009F695A" w:rsidRPr="004E40CC" w:rsidRDefault="009F695A" w:rsidP="009F695A">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25355897" w14:textId="0E449A22" w:rsidR="009F695A" w:rsidRPr="009F695A" w:rsidRDefault="00937C73" w:rsidP="009F695A">
            <w:pPr>
              <w:spacing w:after="0" w:line="240" w:lineRule="auto"/>
              <w:contextualSpacing/>
              <w:rPr>
                <w:rFonts w:ascii="Times New Roman" w:hAnsi="Times New Roman" w:cs="Times New Roman"/>
                <w:i/>
                <w:highlight w:val="yellow"/>
              </w:rPr>
            </w:pPr>
            <w:r w:rsidRPr="00937C73">
              <w:rPr>
                <w:rFonts w:ascii="Times New Roman" w:hAnsi="Times New Roman" w:cs="Times New Roman"/>
              </w:rPr>
              <w:t>03.05.2024 10:48</w:t>
            </w:r>
          </w:p>
        </w:tc>
      </w:tr>
      <w:tr w:rsidR="009F695A" w:rsidRPr="004E40CC" w14:paraId="1BEBA634" w14:textId="77777777" w:rsidTr="009F695A">
        <w:trPr>
          <w:trHeight w:val="305"/>
          <w:jc w:val="center"/>
        </w:trPr>
        <w:tc>
          <w:tcPr>
            <w:tcW w:w="4256" w:type="dxa"/>
            <w:vAlign w:val="center"/>
          </w:tcPr>
          <w:p w14:paraId="76862772" w14:textId="77777777" w:rsidR="009F695A" w:rsidRPr="004E40CC" w:rsidRDefault="009F695A" w:rsidP="009F695A">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13A429FE" w14:textId="7B7575B7" w:rsidR="009F695A" w:rsidRPr="001A3FF7" w:rsidRDefault="00937C73" w:rsidP="009F695A">
            <w:pPr>
              <w:spacing w:after="0" w:line="240" w:lineRule="auto"/>
              <w:contextualSpacing/>
              <w:rPr>
                <w:rFonts w:ascii="Times New Roman" w:hAnsi="Times New Roman" w:cs="Times New Roman"/>
              </w:rPr>
            </w:pPr>
            <w:r>
              <w:rPr>
                <w:rFonts w:ascii="Times New Roman" w:eastAsia="Times New Roman" w:hAnsi="Times New Roman" w:cs="Times New Roman"/>
              </w:rPr>
              <w:t>214 750 000,00 (</w:t>
            </w:r>
            <w:r w:rsidRPr="00937C73">
              <w:rPr>
                <w:rFonts w:ascii="Times New Roman" w:eastAsia="Times New Roman" w:hAnsi="Times New Roman" w:cs="Times New Roman"/>
              </w:rPr>
              <w:t>двести четырнадцать миллионов семьсот пятьдесят тысяч</w:t>
            </w:r>
            <w:r>
              <w:rPr>
                <w:rFonts w:ascii="Times New Roman" w:eastAsia="Times New Roman" w:hAnsi="Times New Roman" w:cs="Times New Roman"/>
              </w:rPr>
              <w:t>)</w:t>
            </w:r>
            <w:r w:rsidRPr="00937C73">
              <w:rPr>
                <w:rFonts w:ascii="Times New Roman" w:eastAsia="Times New Roman" w:hAnsi="Times New Roman" w:cs="Times New Roman"/>
              </w:rPr>
              <w:t xml:space="preserve"> рублей 00 копеек</w:t>
            </w:r>
          </w:p>
        </w:tc>
      </w:tr>
      <w:tr w:rsidR="009F695A" w:rsidRPr="004E40CC" w14:paraId="23BAE075" w14:textId="77777777" w:rsidTr="009F695A">
        <w:trPr>
          <w:trHeight w:val="305"/>
          <w:jc w:val="center"/>
        </w:trPr>
        <w:tc>
          <w:tcPr>
            <w:tcW w:w="4256" w:type="dxa"/>
            <w:vAlign w:val="center"/>
          </w:tcPr>
          <w:p w14:paraId="3A53E3D2" w14:textId="77777777" w:rsidR="009F695A" w:rsidRPr="000A3D1B" w:rsidRDefault="009F695A" w:rsidP="009F695A">
            <w:pPr>
              <w:spacing w:after="0" w:line="240" w:lineRule="auto"/>
              <w:contextualSpacing/>
              <w:rPr>
                <w:rFonts w:ascii="Times New Roman" w:hAnsi="Times New Roman" w:cs="Times New Roman"/>
              </w:rPr>
            </w:pPr>
            <w:r w:rsidRPr="000A3D1B">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F57BB57" w14:textId="77777777" w:rsidR="009F695A" w:rsidRPr="000A3D1B" w:rsidRDefault="009F695A" w:rsidP="009F695A">
            <w:pPr>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Pr="000A3D1B">
              <w:rPr>
                <w:rFonts w:ascii="Times New Roman" w:hAnsi="Times New Roman" w:cs="Times New Roman"/>
                <w:b/>
              </w:rPr>
              <w:t xml:space="preserve"> </w:t>
            </w:r>
            <w:r w:rsidRPr="000A3D1B">
              <w:rPr>
                <w:rFonts w:ascii="Times New Roman" w:hAnsi="Times New Roman" w:cs="Times New Roman"/>
                <w:b/>
                <w:bCs/>
              </w:rPr>
              <w:t>соответствует</w:t>
            </w:r>
            <w:r w:rsidRPr="000A3D1B">
              <w:rPr>
                <w:rFonts w:ascii="Times New Roman" w:hAnsi="Times New Roman" w:cs="Times New Roman"/>
              </w:rPr>
              <w:t xml:space="preserve"> требованиям документации о закупке.</w:t>
            </w:r>
          </w:p>
        </w:tc>
      </w:tr>
    </w:tbl>
    <w:p w14:paraId="7D5BA907" w14:textId="77777777" w:rsidR="00186CD5" w:rsidRDefault="00186CD5" w:rsidP="00186CD5">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F695A" w:rsidRPr="004E40CC" w14:paraId="314FBF12" w14:textId="77777777" w:rsidTr="009F695A">
        <w:trPr>
          <w:jc w:val="center"/>
        </w:trPr>
        <w:tc>
          <w:tcPr>
            <w:tcW w:w="9634" w:type="dxa"/>
            <w:gridSpan w:val="2"/>
          </w:tcPr>
          <w:p w14:paraId="0767B9CE" w14:textId="45CA9A69" w:rsidR="009F695A" w:rsidRPr="00016065" w:rsidRDefault="00184AFB" w:rsidP="009F695A">
            <w:pPr>
              <w:tabs>
                <w:tab w:val="left" w:pos="709"/>
              </w:tabs>
              <w:spacing w:after="0" w:line="240" w:lineRule="auto"/>
              <w:contextualSpacing/>
              <w:jc w:val="center"/>
              <w:rPr>
                <w:rFonts w:ascii="Times New Roman" w:hAnsi="Times New Roman" w:cs="Times New Roman"/>
                <w:i/>
              </w:rPr>
            </w:pPr>
            <w:r w:rsidRPr="007F71EA">
              <w:rPr>
                <w:rFonts w:ascii="Times New Roman" w:eastAsia="Times New Roman" w:hAnsi="Times New Roman" w:cs="Times New Roman"/>
                <w:b/>
              </w:rPr>
              <w:t>Заявка претендента</w:t>
            </w:r>
            <w:r w:rsidR="009F695A" w:rsidRPr="007F71EA">
              <w:rPr>
                <w:rFonts w:ascii="Times New Roman" w:eastAsia="Times New Roman" w:hAnsi="Times New Roman" w:cs="Times New Roman"/>
                <w:b/>
              </w:rPr>
              <w:t xml:space="preserve"> № 2</w:t>
            </w:r>
          </w:p>
        </w:tc>
      </w:tr>
      <w:tr w:rsidR="009F695A" w:rsidRPr="004E40CC" w14:paraId="3587E007" w14:textId="77777777" w:rsidTr="009F695A">
        <w:trPr>
          <w:jc w:val="center"/>
        </w:trPr>
        <w:tc>
          <w:tcPr>
            <w:tcW w:w="4256" w:type="dxa"/>
          </w:tcPr>
          <w:p w14:paraId="1DC42104" w14:textId="77777777" w:rsidR="009F695A" w:rsidRPr="004E40CC" w:rsidRDefault="009F695A" w:rsidP="009F695A">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08335D1D" w14:textId="7A916091" w:rsidR="009F695A" w:rsidRPr="004E40CC" w:rsidRDefault="002C4FEC" w:rsidP="009F695A">
            <w:pPr>
              <w:spacing w:after="0" w:line="240" w:lineRule="auto"/>
              <w:contextualSpacing/>
              <w:rPr>
                <w:rFonts w:ascii="Times New Roman" w:hAnsi="Times New Roman" w:cs="Times New Roman"/>
              </w:rPr>
            </w:pPr>
            <w:r w:rsidRPr="002C4FEC">
              <w:rPr>
                <w:rFonts w:ascii="Times New Roman" w:hAnsi="Times New Roman" w:cs="Times New Roman"/>
              </w:rPr>
              <w:t>1686216</w:t>
            </w:r>
          </w:p>
        </w:tc>
      </w:tr>
      <w:tr w:rsidR="009F695A" w:rsidRPr="004E40CC" w14:paraId="1A89CA78" w14:textId="77777777" w:rsidTr="009F695A">
        <w:trPr>
          <w:trHeight w:val="305"/>
          <w:jc w:val="center"/>
        </w:trPr>
        <w:tc>
          <w:tcPr>
            <w:tcW w:w="4256" w:type="dxa"/>
            <w:vAlign w:val="center"/>
          </w:tcPr>
          <w:p w14:paraId="38AA32C0" w14:textId="77777777" w:rsidR="009F695A" w:rsidRPr="004E40CC" w:rsidRDefault="009F695A" w:rsidP="009F695A">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469D127" w14:textId="7A2C3F6B" w:rsidR="009F695A" w:rsidRPr="00BE0D48" w:rsidRDefault="002C4FEC" w:rsidP="009F695A">
            <w:pPr>
              <w:spacing w:after="0" w:line="240" w:lineRule="auto"/>
              <w:contextualSpacing/>
              <w:rPr>
                <w:rFonts w:ascii="Times New Roman" w:hAnsi="Times New Roman" w:cs="Times New Roman"/>
                <w:i/>
                <w:highlight w:val="yellow"/>
              </w:rPr>
            </w:pPr>
            <w:r w:rsidRPr="002C4FEC">
              <w:rPr>
                <w:rFonts w:ascii="Times New Roman" w:hAnsi="Times New Roman" w:cs="Times New Roman"/>
              </w:rPr>
              <w:t>03.05.2024 11:06</w:t>
            </w:r>
          </w:p>
        </w:tc>
      </w:tr>
      <w:tr w:rsidR="009F695A" w:rsidRPr="004E40CC" w14:paraId="6CE90622" w14:textId="77777777" w:rsidTr="009F695A">
        <w:trPr>
          <w:trHeight w:val="305"/>
          <w:jc w:val="center"/>
        </w:trPr>
        <w:tc>
          <w:tcPr>
            <w:tcW w:w="4256" w:type="dxa"/>
            <w:vAlign w:val="center"/>
          </w:tcPr>
          <w:p w14:paraId="33291677" w14:textId="77777777" w:rsidR="009F695A" w:rsidRPr="004E40CC" w:rsidRDefault="009F695A" w:rsidP="009F695A">
            <w:pPr>
              <w:spacing w:after="0" w:line="240" w:lineRule="auto"/>
              <w:contextualSpacing/>
              <w:rPr>
                <w:rFonts w:ascii="Times New Roman" w:hAnsi="Times New Roman" w:cs="Times New Roman"/>
              </w:rPr>
            </w:pPr>
            <w:r w:rsidRPr="00F807A3">
              <w:rPr>
                <w:rFonts w:ascii="Times New Roman" w:hAnsi="Times New Roman" w:cs="Times New Roman"/>
              </w:rPr>
              <w:lastRenderedPageBreak/>
              <w:t>Цена договора, в рублях без учета НДС:</w:t>
            </w:r>
          </w:p>
        </w:tc>
        <w:tc>
          <w:tcPr>
            <w:tcW w:w="5378" w:type="dxa"/>
            <w:vAlign w:val="center"/>
          </w:tcPr>
          <w:p w14:paraId="4A4FA7E6" w14:textId="35A80630" w:rsidR="009F695A" w:rsidRPr="00EB007E" w:rsidRDefault="00F24A71" w:rsidP="009F695A">
            <w:pPr>
              <w:spacing w:after="0" w:line="240" w:lineRule="auto"/>
              <w:contextualSpacing/>
              <w:rPr>
                <w:rFonts w:ascii="Times New Roman" w:hAnsi="Times New Roman" w:cs="Times New Roman"/>
              </w:rPr>
            </w:pPr>
            <w:r>
              <w:rPr>
                <w:rFonts w:ascii="Times New Roman" w:hAnsi="Times New Roman" w:cs="Times New Roman"/>
              </w:rPr>
              <w:t>214 664 100,00 (</w:t>
            </w:r>
            <w:r w:rsidRPr="00F24A71">
              <w:rPr>
                <w:rFonts w:ascii="Times New Roman" w:hAnsi="Times New Roman" w:cs="Times New Roman"/>
              </w:rPr>
              <w:t>двести четырнадцать миллионов шестьсот шестьдесят четыре тысячи сто</w:t>
            </w:r>
            <w:r>
              <w:rPr>
                <w:rFonts w:ascii="Times New Roman" w:hAnsi="Times New Roman" w:cs="Times New Roman"/>
              </w:rPr>
              <w:t>)</w:t>
            </w:r>
            <w:r w:rsidRPr="00F24A71">
              <w:rPr>
                <w:rFonts w:ascii="Times New Roman" w:hAnsi="Times New Roman" w:cs="Times New Roman"/>
              </w:rPr>
              <w:t xml:space="preserve"> рублей 00 копеек</w:t>
            </w:r>
          </w:p>
        </w:tc>
      </w:tr>
      <w:tr w:rsidR="009F695A" w:rsidRPr="004E40CC" w14:paraId="6BE8CBEE" w14:textId="77777777" w:rsidTr="009F695A">
        <w:trPr>
          <w:trHeight w:val="305"/>
          <w:jc w:val="center"/>
        </w:trPr>
        <w:tc>
          <w:tcPr>
            <w:tcW w:w="4256" w:type="dxa"/>
            <w:vAlign w:val="center"/>
          </w:tcPr>
          <w:p w14:paraId="429D2F8D" w14:textId="77777777" w:rsidR="009F695A" w:rsidRPr="004E40CC" w:rsidRDefault="009F695A" w:rsidP="009F695A">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3360EF7" w14:textId="77777777" w:rsidR="009F695A" w:rsidRPr="00B01A49" w:rsidRDefault="009F695A" w:rsidP="009F695A">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4070769E" w14:textId="78C24EB7" w:rsidR="00186CD5" w:rsidRDefault="00186CD5" w:rsidP="00186CD5">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9F695A" w:rsidRPr="004E40CC" w14:paraId="3FFBC46C" w14:textId="77777777" w:rsidTr="009F695A">
        <w:trPr>
          <w:jc w:val="center"/>
        </w:trPr>
        <w:tc>
          <w:tcPr>
            <w:tcW w:w="9634" w:type="dxa"/>
            <w:gridSpan w:val="2"/>
          </w:tcPr>
          <w:p w14:paraId="5CE45E1F" w14:textId="780A6521" w:rsidR="009F695A" w:rsidRPr="00016065" w:rsidRDefault="00184AFB" w:rsidP="009F695A">
            <w:pPr>
              <w:tabs>
                <w:tab w:val="left" w:pos="709"/>
              </w:tabs>
              <w:spacing w:after="0" w:line="240" w:lineRule="auto"/>
              <w:contextualSpacing/>
              <w:jc w:val="center"/>
              <w:rPr>
                <w:rFonts w:ascii="Times New Roman" w:hAnsi="Times New Roman" w:cs="Times New Roman"/>
                <w:i/>
              </w:rPr>
            </w:pPr>
            <w:r w:rsidRPr="007F71EA">
              <w:rPr>
                <w:rFonts w:ascii="Times New Roman" w:eastAsia="Times New Roman" w:hAnsi="Times New Roman" w:cs="Times New Roman"/>
                <w:b/>
              </w:rPr>
              <w:t>Заявка претендента</w:t>
            </w:r>
            <w:r w:rsidR="009F695A" w:rsidRPr="007F71EA">
              <w:rPr>
                <w:rFonts w:ascii="Times New Roman" w:eastAsia="Times New Roman" w:hAnsi="Times New Roman" w:cs="Times New Roman"/>
                <w:b/>
              </w:rPr>
              <w:t xml:space="preserve"> № 3</w:t>
            </w:r>
          </w:p>
        </w:tc>
      </w:tr>
      <w:tr w:rsidR="009F695A" w:rsidRPr="004E40CC" w14:paraId="15C8252A" w14:textId="77777777" w:rsidTr="009F695A">
        <w:trPr>
          <w:jc w:val="center"/>
        </w:trPr>
        <w:tc>
          <w:tcPr>
            <w:tcW w:w="4256" w:type="dxa"/>
          </w:tcPr>
          <w:p w14:paraId="02451C1A" w14:textId="77777777" w:rsidR="009F695A" w:rsidRPr="004E40CC" w:rsidRDefault="009F695A" w:rsidP="009F695A">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3053B15E" w14:textId="6BC52057" w:rsidR="009F695A" w:rsidRPr="004E40CC" w:rsidRDefault="005324E2" w:rsidP="009F695A">
            <w:pPr>
              <w:spacing w:after="0" w:line="240" w:lineRule="auto"/>
              <w:contextualSpacing/>
              <w:rPr>
                <w:rFonts w:ascii="Times New Roman" w:hAnsi="Times New Roman" w:cs="Times New Roman"/>
              </w:rPr>
            </w:pPr>
            <w:r w:rsidRPr="005324E2">
              <w:rPr>
                <w:rFonts w:ascii="Times New Roman" w:hAnsi="Times New Roman" w:cs="Times New Roman"/>
              </w:rPr>
              <w:t>1686219</w:t>
            </w:r>
          </w:p>
        </w:tc>
      </w:tr>
      <w:tr w:rsidR="009F695A" w:rsidRPr="004E40CC" w14:paraId="78E8707E" w14:textId="77777777" w:rsidTr="009F695A">
        <w:trPr>
          <w:trHeight w:val="305"/>
          <w:jc w:val="center"/>
        </w:trPr>
        <w:tc>
          <w:tcPr>
            <w:tcW w:w="4256" w:type="dxa"/>
            <w:vAlign w:val="center"/>
          </w:tcPr>
          <w:p w14:paraId="3A4687B6" w14:textId="77777777" w:rsidR="009F695A" w:rsidRPr="004E40CC" w:rsidRDefault="009F695A" w:rsidP="009F695A">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ED12796" w14:textId="1C2F54CB" w:rsidR="009F695A" w:rsidRPr="00BE0D48" w:rsidRDefault="005324E2" w:rsidP="009F695A">
            <w:pPr>
              <w:spacing w:after="0" w:line="240" w:lineRule="auto"/>
              <w:contextualSpacing/>
              <w:rPr>
                <w:rFonts w:ascii="Times New Roman" w:hAnsi="Times New Roman" w:cs="Times New Roman"/>
                <w:i/>
                <w:highlight w:val="yellow"/>
              </w:rPr>
            </w:pPr>
            <w:r w:rsidRPr="005324E2">
              <w:rPr>
                <w:rFonts w:ascii="Times New Roman" w:hAnsi="Times New Roman" w:cs="Times New Roman"/>
              </w:rPr>
              <w:t>03.05.2024 13:57</w:t>
            </w:r>
          </w:p>
        </w:tc>
      </w:tr>
      <w:tr w:rsidR="009F695A" w:rsidRPr="004E40CC" w14:paraId="383B181D" w14:textId="77777777" w:rsidTr="009F695A">
        <w:trPr>
          <w:trHeight w:val="305"/>
          <w:jc w:val="center"/>
        </w:trPr>
        <w:tc>
          <w:tcPr>
            <w:tcW w:w="4256" w:type="dxa"/>
            <w:vAlign w:val="center"/>
          </w:tcPr>
          <w:p w14:paraId="08308B29" w14:textId="77777777" w:rsidR="009F695A" w:rsidRPr="004E40CC" w:rsidRDefault="009F695A" w:rsidP="009F695A">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49576143" w14:textId="6F518586" w:rsidR="009F695A" w:rsidRPr="00EB007E" w:rsidRDefault="005324E2" w:rsidP="009F695A">
            <w:pPr>
              <w:spacing w:after="0" w:line="240" w:lineRule="auto"/>
              <w:contextualSpacing/>
              <w:rPr>
                <w:rFonts w:ascii="Times New Roman" w:hAnsi="Times New Roman" w:cs="Times New Roman"/>
              </w:rPr>
            </w:pPr>
            <w:r>
              <w:rPr>
                <w:rFonts w:ascii="Times New Roman" w:hAnsi="Times New Roman" w:cs="Times New Roman"/>
              </w:rPr>
              <w:t>214 750 000,00 (</w:t>
            </w:r>
            <w:r w:rsidRPr="005324E2">
              <w:rPr>
                <w:rFonts w:ascii="Times New Roman" w:hAnsi="Times New Roman" w:cs="Times New Roman"/>
              </w:rPr>
              <w:t>двести четырнадцать миллионов семьсот пятьдесят тысяч</w:t>
            </w:r>
            <w:r>
              <w:rPr>
                <w:rFonts w:ascii="Times New Roman" w:hAnsi="Times New Roman" w:cs="Times New Roman"/>
              </w:rPr>
              <w:t>)</w:t>
            </w:r>
            <w:r w:rsidRPr="005324E2">
              <w:rPr>
                <w:rFonts w:ascii="Times New Roman" w:hAnsi="Times New Roman" w:cs="Times New Roman"/>
              </w:rPr>
              <w:t xml:space="preserve"> рублей 00 копеек</w:t>
            </w:r>
          </w:p>
        </w:tc>
      </w:tr>
      <w:tr w:rsidR="009F695A" w:rsidRPr="004E40CC" w14:paraId="1318E8F8" w14:textId="77777777" w:rsidTr="009F695A">
        <w:trPr>
          <w:trHeight w:val="305"/>
          <w:jc w:val="center"/>
        </w:trPr>
        <w:tc>
          <w:tcPr>
            <w:tcW w:w="4256" w:type="dxa"/>
            <w:vAlign w:val="center"/>
          </w:tcPr>
          <w:p w14:paraId="4E18E308" w14:textId="77777777" w:rsidR="009F695A" w:rsidRPr="004E40CC" w:rsidRDefault="009F695A" w:rsidP="009F695A">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BCA8339" w14:textId="77777777" w:rsidR="009F695A" w:rsidRPr="00B01A49" w:rsidRDefault="009F695A" w:rsidP="009F695A">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13DC79FA" w14:textId="77777777" w:rsidR="00186CD5" w:rsidRPr="00E1319C" w:rsidRDefault="00186CD5" w:rsidP="00186CD5">
      <w:pPr>
        <w:spacing w:before="120" w:after="120" w:line="240" w:lineRule="auto"/>
        <w:ind w:firstLine="709"/>
        <w:contextualSpacing/>
        <w:jc w:val="both"/>
        <w:rPr>
          <w:rFonts w:ascii="Times New Roman" w:hAnsi="Times New Roman" w:cs="Times New Roman"/>
          <w:sz w:val="24"/>
          <w:szCs w:val="24"/>
        </w:rPr>
      </w:pPr>
    </w:p>
    <w:p w14:paraId="0C4033AE" w14:textId="2306F845" w:rsidR="00186CD5" w:rsidRDefault="00186CD5" w:rsidP="00186CD5">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3</w:t>
      </w:r>
      <w:r w:rsidRPr="007A337A">
        <w:rPr>
          <w:rFonts w:ascii="Times New Roman" w:eastAsia="Times New Roman" w:hAnsi="Times New Roman" w:cs="Times New Roman"/>
        </w:rPr>
        <w:t>.3.</w:t>
      </w:r>
      <w:r w:rsidRPr="007A337A">
        <w:rPr>
          <w:rFonts w:ascii="Times New Roman" w:eastAsia="Times New Roman" w:hAnsi="Times New Roman" w:cs="Times New Roman"/>
          <w:color w:val="000000"/>
        </w:rPr>
        <w:t xml:space="preserve"> </w:t>
      </w:r>
      <w:r w:rsidRPr="00565D76">
        <w:rPr>
          <w:rFonts w:ascii="Times New Roman" w:eastAsia="Times New Roman" w:hAnsi="Times New Roman" w:cs="Times New Roman"/>
          <w:color w:val="000000"/>
        </w:rPr>
        <w:t>На основании</w:t>
      </w:r>
      <w:r w:rsidRPr="007A337A">
        <w:rPr>
          <w:rFonts w:ascii="Times New Roman" w:eastAsia="Times New Roman" w:hAnsi="Times New Roman" w:cs="Times New Roman"/>
          <w:color w:val="000000"/>
        </w:rPr>
        <w:t xml:space="preserve">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053FC24D" w14:textId="263A6170" w:rsidR="00096258" w:rsidRDefault="00096258" w:rsidP="00096258">
      <w:pPr>
        <w:spacing w:before="120" w:after="120" w:line="240" w:lineRule="auto"/>
        <w:ind w:firstLine="709"/>
        <w:contextualSpacing/>
        <w:jc w:val="both"/>
        <w:rPr>
          <w:rFonts w:ascii="Times New Roman" w:hAnsi="Times New Roman" w:cs="Times New Roman"/>
          <w:b/>
        </w:rPr>
      </w:pPr>
      <w:r>
        <w:rPr>
          <w:rFonts w:ascii="Times New Roman" w:eastAsia="Times New Roman" w:hAnsi="Times New Roman" w:cs="Times New Roman"/>
        </w:rPr>
        <w:t>3</w:t>
      </w:r>
      <w:r w:rsidRPr="00CF3D0A">
        <w:rPr>
          <w:rFonts w:ascii="Times New Roman" w:eastAsia="Times New Roman" w:hAnsi="Times New Roman" w:cs="Times New Roman"/>
        </w:rPr>
        <w:t xml:space="preserve">.3.1. </w:t>
      </w:r>
      <w:r w:rsidRPr="009079FB">
        <w:rPr>
          <w:rFonts w:ascii="Times New Roman" w:eastAsia="Times New Roman" w:hAnsi="Times New Roman" w:cs="Times New Roman"/>
          <w:color w:val="000000"/>
        </w:rPr>
        <w:t>Не допустить к участию в Открытом конкурсе следующих претендентов:</w:t>
      </w:r>
    </w:p>
    <w:p w14:paraId="7A0DA9A9" w14:textId="7D3154EA" w:rsidR="00096258" w:rsidRDefault="00096258" w:rsidP="00096258">
      <w:pPr>
        <w:spacing w:before="120" w:after="120" w:line="240" w:lineRule="auto"/>
        <w:ind w:firstLine="709"/>
        <w:contextualSpacing/>
        <w:jc w:val="both"/>
        <w:rPr>
          <w:rFonts w:ascii="Times New Roman" w:eastAsia="Times New Roman" w:hAnsi="Times New Roman" w:cs="Times New Roman"/>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096258" w:rsidRPr="007A337A" w14:paraId="182606F5" w14:textId="77777777" w:rsidTr="009F695A">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3DA98F60" w14:textId="77777777" w:rsidR="00096258" w:rsidRPr="007A337A" w:rsidRDefault="00096258" w:rsidP="009F695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2CEE37CC" w14:textId="77777777" w:rsidR="00096258" w:rsidRPr="007A337A" w:rsidRDefault="00096258" w:rsidP="009F695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49DF672C" w14:textId="77777777" w:rsidR="00096258" w:rsidRPr="007A337A" w:rsidRDefault="00096258" w:rsidP="009F695A">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1A85E990" w14:textId="77777777" w:rsidR="00096258" w:rsidRPr="007A337A" w:rsidRDefault="00096258" w:rsidP="009F695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E5E0657" w14:textId="77777777" w:rsidR="00096258" w:rsidRPr="007A337A" w:rsidRDefault="00096258" w:rsidP="009F695A">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096258" w:rsidRPr="0082073F" w14:paraId="3F6BDC1D" w14:textId="77777777" w:rsidTr="009F695A">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05E5A632" w14:textId="1A6E1B7B" w:rsidR="00096258" w:rsidRDefault="00D37616" w:rsidP="009F695A">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3</w:t>
            </w:r>
            <w:r w:rsidR="00096258">
              <w:rPr>
                <w:rFonts w:ascii="Times New Roman" w:hAnsi="Times New Roman" w:cs="Times New Roman"/>
                <w:lang w:eastAsia="en-US"/>
              </w:rPr>
              <w:t>.</w:t>
            </w:r>
          </w:p>
        </w:tc>
        <w:tc>
          <w:tcPr>
            <w:tcW w:w="3171" w:type="dxa"/>
            <w:tcBorders>
              <w:top w:val="single" w:sz="4" w:space="0" w:color="auto"/>
              <w:left w:val="single" w:sz="4" w:space="0" w:color="auto"/>
              <w:bottom w:val="single" w:sz="4" w:space="0" w:color="auto"/>
              <w:right w:val="single" w:sz="4" w:space="0" w:color="auto"/>
            </w:tcBorders>
            <w:vAlign w:val="center"/>
          </w:tcPr>
          <w:p w14:paraId="0E9B26A1" w14:textId="6B878764" w:rsidR="00096258" w:rsidRPr="0001578F" w:rsidRDefault="00125FE7" w:rsidP="00D37616">
            <w:pPr>
              <w:spacing w:after="0" w:line="240" w:lineRule="auto"/>
              <w:contextualSpacing/>
              <w:rPr>
                <w:rFonts w:ascii="Times New Roman" w:hAnsi="Times New Roman" w:cs="Times New Roman"/>
                <w:b/>
              </w:rPr>
            </w:pPr>
            <w:r>
              <w:rPr>
                <w:rFonts w:ascii="Times New Roman" w:hAnsi="Times New Roman" w:cs="Times New Roman"/>
                <w:b/>
              </w:rPr>
              <w:t>Претендент № 3</w:t>
            </w:r>
          </w:p>
        </w:tc>
        <w:tc>
          <w:tcPr>
            <w:tcW w:w="5387" w:type="dxa"/>
            <w:tcBorders>
              <w:top w:val="single" w:sz="4" w:space="0" w:color="auto"/>
              <w:left w:val="single" w:sz="4" w:space="0" w:color="auto"/>
              <w:bottom w:val="single" w:sz="4" w:space="0" w:color="auto"/>
              <w:right w:val="single" w:sz="4" w:space="0" w:color="auto"/>
            </w:tcBorders>
            <w:vAlign w:val="center"/>
          </w:tcPr>
          <w:p w14:paraId="65A945CD" w14:textId="77777777" w:rsidR="00096258" w:rsidRPr="00086642" w:rsidRDefault="00096258" w:rsidP="00096258">
            <w:pPr>
              <w:suppressAutoHyphens/>
              <w:spacing w:after="0" w:line="240" w:lineRule="auto"/>
              <w:ind w:firstLine="737"/>
              <w:contextualSpacing/>
              <w:jc w:val="both"/>
              <w:rPr>
                <w:rFonts w:ascii="Times New Roman" w:hAnsi="Times New Roman" w:cs="Times New Roman"/>
              </w:rPr>
            </w:pPr>
            <w:r w:rsidRPr="00086642">
              <w:rPr>
                <w:rFonts w:ascii="Times New Roman" w:hAnsi="Times New Roman" w:cs="Times New Roman"/>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766E864C" w14:textId="0F23A27D" w:rsidR="00ED304F" w:rsidRDefault="00096258" w:rsidP="00ED304F">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Pr="00086642">
              <w:rPr>
                <w:rFonts w:ascii="Times New Roman" w:hAnsi="Times New Roman" w:cs="Times New Roman"/>
              </w:rPr>
              <w:t xml:space="preserve">одпунктом 1.3 пункта 17 </w:t>
            </w:r>
            <w:r w:rsidR="00D37616">
              <w:rPr>
                <w:rFonts w:ascii="Times New Roman" w:hAnsi="Times New Roman" w:cs="Times New Roman"/>
              </w:rPr>
              <w:t>раздела 5 «</w:t>
            </w:r>
            <w:r w:rsidRPr="00086642">
              <w:rPr>
                <w:rFonts w:ascii="Times New Roman" w:hAnsi="Times New Roman" w:cs="Times New Roman"/>
              </w:rPr>
              <w:t>Информационн</w:t>
            </w:r>
            <w:r w:rsidR="00D37616">
              <w:rPr>
                <w:rFonts w:ascii="Times New Roman" w:hAnsi="Times New Roman" w:cs="Times New Roman"/>
              </w:rPr>
              <w:t>ая</w:t>
            </w:r>
            <w:r w:rsidRPr="00086642">
              <w:rPr>
                <w:rFonts w:ascii="Times New Roman" w:hAnsi="Times New Roman" w:cs="Times New Roman"/>
              </w:rPr>
              <w:t xml:space="preserve"> карт</w:t>
            </w:r>
            <w:r w:rsidR="00D37616">
              <w:rPr>
                <w:rFonts w:ascii="Times New Roman" w:hAnsi="Times New Roman" w:cs="Times New Roman"/>
              </w:rPr>
              <w:t>а» документации о закупке</w:t>
            </w:r>
            <w:r w:rsidR="00ED304F">
              <w:rPr>
                <w:rFonts w:ascii="Times New Roman" w:hAnsi="Times New Roman" w:cs="Times New Roman"/>
              </w:rPr>
              <w:t xml:space="preserve"> (далее – Информационная карта)</w:t>
            </w:r>
            <w:r w:rsidRPr="00086642">
              <w:rPr>
                <w:rFonts w:ascii="Times New Roman" w:hAnsi="Times New Roman" w:cs="Times New Roman"/>
              </w:rPr>
              <w:t xml:space="preserve"> установлено требование о наличии</w:t>
            </w:r>
            <w:r w:rsidR="00ED304F">
              <w:rPr>
                <w:rFonts w:ascii="Times New Roman" w:hAnsi="Times New Roman" w:cs="Times New Roman"/>
              </w:rPr>
              <w:t xml:space="preserve"> </w:t>
            </w:r>
            <w:r w:rsidR="00ED304F" w:rsidRPr="00ED304F">
              <w:rPr>
                <w:rFonts w:ascii="Times New Roman" w:hAnsi="Times New Roman" w:cs="Times New Roman"/>
              </w:rPr>
              <w:t>за 2020-2024 годы</w:t>
            </w:r>
            <w:r w:rsidR="00ED304F">
              <w:rPr>
                <w:rFonts w:ascii="Times New Roman" w:hAnsi="Times New Roman" w:cs="Times New Roman"/>
              </w:rPr>
              <w:t xml:space="preserve"> </w:t>
            </w:r>
            <w:r w:rsidRPr="00086642">
              <w:rPr>
                <w:rFonts w:ascii="Times New Roman" w:hAnsi="Times New Roman" w:cs="Times New Roman"/>
              </w:rPr>
              <w:t xml:space="preserve">опыта </w:t>
            </w:r>
            <w:r w:rsidR="00ED304F" w:rsidRPr="00ED304F">
              <w:rPr>
                <w:rFonts w:ascii="Times New Roman" w:hAnsi="Times New Roman" w:cs="Times New Roman"/>
              </w:rPr>
              <w:t>поставки колесных пар</w:t>
            </w:r>
            <w:r w:rsidR="00ED304F">
              <w:rPr>
                <w:rFonts w:ascii="Times New Roman" w:hAnsi="Times New Roman" w:cs="Times New Roman"/>
              </w:rPr>
              <w:t>,</w:t>
            </w:r>
            <w:r w:rsidR="00ED304F" w:rsidRPr="00ED304F">
              <w:rPr>
                <w:rFonts w:ascii="Times New Roman" w:hAnsi="Times New Roman" w:cs="Times New Roman"/>
              </w:rPr>
              <w:t xml:space="preserve"> в количестве</w:t>
            </w:r>
            <w:r w:rsidR="00ED304F">
              <w:rPr>
                <w:rFonts w:ascii="Times New Roman" w:hAnsi="Times New Roman" w:cs="Times New Roman"/>
              </w:rPr>
              <w:t xml:space="preserve"> </w:t>
            </w:r>
            <w:r w:rsidR="00ED304F" w:rsidRPr="00ED304F">
              <w:rPr>
                <w:rFonts w:ascii="Times New Roman" w:hAnsi="Times New Roman" w:cs="Times New Roman"/>
              </w:rPr>
              <w:t xml:space="preserve">для лота </w:t>
            </w:r>
            <w:r w:rsidR="00ED304F">
              <w:rPr>
                <w:rFonts w:ascii="Times New Roman" w:hAnsi="Times New Roman" w:cs="Times New Roman"/>
              </w:rPr>
              <w:t xml:space="preserve">№ </w:t>
            </w:r>
            <w:r w:rsidR="00ED304F" w:rsidRPr="00ED304F">
              <w:rPr>
                <w:rFonts w:ascii="Times New Roman" w:hAnsi="Times New Roman" w:cs="Times New Roman"/>
              </w:rPr>
              <w:t>3 - не менее, чем 500 единиц</w:t>
            </w:r>
            <w:r w:rsidR="00ED304F">
              <w:rPr>
                <w:rFonts w:ascii="Times New Roman" w:hAnsi="Times New Roman" w:cs="Times New Roman"/>
              </w:rPr>
              <w:t>.</w:t>
            </w:r>
          </w:p>
          <w:p w14:paraId="367B3C2D" w14:textId="77777777" w:rsidR="00096258" w:rsidRPr="00096258" w:rsidRDefault="00096258" w:rsidP="00096258">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3AE76AA3" w14:textId="4961EAC2" w:rsidR="00096258" w:rsidRDefault="00096258" w:rsidP="00096258">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 xml:space="preserve">В составе заявки претендента документы, подтверждающие наличие опыта поставки </w:t>
            </w:r>
            <w:r w:rsidR="00ED304F" w:rsidRPr="00ED304F">
              <w:rPr>
                <w:rFonts w:ascii="Times New Roman" w:hAnsi="Times New Roman" w:cs="Times New Roman"/>
              </w:rPr>
              <w:t xml:space="preserve">колесных пар, в количестве для лота </w:t>
            </w:r>
            <w:r w:rsidR="00ED304F">
              <w:rPr>
                <w:rFonts w:ascii="Times New Roman" w:hAnsi="Times New Roman" w:cs="Times New Roman"/>
              </w:rPr>
              <w:t xml:space="preserve">№ </w:t>
            </w:r>
            <w:r w:rsidR="00ED304F" w:rsidRPr="00ED304F">
              <w:rPr>
                <w:rFonts w:ascii="Times New Roman" w:hAnsi="Times New Roman" w:cs="Times New Roman"/>
              </w:rPr>
              <w:t>3 - не менее, чем 500 единиц</w:t>
            </w:r>
            <w:r w:rsidR="003E3D14" w:rsidRPr="003E3D14">
              <w:rPr>
                <w:rFonts w:ascii="Times New Roman" w:hAnsi="Times New Roman" w:cs="Times New Roman"/>
              </w:rPr>
              <w:t xml:space="preserve"> на </w:t>
            </w:r>
            <w:r w:rsidR="00125FE7" w:rsidRPr="00125FE7">
              <w:rPr>
                <w:rFonts w:ascii="Times New Roman" w:hAnsi="Times New Roman" w:cs="Times New Roman"/>
              </w:rPr>
              <w:t>Претендент</w:t>
            </w:r>
            <w:r w:rsidR="00125FE7">
              <w:rPr>
                <w:rFonts w:ascii="Times New Roman" w:hAnsi="Times New Roman" w:cs="Times New Roman"/>
              </w:rPr>
              <w:t>а</w:t>
            </w:r>
            <w:r w:rsidR="00125FE7" w:rsidRPr="00125FE7">
              <w:rPr>
                <w:rFonts w:ascii="Times New Roman" w:hAnsi="Times New Roman" w:cs="Times New Roman"/>
              </w:rPr>
              <w:t xml:space="preserve"> №</w:t>
            </w:r>
            <w:r w:rsidR="00125FE7">
              <w:rPr>
                <w:rFonts w:ascii="Times New Roman" w:hAnsi="Times New Roman" w:cs="Times New Roman"/>
              </w:rPr>
              <w:t xml:space="preserve"> 3</w:t>
            </w:r>
            <w:r w:rsidRPr="00096258">
              <w:rPr>
                <w:rFonts w:ascii="Times New Roman" w:hAnsi="Times New Roman" w:cs="Times New Roman"/>
              </w:rPr>
              <w:t xml:space="preserve">, </w:t>
            </w:r>
            <w:r w:rsidR="003E3D14">
              <w:rPr>
                <w:rFonts w:ascii="Times New Roman" w:hAnsi="Times New Roman" w:cs="Times New Roman"/>
              </w:rPr>
              <w:t>не предоставлены</w:t>
            </w:r>
            <w:r w:rsidRPr="00096258">
              <w:rPr>
                <w:rFonts w:ascii="Times New Roman" w:hAnsi="Times New Roman" w:cs="Times New Roman"/>
              </w:rPr>
              <w:t>.</w:t>
            </w:r>
          </w:p>
          <w:p w14:paraId="2E5CF691" w14:textId="77777777" w:rsidR="00096258" w:rsidRPr="007A337A" w:rsidRDefault="00096258" w:rsidP="009F695A">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2579E657" w14:textId="77777777" w:rsidR="00186CD5" w:rsidRPr="000F346F" w:rsidRDefault="00186CD5" w:rsidP="00186CD5">
      <w:pPr>
        <w:spacing w:before="120" w:after="120" w:line="240" w:lineRule="auto"/>
        <w:ind w:firstLine="709"/>
        <w:contextualSpacing/>
        <w:jc w:val="both"/>
        <w:rPr>
          <w:rFonts w:ascii="Times New Roman" w:eastAsia="Times New Roman" w:hAnsi="Times New Roman" w:cs="Times New Roman"/>
          <w:highlight w:val="yellow"/>
        </w:rPr>
      </w:pPr>
    </w:p>
    <w:p w14:paraId="73A2C2C5" w14:textId="77777777" w:rsidR="00FA17F0" w:rsidRDefault="00A247BB" w:rsidP="00FA17F0">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3</w:t>
      </w:r>
      <w:r w:rsidRPr="005F305B">
        <w:rPr>
          <w:rFonts w:ascii="Times New Roman" w:eastAsia="Times New Roman" w:hAnsi="Times New Roman" w:cs="Times New Roman"/>
        </w:rPr>
        <w:t>.3.</w:t>
      </w:r>
      <w:r w:rsidRPr="00EB29E3">
        <w:rPr>
          <w:rFonts w:ascii="Times New Roman" w:eastAsia="Times New Roman" w:hAnsi="Times New Roman" w:cs="Times New Roman"/>
        </w:rPr>
        <w:t>2</w:t>
      </w:r>
      <w:r w:rsidRPr="005F305B">
        <w:rPr>
          <w:rFonts w:ascii="Times New Roman" w:eastAsia="Times New Roman" w:hAnsi="Times New Roman" w:cs="Times New Roman"/>
        </w:rPr>
        <w:t xml:space="preserve">. </w:t>
      </w:r>
      <w:r w:rsidR="00FA17F0">
        <w:rPr>
          <w:rFonts w:ascii="Times New Roman" w:eastAsia="Times New Roman" w:hAnsi="Times New Roman" w:cs="Times New Roman"/>
          <w:color w:val="000000"/>
        </w:rPr>
        <w:t>Д</w:t>
      </w:r>
      <w:r w:rsidR="00FA17F0" w:rsidRPr="009079FB">
        <w:rPr>
          <w:rFonts w:ascii="Times New Roman" w:eastAsia="Times New Roman" w:hAnsi="Times New Roman" w:cs="Times New Roman"/>
          <w:color w:val="000000"/>
        </w:rPr>
        <w:t>опустить к участию в Открытом конкурсе следующих претендентов</w:t>
      </w:r>
      <w:r w:rsidR="00FA17F0">
        <w:rPr>
          <w:rFonts w:ascii="Times New Roman" w:eastAsia="Times New Roman" w:hAnsi="Times New Roman" w:cs="Times New Roman"/>
          <w:color w:val="000000"/>
        </w:rPr>
        <w:t xml:space="preserve"> </w:t>
      </w:r>
      <w:r w:rsidR="00FA17F0" w:rsidRPr="00DA6A11">
        <w:rPr>
          <w:rFonts w:ascii="Times New Roman" w:eastAsia="Times New Roman" w:hAnsi="Times New Roman" w:cs="Times New Roman"/>
          <w:color w:val="000000"/>
        </w:rPr>
        <w:t>и присвоить им следующие порядковые номера</w:t>
      </w:r>
      <w:r w:rsidR="00FA17F0" w:rsidRPr="009079FB">
        <w:rPr>
          <w:rFonts w:ascii="Times New Roman" w:eastAsia="Times New Roman" w:hAnsi="Times New Roman" w:cs="Times New Roman"/>
          <w:color w:val="000000"/>
        </w:rPr>
        <w:t>:</w:t>
      </w:r>
    </w:p>
    <w:p w14:paraId="4616F547" w14:textId="77777777" w:rsidR="00FA17F0" w:rsidRDefault="00FA17F0" w:rsidP="00FA17F0">
      <w:pPr>
        <w:spacing w:before="120" w:after="120" w:line="240"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FA17F0" w:rsidRPr="007A337A" w14:paraId="10E0E02D" w14:textId="77777777" w:rsidTr="0088130B">
        <w:trPr>
          <w:trHeight w:val="851"/>
        </w:trPr>
        <w:tc>
          <w:tcPr>
            <w:tcW w:w="880" w:type="dxa"/>
            <w:vAlign w:val="center"/>
          </w:tcPr>
          <w:p w14:paraId="79CC8C6A" w14:textId="77777777" w:rsidR="00FA17F0" w:rsidRPr="002B5879" w:rsidRDefault="00FA17F0" w:rsidP="0088130B">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3733C6BA" w14:textId="77777777" w:rsidR="00FA17F0" w:rsidRPr="002B5879" w:rsidRDefault="00FA17F0" w:rsidP="0088130B">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585BB01A" w14:textId="77777777" w:rsidR="00FA17F0" w:rsidRPr="002B5879" w:rsidRDefault="00FA17F0" w:rsidP="0088130B">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507FA9D0" w14:textId="77777777" w:rsidR="00FA17F0" w:rsidRPr="002B5879" w:rsidRDefault="00FA17F0" w:rsidP="0088130B">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4CA27EA2" w14:textId="77777777" w:rsidR="00FA17F0" w:rsidRPr="002B5879" w:rsidRDefault="00FA17F0" w:rsidP="0088130B">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FA17F0" w:rsidRPr="007A337A" w14:paraId="52BFF49D" w14:textId="77777777" w:rsidTr="0088130B">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1E04D13A" w14:textId="77777777" w:rsidR="00FA17F0" w:rsidRPr="002B5879" w:rsidRDefault="00FA17F0" w:rsidP="0088130B">
            <w:pPr>
              <w:spacing w:line="240" w:lineRule="auto"/>
              <w:contextualSpacing/>
              <w:jc w:val="center"/>
              <w:rPr>
                <w:rFonts w:ascii="Times New Roman" w:hAnsi="Times New Roman" w:cs="Times New Roman"/>
                <w:bCs/>
              </w:rPr>
            </w:pPr>
            <w:r w:rsidRPr="002B5879">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2FBFC36B" w14:textId="4C77EFD0" w:rsidR="00FA17F0" w:rsidRPr="00DA6A11" w:rsidRDefault="00125FE7" w:rsidP="0088130B">
            <w:pPr>
              <w:spacing w:after="0" w:line="240" w:lineRule="auto"/>
              <w:contextualSpacing/>
              <w:rPr>
                <w:rFonts w:ascii="Times New Roman" w:hAnsi="Times New Roman" w:cs="Times New Roman"/>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6AB8AB19" w14:textId="4D1602CF" w:rsidR="00FA17F0" w:rsidRPr="00F119F7" w:rsidRDefault="00FA17F0" w:rsidP="0088130B">
            <w:pPr>
              <w:suppressAutoHyphens/>
              <w:spacing w:after="0" w:line="240" w:lineRule="auto"/>
              <w:contextualSpacing/>
              <w:jc w:val="center"/>
              <w:rPr>
                <w:rFonts w:ascii="Times New Roman" w:hAnsi="Times New Roman" w:cs="Times New Roman"/>
                <w:sz w:val="20"/>
                <w:szCs w:val="20"/>
                <w:highlight w:val="yellow"/>
              </w:rPr>
            </w:pPr>
            <w:r w:rsidRPr="00F119F7">
              <w:rPr>
                <w:rFonts w:ascii="Times New Roman" w:hAnsi="Times New Roman" w:cs="Times New Roman"/>
                <w:sz w:val="20"/>
                <w:szCs w:val="20"/>
              </w:rPr>
              <w:t xml:space="preserve">214 750 000,00 (двести четырнадцать миллионов </w:t>
            </w:r>
            <w:r w:rsidRPr="00F119F7">
              <w:rPr>
                <w:rFonts w:ascii="Times New Roman" w:hAnsi="Times New Roman" w:cs="Times New Roman"/>
                <w:sz w:val="20"/>
                <w:szCs w:val="20"/>
              </w:rPr>
              <w:lastRenderedPageBreak/>
              <w:t>семьсот пятьдесят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4988C602" w14:textId="5A89E215" w:rsidR="00FA17F0" w:rsidRPr="004C6AC3" w:rsidRDefault="00FA17F0" w:rsidP="0088130B">
            <w:pPr>
              <w:suppressAutoHyphens/>
              <w:spacing w:after="0" w:line="240" w:lineRule="auto"/>
              <w:contextualSpacing/>
              <w:jc w:val="center"/>
              <w:rPr>
                <w:rFonts w:ascii="Times New Roman" w:eastAsia="Times New Roman" w:hAnsi="Times New Roman" w:cs="Times New Roman"/>
              </w:rPr>
            </w:pPr>
            <w:r w:rsidRPr="004C6AC3">
              <w:rPr>
                <w:rFonts w:ascii="Times New Roman" w:eastAsia="Times New Roman" w:hAnsi="Times New Roman" w:cs="Times New Roman"/>
              </w:rPr>
              <w:lastRenderedPageBreak/>
              <w:t>1,15</w:t>
            </w:r>
          </w:p>
        </w:tc>
        <w:tc>
          <w:tcPr>
            <w:tcW w:w="1418" w:type="dxa"/>
            <w:tcBorders>
              <w:top w:val="single" w:sz="4" w:space="0" w:color="auto"/>
              <w:left w:val="single" w:sz="4" w:space="0" w:color="auto"/>
              <w:bottom w:val="single" w:sz="4" w:space="0" w:color="auto"/>
              <w:right w:val="single" w:sz="4" w:space="0" w:color="auto"/>
            </w:tcBorders>
            <w:vAlign w:val="center"/>
          </w:tcPr>
          <w:p w14:paraId="1F211218" w14:textId="50AE1936" w:rsidR="00FA17F0" w:rsidRPr="004C6AC3" w:rsidRDefault="00FA17F0" w:rsidP="0088130B">
            <w:pPr>
              <w:suppressAutoHyphens/>
              <w:spacing w:after="0" w:line="240" w:lineRule="auto"/>
              <w:ind w:left="-108"/>
              <w:contextualSpacing/>
              <w:jc w:val="center"/>
              <w:rPr>
                <w:rFonts w:ascii="Times New Roman" w:eastAsia="Times New Roman" w:hAnsi="Times New Roman" w:cs="Times New Roman"/>
              </w:rPr>
            </w:pPr>
            <w:r w:rsidRPr="004C6AC3">
              <w:rPr>
                <w:rFonts w:ascii="Times New Roman" w:eastAsia="Times New Roman" w:hAnsi="Times New Roman" w:cs="Times New Roman"/>
              </w:rPr>
              <w:t>2</w:t>
            </w:r>
          </w:p>
        </w:tc>
      </w:tr>
      <w:tr w:rsidR="00FA17F0" w:rsidRPr="007A337A" w14:paraId="6AEBB61F" w14:textId="77777777" w:rsidTr="0088130B">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29181955" w14:textId="77777777" w:rsidR="00FA17F0" w:rsidRPr="002B5879" w:rsidRDefault="00FA17F0" w:rsidP="0088130B">
            <w:pPr>
              <w:spacing w:line="240" w:lineRule="auto"/>
              <w:contextualSpacing/>
              <w:jc w:val="center"/>
              <w:rPr>
                <w:rFonts w:ascii="Times New Roman" w:hAnsi="Times New Roman" w:cs="Times New Roman"/>
                <w:color w:val="000000"/>
              </w:rPr>
            </w:pPr>
            <w:r w:rsidRPr="002B5879">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7180ACE6" w14:textId="3037E883" w:rsidR="00FA17F0" w:rsidRPr="00C46594" w:rsidRDefault="00125FE7" w:rsidP="0088130B">
            <w:pPr>
              <w:spacing w:after="0" w:line="240" w:lineRule="auto"/>
              <w:contextualSpacing/>
              <w:rPr>
                <w:rFonts w:ascii="Times New Roman" w:hAnsi="Times New Roman" w:cs="Times New Roman"/>
              </w:rPr>
            </w:pPr>
            <w:r>
              <w:rPr>
                <w:rFonts w:ascii="Times New Roman" w:hAnsi="Times New Roman" w:cs="Times New Roman"/>
                <w:b/>
              </w:rPr>
              <w:t>Прете</w:t>
            </w:r>
            <w:bookmarkStart w:id="1" w:name="_GoBack"/>
            <w:bookmarkEnd w:id="1"/>
            <w:r>
              <w:rPr>
                <w:rFonts w:ascii="Times New Roman" w:hAnsi="Times New Roman" w:cs="Times New Roman"/>
                <w:b/>
              </w:rPr>
              <w:t>ндент № 2</w:t>
            </w:r>
          </w:p>
        </w:tc>
        <w:tc>
          <w:tcPr>
            <w:tcW w:w="2693" w:type="dxa"/>
            <w:tcBorders>
              <w:top w:val="single" w:sz="4" w:space="0" w:color="auto"/>
              <w:left w:val="single" w:sz="4" w:space="0" w:color="auto"/>
              <w:bottom w:val="single" w:sz="4" w:space="0" w:color="auto"/>
              <w:right w:val="single" w:sz="4" w:space="0" w:color="auto"/>
            </w:tcBorders>
          </w:tcPr>
          <w:p w14:paraId="7075DB54" w14:textId="5B38574D" w:rsidR="00FA17F0" w:rsidRPr="00F119F7" w:rsidRDefault="00FA17F0" w:rsidP="0088130B">
            <w:pPr>
              <w:suppressAutoHyphens/>
              <w:spacing w:after="0" w:line="240" w:lineRule="auto"/>
              <w:contextualSpacing/>
              <w:jc w:val="center"/>
              <w:rPr>
                <w:rFonts w:ascii="Times New Roman" w:eastAsia="Times New Roman" w:hAnsi="Times New Roman" w:cs="Times New Roman"/>
                <w:sz w:val="20"/>
                <w:szCs w:val="20"/>
                <w:highlight w:val="yellow"/>
              </w:rPr>
            </w:pPr>
            <w:r w:rsidRPr="00F119F7">
              <w:rPr>
                <w:rFonts w:ascii="Times New Roman" w:eastAsia="Times New Roman" w:hAnsi="Times New Roman" w:cs="Times New Roman"/>
                <w:sz w:val="20"/>
                <w:szCs w:val="20"/>
              </w:rPr>
              <w:t>214 664 100,00 (двести четырнадцать миллионов шестьсот шестьдесят четыре тысячи сто)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46C1561" w14:textId="5D9BBC26" w:rsidR="00FA17F0" w:rsidRPr="004C6AC3" w:rsidRDefault="00FA17F0" w:rsidP="0088130B">
            <w:pPr>
              <w:suppressAutoHyphens/>
              <w:spacing w:after="0" w:line="240" w:lineRule="auto"/>
              <w:contextualSpacing/>
              <w:jc w:val="center"/>
              <w:rPr>
                <w:rFonts w:ascii="Times New Roman" w:eastAsia="Times New Roman" w:hAnsi="Times New Roman" w:cs="Times New Roman"/>
              </w:rPr>
            </w:pPr>
            <w:r w:rsidRPr="004C6AC3">
              <w:rPr>
                <w:rFonts w:ascii="Times New Roman" w:eastAsia="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717D31C8" w14:textId="76B31EB6" w:rsidR="00FA17F0" w:rsidRPr="004C6AC3" w:rsidRDefault="00FA17F0" w:rsidP="0088130B">
            <w:pPr>
              <w:suppressAutoHyphens/>
              <w:spacing w:after="0" w:line="240" w:lineRule="auto"/>
              <w:ind w:left="-108"/>
              <w:contextualSpacing/>
              <w:jc w:val="center"/>
              <w:rPr>
                <w:rFonts w:ascii="Times New Roman" w:eastAsia="Times New Roman" w:hAnsi="Times New Roman" w:cs="Times New Roman"/>
              </w:rPr>
            </w:pPr>
            <w:r w:rsidRPr="004C6AC3">
              <w:rPr>
                <w:rFonts w:ascii="Times New Roman" w:eastAsia="Times New Roman" w:hAnsi="Times New Roman" w:cs="Times New Roman"/>
              </w:rPr>
              <w:t>1</w:t>
            </w:r>
          </w:p>
        </w:tc>
      </w:tr>
    </w:tbl>
    <w:p w14:paraId="6FB6B5D3" w14:textId="77777777" w:rsidR="00FA17F0" w:rsidRPr="003E3D14" w:rsidRDefault="00FA17F0" w:rsidP="00FA17F0">
      <w:pPr>
        <w:spacing w:before="120" w:after="120" w:line="240" w:lineRule="auto"/>
        <w:ind w:firstLine="709"/>
        <w:contextualSpacing/>
        <w:jc w:val="both"/>
        <w:rPr>
          <w:rFonts w:ascii="Times New Roman" w:eastAsia="Times New Roman" w:hAnsi="Times New Roman" w:cs="Times New Roman"/>
        </w:rPr>
      </w:pPr>
    </w:p>
    <w:p w14:paraId="4F6A5584" w14:textId="557A0B65" w:rsidR="00FA17F0" w:rsidRPr="005F305B" w:rsidRDefault="00C65B64" w:rsidP="00FA17F0">
      <w:pPr>
        <w:spacing w:before="120" w:after="120" w:line="240" w:lineRule="auto"/>
        <w:ind w:firstLine="709"/>
        <w:contextualSpacing/>
        <w:jc w:val="both"/>
        <w:rPr>
          <w:rFonts w:ascii="Times New Roman" w:hAnsi="Times New Roman" w:cs="Times New Roman"/>
        </w:rPr>
      </w:pPr>
      <w:r w:rsidRPr="00C3601E">
        <w:rPr>
          <w:rFonts w:ascii="Times New Roman" w:hAnsi="Times New Roman" w:cs="Times New Roman"/>
        </w:rPr>
        <w:t>3</w:t>
      </w:r>
      <w:r w:rsidR="00FA17F0" w:rsidRPr="003E3D14">
        <w:rPr>
          <w:rFonts w:ascii="Times New Roman" w:hAnsi="Times New Roman" w:cs="Times New Roman"/>
        </w:rPr>
        <w:t>.3.</w:t>
      </w:r>
      <w:r w:rsidR="003E3D14" w:rsidRPr="00C3601E">
        <w:rPr>
          <w:rFonts w:ascii="Times New Roman" w:hAnsi="Times New Roman" w:cs="Times New Roman"/>
        </w:rPr>
        <w:t>3</w:t>
      </w:r>
      <w:r w:rsidR="00FA17F0" w:rsidRPr="003E3D14">
        <w:rPr>
          <w:rFonts w:ascii="Times New Roman" w:hAnsi="Times New Roman" w:cs="Times New Roman"/>
        </w:rPr>
        <w:t>. На основании подпункта 3.7.8 пункта 3.7 документации о закупке (участниками Открытого конкурса признано не менее 2-х претендентов) признать Открытый конкурс состоявшимся.</w:t>
      </w:r>
    </w:p>
    <w:p w14:paraId="3D5F7827" w14:textId="3D325B59" w:rsidR="00FA17F0" w:rsidRDefault="003E3D14" w:rsidP="00FA17F0">
      <w:pPr>
        <w:spacing w:before="120" w:after="120" w:line="240" w:lineRule="auto"/>
        <w:ind w:firstLine="709"/>
        <w:contextualSpacing/>
        <w:jc w:val="both"/>
        <w:rPr>
          <w:rFonts w:ascii="Times New Roman" w:eastAsia="Times New Roman" w:hAnsi="Times New Roman" w:cs="Times New Roman"/>
          <w:color w:val="000000"/>
        </w:rPr>
      </w:pPr>
      <w:r w:rsidRPr="00C3601E">
        <w:rPr>
          <w:rFonts w:ascii="Times New Roman" w:eastAsia="Times New Roman" w:hAnsi="Times New Roman" w:cs="Times New Roman"/>
        </w:rPr>
        <w:t>3</w:t>
      </w:r>
      <w:r w:rsidR="00FA17F0" w:rsidRPr="00782D25">
        <w:rPr>
          <w:rFonts w:ascii="Times New Roman" w:eastAsia="Times New Roman" w:hAnsi="Times New Roman" w:cs="Times New Roman"/>
        </w:rPr>
        <w:t>.3.</w:t>
      </w:r>
      <w:r w:rsidRPr="00C3601E">
        <w:rPr>
          <w:rFonts w:ascii="Times New Roman" w:eastAsia="Times New Roman" w:hAnsi="Times New Roman" w:cs="Times New Roman"/>
        </w:rPr>
        <w:t>4</w:t>
      </w:r>
      <w:r w:rsidR="00FA17F0" w:rsidRPr="00782D25">
        <w:rPr>
          <w:rFonts w:ascii="Times New Roman" w:eastAsia="Times New Roman" w:hAnsi="Times New Roman" w:cs="Times New Roman"/>
        </w:rPr>
        <w:t xml:space="preserve">. </w:t>
      </w:r>
      <w:r w:rsidR="00FA17F0" w:rsidRPr="002E2569">
        <w:rPr>
          <w:rFonts w:ascii="Times New Roman" w:hAnsi="Times New Roman" w:cs="Times New Roman"/>
        </w:rPr>
        <w:t>В соответствии с подпунктом 3.7.7 пункта 3.7 документации о закупке провести переторжку</w:t>
      </w:r>
      <w:r w:rsidR="00FA17F0">
        <w:rPr>
          <w:rFonts w:ascii="Times New Roman" w:hAnsi="Times New Roman" w:cs="Times New Roman"/>
        </w:rPr>
        <w:t>.</w:t>
      </w:r>
    </w:p>
    <w:p w14:paraId="14EF8C11" w14:textId="77777777" w:rsidR="0083359D" w:rsidRDefault="0083359D" w:rsidP="00CF3D0A">
      <w:pPr>
        <w:spacing w:before="120" w:after="120" w:line="240" w:lineRule="auto"/>
        <w:ind w:firstLine="709"/>
        <w:contextualSpacing/>
        <w:jc w:val="both"/>
        <w:rPr>
          <w:rFonts w:ascii="Times New Roman" w:eastAsia="Times New Roman" w:hAnsi="Times New Roman" w:cs="Times New Roman"/>
          <w:color w:val="000000"/>
        </w:rPr>
      </w:pPr>
    </w:p>
    <w:p w14:paraId="637FB403" w14:textId="77777777" w:rsidR="0083359D" w:rsidRDefault="0083359D" w:rsidP="0083359D">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83359D" w:rsidRPr="004E40CC" w14:paraId="1CD13C7D" w14:textId="77777777" w:rsidTr="00F12D42">
        <w:trPr>
          <w:jc w:val="center"/>
        </w:trPr>
        <w:tc>
          <w:tcPr>
            <w:tcW w:w="9640" w:type="dxa"/>
            <w:gridSpan w:val="2"/>
            <w:tcBorders>
              <w:top w:val="single" w:sz="4" w:space="0" w:color="auto"/>
            </w:tcBorders>
            <w:vAlign w:val="center"/>
          </w:tcPr>
          <w:p w14:paraId="3529B9FF" w14:textId="27EC7F22" w:rsidR="0083359D" w:rsidRPr="00A76637" w:rsidRDefault="0083359D" w:rsidP="00F12D42">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4</w:t>
            </w:r>
          </w:p>
        </w:tc>
      </w:tr>
      <w:tr w:rsidR="0083359D" w:rsidRPr="004E40CC" w14:paraId="54534EA6" w14:textId="77777777" w:rsidTr="00F12D42">
        <w:trPr>
          <w:jc w:val="center"/>
        </w:trPr>
        <w:tc>
          <w:tcPr>
            <w:tcW w:w="4112" w:type="dxa"/>
            <w:vAlign w:val="center"/>
          </w:tcPr>
          <w:p w14:paraId="220A3A83" w14:textId="77777777" w:rsidR="0083359D" w:rsidRPr="004E40CC" w:rsidRDefault="0083359D" w:rsidP="00F12D42">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7D7388C8" w14:textId="5CCB188A" w:rsidR="0083359D" w:rsidRPr="004E40CC" w:rsidRDefault="003E3D14" w:rsidP="00F12D42">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E408AF">
              <w:rPr>
                <w:rFonts w:ascii="Times New Roman" w:eastAsia="Times New Roman" w:hAnsi="Times New Roman" w:cs="Times New Roman"/>
              </w:rPr>
              <w:t>оставка колесных пар типа РУ1Ш-957-Г с буксовыми узлами</w:t>
            </w:r>
          </w:p>
        </w:tc>
      </w:tr>
      <w:tr w:rsidR="0083359D" w:rsidRPr="004E40CC" w14:paraId="235DDEA0" w14:textId="77777777" w:rsidTr="00F12D42">
        <w:trPr>
          <w:jc w:val="center"/>
        </w:trPr>
        <w:tc>
          <w:tcPr>
            <w:tcW w:w="4112" w:type="dxa"/>
            <w:vAlign w:val="center"/>
          </w:tcPr>
          <w:p w14:paraId="1AFD2906" w14:textId="77777777" w:rsidR="0083359D" w:rsidRPr="004E40CC" w:rsidRDefault="0083359D" w:rsidP="00F12D42">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7D1B822C" w14:textId="03A7CAB9" w:rsidR="0083359D" w:rsidRPr="00263071" w:rsidRDefault="002F41F9" w:rsidP="00F12D42">
            <w:pPr>
              <w:suppressAutoHyphens/>
              <w:spacing w:after="0" w:line="240" w:lineRule="auto"/>
              <w:jc w:val="both"/>
              <w:rPr>
                <w:rFonts w:ascii="Times New Roman" w:eastAsia="Times New Roman" w:hAnsi="Times New Roman" w:cs="Times New Roman"/>
              </w:rPr>
            </w:pPr>
            <w:r w:rsidRPr="002F41F9">
              <w:rPr>
                <w:rFonts w:ascii="Times New Roman" w:eastAsia="Times New Roman" w:hAnsi="Times New Roman" w:cs="Times New Roman"/>
              </w:rPr>
              <w:t>234 000</w:t>
            </w:r>
            <w:r>
              <w:rPr>
                <w:rFonts w:ascii="Times New Roman" w:eastAsia="Times New Roman" w:hAnsi="Times New Roman" w:cs="Times New Roman"/>
              </w:rPr>
              <w:t> </w:t>
            </w:r>
            <w:r w:rsidRPr="002F41F9">
              <w:rPr>
                <w:rFonts w:ascii="Times New Roman" w:eastAsia="Times New Roman" w:hAnsi="Times New Roman" w:cs="Times New Roman"/>
              </w:rPr>
              <w:t>000</w:t>
            </w:r>
            <w:r>
              <w:rPr>
                <w:rFonts w:ascii="Times New Roman" w:eastAsia="Times New Roman" w:hAnsi="Times New Roman" w:cs="Times New Roman"/>
              </w:rPr>
              <w:t>,00</w:t>
            </w:r>
            <w:r w:rsidRPr="002F41F9">
              <w:rPr>
                <w:rFonts w:ascii="Times New Roman" w:eastAsia="Times New Roman" w:hAnsi="Times New Roman" w:cs="Times New Roman"/>
              </w:rPr>
              <w:t xml:space="preserve"> (двести тридцать четыре миллиона) рублей 00 копеек</w:t>
            </w:r>
            <w:r w:rsidR="0083359D" w:rsidRPr="00946E47">
              <w:rPr>
                <w:rFonts w:ascii="Times New Roman" w:eastAsia="Times New Roman" w:hAnsi="Times New Roman" w:cs="Times New Roman"/>
              </w:rPr>
              <w:t xml:space="preserve"> </w:t>
            </w:r>
            <w:r w:rsidR="0083359D">
              <w:rPr>
                <w:rFonts w:ascii="Times New Roman" w:eastAsia="Times New Roman" w:hAnsi="Times New Roman" w:cs="Times New Roman"/>
              </w:rPr>
              <w:t xml:space="preserve">без </w:t>
            </w:r>
            <w:r w:rsidR="0083359D" w:rsidRPr="004E40CC">
              <w:rPr>
                <w:rFonts w:ascii="Times New Roman" w:eastAsia="Times New Roman" w:hAnsi="Times New Roman" w:cs="Times New Roman"/>
              </w:rPr>
              <w:t>учета НДС</w:t>
            </w:r>
          </w:p>
        </w:tc>
      </w:tr>
    </w:tbl>
    <w:p w14:paraId="633277B7" w14:textId="77777777" w:rsidR="0083359D" w:rsidRDefault="0083359D" w:rsidP="0083359D">
      <w:pPr>
        <w:spacing w:before="120" w:after="120" w:line="240" w:lineRule="auto"/>
        <w:ind w:firstLine="709"/>
        <w:contextualSpacing/>
        <w:jc w:val="both"/>
        <w:rPr>
          <w:rFonts w:ascii="Times New Roman" w:eastAsia="Times New Roman" w:hAnsi="Times New Roman" w:cs="Times New Roman"/>
          <w:color w:val="000000"/>
        </w:rPr>
      </w:pPr>
    </w:p>
    <w:p w14:paraId="22278E49" w14:textId="788B5602" w:rsidR="0083359D" w:rsidRPr="00254B95" w:rsidRDefault="00534B95" w:rsidP="0083359D">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0083359D"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sidR="0083359D">
        <w:rPr>
          <w:rFonts w:ascii="Times New Roman" w:eastAsia="Times New Roman" w:hAnsi="Times New Roman" w:cs="Times New Roman"/>
          <w:bCs/>
        </w:rPr>
        <w:t xml:space="preserve"> по Лоту №</w:t>
      </w:r>
      <w:r>
        <w:rPr>
          <w:rFonts w:ascii="Times New Roman" w:eastAsia="Times New Roman" w:hAnsi="Times New Roman" w:cs="Times New Roman"/>
          <w:bCs/>
        </w:rPr>
        <w:t xml:space="preserve"> 4</w:t>
      </w:r>
      <w:r w:rsidR="0083359D">
        <w:rPr>
          <w:rFonts w:ascii="Times New Roman" w:eastAsia="Times New Roman" w:hAnsi="Times New Roman" w:cs="Times New Roman"/>
          <w:bCs/>
        </w:rPr>
        <w:t xml:space="preserve"> </w:t>
      </w:r>
      <w:r w:rsidR="0083359D" w:rsidRPr="00254B95">
        <w:rPr>
          <w:rFonts w:ascii="Times New Roman" w:eastAsia="Times New Roman" w:hAnsi="Times New Roman" w:cs="Times New Roman"/>
          <w:bCs/>
        </w:rPr>
        <w:t xml:space="preserve">– </w:t>
      </w:r>
      <w:r w:rsidR="002F41F9">
        <w:rPr>
          <w:rFonts w:ascii="Times New Roman" w:eastAsia="Times New Roman" w:hAnsi="Times New Roman" w:cs="Times New Roman"/>
          <w:bCs/>
        </w:rPr>
        <w:t>06</w:t>
      </w:r>
      <w:r w:rsidR="0083359D">
        <w:rPr>
          <w:rFonts w:ascii="Times New Roman" w:eastAsia="Times New Roman" w:hAnsi="Times New Roman" w:cs="Times New Roman"/>
          <w:bCs/>
        </w:rPr>
        <w:t>.0</w:t>
      </w:r>
      <w:r w:rsidR="002F41F9">
        <w:rPr>
          <w:rFonts w:ascii="Times New Roman" w:eastAsia="Times New Roman" w:hAnsi="Times New Roman" w:cs="Times New Roman"/>
          <w:bCs/>
        </w:rPr>
        <w:t>5</w:t>
      </w:r>
      <w:r w:rsidR="0083359D" w:rsidRPr="00254B95">
        <w:rPr>
          <w:rFonts w:ascii="Times New Roman" w:eastAsia="Times New Roman" w:hAnsi="Times New Roman" w:cs="Times New Roman"/>
          <w:bCs/>
        </w:rPr>
        <w:t>.202</w:t>
      </w:r>
      <w:r w:rsidR="0083359D">
        <w:rPr>
          <w:rFonts w:ascii="Times New Roman" w:eastAsia="Times New Roman" w:hAnsi="Times New Roman" w:cs="Times New Roman"/>
          <w:bCs/>
        </w:rPr>
        <w:t>4</w:t>
      </w:r>
      <w:r w:rsidR="0083359D" w:rsidRPr="00254B95">
        <w:rPr>
          <w:rFonts w:ascii="Times New Roman" w:eastAsia="Times New Roman" w:hAnsi="Times New Roman" w:cs="Times New Roman"/>
          <w:bCs/>
        </w:rPr>
        <w:t xml:space="preserve"> 1</w:t>
      </w:r>
      <w:r w:rsidR="0083359D">
        <w:rPr>
          <w:rFonts w:ascii="Times New Roman" w:eastAsia="Times New Roman" w:hAnsi="Times New Roman" w:cs="Times New Roman"/>
          <w:bCs/>
        </w:rPr>
        <w:t>4</w:t>
      </w:r>
      <w:r w:rsidR="0083359D" w:rsidRPr="00254B95">
        <w:rPr>
          <w:rFonts w:ascii="Times New Roman" w:eastAsia="Times New Roman" w:hAnsi="Times New Roman" w:cs="Times New Roman"/>
          <w:bCs/>
        </w:rPr>
        <w:t>:</w:t>
      </w:r>
      <w:r w:rsidR="0083359D">
        <w:rPr>
          <w:rFonts w:ascii="Times New Roman" w:eastAsia="Times New Roman" w:hAnsi="Times New Roman" w:cs="Times New Roman"/>
          <w:bCs/>
        </w:rPr>
        <w:t>0</w:t>
      </w:r>
      <w:r w:rsidR="0083359D" w:rsidRPr="00254B95">
        <w:rPr>
          <w:rFonts w:ascii="Times New Roman" w:eastAsia="Times New Roman" w:hAnsi="Times New Roman" w:cs="Times New Roman"/>
          <w:bCs/>
        </w:rPr>
        <w:t>0.</w:t>
      </w:r>
    </w:p>
    <w:p w14:paraId="628A4216" w14:textId="6E65823C" w:rsidR="0083359D" w:rsidRDefault="00534B95" w:rsidP="0083359D">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0083359D" w:rsidRPr="00254B95">
        <w:rPr>
          <w:rFonts w:ascii="Times New Roman" w:eastAsia="Times New Roman" w:hAnsi="Times New Roman" w:cs="Times New Roman"/>
          <w:bCs/>
        </w:rPr>
        <w:t>.2. К установленному документацией о закупке сроку поступил</w:t>
      </w:r>
      <w:r w:rsidR="002F41F9">
        <w:rPr>
          <w:rFonts w:ascii="Times New Roman" w:eastAsia="Times New Roman" w:hAnsi="Times New Roman" w:cs="Times New Roman"/>
          <w:bCs/>
        </w:rPr>
        <w:t>о</w:t>
      </w:r>
      <w:r w:rsidR="0083359D" w:rsidRPr="00254B95">
        <w:rPr>
          <w:rFonts w:ascii="Times New Roman" w:eastAsia="Times New Roman" w:hAnsi="Times New Roman" w:cs="Times New Roman"/>
          <w:bCs/>
        </w:rPr>
        <w:t xml:space="preserve"> </w:t>
      </w:r>
      <w:r w:rsidR="002F41F9">
        <w:rPr>
          <w:rFonts w:ascii="Times New Roman" w:eastAsia="Times New Roman" w:hAnsi="Times New Roman" w:cs="Times New Roman"/>
          <w:bCs/>
        </w:rPr>
        <w:t>3</w:t>
      </w:r>
      <w:r w:rsidR="0083359D" w:rsidRPr="00254B95">
        <w:rPr>
          <w:rFonts w:ascii="Times New Roman" w:eastAsia="Times New Roman" w:hAnsi="Times New Roman" w:cs="Times New Roman"/>
          <w:bCs/>
        </w:rPr>
        <w:t xml:space="preserve"> (</w:t>
      </w:r>
      <w:r w:rsidR="002F41F9">
        <w:rPr>
          <w:rFonts w:ascii="Times New Roman" w:eastAsia="Times New Roman" w:hAnsi="Times New Roman" w:cs="Times New Roman"/>
          <w:bCs/>
        </w:rPr>
        <w:t>три</w:t>
      </w:r>
      <w:r w:rsidR="0083359D" w:rsidRPr="00254B95">
        <w:rPr>
          <w:rFonts w:ascii="Times New Roman" w:eastAsia="Times New Roman" w:hAnsi="Times New Roman" w:cs="Times New Roman"/>
          <w:bCs/>
        </w:rPr>
        <w:t xml:space="preserve">) </w:t>
      </w:r>
      <w:r w:rsidR="0083359D">
        <w:rPr>
          <w:rFonts w:ascii="Times New Roman" w:eastAsia="Times New Roman" w:hAnsi="Times New Roman" w:cs="Times New Roman"/>
          <w:bCs/>
        </w:rPr>
        <w:t>заявк</w:t>
      </w:r>
      <w:r w:rsidR="002F41F9">
        <w:rPr>
          <w:rFonts w:ascii="Times New Roman" w:eastAsia="Times New Roman" w:hAnsi="Times New Roman" w:cs="Times New Roman"/>
          <w:bCs/>
        </w:rPr>
        <w:t>и</w:t>
      </w:r>
      <w:r w:rsidR="0083359D" w:rsidRPr="00254B95">
        <w:rPr>
          <w:rFonts w:ascii="Times New Roman" w:eastAsia="Times New Roman" w:hAnsi="Times New Roman" w:cs="Times New Roman"/>
          <w:bCs/>
        </w:rPr>
        <w:t>:</w:t>
      </w:r>
    </w:p>
    <w:p w14:paraId="6D162F57" w14:textId="77777777" w:rsidR="0083359D" w:rsidRDefault="0083359D" w:rsidP="0083359D">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2F41F9" w:rsidRPr="004E40CC" w14:paraId="59BBC240" w14:textId="77777777" w:rsidTr="0088130B">
        <w:trPr>
          <w:jc w:val="center"/>
        </w:trPr>
        <w:tc>
          <w:tcPr>
            <w:tcW w:w="9634" w:type="dxa"/>
            <w:gridSpan w:val="2"/>
          </w:tcPr>
          <w:p w14:paraId="376C8875" w14:textId="62A6DBE4" w:rsidR="002F41F9" w:rsidRPr="00016065" w:rsidRDefault="00184AFB" w:rsidP="0088130B">
            <w:pPr>
              <w:tabs>
                <w:tab w:val="left" w:pos="709"/>
              </w:tabs>
              <w:spacing w:after="0" w:line="240" w:lineRule="auto"/>
              <w:contextualSpacing/>
              <w:jc w:val="center"/>
              <w:rPr>
                <w:rFonts w:ascii="Times New Roman" w:hAnsi="Times New Roman" w:cs="Times New Roman"/>
                <w:i/>
              </w:rPr>
            </w:pPr>
            <w:r w:rsidRPr="007F71EA">
              <w:rPr>
                <w:rFonts w:ascii="Times New Roman" w:eastAsia="Times New Roman" w:hAnsi="Times New Roman" w:cs="Times New Roman"/>
                <w:b/>
              </w:rPr>
              <w:t>Заявка претендента</w:t>
            </w:r>
            <w:r w:rsidR="002F41F9" w:rsidRPr="007F71EA">
              <w:rPr>
                <w:rFonts w:ascii="Times New Roman" w:eastAsia="Times New Roman" w:hAnsi="Times New Roman" w:cs="Times New Roman"/>
                <w:b/>
              </w:rPr>
              <w:t xml:space="preserve"> № 1</w:t>
            </w:r>
          </w:p>
        </w:tc>
      </w:tr>
      <w:tr w:rsidR="002F41F9" w:rsidRPr="004E40CC" w14:paraId="21CEFDA9" w14:textId="77777777" w:rsidTr="0088130B">
        <w:trPr>
          <w:jc w:val="center"/>
        </w:trPr>
        <w:tc>
          <w:tcPr>
            <w:tcW w:w="4256" w:type="dxa"/>
          </w:tcPr>
          <w:p w14:paraId="3EB4CBCE" w14:textId="77777777" w:rsidR="002F41F9" w:rsidRPr="004E40CC" w:rsidRDefault="002F41F9" w:rsidP="0088130B">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38FB7547" w14:textId="39495EA9" w:rsidR="002F41F9" w:rsidRPr="006A4A74" w:rsidRDefault="00A12E36" w:rsidP="0088130B">
            <w:pPr>
              <w:spacing w:after="0" w:line="240" w:lineRule="auto"/>
              <w:contextualSpacing/>
              <w:rPr>
                <w:rFonts w:ascii="Times New Roman" w:hAnsi="Times New Roman" w:cs="Times New Roman"/>
                <w:highlight w:val="yellow"/>
              </w:rPr>
            </w:pPr>
            <w:r w:rsidRPr="00A12E36">
              <w:rPr>
                <w:rFonts w:ascii="Times New Roman" w:hAnsi="Times New Roman" w:cs="Times New Roman"/>
              </w:rPr>
              <w:t>1686214</w:t>
            </w:r>
          </w:p>
        </w:tc>
      </w:tr>
      <w:tr w:rsidR="002F41F9" w:rsidRPr="004E40CC" w14:paraId="02CCB222" w14:textId="77777777" w:rsidTr="0088130B">
        <w:trPr>
          <w:trHeight w:val="305"/>
          <w:jc w:val="center"/>
        </w:trPr>
        <w:tc>
          <w:tcPr>
            <w:tcW w:w="4256" w:type="dxa"/>
            <w:vAlign w:val="center"/>
          </w:tcPr>
          <w:p w14:paraId="1CE60035" w14:textId="77777777" w:rsidR="002F41F9" w:rsidRPr="004E40CC" w:rsidRDefault="002F41F9" w:rsidP="0088130B">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EA2B37E" w14:textId="24F8F469" w:rsidR="002F41F9" w:rsidRPr="006A4A74" w:rsidRDefault="00A12E36" w:rsidP="0088130B">
            <w:pPr>
              <w:spacing w:after="0" w:line="240" w:lineRule="auto"/>
              <w:contextualSpacing/>
              <w:rPr>
                <w:rFonts w:ascii="Times New Roman" w:hAnsi="Times New Roman" w:cs="Times New Roman"/>
                <w:i/>
                <w:highlight w:val="yellow"/>
              </w:rPr>
            </w:pPr>
            <w:r w:rsidRPr="00A12E36">
              <w:rPr>
                <w:rFonts w:ascii="Times New Roman" w:hAnsi="Times New Roman" w:cs="Times New Roman"/>
              </w:rPr>
              <w:t>03.05.2024 10:55</w:t>
            </w:r>
          </w:p>
        </w:tc>
      </w:tr>
      <w:tr w:rsidR="002F41F9" w:rsidRPr="004E40CC" w14:paraId="4A09DB0E" w14:textId="77777777" w:rsidTr="0088130B">
        <w:trPr>
          <w:trHeight w:val="305"/>
          <w:jc w:val="center"/>
        </w:trPr>
        <w:tc>
          <w:tcPr>
            <w:tcW w:w="4256" w:type="dxa"/>
            <w:vAlign w:val="center"/>
          </w:tcPr>
          <w:p w14:paraId="01DA6F2A" w14:textId="77777777" w:rsidR="002F41F9" w:rsidRPr="004E40CC" w:rsidRDefault="002F41F9" w:rsidP="0088130B">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33E74333" w14:textId="4FD3FD39" w:rsidR="002F41F9" w:rsidRPr="006A4A74" w:rsidRDefault="00A12E36" w:rsidP="0088130B">
            <w:pPr>
              <w:spacing w:after="0" w:line="240" w:lineRule="auto"/>
              <w:contextualSpacing/>
              <w:rPr>
                <w:rFonts w:ascii="Times New Roman" w:hAnsi="Times New Roman" w:cs="Times New Roman"/>
                <w:highlight w:val="yellow"/>
              </w:rPr>
            </w:pPr>
            <w:r w:rsidRPr="00A12E36">
              <w:rPr>
                <w:rFonts w:ascii="Times New Roman" w:eastAsia="Times New Roman" w:hAnsi="Times New Roman" w:cs="Times New Roman"/>
              </w:rPr>
              <w:t>234 000 000,00 (двести тридцать четыре миллиона) рублей 00 копеек</w:t>
            </w:r>
          </w:p>
        </w:tc>
      </w:tr>
      <w:tr w:rsidR="002F41F9" w:rsidRPr="004E40CC" w14:paraId="394FAD0E" w14:textId="77777777" w:rsidTr="0088130B">
        <w:trPr>
          <w:trHeight w:val="305"/>
          <w:jc w:val="center"/>
        </w:trPr>
        <w:tc>
          <w:tcPr>
            <w:tcW w:w="4256" w:type="dxa"/>
            <w:vAlign w:val="center"/>
          </w:tcPr>
          <w:p w14:paraId="772590FC" w14:textId="77777777" w:rsidR="002F41F9" w:rsidRPr="000A3D1B" w:rsidRDefault="002F41F9" w:rsidP="0088130B">
            <w:pPr>
              <w:spacing w:after="0" w:line="240" w:lineRule="auto"/>
              <w:contextualSpacing/>
              <w:rPr>
                <w:rFonts w:ascii="Times New Roman" w:hAnsi="Times New Roman" w:cs="Times New Roman"/>
              </w:rPr>
            </w:pPr>
            <w:r w:rsidRPr="000A3D1B">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737F8C6" w14:textId="77777777" w:rsidR="002F41F9" w:rsidRPr="000A3D1B" w:rsidRDefault="002F41F9" w:rsidP="0088130B">
            <w:pPr>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Pr="000A3D1B">
              <w:rPr>
                <w:rFonts w:ascii="Times New Roman" w:hAnsi="Times New Roman" w:cs="Times New Roman"/>
                <w:b/>
              </w:rPr>
              <w:t xml:space="preserve"> </w:t>
            </w:r>
            <w:r w:rsidRPr="000A3D1B">
              <w:rPr>
                <w:rFonts w:ascii="Times New Roman" w:hAnsi="Times New Roman" w:cs="Times New Roman"/>
                <w:b/>
                <w:bCs/>
              </w:rPr>
              <w:t>соответствует</w:t>
            </w:r>
            <w:r w:rsidRPr="000A3D1B">
              <w:rPr>
                <w:rFonts w:ascii="Times New Roman" w:hAnsi="Times New Roman" w:cs="Times New Roman"/>
              </w:rPr>
              <w:t xml:space="preserve"> требованиям документации о закупке.</w:t>
            </w:r>
          </w:p>
        </w:tc>
      </w:tr>
    </w:tbl>
    <w:p w14:paraId="41873703" w14:textId="474228F0" w:rsidR="0083359D" w:rsidRDefault="0083359D" w:rsidP="0083359D">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2F41F9" w:rsidRPr="00016065" w14:paraId="0F682C1B" w14:textId="77777777" w:rsidTr="0088130B">
        <w:trPr>
          <w:jc w:val="center"/>
        </w:trPr>
        <w:tc>
          <w:tcPr>
            <w:tcW w:w="9634" w:type="dxa"/>
            <w:gridSpan w:val="2"/>
          </w:tcPr>
          <w:p w14:paraId="316BCB6F" w14:textId="014164C0" w:rsidR="002F41F9" w:rsidRPr="00016065" w:rsidRDefault="00184AFB" w:rsidP="0088130B">
            <w:pPr>
              <w:tabs>
                <w:tab w:val="left" w:pos="709"/>
              </w:tabs>
              <w:spacing w:after="0" w:line="240" w:lineRule="auto"/>
              <w:contextualSpacing/>
              <w:jc w:val="center"/>
              <w:rPr>
                <w:rFonts w:ascii="Times New Roman" w:hAnsi="Times New Roman" w:cs="Times New Roman"/>
                <w:i/>
              </w:rPr>
            </w:pPr>
            <w:r w:rsidRPr="007F71EA">
              <w:rPr>
                <w:rFonts w:ascii="Times New Roman" w:eastAsia="Times New Roman" w:hAnsi="Times New Roman" w:cs="Times New Roman"/>
                <w:b/>
              </w:rPr>
              <w:t>Заявка претендента</w:t>
            </w:r>
            <w:r w:rsidR="002F41F9" w:rsidRPr="007F71EA">
              <w:rPr>
                <w:rFonts w:ascii="Times New Roman" w:eastAsia="Times New Roman" w:hAnsi="Times New Roman" w:cs="Times New Roman"/>
                <w:b/>
              </w:rPr>
              <w:t xml:space="preserve"> № 2</w:t>
            </w:r>
          </w:p>
        </w:tc>
      </w:tr>
      <w:tr w:rsidR="002F41F9" w:rsidRPr="004E40CC" w14:paraId="7C3463CE" w14:textId="77777777" w:rsidTr="0088130B">
        <w:trPr>
          <w:jc w:val="center"/>
        </w:trPr>
        <w:tc>
          <w:tcPr>
            <w:tcW w:w="4256" w:type="dxa"/>
          </w:tcPr>
          <w:p w14:paraId="6AC615DA" w14:textId="77777777" w:rsidR="002F41F9" w:rsidRPr="004E40CC" w:rsidRDefault="002F41F9" w:rsidP="0088130B">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4C413252" w14:textId="06F75B96" w:rsidR="002F41F9" w:rsidRPr="002F41F9" w:rsidRDefault="00B158E4" w:rsidP="0088130B">
            <w:pPr>
              <w:spacing w:after="0" w:line="240" w:lineRule="auto"/>
              <w:contextualSpacing/>
              <w:rPr>
                <w:rFonts w:ascii="Times New Roman" w:hAnsi="Times New Roman" w:cs="Times New Roman"/>
                <w:highlight w:val="yellow"/>
              </w:rPr>
            </w:pPr>
            <w:r w:rsidRPr="00B158E4">
              <w:rPr>
                <w:rFonts w:ascii="Times New Roman" w:hAnsi="Times New Roman" w:cs="Times New Roman"/>
              </w:rPr>
              <w:t>1686217</w:t>
            </w:r>
          </w:p>
        </w:tc>
      </w:tr>
      <w:tr w:rsidR="002F41F9" w:rsidRPr="00BE0D48" w14:paraId="77CE0381" w14:textId="77777777" w:rsidTr="0088130B">
        <w:trPr>
          <w:trHeight w:val="305"/>
          <w:jc w:val="center"/>
        </w:trPr>
        <w:tc>
          <w:tcPr>
            <w:tcW w:w="4256" w:type="dxa"/>
            <w:vAlign w:val="center"/>
          </w:tcPr>
          <w:p w14:paraId="00E5C4E2" w14:textId="77777777" w:rsidR="002F41F9" w:rsidRPr="004E40CC" w:rsidRDefault="002F41F9" w:rsidP="0088130B">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9BECD13" w14:textId="1263694C" w:rsidR="002F41F9" w:rsidRPr="002F41F9" w:rsidRDefault="00B158E4" w:rsidP="0088130B">
            <w:pPr>
              <w:spacing w:after="0" w:line="240" w:lineRule="auto"/>
              <w:contextualSpacing/>
              <w:rPr>
                <w:rFonts w:ascii="Times New Roman" w:hAnsi="Times New Roman" w:cs="Times New Roman"/>
                <w:i/>
                <w:highlight w:val="yellow"/>
              </w:rPr>
            </w:pPr>
            <w:r w:rsidRPr="00B158E4">
              <w:rPr>
                <w:rFonts w:ascii="Times New Roman" w:hAnsi="Times New Roman" w:cs="Times New Roman"/>
              </w:rPr>
              <w:t>03.05.2024 11:11</w:t>
            </w:r>
          </w:p>
        </w:tc>
      </w:tr>
      <w:tr w:rsidR="002F41F9" w:rsidRPr="00EB007E" w14:paraId="69231772" w14:textId="77777777" w:rsidTr="0088130B">
        <w:trPr>
          <w:trHeight w:val="305"/>
          <w:jc w:val="center"/>
        </w:trPr>
        <w:tc>
          <w:tcPr>
            <w:tcW w:w="4256" w:type="dxa"/>
            <w:vAlign w:val="center"/>
          </w:tcPr>
          <w:p w14:paraId="35695AA5" w14:textId="77777777" w:rsidR="002F41F9" w:rsidRPr="004E40CC" w:rsidRDefault="002F41F9" w:rsidP="0088130B">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25C74808" w14:textId="66F23F06" w:rsidR="002F41F9" w:rsidRPr="002F41F9" w:rsidRDefault="00B158E4" w:rsidP="0088130B">
            <w:pPr>
              <w:spacing w:after="0" w:line="240" w:lineRule="auto"/>
              <w:contextualSpacing/>
              <w:rPr>
                <w:rFonts w:ascii="Times New Roman" w:hAnsi="Times New Roman" w:cs="Times New Roman"/>
                <w:highlight w:val="yellow"/>
              </w:rPr>
            </w:pPr>
            <w:r w:rsidRPr="00B158E4">
              <w:rPr>
                <w:rFonts w:ascii="Times New Roman" w:hAnsi="Times New Roman" w:cs="Times New Roman"/>
              </w:rPr>
              <w:t>233 906 400,00 (двести тридцать три миллиона девятьсот шесть тысяч четыреста</w:t>
            </w:r>
            <w:r>
              <w:rPr>
                <w:rFonts w:ascii="Times New Roman" w:hAnsi="Times New Roman" w:cs="Times New Roman"/>
              </w:rPr>
              <w:t>)</w:t>
            </w:r>
            <w:r w:rsidRPr="00B158E4">
              <w:rPr>
                <w:rFonts w:ascii="Times New Roman" w:hAnsi="Times New Roman" w:cs="Times New Roman"/>
              </w:rPr>
              <w:t xml:space="preserve"> рублей 00 копеек</w:t>
            </w:r>
          </w:p>
        </w:tc>
      </w:tr>
      <w:tr w:rsidR="002F41F9" w:rsidRPr="00B01A49" w14:paraId="48F0FC0D" w14:textId="77777777" w:rsidTr="0088130B">
        <w:trPr>
          <w:trHeight w:val="305"/>
          <w:jc w:val="center"/>
        </w:trPr>
        <w:tc>
          <w:tcPr>
            <w:tcW w:w="4256" w:type="dxa"/>
            <w:vAlign w:val="center"/>
          </w:tcPr>
          <w:p w14:paraId="024767A1" w14:textId="77777777" w:rsidR="002F41F9" w:rsidRPr="004E40CC" w:rsidRDefault="002F41F9" w:rsidP="0088130B">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85F3E98" w14:textId="77777777" w:rsidR="002F41F9" w:rsidRPr="00B01A49" w:rsidRDefault="002F41F9" w:rsidP="0088130B">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502963D1" w14:textId="5EE72097" w:rsidR="002F41F9" w:rsidRDefault="002F41F9" w:rsidP="0083359D">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2F41F9" w:rsidRPr="004E40CC" w14:paraId="33D4CF3B" w14:textId="77777777" w:rsidTr="0088130B">
        <w:trPr>
          <w:jc w:val="center"/>
        </w:trPr>
        <w:tc>
          <w:tcPr>
            <w:tcW w:w="9634" w:type="dxa"/>
            <w:gridSpan w:val="2"/>
          </w:tcPr>
          <w:p w14:paraId="43B5E311" w14:textId="02394560" w:rsidR="002F41F9" w:rsidRPr="00016065" w:rsidRDefault="00184AFB" w:rsidP="0088130B">
            <w:pPr>
              <w:tabs>
                <w:tab w:val="left" w:pos="709"/>
              </w:tabs>
              <w:spacing w:after="0" w:line="240" w:lineRule="auto"/>
              <w:contextualSpacing/>
              <w:jc w:val="center"/>
              <w:rPr>
                <w:rFonts w:ascii="Times New Roman" w:hAnsi="Times New Roman" w:cs="Times New Roman"/>
                <w:i/>
              </w:rPr>
            </w:pPr>
            <w:r w:rsidRPr="007F71EA">
              <w:rPr>
                <w:rFonts w:ascii="Times New Roman" w:eastAsia="Times New Roman" w:hAnsi="Times New Roman" w:cs="Times New Roman"/>
                <w:b/>
              </w:rPr>
              <w:t>Заявка претендента</w:t>
            </w:r>
            <w:r w:rsidR="002F41F9" w:rsidRPr="007F71EA">
              <w:rPr>
                <w:rFonts w:ascii="Times New Roman" w:eastAsia="Times New Roman" w:hAnsi="Times New Roman" w:cs="Times New Roman"/>
                <w:b/>
              </w:rPr>
              <w:t xml:space="preserve"> № 3</w:t>
            </w:r>
          </w:p>
        </w:tc>
      </w:tr>
      <w:tr w:rsidR="002F41F9" w:rsidRPr="004E40CC" w14:paraId="2F3CD145" w14:textId="77777777" w:rsidTr="0088130B">
        <w:trPr>
          <w:jc w:val="center"/>
        </w:trPr>
        <w:tc>
          <w:tcPr>
            <w:tcW w:w="4256" w:type="dxa"/>
          </w:tcPr>
          <w:p w14:paraId="6FA6A84F" w14:textId="77777777" w:rsidR="002F41F9" w:rsidRPr="004E40CC" w:rsidRDefault="002F41F9" w:rsidP="0088130B">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6793E172" w14:textId="2F942FCD" w:rsidR="002F41F9" w:rsidRPr="002F41F9" w:rsidRDefault="00B158E4" w:rsidP="0088130B">
            <w:pPr>
              <w:spacing w:after="0" w:line="240" w:lineRule="auto"/>
              <w:contextualSpacing/>
              <w:rPr>
                <w:rFonts w:ascii="Times New Roman" w:hAnsi="Times New Roman" w:cs="Times New Roman"/>
                <w:highlight w:val="yellow"/>
              </w:rPr>
            </w:pPr>
            <w:r w:rsidRPr="00B158E4">
              <w:rPr>
                <w:rFonts w:ascii="Times New Roman" w:hAnsi="Times New Roman" w:cs="Times New Roman"/>
              </w:rPr>
              <w:t>1686220</w:t>
            </w:r>
          </w:p>
        </w:tc>
      </w:tr>
      <w:tr w:rsidR="002F41F9" w:rsidRPr="004E40CC" w14:paraId="0BC5250A" w14:textId="77777777" w:rsidTr="0088130B">
        <w:trPr>
          <w:trHeight w:val="305"/>
          <w:jc w:val="center"/>
        </w:trPr>
        <w:tc>
          <w:tcPr>
            <w:tcW w:w="4256" w:type="dxa"/>
            <w:vAlign w:val="center"/>
          </w:tcPr>
          <w:p w14:paraId="4B350B66" w14:textId="77777777" w:rsidR="002F41F9" w:rsidRPr="004E40CC" w:rsidRDefault="002F41F9" w:rsidP="0088130B">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4D031EE5" w14:textId="39DA120A" w:rsidR="002F41F9" w:rsidRPr="002F41F9" w:rsidRDefault="00B158E4" w:rsidP="0088130B">
            <w:pPr>
              <w:spacing w:after="0" w:line="240" w:lineRule="auto"/>
              <w:contextualSpacing/>
              <w:rPr>
                <w:rFonts w:ascii="Times New Roman" w:hAnsi="Times New Roman" w:cs="Times New Roman"/>
                <w:i/>
                <w:highlight w:val="yellow"/>
              </w:rPr>
            </w:pPr>
            <w:r w:rsidRPr="00B158E4">
              <w:rPr>
                <w:rFonts w:ascii="Times New Roman" w:hAnsi="Times New Roman" w:cs="Times New Roman"/>
              </w:rPr>
              <w:t>03.05.2024 14:56</w:t>
            </w:r>
          </w:p>
        </w:tc>
      </w:tr>
      <w:tr w:rsidR="002F41F9" w:rsidRPr="004E40CC" w14:paraId="608476E5" w14:textId="77777777" w:rsidTr="0088130B">
        <w:trPr>
          <w:trHeight w:val="305"/>
          <w:jc w:val="center"/>
        </w:trPr>
        <w:tc>
          <w:tcPr>
            <w:tcW w:w="4256" w:type="dxa"/>
            <w:vAlign w:val="center"/>
          </w:tcPr>
          <w:p w14:paraId="252AAF0D" w14:textId="77777777" w:rsidR="002F41F9" w:rsidRPr="004E40CC" w:rsidRDefault="002F41F9" w:rsidP="0088130B">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718A44F6" w14:textId="21F5FBB6" w:rsidR="002F41F9" w:rsidRPr="002F41F9" w:rsidRDefault="00B158E4" w:rsidP="0088130B">
            <w:pPr>
              <w:spacing w:after="0" w:line="240" w:lineRule="auto"/>
              <w:contextualSpacing/>
              <w:rPr>
                <w:rFonts w:ascii="Times New Roman" w:hAnsi="Times New Roman" w:cs="Times New Roman"/>
                <w:highlight w:val="yellow"/>
              </w:rPr>
            </w:pPr>
            <w:r w:rsidRPr="002F41F9">
              <w:rPr>
                <w:rFonts w:ascii="Times New Roman" w:eastAsia="Times New Roman" w:hAnsi="Times New Roman" w:cs="Times New Roman"/>
              </w:rPr>
              <w:t>234 000</w:t>
            </w:r>
            <w:r>
              <w:rPr>
                <w:rFonts w:ascii="Times New Roman" w:eastAsia="Times New Roman" w:hAnsi="Times New Roman" w:cs="Times New Roman"/>
              </w:rPr>
              <w:t> </w:t>
            </w:r>
            <w:r w:rsidRPr="002F41F9">
              <w:rPr>
                <w:rFonts w:ascii="Times New Roman" w:eastAsia="Times New Roman" w:hAnsi="Times New Roman" w:cs="Times New Roman"/>
              </w:rPr>
              <w:t>000</w:t>
            </w:r>
            <w:r>
              <w:rPr>
                <w:rFonts w:ascii="Times New Roman" w:eastAsia="Times New Roman" w:hAnsi="Times New Roman" w:cs="Times New Roman"/>
              </w:rPr>
              <w:t>,00</w:t>
            </w:r>
            <w:r w:rsidRPr="002F41F9">
              <w:rPr>
                <w:rFonts w:ascii="Times New Roman" w:eastAsia="Times New Roman" w:hAnsi="Times New Roman" w:cs="Times New Roman"/>
              </w:rPr>
              <w:t xml:space="preserve"> (двести тридцать четыре миллиона) рублей 00 копеек</w:t>
            </w:r>
          </w:p>
        </w:tc>
      </w:tr>
      <w:tr w:rsidR="002F41F9" w:rsidRPr="004E40CC" w14:paraId="75FB0528" w14:textId="77777777" w:rsidTr="0088130B">
        <w:trPr>
          <w:trHeight w:val="305"/>
          <w:jc w:val="center"/>
        </w:trPr>
        <w:tc>
          <w:tcPr>
            <w:tcW w:w="4256" w:type="dxa"/>
            <w:vAlign w:val="center"/>
          </w:tcPr>
          <w:p w14:paraId="54D20DD3" w14:textId="77777777" w:rsidR="002F41F9" w:rsidRPr="004E40CC" w:rsidRDefault="002F41F9" w:rsidP="0088130B">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969414E" w14:textId="77777777" w:rsidR="002F41F9" w:rsidRPr="00B01A49" w:rsidRDefault="002F41F9" w:rsidP="0088130B">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6A70D4CB" w14:textId="77777777" w:rsidR="002F41F9" w:rsidRPr="00E1319C" w:rsidRDefault="002F41F9" w:rsidP="0083359D">
      <w:pPr>
        <w:spacing w:before="120" w:after="120" w:line="240" w:lineRule="auto"/>
        <w:ind w:firstLine="709"/>
        <w:contextualSpacing/>
        <w:jc w:val="both"/>
        <w:rPr>
          <w:rFonts w:ascii="Times New Roman" w:hAnsi="Times New Roman" w:cs="Times New Roman"/>
          <w:sz w:val="24"/>
          <w:szCs w:val="24"/>
        </w:rPr>
      </w:pPr>
    </w:p>
    <w:p w14:paraId="7B563BF0" w14:textId="59619EBA" w:rsidR="0083359D" w:rsidRDefault="00534B95" w:rsidP="0083359D">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lastRenderedPageBreak/>
        <w:t>4</w:t>
      </w:r>
      <w:r w:rsidR="0083359D" w:rsidRPr="007A337A">
        <w:rPr>
          <w:rFonts w:ascii="Times New Roman" w:eastAsia="Times New Roman" w:hAnsi="Times New Roman" w:cs="Times New Roman"/>
        </w:rPr>
        <w:t>.3.</w:t>
      </w:r>
      <w:r w:rsidR="0083359D" w:rsidRPr="007A337A">
        <w:rPr>
          <w:rFonts w:ascii="Times New Roman" w:eastAsia="Times New Roman" w:hAnsi="Times New Roman" w:cs="Times New Roman"/>
          <w:color w:val="000000"/>
        </w:rPr>
        <w:t xml:space="preserve"> </w:t>
      </w:r>
      <w:r w:rsidR="0083359D" w:rsidRPr="00565D76">
        <w:rPr>
          <w:rFonts w:ascii="Times New Roman" w:eastAsia="Times New Roman" w:hAnsi="Times New Roman" w:cs="Times New Roman"/>
          <w:color w:val="000000"/>
        </w:rPr>
        <w:t>На основании</w:t>
      </w:r>
      <w:r w:rsidR="0083359D" w:rsidRPr="007A337A">
        <w:rPr>
          <w:rFonts w:ascii="Times New Roman" w:eastAsia="Times New Roman" w:hAnsi="Times New Roman" w:cs="Times New Roman"/>
          <w:color w:val="000000"/>
        </w:rPr>
        <w:t xml:space="preserve">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7CE82BA7" w14:textId="77777777" w:rsidR="006959CA" w:rsidRDefault="00534B95" w:rsidP="006959CA">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0083359D" w:rsidRPr="007A337A">
        <w:rPr>
          <w:rFonts w:ascii="Times New Roman" w:eastAsia="Times New Roman" w:hAnsi="Times New Roman" w:cs="Times New Roman"/>
        </w:rPr>
        <w:t>.3.1.</w:t>
      </w:r>
      <w:r w:rsidR="0083359D" w:rsidRPr="007A337A">
        <w:rPr>
          <w:rFonts w:ascii="Times New Roman" w:eastAsia="Times New Roman" w:hAnsi="Times New Roman" w:cs="Times New Roman"/>
          <w:color w:val="000000"/>
        </w:rPr>
        <w:t xml:space="preserve"> </w:t>
      </w:r>
      <w:r w:rsidR="006959CA" w:rsidRPr="009079FB">
        <w:rPr>
          <w:rFonts w:ascii="Times New Roman" w:eastAsia="Times New Roman" w:hAnsi="Times New Roman" w:cs="Times New Roman"/>
          <w:color w:val="000000"/>
        </w:rPr>
        <w:t>Не допустить к участию в Открытом конкурсе следующих претендентов:</w:t>
      </w:r>
    </w:p>
    <w:p w14:paraId="36465BD3" w14:textId="6E79AC13" w:rsidR="0083359D" w:rsidRDefault="0083359D" w:rsidP="0083359D">
      <w:pPr>
        <w:spacing w:before="120" w:after="120" w:line="240" w:lineRule="auto"/>
        <w:ind w:firstLine="709"/>
        <w:contextualSpacing/>
        <w:jc w:val="both"/>
        <w:rPr>
          <w:rFonts w:ascii="Times New Roman" w:eastAsia="Times New Roman" w:hAnsi="Times New Roman" w:cs="Times New Roman"/>
          <w:color w:val="00000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B158E4" w:rsidRPr="007A337A" w14:paraId="70C08CB9" w14:textId="77777777" w:rsidTr="0088130B">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604AB19B" w14:textId="77777777" w:rsidR="00B158E4" w:rsidRPr="007A337A" w:rsidRDefault="00B158E4" w:rsidP="0088130B">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2C8C7D2C" w14:textId="77777777" w:rsidR="00B158E4" w:rsidRPr="007A337A" w:rsidRDefault="00B158E4" w:rsidP="0088130B">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24AAD01C" w14:textId="77777777" w:rsidR="00B158E4" w:rsidRPr="007A337A" w:rsidRDefault="00B158E4" w:rsidP="0088130B">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47FE94D1" w14:textId="77777777" w:rsidR="00B158E4" w:rsidRPr="007A337A" w:rsidRDefault="00B158E4" w:rsidP="0088130B">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C9FFD2E" w14:textId="77777777" w:rsidR="00B158E4" w:rsidRPr="007A337A" w:rsidRDefault="00B158E4" w:rsidP="0088130B">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B158E4" w:rsidRPr="0082073F" w14:paraId="20D2CA17" w14:textId="77777777" w:rsidTr="0088130B">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25E38C32" w14:textId="77777777" w:rsidR="00B158E4" w:rsidRDefault="00B158E4" w:rsidP="0088130B">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3.</w:t>
            </w:r>
          </w:p>
        </w:tc>
        <w:tc>
          <w:tcPr>
            <w:tcW w:w="3171" w:type="dxa"/>
            <w:tcBorders>
              <w:top w:val="single" w:sz="4" w:space="0" w:color="auto"/>
              <w:left w:val="single" w:sz="4" w:space="0" w:color="auto"/>
              <w:bottom w:val="single" w:sz="4" w:space="0" w:color="auto"/>
              <w:right w:val="single" w:sz="4" w:space="0" w:color="auto"/>
            </w:tcBorders>
            <w:vAlign w:val="center"/>
          </w:tcPr>
          <w:p w14:paraId="00023DB9" w14:textId="0EDF2CB6" w:rsidR="00B158E4" w:rsidRPr="0001578F" w:rsidRDefault="00125FE7" w:rsidP="0088130B">
            <w:pPr>
              <w:spacing w:after="0" w:line="240" w:lineRule="auto"/>
              <w:contextualSpacing/>
              <w:rPr>
                <w:rFonts w:ascii="Times New Roman" w:hAnsi="Times New Roman" w:cs="Times New Roman"/>
                <w:b/>
              </w:rPr>
            </w:pPr>
            <w:r>
              <w:rPr>
                <w:rFonts w:ascii="Times New Roman" w:hAnsi="Times New Roman" w:cs="Times New Roman"/>
                <w:b/>
              </w:rPr>
              <w:t>Претендент № 3</w:t>
            </w:r>
          </w:p>
        </w:tc>
        <w:tc>
          <w:tcPr>
            <w:tcW w:w="5387" w:type="dxa"/>
            <w:tcBorders>
              <w:top w:val="single" w:sz="4" w:space="0" w:color="auto"/>
              <w:left w:val="single" w:sz="4" w:space="0" w:color="auto"/>
              <w:bottom w:val="single" w:sz="4" w:space="0" w:color="auto"/>
              <w:right w:val="single" w:sz="4" w:space="0" w:color="auto"/>
            </w:tcBorders>
            <w:vAlign w:val="center"/>
          </w:tcPr>
          <w:p w14:paraId="71069C80" w14:textId="77777777" w:rsidR="00B158E4" w:rsidRPr="00086642" w:rsidRDefault="00B158E4" w:rsidP="0088130B">
            <w:pPr>
              <w:suppressAutoHyphens/>
              <w:spacing w:after="0" w:line="240" w:lineRule="auto"/>
              <w:ind w:firstLine="737"/>
              <w:contextualSpacing/>
              <w:jc w:val="both"/>
              <w:rPr>
                <w:rFonts w:ascii="Times New Roman" w:hAnsi="Times New Roman" w:cs="Times New Roman"/>
              </w:rPr>
            </w:pPr>
            <w:r w:rsidRPr="00086642">
              <w:rPr>
                <w:rFonts w:ascii="Times New Roman" w:hAnsi="Times New Roman" w:cs="Times New Roman"/>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25AEC07B" w14:textId="4DAC97B7" w:rsidR="00B158E4" w:rsidRDefault="00B158E4" w:rsidP="0088130B">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Pr="00086642">
              <w:rPr>
                <w:rFonts w:ascii="Times New Roman" w:hAnsi="Times New Roman" w:cs="Times New Roman"/>
              </w:rPr>
              <w:t xml:space="preserve">одпунктом 1.3 пункта 17 </w:t>
            </w:r>
            <w:r>
              <w:rPr>
                <w:rFonts w:ascii="Times New Roman" w:hAnsi="Times New Roman" w:cs="Times New Roman"/>
              </w:rPr>
              <w:t>Информационн</w:t>
            </w:r>
            <w:r w:rsidR="002947A1">
              <w:rPr>
                <w:rFonts w:ascii="Times New Roman" w:hAnsi="Times New Roman" w:cs="Times New Roman"/>
              </w:rPr>
              <w:t>ой</w:t>
            </w:r>
            <w:r>
              <w:rPr>
                <w:rFonts w:ascii="Times New Roman" w:hAnsi="Times New Roman" w:cs="Times New Roman"/>
              </w:rPr>
              <w:t xml:space="preserve"> карт</w:t>
            </w:r>
            <w:r w:rsidR="002947A1">
              <w:rPr>
                <w:rFonts w:ascii="Times New Roman" w:hAnsi="Times New Roman" w:cs="Times New Roman"/>
              </w:rPr>
              <w:t>ы</w:t>
            </w:r>
            <w:r w:rsidRPr="00086642">
              <w:rPr>
                <w:rFonts w:ascii="Times New Roman" w:hAnsi="Times New Roman" w:cs="Times New Roman"/>
              </w:rPr>
              <w:t xml:space="preserve"> установлено требование о наличии</w:t>
            </w:r>
            <w:r>
              <w:rPr>
                <w:rFonts w:ascii="Times New Roman" w:hAnsi="Times New Roman" w:cs="Times New Roman"/>
              </w:rPr>
              <w:t xml:space="preserve"> </w:t>
            </w:r>
            <w:r w:rsidRPr="00ED304F">
              <w:rPr>
                <w:rFonts w:ascii="Times New Roman" w:hAnsi="Times New Roman" w:cs="Times New Roman"/>
              </w:rPr>
              <w:t>за 2020-2024 годы</w:t>
            </w:r>
            <w:r>
              <w:rPr>
                <w:rFonts w:ascii="Times New Roman" w:hAnsi="Times New Roman" w:cs="Times New Roman"/>
              </w:rPr>
              <w:t xml:space="preserve"> </w:t>
            </w:r>
            <w:r w:rsidRPr="00086642">
              <w:rPr>
                <w:rFonts w:ascii="Times New Roman" w:hAnsi="Times New Roman" w:cs="Times New Roman"/>
              </w:rPr>
              <w:t xml:space="preserve">опыта </w:t>
            </w:r>
            <w:r w:rsidRPr="00ED304F">
              <w:rPr>
                <w:rFonts w:ascii="Times New Roman" w:hAnsi="Times New Roman" w:cs="Times New Roman"/>
              </w:rPr>
              <w:t>поставки колесных пар</w:t>
            </w:r>
            <w:r>
              <w:rPr>
                <w:rFonts w:ascii="Times New Roman" w:hAnsi="Times New Roman" w:cs="Times New Roman"/>
              </w:rPr>
              <w:t>,</w:t>
            </w:r>
            <w:r w:rsidRPr="00ED304F">
              <w:rPr>
                <w:rFonts w:ascii="Times New Roman" w:hAnsi="Times New Roman" w:cs="Times New Roman"/>
              </w:rPr>
              <w:t xml:space="preserve"> в количестве</w:t>
            </w:r>
            <w:r>
              <w:rPr>
                <w:rFonts w:ascii="Times New Roman" w:hAnsi="Times New Roman" w:cs="Times New Roman"/>
              </w:rPr>
              <w:t xml:space="preserve"> </w:t>
            </w:r>
            <w:r w:rsidRPr="00ED304F">
              <w:rPr>
                <w:rFonts w:ascii="Times New Roman" w:hAnsi="Times New Roman" w:cs="Times New Roman"/>
              </w:rPr>
              <w:t xml:space="preserve">для лота </w:t>
            </w:r>
            <w:r>
              <w:rPr>
                <w:rFonts w:ascii="Times New Roman" w:hAnsi="Times New Roman" w:cs="Times New Roman"/>
              </w:rPr>
              <w:t xml:space="preserve">№ </w:t>
            </w:r>
            <w:r w:rsidR="002947A1">
              <w:rPr>
                <w:rFonts w:ascii="Times New Roman" w:hAnsi="Times New Roman" w:cs="Times New Roman"/>
              </w:rPr>
              <w:t>4</w:t>
            </w:r>
            <w:r w:rsidRPr="00ED304F">
              <w:rPr>
                <w:rFonts w:ascii="Times New Roman" w:hAnsi="Times New Roman" w:cs="Times New Roman"/>
              </w:rPr>
              <w:t xml:space="preserve"> - не менее, чем 500 единиц</w:t>
            </w:r>
            <w:r>
              <w:rPr>
                <w:rFonts w:ascii="Times New Roman" w:hAnsi="Times New Roman" w:cs="Times New Roman"/>
              </w:rPr>
              <w:t>.</w:t>
            </w:r>
          </w:p>
          <w:p w14:paraId="3C1AF830" w14:textId="77777777" w:rsidR="00B158E4" w:rsidRPr="00096258" w:rsidRDefault="00B158E4" w:rsidP="0088130B">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71B02A8B" w14:textId="75A6949E" w:rsidR="00B158E4" w:rsidRDefault="00B158E4" w:rsidP="0088130B">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 xml:space="preserve">В составе заявки претендента документы, подтверждающие наличие опыта поставки </w:t>
            </w:r>
            <w:r w:rsidRPr="00ED304F">
              <w:rPr>
                <w:rFonts w:ascii="Times New Roman" w:hAnsi="Times New Roman" w:cs="Times New Roman"/>
              </w:rPr>
              <w:t xml:space="preserve">колесных пар, в количестве для лота </w:t>
            </w:r>
            <w:r>
              <w:rPr>
                <w:rFonts w:ascii="Times New Roman" w:hAnsi="Times New Roman" w:cs="Times New Roman"/>
              </w:rPr>
              <w:t xml:space="preserve">№ </w:t>
            </w:r>
            <w:r w:rsidR="002947A1">
              <w:rPr>
                <w:rFonts w:ascii="Times New Roman" w:hAnsi="Times New Roman" w:cs="Times New Roman"/>
              </w:rPr>
              <w:t>4</w:t>
            </w:r>
            <w:r w:rsidRPr="00ED304F">
              <w:rPr>
                <w:rFonts w:ascii="Times New Roman" w:hAnsi="Times New Roman" w:cs="Times New Roman"/>
              </w:rPr>
              <w:t xml:space="preserve"> - не менее, чем 500 единиц</w:t>
            </w:r>
            <w:r w:rsidRPr="003E3D14">
              <w:rPr>
                <w:rFonts w:ascii="Times New Roman" w:hAnsi="Times New Roman" w:cs="Times New Roman"/>
              </w:rPr>
              <w:t xml:space="preserve"> на </w:t>
            </w:r>
            <w:r w:rsidR="00125FE7" w:rsidRPr="00125FE7">
              <w:rPr>
                <w:rFonts w:ascii="Times New Roman" w:hAnsi="Times New Roman" w:cs="Times New Roman"/>
              </w:rPr>
              <w:t>Претендент</w:t>
            </w:r>
            <w:r w:rsidR="00125FE7">
              <w:rPr>
                <w:rFonts w:ascii="Times New Roman" w:hAnsi="Times New Roman" w:cs="Times New Roman"/>
              </w:rPr>
              <w:t>а</w:t>
            </w:r>
            <w:r w:rsidR="00125FE7" w:rsidRPr="00125FE7">
              <w:rPr>
                <w:rFonts w:ascii="Times New Roman" w:hAnsi="Times New Roman" w:cs="Times New Roman"/>
              </w:rPr>
              <w:t xml:space="preserve"> №</w:t>
            </w:r>
            <w:r w:rsidR="00125FE7">
              <w:rPr>
                <w:rFonts w:ascii="Times New Roman" w:hAnsi="Times New Roman" w:cs="Times New Roman"/>
              </w:rPr>
              <w:t xml:space="preserve"> 3</w:t>
            </w:r>
            <w:r w:rsidRPr="00096258">
              <w:rPr>
                <w:rFonts w:ascii="Times New Roman" w:hAnsi="Times New Roman" w:cs="Times New Roman"/>
              </w:rPr>
              <w:t xml:space="preserve">, </w:t>
            </w:r>
            <w:r>
              <w:rPr>
                <w:rFonts w:ascii="Times New Roman" w:hAnsi="Times New Roman" w:cs="Times New Roman"/>
              </w:rPr>
              <w:t>не предоставлены</w:t>
            </w:r>
            <w:r w:rsidRPr="00096258">
              <w:rPr>
                <w:rFonts w:ascii="Times New Roman" w:hAnsi="Times New Roman" w:cs="Times New Roman"/>
              </w:rPr>
              <w:t>.</w:t>
            </w:r>
          </w:p>
          <w:p w14:paraId="0E5CFFEC" w14:textId="77777777" w:rsidR="00B158E4" w:rsidRPr="007A337A" w:rsidRDefault="00B158E4" w:rsidP="0088130B">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443D8E63" w14:textId="74C641C4" w:rsidR="0083359D" w:rsidRDefault="0083359D" w:rsidP="0083359D">
      <w:pPr>
        <w:spacing w:before="120" w:after="120" w:line="240" w:lineRule="auto"/>
        <w:ind w:firstLine="709"/>
        <w:contextualSpacing/>
        <w:jc w:val="both"/>
        <w:rPr>
          <w:rFonts w:ascii="Times New Roman" w:eastAsia="Times New Roman" w:hAnsi="Times New Roman" w:cs="Times New Roman"/>
          <w:color w:val="000000"/>
        </w:rPr>
      </w:pPr>
    </w:p>
    <w:p w14:paraId="322E5AAE" w14:textId="790B940D" w:rsidR="00B158E4" w:rsidRDefault="00B158E4" w:rsidP="00B158E4">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Pr="005F305B">
        <w:rPr>
          <w:rFonts w:ascii="Times New Roman" w:eastAsia="Times New Roman" w:hAnsi="Times New Roman" w:cs="Times New Roman"/>
        </w:rPr>
        <w:t>.3.</w:t>
      </w:r>
      <w:r w:rsidRPr="00EB29E3">
        <w:rPr>
          <w:rFonts w:ascii="Times New Roman" w:eastAsia="Times New Roman" w:hAnsi="Times New Roman" w:cs="Times New Roman"/>
        </w:rPr>
        <w:t>2</w:t>
      </w:r>
      <w:r w:rsidRPr="005F305B">
        <w:rPr>
          <w:rFonts w:ascii="Times New Roman" w:eastAsia="Times New Roman" w:hAnsi="Times New Roman" w:cs="Times New Roman"/>
        </w:rPr>
        <w:t xml:space="preserve">. </w:t>
      </w:r>
      <w:r>
        <w:rPr>
          <w:rFonts w:ascii="Times New Roman" w:eastAsia="Times New Roman" w:hAnsi="Times New Roman" w:cs="Times New Roman"/>
          <w:color w:val="000000"/>
        </w:rPr>
        <w:t>Д</w:t>
      </w:r>
      <w:r w:rsidRPr="009079FB">
        <w:rPr>
          <w:rFonts w:ascii="Times New Roman" w:eastAsia="Times New Roman" w:hAnsi="Times New Roman" w:cs="Times New Roman"/>
          <w:color w:val="000000"/>
        </w:rPr>
        <w:t>опустить к участию в Открытом конкурсе следующих претендентов</w:t>
      </w:r>
      <w:r>
        <w:rPr>
          <w:rFonts w:ascii="Times New Roman" w:eastAsia="Times New Roman" w:hAnsi="Times New Roman" w:cs="Times New Roman"/>
          <w:color w:val="000000"/>
        </w:rPr>
        <w:t xml:space="preserve"> </w:t>
      </w:r>
      <w:r w:rsidRPr="00DA6A11">
        <w:rPr>
          <w:rFonts w:ascii="Times New Roman" w:eastAsia="Times New Roman" w:hAnsi="Times New Roman" w:cs="Times New Roman"/>
          <w:color w:val="000000"/>
        </w:rPr>
        <w:t>и присвоить им следующие порядковые номера</w:t>
      </w:r>
      <w:r w:rsidRPr="009079FB">
        <w:rPr>
          <w:rFonts w:ascii="Times New Roman" w:eastAsia="Times New Roman" w:hAnsi="Times New Roman" w:cs="Times New Roman"/>
          <w:color w:val="000000"/>
        </w:rPr>
        <w:t>:</w:t>
      </w:r>
    </w:p>
    <w:p w14:paraId="37599948" w14:textId="77777777" w:rsidR="00B158E4" w:rsidRDefault="00B158E4" w:rsidP="00B158E4">
      <w:pPr>
        <w:spacing w:before="120" w:after="120" w:line="240"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B158E4" w:rsidRPr="007A337A" w14:paraId="5D51549F" w14:textId="77777777" w:rsidTr="0088130B">
        <w:trPr>
          <w:trHeight w:val="851"/>
        </w:trPr>
        <w:tc>
          <w:tcPr>
            <w:tcW w:w="880" w:type="dxa"/>
            <w:vAlign w:val="center"/>
          </w:tcPr>
          <w:p w14:paraId="035A315B" w14:textId="77777777" w:rsidR="00B158E4" w:rsidRPr="002B5879" w:rsidRDefault="00B158E4" w:rsidP="0088130B">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36242D80" w14:textId="77777777" w:rsidR="00B158E4" w:rsidRPr="002B5879" w:rsidRDefault="00B158E4" w:rsidP="0088130B">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24F25F3E" w14:textId="77777777" w:rsidR="00B158E4" w:rsidRPr="002B5879" w:rsidRDefault="00B158E4" w:rsidP="0088130B">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013C9BE7" w14:textId="77777777" w:rsidR="00B158E4" w:rsidRPr="002B5879" w:rsidRDefault="00B158E4" w:rsidP="0088130B">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0D35A03F" w14:textId="77777777" w:rsidR="00B158E4" w:rsidRPr="002B5879" w:rsidRDefault="00B158E4" w:rsidP="0088130B">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B158E4" w:rsidRPr="007A337A" w14:paraId="3AA16983" w14:textId="77777777" w:rsidTr="0088130B">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142844E6" w14:textId="77777777" w:rsidR="00B158E4" w:rsidRPr="002B5879" w:rsidRDefault="00B158E4" w:rsidP="0088130B">
            <w:pPr>
              <w:spacing w:line="240" w:lineRule="auto"/>
              <w:contextualSpacing/>
              <w:jc w:val="center"/>
              <w:rPr>
                <w:rFonts w:ascii="Times New Roman" w:hAnsi="Times New Roman" w:cs="Times New Roman"/>
                <w:bCs/>
              </w:rPr>
            </w:pPr>
            <w:r w:rsidRPr="002B5879">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45BD2392" w14:textId="2A43FCF6" w:rsidR="00B158E4" w:rsidRPr="00DA6A11" w:rsidRDefault="00125FE7" w:rsidP="0088130B">
            <w:pPr>
              <w:spacing w:after="0" w:line="240" w:lineRule="auto"/>
              <w:contextualSpacing/>
              <w:rPr>
                <w:rFonts w:ascii="Times New Roman" w:hAnsi="Times New Roman" w:cs="Times New Roman"/>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040A64C5" w14:textId="410ED4F6" w:rsidR="00B158E4" w:rsidRPr="00F119F7" w:rsidRDefault="00B158E4" w:rsidP="0088130B">
            <w:pPr>
              <w:suppressAutoHyphens/>
              <w:spacing w:after="0" w:line="240" w:lineRule="auto"/>
              <w:contextualSpacing/>
              <w:jc w:val="center"/>
              <w:rPr>
                <w:rFonts w:ascii="Times New Roman" w:hAnsi="Times New Roman" w:cs="Times New Roman"/>
                <w:sz w:val="20"/>
                <w:szCs w:val="20"/>
                <w:highlight w:val="yellow"/>
              </w:rPr>
            </w:pPr>
            <w:r w:rsidRPr="00F119F7">
              <w:rPr>
                <w:rFonts w:ascii="Times New Roman" w:hAnsi="Times New Roman" w:cs="Times New Roman"/>
                <w:sz w:val="20"/>
                <w:szCs w:val="20"/>
              </w:rPr>
              <w:t>234 000 000,00 (двести тридцать четыре миллиона)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1DC88D0B" w14:textId="77777777" w:rsidR="00B158E4" w:rsidRPr="004C6AC3" w:rsidRDefault="00B158E4" w:rsidP="0088130B">
            <w:pPr>
              <w:suppressAutoHyphens/>
              <w:spacing w:after="0" w:line="240" w:lineRule="auto"/>
              <w:contextualSpacing/>
              <w:jc w:val="center"/>
              <w:rPr>
                <w:rFonts w:ascii="Times New Roman" w:eastAsia="Times New Roman" w:hAnsi="Times New Roman" w:cs="Times New Roman"/>
              </w:rPr>
            </w:pPr>
            <w:r w:rsidRPr="004C6AC3">
              <w:rPr>
                <w:rFonts w:ascii="Times New Roman" w:eastAsia="Times New Roman" w:hAnsi="Times New Roman" w:cs="Times New Roman"/>
              </w:rPr>
              <w:t>1,15</w:t>
            </w:r>
          </w:p>
        </w:tc>
        <w:tc>
          <w:tcPr>
            <w:tcW w:w="1418" w:type="dxa"/>
            <w:tcBorders>
              <w:top w:val="single" w:sz="4" w:space="0" w:color="auto"/>
              <w:left w:val="single" w:sz="4" w:space="0" w:color="auto"/>
              <w:bottom w:val="single" w:sz="4" w:space="0" w:color="auto"/>
              <w:right w:val="single" w:sz="4" w:space="0" w:color="auto"/>
            </w:tcBorders>
            <w:vAlign w:val="center"/>
          </w:tcPr>
          <w:p w14:paraId="31D7B0AB" w14:textId="77777777" w:rsidR="00B158E4" w:rsidRPr="004C6AC3" w:rsidRDefault="00B158E4" w:rsidP="0088130B">
            <w:pPr>
              <w:suppressAutoHyphens/>
              <w:spacing w:after="0" w:line="240" w:lineRule="auto"/>
              <w:ind w:left="-108"/>
              <w:contextualSpacing/>
              <w:jc w:val="center"/>
              <w:rPr>
                <w:rFonts w:ascii="Times New Roman" w:eastAsia="Times New Roman" w:hAnsi="Times New Roman" w:cs="Times New Roman"/>
              </w:rPr>
            </w:pPr>
            <w:r w:rsidRPr="004C6AC3">
              <w:rPr>
                <w:rFonts w:ascii="Times New Roman" w:eastAsia="Times New Roman" w:hAnsi="Times New Roman" w:cs="Times New Roman"/>
              </w:rPr>
              <w:t>2</w:t>
            </w:r>
          </w:p>
        </w:tc>
      </w:tr>
      <w:tr w:rsidR="00B158E4" w:rsidRPr="007A337A" w14:paraId="1782BB20" w14:textId="77777777" w:rsidTr="0088130B">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5D5994D0" w14:textId="77777777" w:rsidR="00B158E4" w:rsidRPr="002B5879" w:rsidRDefault="00B158E4" w:rsidP="0088130B">
            <w:pPr>
              <w:spacing w:line="240" w:lineRule="auto"/>
              <w:contextualSpacing/>
              <w:jc w:val="center"/>
              <w:rPr>
                <w:rFonts w:ascii="Times New Roman" w:hAnsi="Times New Roman" w:cs="Times New Roman"/>
                <w:color w:val="000000"/>
              </w:rPr>
            </w:pPr>
            <w:r w:rsidRPr="002B5879">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60149C30" w14:textId="5C57F1B1" w:rsidR="00B158E4" w:rsidRPr="00C46594" w:rsidRDefault="00125FE7" w:rsidP="0088130B">
            <w:pPr>
              <w:spacing w:after="0" w:line="240" w:lineRule="auto"/>
              <w:contextualSpacing/>
              <w:rPr>
                <w:rFonts w:ascii="Times New Roman" w:hAnsi="Times New Roman" w:cs="Times New Roman"/>
              </w:rPr>
            </w:pPr>
            <w:r>
              <w:rPr>
                <w:rFonts w:ascii="Times New Roman" w:hAnsi="Times New Roman" w:cs="Times New Roman"/>
                <w:b/>
              </w:rPr>
              <w:t>Претендент № 2</w:t>
            </w:r>
          </w:p>
        </w:tc>
        <w:tc>
          <w:tcPr>
            <w:tcW w:w="2693" w:type="dxa"/>
            <w:tcBorders>
              <w:top w:val="single" w:sz="4" w:space="0" w:color="auto"/>
              <w:left w:val="single" w:sz="4" w:space="0" w:color="auto"/>
              <w:bottom w:val="single" w:sz="4" w:space="0" w:color="auto"/>
              <w:right w:val="single" w:sz="4" w:space="0" w:color="auto"/>
            </w:tcBorders>
          </w:tcPr>
          <w:p w14:paraId="11B8BE53" w14:textId="1B908FC1" w:rsidR="00B158E4" w:rsidRPr="00F119F7" w:rsidRDefault="00F9169F" w:rsidP="0088130B">
            <w:pPr>
              <w:suppressAutoHyphens/>
              <w:spacing w:after="0" w:line="240" w:lineRule="auto"/>
              <w:contextualSpacing/>
              <w:jc w:val="center"/>
              <w:rPr>
                <w:rFonts w:ascii="Times New Roman" w:eastAsia="Times New Roman" w:hAnsi="Times New Roman" w:cs="Times New Roman"/>
                <w:sz w:val="20"/>
                <w:szCs w:val="20"/>
                <w:highlight w:val="yellow"/>
              </w:rPr>
            </w:pPr>
            <w:r w:rsidRPr="00F119F7">
              <w:rPr>
                <w:rFonts w:ascii="Times New Roman" w:eastAsia="Times New Roman" w:hAnsi="Times New Roman" w:cs="Times New Roman"/>
                <w:sz w:val="20"/>
                <w:szCs w:val="20"/>
              </w:rPr>
              <w:t>233 906 400,00 (двести тридцать три миллиона девятьсот шесть тысяч четыреста)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76A244E" w14:textId="77777777" w:rsidR="00B158E4" w:rsidRPr="004C6AC3" w:rsidRDefault="00B158E4" w:rsidP="0088130B">
            <w:pPr>
              <w:suppressAutoHyphens/>
              <w:spacing w:after="0" w:line="240" w:lineRule="auto"/>
              <w:contextualSpacing/>
              <w:jc w:val="center"/>
              <w:rPr>
                <w:rFonts w:ascii="Times New Roman" w:eastAsia="Times New Roman" w:hAnsi="Times New Roman" w:cs="Times New Roman"/>
              </w:rPr>
            </w:pPr>
            <w:r w:rsidRPr="004C6AC3">
              <w:rPr>
                <w:rFonts w:ascii="Times New Roman" w:eastAsia="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3DFFC058" w14:textId="77777777" w:rsidR="00B158E4" w:rsidRPr="004C6AC3" w:rsidRDefault="00B158E4" w:rsidP="0088130B">
            <w:pPr>
              <w:suppressAutoHyphens/>
              <w:spacing w:after="0" w:line="240" w:lineRule="auto"/>
              <w:ind w:left="-108"/>
              <w:contextualSpacing/>
              <w:jc w:val="center"/>
              <w:rPr>
                <w:rFonts w:ascii="Times New Roman" w:eastAsia="Times New Roman" w:hAnsi="Times New Roman" w:cs="Times New Roman"/>
              </w:rPr>
            </w:pPr>
            <w:r w:rsidRPr="004C6AC3">
              <w:rPr>
                <w:rFonts w:ascii="Times New Roman" w:eastAsia="Times New Roman" w:hAnsi="Times New Roman" w:cs="Times New Roman"/>
              </w:rPr>
              <w:t>1</w:t>
            </w:r>
          </w:p>
        </w:tc>
      </w:tr>
    </w:tbl>
    <w:p w14:paraId="0D517539" w14:textId="77777777" w:rsidR="00B158E4" w:rsidRPr="003E3D14" w:rsidRDefault="00B158E4" w:rsidP="00B158E4">
      <w:pPr>
        <w:spacing w:before="120" w:after="120" w:line="240" w:lineRule="auto"/>
        <w:ind w:firstLine="709"/>
        <w:contextualSpacing/>
        <w:jc w:val="both"/>
        <w:rPr>
          <w:rFonts w:ascii="Times New Roman" w:eastAsia="Times New Roman" w:hAnsi="Times New Roman" w:cs="Times New Roman"/>
        </w:rPr>
      </w:pPr>
    </w:p>
    <w:p w14:paraId="090AC0D6" w14:textId="28B7A180" w:rsidR="00B158E4" w:rsidRPr="005F305B" w:rsidRDefault="00B158E4" w:rsidP="00B158E4">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4</w:t>
      </w:r>
      <w:r w:rsidRPr="003E3D14">
        <w:rPr>
          <w:rFonts w:ascii="Times New Roman" w:hAnsi="Times New Roman" w:cs="Times New Roman"/>
        </w:rPr>
        <w:t>.3.</w:t>
      </w:r>
      <w:r w:rsidRPr="00B158E4">
        <w:rPr>
          <w:rFonts w:ascii="Times New Roman" w:hAnsi="Times New Roman" w:cs="Times New Roman"/>
        </w:rPr>
        <w:t>3</w:t>
      </w:r>
      <w:r w:rsidRPr="003E3D14">
        <w:rPr>
          <w:rFonts w:ascii="Times New Roman" w:hAnsi="Times New Roman" w:cs="Times New Roman"/>
        </w:rPr>
        <w:t>. На основании подпункта 3.7.8 пункта 3.7 документации о закупке (участниками Открытого конкурса признано не менее 2-х претендентов) признать Открытый конкурс состоявшимся.</w:t>
      </w:r>
    </w:p>
    <w:p w14:paraId="7C947CE6" w14:textId="5DD7E4B8" w:rsidR="00B158E4" w:rsidRDefault="00B158E4" w:rsidP="00B158E4">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Pr="00782D25">
        <w:rPr>
          <w:rFonts w:ascii="Times New Roman" w:eastAsia="Times New Roman" w:hAnsi="Times New Roman" w:cs="Times New Roman"/>
        </w:rPr>
        <w:t>.3.</w:t>
      </w:r>
      <w:r w:rsidRPr="00B158E4">
        <w:rPr>
          <w:rFonts w:ascii="Times New Roman" w:eastAsia="Times New Roman" w:hAnsi="Times New Roman" w:cs="Times New Roman"/>
        </w:rPr>
        <w:t>4</w:t>
      </w:r>
      <w:r w:rsidRPr="00782D25">
        <w:rPr>
          <w:rFonts w:ascii="Times New Roman" w:eastAsia="Times New Roman" w:hAnsi="Times New Roman" w:cs="Times New Roman"/>
        </w:rPr>
        <w:t xml:space="preserve">. </w:t>
      </w:r>
      <w:r w:rsidRPr="002E2569">
        <w:rPr>
          <w:rFonts w:ascii="Times New Roman" w:hAnsi="Times New Roman" w:cs="Times New Roman"/>
        </w:rPr>
        <w:t>В соответствии с подпунктом 3.7.7 пункта 3.7 документации о закупке провести переторжку</w:t>
      </w:r>
      <w:r>
        <w:rPr>
          <w:rFonts w:ascii="Times New Roman" w:hAnsi="Times New Roman" w:cs="Times New Roman"/>
        </w:rPr>
        <w:t>.</w:t>
      </w:r>
    </w:p>
    <w:p w14:paraId="74D5F56F" w14:textId="4F359FA1" w:rsidR="00B158E4" w:rsidRDefault="00B158E4" w:rsidP="0083359D">
      <w:pPr>
        <w:spacing w:before="120" w:after="120" w:line="240" w:lineRule="auto"/>
        <w:ind w:firstLine="709"/>
        <w:contextualSpacing/>
        <w:jc w:val="both"/>
        <w:rPr>
          <w:rFonts w:ascii="Times New Roman" w:eastAsia="Times New Roman" w:hAnsi="Times New Roman" w:cs="Times New Roman"/>
          <w:color w:val="000000"/>
        </w:rPr>
      </w:pPr>
    </w:p>
    <w:p w14:paraId="5739CA83" w14:textId="5F1AFA6D" w:rsidR="00B158E4" w:rsidRDefault="00B158E4" w:rsidP="0083359D">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79394F" w:rsidRPr="004E40CC" w14:paraId="433B1F95" w14:textId="77777777" w:rsidTr="0088130B">
        <w:trPr>
          <w:jc w:val="center"/>
        </w:trPr>
        <w:tc>
          <w:tcPr>
            <w:tcW w:w="9640" w:type="dxa"/>
            <w:gridSpan w:val="2"/>
            <w:tcBorders>
              <w:top w:val="single" w:sz="4" w:space="0" w:color="auto"/>
            </w:tcBorders>
            <w:vAlign w:val="center"/>
          </w:tcPr>
          <w:p w14:paraId="6CA9A566" w14:textId="5566A57F" w:rsidR="0079394F" w:rsidRPr="00A76637" w:rsidRDefault="0079394F" w:rsidP="0088130B">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5</w:t>
            </w:r>
          </w:p>
        </w:tc>
      </w:tr>
      <w:tr w:rsidR="0079394F" w:rsidRPr="004E40CC" w14:paraId="6065D098" w14:textId="77777777" w:rsidTr="0088130B">
        <w:trPr>
          <w:jc w:val="center"/>
        </w:trPr>
        <w:tc>
          <w:tcPr>
            <w:tcW w:w="4112" w:type="dxa"/>
            <w:vAlign w:val="center"/>
          </w:tcPr>
          <w:p w14:paraId="4E3775C3" w14:textId="77777777" w:rsidR="0079394F" w:rsidRPr="004E40CC" w:rsidRDefault="0079394F" w:rsidP="0088130B">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40ADA37D" w14:textId="77777777" w:rsidR="0079394F" w:rsidRPr="004E40CC" w:rsidRDefault="0079394F" w:rsidP="0088130B">
            <w:pPr>
              <w:suppressAutoHyphens/>
              <w:spacing w:after="0" w:line="240" w:lineRule="auto"/>
              <w:jc w:val="both"/>
              <w:rPr>
                <w:rFonts w:ascii="Times New Roman" w:hAnsi="Times New Roman" w:cs="Times New Roman"/>
              </w:rPr>
            </w:pPr>
            <w:r>
              <w:rPr>
                <w:rFonts w:ascii="Times New Roman" w:eastAsia="Times New Roman" w:hAnsi="Times New Roman" w:cs="Times New Roman"/>
              </w:rPr>
              <w:t>п</w:t>
            </w:r>
            <w:r w:rsidRPr="00E408AF">
              <w:rPr>
                <w:rFonts w:ascii="Times New Roman" w:eastAsia="Times New Roman" w:hAnsi="Times New Roman" w:cs="Times New Roman"/>
              </w:rPr>
              <w:t>оставка колесных пар типа РУ1Ш-957-Г с буксовыми узлами</w:t>
            </w:r>
          </w:p>
        </w:tc>
      </w:tr>
      <w:tr w:rsidR="0079394F" w:rsidRPr="004E40CC" w14:paraId="57C6649C" w14:textId="77777777" w:rsidTr="0088130B">
        <w:trPr>
          <w:jc w:val="center"/>
        </w:trPr>
        <w:tc>
          <w:tcPr>
            <w:tcW w:w="4112" w:type="dxa"/>
            <w:vAlign w:val="center"/>
          </w:tcPr>
          <w:p w14:paraId="3D003D6C" w14:textId="77777777" w:rsidR="0079394F" w:rsidRPr="004E40CC" w:rsidRDefault="0079394F" w:rsidP="0088130B">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4D4128C8" w14:textId="37F3C208" w:rsidR="0079394F" w:rsidRPr="00263071" w:rsidRDefault="0079394F" w:rsidP="0088130B">
            <w:pPr>
              <w:suppressAutoHyphens/>
              <w:spacing w:after="0" w:line="240" w:lineRule="auto"/>
              <w:jc w:val="both"/>
              <w:rPr>
                <w:rFonts w:ascii="Times New Roman" w:eastAsia="Times New Roman" w:hAnsi="Times New Roman" w:cs="Times New Roman"/>
              </w:rPr>
            </w:pPr>
            <w:r w:rsidRPr="0079394F">
              <w:rPr>
                <w:rFonts w:ascii="Times New Roman" w:eastAsia="Times New Roman" w:hAnsi="Times New Roman" w:cs="Times New Roman"/>
              </w:rPr>
              <w:t>208 750</w:t>
            </w:r>
            <w:r>
              <w:rPr>
                <w:rFonts w:ascii="Times New Roman" w:eastAsia="Times New Roman" w:hAnsi="Times New Roman" w:cs="Times New Roman"/>
              </w:rPr>
              <w:t> </w:t>
            </w:r>
            <w:r w:rsidRPr="0079394F">
              <w:rPr>
                <w:rFonts w:ascii="Times New Roman" w:eastAsia="Times New Roman" w:hAnsi="Times New Roman" w:cs="Times New Roman"/>
              </w:rPr>
              <w:t>000</w:t>
            </w:r>
            <w:r>
              <w:rPr>
                <w:rFonts w:ascii="Times New Roman" w:eastAsia="Times New Roman" w:hAnsi="Times New Roman" w:cs="Times New Roman"/>
              </w:rPr>
              <w:t>,00</w:t>
            </w:r>
            <w:r w:rsidRPr="0079394F">
              <w:rPr>
                <w:rFonts w:ascii="Times New Roman" w:eastAsia="Times New Roman" w:hAnsi="Times New Roman" w:cs="Times New Roman"/>
              </w:rPr>
              <w:t xml:space="preserve"> (двести восемь миллионов семьсот пятьдесят тысяч) рублей 00 копеек</w:t>
            </w:r>
          </w:p>
        </w:tc>
      </w:tr>
    </w:tbl>
    <w:p w14:paraId="29060496" w14:textId="710E9A59" w:rsidR="00B158E4" w:rsidRDefault="00B158E4" w:rsidP="0083359D">
      <w:pPr>
        <w:spacing w:before="120" w:after="120" w:line="240" w:lineRule="auto"/>
        <w:ind w:firstLine="709"/>
        <w:contextualSpacing/>
        <w:jc w:val="both"/>
        <w:rPr>
          <w:rFonts w:ascii="Times New Roman" w:eastAsia="Times New Roman" w:hAnsi="Times New Roman" w:cs="Times New Roman"/>
          <w:color w:val="000000"/>
        </w:rPr>
      </w:pPr>
    </w:p>
    <w:p w14:paraId="25E730B0" w14:textId="6F646C86" w:rsidR="0079394F" w:rsidRPr="00254B95" w:rsidRDefault="0079394F" w:rsidP="0079394F">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5</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 5 </w:t>
      </w:r>
      <w:r w:rsidRPr="00254B95">
        <w:rPr>
          <w:rFonts w:ascii="Times New Roman" w:eastAsia="Times New Roman" w:hAnsi="Times New Roman" w:cs="Times New Roman"/>
          <w:bCs/>
        </w:rPr>
        <w:t xml:space="preserve">– </w:t>
      </w:r>
      <w:r>
        <w:rPr>
          <w:rFonts w:ascii="Times New Roman" w:eastAsia="Times New Roman" w:hAnsi="Times New Roman" w:cs="Times New Roman"/>
          <w:bCs/>
        </w:rPr>
        <w:t>06.05</w:t>
      </w:r>
      <w:r w:rsidRPr="00254B95">
        <w:rPr>
          <w:rFonts w:ascii="Times New Roman" w:eastAsia="Times New Roman" w:hAnsi="Times New Roman" w:cs="Times New Roman"/>
          <w:bCs/>
        </w:rPr>
        <w:t>.202</w:t>
      </w:r>
      <w:r>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Pr>
          <w:rFonts w:ascii="Times New Roman" w:eastAsia="Times New Roman" w:hAnsi="Times New Roman" w:cs="Times New Roman"/>
          <w:bCs/>
        </w:rPr>
        <w:t>4</w:t>
      </w:r>
      <w:r w:rsidRPr="00254B95">
        <w:rPr>
          <w:rFonts w:ascii="Times New Roman" w:eastAsia="Times New Roman" w:hAnsi="Times New Roman" w:cs="Times New Roman"/>
          <w:bCs/>
        </w:rPr>
        <w:t>:</w:t>
      </w:r>
      <w:r>
        <w:rPr>
          <w:rFonts w:ascii="Times New Roman" w:eastAsia="Times New Roman" w:hAnsi="Times New Roman" w:cs="Times New Roman"/>
          <w:bCs/>
        </w:rPr>
        <w:t>0</w:t>
      </w:r>
      <w:r w:rsidRPr="00254B95">
        <w:rPr>
          <w:rFonts w:ascii="Times New Roman" w:eastAsia="Times New Roman" w:hAnsi="Times New Roman" w:cs="Times New Roman"/>
          <w:bCs/>
        </w:rPr>
        <w:t>0</w:t>
      </w:r>
      <w:r w:rsidRPr="005F6981">
        <w:rPr>
          <w:rFonts w:ascii="Times New Roman" w:eastAsia="Times New Roman" w:hAnsi="Times New Roman" w:cs="Times New Roman"/>
          <w:bCs/>
        </w:rPr>
        <w:t>.</w:t>
      </w:r>
    </w:p>
    <w:p w14:paraId="314389B5" w14:textId="0B587018" w:rsidR="0079394F" w:rsidRDefault="0079394F" w:rsidP="0079394F">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lastRenderedPageBreak/>
        <w:t>5</w:t>
      </w:r>
      <w:r w:rsidRPr="00254B95">
        <w:rPr>
          <w:rFonts w:ascii="Times New Roman" w:eastAsia="Times New Roman" w:hAnsi="Times New Roman" w:cs="Times New Roman"/>
          <w:bCs/>
        </w:rPr>
        <w:t>.2. К установленному документацией о закупке сроку поступил</w:t>
      </w:r>
      <w:r>
        <w:rPr>
          <w:rFonts w:ascii="Times New Roman" w:eastAsia="Times New Roman" w:hAnsi="Times New Roman" w:cs="Times New Roman"/>
          <w:bCs/>
        </w:rPr>
        <w:t>о</w:t>
      </w:r>
      <w:r w:rsidRPr="00254B95">
        <w:rPr>
          <w:rFonts w:ascii="Times New Roman" w:eastAsia="Times New Roman" w:hAnsi="Times New Roman" w:cs="Times New Roman"/>
          <w:bCs/>
        </w:rPr>
        <w:t xml:space="preserve"> </w:t>
      </w:r>
      <w:r>
        <w:rPr>
          <w:rFonts w:ascii="Times New Roman" w:eastAsia="Times New Roman" w:hAnsi="Times New Roman" w:cs="Times New Roman"/>
          <w:bCs/>
        </w:rPr>
        <w:t>2</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две</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заявки</w:t>
      </w:r>
      <w:r w:rsidRPr="00254B95">
        <w:rPr>
          <w:rFonts w:ascii="Times New Roman" w:eastAsia="Times New Roman" w:hAnsi="Times New Roman" w:cs="Times New Roman"/>
          <w:bCs/>
        </w:rPr>
        <w:t>:</w:t>
      </w:r>
    </w:p>
    <w:p w14:paraId="251C21DE" w14:textId="77777777" w:rsidR="0079394F" w:rsidRDefault="0079394F" w:rsidP="0079394F">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9394F" w:rsidRPr="004E40CC" w14:paraId="6891EDB3" w14:textId="77777777" w:rsidTr="0088130B">
        <w:trPr>
          <w:jc w:val="center"/>
        </w:trPr>
        <w:tc>
          <w:tcPr>
            <w:tcW w:w="9634" w:type="dxa"/>
            <w:gridSpan w:val="2"/>
          </w:tcPr>
          <w:p w14:paraId="290CBBEB" w14:textId="79688D06" w:rsidR="0079394F" w:rsidRPr="00016065" w:rsidRDefault="00184AFB" w:rsidP="0088130B">
            <w:pPr>
              <w:tabs>
                <w:tab w:val="left" w:pos="709"/>
              </w:tabs>
              <w:spacing w:after="0" w:line="240" w:lineRule="auto"/>
              <w:contextualSpacing/>
              <w:jc w:val="center"/>
              <w:rPr>
                <w:rFonts w:ascii="Times New Roman" w:hAnsi="Times New Roman" w:cs="Times New Roman"/>
                <w:i/>
              </w:rPr>
            </w:pPr>
            <w:r w:rsidRPr="007F71EA">
              <w:rPr>
                <w:rFonts w:ascii="Times New Roman" w:eastAsia="Times New Roman" w:hAnsi="Times New Roman" w:cs="Times New Roman"/>
                <w:b/>
              </w:rPr>
              <w:t>Заявка претендента</w:t>
            </w:r>
            <w:r w:rsidR="0079394F" w:rsidRPr="007F71EA">
              <w:rPr>
                <w:rFonts w:ascii="Times New Roman" w:eastAsia="Times New Roman" w:hAnsi="Times New Roman" w:cs="Times New Roman"/>
                <w:b/>
              </w:rPr>
              <w:t xml:space="preserve"> № 1</w:t>
            </w:r>
          </w:p>
        </w:tc>
      </w:tr>
      <w:tr w:rsidR="0079394F" w:rsidRPr="004E40CC" w14:paraId="3D70FD62" w14:textId="77777777" w:rsidTr="0088130B">
        <w:trPr>
          <w:jc w:val="center"/>
        </w:trPr>
        <w:tc>
          <w:tcPr>
            <w:tcW w:w="4256" w:type="dxa"/>
          </w:tcPr>
          <w:p w14:paraId="625D27A9" w14:textId="77777777" w:rsidR="0079394F" w:rsidRPr="004E40CC" w:rsidRDefault="0079394F" w:rsidP="0088130B">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AC75E14" w14:textId="6F26D8AD" w:rsidR="0079394F" w:rsidRPr="0079394F" w:rsidRDefault="0079394F" w:rsidP="0088130B">
            <w:pPr>
              <w:spacing w:after="0" w:line="240" w:lineRule="auto"/>
              <w:contextualSpacing/>
              <w:rPr>
                <w:rFonts w:ascii="Times New Roman" w:hAnsi="Times New Roman" w:cs="Times New Roman"/>
                <w:highlight w:val="yellow"/>
              </w:rPr>
            </w:pPr>
            <w:r w:rsidRPr="0079394F">
              <w:rPr>
                <w:rFonts w:ascii="Times New Roman" w:hAnsi="Times New Roman" w:cs="Times New Roman"/>
              </w:rPr>
              <w:t>1686210</w:t>
            </w:r>
          </w:p>
        </w:tc>
      </w:tr>
      <w:tr w:rsidR="0079394F" w:rsidRPr="004E40CC" w14:paraId="0C151A78" w14:textId="77777777" w:rsidTr="0088130B">
        <w:trPr>
          <w:trHeight w:val="305"/>
          <w:jc w:val="center"/>
        </w:trPr>
        <w:tc>
          <w:tcPr>
            <w:tcW w:w="4256" w:type="dxa"/>
            <w:vAlign w:val="center"/>
          </w:tcPr>
          <w:p w14:paraId="32B56375" w14:textId="77777777" w:rsidR="0079394F" w:rsidRPr="004E40CC" w:rsidRDefault="0079394F" w:rsidP="0088130B">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3B54496" w14:textId="09706699" w:rsidR="0079394F" w:rsidRPr="0079394F" w:rsidRDefault="0079394F" w:rsidP="0088130B">
            <w:pPr>
              <w:spacing w:after="0" w:line="240" w:lineRule="auto"/>
              <w:contextualSpacing/>
              <w:rPr>
                <w:rFonts w:ascii="Times New Roman" w:hAnsi="Times New Roman" w:cs="Times New Roman"/>
                <w:i/>
                <w:highlight w:val="yellow"/>
              </w:rPr>
            </w:pPr>
            <w:r w:rsidRPr="0079394F">
              <w:rPr>
                <w:rFonts w:ascii="Times New Roman" w:hAnsi="Times New Roman" w:cs="Times New Roman"/>
              </w:rPr>
              <w:t>03.05.2024 10:34</w:t>
            </w:r>
          </w:p>
        </w:tc>
      </w:tr>
      <w:tr w:rsidR="0079394F" w:rsidRPr="004E40CC" w14:paraId="67920838" w14:textId="77777777" w:rsidTr="0088130B">
        <w:trPr>
          <w:trHeight w:val="305"/>
          <w:jc w:val="center"/>
        </w:trPr>
        <w:tc>
          <w:tcPr>
            <w:tcW w:w="4256" w:type="dxa"/>
            <w:vAlign w:val="center"/>
          </w:tcPr>
          <w:p w14:paraId="20A51755" w14:textId="77777777" w:rsidR="0079394F" w:rsidRPr="004E40CC" w:rsidRDefault="0079394F" w:rsidP="0088130B">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787CD205" w14:textId="13AF1FBF" w:rsidR="0079394F" w:rsidRPr="001A3FF7" w:rsidRDefault="0079394F" w:rsidP="0088130B">
            <w:pPr>
              <w:spacing w:after="0" w:line="240" w:lineRule="auto"/>
              <w:contextualSpacing/>
              <w:rPr>
                <w:rFonts w:ascii="Times New Roman" w:hAnsi="Times New Roman" w:cs="Times New Roman"/>
              </w:rPr>
            </w:pPr>
            <w:r w:rsidRPr="0079394F">
              <w:rPr>
                <w:rFonts w:ascii="Times New Roman" w:eastAsia="Times New Roman" w:hAnsi="Times New Roman" w:cs="Times New Roman"/>
              </w:rPr>
              <w:t>208 750 000,00 (двести восемь миллионов семьсот пятьдесят тысяч) рублей 00 копеек</w:t>
            </w:r>
          </w:p>
        </w:tc>
      </w:tr>
      <w:tr w:rsidR="0079394F" w:rsidRPr="004E40CC" w14:paraId="11193ABA" w14:textId="77777777" w:rsidTr="0088130B">
        <w:trPr>
          <w:trHeight w:val="305"/>
          <w:jc w:val="center"/>
        </w:trPr>
        <w:tc>
          <w:tcPr>
            <w:tcW w:w="4256" w:type="dxa"/>
            <w:vAlign w:val="center"/>
          </w:tcPr>
          <w:p w14:paraId="685236AA" w14:textId="77777777" w:rsidR="0079394F" w:rsidRPr="000A3D1B" w:rsidRDefault="0079394F" w:rsidP="0088130B">
            <w:pPr>
              <w:spacing w:after="0" w:line="240" w:lineRule="auto"/>
              <w:contextualSpacing/>
              <w:rPr>
                <w:rFonts w:ascii="Times New Roman" w:hAnsi="Times New Roman" w:cs="Times New Roman"/>
              </w:rPr>
            </w:pPr>
            <w:r w:rsidRPr="000A3D1B">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5080E4C" w14:textId="77777777" w:rsidR="0079394F" w:rsidRPr="000A3D1B" w:rsidRDefault="0079394F" w:rsidP="0088130B">
            <w:pPr>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Pr="000A3D1B">
              <w:rPr>
                <w:rFonts w:ascii="Times New Roman" w:hAnsi="Times New Roman" w:cs="Times New Roman"/>
                <w:b/>
              </w:rPr>
              <w:t xml:space="preserve"> </w:t>
            </w:r>
            <w:r w:rsidRPr="000A3D1B">
              <w:rPr>
                <w:rFonts w:ascii="Times New Roman" w:hAnsi="Times New Roman" w:cs="Times New Roman"/>
                <w:b/>
                <w:bCs/>
              </w:rPr>
              <w:t>соответствует</w:t>
            </w:r>
            <w:r w:rsidRPr="000A3D1B">
              <w:rPr>
                <w:rFonts w:ascii="Times New Roman" w:hAnsi="Times New Roman" w:cs="Times New Roman"/>
              </w:rPr>
              <w:t xml:space="preserve"> требованиям документации о закупке.</w:t>
            </w:r>
          </w:p>
        </w:tc>
      </w:tr>
    </w:tbl>
    <w:p w14:paraId="0FEE9F21" w14:textId="77777777" w:rsidR="0079394F" w:rsidRDefault="0079394F" w:rsidP="0079394F">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9394F" w:rsidRPr="004E40CC" w14:paraId="604751EF" w14:textId="77777777" w:rsidTr="0088130B">
        <w:trPr>
          <w:jc w:val="center"/>
        </w:trPr>
        <w:tc>
          <w:tcPr>
            <w:tcW w:w="9634" w:type="dxa"/>
            <w:gridSpan w:val="2"/>
          </w:tcPr>
          <w:p w14:paraId="505B793F" w14:textId="350029D6" w:rsidR="0079394F" w:rsidRPr="00016065" w:rsidRDefault="00184AFB" w:rsidP="0088130B">
            <w:pPr>
              <w:tabs>
                <w:tab w:val="left" w:pos="709"/>
              </w:tabs>
              <w:spacing w:after="0" w:line="240" w:lineRule="auto"/>
              <w:contextualSpacing/>
              <w:jc w:val="center"/>
              <w:rPr>
                <w:rFonts w:ascii="Times New Roman" w:hAnsi="Times New Roman" w:cs="Times New Roman"/>
                <w:i/>
              </w:rPr>
            </w:pPr>
            <w:r w:rsidRPr="007F71EA">
              <w:rPr>
                <w:rFonts w:ascii="Times New Roman" w:eastAsia="Times New Roman" w:hAnsi="Times New Roman" w:cs="Times New Roman"/>
                <w:b/>
              </w:rPr>
              <w:t>Заявка претендента</w:t>
            </w:r>
            <w:r w:rsidR="0079394F" w:rsidRPr="007F71EA">
              <w:rPr>
                <w:rFonts w:ascii="Times New Roman" w:eastAsia="Times New Roman" w:hAnsi="Times New Roman" w:cs="Times New Roman"/>
                <w:b/>
              </w:rPr>
              <w:t xml:space="preserve"> № 2</w:t>
            </w:r>
          </w:p>
        </w:tc>
      </w:tr>
      <w:tr w:rsidR="0079394F" w:rsidRPr="004E40CC" w14:paraId="254DDFC7" w14:textId="77777777" w:rsidTr="0088130B">
        <w:trPr>
          <w:jc w:val="center"/>
        </w:trPr>
        <w:tc>
          <w:tcPr>
            <w:tcW w:w="4256" w:type="dxa"/>
          </w:tcPr>
          <w:p w14:paraId="19916A50" w14:textId="77777777" w:rsidR="0079394F" w:rsidRPr="004E40CC" w:rsidRDefault="0079394F" w:rsidP="0088130B">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7AA84AE3" w14:textId="5F3AB4D0" w:rsidR="0079394F" w:rsidRPr="0079394F" w:rsidRDefault="0079394F" w:rsidP="0088130B">
            <w:pPr>
              <w:spacing w:after="0" w:line="240" w:lineRule="auto"/>
              <w:contextualSpacing/>
              <w:rPr>
                <w:rFonts w:ascii="Times New Roman" w:hAnsi="Times New Roman" w:cs="Times New Roman"/>
                <w:highlight w:val="yellow"/>
              </w:rPr>
            </w:pPr>
            <w:r w:rsidRPr="0079394F">
              <w:rPr>
                <w:rFonts w:ascii="Times New Roman" w:hAnsi="Times New Roman" w:cs="Times New Roman"/>
              </w:rPr>
              <w:t>1686218</w:t>
            </w:r>
          </w:p>
        </w:tc>
      </w:tr>
      <w:tr w:rsidR="0079394F" w:rsidRPr="004E40CC" w14:paraId="4EB2EC2D" w14:textId="77777777" w:rsidTr="0088130B">
        <w:trPr>
          <w:trHeight w:val="305"/>
          <w:jc w:val="center"/>
        </w:trPr>
        <w:tc>
          <w:tcPr>
            <w:tcW w:w="4256" w:type="dxa"/>
            <w:vAlign w:val="center"/>
          </w:tcPr>
          <w:p w14:paraId="378E8BC4" w14:textId="77777777" w:rsidR="0079394F" w:rsidRPr="004E40CC" w:rsidRDefault="0079394F" w:rsidP="0088130B">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294BA10" w14:textId="7AA1CC38" w:rsidR="0079394F" w:rsidRPr="0079394F" w:rsidRDefault="0079394F" w:rsidP="0088130B">
            <w:pPr>
              <w:spacing w:after="0" w:line="240" w:lineRule="auto"/>
              <w:contextualSpacing/>
              <w:rPr>
                <w:rFonts w:ascii="Times New Roman" w:hAnsi="Times New Roman" w:cs="Times New Roman"/>
                <w:i/>
                <w:highlight w:val="yellow"/>
              </w:rPr>
            </w:pPr>
            <w:r w:rsidRPr="0079394F">
              <w:rPr>
                <w:rFonts w:ascii="Times New Roman" w:hAnsi="Times New Roman" w:cs="Times New Roman"/>
              </w:rPr>
              <w:t>03.05.2024 11:16</w:t>
            </w:r>
          </w:p>
        </w:tc>
      </w:tr>
      <w:tr w:rsidR="0079394F" w:rsidRPr="004E40CC" w14:paraId="31E81D88" w14:textId="77777777" w:rsidTr="0088130B">
        <w:trPr>
          <w:trHeight w:val="305"/>
          <w:jc w:val="center"/>
        </w:trPr>
        <w:tc>
          <w:tcPr>
            <w:tcW w:w="4256" w:type="dxa"/>
            <w:vAlign w:val="center"/>
          </w:tcPr>
          <w:p w14:paraId="411B57A2" w14:textId="77777777" w:rsidR="0079394F" w:rsidRPr="004E40CC" w:rsidRDefault="0079394F" w:rsidP="0088130B">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50FDC129" w14:textId="1C28D98C" w:rsidR="0079394F" w:rsidRPr="0079394F" w:rsidRDefault="0079394F" w:rsidP="0088130B">
            <w:pPr>
              <w:spacing w:after="0" w:line="240" w:lineRule="auto"/>
              <w:contextualSpacing/>
              <w:rPr>
                <w:rFonts w:ascii="Times New Roman" w:hAnsi="Times New Roman" w:cs="Times New Roman"/>
                <w:highlight w:val="yellow"/>
              </w:rPr>
            </w:pPr>
            <w:r w:rsidRPr="002947A1">
              <w:rPr>
                <w:rFonts w:ascii="Times New Roman" w:hAnsi="Times New Roman" w:cs="Times New Roman"/>
              </w:rPr>
              <w:t>208 666 500,00 (двести</w:t>
            </w:r>
            <w:r w:rsidRPr="0079394F">
              <w:rPr>
                <w:rFonts w:ascii="Times New Roman" w:hAnsi="Times New Roman" w:cs="Times New Roman"/>
              </w:rPr>
              <w:t xml:space="preserve"> восемь миллионов шестьсот шестьдесят шесть тысяч пятьсот</w:t>
            </w:r>
            <w:r w:rsidR="002947A1">
              <w:rPr>
                <w:rFonts w:ascii="Times New Roman" w:hAnsi="Times New Roman" w:cs="Times New Roman"/>
              </w:rPr>
              <w:t>)</w:t>
            </w:r>
            <w:r w:rsidRPr="0079394F">
              <w:rPr>
                <w:rFonts w:ascii="Times New Roman" w:hAnsi="Times New Roman" w:cs="Times New Roman"/>
              </w:rPr>
              <w:t xml:space="preserve"> рублей 00 копеек</w:t>
            </w:r>
          </w:p>
        </w:tc>
      </w:tr>
      <w:tr w:rsidR="0079394F" w:rsidRPr="004E40CC" w14:paraId="207C2B24" w14:textId="77777777" w:rsidTr="0088130B">
        <w:trPr>
          <w:trHeight w:val="305"/>
          <w:jc w:val="center"/>
        </w:trPr>
        <w:tc>
          <w:tcPr>
            <w:tcW w:w="4256" w:type="dxa"/>
            <w:vAlign w:val="center"/>
          </w:tcPr>
          <w:p w14:paraId="30C1C9DE" w14:textId="77777777" w:rsidR="0079394F" w:rsidRPr="004E40CC" w:rsidRDefault="0079394F" w:rsidP="0088130B">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56A0CDD" w14:textId="77777777" w:rsidR="0079394F" w:rsidRPr="00B01A49" w:rsidRDefault="0079394F" w:rsidP="0088130B">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71F0159F" w14:textId="77777777" w:rsidR="002947A1" w:rsidRDefault="002947A1" w:rsidP="0079394F">
      <w:pPr>
        <w:spacing w:after="0" w:line="240" w:lineRule="auto"/>
        <w:ind w:firstLine="709"/>
        <w:contextualSpacing/>
        <w:jc w:val="both"/>
        <w:rPr>
          <w:rFonts w:ascii="Times New Roman" w:eastAsia="Times New Roman" w:hAnsi="Times New Roman" w:cs="Times New Roman"/>
        </w:rPr>
      </w:pPr>
    </w:p>
    <w:p w14:paraId="568FC809" w14:textId="43C4DA1B" w:rsidR="0079394F" w:rsidRDefault="0079394F" w:rsidP="0079394F">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5</w:t>
      </w:r>
      <w:r w:rsidRPr="004144DA">
        <w:rPr>
          <w:rFonts w:ascii="Times New Roman" w:eastAsia="Times New Roman" w:hAnsi="Times New Roman" w:cs="Times New Roman"/>
        </w:rPr>
        <w:t>.3.</w:t>
      </w:r>
      <w:r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Pr="004144DA">
        <w:rPr>
          <w:rFonts w:ascii="Times New Roman" w:eastAsia="Times New Roman" w:hAnsi="Times New Roman" w:cs="Times New Roman"/>
          <w:color w:val="000000"/>
        </w:rPr>
        <w:t>ТрансКонтейнер</w:t>
      </w:r>
      <w:proofErr w:type="spellEnd"/>
      <w:r w:rsidRPr="004144DA">
        <w:rPr>
          <w:rFonts w:ascii="Times New Roman" w:eastAsia="Times New Roman" w:hAnsi="Times New Roman" w:cs="Times New Roman"/>
          <w:color w:val="000000"/>
        </w:rPr>
        <w:t>» следующие предложения</w:t>
      </w:r>
      <w:r w:rsidRPr="007A337A">
        <w:rPr>
          <w:rFonts w:ascii="Times New Roman" w:eastAsia="Times New Roman" w:hAnsi="Times New Roman" w:cs="Times New Roman"/>
          <w:color w:val="000000"/>
        </w:rPr>
        <w:t>:</w:t>
      </w:r>
    </w:p>
    <w:p w14:paraId="64F9F7CE" w14:textId="387E08C9" w:rsidR="0079394F" w:rsidRDefault="0079394F" w:rsidP="0079394F">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5</w:t>
      </w:r>
      <w:r w:rsidRPr="007A337A">
        <w:rPr>
          <w:rFonts w:ascii="Times New Roman" w:eastAsia="Times New Roman" w:hAnsi="Times New Roman" w:cs="Times New Roman"/>
        </w:rPr>
        <w:t>.3.1.</w:t>
      </w:r>
      <w:r w:rsidRPr="007A337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Д</w:t>
      </w:r>
      <w:r w:rsidRPr="009079FB">
        <w:rPr>
          <w:rFonts w:ascii="Times New Roman" w:eastAsia="Times New Roman" w:hAnsi="Times New Roman" w:cs="Times New Roman"/>
          <w:color w:val="000000"/>
        </w:rPr>
        <w:t>опустить к участию в Открытом конкурсе следующих претендентов</w:t>
      </w:r>
      <w:r>
        <w:rPr>
          <w:rFonts w:ascii="Times New Roman" w:eastAsia="Times New Roman" w:hAnsi="Times New Roman" w:cs="Times New Roman"/>
          <w:color w:val="000000"/>
        </w:rPr>
        <w:t xml:space="preserve"> </w:t>
      </w:r>
      <w:r w:rsidRPr="00DA6A11">
        <w:rPr>
          <w:rFonts w:ascii="Times New Roman" w:eastAsia="Times New Roman" w:hAnsi="Times New Roman" w:cs="Times New Roman"/>
          <w:color w:val="000000"/>
        </w:rPr>
        <w:t>и присвоить им следующие порядковые номера</w:t>
      </w:r>
      <w:r w:rsidRPr="009079FB">
        <w:rPr>
          <w:rFonts w:ascii="Times New Roman" w:eastAsia="Times New Roman" w:hAnsi="Times New Roman" w:cs="Times New Roman"/>
          <w:color w:val="000000"/>
        </w:rPr>
        <w:t>:</w:t>
      </w:r>
    </w:p>
    <w:p w14:paraId="64A4814F" w14:textId="77777777" w:rsidR="0079394F" w:rsidRDefault="0079394F" w:rsidP="0079394F">
      <w:pPr>
        <w:spacing w:before="120" w:after="120" w:line="240"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79394F" w:rsidRPr="007A337A" w14:paraId="13808041" w14:textId="77777777" w:rsidTr="0088130B">
        <w:trPr>
          <w:trHeight w:val="851"/>
        </w:trPr>
        <w:tc>
          <w:tcPr>
            <w:tcW w:w="880" w:type="dxa"/>
            <w:vAlign w:val="center"/>
          </w:tcPr>
          <w:p w14:paraId="1601ADFC" w14:textId="77777777" w:rsidR="0079394F" w:rsidRPr="002B5879" w:rsidRDefault="0079394F" w:rsidP="0088130B">
            <w:pPr>
              <w:spacing w:after="0" w:line="240"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597C60CE" w14:textId="77777777" w:rsidR="0079394F" w:rsidRPr="002B5879" w:rsidRDefault="0079394F" w:rsidP="0088130B">
            <w:pPr>
              <w:spacing w:after="0" w:line="240"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139AAAE3" w14:textId="77777777" w:rsidR="0079394F" w:rsidRPr="002B5879" w:rsidRDefault="0079394F" w:rsidP="0088130B">
            <w:pPr>
              <w:spacing w:after="0" w:line="240"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2F9A7718" w14:textId="77777777" w:rsidR="0079394F" w:rsidRPr="002B5879" w:rsidRDefault="0079394F" w:rsidP="0088130B">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53D7A923" w14:textId="77777777" w:rsidR="0079394F" w:rsidRPr="002B5879" w:rsidRDefault="0079394F" w:rsidP="0088130B">
            <w:pPr>
              <w:spacing w:after="0" w:line="240"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79394F" w:rsidRPr="007A337A" w14:paraId="2D735D07" w14:textId="77777777" w:rsidTr="0088130B">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43C4FD9A" w14:textId="77777777" w:rsidR="0079394F" w:rsidRPr="002B5879" w:rsidRDefault="0079394F" w:rsidP="0088130B">
            <w:pPr>
              <w:spacing w:line="240" w:lineRule="auto"/>
              <w:contextualSpacing/>
              <w:jc w:val="center"/>
              <w:rPr>
                <w:rFonts w:ascii="Times New Roman" w:hAnsi="Times New Roman" w:cs="Times New Roman"/>
                <w:bCs/>
              </w:rPr>
            </w:pPr>
            <w:r w:rsidRPr="002B5879">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348BE6AD" w14:textId="0651A263" w:rsidR="0079394F" w:rsidRPr="00DA6A11" w:rsidRDefault="00125FE7" w:rsidP="0088130B">
            <w:pPr>
              <w:spacing w:after="0" w:line="240" w:lineRule="auto"/>
              <w:contextualSpacing/>
              <w:rPr>
                <w:rFonts w:ascii="Times New Roman" w:hAnsi="Times New Roman" w:cs="Times New Roman"/>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761D3AE9" w14:textId="059EE657" w:rsidR="0079394F" w:rsidRPr="00F119F7" w:rsidRDefault="002947A1" w:rsidP="0088130B">
            <w:pPr>
              <w:suppressAutoHyphens/>
              <w:spacing w:after="0" w:line="240" w:lineRule="auto"/>
              <w:contextualSpacing/>
              <w:jc w:val="center"/>
              <w:rPr>
                <w:rFonts w:ascii="Times New Roman" w:hAnsi="Times New Roman" w:cs="Times New Roman"/>
                <w:sz w:val="20"/>
                <w:szCs w:val="20"/>
                <w:highlight w:val="yellow"/>
              </w:rPr>
            </w:pPr>
            <w:r w:rsidRPr="00F119F7">
              <w:rPr>
                <w:rFonts w:ascii="Times New Roman" w:hAnsi="Times New Roman" w:cs="Times New Roman"/>
                <w:sz w:val="20"/>
                <w:szCs w:val="20"/>
              </w:rPr>
              <w:t>208 750 000,00 (двести восемь миллионов семьсот пятьдесят тысяч)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A69E219" w14:textId="77777777" w:rsidR="0079394F" w:rsidRPr="004C6AC3" w:rsidRDefault="0079394F" w:rsidP="0088130B">
            <w:pPr>
              <w:suppressAutoHyphens/>
              <w:spacing w:after="0" w:line="240" w:lineRule="auto"/>
              <w:contextualSpacing/>
              <w:jc w:val="center"/>
              <w:rPr>
                <w:rFonts w:ascii="Times New Roman" w:eastAsia="Times New Roman" w:hAnsi="Times New Roman" w:cs="Times New Roman"/>
              </w:rPr>
            </w:pPr>
            <w:r w:rsidRPr="004C6AC3">
              <w:rPr>
                <w:rFonts w:ascii="Times New Roman" w:eastAsia="Times New Roman" w:hAnsi="Times New Roman" w:cs="Times New Roman"/>
              </w:rPr>
              <w:t>1,15</w:t>
            </w:r>
          </w:p>
        </w:tc>
        <w:tc>
          <w:tcPr>
            <w:tcW w:w="1418" w:type="dxa"/>
            <w:tcBorders>
              <w:top w:val="single" w:sz="4" w:space="0" w:color="auto"/>
              <w:left w:val="single" w:sz="4" w:space="0" w:color="auto"/>
              <w:bottom w:val="single" w:sz="4" w:space="0" w:color="auto"/>
              <w:right w:val="single" w:sz="4" w:space="0" w:color="auto"/>
            </w:tcBorders>
            <w:vAlign w:val="center"/>
          </w:tcPr>
          <w:p w14:paraId="2B13B0D3" w14:textId="77777777" w:rsidR="0079394F" w:rsidRPr="004C6AC3" w:rsidRDefault="0079394F" w:rsidP="0088130B">
            <w:pPr>
              <w:suppressAutoHyphens/>
              <w:spacing w:after="0" w:line="240" w:lineRule="auto"/>
              <w:ind w:left="-108"/>
              <w:contextualSpacing/>
              <w:jc w:val="center"/>
              <w:rPr>
                <w:rFonts w:ascii="Times New Roman" w:eastAsia="Times New Roman" w:hAnsi="Times New Roman" w:cs="Times New Roman"/>
              </w:rPr>
            </w:pPr>
            <w:r w:rsidRPr="004C6AC3">
              <w:rPr>
                <w:rFonts w:ascii="Times New Roman" w:eastAsia="Times New Roman" w:hAnsi="Times New Roman" w:cs="Times New Roman"/>
              </w:rPr>
              <w:t>2</w:t>
            </w:r>
          </w:p>
        </w:tc>
      </w:tr>
      <w:tr w:rsidR="0079394F" w:rsidRPr="007A337A" w14:paraId="1ED51C71" w14:textId="77777777" w:rsidTr="0088130B">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3DC4AF3C" w14:textId="77777777" w:rsidR="0079394F" w:rsidRPr="002B5879" w:rsidRDefault="0079394F" w:rsidP="0088130B">
            <w:pPr>
              <w:spacing w:line="240" w:lineRule="auto"/>
              <w:contextualSpacing/>
              <w:jc w:val="center"/>
              <w:rPr>
                <w:rFonts w:ascii="Times New Roman" w:hAnsi="Times New Roman" w:cs="Times New Roman"/>
                <w:color w:val="000000"/>
              </w:rPr>
            </w:pPr>
            <w:r w:rsidRPr="002B5879">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724EC709" w14:textId="79AC290E" w:rsidR="0079394F" w:rsidRPr="00C46594" w:rsidRDefault="00125FE7" w:rsidP="0088130B">
            <w:pPr>
              <w:spacing w:after="0" w:line="240" w:lineRule="auto"/>
              <w:contextualSpacing/>
              <w:rPr>
                <w:rFonts w:ascii="Times New Roman" w:hAnsi="Times New Roman" w:cs="Times New Roman"/>
              </w:rPr>
            </w:pPr>
            <w:r>
              <w:rPr>
                <w:rFonts w:ascii="Times New Roman" w:hAnsi="Times New Roman" w:cs="Times New Roman"/>
                <w:b/>
              </w:rPr>
              <w:t>Претендент № 2</w:t>
            </w:r>
          </w:p>
        </w:tc>
        <w:tc>
          <w:tcPr>
            <w:tcW w:w="2693" w:type="dxa"/>
            <w:tcBorders>
              <w:top w:val="single" w:sz="4" w:space="0" w:color="auto"/>
              <w:left w:val="single" w:sz="4" w:space="0" w:color="auto"/>
              <w:bottom w:val="single" w:sz="4" w:space="0" w:color="auto"/>
              <w:right w:val="single" w:sz="4" w:space="0" w:color="auto"/>
            </w:tcBorders>
          </w:tcPr>
          <w:p w14:paraId="5336981C" w14:textId="69EB91E7" w:rsidR="0079394F" w:rsidRPr="00F119F7" w:rsidRDefault="002947A1" w:rsidP="0088130B">
            <w:pPr>
              <w:suppressAutoHyphens/>
              <w:spacing w:after="0" w:line="240" w:lineRule="auto"/>
              <w:contextualSpacing/>
              <w:jc w:val="center"/>
              <w:rPr>
                <w:rFonts w:ascii="Times New Roman" w:eastAsia="Times New Roman" w:hAnsi="Times New Roman" w:cs="Times New Roman"/>
                <w:sz w:val="20"/>
                <w:szCs w:val="20"/>
                <w:highlight w:val="yellow"/>
              </w:rPr>
            </w:pPr>
            <w:r w:rsidRPr="00F119F7">
              <w:rPr>
                <w:rFonts w:ascii="Times New Roman" w:eastAsia="Times New Roman" w:hAnsi="Times New Roman" w:cs="Times New Roman"/>
                <w:sz w:val="20"/>
                <w:szCs w:val="20"/>
              </w:rPr>
              <w:t>208 666 500,00 (двести восемь миллионов шестьсот шестьдесят шесть тысяч пятьсот)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0763D1D" w14:textId="77777777" w:rsidR="0079394F" w:rsidRPr="004C6AC3" w:rsidRDefault="0079394F" w:rsidP="0088130B">
            <w:pPr>
              <w:suppressAutoHyphens/>
              <w:spacing w:after="0" w:line="240" w:lineRule="auto"/>
              <w:contextualSpacing/>
              <w:jc w:val="center"/>
              <w:rPr>
                <w:rFonts w:ascii="Times New Roman" w:eastAsia="Times New Roman" w:hAnsi="Times New Roman" w:cs="Times New Roman"/>
              </w:rPr>
            </w:pPr>
            <w:r w:rsidRPr="004C6AC3">
              <w:rPr>
                <w:rFonts w:ascii="Times New Roman" w:eastAsia="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031384AA" w14:textId="77777777" w:rsidR="0079394F" w:rsidRPr="004C6AC3" w:rsidRDefault="0079394F" w:rsidP="0088130B">
            <w:pPr>
              <w:suppressAutoHyphens/>
              <w:spacing w:after="0" w:line="240" w:lineRule="auto"/>
              <w:ind w:left="-108"/>
              <w:contextualSpacing/>
              <w:jc w:val="center"/>
              <w:rPr>
                <w:rFonts w:ascii="Times New Roman" w:eastAsia="Times New Roman" w:hAnsi="Times New Roman" w:cs="Times New Roman"/>
              </w:rPr>
            </w:pPr>
            <w:r w:rsidRPr="004C6AC3">
              <w:rPr>
                <w:rFonts w:ascii="Times New Roman" w:eastAsia="Times New Roman" w:hAnsi="Times New Roman" w:cs="Times New Roman"/>
              </w:rPr>
              <w:t>1</w:t>
            </w:r>
          </w:p>
        </w:tc>
      </w:tr>
    </w:tbl>
    <w:p w14:paraId="70B0D4BF" w14:textId="77777777" w:rsidR="0079394F" w:rsidRDefault="0079394F" w:rsidP="0079394F">
      <w:pPr>
        <w:spacing w:before="120" w:after="120" w:line="240" w:lineRule="auto"/>
        <w:ind w:firstLine="709"/>
        <w:contextualSpacing/>
        <w:jc w:val="both"/>
        <w:rPr>
          <w:rFonts w:ascii="Times New Roman" w:eastAsia="Times New Roman" w:hAnsi="Times New Roman" w:cs="Times New Roman"/>
          <w:highlight w:val="yellow"/>
        </w:rPr>
      </w:pPr>
    </w:p>
    <w:p w14:paraId="4ADE8EFC" w14:textId="388A7433" w:rsidR="0079394F" w:rsidRPr="005F305B" w:rsidRDefault="0079394F" w:rsidP="0079394F">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 xml:space="preserve">5.3.2. </w:t>
      </w:r>
      <w:r w:rsidRPr="005F305B">
        <w:rPr>
          <w:rFonts w:ascii="Times New Roman" w:hAnsi="Times New Roman" w:cs="Times New Roman"/>
        </w:rPr>
        <w:t>На основании подпункта 3.7.</w:t>
      </w:r>
      <w:r>
        <w:rPr>
          <w:rFonts w:ascii="Times New Roman" w:hAnsi="Times New Roman" w:cs="Times New Roman"/>
        </w:rPr>
        <w:t>8</w:t>
      </w:r>
      <w:r w:rsidRPr="005F305B">
        <w:rPr>
          <w:rFonts w:ascii="Times New Roman" w:hAnsi="Times New Roman" w:cs="Times New Roman"/>
        </w:rPr>
        <w:t xml:space="preserve"> пункта 3.7 документации о закупке (</w:t>
      </w:r>
      <w:r w:rsidRPr="00D83532">
        <w:rPr>
          <w:rFonts w:ascii="Times New Roman" w:hAnsi="Times New Roman" w:cs="Times New Roman"/>
        </w:rPr>
        <w:t xml:space="preserve">участниками </w:t>
      </w:r>
      <w:r w:rsidRPr="00F807A3">
        <w:rPr>
          <w:rFonts w:ascii="Times New Roman" w:hAnsi="Times New Roman" w:cs="Times New Roman"/>
        </w:rPr>
        <w:t>Открыт</w:t>
      </w:r>
      <w:r>
        <w:rPr>
          <w:rFonts w:ascii="Times New Roman" w:hAnsi="Times New Roman" w:cs="Times New Roman"/>
        </w:rPr>
        <w:t>ого</w:t>
      </w:r>
      <w:r w:rsidRPr="00F807A3">
        <w:rPr>
          <w:rFonts w:ascii="Times New Roman" w:hAnsi="Times New Roman" w:cs="Times New Roman"/>
        </w:rPr>
        <w:t xml:space="preserve"> конкурс</w:t>
      </w:r>
      <w:r>
        <w:rPr>
          <w:rFonts w:ascii="Times New Roman" w:hAnsi="Times New Roman" w:cs="Times New Roman"/>
        </w:rPr>
        <w:t>а</w:t>
      </w:r>
      <w:r w:rsidRPr="00D83532">
        <w:rPr>
          <w:rFonts w:ascii="Times New Roman" w:hAnsi="Times New Roman" w:cs="Times New Roman"/>
        </w:rPr>
        <w:t xml:space="preserve"> признано не менее 2-х претендентов</w:t>
      </w:r>
      <w:r w:rsidRPr="005F305B">
        <w:rPr>
          <w:rFonts w:ascii="Times New Roman" w:hAnsi="Times New Roman" w:cs="Times New Roman"/>
        </w:rPr>
        <w:t xml:space="preserve">) признать </w:t>
      </w:r>
      <w:r>
        <w:rPr>
          <w:rFonts w:ascii="Times New Roman" w:hAnsi="Times New Roman" w:cs="Times New Roman"/>
        </w:rPr>
        <w:t xml:space="preserve">Открытый конкурс </w:t>
      </w:r>
      <w:r w:rsidRPr="005F305B">
        <w:rPr>
          <w:rFonts w:ascii="Times New Roman" w:hAnsi="Times New Roman" w:cs="Times New Roman"/>
        </w:rPr>
        <w:t>состоявшимся.</w:t>
      </w:r>
    </w:p>
    <w:p w14:paraId="57202D17" w14:textId="236ECF46" w:rsidR="0079394F" w:rsidRDefault="0079394F" w:rsidP="0079394F">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5</w:t>
      </w:r>
      <w:r w:rsidRPr="00782D25">
        <w:rPr>
          <w:rFonts w:ascii="Times New Roman" w:eastAsia="Times New Roman" w:hAnsi="Times New Roman" w:cs="Times New Roman"/>
        </w:rPr>
        <w:t>.3.</w:t>
      </w:r>
      <w:r>
        <w:rPr>
          <w:rFonts w:ascii="Times New Roman" w:eastAsia="Times New Roman" w:hAnsi="Times New Roman" w:cs="Times New Roman"/>
        </w:rPr>
        <w:t>3</w:t>
      </w:r>
      <w:r w:rsidRPr="00782D25">
        <w:rPr>
          <w:rFonts w:ascii="Times New Roman" w:eastAsia="Times New Roman" w:hAnsi="Times New Roman" w:cs="Times New Roman"/>
        </w:rPr>
        <w:t xml:space="preserve">. </w:t>
      </w:r>
      <w:r w:rsidRPr="002E2569">
        <w:rPr>
          <w:rFonts w:ascii="Times New Roman" w:hAnsi="Times New Roman" w:cs="Times New Roman"/>
        </w:rPr>
        <w:t>В соответствии с подпунктом 3.7.7 пункта 3.7 документации о закупке провести переторжку</w:t>
      </w:r>
      <w:r>
        <w:rPr>
          <w:rFonts w:ascii="Times New Roman" w:hAnsi="Times New Roman" w:cs="Times New Roman"/>
        </w:rPr>
        <w:t>.</w:t>
      </w:r>
    </w:p>
    <w:p w14:paraId="2E490501" w14:textId="77777777" w:rsidR="0079394F" w:rsidRDefault="0079394F" w:rsidP="0083359D">
      <w:pPr>
        <w:spacing w:before="120" w:after="120" w:line="240" w:lineRule="auto"/>
        <w:ind w:firstLine="709"/>
        <w:contextualSpacing/>
        <w:jc w:val="both"/>
        <w:rPr>
          <w:rFonts w:ascii="Times New Roman" w:eastAsia="Times New Roman" w:hAnsi="Times New Roman" w:cs="Times New Roman"/>
          <w:color w:val="000000"/>
        </w:rPr>
      </w:pPr>
    </w:p>
    <w:p w14:paraId="5A302E79" w14:textId="67661833" w:rsidR="00125FE7" w:rsidRPr="00125FE7" w:rsidRDefault="00125FE7" w:rsidP="00125FE7">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125FE7">
        <w:rPr>
          <w:rFonts w:ascii="Times New Roman" w:hAnsi="Times New Roman" w:cs="Times New Roman"/>
        </w:rPr>
        <w:t>ТрансКонтейнер</w:t>
      </w:r>
      <w:proofErr w:type="spellEnd"/>
      <w:r w:rsidRPr="00125FE7">
        <w:rPr>
          <w:rFonts w:ascii="Times New Roman" w:hAnsi="Times New Roman" w:cs="Times New Roman"/>
        </w:rPr>
        <w:t xml:space="preserve">» от </w:t>
      </w:r>
      <w:r>
        <w:rPr>
          <w:rFonts w:ascii="Times New Roman" w:hAnsi="Times New Roman" w:cs="Times New Roman"/>
        </w:rPr>
        <w:t>8</w:t>
      </w:r>
      <w:r w:rsidRPr="00125FE7">
        <w:rPr>
          <w:rFonts w:ascii="Times New Roman" w:hAnsi="Times New Roman" w:cs="Times New Roman"/>
        </w:rPr>
        <w:t xml:space="preserve"> </w:t>
      </w:r>
      <w:r>
        <w:rPr>
          <w:rFonts w:ascii="Times New Roman" w:hAnsi="Times New Roman" w:cs="Times New Roman"/>
        </w:rPr>
        <w:t>мая</w:t>
      </w:r>
      <w:r w:rsidRPr="00125FE7">
        <w:rPr>
          <w:rFonts w:ascii="Times New Roman" w:hAnsi="Times New Roman" w:cs="Times New Roman"/>
        </w:rPr>
        <w:t xml:space="preserve"> 2024 года № 1</w:t>
      </w:r>
      <w:r>
        <w:rPr>
          <w:rFonts w:ascii="Times New Roman" w:hAnsi="Times New Roman" w:cs="Times New Roman"/>
        </w:rPr>
        <w:t>3</w:t>
      </w:r>
      <w:r w:rsidRPr="00125FE7">
        <w:rPr>
          <w:rFonts w:ascii="Times New Roman" w:hAnsi="Times New Roman" w:cs="Times New Roman"/>
        </w:rPr>
        <w:t>/ПРГ, подписан «</w:t>
      </w:r>
      <w:r>
        <w:rPr>
          <w:rFonts w:ascii="Times New Roman" w:hAnsi="Times New Roman" w:cs="Times New Roman"/>
        </w:rPr>
        <w:t>14</w:t>
      </w:r>
      <w:r w:rsidRPr="00125FE7">
        <w:rPr>
          <w:rFonts w:ascii="Times New Roman" w:hAnsi="Times New Roman" w:cs="Times New Roman"/>
        </w:rPr>
        <w:t>» мая 2024 года.</w:t>
      </w:r>
    </w:p>
    <w:p w14:paraId="0573BEC3" w14:textId="77777777" w:rsidR="00125FE7" w:rsidRPr="00125FE7" w:rsidRDefault="00125FE7" w:rsidP="00125FE7">
      <w:pPr>
        <w:spacing w:after="0" w:line="240" w:lineRule="auto"/>
        <w:ind w:firstLine="709"/>
        <w:contextualSpacing/>
        <w:jc w:val="both"/>
        <w:rPr>
          <w:rFonts w:ascii="Times New Roman" w:hAnsi="Times New Roman" w:cs="Times New Roman"/>
        </w:rPr>
      </w:pPr>
    </w:p>
    <w:p w14:paraId="4469FA68" w14:textId="77777777" w:rsidR="00125FE7" w:rsidRPr="00125FE7" w:rsidRDefault="00125FE7" w:rsidP="00125FE7">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125FE7">
        <w:rPr>
          <w:rFonts w:ascii="Times New Roman" w:hAnsi="Times New Roman" w:cs="Times New Roman"/>
        </w:rPr>
        <w:t>ТрансКонтейнер</w:t>
      </w:r>
      <w:proofErr w:type="spellEnd"/>
      <w:r w:rsidRPr="00125FE7">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30B85122" w14:textId="77777777" w:rsidR="00125FE7" w:rsidRPr="00125FE7" w:rsidRDefault="00125FE7" w:rsidP="00125FE7">
      <w:pPr>
        <w:spacing w:after="0" w:line="240" w:lineRule="auto"/>
        <w:ind w:firstLine="709"/>
        <w:contextualSpacing/>
        <w:jc w:val="both"/>
        <w:rPr>
          <w:rFonts w:ascii="Times New Roman" w:hAnsi="Times New Roman" w:cs="Times New Roman"/>
        </w:rPr>
      </w:pPr>
    </w:p>
    <w:p w14:paraId="2A0D47AA" w14:textId="77777777" w:rsidR="00125FE7" w:rsidRPr="00125FE7" w:rsidRDefault="00125FE7" w:rsidP="00125FE7">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Выписка верна</w:t>
      </w:r>
    </w:p>
    <w:p w14:paraId="26DA9AA5" w14:textId="5A831514" w:rsidR="006758DF" w:rsidRDefault="00125FE7" w:rsidP="00125FE7">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Секретарь ПРГ</w:t>
      </w:r>
    </w:p>
    <w:sectPr w:rsidR="006758DF" w:rsidSect="009252D5">
      <w:footerReference w:type="default" r:id="rId9"/>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47E2" w14:textId="77777777" w:rsidR="009F695A" w:rsidRDefault="009F695A" w:rsidP="00571367">
      <w:pPr>
        <w:spacing w:after="0" w:line="240" w:lineRule="auto"/>
      </w:pPr>
      <w:r>
        <w:separator/>
      </w:r>
    </w:p>
  </w:endnote>
  <w:endnote w:type="continuationSeparator" w:id="0">
    <w:p w14:paraId="61B1DF91" w14:textId="77777777" w:rsidR="009F695A" w:rsidRDefault="009F695A"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default"/>
    <w:sig w:usb0="00000000"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9F695A" w:rsidRDefault="009F695A">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9F695A" w:rsidRDefault="009F695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9597A" w14:textId="77777777" w:rsidR="009F695A" w:rsidRDefault="009F695A" w:rsidP="00571367">
      <w:pPr>
        <w:spacing w:after="0" w:line="240" w:lineRule="auto"/>
      </w:pPr>
      <w:r>
        <w:separator/>
      </w:r>
    </w:p>
  </w:footnote>
  <w:footnote w:type="continuationSeparator" w:id="0">
    <w:p w14:paraId="009D38B3" w14:textId="77777777" w:rsidR="009F695A" w:rsidRDefault="009F695A"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0F81"/>
    <w:rsid w:val="00121A96"/>
    <w:rsid w:val="00125FE7"/>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AFB"/>
    <w:rsid w:val="00184CBC"/>
    <w:rsid w:val="00185A00"/>
    <w:rsid w:val="00186CD5"/>
    <w:rsid w:val="00192B41"/>
    <w:rsid w:val="00193715"/>
    <w:rsid w:val="0019389A"/>
    <w:rsid w:val="0019416E"/>
    <w:rsid w:val="00195061"/>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FE9"/>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63A"/>
    <w:rsid w:val="004F1B8F"/>
    <w:rsid w:val="004F366F"/>
    <w:rsid w:val="004F40E3"/>
    <w:rsid w:val="004F56DE"/>
    <w:rsid w:val="004F70DD"/>
    <w:rsid w:val="004F72A1"/>
    <w:rsid w:val="005010DD"/>
    <w:rsid w:val="00503F81"/>
    <w:rsid w:val="005064F7"/>
    <w:rsid w:val="00506A3E"/>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1EA"/>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515A"/>
    <w:rsid w:val="00830DC4"/>
    <w:rsid w:val="00831718"/>
    <w:rsid w:val="008320F5"/>
    <w:rsid w:val="008325CE"/>
    <w:rsid w:val="008329EA"/>
    <w:rsid w:val="0083359D"/>
    <w:rsid w:val="00833B08"/>
    <w:rsid w:val="00834D31"/>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3690"/>
    <w:rsid w:val="008A4F51"/>
    <w:rsid w:val="008A58A4"/>
    <w:rsid w:val="008A7614"/>
    <w:rsid w:val="008A7BFA"/>
    <w:rsid w:val="008B0299"/>
    <w:rsid w:val="008B03C9"/>
    <w:rsid w:val="008B1BE7"/>
    <w:rsid w:val="008B54B4"/>
    <w:rsid w:val="008B57DA"/>
    <w:rsid w:val="008B60DB"/>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52D5"/>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19F7"/>
    <w:rsid w:val="00F12227"/>
    <w:rsid w:val="00F12D42"/>
    <w:rsid w:val="00F168B0"/>
    <w:rsid w:val="00F17F89"/>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29121-04D3-4A4C-90D8-E286FC9F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37</cp:revision>
  <cp:lastPrinted>2024-03-05T10:41:00Z</cp:lastPrinted>
  <dcterms:created xsi:type="dcterms:W3CDTF">2024-04-27T07:16:00Z</dcterms:created>
  <dcterms:modified xsi:type="dcterms:W3CDTF">2024-05-14T13:00:00Z</dcterms:modified>
</cp:coreProperties>
</file>