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88546A" w:rsidRDefault="00B72978">
      <w:pPr>
        <w:tabs>
          <w:tab w:val="left" w:pos="4962"/>
        </w:tabs>
        <w:ind w:left="4820"/>
        <w:rPr>
          <w:b/>
          <w:bCs/>
          <w:sz w:val="28"/>
          <w:szCs w:val="28"/>
        </w:rPr>
      </w:pPr>
      <w:r>
        <w:rPr>
          <w:b/>
          <w:bCs/>
          <w:sz w:val="28"/>
          <w:szCs w:val="28"/>
        </w:rPr>
        <w:t>Председателем Конкурсной комиссии  филиала ПАО «ТрансКонтейнер» на Свердловской железной дороге</w:t>
      </w:r>
    </w:p>
    <w:p w:rsidR="0088546A" w:rsidRDefault="00B72978">
      <w:pPr>
        <w:tabs>
          <w:tab w:val="left" w:pos="4962"/>
        </w:tabs>
        <w:ind w:left="4820"/>
        <w:rPr>
          <w:b/>
          <w:bCs/>
          <w:sz w:val="28"/>
        </w:rPr>
      </w:pPr>
      <w:r>
        <w:rPr>
          <w:b/>
          <w:bCs/>
          <w:sz w:val="28"/>
        </w:rPr>
        <w:t>«07» мая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88546A" w:rsidRDefault="00B72978">
      <w:pPr>
        <w:pStyle w:val="1a"/>
        <w:numPr>
          <w:ilvl w:val="2"/>
          <w:numId w:val="1"/>
        </w:numPr>
        <w:tabs>
          <w:tab w:val="clear" w:pos="0"/>
        </w:tabs>
        <w:ind w:left="0" w:firstLine="709"/>
      </w:pPr>
      <w:proofErr w:type="gramStart"/>
      <w:r>
        <w:rPr>
          <w:b/>
          <w:szCs w:val="28"/>
        </w:rPr>
        <w:t>Публичное акционерное общество «ТрансКонтейнер» (ПАО «ТрансКонтейнер»)</w:t>
      </w:r>
      <w:r>
        <w:rPr>
          <w:szCs w:val="28"/>
        </w:rPr>
        <w:t xml:space="preserve"> в лице филиала ПАО «ТрансКонтейнер» на Свердловской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ОКэ-СВЕРД-24-0007 по предмету закупки «Выполнение работ по реконструкции контейнерных площадок контейнерного терминала Екатеринбург-Товарный Уральского филиала ПАО</w:t>
      </w:r>
      <w:proofErr w:type="gramEnd"/>
      <w:r>
        <w:t xml:space="preserve"> «ТрансКонтейнер» (участки № 1.2, 2, 3, 4)</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(далее – Открытый конкурс).</w:t>
      </w:r>
    </w:p>
    <w:p w:rsidR="002B2187" w:rsidRPr="002B2187" w:rsidRDefault="002B2187" w:rsidP="002B2187">
      <w:pPr>
        <w:pStyle w:val="1a"/>
        <w:ind w:firstLine="709"/>
        <w:rPr>
          <w:szCs w:val="28"/>
        </w:rPr>
      </w:pPr>
      <w:proofErr w:type="gramStart"/>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w:t>
      </w:r>
      <w:proofErr w:type="gramEnd"/>
      <w:r>
        <w:rPr>
          <w:szCs w:val="28"/>
        </w:rPr>
        <w:t xml:space="preserve">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w:t>
      </w:r>
      <w:proofErr w:type="gramEnd"/>
      <w:r>
        <w:t xml:space="preserve"> квалификационным требованиям, и </w:t>
      </w:r>
      <w:proofErr w:type="gramStart"/>
      <w:r>
        <w:t>допущенный</w:t>
      </w:r>
      <w:proofErr w:type="gramEnd"/>
      <w:r>
        <w:t xml:space="preserve">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w:t>
      </w:r>
      <w:r>
        <w:rPr>
          <w:sz w:val="28"/>
          <w:szCs w:val="28"/>
        </w:rPr>
        <w:lastRenderedPageBreak/>
        <w:t>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w:t>
      </w:r>
      <w:r>
        <w:lastRenderedPageBreak/>
        <w:t>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8"/>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lastRenderedPageBreak/>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w:t>
      </w:r>
      <w:r>
        <w:lastRenderedPageBreak/>
        <w:t xml:space="preserve">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232B2">
      <w:pPr>
        <w:pStyle w:val="afa"/>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w:t>
      </w:r>
      <w:r>
        <w:rPr>
          <w:sz w:val="28"/>
          <w:szCs w:val="28"/>
        </w:rPr>
        <w:lastRenderedPageBreak/>
        <w:t>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4232B2">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4232B2">
      <w:pPr>
        <w:pStyle w:val="afa"/>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4232B2">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4232B2">
      <w:pPr>
        <w:pStyle w:val="afa"/>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4232B2">
      <w:pPr>
        <w:pStyle w:val="afa"/>
        <w:numPr>
          <w:ilvl w:val="0"/>
          <w:numId w:val="21"/>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4232B2">
      <w:pPr>
        <w:pStyle w:val="afa"/>
        <w:numPr>
          <w:ilvl w:val="0"/>
          <w:numId w:val="21"/>
        </w:numPr>
        <w:ind w:left="0" w:firstLine="709"/>
        <w:rPr>
          <w:sz w:val="28"/>
          <w:szCs w:val="28"/>
        </w:rPr>
      </w:pPr>
      <w:r>
        <w:rPr>
          <w:sz w:val="28"/>
          <w:szCs w:val="28"/>
        </w:rPr>
        <w:lastRenderedPageBreak/>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4232B2">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4232B2">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a"/>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4232B2">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4232B2">
      <w:pPr>
        <w:pStyle w:val="afa"/>
        <w:numPr>
          <w:ilvl w:val="0"/>
          <w:numId w:val="21"/>
        </w:numPr>
        <w:ind w:left="0" w:firstLine="709"/>
        <w:rPr>
          <w:sz w:val="28"/>
          <w:szCs w:val="28"/>
        </w:rPr>
      </w:pPr>
      <w:r>
        <w:rPr>
          <w:sz w:val="28"/>
          <w:szCs w:val="28"/>
        </w:rPr>
        <w:t xml:space="preserve">В случае нарушения обязательств по настоящей антикоррупционной оговорке претендент/участник, Заказчик/Организатор </w:t>
      </w:r>
      <w:r>
        <w:rPr>
          <w:sz w:val="28"/>
          <w:szCs w:val="28"/>
        </w:rPr>
        <w:lastRenderedPageBreak/>
        <w:t>вправе уведомить об этом компетентные государственные органы в соответствии с применимым законодательством.</w:t>
      </w:r>
    </w:p>
    <w:p w:rsidR="00224379" w:rsidRPr="00C61911" w:rsidRDefault="00224379" w:rsidP="004232B2">
      <w:pPr>
        <w:pStyle w:val="afa"/>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8"/>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232B2">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lastRenderedPageBreak/>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E32271" w:rsidRDefault="00E32271" w:rsidP="00E32271">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8"/>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4232B2">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4232B2">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4232B2">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AB2A91" w:rsidRPr="00D32FFA" w:rsidRDefault="00AB2A91"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roofErr w:type="gramEnd"/>
    </w:p>
    <w:p w:rsidR="009F021A" w:rsidRDefault="009F021A" w:rsidP="00E76363">
      <w:pPr>
        <w:pStyle w:val="afa"/>
        <w:numPr>
          <w:ilvl w:val="0"/>
          <w:numId w:val="3"/>
        </w:numPr>
        <w:tabs>
          <w:tab w:val="clear" w:pos="72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w:t>
      </w:r>
      <w:r>
        <w:rPr>
          <w:sz w:val="28"/>
          <w:szCs w:val="28"/>
        </w:rPr>
        <w:lastRenderedPageBreak/>
        <w:t>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232B2">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4232B2">
      <w:pPr>
        <w:pStyle w:val="1a"/>
        <w:numPr>
          <w:ilvl w:val="1"/>
          <w:numId w:val="18"/>
        </w:numPr>
        <w:ind w:left="0" w:firstLine="709"/>
        <w:outlineLvl w:val="1"/>
        <w:rPr>
          <w:b/>
          <w:szCs w:val="28"/>
        </w:rPr>
      </w:pPr>
      <w:r>
        <w:rPr>
          <w:b/>
          <w:szCs w:val="28"/>
        </w:rPr>
        <w:t>Заявка</w:t>
      </w:r>
    </w:p>
    <w:p w:rsidR="00627DB4" w:rsidRPr="007E5BBC" w:rsidRDefault="00627DB4" w:rsidP="004232B2">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4232B2">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4232B2">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232B2">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4232B2">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232B2">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4232B2">
      <w:pPr>
        <w:pStyle w:val="afa"/>
        <w:numPr>
          <w:ilvl w:val="2"/>
          <w:numId w:val="5"/>
        </w:numPr>
        <w:tabs>
          <w:tab w:val="clear" w:pos="1440"/>
        </w:tabs>
        <w:ind w:firstLine="709"/>
        <w:rPr>
          <w:sz w:val="28"/>
          <w:szCs w:val="28"/>
        </w:rPr>
      </w:pPr>
      <w:r>
        <w:rPr>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232B2">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4232B2">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4232B2">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4232B2">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4232B2">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D04697" w:rsidP="004232B2">
      <w:pPr>
        <w:pStyle w:val="afa"/>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232B2">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w:t>
      </w:r>
      <w:r>
        <w:rPr>
          <w:sz w:val="28"/>
          <w:szCs w:val="28"/>
        </w:rPr>
        <w:lastRenderedPageBreak/>
        <w:t>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4232B2">
      <w:pPr>
        <w:pStyle w:val="1a"/>
        <w:numPr>
          <w:ilvl w:val="1"/>
          <w:numId w:val="18"/>
        </w:numPr>
        <w:ind w:left="0" w:firstLine="709"/>
        <w:outlineLvl w:val="1"/>
        <w:rPr>
          <w:b/>
          <w:szCs w:val="28"/>
        </w:rPr>
      </w:pPr>
      <w:r>
        <w:rPr>
          <w:b/>
        </w:rPr>
        <w:t>Порядок оформления Заявки</w:t>
      </w:r>
    </w:p>
    <w:p w:rsidR="00AA1400" w:rsidRDefault="00AA1400" w:rsidP="004232B2">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4232B2">
      <w:pPr>
        <w:pStyle w:val="afa"/>
        <w:numPr>
          <w:ilvl w:val="0"/>
          <w:numId w:val="19"/>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4232B2">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4232B2">
      <w:pPr>
        <w:pStyle w:val="afa"/>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4232B2">
      <w:pPr>
        <w:pStyle w:val="afa"/>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4232B2">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4232B2">
      <w:pPr>
        <w:pStyle w:val="afa"/>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4232B2">
      <w:pPr>
        <w:pStyle w:val="afa"/>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w:t>
      </w:r>
      <w:r>
        <w:rPr>
          <w:sz w:val="28"/>
        </w:rPr>
        <w:lastRenderedPageBreak/>
        <w:t>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a"/>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88546A" w:rsidRDefault="00B72978">
      <w:pPr>
        <w:pStyle w:val="afa"/>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D73504" w:rsidRPr="007E6DE4" w:rsidRDefault="00D73504" w:rsidP="008F6343">
                            <w:pPr>
                              <w:jc w:val="center"/>
                              <w:rPr>
                                <w:b/>
                                <w:sz w:val="28"/>
                                <w:szCs w:val="28"/>
                              </w:rPr>
                            </w:pPr>
                            <w:r w:rsidRPr="007E6DE4">
                              <w:rPr>
                                <w:b/>
                                <w:sz w:val="28"/>
                                <w:szCs w:val="28"/>
                              </w:rPr>
                              <w:t xml:space="preserve">_____________________________________________, </w:t>
                            </w:r>
                          </w:p>
                          <w:p w:rsidR="00D73504" w:rsidRDefault="00D7350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D73504" w:rsidRPr="007E6DE4" w:rsidRDefault="00D73504" w:rsidP="008F6343">
                            <w:pPr>
                              <w:jc w:val="center"/>
                              <w:rPr>
                                <w:b/>
                                <w:sz w:val="28"/>
                                <w:szCs w:val="28"/>
                              </w:rPr>
                            </w:pPr>
                            <w:r w:rsidRPr="007E6DE4">
                              <w:rPr>
                                <w:b/>
                                <w:sz w:val="28"/>
                                <w:szCs w:val="28"/>
                              </w:rPr>
                              <w:t>________________________________________</w:t>
                            </w:r>
                          </w:p>
                          <w:p w:rsidR="00D73504" w:rsidRPr="007E6DE4" w:rsidRDefault="00D73504" w:rsidP="008F6343">
                            <w:pPr>
                              <w:jc w:val="center"/>
                              <w:rPr>
                                <w:i/>
                                <w:sz w:val="20"/>
                                <w:szCs w:val="20"/>
                              </w:rPr>
                            </w:pPr>
                            <w:r w:rsidRPr="007E6DE4">
                              <w:rPr>
                                <w:i/>
                                <w:sz w:val="20"/>
                                <w:szCs w:val="20"/>
                              </w:rPr>
                              <w:t>государство регистрации претендента</w:t>
                            </w:r>
                          </w:p>
                          <w:p w:rsidR="00D73504" w:rsidRPr="007E6DE4" w:rsidRDefault="00D73504" w:rsidP="008F6343">
                            <w:pPr>
                              <w:jc w:val="center"/>
                              <w:rPr>
                                <w:b/>
                                <w:sz w:val="28"/>
                                <w:szCs w:val="28"/>
                              </w:rPr>
                            </w:pPr>
                            <w:r w:rsidRPr="007E6DE4">
                              <w:rPr>
                                <w:b/>
                                <w:sz w:val="28"/>
                                <w:szCs w:val="28"/>
                              </w:rPr>
                              <w:t>_____________________________</w:t>
                            </w:r>
                            <w:r>
                              <w:rPr>
                                <w:b/>
                                <w:sz w:val="28"/>
                                <w:szCs w:val="28"/>
                              </w:rPr>
                              <w:t>__________________</w:t>
                            </w:r>
                          </w:p>
                          <w:p w:rsidR="00D73504" w:rsidRPr="007E6DE4" w:rsidRDefault="00D73504" w:rsidP="008F6343">
                            <w:pPr>
                              <w:jc w:val="center"/>
                              <w:rPr>
                                <w:i/>
                                <w:sz w:val="20"/>
                                <w:szCs w:val="20"/>
                              </w:rPr>
                            </w:pPr>
                            <w:r w:rsidRPr="007E6DE4">
                              <w:rPr>
                                <w:i/>
                                <w:sz w:val="20"/>
                                <w:szCs w:val="20"/>
                              </w:rPr>
                              <w:t>ИНН претендента (для претендентов-резидентов Российской Федерации)</w:t>
                            </w:r>
                          </w:p>
                          <w:p w:rsidR="00D73504" w:rsidRDefault="00D73504" w:rsidP="008F6343">
                            <w:pPr>
                              <w:jc w:val="both"/>
                            </w:pPr>
                          </w:p>
                          <w:p w:rsidR="00D73504" w:rsidRDefault="00D73504">
                            <w:pPr>
                              <w:jc w:val="center"/>
                              <w:rPr>
                                <w:b/>
                              </w:rPr>
                            </w:pPr>
                            <w:r>
                              <w:rPr>
                                <w:b/>
                              </w:rPr>
                              <w:t xml:space="preserve">ОБЕСПЕЧЕНИЕ ЗАЯВКИ НА УЧАСТИЕ В ОТКРЫТОМ КОНКУРСЕ </w:t>
                            </w:r>
                          </w:p>
                          <w:p w:rsidR="00D73504" w:rsidRDefault="00D73504">
                            <w:pPr>
                              <w:jc w:val="center"/>
                              <w:rPr>
                                <w:b/>
                              </w:rPr>
                            </w:pPr>
                            <w:r>
                              <w:rPr>
                                <w:b/>
                              </w:rPr>
                              <w:t>№ ОКэ-СВЕРД-24-0007</w:t>
                            </w:r>
                          </w:p>
                          <w:p w:rsidR="00D73504" w:rsidRPr="003C6269" w:rsidRDefault="00D73504" w:rsidP="008F6343">
                            <w:pPr>
                              <w:jc w:val="center"/>
                              <w:rPr>
                                <w:b/>
                              </w:rPr>
                            </w:pPr>
                            <w:r w:rsidRPr="003C6269">
                              <w:rPr>
                                <w:b/>
                              </w:rPr>
                              <w:t xml:space="preserve">(лот № _________) </w:t>
                            </w:r>
                          </w:p>
                          <w:p w:rsidR="00D73504" w:rsidRPr="006471D1" w:rsidRDefault="00D73504"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D73504" w:rsidRPr="007E6DE4" w:rsidRDefault="00D73504" w:rsidP="008F6343">
                      <w:pPr>
                        <w:jc w:val="center"/>
                        <w:rPr>
                          <w:b/>
                          <w:sz w:val="28"/>
                          <w:szCs w:val="28"/>
                        </w:rPr>
                      </w:pPr>
                      <w:r w:rsidRPr="007E6DE4">
                        <w:rPr>
                          <w:b/>
                          <w:sz w:val="28"/>
                          <w:szCs w:val="28"/>
                        </w:rPr>
                        <w:t xml:space="preserve">_____________________________________________, </w:t>
                      </w:r>
                    </w:p>
                    <w:p w:rsidR="00D73504" w:rsidRDefault="00D7350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D73504" w:rsidRPr="007E6DE4" w:rsidRDefault="00D73504" w:rsidP="008F6343">
                      <w:pPr>
                        <w:jc w:val="center"/>
                        <w:rPr>
                          <w:b/>
                          <w:sz w:val="28"/>
                          <w:szCs w:val="28"/>
                        </w:rPr>
                      </w:pPr>
                      <w:r w:rsidRPr="007E6DE4">
                        <w:rPr>
                          <w:b/>
                          <w:sz w:val="28"/>
                          <w:szCs w:val="28"/>
                        </w:rPr>
                        <w:t>________________________________________</w:t>
                      </w:r>
                    </w:p>
                    <w:p w:rsidR="00D73504" w:rsidRPr="007E6DE4" w:rsidRDefault="00D73504" w:rsidP="008F6343">
                      <w:pPr>
                        <w:jc w:val="center"/>
                        <w:rPr>
                          <w:i/>
                          <w:sz w:val="20"/>
                          <w:szCs w:val="20"/>
                        </w:rPr>
                      </w:pPr>
                      <w:r w:rsidRPr="007E6DE4">
                        <w:rPr>
                          <w:i/>
                          <w:sz w:val="20"/>
                          <w:szCs w:val="20"/>
                        </w:rPr>
                        <w:t>государство регистрации претендента</w:t>
                      </w:r>
                    </w:p>
                    <w:p w:rsidR="00D73504" w:rsidRPr="007E6DE4" w:rsidRDefault="00D73504" w:rsidP="008F6343">
                      <w:pPr>
                        <w:jc w:val="center"/>
                        <w:rPr>
                          <w:b/>
                          <w:sz w:val="28"/>
                          <w:szCs w:val="28"/>
                        </w:rPr>
                      </w:pPr>
                      <w:r w:rsidRPr="007E6DE4">
                        <w:rPr>
                          <w:b/>
                          <w:sz w:val="28"/>
                          <w:szCs w:val="28"/>
                        </w:rPr>
                        <w:t>_____________________________</w:t>
                      </w:r>
                      <w:r>
                        <w:rPr>
                          <w:b/>
                          <w:sz w:val="28"/>
                          <w:szCs w:val="28"/>
                        </w:rPr>
                        <w:t>__________________</w:t>
                      </w:r>
                    </w:p>
                    <w:p w:rsidR="00D73504" w:rsidRPr="007E6DE4" w:rsidRDefault="00D73504" w:rsidP="008F6343">
                      <w:pPr>
                        <w:jc w:val="center"/>
                        <w:rPr>
                          <w:i/>
                          <w:sz w:val="20"/>
                          <w:szCs w:val="20"/>
                        </w:rPr>
                      </w:pPr>
                      <w:r w:rsidRPr="007E6DE4">
                        <w:rPr>
                          <w:i/>
                          <w:sz w:val="20"/>
                          <w:szCs w:val="20"/>
                        </w:rPr>
                        <w:t>ИНН претендента (для претендентов-резидентов Российской Федерации)</w:t>
                      </w:r>
                    </w:p>
                    <w:p w:rsidR="00D73504" w:rsidRDefault="00D73504" w:rsidP="008F6343">
                      <w:pPr>
                        <w:jc w:val="both"/>
                      </w:pPr>
                    </w:p>
                    <w:p w:rsidR="00D73504" w:rsidRDefault="00D73504">
                      <w:pPr>
                        <w:jc w:val="center"/>
                        <w:rPr>
                          <w:b/>
                        </w:rPr>
                      </w:pPr>
                      <w:r>
                        <w:rPr>
                          <w:b/>
                        </w:rPr>
                        <w:t xml:space="preserve">ОБЕСПЕЧЕНИЕ ЗАЯВКИ НА УЧАСТИЕ В ОТКРЫТОМ КОНКУРСЕ </w:t>
                      </w:r>
                    </w:p>
                    <w:p w:rsidR="00D73504" w:rsidRDefault="00D73504">
                      <w:pPr>
                        <w:jc w:val="center"/>
                        <w:rPr>
                          <w:b/>
                        </w:rPr>
                      </w:pPr>
                      <w:r>
                        <w:rPr>
                          <w:b/>
                        </w:rPr>
                        <w:t>№ ОКэ-СВЕРД-24-0007</w:t>
                      </w:r>
                    </w:p>
                    <w:p w:rsidR="00D73504" w:rsidRPr="003C6269" w:rsidRDefault="00D73504" w:rsidP="008F6343">
                      <w:pPr>
                        <w:jc w:val="center"/>
                        <w:rPr>
                          <w:b/>
                        </w:rPr>
                      </w:pPr>
                      <w:r w:rsidRPr="003C6269">
                        <w:rPr>
                          <w:b/>
                        </w:rPr>
                        <w:t xml:space="preserve">(лот № _________) </w:t>
                      </w:r>
                    </w:p>
                    <w:p w:rsidR="00D73504" w:rsidRPr="006471D1" w:rsidRDefault="00D73504"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w:t>
      </w:r>
      <w:r>
        <w:rPr>
          <w:sz w:val="28"/>
        </w:rPr>
        <w:lastRenderedPageBreak/>
        <w:t>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4232B2">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4232B2">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w:t>
      </w:r>
      <w:r>
        <w:rPr>
          <w:sz w:val="28"/>
          <w:szCs w:val="28"/>
        </w:rPr>
        <w:t>з</w:t>
      </w:r>
      <w:r>
        <w:rPr>
          <w:sz w:val="28"/>
          <w:szCs w:val="28"/>
        </w:rPr>
        <w:t>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232B2">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w:t>
      </w:r>
      <w:r>
        <w:rPr>
          <w:color w:val="000000"/>
          <w:sz w:val="28"/>
          <w:szCs w:val="28"/>
          <w:lang w:eastAsia="ru-RU"/>
        </w:rPr>
        <w:t>а</w:t>
      </w:r>
      <w:r>
        <w:rPr>
          <w:color w:val="000000"/>
          <w:sz w:val="28"/>
          <w:szCs w:val="28"/>
          <w:lang w:eastAsia="ru-RU"/>
        </w:rPr>
        <w:t>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232B2">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w:t>
      </w:r>
      <w:r>
        <w:rPr>
          <w:sz w:val="28"/>
          <w:szCs w:val="28"/>
        </w:rPr>
        <w:t>н</w:t>
      </w:r>
      <w:r>
        <w:rPr>
          <w:sz w:val="28"/>
          <w:szCs w:val="28"/>
        </w:rPr>
        <w:t>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4232B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w:t>
      </w:r>
      <w:r>
        <w:rPr>
          <w:color w:val="000000"/>
          <w:sz w:val="28"/>
          <w:szCs w:val="28"/>
          <w:lang w:eastAsia="ru-RU"/>
        </w:rPr>
        <w:t>н</w:t>
      </w:r>
      <w:r>
        <w:rPr>
          <w:color w:val="000000"/>
          <w:sz w:val="28"/>
          <w:szCs w:val="28"/>
          <w:lang w:eastAsia="ru-RU"/>
        </w:rPr>
        <w:t xml:space="preserve">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4232B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w:t>
      </w:r>
      <w:r>
        <w:rPr>
          <w:color w:val="000000"/>
          <w:sz w:val="28"/>
          <w:szCs w:val="28"/>
          <w:lang w:eastAsia="ru-RU"/>
        </w:rPr>
        <w:t>н</w:t>
      </w:r>
      <w:r>
        <w:rPr>
          <w:color w:val="000000"/>
          <w:sz w:val="28"/>
          <w:szCs w:val="28"/>
          <w:lang w:eastAsia="ru-RU"/>
        </w:rPr>
        <w:t>курсе в равной мере относится ко всем участникам закупки.</w:t>
      </w:r>
    </w:p>
    <w:p w:rsidR="005C58AF" w:rsidRDefault="005C58AF" w:rsidP="004232B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w:t>
      </w:r>
      <w:r>
        <w:rPr>
          <w:color w:val="000000"/>
          <w:sz w:val="28"/>
          <w:szCs w:val="28"/>
          <w:lang w:eastAsia="ru-RU"/>
        </w:rPr>
        <w:t>и</w:t>
      </w:r>
      <w:r>
        <w:rPr>
          <w:color w:val="000000"/>
          <w:sz w:val="28"/>
          <w:szCs w:val="28"/>
          <w:lang w:eastAsia="ru-RU"/>
        </w:rPr>
        <w:t>нал независимой (банковской) гарантии, выданной одним из банков, указанных в пункте 23 Информационной карты.</w:t>
      </w:r>
    </w:p>
    <w:p w:rsidR="005C58AF" w:rsidRPr="00B04591" w:rsidRDefault="005C58AF" w:rsidP="004232B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w:t>
      </w:r>
      <w:r>
        <w:rPr>
          <w:color w:val="000000"/>
          <w:sz w:val="28"/>
          <w:szCs w:val="28"/>
          <w:lang w:eastAsia="ru-RU"/>
        </w:rPr>
        <w:t>о</w:t>
      </w:r>
      <w:r>
        <w:rPr>
          <w:color w:val="000000"/>
          <w:sz w:val="28"/>
          <w:szCs w:val="28"/>
          <w:lang w:eastAsia="ru-RU"/>
        </w:rPr>
        <w:t>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w:t>
      </w:r>
      <w:r>
        <w:rPr>
          <w:color w:val="000000"/>
          <w:sz w:val="28"/>
          <w:szCs w:val="28"/>
          <w:lang w:eastAsia="ru-RU"/>
        </w:rPr>
        <w:t>е</w:t>
      </w:r>
      <w:r>
        <w:rPr>
          <w:color w:val="000000"/>
          <w:sz w:val="28"/>
          <w:szCs w:val="28"/>
          <w:lang w:eastAsia="ru-RU"/>
        </w:rPr>
        <w:t>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4232B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w:t>
      </w:r>
      <w:r>
        <w:rPr>
          <w:color w:val="000000"/>
          <w:sz w:val="28"/>
          <w:szCs w:val="28"/>
          <w:lang w:eastAsia="ru-RU"/>
        </w:rPr>
        <w:t>к</w:t>
      </w:r>
      <w:r>
        <w:rPr>
          <w:color w:val="000000"/>
          <w:sz w:val="28"/>
          <w:szCs w:val="28"/>
          <w:lang w:eastAsia="ru-RU"/>
        </w:rPr>
        <w:t>том 1.3 настоящей документации о закупке, повлекших изменение размера суммы средств обеспечения Заявки, Заявки могут быть отозваны претенде</w:t>
      </w:r>
      <w:r>
        <w:rPr>
          <w:color w:val="000000"/>
          <w:sz w:val="28"/>
          <w:szCs w:val="28"/>
          <w:lang w:eastAsia="ru-RU"/>
        </w:rPr>
        <w:t>н</w:t>
      </w:r>
      <w:r>
        <w:rPr>
          <w:color w:val="000000"/>
          <w:sz w:val="28"/>
          <w:szCs w:val="28"/>
          <w:lang w:eastAsia="ru-RU"/>
        </w:rPr>
        <w:t xml:space="preserve">тами в соответствии с подпунктом 3.2.8 настоящей документации о закупке. </w:t>
      </w:r>
      <w:r>
        <w:rPr>
          <w:color w:val="000000"/>
          <w:sz w:val="28"/>
          <w:szCs w:val="28"/>
          <w:lang w:eastAsia="ru-RU"/>
        </w:rPr>
        <w:lastRenderedPageBreak/>
        <w:t>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232B2">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w:t>
      </w:r>
      <w:r>
        <w:rPr>
          <w:sz w:val="28"/>
          <w:szCs w:val="28"/>
        </w:rPr>
        <w:t>ы</w:t>
      </w:r>
      <w:r>
        <w:rPr>
          <w:sz w:val="28"/>
          <w:szCs w:val="28"/>
        </w:rPr>
        <w:t xml:space="preserve">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232B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232B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w:t>
      </w:r>
      <w:r>
        <w:rPr>
          <w:color w:val="000000"/>
          <w:sz w:val="28"/>
          <w:szCs w:val="28"/>
          <w:lang w:eastAsia="ru-RU"/>
        </w:rPr>
        <w:t>ь</w:t>
      </w:r>
      <w:r>
        <w:rPr>
          <w:color w:val="000000"/>
          <w:sz w:val="28"/>
          <w:szCs w:val="28"/>
          <w:lang w:eastAsia="ru-RU"/>
        </w:rPr>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232B2">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w:t>
      </w:r>
      <w:r>
        <w:rPr>
          <w:sz w:val="28"/>
          <w:szCs w:val="28"/>
        </w:rPr>
        <w:t>а</w:t>
      </w:r>
      <w:r>
        <w:rPr>
          <w:sz w:val="28"/>
          <w:szCs w:val="28"/>
        </w:rPr>
        <w:t>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w:t>
      </w:r>
      <w:r>
        <w:rPr>
          <w:sz w:val="28"/>
          <w:szCs w:val="28"/>
        </w:rPr>
        <w:t>и</w:t>
      </w:r>
      <w:r>
        <w:rPr>
          <w:sz w:val="28"/>
          <w:szCs w:val="28"/>
        </w:rPr>
        <w:t>ка/Организатора, указанному(-ым) в пункте 2 Информационной карты.</w:t>
      </w:r>
    </w:p>
    <w:p w:rsidR="005C58AF" w:rsidRPr="00B90994" w:rsidRDefault="005C58AF" w:rsidP="004232B2">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lastRenderedPageBreak/>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4232B2">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32B2">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32B2">
      <w:pPr>
        <w:pStyle w:val="afa"/>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8546A" w:rsidRDefault="00B72978" w:rsidP="004232B2">
      <w:pPr>
        <w:pStyle w:val="afa"/>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32B2">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8546A" w:rsidRDefault="00B72978">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88546A" w:rsidRDefault="00B72978">
      <w:pPr>
        <w:pStyle w:val="Default"/>
        <w:ind w:firstLine="709"/>
        <w:jc w:val="both"/>
        <w:rPr>
          <w:sz w:val="28"/>
          <w:szCs w:val="28"/>
        </w:rPr>
      </w:pPr>
      <w:r>
        <w:rPr>
          <w:sz w:val="28"/>
          <w:szCs w:val="28"/>
        </w:rPr>
        <w:lastRenderedPageBreak/>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4232B2">
      <w:pPr>
        <w:pStyle w:val="afa"/>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4232B2">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88546A" w:rsidRDefault="00B72978">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a"/>
        <w:ind w:right="-1"/>
        <w:rPr>
          <w:b/>
          <w:szCs w:val="28"/>
        </w:rPr>
      </w:pPr>
    </w:p>
    <w:p w:rsidR="00370C44" w:rsidRPr="004B366A" w:rsidRDefault="00370C44" w:rsidP="004232B2">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4232B2">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4232B2">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4232B2">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4232B2">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 xml:space="preserve">Критерии </w:t>
      </w:r>
      <w:r>
        <w:rPr>
          <w:sz w:val="28"/>
          <w:szCs w:val="28"/>
        </w:rPr>
        <w:lastRenderedPageBreak/>
        <w:t>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4232B2">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4232B2">
      <w:pPr>
        <w:numPr>
          <w:ilvl w:val="0"/>
          <w:numId w:val="9"/>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w:t>
      </w:r>
      <w:r>
        <w:rPr>
          <w:sz w:val="28"/>
          <w:szCs w:val="28"/>
        </w:rPr>
        <w:lastRenderedPageBreak/>
        <w:t>недостоверных информации, сведений, документов, Заявка претендента отклоняется.</w:t>
      </w:r>
    </w:p>
    <w:p w:rsidR="002A0FCB" w:rsidRPr="002A0FCB" w:rsidRDefault="00B742BF" w:rsidP="004232B2">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4232B2">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4232B2">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4232B2">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4232B2">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4232B2">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 xml:space="preserve">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w:t>
      </w:r>
      <w:r>
        <w:rPr>
          <w:sz w:val="28"/>
          <w:szCs w:val="28"/>
        </w:rPr>
        <w:lastRenderedPageBreak/>
        <w:t>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4232B2">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4232B2">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4232B2">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4232B2">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4232B2">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232B2">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4232B2">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232B2">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xml:space="preserve">, которые отклонены, оснований </w:t>
      </w:r>
      <w:r>
        <w:rPr>
          <w:color w:val="auto"/>
          <w:sz w:val="28"/>
          <w:szCs w:val="28"/>
        </w:rPr>
        <w:lastRenderedPageBreak/>
        <w:t>отклонения каждой такой Заявки и положений документации о закупке, которым не соответствует такая Заявка;</w:t>
      </w:r>
    </w:p>
    <w:p w:rsidR="00760ECD" w:rsidRDefault="002C497D" w:rsidP="004232B2">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4232B2">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4232B2">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4232B2">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4232B2">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4232B2">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4232B2">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4232B2">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232B2">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232B2">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4232B2">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4232B2">
      <w:pPr>
        <w:numPr>
          <w:ilvl w:val="0"/>
          <w:numId w:val="10"/>
        </w:numPr>
        <w:ind w:left="0" w:firstLine="709"/>
        <w:jc w:val="both"/>
        <w:rPr>
          <w:sz w:val="28"/>
          <w:szCs w:val="28"/>
        </w:rPr>
      </w:pPr>
      <w:r>
        <w:rPr>
          <w:sz w:val="28"/>
          <w:szCs w:val="28"/>
        </w:rPr>
        <w:t xml:space="preserve">Конкурсной комиссией может быть принято решение о проведении переторжки в соответствии с пунктами 26-32 Положения о </w:t>
      </w:r>
      <w:r>
        <w:rPr>
          <w:sz w:val="28"/>
          <w:szCs w:val="28"/>
        </w:rPr>
        <w:lastRenderedPageBreak/>
        <w:t>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4232B2">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4232B2">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4232B2">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w:t>
      </w:r>
      <w:r>
        <w:rPr>
          <w:rFonts w:eastAsia="Calibri"/>
          <w:sz w:val="28"/>
          <w:szCs w:val="28"/>
          <w:lang w:eastAsia="en-US"/>
        </w:rPr>
        <w:t>и</w:t>
      </w:r>
      <w:r>
        <w:rPr>
          <w:rFonts w:eastAsia="Calibri"/>
          <w:sz w:val="28"/>
          <w:szCs w:val="28"/>
          <w:lang w:eastAsia="en-US"/>
        </w:rPr>
        <w:t>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w:t>
      </w:r>
      <w:r>
        <w:rPr>
          <w:rFonts w:eastAsia="Calibri"/>
          <w:sz w:val="28"/>
          <w:szCs w:val="28"/>
          <w:lang w:eastAsia="en-US"/>
        </w:rPr>
        <w:t>о</w:t>
      </w:r>
      <w:r>
        <w:rPr>
          <w:rFonts w:eastAsia="Calibri"/>
          <w:sz w:val="28"/>
          <w:szCs w:val="28"/>
          <w:lang w:eastAsia="en-US"/>
        </w:rPr>
        <w:t>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4232B2">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4232B2">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4232B2">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4232B2">
      <w:pPr>
        <w:pStyle w:val="1a"/>
        <w:numPr>
          <w:ilvl w:val="1"/>
          <w:numId w:val="18"/>
        </w:numPr>
        <w:ind w:left="0" w:firstLine="709"/>
        <w:outlineLvl w:val="1"/>
        <w:rPr>
          <w:b/>
          <w:szCs w:val="28"/>
        </w:rPr>
      </w:pPr>
      <w:r>
        <w:rPr>
          <w:b/>
          <w:szCs w:val="28"/>
        </w:rPr>
        <w:t>Заключение договора</w:t>
      </w:r>
    </w:p>
    <w:p w:rsidR="000A6133" w:rsidRDefault="000A6133" w:rsidP="004232B2">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8546A" w:rsidRDefault="00B72978" w:rsidP="004232B2">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4232B2">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4232B2">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w:t>
      </w:r>
      <w:r>
        <w:rPr>
          <w:sz w:val="28"/>
          <w:szCs w:val="28"/>
        </w:rPr>
        <w:t>и</w:t>
      </w:r>
      <w:r>
        <w:rPr>
          <w:sz w:val="28"/>
          <w:szCs w:val="28"/>
        </w:rPr>
        <w:t>руется порядком установленным ЭТП.</w:t>
      </w:r>
    </w:p>
    <w:p w:rsidR="00A921CD" w:rsidRPr="00E67B4B" w:rsidRDefault="00381CD3" w:rsidP="004232B2">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w:t>
      </w:r>
      <w:r>
        <w:rPr>
          <w:sz w:val="28"/>
          <w:szCs w:val="28"/>
        </w:rPr>
        <w:t>н</w:t>
      </w:r>
      <w:r>
        <w:rPr>
          <w:sz w:val="28"/>
          <w:szCs w:val="28"/>
        </w:rPr>
        <w:t xml:space="preserve">тацией о закупке заключается договор проект договора и уведомление с приглашением подписать договор с указанием срока его подписания, с </w:t>
      </w:r>
      <w:r>
        <w:rPr>
          <w:sz w:val="28"/>
          <w:szCs w:val="28"/>
        </w:rPr>
        <w:lastRenderedPageBreak/>
        <w:t>учетом условий изложенных в пункте 25 Информационной карты и учит</w:t>
      </w:r>
      <w:r>
        <w:rPr>
          <w:sz w:val="28"/>
          <w:szCs w:val="28"/>
        </w:rPr>
        <w:t>ы</w:t>
      </w:r>
      <w:r>
        <w:rPr>
          <w:sz w:val="28"/>
          <w:szCs w:val="28"/>
        </w:rPr>
        <w:t>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w:t>
      </w:r>
      <w:r>
        <w:rPr>
          <w:sz w:val="28"/>
          <w:szCs w:val="28"/>
        </w:rPr>
        <w:t>а</w:t>
      </w:r>
      <w:r>
        <w:rPr>
          <w:sz w:val="28"/>
          <w:szCs w:val="28"/>
        </w:rPr>
        <w:t>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приложения № 2 к настоящей документации о закупке.</w:t>
      </w:r>
    </w:p>
    <w:p w:rsidR="00320EDC" w:rsidRDefault="001049C1" w:rsidP="004232B2">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232B2">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4232B2">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4232B2">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4232B2">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w:t>
      </w:r>
      <w:r>
        <w:rPr>
          <w:sz w:val="28"/>
          <w:szCs w:val="28"/>
        </w:rPr>
        <w:lastRenderedPageBreak/>
        <w:t>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4232B2">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4232B2">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4232B2">
      <w:pPr>
        <w:pStyle w:val="aff7"/>
        <w:numPr>
          <w:ilvl w:val="0"/>
          <w:numId w:val="11"/>
        </w:numPr>
        <w:pBdr>
          <w:top w:val="nil"/>
          <w:left w:val="nil"/>
          <w:bottom w:val="nil"/>
          <w:right w:val="nil"/>
          <w:between w:val="nil"/>
        </w:pBdr>
        <w:ind w:left="0" w:firstLine="709"/>
        <w:jc w:val="both"/>
        <w:rPr>
          <w:sz w:val="28"/>
          <w:szCs w:val="28"/>
        </w:rPr>
      </w:pPr>
      <w:bookmarkStart w:id="17"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8"/>
      <w:bookmarkEnd w:id="17"/>
      <w:r>
        <w:rPr>
          <w:color w:val="222222"/>
          <w:sz w:val="28"/>
          <w:szCs w:val="28"/>
          <w:shd w:val="clear" w:color="auto" w:fill="FFFFFF"/>
        </w:rPr>
        <w:t xml:space="preserve"> </w:t>
      </w:r>
    </w:p>
    <w:bookmarkEnd w:id="19"/>
    <w:p w:rsidR="00B178A4" w:rsidRPr="00856650" w:rsidRDefault="00B178A4" w:rsidP="004232B2">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4232B2">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4232B2">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232B2">
      <w:pPr>
        <w:pStyle w:val="aff7"/>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w:t>
      </w:r>
      <w:r>
        <w:rPr>
          <w:rFonts w:eastAsia="MS Mincho"/>
          <w:sz w:val="28"/>
          <w:szCs w:val="28"/>
        </w:rPr>
        <w:lastRenderedPageBreak/>
        <w:t>исполнения договора, указанная в валюте, может быть также указана в рублевом эквиваленте.</w:t>
      </w:r>
    </w:p>
    <w:p w:rsidR="0045708B" w:rsidRPr="00450672" w:rsidRDefault="0045708B" w:rsidP="004232B2">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232B2">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232B2">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232B2">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4232B2">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232B2">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4232B2">
      <w:pPr>
        <w:pStyle w:val="aff7"/>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232B2">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232B2">
      <w:pPr>
        <w:pStyle w:val="aff7"/>
        <w:numPr>
          <w:ilvl w:val="0"/>
          <w:numId w:val="15"/>
        </w:numPr>
        <w:ind w:left="0" w:firstLine="709"/>
        <w:jc w:val="both"/>
        <w:rPr>
          <w:sz w:val="28"/>
          <w:szCs w:val="28"/>
        </w:rPr>
      </w:pPr>
      <w:proofErr w:type="gramStart"/>
      <w:r>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tbl>
      <w:tblPr>
        <w:tblW w:w="9759" w:type="dxa"/>
        <w:tblLayout w:type="fixed"/>
        <w:tblCellMar>
          <w:left w:w="40" w:type="dxa"/>
          <w:right w:w="40" w:type="dxa"/>
        </w:tblCellMar>
        <w:tblLook w:val="0000" w:firstRow="0" w:lastRow="0" w:firstColumn="0" w:lastColumn="0" w:noHBand="0" w:noVBand="0"/>
      </w:tblPr>
      <w:tblGrid>
        <w:gridCol w:w="753"/>
        <w:gridCol w:w="2447"/>
        <w:gridCol w:w="6559"/>
      </w:tblGrid>
      <w:tr w:rsidR="00B72978">
        <w:trPr>
          <w:trHeight w:val="567"/>
        </w:trPr>
        <w:tc>
          <w:tcPr>
            <w:tcW w:w="7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72978" w:rsidRDefault="00B72978">
            <w:pPr>
              <w:pStyle w:val="paragraph"/>
              <w:spacing w:before="0" w:beforeAutospacing="0" w:after="0" w:afterAutospacing="0"/>
              <w:jc w:val="center"/>
              <w:rPr>
                <w:rFonts w:ascii="Segoe UI" w:hAnsi="Segoe UI" w:cs="Segoe UI"/>
                <w:sz w:val="15"/>
                <w:szCs w:val="15"/>
              </w:rPr>
            </w:pPr>
            <w:r>
              <w:rPr>
                <w:rStyle w:val="normaltextrun"/>
              </w:rPr>
              <w:t xml:space="preserve">№ </w:t>
            </w:r>
            <w:proofErr w:type="gramStart"/>
            <w:r>
              <w:rPr>
                <w:rStyle w:val="normaltextrun"/>
              </w:rPr>
              <w:t>п</w:t>
            </w:r>
            <w:proofErr w:type="gramEnd"/>
            <w:r>
              <w:rPr>
                <w:rStyle w:val="normaltextrun"/>
              </w:rPr>
              <w:t>/п</w:t>
            </w:r>
            <w:r>
              <w:rPr>
                <w:rStyle w:val="eop"/>
              </w:rPr>
              <w:t> </w:t>
            </w:r>
          </w:p>
        </w:tc>
        <w:tc>
          <w:tcPr>
            <w:tcW w:w="24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72978" w:rsidRDefault="00B72978">
            <w:pPr>
              <w:pStyle w:val="paragraph"/>
              <w:spacing w:before="0" w:beforeAutospacing="0" w:after="0" w:afterAutospacing="0"/>
              <w:jc w:val="center"/>
              <w:rPr>
                <w:rFonts w:ascii="Segoe UI" w:hAnsi="Segoe UI" w:cs="Segoe UI"/>
                <w:sz w:val="15"/>
                <w:szCs w:val="15"/>
              </w:rPr>
            </w:pPr>
            <w:r>
              <w:rPr>
                <w:rStyle w:val="normaltextrun"/>
              </w:rPr>
              <w:t>Перечень основных данных и требований</w:t>
            </w:r>
            <w:r>
              <w:rPr>
                <w:rStyle w:val="eop"/>
              </w:rPr>
              <w:t> </w:t>
            </w:r>
          </w:p>
        </w:tc>
        <w:tc>
          <w:tcPr>
            <w:tcW w:w="65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72978" w:rsidRDefault="00B72978">
            <w:pPr>
              <w:pStyle w:val="paragraph"/>
              <w:spacing w:before="0" w:beforeAutospacing="0" w:after="0" w:afterAutospacing="0"/>
              <w:jc w:val="center"/>
              <w:rPr>
                <w:rFonts w:ascii="Segoe UI" w:hAnsi="Segoe UI" w:cs="Segoe UI"/>
                <w:sz w:val="15"/>
                <w:szCs w:val="15"/>
              </w:rPr>
            </w:pPr>
            <w:r>
              <w:rPr>
                <w:rStyle w:val="normaltextrun"/>
              </w:rPr>
              <w:t>Содержание</w:t>
            </w:r>
            <w:r>
              <w:rPr>
                <w:rStyle w:val="eop"/>
              </w:rPr>
              <w:t> </w:t>
            </w:r>
          </w:p>
        </w:tc>
      </w:tr>
      <w:tr w:rsidR="00B72978">
        <w:trPr>
          <w:trHeight w:val="342"/>
        </w:trPr>
        <w:tc>
          <w:tcPr>
            <w:tcW w:w="753" w:type="dxa"/>
            <w:tcBorders>
              <w:top w:val="single" w:sz="4" w:space="0" w:color="auto"/>
              <w:left w:val="single" w:sz="6" w:space="0" w:color="auto"/>
              <w:bottom w:val="single" w:sz="6" w:space="0" w:color="auto"/>
              <w:right w:val="single" w:sz="4" w:space="0" w:color="auto"/>
            </w:tcBorders>
            <w:shd w:val="clear" w:color="auto" w:fill="FFFFFF" w:themeFill="background1"/>
            <w:noWrap/>
            <w:vAlign w:val="center"/>
          </w:tcPr>
          <w:p w:rsidR="00B72978" w:rsidRDefault="00B72978">
            <w:pPr>
              <w:pStyle w:val="paragraph"/>
              <w:spacing w:before="0" w:beforeAutospacing="0" w:after="0" w:afterAutospacing="0"/>
              <w:jc w:val="center"/>
              <w:rPr>
                <w:rFonts w:ascii="Segoe UI" w:hAnsi="Segoe UI" w:cs="Segoe UI"/>
                <w:sz w:val="15"/>
                <w:szCs w:val="15"/>
              </w:rPr>
            </w:pPr>
            <w:r>
              <w:rPr>
                <w:rStyle w:val="normaltextrun"/>
              </w:rPr>
              <w:t>1</w:t>
            </w:r>
            <w:r>
              <w:rPr>
                <w:rStyle w:val="eop"/>
              </w:rPr>
              <w:t> </w:t>
            </w:r>
          </w:p>
        </w:tc>
        <w:tc>
          <w:tcPr>
            <w:tcW w:w="2447" w:type="dxa"/>
            <w:tcBorders>
              <w:top w:val="single" w:sz="4" w:space="0" w:color="auto"/>
              <w:left w:val="single" w:sz="4" w:space="0" w:color="auto"/>
              <w:bottom w:val="single" w:sz="6" w:space="0" w:color="auto"/>
              <w:right w:val="single" w:sz="6" w:space="0" w:color="auto"/>
            </w:tcBorders>
            <w:shd w:val="clear" w:color="auto" w:fill="FFFFFF" w:themeFill="background1"/>
            <w:noWrap/>
            <w:vAlign w:val="center"/>
          </w:tcPr>
          <w:p w:rsidR="00B72978" w:rsidRDefault="00B72978">
            <w:pPr>
              <w:pStyle w:val="paragraph"/>
              <w:spacing w:before="0" w:beforeAutospacing="0" w:after="0" w:afterAutospacing="0"/>
              <w:jc w:val="center"/>
              <w:rPr>
                <w:rFonts w:ascii="Segoe UI" w:hAnsi="Segoe UI" w:cs="Segoe UI"/>
                <w:sz w:val="15"/>
                <w:szCs w:val="15"/>
              </w:rPr>
            </w:pPr>
            <w:r>
              <w:rPr>
                <w:rStyle w:val="normaltextrun"/>
              </w:rPr>
              <w:t>2</w:t>
            </w:r>
            <w:r>
              <w:rPr>
                <w:rStyle w:val="eop"/>
              </w:rPr>
              <w:t> </w:t>
            </w:r>
          </w:p>
        </w:tc>
        <w:tc>
          <w:tcPr>
            <w:tcW w:w="6560" w:type="dxa"/>
            <w:tcBorders>
              <w:top w:val="single" w:sz="4" w:space="0" w:color="auto"/>
              <w:left w:val="single" w:sz="6" w:space="0" w:color="auto"/>
              <w:bottom w:val="single" w:sz="6" w:space="0" w:color="auto"/>
              <w:right w:val="single" w:sz="6" w:space="0" w:color="auto"/>
            </w:tcBorders>
            <w:shd w:val="clear" w:color="auto" w:fill="FFFFFF" w:themeFill="background1"/>
            <w:noWrap/>
            <w:vAlign w:val="center"/>
          </w:tcPr>
          <w:p w:rsidR="00B72978" w:rsidRDefault="00B72978">
            <w:pPr>
              <w:pStyle w:val="paragraph"/>
              <w:spacing w:before="0" w:beforeAutospacing="0" w:after="0" w:afterAutospacing="0"/>
              <w:jc w:val="center"/>
              <w:rPr>
                <w:rFonts w:ascii="Segoe UI" w:hAnsi="Segoe UI" w:cs="Segoe UI"/>
                <w:sz w:val="15"/>
                <w:szCs w:val="15"/>
              </w:rPr>
            </w:pPr>
            <w:r>
              <w:rPr>
                <w:rStyle w:val="normaltextrun"/>
              </w:rPr>
              <w:t>3</w:t>
            </w:r>
            <w:r>
              <w:rPr>
                <w:rStyle w:val="eop"/>
              </w:rPr>
              <w:t> </w:t>
            </w:r>
          </w:p>
        </w:tc>
      </w:tr>
      <w:tr w:rsidR="00B72978">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72978" w:rsidRDefault="00B72978">
            <w:pPr>
              <w:pStyle w:val="paragraph"/>
              <w:spacing w:before="0" w:beforeAutospacing="0" w:after="0" w:afterAutospacing="0"/>
              <w:jc w:val="center"/>
              <w:rPr>
                <w:rFonts w:ascii="Segoe UI" w:hAnsi="Segoe UI" w:cs="Segoe UI"/>
                <w:sz w:val="15"/>
                <w:szCs w:val="15"/>
              </w:rPr>
            </w:pPr>
            <w:r>
              <w:rPr>
                <w:rStyle w:val="normaltextrun"/>
              </w:rPr>
              <w:t>1.</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B72978" w:rsidRDefault="00B72978">
            <w:pPr>
              <w:pStyle w:val="paragraph"/>
              <w:spacing w:before="0" w:beforeAutospacing="0" w:after="0" w:afterAutospacing="0"/>
              <w:rPr>
                <w:rFonts w:ascii="Segoe UI" w:hAnsi="Segoe UI" w:cs="Segoe UI"/>
                <w:sz w:val="15"/>
                <w:szCs w:val="15"/>
              </w:rPr>
            </w:pPr>
            <w:r>
              <w:rPr>
                <w:rStyle w:val="normaltextrun"/>
              </w:rPr>
              <w:t>Наименование работ</w:t>
            </w:r>
            <w:r>
              <w:rPr>
                <w:rStyle w:val="eop"/>
              </w:rPr>
              <w:t> </w:t>
            </w:r>
          </w:p>
        </w:tc>
        <w:tc>
          <w:tcPr>
            <w:tcW w:w="6560"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B72978" w:rsidRDefault="00B72978" w:rsidP="00B72978">
            <w:pPr>
              <w:pStyle w:val="paragraph"/>
              <w:spacing w:before="0" w:beforeAutospacing="0" w:after="0" w:afterAutospacing="0"/>
              <w:jc w:val="both"/>
              <w:rPr>
                <w:rFonts w:ascii="Segoe UI" w:hAnsi="Segoe UI" w:cs="Segoe UI"/>
                <w:sz w:val="15"/>
                <w:szCs w:val="15"/>
              </w:rPr>
            </w:pPr>
            <w:r>
              <w:rPr>
                <w:bCs/>
              </w:rPr>
              <w:t>Выполнение строительно-монтажных работ по реконструкции контейнерных площадок контейнерного терминала Екатери</w:t>
            </w:r>
            <w:r>
              <w:rPr>
                <w:bCs/>
              </w:rPr>
              <w:t>н</w:t>
            </w:r>
            <w:r>
              <w:rPr>
                <w:bCs/>
              </w:rPr>
              <w:t>бург-Товарный Уральского филиала ПАО «ТрансКонтейнер» (участки № № 1.2; 2; 3; 4).</w:t>
            </w:r>
          </w:p>
        </w:tc>
      </w:tr>
      <w:tr w:rsidR="00B72978">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72978" w:rsidRDefault="00B72978">
            <w:pPr>
              <w:pStyle w:val="paragraph"/>
              <w:spacing w:before="0" w:beforeAutospacing="0" w:after="0" w:afterAutospacing="0"/>
              <w:jc w:val="center"/>
              <w:rPr>
                <w:rFonts w:ascii="Segoe UI" w:hAnsi="Segoe UI" w:cs="Segoe UI"/>
                <w:sz w:val="15"/>
                <w:szCs w:val="15"/>
              </w:rPr>
            </w:pPr>
            <w:r>
              <w:rPr>
                <w:rStyle w:val="normaltextrun"/>
              </w:rPr>
              <w:t>2.</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B72978" w:rsidRDefault="00B72978">
            <w:pPr>
              <w:pStyle w:val="paragraph"/>
              <w:spacing w:before="0" w:beforeAutospacing="0" w:after="0" w:afterAutospacing="0"/>
              <w:rPr>
                <w:rFonts w:ascii="Segoe UI" w:hAnsi="Segoe UI" w:cs="Segoe UI"/>
                <w:sz w:val="15"/>
                <w:szCs w:val="15"/>
              </w:rPr>
            </w:pPr>
            <w:r>
              <w:rPr>
                <w:rStyle w:val="normaltextrun"/>
              </w:rPr>
              <w:t>Наименование</w:t>
            </w:r>
            <w:r>
              <w:rPr>
                <w:rStyle w:val="eop"/>
              </w:rPr>
              <w:t> </w:t>
            </w:r>
          </w:p>
          <w:p w:rsidR="00B72978" w:rsidRDefault="00B72978">
            <w:pPr>
              <w:pStyle w:val="paragraph"/>
              <w:spacing w:before="0" w:beforeAutospacing="0" w:after="0" w:afterAutospacing="0"/>
              <w:rPr>
                <w:rFonts w:ascii="Segoe UI" w:hAnsi="Segoe UI" w:cs="Segoe UI"/>
                <w:sz w:val="15"/>
                <w:szCs w:val="15"/>
              </w:rPr>
            </w:pPr>
            <w:r>
              <w:rPr>
                <w:rStyle w:val="normaltextrun"/>
              </w:rPr>
              <w:t>проекта</w:t>
            </w:r>
            <w:r>
              <w:rPr>
                <w:rStyle w:val="eop"/>
              </w:rPr>
              <w:t> </w:t>
            </w:r>
          </w:p>
        </w:tc>
        <w:tc>
          <w:tcPr>
            <w:tcW w:w="6560"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pPr>
              <w:pStyle w:val="paragraph"/>
              <w:spacing w:before="0" w:beforeAutospacing="0" w:after="0" w:afterAutospacing="0"/>
              <w:rPr>
                <w:rFonts w:ascii="Segoe UI" w:hAnsi="Segoe UI" w:cs="Segoe UI"/>
                <w:sz w:val="15"/>
                <w:szCs w:val="15"/>
              </w:rPr>
            </w:pPr>
            <w:r>
              <w:rPr>
                <w:rStyle w:val="normaltextrun"/>
              </w:rPr>
              <w:t>Реконструкция контейнерных площадок контейнерного терминала Екатеринбург-Товарный</w:t>
            </w:r>
            <w:r>
              <w:rPr>
                <w:rStyle w:val="eop"/>
              </w:rPr>
              <w:t> </w:t>
            </w:r>
          </w:p>
        </w:tc>
      </w:tr>
      <w:tr w:rsidR="00B72978">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72978" w:rsidRDefault="00B72978">
            <w:pPr>
              <w:pStyle w:val="paragraph"/>
              <w:spacing w:before="0" w:beforeAutospacing="0" w:after="0" w:afterAutospacing="0"/>
              <w:jc w:val="center"/>
              <w:rPr>
                <w:rFonts w:ascii="Segoe UI" w:hAnsi="Segoe UI" w:cs="Segoe UI"/>
                <w:sz w:val="15"/>
                <w:szCs w:val="15"/>
              </w:rPr>
            </w:pPr>
            <w:r>
              <w:rPr>
                <w:rStyle w:val="normaltextrun"/>
              </w:rPr>
              <w:t>3.</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B72978" w:rsidRDefault="00B72978">
            <w:pPr>
              <w:pStyle w:val="paragraph"/>
              <w:spacing w:before="0" w:beforeAutospacing="0" w:after="0" w:afterAutospacing="0"/>
              <w:rPr>
                <w:rFonts w:ascii="Segoe UI" w:hAnsi="Segoe UI" w:cs="Segoe UI"/>
                <w:sz w:val="15"/>
                <w:szCs w:val="15"/>
              </w:rPr>
            </w:pPr>
            <w:r>
              <w:rPr>
                <w:rStyle w:val="normaltextrun"/>
              </w:rPr>
              <w:t>Вид Работ</w:t>
            </w:r>
            <w:r>
              <w:rPr>
                <w:rStyle w:val="eop"/>
              </w:rPr>
              <w:t> </w:t>
            </w:r>
          </w:p>
        </w:tc>
        <w:tc>
          <w:tcPr>
            <w:tcW w:w="6560"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pPr>
              <w:pStyle w:val="paragraph"/>
              <w:spacing w:before="0" w:beforeAutospacing="0" w:after="0" w:afterAutospacing="0"/>
              <w:rPr>
                <w:rFonts w:ascii="Segoe UI" w:hAnsi="Segoe UI" w:cs="Segoe UI"/>
                <w:sz w:val="15"/>
                <w:szCs w:val="15"/>
              </w:rPr>
            </w:pPr>
            <w:r>
              <w:rPr>
                <w:rStyle w:val="normaltextrun"/>
              </w:rPr>
              <w:t>Реконструкция части действующего контейнерного термин</w:t>
            </w:r>
            <w:r>
              <w:rPr>
                <w:rStyle w:val="normaltextrun"/>
              </w:rPr>
              <w:t>а</w:t>
            </w:r>
            <w:r>
              <w:rPr>
                <w:rStyle w:val="normaltextrun"/>
              </w:rPr>
              <w:t>ла.</w:t>
            </w:r>
            <w:r>
              <w:rPr>
                <w:rStyle w:val="eop"/>
              </w:rPr>
              <w:t> </w:t>
            </w:r>
          </w:p>
        </w:tc>
      </w:tr>
      <w:tr w:rsidR="00B72978">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72978" w:rsidRDefault="00B72978">
            <w:pPr>
              <w:pStyle w:val="paragraph"/>
              <w:spacing w:before="0" w:beforeAutospacing="0" w:after="0" w:afterAutospacing="0"/>
              <w:jc w:val="center"/>
              <w:rPr>
                <w:rFonts w:ascii="Segoe UI" w:hAnsi="Segoe UI" w:cs="Segoe UI"/>
                <w:sz w:val="15"/>
                <w:szCs w:val="15"/>
              </w:rPr>
            </w:pPr>
            <w:r>
              <w:rPr>
                <w:rStyle w:val="normaltextrun"/>
              </w:rPr>
              <w:t>4.</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pPr>
              <w:pStyle w:val="paragraph"/>
              <w:spacing w:before="0" w:beforeAutospacing="0" w:after="0" w:afterAutospacing="0"/>
              <w:rPr>
                <w:rFonts w:ascii="Segoe UI" w:hAnsi="Segoe UI" w:cs="Segoe UI"/>
                <w:sz w:val="15"/>
                <w:szCs w:val="15"/>
              </w:rPr>
            </w:pPr>
            <w:r>
              <w:rPr>
                <w:rStyle w:val="normaltextrun"/>
              </w:rPr>
              <w:t>Наименование и местоположение Объекта</w:t>
            </w:r>
            <w:r>
              <w:rPr>
                <w:rStyle w:val="eop"/>
              </w:rPr>
              <w:t> </w:t>
            </w:r>
          </w:p>
        </w:tc>
        <w:tc>
          <w:tcPr>
            <w:tcW w:w="6560"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pPr>
              <w:pStyle w:val="paragraph"/>
              <w:spacing w:before="0" w:beforeAutospacing="0" w:after="0" w:afterAutospacing="0"/>
              <w:rPr>
                <w:rFonts w:ascii="Segoe UI" w:hAnsi="Segoe UI" w:cs="Segoe UI"/>
                <w:sz w:val="15"/>
                <w:szCs w:val="15"/>
              </w:rPr>
            </w:pPr>
            <w:r>
              <w:rPr>
                <w:rStyle w:val="normaltextrun"/>
              </w:rPr>
              <w:t>Контейнерный терминал Екатеринбург-Товарный.</w:t>
            </w:r>
            <w:r>
              <w:rPr>
                <w:rStyle w:val="eop"/>
              </w:rPr>
              <w:t> </w:t>
            </w:r>
          </w:p>
          <w:p w:rsidR="00B72978" w:rsidRDefault="00B72978">
            <w:pPr>
              <w:pStyle w:val="paragraph"/>
              <w:spacing w:before="0" w:beforeAutospacing="0" w:after="0" w:afterAutospacing="0"/>
              <w:rPr>
                <w:rFonts w:ascii="Segoe UI" w:hAnsi="Segoe UI" w:cs="Segoe UI"/>
                <w:sz w:val="15"/>
                <w:szCs w:val="15"/>
              </w:rPr>
            </w:pPr>
            <w:r>
              <w:rPr>
                <w:rStyle w:val="normaltextrun"/>
              </w:rPr>
              <w:t>Российская Федерация, Свердловская область, г. Екатери</w:t>
            </w:r>
            <w:r>
              <w:rPr>
                <w:rStyle w:val="normaltextrun"/>
              </w:rPr>
              <w:t>н</w:t>
            </w:r>
            <w:r>
              <w:rPr>
                <w:rStyle w:val="normaltextrun"/>
              </w:rPr>
              <w:t>бург, ул. Автомагистральная, д. 2.</w:t>
            </w:r>
            <w:r>
              <w:rPr>
                <w:rStyle w:val="eop"/>
              </w:rPr>
              <w:t> </w:t>
            </w:r>
          </w:p>
        </w:tc>
      </w:tr>
      <w:tr w:rsidR="00B72978">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72978" w:rsidRDefault="00B72978">
            <w:pPr>
              <w:pStyle w:val="paragraph"/>
              <w:spacing w:before="0" w:beforeAutospacing="0" w:after="0" w:afterAutospacing="0"/>
              <w:jc w:val="center"/>
              <w:rPr>
                <w:rFonts w:ascii="Segoe UI" w:hAnsi="Segoe UI" w:cs="Segoe UI"/>
                <w:sz w:val="15"/>
                <w:szCs w:val="15"/>
              </w:rPr>
            </w:pPr>
            <w:r>
              <w:rPr>
                <w:rStyle w:val="normaltextrun"/>
              </w:rPr>
              <w:t>5.</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pPr>
              <w:pStyle w:val="paragraph"/>
              <w:spacing w:before="0" w:beforeAutospacing="0" w:after="0" w:afterAutospacing="0"/>
              <w:rPr>
                <w:rFonts w:ascii="Segoe UI" w:hAnsi="Segoe UI" w:cs="Segoe UI"/>
                <w:sz w:val="15"/>
                <w:szCs w:val="15"/>
              </w:rPr>
            </w:pPr>
            <w:r>
              <w:rPr>
                <w:rStyle w:val="normaltextrun"/>
              </w:rPr>
              <w:t>Начальная (макс</w:t>
            </w:r>
            <w:r>
              <w:rPr>
                <w:rStyle w:val="normaltextrun"/>
              </w:rPr>
              <w:t>и</w:t>
            </w:r>
            <w:r>
              <w:rPr>
                <w:rStyle w:val="normaltextrun"/>
              </w:rPr>
              <w:t>мальная цена)</w:t>
            </w:r>
            <w:r>
              <w:rPr>
                <w:rStyle w:val="eop"/>
              </w:rPr>
              <w:t> </w:t>
            </w:r>
          </w:p>
        </w:tc>
        <w:tc>
          <w:tcPr>
            <w:tcW w:w="6560"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pPr>
              <w:jc w:val="both"/>
              <w:rPr>
                <w:rStyle w:val="normaltextrun"/>
              </w:rPr>
            </w:pPr>
            <w:r>
              <w:rPr>
                <w:rStyle w:val="normaltextrun"/>
              </w:rPr>
              <w:t>Начальная (максимальная) цена договора составляет     139 905 383,00 (сто тридцать девять миллионов девятьсот пять тысяч триста восемьдесят три) рубля 00 копеек, в том числе:</w:t>
            </w:r>
          </w:p>
          <w:p w:rsidR="00B72978" w:rsidRDefault="00B72978">
            <w:pPr>
              <w:jc w:val="both"/>
              <w:rPr>
                <w:rStyle w:val="normaltextrun"/>
              </w:rPr>
            </w:pPr>
            <w:r>
              <w:rPr>
                <w:rStyle w:val="normaltextrun"/>
              </w:rPr>
              <w:t>1 этап составляет 45 645 390 (сорок пять миллионов шестьсот сорок пять тысяч триста девяносто) рублей 00 копеек;</w:t>
            </w:r>
          </w:p>
          <w:p w:rsidR="00B72978" w:rsidRDefault="00B72978">
            <w:pPr>
              <w:jc w:val="both"/>
              <w:rPr>
                <w:rStyle w:val="normaltextrun"/>
              </w:rPr>
            </w:pPr>
            <w:r>
              <w:rPr>
                <w:rStyle w:val="normaltextrun"/>
              </w:rPr>
              <w:t>2 этап составляет 38 130 671,00 (тридцать восемь миллионов сто тридцать тысяч шестьсот семьдесят один) рубль 00 копеек;</w:t>
            </w:r>
          </w:p>
          <w:p w:rsidR="00B72978" w:rsidRDefault="00B72978">
            <w:pPr>
              <w:jc w:val="both"/>
              <w:rPr>
                <w:rStyle w:val="normaltextrun"/>
              </w:rPr>
            </w:pPr>
            <w:r>
              <w:rPr>
                <w:rStyle w:val="normaltextrun"/>
              </w:rPr>
              <w:t>3 этап составляет 56 129 322,00 (пятьдесят шесть миллионов сто двадцать девять тысяч триста двадцать два) рубля 00 копеек,</w:t>
            </w:r>
          </w:p>
          <w:p w:rsidR="00B72978" w:rsidRDefault="00B72978">
            <w:pPr>
              <w:jc w:val="both"/>
            </w:pPr>
            <w:r>
              <w:t xml:space="preserve">с учетом всех налогов (кроме НДС) и 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   </w:t>
            </w:r>
          </w:p>
          <w:p w:rsidR="00B72978" w:rsidRDefault="00B72978" w:rsidP="004232B2">
            <w:pPr>
              <w:pStyle w:val="aff7"/>
              <w:numPr>
                <w:ilvl w:val="0"/>
                <w:numId w:val="24"/>
              </w:numPr>
              <w:suppressAutoHyphens w:val="0"/>
              <w:contextualSpacing/>
              <w:jc w:val="both"/>
            </w:pPr>
            <w:r>
              <w:t>себестоимость строительства, вознаграждение и сто</w:t>
            </w:r>
            <w:r>
              <w:t>и</w:t>
            </w:r>
            <w:r>
              <w:t xml:space="preserve">мость услуг Подрядчика, в том числе и в случае привлечения им Поставщиков;  </w:t>
            </w:r>
          </w:p>
          <w:p w:rsidR="00B72978" w:rsidRDefault="00B72978" w:rsidP="004232B2">
            <w:pPr>
              <w:pStyle w:val="aff7"/>
              <w:numPr>
                <w:ilvl w:val="0"/>
                <w:numId w:val="24"/>
              </w:numPr>
              <w:suppressAutoHyphens w:val="0"/>
              <w:contextualSpacing/>
              <w:jc w:val="both"/>
            </w:pPr>
            <w:r>
              <w:t xml:space="preserve">все налоги и сборы, установленные законодательством РФ;   </w:t>
            </w:r>
          </w:p>
          <w:p w:rsidR="00B72978" w:rsidRDefault="00B72978" w:rsidP="004232B2">
            <w:pPr>
              <w:pStyle w:val="aff7"/>
              <w:numPr>
                <w:ilvl w:val="0"/>
                <w:numId w:val="24"/>
              </w:numPr>
              <w:suppressAutoHyphens w:val="0"/>
              <w:contextualSpacing/>
              <w:jc w:val="both"/>
            </w:pPr>
            <w:r>
              <w:t xml:space="preserve">все расходы и затраты, в том числе прямо не указанные в </w:t>
            </w:r>
            <w:proofErr w:type="spellStart"/>
            <w:r>
              <w:t>расприценках</w:t>
            </w:r>
            <w:proofErr w:type="spellEnd"/>
            <w:r>
              <w:t xml:space="preserve"> и стоимости, но необходимые для з</w:t>
            </w:r>
            <w:r>
              <w:t>а</w:t>
            </w:r>
            <w:r>
              <w:t xml:space="preserve">вершения в срок и с необходимым качеством Работ по Договору;  </w:t>
            </w:r>
          </w:p>
          <w:p w:rsidR="00B72978" w:rsidRDefault="00B72978" w:rsidP="004232B2">
            <w:pPr>
              <w:pStyle w:val="aff7"/>
              <w:numPr>
                <w:ilvl w:val="0"/>
                <w:numId w:val="24"/>
              </w:numPr>
              <w:suppressAutoHyphens w:val="0"/>
              <w:contextualSpacing/>
              <w:jc w:val="both"/>
            </w:pPr>
            <w:r>
              <w:t xml:space="preserve">стоимость приобретения, доставки на Строительную </w:t>
            </w:r>
            <w:r>
              <w:lastRenderedPageBreak/>
              <w:t>площадку и монтажа, проверок и испытания Матери</w:t>
            </w:r>
            <w:r>
              <w:t>а</w:t>
            </w:r>
            <w:r>
              <w:t xml:space="preserve">лов и Конструкций, необходимых для выполнения Работ и эксплуатации Результата Работ;  </w:t>
            </w:r>
          </w:p>
          <w:p w:rsidR="00B72978" w:rsidRDefault="00B72978" w:rsidP="004232B2">
            <w:pPr>
              <w:pStyle w:val="aff7"/>
              <w:numPr>
                <w:ilvl w:val="0"/>
                <w:numId w:val="24"/>
              </w:numPr>
              <w:suppressAutoHyphens w:val="0"/>
              <w:contextualSpacing/>
              <w:jc w:val="both"/>
            </w:pPr>
            <w:r>
              <w:t>стоимость всех Работ, необходимых для сдачи Резул</w:t>
            </w:r>
            <w:r>
              <w:t>ь</w:t>
            </w:r>
            <w:r>
              <w:t xml:space="preserve">тата Работ в эксплуатацию в полном соответствии с условиями Договора и Технического задания;  </w:t>
            </w:r>
          </w:p>
          <w:p w:rsidR="00B72978" w:rsidRDefault="00B72978" w:rsidP="004232B2">
            <w:pPr>
              <w:pStyle w:val="aff7"/>
              <w:numPr>
                <w:ilvl w:val="0"/>
                <w:numId w:val="24"/>
              </w:numPr>
              <w:suppressAutoHyphens w:val="0"/>
              <w:contextualSpacing/>
              <w:jc w:val="both"/>
            </w:pPr>
            <w:r>
              <w:t xml:space="preserve">стоимость материальных ресурсов </w:t>
            </w:r>
            <w:r>
              <w:rPr>
                <w:color w:val="000000" w:themeColor="text1"/>
              </w:rPr>
              <w:t>(кроме давальческ</w:t>
            </w:r>
            <w:r>
              <w:rPr>
                <w:color w:val="000000" w:themeColor="text1"/>
              </w:rPr>
              <w:t>о</w:t>
            </w:r>
            <w:r>
              <w:rPr>
                <w:color w:val="000000" w:themeColor="text1"/>
              </w:rPr>
              <w:t>го материала, который предоставляется Заказчиком)</w:t>
            </w:r>
            <w:r>
              <w:t xml:space="preserve">, в том числе, </w:t>
            </w:r>
            <w:proofErr w:type="gramStart"/>
            <w:r>
              <w:t>но</w:t>
            </w:r>
            <w:proofErr w:type="gramEnd"/>
            <w:r>
              <w:t xml:space="preserve"> не ограничиваясь: необходимых инстр</w:t>
            </w:r>
            <w:r>
              <w:t>у</w:t>
            </w:r>
            <w:r>
              <w:t>ментов, оборудования, Материалов, в том числе и расходных, расходов на строительную технику, эле</w:t>
            </w:r>
            <w:r>
              <w:t>к</w:t>
            </w:r>
            <w:r>
              <w:t xml:space="preserve">троэнергию, топливо, временные сооружения и коммуникации;  </w:t>
            </w:r>
          </w:p>
          <w:p w:rsidR="00B72978" w:rsidRDefault="00B72978" w:rsidP="004232B2">
            <w:pPr>
              <w:pStyle w:val="aff7"/>
              <w:numPr>
                <w:ilvl w:val="0"/>
                <w:numId w:val="24"/>
              </w:numPr>
              <w:suppressAutoHyphens w:val="0"/>
              <w:contextualSpacing/>
              <w:jc w:val="both"/>
            </w:pPr>
            <w:r>
              <w:t>затраты, связанные с обеспечением выполнения Работ Персоналом Подрядчика, в том числе иностранным, включая заработную плату, транспортные и команд</w:t>
            </w:r>
            <w:r>
              <w:t>и</w:t>
            </w:r>
            <w:r>
              <w:t xml:space="preserve">ровочные расходы, питание, проживание, специальную одежду и средства индивидуальной защиты;  </w:t>
            </w:r>
          </w:p>
          <w:p w:rsidR="00B72978" w:rsidRDefault="00B72978" w:rsidP="004232B2">
            <w:pPr>
              <w:pStyle w:val="aff7"/>
              <w:numPr>
                <w:ilvl w:val="0"/>
                <w:numId w:val="24"/>
              </w:numPr>
              <w:suppressAutoHyphens w:val="0"/>
              <w:contextualSpacing/>
              <w:jc w:val="both"/>
            </w:pPr>
            <w:r>
              <w:t>таможенное оформление, в том числе уплата таможе</w:t>
            </w:r>
            <w:r>
              <w:t>н</w:t>
            </w:r>
            <w:r>
              <w:t>ных платежей, налогов и сборов на ввоз на территорию РФ Материалов и строительной техники (при наличии такого ввоза) в соответствии с существующими ра</w:t>
            </w:r>
            <w:r>
              <w:t>с</w:t>
            </w:r>
            <w:r>
              <w:t xml:space="preserve">ценками на момент совершения таможенного оформления;  </w:t>
            </w:r>
          </w:p>
          <w:p w:rsidR="00B72978" w:rsidRDefault="00B72978" w:rsidP="004232B2">
            <w:pPr>
              <w:pStyle w:val="aff7"/>
              <w:numPr>
                <w:ilvl w:val="0"/>
                <w:numId w:val="24"/>
              </w:numPr>
              <w:suppressAutoHyphens w:val="0"/>
              <w:contextualSpacing/>
              <w:jc w:val="both"/>
            </w:pPr>
            <w:r>
              <w:t xml:space="preserve">транспортные расходы и получение разрешений на транспортировку грузов, доставляемых Подрядчиком;  </w:t>
            </w:r>
          </w:p>
          <w:p w:rsidR="00B72978" w:rsidRDefault="00B72978" w:rsidP="004232B2">
            <w:pPr>
              <w:pStyle w:val="aff7"/>
              <w:numPr>
                <w:ilvl w:val="0"/>
                <w:numId w:val="24"/>
              </w:numPr>
              <w:suppressAutoHyphens w:val="0"/>
              <w:contextualSpacing/>
              <w:jc w:val="both"/>
            </w:pPr>
            <w:r>
              <w:t>накладные расходы, прибыль, лимитированные затр</w:t>
            </w:r>
            <w:r>
              <w:t>а</w:t>
            </w:r>
            <w:r>
              <w:t xml:space="preserve">ты;  </w:t>
            </w:r>
          </w:p>
          <w:p w:rsidR="00B72978" w:rsidRDefault="00B72978" w:rsidP="004232B2">
            <w:pPr>
              <w:pStyle w:val="aff7"/>
              <w:numPr>
                <w:ilvl w:val="0"/>
                <w:numId w:val="24"/>
              </w:numPr>
              <w:suppressAutoHyphens w:val="0"/>
              <w:contextualSpacing/>
              <w:jc w:val="both"/>
            </w:pPr>
            <w:r>
              <w:t>стоимость понесенных Подрядчиком затрат по соде</w:t>
            </w:r>
            <w:r>
              <w:t>р</w:t>
            </w:r>
            <w:r>
              <w:t xml:space="preserve">жанию и эксплуатации Строительной площадки и Объекта до Завершения Работ; </w:t>
            </w:r>
          </w:p>
          <w:p w:rsidR="00B72978" w:rsidRDefault="00B72978" w:rsidP="004232B2">
            <w:pPr>
              <w:pStyle w:val="aff7"/>
              <w:numPr>
                <w:ilvl w:val="0"/>
                <w:numId w:val="25"/>
              </w:numPr>
              <w:suppressAutoHyphens w:val="0"/>
              <w:ind w:left="812" w:hanging="426"/>
              <w:jc w:val="both"/>
              <w:rPr>
                <w:lang w:eastAsia="ru-RU"/>
              </w:rPr>
            </w:pPr>
            <w:r>
              <w:t>расходы по разработке, предоставлению и согласов</w:t>
            </w:r>
            <w:r>
              <w:t>а</w:t>
            </w:r>
            <w:r>
              <w:t>нию с Заказчиком Проекта производства работ (ППР) с учетом условий места выполнения Работ.</w:t>
            </w:r>
          </w:p>
          <w:p w:rsidR="00B72978" w:rsidRDefault="00B72978" w:rsidP="00B72978">
            <w:pPr>
              <w:pStyle w:val="paragraph"/>
              <w:spacing w:before="0" w:beforeAutospacing="0" w:after="0" w:afterAutospacing="0"/>
              <w:jc w:val="both"/>
              <w:rPr>
                <w:rFonts w:ascii="Segoe UI" w:hAnsi="Segoe UI" w:cs="Segoe UI"/>
                <w:sz w:val="15"/>
                <w:szCs w:val="15"/>
              </w:rPr>
            </w:pPr>
            <w:r>
              <w:t>Сумма НДС и условия начисления определяются в соотве</w:t>
            </w:r>
            <w:r>
              <w:t>т</w:t>
            </w:r>
            <w:r>
              <w:t xml:space="preserve">ствии с законодательством Российской Федерации. Начальная (максимальная) цена договора определена проектно-сметным методом (приложение №7 к документации о закупке).  </w:t>
            </w:r>
          </w:p>
        </w:tc>
      </w:tr>
      <w:tr w:rsidR="00B72978">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72978" w:rsidRDefault="00B72978">
            <w:pPr>
              <w:pStyle w:val="paragraph"/>
              <w:spacing w:before="0" w:beforeAutospacing="0" w:after="0" w:afterAutospacing="0"/>
              <w:jc w:val="center"/>
              <w:rPr>
                <w:rFonts w:ascii="Segoe UI" w:hAnsi="Segoe UI" w:cs="Segoe UI"/>
                <w:sz w:val="15"/>
                <w:szCs w:val="15"/>
              </w:rPr>
            </w:pPr>
            <w:r>
              <w:rPr>
                <w:rStyle w:val="normaltextrun"/>
              </w:rPr>
              <w:lastRenderedPageBreak/>
              <w:t>6.</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pPr>
              <w:pStyle w:val="paragraph"/>
              <w:spacing w:before="0" w:beforeAutospacing="0" w:after="0" w:afterAutospacing="0"/>
              <w:rPr>
                <w:rFonts w:ascii="Segoe UI" w:hAnsi="Segoe UI" w:cs="Segoe UI"/>
                <w:sz w:val="15"/>
                <w:szCs w:val="15"/>
              </w:rPr>
            </w:pPr>
            <w:r>
              <w:rPr>
                <w:rStyle w:val="normaltextrun"/>
              </w:rPr>
              <w:t>Поставка материала Заказчиком (давальч</w:t>
            </w:r>
            <w:r>
              <w:rPr>
                <w:rStyle w:val="normaltextrun"/>
              </w:rPr>
              <w:t>е</w:t>
            </w:r>
            <w:r>
              <w:rPr>
                <w:rStyle w:val="normaltextrun"/>
              </w:rPr>
              <w:t>ский материал)</w:t>
            </w:r>
            <w:r>
              <w:rPr>
                <w:rStyle w:val="eop"/>
              </w:rPr>
              <w:t> </w:t>
            </w:r>
          </w:p>
        </w:tc>
        <w:tc>
          <w:tcPr>
            <w:tcW w:w="6560"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pPr>
              <w:pStyle w:val="paragraph"/>
              <w:spacing w:before="0" w:beforeAutospacing="0" w:after="0" w:afterAutospacing="0"/>
              <w:jc w:val="both"/>
              <w:rPr>
                <w:rStyle w:val="eop"/>
              </w:rPr>
            </w:pPr>
            <w:r>
              <w:rPr>
                <w:rStyle w:val="normaltextrun"/>
              </w:rPr>
              <w:t>Поставка материала Заказчиком предусмотрена в следующем объеме:</w:t>
            </w:r>
            <w:r>
              <w:rPr>
                <w:rStyle w:val="eop"/>
              </w:rPr>
              <w:t> </w:t>
            </w:r>
          </w:p>
          <w:p w:rsidR="00B72978" w:rsidRDefault="00B72978">
            <w:pPr>
              <w:pStyle w:val="paragraph"/>
              <w:spacing w:before="0" w:beforeAutospacing="0" w:after="0" w:afterAutospacing="0"/>
              <w:jc w:val="both"/>
              <w:rPr>
                <w:szCs w:val="15"/>
                <w:u w:val="single"/>
              </w:rPr>
            </w:pPr>
            <w:r>
              <w:rPr>
                <w:szCs w:val="15"/>
                <w:u w:val="single"/>
              </w:rPr>
              <w:t>1 этап 2024 год</w:t>
            </w:r>
          </w:p>
          <w:p w:rsidR="00B72978" w:rsidRDefault="00B72978">
            <w:pPr>
              <w:pStyle w:val="paragraph"/>
              <w:spacing w:before="0" w:beforeAutospacing="0" w:after="0" w:afterAutospacing="0"/>
              <w:jc w:val="both"/>
              <w:rPr>
                <w:rStyle w:val="normaltextrun"/>
              </w:rPr>
            </w:pPr>
            <w:r>
              <w:rPr>
                <w:rStyle w:val="normaltextrun"/>
              </w:rPr>
              <w:t>Искусственные камни мощения сложной формы, типа "Тр</w:t>
            </w:r>
            <w:r>
              <w:rPr>
                <w:rStyle w:val="normaltextrun"/>
              </w:rPr>
              <w:t>и</w:t>
            </w:r>
            <w:r>
              <w:rPr>
                <w:rStyle w:val="normaltextrun"/>
              </w:rPr>
              <w:t>листник", В40, Btb4.4, F2200, h-0,1 см – 5325,00  м</w:t>
            </w:r>
            <w:proofErr w:type="gramStart"/>
            <w:r>
              <w:rPr>
                <w:rStyle w:val="normaltextrun"/>
              </w:rPr>
              <w:t>2</w:t>
            </w:r>
            <w:proofErr w:type="gramEnd"/>
            <w:r>
              <w:rPr>
                <w:rStyle w:val="normaltextrun"/>
              </w:rPr>
              <w:t>.</w:t>
            </w:r>
          </w:p>
          <w:p w:rsidR="00B72978" w:rsidRDefault="00B72978">
            <w:pPr>
              <w:pStyle w:val="paragraph"/>
              <w:spacing w:before="0" w:beforeAutospacing="0" w:after="0" w:afterAutospacing="0"/>
              <w:jc w:val="both"/>
              <w:rPr>
                <w:u w:val="single"/>
              </w:rPr>
            </w:pPr>
            <w:r>
              <w:rPr>
                <w:u w:val="single"/>
              </w:rPr>
              <w:t>2 этап 2025 год</w:t>
            </w:r>
          </w:p>
          <w:p w:rsidR="00B72978" w:rsidRDefault="00B72978">
            <w:pPr>
              <w:pStyle w:val="paragraph"/>
              <w:spacing w:before="0" w:beforeAutospacing="0" w:after="0" w:afterAutospacing="0"/>
              <w:jc w:val="both"/>
              <w:rPr>
                <w:rStyle w:val="normaltextrun"/>
              </w:rPr>
            </w:pPr>
            <w:r>
              <w:rPr>
                <w:rStyle w:val="normaltextrun"/>
              </w:rPr>
              <w:t>Искусственные камни мощения сложной формы, типа        "Трилистник", В40, Btb4.4, F2200, h-0,1 см – 6152,00  м</w:t>
            </w:r>
            <w:proofErr w:type="gramStart"/>
            <w:r>
              <w:rPr>
                <w:rStyle w:val="normaltextrun"/>
              </w:rPr>
              <w:t>2</w:t>
            </w:r>
            <w:proofErr w:type="gramEnd"/>
            <w:r>
              <w:rPr>
                <w:rStyle w:val="normaltextrun"/>
              </w:rPr>
              <w:t>.</w:t>
            </w:r>
          </w:p>
          <w:p w:rsidR="00B72978" w:rsidRDefault="00B72978">
            <w:pPr>
              <w:pStyle w:val="paragraph"/>
              <w:spacing w:before="0" w:beforeAutospacing="0" w:after="0" w:afterAutospacing="0"/>
              <w:jc w:val="both"/>
              <w:rPr>
                <w:u w:val="single"/>
              </w:rPr>
            </w:pPr>
            <w:r>
              <w:rPr>
                <w:u w:val="single"/>
              </w:rPr>
              <w:t>3 этап 2026 год</w:t>
            </w:r>
          </w:p>
          <w:p w:rsidR="00B72978" w:rsidRDefault="00B72978">
            <w:pPr>
              <w:pStyle w:val="paragraph"/>
              <w:spacing w:before="0" w:beforeAutospacing="0" w:after="0" w:afterAutospacing="0"/>
              <w:jc w:val="both"/>
            </w:pPr>
            <w:r>
              <w:rPr>
                <w:rStyle w:val="normaltextrun"/>
              </w:rPr>
              <w:t>Искусственные камни мощения сложной формы, типа        "Трилистник", В40, Btb4.4, F2200, h-0,1 см – 6808,00  м</w:t>
            </w:r>
            <w:proofErr w:type="gramStart"/>
            <w:r>
              <w:rPr>
                <w:rStyle w:val="normaltextrun"/>
              </w:rPr>
              <w:t>2</w:t>
            </w:r>
            <w:proofErr w:type="gramEnd"/>
            <w:r>
              <w:rPr>
                <w:rStyle w:val="normaltextrun"/>
              </w:rPr>
              <w:t>.</w:t>
            </w:r>
          </w:p>
          <w:p w:rsidR="00B72978" w:rsidRDefault="00B72978">
            <w:pPr>
              <w:pStyle w:val="paragraph"/>
              <w:spacing w:before="0" w:beforeAutospacing="0" w:after="0" w:afterAutospacing="0"/>
              <w:jc w:val="both"/>
              <w:rPr>
                <w:rFonts w:ascii="Segoe UI" w:hAnsi="Segoe UI" w:cs="Segoe UI"/>
                <w:sz w:val="15"/>
                <w:szCs w:val="15"/>
              </w:rPr>
            </w:pPr>
            <w:r>
              <w:rPr>
                <w:rStyle w:val="normaltextrun"/>
              </w:rPr>
              <w:t>Передача материалов Подрядчику работ оформляется Накла</w:t>
            </w:r>
            <w:r>
              <w:rPr>
                <w:rStyle w:val="normaltextrun"/>
              </w:rPr>
              <w:t>д</w:t>
            </w:r>
            <w:r>
              <w:rPr>
                <w:rStyle w:val="normaltextrun"/>
              </w:rPr>
              <w:t xml:space="preserve">ной на отпуск материалов на сторону по форме №М-15 </w:t>
            </w:r>
            <w:r>
              <w:rPr>
                <w:rStyle w:val="normaltextrun"/>
              </w:rPr>
              <w:lastRenderedPageBreak/>
              <w:t>Приложения №4 к проекту Договора приложение №5 к документации о закупке.</w:t>
            </w:r>
            <w:r>
              <w:rPr>
                <w:rStyle w:val="eop"/>
              </w:rPr>
              <w:t> </w:t>
            </w:r>
          </w:p>
          <w:p w:rsidR="00B72978" w:rsidRDefault="00B72978">
            <w:pPr>
              <w:pStyle w:val="paragraph"/>
              <w:spacing w:before="0" w:beforeAutospacing="0" w:after="0" w:afterAutospacing="0"/>
              <w:jc w:val="both"/>
              <w:rPr>
                <w:rFonts w:ascii="Segoe UI" w:hAnsi="Segoe UI" w:cs="Segoe UI"/>
                <w:sz w:val="15"/>
                <w:szCs w:val="15"/>
              </w:rPr>
            </w:pPr>
            <w:r>
              <w:rPr>
                <w:rStyle w:val="normaltextrun"/>
              </w:rPr>
              <w:t xml:space="preserve">При этом Подрядчик обязан </w:t>
            </w:r>
            <w:proofErr w:type="gramStart"/>
            <w:r>
              <w:rPr>
                <w:rStyle w:val="normaltextrun"/>
              </w:rPr>
              <w:t>предоставить Заказчику отчет</w:t>
            </w:r>
            <w:proofErr w:type="gramEnd"/>
            <w:r>
              <w:rPr>
                <w:rStyle w:val="normaltextrun"/>
              </w:rPr>
              <w:t xml:space="preserve"> об использовании давальческого сырья (материалов), оформле</w:t>
            </w:r>
            <w:r>
              <w:rPr>
                <w:rStyle w:val="normaltextrun"/>
              </w:rPr>
              <w:t>н</w:t>
            </w:r>
            <w:r>
              <w:rPr>
                <w:rStyle w:val="normaltextrun"/>
              </w:rPr>
              <w:t>ный по форме Приложения № 5 к проекту Договора приложение №5 к документации о закупке.</w:t>
            </w:r>
            <w:r>
              <w:rPr>
                <w:rStyle w:val="eop"/>
              </w:rPr>
              <w:t> </w:t>
            </w:r>
          </w:p>
        </w:tc>
      </w:tr>
      <w:tr w:rsidR="00B72978">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72978" w:rsidRDefault="00B72978">
            <w:pPr>
              <w:pStyle w:val="paragraph"/>
              <w:spacing w:before="0" w:beforeAutospacing="0" w:after="0" w:afterAutospacing="0"/>
              <w:jc w:val="center"/>
              <w:rPr>
                <w:rFonts w:ascii="Segoe UI" w:hAnsi="Segoe UI" w:cs="Segoe UI"/>
                <w:sz w:val="15"/>
                <w:szCs w:val="15"/>
              </w:rPr>
            </w:pPr>
            <w:r>
              <w:rPr>
                <w:rStyle w:val="normaltextrun"/>
              </w:rPr>
              <w:lastRenderedPageBreak/>
              <w:t>7.</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pPr>
              <w:pStyle w:val="paragraph"/>
              <w:spacing w:before="0" w:beforeAutospacing="0" w:after="0" w:afterAutospacing="0"/>
              <w:rPr>
                <w:rFonts w:ascii="Segoe UI" w:hAnsi="Segoe UI" w:cs="Segoe UI"/>
                <w:sz w:val="15"/>
                <w:szCs w:val="15"/>
              </w:rPr>
            </w:pPr>
            <w:r>
              <w:rPr>
                <w:rStyle w:val="normaltextrun"/>
              </w:rPr>
              <w:t>Срок выполнения работ</w:t>
            </w:r>
            <w:r>
              <w:rPr>
                <w:rStyle w:val="eop"/>
              </w:rPr>
              <w:t> </w:t>
            </w:r>
          </w:p>
        </w:tc>
        <w:tc>
          <w:tcPr>
            <w:tcW w:w="6560"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pPr>
              <w:pStyle w:val="Default"/>
              <w:jc w:val="both"/>
              <w:rPr>
                <w:rFonts w:eastAsia="Times New Roman"/>
                <w:color w:val="auto"/>
              </w:rPr>
            </w:pPr>
            <w:r>
              <w:rPr>
                <w:rFonts w:eastAsia="Times New Roman"/>
                <w:color w:val="auto"/>
              </w:rPr>
              <w:t xml:space="preserve">Работы выполняются в три этапа. </w:t>
            </w:r>
            <w:r>
              <w:rPr>
                <w:rStyle w:val="normaltextrun"/>
              </w:rPr>
              <w:t>Объём каждого этапа работы определён приложением № 1 к Техническому заданию.</w:t>
            </w:r>
          </w:p>
          <w:p w:rsidR="00B72978" w:rsidRPr="00C32CEA" w:rsidRDefault="00B72978">
            <w:pPr>
              <w:pStyle w:val="Default"/>
              <w:jc w:val="both"/>
              <w:rPr>
                <w:rFonts w:eastAsia="Times New Roman"/>
                <w:b/>
                <w:color w:val="auto"/>
              </w:rPr>
            </w:pPr>
            <w:r>
              <w:rPr>
                <w:rFonts w:eastAsia="Times New Roman"/>
                <w:b/>
                <w:color w:val="auto"/>
              </w:rPr>
              <w:t>1 этап 2024 год</w:t>
            </w:r>
          </w:p>
          <w:p w:rsidR="00B72978" w:rsidRDefault="00B72978">
            <w:pPr>
              <w:pStyle w:val="Default"/>
              <w:jc w:val="both"/>
              <w:rPr>
                <w:rFonts w:eastAsia="Times New Roman"/>
                <w:color w:val="auto"/>
              </w:rPr>
            </w:pPr>
            <w:r>
              <w:rPr>
                <w:rFonts w:eastAsia="Times New Roman"/>
                <w:color w:val="auto"/>
              </w:rPr>
              <w:t xml:space="preserve">Начало выполнения Работ - с даты, </w:t>
            </w:r>
            <w:r>
              <w:rPr>
                <w:rFonts w:eastAsia="Times New Roman"/>
              </w:rPr>
              <w:t>указанной в уведомлении о начале 1 этапа выполнения работ</w:t>
            </w:r>
            <w:r>
              <w:rPr>
                <w:rFonts w:eastAsia="Times New Roman"/>
                <w:color w:val="auto"/>
              </w:rPr>
              <w:t>.</w:t>
            </w:r>
          </w:p>
          <w:p w:rsidR="00B72978" w:rsidRDefault="00B72978">
            <w:pPr>
              <w:pStyle w:val="Default"/>
              <w:jc w:val="both"/>
              <w:rPr>
                <w:rFonts w:eastAsia="Times New Roman"/>
                <w:color w:val="auto"/>
              </w:rPr>
            </w:pPr>
            <w:r>
              <w:rPr>
                <w:rFonts w:eastAsia="Times New Roman"/>
                <w:color w:val="auto"/>
              </w:rPr>
              <w:t xml:space="preserve">Окончание выполнения Работ - 90 (девяносто) календарных дней с даты, </w:t>
            </w:r>
            <w:r>
              <w:rPr>
                <w:rFonts w:eastAsia="Times New Roman"/>
              </w:rPr>
              <w:t>указанной в уведомлении о начале 1 этапа выполнения работ</w:t>
            </w:r>
            <w:r>
              <w:rPr>
                <w:rFonts w:eastAsia="Times New Roman"/>
                <w:color w:val="auto"/>
              </w:rPr>
              <w:t>.</w:t>
            </w:r>
          </w:p>
          <w:p w:rsidR="00B72978" w:rsidRDefault="00B72978">
            <w:pPr>
              <w:pStyle w:val="Default"/>
              <w:jc w:val="both"/>
              <w:rPr>
                <w:rFonts w:eastAsia="Times New Roman"/>
                <w:color w:val="auto"/>
              </w:rPr>
            </w:pPr>
            <w:r>
              <w:rPr>
                <w:rFonts w:eastAsia="Times New Roman"/>
                <w:color w:val="auto"/>
              </w:rPr>
              <w:t xml:space="preserve">Уведомление о начале 1 этапа выполнения Работ должно быть направлено Подрядчику в течение 30 (тридцати) календарных дней </w:t>
            </w:r>
            <w:proofErr w:type="gramStart"/>
            <w:r>
              <w:rPr>
                <w:rFonts w:eastAsia="Times New Roman"/>
                <w:color w:val="auto"/>
              </w:rPr>
              <w:t>с даты подписания</w:t>
            </w:r>
            <w:proofErr w:type="gramEnd"/>
            <w:r>
              <w:rPr>
                <w:rFonts w:eastAsia="Times New Roman"/>
                <w:color w:val="auto"/>
              </w:rPr>
              <w:t xml:space="preserve"> Договора. </w:t>
            </w:r>
          </w:p>
          <w:p w:rsidR="00B72978" w:rsidRPr="00C32CEA" w:rsidRDefault="00B72978">
            <w:pPr>
              <w:pStyle w:val="Default"/>
              <w:jc w:val="both"/>
              <w:rPr>
                <w:rFonts w:eastAsia="Times New Roman"/>
                <w:b/>
                <w:color w:val="auto"/>
              </w:rPr>
            </w:pPr>
            <w:r>
              <w:rPr>
                <w:rFonts w:eastAsia="Times New Roman"/>
                <w:b/>
                <w:color w:val="auto"/>
              </w:rPr>
              <w:t>2 этап 2025 год</w:t>
            </w:r>
          </w:p>
          <w:p w:rsidR="00B72978" w:rsidRDefault="00B72978">
            <w:pPr>
              <w:pStyle w:val="Default"/>
              <w:jc w:val="both"/>
              <w:rPr>
                <w:rFonts w:eastAsia="Times New Roman"/>
                <w:color w:val="auto"/>
              </w:rPr>
            </w:pPr>
            <w:r>
              <w:rPr>
                <w:rFonts w:eastAsia="Times New Roman"/>
                <w:color w:val="auto"/>
              </w:rPr>
              <w:t xml:space="preserve">Начало выполнения Работ - с даты, </w:t>
            </w:r>
            <w:r>
              <w:rPr>
                <w:rFonts w:eastAsia="Times New Roman"/>
              </w:rPr>
              <w:t>указанной в уведомлении о начале 2 этапа выполнения работ</w:t>
            </w:r>
            <w:r>
              <w:rPr>
                <w:rFonts w:eastAsia="Times New Roman"/>
                <w:color w:val="auto"/>
              </w:rPr>
              <w:t>.</w:t>
            </w:r>
          </w:p>
          <w:p w:rsidR="00B72978" w:rsidRDefault="00B72978">
            <w:pPr>
              <w:pStyle w:val="Default"/>
              <w:jc w:val="both"/>
              <w:rPr>
                <w:rFonts w:eastAsia="Times New Roman"/>
                <w:color w:val="auto"/>
              </w:rPr>
            </w:pPr>
            <w:r>
              <w:rPr>
                <w:rFonts w:eastAsia="Times New Roman"/>
                <w:color w:val="auto"/>
              </w:rPr>
              <w:t xml:space="preserve">Окончание выполнения Работ -  100 (сто) календарных дней с даты, </w:t>
            </w:r>
            <w:r>
              <w:rPr>
                <w:rFonts w:eastAsia="Times New Roman"/>
              </w:rPr>
              <w:t>указанной в уведомлении о начале 2 этапа выполнения работ</w:t>
            </w:r>
            <w:r>
              <w:rPr>
                <w:rFonts w:eastAsia="Times New Roman"/>
                <w:color w:val="auto"/>
              </w:rPr>
              <w:t>.</w:t>
            </w:r>
          </w:p>
          <w:p w:rsidR="00B72978" w:rsidRDefault="00B72978">
            <w:pPr>
              <w:pStyle w:val="Default"/>
              <w:jc w:val="both"/>
              <w:rPr>
                <w:rFonts w:eastAsia="Times New Roman"/>
                <w:color w:val="auto"/>
              </w:rPr>
            </w:pPr>
            <w:r>
              <w:rPr>
                <w:rFonts w:eastAsia="Times New Roman"/>
                <w:color w:val="auto"/>
              </w:rPr>
              <w:t>Уведомление о начале 2 этапа выполнения Работ должно быть направлено Подрядчику в течение 10 (десяти) календарных дней</w:t>
            </w:r>
            <w:proofErr w:type="gramStart"/>
            <w:r>
              <w:rPr>
                <w:rFonts w:eastAsia="Times New Roman"/>
                <w:color w:val="auto"/>
              </w:rPr>
              <w:t>,н</w:t>
            </w:r>
            <w:proofErr w:type="gramEnd"/>
            <w:r>
              <w:rPr>
                <w:rFonts w:eastAsia="Times New Roman"/>
                <w:color w:val="auto"/>
              </w:rPr>
              <w:t xml:space="preserve">ачинаяс12.05.2025 года. </w:t>
            </w:r>
          </w:p>
          <w:p w:rsidR="00B72978" w:rsidRPr="00C32CEA" w:rsidRDefault="00B72978">
            <w:pPr>
              <w:pStyle w:val="Default"/>
              <w:jc w:val="both"/>
              <w:rPr>
                <w:rFonts w:eastAsia="Times New Roman"/>
                <w:b/>
                <w:color w:val="auto"/>
              </w:rPr>
            </w:pPr>
            <w:r>
              <w:rPr>
                <w:rFonts w:eastAsia="Times New Roman"/>
                <w:b/>
                <w:color w:val="auto"/>
              </w:rPr>
              <w:t>3 этап 2026 год</w:t>
            </w:r>
          </w:p>
          <w:p w:rsidR="00B72978" w:rsidRDefault="00B72978">
            <w:pPr>
              <w:pStyle w:val="Default"/>
              <w:jc w:val="both"/>
              <w:rPr>
                <w:rFonts w:eastAsia="Times New Roman"/>
                <w:color w:val="auto"/>
              </w:rPr>
            </w:pPr>
            <w:r>
              <w:rPr>
                <w:rFonts w:eastAsia="Times New Roman"/>
                <w:color w:val="auto"/>
              </w:rPr>
              <w:t xml:space="preserve">Начало выполнения Работ - с даты, </w:t>
            </w:r>
            <w:r>
              <w:rPr>
                <w:rFonts w:eastAsia="Times New Roman"/>
              </w:rPr>
              <w:t>указанной в уведомлении о начале 3 этапа выполнения работ</w:t>
            </w:r>
            <w:r>
              <w:rPr>
                <w:rFonts w:eastAsia="Times New Roman"/>
                <w:color w:val="auto"/>
              </w:rPr>
              <w:t>.</w:t>
            </w:r>
          </w:p>
          <w:p w:rsidR="00B72978" w:rsidRDefault="00B72978">
            <w:pPr>
              <w:pStyle w:val="Default"/>
              <w:jc w:val="both"/>
              <w:rPr>
                <w:rFonts w:eastAsia="Times New Roman"/>
                <w:color w:val="auto"/>
              </w:rPr>
            </w:pPr>
            <w:r>
              <w:rPr>
                <w:rFonts w:eastAsia="Times New Roman"/>
                <w:color w:val="auto"/>
              </w:rPr>
              <w:t xml:space="preserve">Окончание выполнения Работ -  100 (сто) календарных дней с даты, </w:t>
            </w:r>
            <w:r>
              <w:rPr>
                <w:rFonts w:eastAsia="Times New Roman"/>
              </w:rPr>
              <w:t>указанной в уведомлении о начале 3 этапа выполнения работ</w:t>
            </w:r>
            <w:r>
              <w:rPr>
                <w:rFonts w:eastAsia="Times New Roman"/>
                <w:color w:val="auto"/>
              </w:rPr>
              <w:t>.</w:t>
            </w:r>
          </w:p>
          <w:p w:rsidR="00B72978" w:rsidRDefault="00B72978">
            <w:pPr>
              <w:pStyle w:val="Default"/>
              <w:jc w:val="both"/>
              <w:rPr>
                <w:rFonts w:eastAsia="Times New Roman"/>
                <w:color w:val="auto"/>
              </w:rPr>
            </w:pPr>
            <w:r>
              <w:rPr>
                <w:rFonts w:eastAsia="Times New Roman"/>
                <w:color w:val="auto"/>
              </w:rPr>
              <w:t>Уведомление о начале 3 этапа выполнения Работ должно быть направлено Подрядчику в течение 10 (десяти) календарных дней, начиная с 12.05.2026 года.</w:t>
            </w:r>
          </w:p>
        </w:tc>
      </w:tr>
      <w:tr w:rsidR="00B72978">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72978" w:rsidRDefault="00B72978">
            <w:pPr>
              <w:pStyle w:val="paragraph"/>
              <w:spacing w:before="0" w:beforeAutospacing="0" w:after="0" w:afterAutospacing="0"/>
              <w:jc w:val="center"/>
              <w:rPr>
                <w:rFonts w:ascii="Segoe UI" w:hAnsi="Segoe UI" w:cs="Segoe UI"/>
                <w:sz w:val="15"/>
                <w:szCs w:val="15"/>
              </w:rPr>
            </w:pPr>
            <w:r>
              <w:rPr>
                <w:rStyle w:val="normaltextrun"/>
              </w:rPr>
              <w:t>8.</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pPr>
              <w:pStyle w:val="paragraph"/>
              <w:spacing w:before="0" w:beforeAutospacing="0" w:after="0" w:afterAutospacing="0"/>
              <w:rPr>
                <w:rFonts w:ascii="Segoe UI" w:hAnsi="Segoe UI" w:cs="Segoe UI"/>
                <w:sz w:val="15"/>
                <w:szCs w:val="15"/>
              </w:rPr>
            </w:pPr>
            <w:r>
              <w:rPr>
                <w:rStyle w:val="normaltextrun"/>
              </w:rPr>
              <w:t>Порядок оплаты выполнения работ</w:t>
            </w:r>
            <w:r>
              <w:rPr>
                <w:rStyle w:val="eop"/>
              </w:rPr>
              <w:t> </w:t>
            </w:r>
          </w:p>
        </w:tc>
        <w:tc>
          <w:tcPr>
            <w:tcW w:w="6560"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pPr>
              <w:pStyle w:val="paragraph"/>
              <w:spacing w:before="0" w:beforeAutospacing="0" w:after="0" w:afterAutospacing="0"/>
              <w:rPr>
                <w:rFonts w:ascii="Segoe UI" w:hAnsi="Segoe UI" w:cs="Segoe UI"/>
                <w:sz w:val="15"/>
                <w:szCs w:val="15"/>
              </w:rPr>
            </w:pPr>
            <w:r>
              <w:rPr>
                <w:rStyle w:val="normaltextrun"/>
              </w:rPr>
              <w:t>Вариант 1.</w:t>
            </w:r>
            <w:r>
              <w:rPr>
                <w:rStyle w:val="eop"/>
              </w:rPr>
              <w:t> </w:t>
            </w:r>
          </w:p>
          <w:p w:rsidR="00B72978" w:rsidRDefault="00B72978">
            <w:pPr>
              <w:pStyle w:val="paragraph"/>
              <w:spacing w:before="0" w:beforeAutospacing="0" w:after="0" w:afterAutospacing="0"/>
              <w:rPr>
                <w:rFonts w:ascii="Segoe UI" w:hAnsi="Segoe UI" w:cs="Segoe UI"/>
                <w:sz w:val="15"/>
                <w:szCs w:val="15"/>
              </w:rPr>
            </w:pPr>
            <w:r>
              <w:rPr>
                <w:rStyle w:val="normaltextrun"/>
              </w:rPr>
              <w:t>Оплата выполненных Работ производится:   </w:t>
            </w:r>
            <w:r>
              <w:rPr>
                <w:rStyle w:val="eop"/>
              </w:rPr>
              <w:t> </w:t>
            </w:r>
          </w:p>
          <w:p w:rsidR="00B72978" w:rsidRDefault="00B72978" w:rsidP="004232B2">
            <w:pPr>
              <w:pStyle w:val="paragraph"/>
              <w:numPr>
                <w:ilvl w:val="0"/>
                <w:numId w:val="26"/>
              </w:numPr>
              <w:spacing w:before="0" w:beforeAutospacing="0" w:after="0" w:afterAutospacing="0"/>
              <w:ind w:left="301" w:firstLine="0"/>
              <w:jc w:val="both"/>
            </w:pPr>
            <w:r>
              <w:rPr>
                <w:rStyle w:val="normaltextrun"/>
              </w:rPr>
              <w:t xml:space="preserve">путем перечисления Заказчиком денежных средств ежемесячно в размере 100 % (сто процентов) от стоимости выполненного объема этапа Работ в течение 30 (тридцати) календарных дней </w:t>
            </w:r>
            <w:proofErr w:type="gramStart"/>
            <w:r>
              <w:rPr>
                <w:rStyle w:val="normaltextrun"/>
              </w:rPr>
              <w:t>с даты подписания</w:t>
            </w:r>
            <w:proofErr w:type="gramEnd"/>
            <w:r>
              <w:rPr>
                <w:rStyle w:val="normaltextrun"/>
              </w:rPr>
              <w:t xml:space="preserve"> сторонами акта о приемке выполненных работ формы КС-2, справки о сто</w:t>
            </w:r>
            <w:r>
              <w:rPr>
                <w:rStyle w:val="normaltextrun"/>
              </w:rPr>
              <w:t>и</w:t>
            </w:r>
            <w:r>
              <w:rPr>
                <w:rStyle w:val="normaltextrun"/>
              </w:rPr>
              <w:t>мости выполненных работ и затрат формы КС-3на основании предоставленного Подрядчиком счета на опл</w:t>
            </w:r>
            <w:r>
              <w:rPr>
                <w:rStyle w:val="normaltextrun"/>
              </w:rPr>
              <w:t>а</w:t>
            </w:r>
            <w:r>
              <w:rPr>
                <w:rStyle w:val="normaltextrun"/>
              </w:rPr>
              <w:t>ту;</w:t>
            </w:r>
            <w:r>
              <w:rPr>
                <w:rStyle w:val="eop"/>
              </w:rPr>
              <w:t> </w:t>
            </w:r>
          </w:p>
          <w:p w:rsidR="00B72978" w:rsidRDefault="00B72978" w:rsidP="004232B2">
            <w:pPr>
              <w:pStyle w:val="paragraph"/>
              <w:numPr>
                <w:ilvl w:val="0"/>
                <w:numId w:val="26"/>
              </w:numPr>
              <w:spacing w:before="0" w:beforeAutospacing="0" w:after="0" w:afterAutospacing="0"/>
              <w:ind w:left="301" w:firstLine="0"/>
              <w:jc w:val="both"/>
            </w:pPr>
            <w:proofErr w:type="gramStart"/>
            <w:r>
              <w:rPr>
                <w:rStyle w:val="normaltextrun"/>
              </w:rPr>
              <w:t>оплата последнего месяца выполнения этапа Работ производится путем перечисления Заказчиком денежных средств в размере 100 % от стоимости выполненного объ</w:t>
            </w:r>
            <w:r>
              <w:rPr>
                <w:rStyle w:val="normaltextrun"/>
              </w:rPr>
              <w:t>е</w:t>
            </w:r>
            <w:r>
              <w:rPr>
                <w:rStyle w:val="normaltextrun"/>
              </w:rPr>
              <w:t xml:space="preserve">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w:t>
            </w:r>
            <w:r>
              <w:rPr>
                <w:rStyle w:val="normaltextrun"/>
              </w:rPr>
              <w:lastRenderedPageBreak/>
              <w:t>затрат формы КС-3 и акта о приеме-сдаче отремонтирова</w:t>
            </w:r>
            <w:r>
              <w:rPr>
                <w:rStyle w:val="normaltextrun"/>
              </w:rPr>
              <w:t>н</w:t>
            </w:r>
            <w:r>
              <w:rPr>
                <w:rStyle w:val="normaltextrun"/>
              </w:rPr>
              <w:t>ных, реконструированных, модернизированных объектов основных средств ОС-3 на основании предоставленного</w:t>
            </w:r>
            <w:proofErr w:type="gramEnd"/>
            <w:r>
              <w:rPr>
                <w:rStyle w:val="normaltextrun"/>
              </w:rPr>
              <w:t xml:space="preserve"> Подрядчиком счета на оплату.  </w:t>
            </w:r>
            <w:r>
              <w:rPr>
                <w:rStyle w:val="eop"/>
              </w:rPr>
              <w:t> </w:t>
            </w:r>
          </w:p>
          <w:p w:rsidR="00B72978" w:rsidRDefault="00B72978">
            <w:pPr>
              <w:pStyle w:val="paragraph"/>
              <w:spacing w:before="0" w:beforeAutospacing="0" w:after="0" w:afterAutospacing="0"/>
              <w:jc w:val="both"/>
              <w:rPr>
                <w:rFonts w:ascii="Segoe UI" w:hAnsi="Segoe UI" w:cs="Segoe UI"/>
                <w:sz w:val="15"/>
                <w:szCs w:val="15"/>
              </w:rPr>
            </w:pPr>
            <w:r>
              <w:rPr>
                <w:rStyle w:val="normaltextrun"/>
              </w:rPr>
              <w:t>Вариант 2.</w:t>
            </w:r>
            <w:r>
              <w:rPr>
                <w:rStyle w:val="eop"/>
              </w:rPr>
              <w:t xml:space="preserve"> (С Банковской гарантией)</w:t>
            </w:r>
          </w:p>
          <w:p w:rsidR="00B72978" w:rsidRDefault="00B72978">
            <w:pPr>
              <w:pStyle w:val="paragraph"/>
              <w:spacing w:before="0" w:beforeAutospacing="0" w:after="0" w:afterAutospacing="0"/>
              <w:rPr>
                <w:rFonts w:ascii="Segoe UI" w:hAnsi="Segoe UI" w:cs="Segoe UI"/>
                <w:sz w:val="15"/>
                <w:szCs w:val="15"/>
              </w:rPr>
            </w:pPr>
            <w:r>
              <w:rPr>
                <w:rStyle w:val="normaltextrun"/>
              </w:rPr>
              <w:t>Оплата выполненных Работ производится:   </w:t>
            </w:r>
            <w:r>
              <w:rPr>
                <w:rStyle w:val="eop"/>
              </w:rPr>
              <w:t> </w:t>
            </w:r>
          </w:p>
          <w:p w:rsidR="00B72978" w:rsidRDefault="00B72978" w:rsidP="004232B2">
            <w:pPr>
              <w:pStyle w:val="paragraph"/>
              <w:numPr>
                <w:ilvl w:val="0"/>
                <w:numId w:val="27"/>
              </w:numPr>
              <w:spacing w:before="0" w:beforeAutospacing="0" w:after="0" w:afterAutospacing="0"/>
              <w:ind w:left="301" w:firstLine="0"/>
              <w:jc w:val="both"/>
            </w:pPr>
            <w:proofErr w:type="gramStart"/>
            <w:r>
              <w:rPr>
                <w:rStyle w:val="normaltextrun"/>
              </w:rPr>
              <w:t>путем перечисления авансового платежа в размере не более 25% (двадцати пяти процентов) от стоимости этапа Работ в течение 30 (тридцати) календарных дней с даты предоставления Исполнителем независимой (банковской) гарантии, оформленной в соответствии с требованиями п.24 Информационной карты</w:t>
            </w:r>
            <w:r>
              <w:t xml:space="preserve">, </w:t>
            </w:r>
            <w:r>
              <w:rPr>
                <w:rStyle w:val="normaltextrun"/>
              </w:rPr>
              <w:t>на основании предоставле</w:t>
            </w:r>
            <w:r>
              <w:rPr>
                <w:rStyle w:val="normaltextrun"/>
              </w:rPr>
              <w:t>н</w:t>
            </w:r>
            <w:r>
              <w:rPr>
                <w:rStyle w:val="normaltextrun"/>
              </w:rPr>
              <w:t>ного Подрядчиком счета на оплату, При этом банковская гарантия на 2 этап предоставляется не позднее 01.04.2025, на 3 этап предоставляется</w:t>
            </w:r>
            <w:proofErr w:type="gramEnd"/>
            <w:r>
              <w:rPr>
                <w:rStyle w:val="normaltextrun"/>
              </w:rPr>
              <w:t xml:space="preserve"> не позднее 01.04.2026;</w:t>
            </w:r>
          </w:p>
          <w:p w:rsidR="00B72978" w:rsidRDefault="00B72978" w:rsidP="004232B2">
            <w:pPr>
              <w:pStyle w:val="paragraph"/>
              <w:numPr>
                <w:ilvl w:val="0"/>
                <w:numId w:val="27"/>
              </w:numPr>
              <w:spacing w:before="0" w:beforeAutospacing="0" w:after="0" w:afterAutospacing="0"/>
              <w:ind w:left="301" w:firstLine="0"/>
              <w:jc w:val="both"/>
            </w:pPr>
            <w:proofErr w:type="gramStart"/>
            <w:r>
              <w:rPr>
                <w:rStyle w:val="normaltextrun"/>
              </w:rPr>
              <w:t>оплата второго платежа этапа Работ производится не ранее 30 (тридцати) календарных дней с даты указанной в уведомлении о начале работ в размере 100 % (сто проце</w:t>
            </w:r>
            <w:r>
              <w:rPr>
                <w:rStyle w:val="normaltextrun"/>
              </w:rPr>
              <w:t>н</w:t>
            </w:r>
            <w:r>
              <w:rPr>
                <w:rStyle w:val="normaltextrun"/>
              </w:rPr>
              <w:t>тов) от стоимости выполненного объема Работ, стоимость которого не может быть менее авансового платежа этапа Работ, в течение 30 (тридцати) календарных дней с даты подписания сторонами акта о приемке выполненных работ формы КС-2, справки о стоимости</w:t>
            </w:r>
            <w:proofErr w:type="gramEnd"/>
            <w:r>
              <w:rPr>
                <w:rStyle w:val="normaltextrun"/>
              </w:rPr>
              <w:t xml:space="preserve"> выполненных работ и затрат формы КС-3 за минусом всей суммы авансового платежа этапа Работ на основании предоставленного По</w:t>
            </w:r>
            <w:r>
              <w:rPr>
                <w:rStyle w:val="normaltextrun"/>
              </w:rPr>
              <w:t>д</w:t>
            </w:r>
            <w:r>
              <w:rPr>
                <w:rStyle w:val="normaltextrun"/>
              </w:rPr>
              <w:t>рядчиком счета на оплату;</w:t>
            </w:r>
            <w:r>
              <w:rPr>
                <w:rStyle w:val="eop"/>
              </w:rPr>
              <w:t> </w:t>
            </w:r>
          </w:p>
          <w:p w:rsidR="00B72978" w:rsidRDefault="00B72978" w:rsidP="004232B2">
            <w:pPr>
              <w:pStyle w:val="paragraph"/>
              <w:numPr>
                <w:ilvl w:val="0"/>
                <w:numId w:val="27"/>
              </w:numPr>
              <w:spacing w:before="0" w:beforeAutospacing="0" w:after="0" w:afterAutospacing="0"/>
              <w:ind w:left="301" w:firstLine="0"/>
              <w:jc w:val="both"/>
            </w:pPr>
            <w:proofErr w:type="gramStart"/>
            <w:r>
              <w:rPr>
                <w:rStyle w:val="normaltextrun"/>
              </w:rPr>
              <w:t>далее оплата этапа Работ производится путем перечи</w:t>
            </w:r>
            <w:r>
              <w:rPr>
                <w:rStyle w:val="normaltextrun"/>
              </w:rPr>
              <w:t>с</w:t>
            </w:r>
            <w:r>
              <w:rPr>
                <w:rStyle w:val="normaltextrun"/>
              </w:rPr>
              <w:t>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w:t>
            </w:r>
            <w:r>
              <w:rPr>
                <w:rStyle w:val="normaltextrun"/>
              </w:rPr>
              <w:t>д</w:t>
            </w:r>
            <w:r>
              <w:rPr>
                <w:rStyle w:val="normaltextrun"/>
              </w:rPr>
              <w:t>рядчиком счета на оплату;</w:t>
            </w:r>
            <w:r>
              <w:rPr>
                <w:rStyle w:val="eop"/>
              </w:rPr>
              <w:t> </w:t>
            </w:r>
            <w:proofErr w:type="gramEnd"/>
          </w:p>
          <w:p w:rsidR="00B72978" w:rsidRDefault="00B72978" w:rsidP="004232B2">
            <w:pPr>
              <w:pStyle w:val="paragraph"/>
              <w:numPr>
                <w:ilvl w:val="0"/>
                <w:numId w:val="27"/>
              </w:numPr>
              <w:spacing w:before="0" w:beforeAutospacing="0" w:after="0" w:afterAutospacing="0"/>
              <w:ind w:left="301" w:firstLine="0"/>
              <w:jc w:val="both"/>
            </w:pPr>
            <w:proofErr w:type="gramStart"/>
            <w:r>
              <w:rPr>
                <w:rStyle w:val="normaltextrun"/>
              </w:rPr>
              <w:t>оплата последнего месяца выполнения этапа Работ производится путем перечисления Заказчиком денежных средств в размере 100 % от стоимости выполненного объ</w:t>
            </w:r>
            <w:r>
              <w:rPr>
                <w:rStyle w:val="normaltextrun"/>
              </w:rPr>
              <w:t>е</w:t>
            </w:r>
            <w:r>
              <w:rPr>
                <w:rStyle w:val="normaltextrun"/>
              </w:rPr>
              <w:t>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w:t>
            </w:r>
            <w:r>
              <w:rPr>
                <w:rStyle w:val="normaltextrun"/>
              </w:rPr>
              <w:t>н</w:t>
            </w:r>
            <w:r>
              <w:rPr>
                <w:rStyle w:val="normaltextrun"/>
              </w:rPr>
              <w:t>ных, реконструированных, модернизированных объектов основных средств ОС-3 на основании предоставленного</w:t>
            </w:r>
            <w:proofErr w:type="gramEnd"/>
            <w:r>
              <w:rPr>
                <w:rStyle w:val="normaltextrun"/>
              </w:rPr>
              <w:t xml:space="preserve"> Подрядчиком счета на оплату.  </w:t>
            </w:r>
            <w:r>
              <w:rPr>
                <w:rStyle w:val="eop"/>
              </w:rPr>
              <w:t> </w:t>
            </w:r>
          </w:p>
          <w:p w:rsidR="00B72978" w:rsidRDefault="00B72978">
            <w:pPr>
              <w:pStyle w:val="paragraph"/>
              <w:spacing w:before="0" w:beforeAutospacing="0" w:after="0" w:afterAutospacing="0"/>
              <w:jc w:val="both"/>
              <w:rPr>
                <w:rFonts w:ascii="Segoe UI" w:hAnsi="Segoe UI" w:cs="Segoe UI"/>
                <w:sz w:val="15"/>
                <w:szCs w:val="15"/>
              </w:rPr>
            </w:pPr>
            <w:r>
              <w:rPr>
                <w:rStyle w:val="normaltextrun"/>
              </w:rPr>
              <w:t>Вариант 3.</w:t>
            </w:r>
            <w:r>
              <w:rPr>
                <w:rStyle w:val="eop"/>
              </w:rPr>
              <w:t xml:space="preserve"> (Без Банковской гарантии)</w:t>
            </w:r>
          </w:p>
          <w:p w:rsidR="00B72978" w:rsidRDefault="00B72978">
            <w:pPr>
              <w:pStyle w:val="paragraph"/>
              <w:spacing w:before="0" w:beforeAutospacing="0" w:after="0" w:afterAutospacing="0"/>
              <w:rPr>
                <w:rFonts w:ascii="Segoe UI" w:hAnsi="Segoe UI" w:cs="Segoe UI"/>
                <w:sz w:val="15"/>
                <w:szCs w:val="15"/>
              </w:rPr>
            </w:pPr>
            <w:r>
              <w:rPr>
                <w:rStyle w:val="normaltextrun"/>
              </w:rPr>
              <w:t>Оплата выполненных Работ производится:   </w:t>
            </w:r>
            <w:r>
              <w:rPr>
                <w:rStyle w:val="eop"/>
              </w:rPr>
              <w:t> </w:t>
            </w:r>
          </w:p>
          <w:p w:rsidR="00B72978" w:rsidRDefault="00B72978" w:rsidP="004232B2">
            <w:pPr>
              <w:pStyle w:val="paragraph"/>
              <w:numPr>
                <w:ilvl w:val="0"/>
                <w:numId w:val="28"/>
              </w:numPr>
              <w:spacing w:before="0" w:beforeAutospacing="0" w:after="0" w:afterAutospacing="0"/>
              <w:ind w:left="301" w:firstLine="0"/>
              <w:jc w:val="both"/>
            </w:pPr>
            <w:r>
              <w:rPr>
                <w:rStyle w:val="normaltextrun"/>
              </w:rPr>
              <w:t>путем перечисления авансового платежа в размере не более 3 000 000 (трех миллионов) 00 рубле</w:t>
            </w:r>
            <w:proofErr w:type="gramStart"/>
            <w:r>
              <w:rPr>
                <w:rStyle w:val="normaltextrun"/>
              </w:rPr>
              <w:t>й(</w:t>
            </w:r>
            <w:proofErr w:type="gramEnd"/>
            <w:r>
              <w:rPr>
                <w:rStyle w:val="normaltextrun"/>
              </w:rPr>
              <w:t>для каждого этапа в отдельности) в течении30 (тридцати) календарных дней с даты указанной в уведомлении о начале работ для 1 этапа выполнения Работ, в течение 10 (десяти) календа</w:t>
            </w:r>
            <w:r>
              <w:rPr>
                <w:rStyle w:val="normaltextrun"/>
              </w:rPr>
              <w:t>р</w:t>
            </w:r>
            <w:r>
              <w:rPr>
                <w:rStyle w:val="normaltextrun"/>
              </w:rPr>
              <w:t xml:space="preserve">ных дней с даты, указанной </w:t>
            </w:r>
            <w:r>
              <w:t xml:space="preserve">в уведомлении о начале 2 этапа </w:t>
            </w:r>
            <w:r>
              <w:lastRenderedPageBreak/>
              <w:t xml:space="preserve">выполнения работ, для 2 этапа и  </w:t>
            </w:r>
            <w:r>
              <w:rPr>
                <w:rStyle w:val="normaltextrun"/>
              </w:rPr>
              <w:t xml:space="preserve">в течение 10 (десяти) календарных дней с даты, указанной </w:t>
            </w:r>
            <w:r>
              <w:t>в уведомлении о нач</w:t>
            </w:r>
            <w:r>
              <w:t>а</w:t>
            </w:r>
            <w:r>
              <w:t xml:space="preserve">ле 3 этапа выполнения работ, </w:t>
            </w:r>
            <w:r>
              <w:rPr>
                <w:rStyle w:val="normaltextrun"/>
              </w:rPr>
              <w:t>для 3 этапа на основании предоставленного Подрядчиком счета на оплату, без предоставления Исполнителем независимой (банковской) гарантии;</w:t>
            </w:r>
            <w:r>
              <w:rPr>
                <w:rStyle w:val="eop"/>
              </w:rPr>
              <w:t> </w:t>
            </w:r>
          </w:p>
          <w:p w:rsidR="00B72978" w:rsidRDefault="00B72978" w:rsidP="004232B2">
            <w:pPr>
              <w:pStyle w:val="paragraph"/>
              <w:numPr>
                <w:ilvl w:val="0"/>
                <w:numId w:val="28"/>
              </w:numPr>
              <w:spacing w:before="0" w:beforeAutospacing="0" w:after="0" w:afterAutospacing="0"/>
              <w:ind w:left="301" w:firstLine="0"/>
              <w:jc w:val="both"/>
            </w:pPr>
            <w:proofErr w:type="gramStart"/>
            <w:r>
              <w:rPr>
                <w:rStyle w:val="normaltextrun"/>
              </w:rPr>
              <w:t>оплата второго платежа этапа Работ производится не ранее 30 (тридцати) календарных дней с даты указанной в уведомлении о начале работ 100 % (сто процентов) от ст</w:t>
            </w:r>
            <w:r>
              <w:rPr>
                <w:rStyle w:val="normaltextrun"/>
              </w:rPr>
              <w:t>о</w:t>
            </w:r>
            <w:r>
              <w:rPr>
                <w:rStyle w:val="normaltextrun"/>
              </w:rPr>
              <w:t>имости выполненного объема Работ, стоимость которого не может быть менее авансового платежа этапа Работ, в теч</w:t>
            </w:r>
            <w:r>
              <w:rPr>
                <w:rStyle w:val="normaltextrun"/>
              </w:rPr>
              <w:t>е</w:t>
            </w:r>
            <w:r>
              <w:rPr>
                <w:rStyle w:val="normaltextrun"/>
              </w:rPr>
              <w:t>ние 30 (тридцати) календарных дней с даты подписания сторонами акта о приемке выполненных работ формы КС-2, справки о стоимости выполненных работ</w:t>
            </w:r>
            <w:proofErr w:type="gramEnd"/>
            <w:r>
              <w:rPr>
                <w:rStyle w:val="normaltextrun"/>
              </w:rPr>
              <w:t xml:space="preserve"> и затрат формы КС-3 за минусом всей суммы авансового платежа этапа Работ на основании предоставленного Подрядчиком счета на оплату;</w:t>
            </w:r>
            <w:r>
              <w:rPr>
                <w:rStyle w:val="eop"/>
              </w:rPr>
              <w:t> </w:t>
            </w:r>
          </w:p>
          <w:p w:rsidR="00B72978" w:rsidRDefault="00B72978" w:rsidP="004232B2">
            <w:pPr>
              <w:pStyle w:val="paragraph"/>
              <w:numPr>
                <w:ilvl w:val="0"/>
                <w:numId w:val="28"/>
              </w:numPr>
              <w:spacing w:before="0" w:beforeAutospacing="0" w:after="0" w:afterAutospacing="0"/>
              <w:ind w:left="301" w:firstLine="0"/>
              <w:jc w:val="both"/>
            </w:pPr>
            <w:proofErr w:type="gramStart"/>
            <w:r>
              <w:rPr>
                <w:rStyle w:val="normaltextrun"/>
              </w:rPr>
              <w:t>далее оплата этапа Работ производится путем перечи</w:t>
            </w:r>
            <w:r>
              <w:rPr>
                <w:rStyle w:val="normaltextrun"/>
              </w:rPr>
              <w:t>с</w:t>
            </w:r>
            <w:r>
              <w:rPr>
                <w:rStyle w:val="normaltextrun"/>
              </w:rPr>
              <w:t>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w:t>
            </w:r>
            <w:r>
              <w:rPr>
                <w:rStyle w:val="normaltextrun"/>
              </w:rPr>
              <w:t>д</w:t>
            </w:r>
            <w:r>
              <w:rPr>
                <w:rStyle w:val="normaltextrun"/>
              </w:rPr>
              <w:t>рядчиком счета на оплату;</w:t>
            </w:r>
            <w:r>
              <w:rPr>
                <w:rStyle w:val="eop"/>
              </w:rPr>
              <w:t> </w:t>
            </w:r>
            <w:proofErr w:type="gramEnd"/>
          </w:p>
          <w:p w:rsidR="00B72978" w:rsidRDefault="00B72978" w:rsidP="004232B2">
            <w:pPr>
              <w:pStyle w:val="paragraph"/>
              <w:numPr>
                <w:ilvl w:val="0"/>
                <w:numId w:val="28"/>
              </w:numPr>
              <w:spacing w:before="0" w:beforeAutospacing="0" w:after="0" w:afterAutospacing="0"/>
              <w:ind w:left="301" w:firstLine="0"/>
              <w:jc w:val="both"/>
            </w:pPr>
            <w:proofErr w:type="gramStart"/>
            <w:r>
              <w:rPr>
                <w:rStyle w:val="normaltextrun"/>
              </w:rPr>
              <w:t>оплата последнего месяца выполнения этапа Работ производится путем перечисления Заказчиком денежных средств в размере 100 % от стоимости выполненного объ</w:t>
            </w:r>
            <w:r>
              <w:rPr>
                <w:rStyle w:val="normaltextrun"/>
              </w:rPr>
              <w:t>е</w:t>
            </w:r>
            <w:r>
              <w:rPr>
                <w:rStyle w:val="normaltextrun"/>
              </w:rPr>
              <w:t>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w:t>
            </w:r>
            <w:r>
              <w:rPr>
                <w:rStyle w:val="normaltextrun"/>
              </w:rPr>
              <w:t>н</w:t>
            </w:r>
            <w:r>
              <w:rPr>
                <w:rStyle w:val="normaltextrun"/>
              </w:rPr>
              <w:t>ных, реконструированных, модернизированных объектов основных средств ОС-3 на основании предоставленного</w:t>
            </w:r>
            <w:proofErr w:type="gramEnd"/>
            <w:r>
              <w:rPr>
                <w:rStyle w:val="normaltextrun"/>
              </w:rPr>
              <w:t xml:space="preserve"> Подрядчиком счета на оплату.</w:t>
            </w:r>
            <w:r>
              <w:rPr>
                <w:rStyle w:val="eop"/>
              </w:rPr>
              <w:t> </w:t>
            </w:r>
          </w:p>
        </w:tc>
      </w:tr>
      <w:tr w:rsidR="00B72978">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72978" w:rsidRDefault="00B72978">
            <w:pPr>
              <w:pStyle w:val="paragraph"/>
              <w:spacing w:before="0" w:beforeAutospacing="0" w:after="0" w:afterAutospacing="0"/>
              <w:jc w:val="center"/>
              <w:rPr>
                <w:rFonts w:ascii="Segoe UI" w:hAnsi="Segoe UI" w:cs="Segoe UI"/>
                <w:sz w:val="15"/>
                <w:szCs w:val="15"/>
              </w:rPr>
            </w:pPr>
            <w:r>
              <w:rPr>
                <w:rStyle w:val="normaltextrun"/>
              </w:rPr>
              <w:lastRenderedPageBreak/>
              <w:t>9.</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B72978" w:rsidRDefault="00B72978">
            <w:pPr>
              <w:pStyle w:val="paragraph"/>
              <w:spacing w:before="0" w:beforeAutospacing="0" w:after="0" w:afterAutospacing="0"/>
              <w:rPr>
                <w:rFonts w:ascii="Segoe UI" w:hAnsi="Segoe UI" w:cs="Segoe UI"/>
                <w:sz w:val="15"/>
                <w:szCs w:val="15"/>
              </w:rPr>
            </w:pPr>
            <w:r>
              <w:rPr>
                <w:rStyle w:val="normaltextrun"/>
              </w:rPr>
              <w:t>Перечень Объектов реконструкции</w:t>
            </w:r>
            <w:r>
              <w:rPr>
                <w:rStyle w:val="eop"/>
              </w:rPr>
              <w:t> </w:t>
            </w:r>
          </w:p>
        </w:tc>
        <w:tc>
          <w:tcPr>
            <w:tcW w:w="6560"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pPr>
              <w:pStyle w:val="paragraph"/>
              <w:spacing w:before="0" w:beforeAutospacing="0" w:after="0" w:afterAutospacing="0"/>
              <w:jc w:val="both"/>
              <w:rPr>
                <w:rFonts w:eastAsia="SimSun"/>
                <w:lang w:eastAsia="ja-JP"/>
              </w:rPr>
            </w:pPr>
            <w:r>
              <w:rPr>
                <w:rStyle w:val="normaltextrun"/>
              </w:rPr>
              <w:t xml:space="preserve">Площадка контейнерная № 1, инв. 009/02/ 00004204, общей площадью 16821,70 </w:t>
            </w:r>
            <w:proofErr w:type="spellStart"/>
            <w:r>
              <w:rPr>
                <w:rStyle w:val="normaltextrun"/>
              </w:rPr>
              <w:t>кв.м</w:t>
            </w:r>
            <w:proofErr w:type="spellEnd"/>
            <w:r>
              <w:rPr>
                <w:rStyle w:val="normaltextrun"/>
              </w:rPr>
              <w:t xml:space="preserve">., кадастровый номер </w:t>
            </w:r>
            <w:r>
              <w:rPr>
                <w:rFonts w:eastAsia="SimSun"/>
                <w:lang w:eastAsia="ja-JP"/>
              </w:rPr>
              <w:t>66:41:0001001:40 (1 этап);</w:t>
            </w:r>
          </w:p>
          <w:p w:rsidR="00B72978" w:rsidRDefault="00B72978">
            <w:pPr>
              <w:pStyle w:val="paragraph"/>
              <w:spacing w:before="0" w:beforeAutospacing="0" w:after="0" w:afterAutospacing="0"/>
              <w:jc w:val="both"/>
              <w:rPr>
                <w:rFonts w:eastAsia="SimSun"/>
                <w:lang w:eastAsia="ja-JP"/>
              </w:rPr>
            </w:pPr>
            <w:r>
              <w:rPr>
                <w:rStyle w:val="normaltextrun"/>
              </w:rPr>
              <w:t xml:space="preserve">Площадка контейнерная литер 6, инв. 009/02/ 00000662, общей площадью 5690,100 </w:t>
            </w:r>
            <w:proofErr w:type="spellStart"/>
            <w:r>
              <w:rPr>
                <w:rStyle w:val="normaltextrun"/>
              </w:rPr>
              <w:t>кв.м</w:t>
            </w:r>
            <w:proofErr w:type="spellEnd"/>
            <w:r>
              <w:rPr>
                <w:rStyle w:val="normaltextrun"/>
              </w:rPr>
              <w:t xml:space="preserve">., кадастровый номер </w:t>
            </w:r>
            <w:r>
              <w:rPr>
                <w:rFonts w:eastAsia="SimSun"/>
                <w:lang w:eastAsia="ja-JP"/>
              </w:rPr>
              <w:t>66:41:0204038:50 (1 этап);</w:t>
            </w:r>
          </w:p>
          <w:p w:rsidR="00B72978" w:rsidRDefault="00B72978">
            <w:pPr>
              <w:pStyle w:val="paragraph"/>
              <w:spacing w:before="0" w:beforeAutospacing="0" w:after="0" w:afterAutospacing="0"/>
              <w:jc w:val="both"/>
              <w:rPr>
                <w:rFonts w:eastAsia="SimSun"/>
                <w:lang w:eastAsia="ja-JP"/>
              </w:rPr>
            </w:pPr>
            <w:r>
              <w:rPr>
                <w:rFonts w:eastAsia="SimSun"/>
                <w:lang w:eastAsia="ja-JP"/>
              </w:rPr>
              <w:t xml:space="preserve">Контейнерная площадка (Площадка контейнерная, литер 8), инв. 009/01/00000798 </w:t>
            </w:r>
            <w:r>
              <w:rPr>
                <w:rStyle w:val="normaltextrun"/>
              </w:rPr>
              <w:t xml:space="preserve">общей площадью 6711,300 </w:t>
            </w:r>
            <w:proofErr w:type="spellStart"/>
            <w:r>
              <w:rPr>
                <w:rStyle w:val="normaltextrun"/>
              </w:rPr>
              <w:t>кв.м</w:t>
            </w:r>
            <w:proofErr w:type="spellEnd"/>
            <w:r>
              <w:rPr>
                <w:rStyle w:val="normaltextrun"/>
              </w:rPr>
              <w:t xml:space="preserve">., кадастровый номер </w:t>
            </w:r>
            <w:r>
              <w:rPr>
                <w:rFonts w:eastAsia="SimSun"/>
                <w:lang w:eastAsia="ja-JP"/>
              </w:rPr>
              <w:t>66:41:0204038:22 (2 этап);</w:t>
            </w:r>
          </w:p>
          <w:p w:rsidR="00B72978" w:rsidRDefault="00B72978">
            <w:pPr>
              <w:pStyle w:val="paragraph"/>
              <w:spacing w:before="0" w:beforeAutospacing="0" w:after="0" w:afterAutospacing="0"/>
              <w:jc w:val="both"/>
              <w:rPr>
                <w:rFonts w:eastAsia="SimSun"/>
                <w:lang w:eastAsia="ja-JP"/>
              </w:rPr>
            </w:pPr>
            <w:r>
              <w:rPr>
                <w:rFonts w:eastAsia="SimSun"/>
                <w:lang w:eastAsia="ja-JP"/>
              </w:rPr>
              <w:t xml:space="preserve">Контейнерная площадка № 3(Площадка асфальтобетонная, литер 3), инв. 009/01/00000664 </w:t>
            </w:r>
            <w:r>
              <w:rPr>
                <w:rStyle w:val="normaltextrun"/>
              </w:rPr>
              <w:t xml:space="preserve">общей площадью 13152,300 </w:t>
            </w:r>
            <w:proofErr w:type="spellStart"/>
            <w:r>
              <w:rPr>
                <w:rStyle w:val="normaltextrun"/>
              </w:rPr>
              <w:t>кв.м</w:t>
            </w:r>
            <w:proofErr w:type="spellEnd"/>
            <w:r>
              <w:rPr>
                <w:rStyle w:val="normaltextrun"/>
              </w:rPr>
              <w:t xml:space="preserve">., кадастровый номер </w:t>
            </w:r>
            <w:r>
              <w:rPr>
                <w:rFonts w:eastAsia="SimSun"/>
                <w:lang w:eastAsia="ja-JP"/>
              </w:rPr>
              <w:t>66:41:0204038:111 (3 этап)</w:t>
            </w:r>
          </w:p>
        </w:tc>
      </w:tr>
      <w:tr w:rsidR="00B72978">
        <w:trPr>
          <w:trHeight w:val="269"/>
        </w:trPr>
        <w:tc>
          <w:tcPr>
            <w:tcW w:w="75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72978" w:rsidRDefault="00B72978">
            <w:pPr>
              <w:pStyle w:val="paragraph"/>
              <w:spacing w:before="0" w:beforeAutospacing="0" w:after="0" w:afterAutospacing="0"/>
              <w:jc w:val="center"/>
              <w:rPr>
                <w:rFonts w:ascii="Segoe UI" w:hAnsi="Segoe UI" w:cs="Segoe UI"/>
                <w:sz w:val="15"/>
                <w:szCs w:val="15"/>
              </w:rPr>
            </w:pPr>
            <w:r>
              <w:rPr>
                <w:rStyle w:val="normaltextrun"/>
              </w:rPr>
              <w:t>10.</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B72978" w:rsidRDefault="00B72978">
            <w:pPr>
              <w:pStyle w:val="paragraph"/>
              <w:spacing w:before="0" w:beforeAutospacing="0" w:after="0" w:afterAutospacing="0"/>
              <w:rPr>
                <w:rFonts w:ascii="Segoe UI" w:hAnsi="Segoe UI" w:cs="Segoe UI"/>
                <w:sz w:val="15"/>
                <w:szCs w:val="15"/>
              </w:rPr>
            </w:pPr>
            <w:r>
              <w:rPr>
                <w:rStyle w:val="normaltextrun"/>
              </w:rPr>
              <w:t>Технические параме</w:t>
            </w:r>
            <w:r>
              <w:rPr>
                <w:rStyle w:val="normaltextrun"/>
              </w:rPr>
              <w:t>т</w:t>
            </w:r>
            <w:r>
              <w:rPr>
                <w:rStyle w:val="normaltextrun"/>
              </w:rPr>
              <w:t>ры Объекта</w:t>
            </w:r>
            <w:r>
              <w:rPr>
                <w:rStyle w:val="eop"/>
              </w:rPr>
              <w:t> </w:t>
            </w:r>
          </w:p>
        </w:tc>
        <w:tc>
          <w:tcPr>
            <w:tcW w:w="6560"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pPr>
              <w:pStyle w:val="paragraph"/>
              <w:spacing w:before="0" w:beforeAutospacing="0" w:after="0" w:afterAutospacing="0"/>
              <w:jc w:val="both"/>
              <w:rPr>
                <w:rStyle w:val="normaltextrun"/>
              </w:rPr>
            </w:pPr>
            <w:r>
              <w:rPr>
                <w:rStyle w:val="normaltextrun"/>
              </w:rPr>
              <w:t xml:space="preserve">Площадка контейнерная № 1 (участок 1.2), реконструируемый участок площадью 2819,00 </w:t>
            </w:r>
            <w:proofErr w:type="spellStart"/>
            <w:r>
              <w:rPr>
                <w:rStyle w:val="normaltextrun"/>
              </w:rPr>
              <w:t>кв</w:t>
            </w:r>
            <w:proofErr w:type="gramStart"/>
            <w:r>
              <w:rPr>
                <w:rStyle w:val="normaltextrun"/>
              </w:rPr>
              <w:t>.м</w:t>
            </w:r>
            <w:proofErr w:type="spellEnd"/>
            <w:proofErr w:type="gramEnd"/>
            <w:r>
              <w:rPr>
                <w:rStyle w:val="normaltextrun"/>
              </w:rPr>
              <w:t xml:space="preserve"> (покрытия из искусственных камней мощения "Трилистник" – 2819,00 </w:t>
            </w:r>
            <w:proofErr w:type="spellStart"/>
            <w:r>
              <w:rPr>
                <w:rStyle w:val="normaltextrun"/>
              </w:rPr>
              <w:t>кв.м</w:t>
            </w:r>
            <w:proofErr w:type="spellEnd"/>
            <w:r>
              <w:rPr>
                <w:rStyle w:val="normaltextrun"/>
              </w:rPr>
              <w:t>) (1 этап);</w:t>
            </w:r>
          </w:p>
          <w:p w:rsidR="00B72978" w:rsidRDefault="00B72978">
            <w:pPr>
              <w:pStyle w:val="paragraph"/>
              <w:spacing w:before="0" w:beforeAutospacing="0" w:after="0" w:afterAutospacing="0"/>
              <w:jc w:val="both"/>
              <w:rPr>
                <w:rStyle w:val="normaltextrun"/>
              </w:rPr>
            </w:pPr>
            <w:r>
              <w:rPr>
                <w:rStyle w:val="normaltextrun"/>
              </w:rPr>
              <w:t xml:space="preserve">Площадка контейнерная литер 6, реконструируемый участок площадью 2913,00 </w:t>
            </w:r>
            <w:proofErr w:type="spellStart"/>
            <w:r>
              <w:rPr>
                <w:rStyle w:val="normaltextrun"/>
              </w:rPr>
              <w:t>кв</w:t>
            </w:r>
            <w:proofErr w:type="gramStart"/>
            <w:r>
              <w:rPr>
                <w:rStyle w:val="normaltextrun"/>
              </w:rPr>
              <w:t>.м</w:t>
            </w:r>
            <w:proofErr w:type="spellEnd"/>
            <w:proofErr w:type="gramEnd"/>
            <w:r>
              <w:rPr>
                <w:rStyle w:val="normaltextrun"/>
              </w:rPr>
              <w:t xml:space="preserve"> (покрытия из искусственных камней </w:t>
            </w:r>
            <w:r>
              <w:rPr>
                <w:rStyle w:val="normaltextrun"/>
              </w:rPr>
              <w:lastRenderedPageBreak/>
              <w:t xml:space="preserve">мощения "Трилистник" – 2913,00 </w:t>
            </w:r>
            <w:proofErr w:type="spellStart"/>
            <w:r>
              <w:rPr>
                <w:rStyle w:val="normaltextrun"/>
              </w:rPr>
              <w:t>кв.м</w:t>
            </w:r>
            <w:proofErr w:type="spellEnd"/>
            <w:r>
              <w:rPr>
                <w:rStyle w:val="normaltextrun"/>
              </w:rPr>
              <w:t>) (1 этап);</w:t>
            </w:r>
          </w:p>
          <w:p w:rsidR="00B72978" w:rsidRDefault="00B72978">
            <w:pPr>
              <w:pStyle w:val="paragraph"/>
              <w:spacing w:before="0" w:beforeAutospacing="0" w:after="0" w:afterAutospacing="0"/>
              <w:jc w:val="both"/>
              <w:rPr>
                <w:rStyle w:val="normaltextrun"/>
              </w:rPr>
            </w:pPr>
            <w:r>
              <w:rPr>
                <w:rFonts w:eastAsia="SimSun"/>
                <w:lang w:eastAsia="ja-JP"/>
              </w:rPr>
              <w:t>Площадка контейнерная, литер 8</w:t>
            </w:r>
            <w:r>
              <w:rPr>
                <w:rStyle w:val="normaltextrun"/>
              </w:rPr>
              <w:t xml:space="preserve">, реконструируемый участок площадью </w:t>
            </w:r>
            <w:r>
              <w:rPr>
                <w:rFonts w:ascii="ISOCPEUR" w:eastAsiaTheme="minorHAnsi" w:hAnsi="ISOCPEUR" w:cs="ISOCPEUR"/>
                <w:sz w:val="22"/>
                <w:szCs w:val="22"/>
                <w:lang w:eastAsia="en-US"/>
              </w:rPr>
              <w:t>5701,0</w:t>
            </w:r>
            <w:r>
              <w:rPr>
                <w:rStyle w:val="normaltextrun"/>
              </w:rPr>
              <w:t>кв</w:t>
            </w:r>
            <w:proofErr w:type="gramStart"/>
            <w:r>
              <w:rPr>
                <w:rStyle w:val="normaltextrun"/>
              </w:rPr>
              <w:t>.м</w:t>
            </w:r>
            <w:proofErr w:type="gramEnd"/>
            <w:r>
              <w:rPr>
                <w:rStyle w:val="normaltextrun"/>
              </w:rPr>
              <w:t xml:space="preserve"> (покрытия из искусственных камней мощения "Трилистник" – </w:t>
            </w:r>
            <w:r>
              <w:rPr>
                <w:rFonts w:ascii="ISOCPEUR" w:eastAsiaTheme="minorHAnsi" w:hAnsi="ISOCPEUR" w:cs="ISOCPEUR"/>
                <w:sz w:val="22"/>
                <w:szCs w:val="22"/>
                <w:lang w:eastAsia="en-US"/>
              </w:rPr>
              <w:t>5701,0</w:t>
            </w:r>
            <w:r>
              <w:rPr>
                <w:rStyle w:val="normaltextrun"/>
              </w:rPr>
              <w:t>кв.м) (2 этап);</w:t>
            </w:r>
          </w:p>
          <w:p w:rsidR="00B72978" w:rsidRDefault="00B72978">
            <w:pPr>
              <w:pStyle w:val="paragraph"/>
              <w:spacing w:before="0" w:beforeAutospacing="0" w:after="0" w:afterAutospacing="0"/>
              <w:jc w:val="both"/>
            </w:pPr>
            <w:r>
              <w:rPr>
                <w:rFonts w:eastAsia="SimSun"/>
                <w:lang w:eastAsia="ja-JP"/>
              </w:rPr>
              <w:t>Контейнерная площадка № 3</w:t>
            </w:r>
            <w:r>
              <w:rPr>
                <w:rStyle w:val="normaltextrun"/>
              </w:rPr>
              <w:t xml:space="preserve">, реконструируемый участок площадью </w:t>
            </w:r>
            <w:r>
              <w:rPr>
                <w:rFonts w:ascii="ISOCPEUR" w:eastAsiaTheme="minorHAnsi" w:hAnsi="ISOCPEUR" w:cs="ISOCPEUR"/>
                <w:sz w:val="22"/>
                <w:szCs w:val="22"/>
                <w:lang w:eastAsia="en-US"/>
              </w:rPr>
              <w:t xml:space="preserve">4765,0 </w:t>
            </w:r>
            <w:proofErr w:type="spellStart"/>
            <w:r>
              <w:rPr>
                <w:rStyle w:val="normaltextrun"/>
              </w:rPr>
              <w:t>кв</w:t>
            </w:r>
            <w:proofErr w:type="gramStart"/>
            <w:r>
              <w:rPr>
                <w:rStyle w:val="normaltextrun"/>
              </w:rPr>
              <w:t>.м</w:t>
            </w:r>
            <w:proofErr w:type="spellEnd"/>
            <w:proofErr w:type="gramEnd"/>
            <w:r>
              <w:rPr>
                <w:rStyle w:val="normaltextrun"/>
              </w:rPr>
              <w:t xml:space="preserve"> (покрытия из искусственных камней мощения "Трилистник" – </w:t>
            </w:r>
            <w:r>
              <w:rPr>
                <w:rFonts w:ascii="ISOCPEUR" w:eastAsiaTheme="minorHAnsi" w:hAnsi="ISOCPEUR" w:cs="ISOCPEUR"/>
                <w:sz w:val="22"/>
                <w:szCs w:val="22"/>
                <w:lang w:eastAsia="en-US"/>
              </w:rPr>
              <w:t xml:space="preserve">4765,0 </w:t>
            </w:r>
            <w:proofErr w:type="spellStart"/>
            <w:r>
              <w:rPr>
                <w:rStyle w:val="normaltextrun"/>
              </w:rPr>
              <w:t>кв.м</w:t>
            </w:r>
            <w:proofErr w:type="spellEnd"/>
            <w:r>
              <w:rPr>
                <w:rStyle w:val="normaltextrun"/>
              </w:rPr>
              <w:t>) (3 этап);</w:t>
            </w:r>
          </w:p>
        </w:tc>
      </w:tr>
      <w:tr w:rsidR="00B72978">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72978" w:rsidRDefault="00B72978">
            <w:pPr>
              <w:pStyle w:val="paragraph"/>
              <w:spacing w:before="0" w:beforeAutospacing="0" w:after="0" w:afterAutospacing="0"/>
              <w:jc w:val="center"/>
              <w:rPr>
                <w:rFonts w:ascii="Segoe UI" w:hAnsi="Segoe UI" w:cs="Segoe UI"/>
                <w:sz w:val="15"/>
                <w:szCs w:val="15"/>
              </w:rPr>
            </w:pPr>
            <w:r>
              <w:rPr>
                <w:rStyle w:val="normaltextrun"/>
              </w:rPr>
              <w:lastRenderedPageBreak/>
              <w:t>11.</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B72978" w:rsidRDefault="00B72978">
            <w:pPr>
              <w:pStyle w:val="paragraph"/>
              <w:spacing w:before="0" w:beforeAutospacing="0" w:after="0" w:afterAutospacing="0"/>
              <w:rPr>
                <w:rFonts w:ascii="Segoe UI" w:hAnsi="Segoe UI" w:cs="Segoe UI"/>
                <w:sz w:val="15"/>
                <w:szCs w:val="15"/>
              </w:rPr>
            </w:pPr>
            <w:r>
              <w:rPr>
                <w:rStyle w:val="normaltextrun"/>
              </w:rPr>
              <w:t>Основные климатич</w:t>
            </w:r>
            <w:r>
              <w:rPr>
                <w:rStyle w:val="normaltextrun"/>
              </w:rPr>
              <w:t>е</w:t>
            </w:r>
            <w:r>
              <w:rPr>
                <w:rStyle w:val="normaltextrun"/>
              </w:rPr>
              <w:t>ские данные:</w:t>
            </w:r>
            <w:r>
              <w:rPr>
                <w:rStyle w:val="eop"/>
              </w:rPr>
              <w:t> </w:t>
            </w:r>
          </w:p>
        </w:tc>
        <w:tc>
          <w:tcPr>
            <w:tcW w:w="6560"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pPr>
              <w:pStyle w:val="paragraph"/>
              <w:spacing w:before="0" w:beforeAutospacing="0" w:after="0" w:afterAutospacing="0"/>
              <w:jc w:val="both"/>
              <w:rPr>
                <w:rFonts w:ascii="Segoe UI" w:hAnsi="Segoe UI" w:cs="Segoe UI"/>
                <w:sz w:val="15"/>
                <w:szCs w:val="15"/>
              </w:rPr>
            </w:pPr>
            <w:r>
              <w:rPr>
                <w:rStyle w:val="normaltextrun"/>
                <w:color w:val="202122"/>
                <w:shd w:val="clear" w:color="auto" w:fill="FFFFFF"/>
              </w:rPr>
              <w:t>Климат Екатеринбурга умеренно континентальный, граничит с континентальным, с холодной зимой и тёплым летом. Среднегодовая температура — 3.5°С.  </w:t>
            </w:r>
            <w:r>
              <w:rPr>
                <w:rStyle w:val="eop"/>
                <w:color w:val="202122"/>
              </w:rPr>
              <w:t> </w:t>
            </w:r>
          </w:p>
          <w:p w:rsidR="00B72978" w:rsidRDefault="00B72978">
            <w:pPr>
              <w:pStyle w:val="paragraph"/>
              <w:spacing w:before="0" w:beforeAutospacing="0" w:after="0" w:afterAutospacing="0"/>
              <w:jc w:val="both"/>
              <w:rPr>
                <w:rFonts w:ascii="Segoe UI" w:hAnsi="Segoe UI" w:cs="Segoe UI"/>
                <w:sz w:val="15"/>
                <w:szCs w:val="15"/>
              </w:rPr>
            </w:pPr>
            <w:r>
              <w:rPr>
                <w:rStyle w:val="normaltextrun"/>
                <w:color w:val="000000"/>
                <w:shd w:val="clear" w:color="auto" w:fill="FFFFFF"/>
              </w:rPr>
              <w:t>Среднегодовая сумма осадков в Екатеринбурге — около 537 мм. Влажность воздуха за год составляет около 71 %, от 57 % в мае до 79 % в декабре—январе.</w:t>
            </w:r>
            <w:r>
              <w:rPr>
                <w:rStyle w:val="eop"/>
                <w:color w:val="000000"/>
              </w:rPr>
              <w:t> </w:t>
            </w:r>
          </w:p>
        </w:tc>
      </w:tr>
      <w:tr w:rsidR="00B72978">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72978" w:rsidRDefault="00B72978">
            <w:pPr>
              <w:pStyle w:val="paragraph"/>
              <w:spacing w:before="0" w:beforeAutospacing="0" w:after="0" w:afterAutospacing="0"/>
              <w:jc w:val="center"/>
              <w:rPr>
                <w:rFonts w:ascii="Segoe UI" w:hAnsi="Segoe UI" w:cs="Segoe UI"/>
                <w:sz w:val="15"/>
                <w:szCs w:val="15"/>
              </w:rPr>
            </w:pPr>
            <w:r>
              <w:rPr>
                <w:rStyle w:val="normaltextrun"/>
              </w:rPr>
              <w:t>12.</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pPr>
              <w:pStyle w:val="paragraph"/>
              <w:spacing w:before="0" w:beforeAutospacing="0" w:after="0" w:afterAutospacing="0"/>
              <w:rPr>
                <w:rFonts w:ascii="Segoe UI" w:hAnsi="Segoe UI" w:cs="Segoe UI"/>
                <w:sz w:val="15"/>
                <w:szCs w:val="15"/>
              </w:rPr>
            </w:pPr>
            <w:r>
              <w:rPr>
                <w:rStyle w:val="normaltextrun"/>
              </w:rPr>
              <w:t>Проектная/рабочая документация</w:t>
            </w:r>
            <w:r>
              <w:rPr>
                <w:rStyle w:val="eop"/>
              </w:rPr>
              <w:t> </w:t>
            </w:r>
          </w:p>
        </w:tc>
        <w:tc>
          <w:tcPr>
            <w:tcW w:w="6560"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rsidP="00B72978">
            <w:pPr>
              <w:pStyle w:val="paragraph"/>
              <w:spacing w:before="0" w:beforeAutospacing="0" w:after="0" w:afterAutospacing="0"/>
              <w:jc w:val="both"/>
              <w:rPr>
                <w:rFonts w:ascii="Segoe UI" w:hAnsi="Segoe UI" w:cs="Segoe UI"/>
                <w:sz w:val="15"/>
                <w:szCs w:val="15"/>
              </w:rPr>
            </w:pPr>
            <w:r>
              <w:rPr>
                <w:rStyle w:val="normaltextrun"/>
              </w:rPr>
              <w:t xml:space="preserve">Рабочая документация, шифр объекта </w:t>
            </w:r>
            <w:proofErr w:type="spellStart"/>
            <w:r>
              <w:rPr>
                <w:rStyle w:val="spellingerror"/>
              </w:rPr>
              <w:t>УРАЛд</w:t>
            </w:r>
            <w:proofErr w:type="spellEnd"/>
            <w:r>
              <w:rPr>
                <w:rStyle w:val="normaltextrun"/>
              </w:rPr>
              <w:t>/22/05/004 (приложение № 8 к документации о закупке).</w:t>
            </w:r>
            <w:r>
              <w:rPr>
                <w:rStyle w:val="eop"/>
              </w:rPr>
              <w:t> </w:t>
            </w:r>
          </w:p>
        </w:tc>
      </w:tr>
      <w:tr w:rsidR="00B72978">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72978" w:rsidRDefault="00B72978">
            <w:pPr>
              <w:pStyle w:val="paragraph"/>
              <w:spacing w:before="0" w:beforeAutospacing="0" w:after="0" w:afterAutospacing="0"/>
              <w:jc w:val="center"/>
              <w:rPr>
                <w:rFonts w:ascii="Segoe UI" w:hAnsi="Segoe UI" w:cs="Segoe UI"/>
                <w:sz w:val="15"/>
                <w:szCs w:val="15"/>
              </w:rPr>
            </w:pPr>
            <w:r>
              <w:rPr>
                <w:rStyle w:val="normaltextrun"/>
              </w:rPr>
              <w:t>13.</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pPr>
              <w:pStyle w:val="paragraph"/>
              <w:spacing w:before="0" w:beforeAutospacing="0" w:after="0" w:afterAutospacing="0"/>
              <w:rPr>
                <w:rFonts w:ascii="Segoe UI" w:hAnsi="Segoe UI" w:cs="Segoe UI"/>
                <w:sz w:val="15"/>
                <w:szCs w:val="15"/>
              </w:rPr>
            </w:pPr>
            <w:r>
              <w:rPr>
                <w:rStyle w:val="normaltextrun"/>
              </w:rPr>
              <w:t>Наименование проектировщика</w:t>
            </w:r>
            <w:r>
              <w:rPr>
                <w:rStyle w:val="eop"/>
              </w:rPr>
              <w:t> </w:t>
            </w:r>
          </w:p>
        </w:tc>
        <w:tc>
          <w:tcPr>
            <w:tcW w:w="6560"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pPr>
              <w:pStyle w:val="paragraph"/>
              <w:spacing w:before="0" w:beforeAutospacing="0" w:after="0" w:afterAutospacing="0"/>
              <w:jc w:val="both"/>
              <w:rPr>
                <w:rFonts w:ascii="Segoe UI" w:hAnsi="Segoe UI" w:cs="Segoe UI"/>
                <w:sz w:val="15"/>
                <w:szCs w:val="15"/>
              </w:rPr>
            </w:pPr>
            <w:r>
              <w:rPr>
                <w:rStyle w:val="normaltextrun"/>
              </w:rPr>
              <w:t>ООО "АЗЪПРОЕКТСТРОЙ"</w:t>
            </w:r>
            <w:r>
              <w:rPr>
                <w:rStyle w:val="eop"/>
              </w:rPr>
              <w:t> </w:t>
            </w:r>
          </w:p>
        </w:tc>
      </w:tr>
      <w:tr w:rsidR="00B72978">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72978" w:rsidRDefault="00B72978">
            <w:pPr>
              <w:pStyle w:val="paragraph"/>
              <w:spacing w:before="0" w:beforeAutospacing="0" w:after="0" w:afterAutospacing="0"/>
              <w:jc w:val="center"/>
              <w:rPr>
                <w:rFonts w:ascii="Segoe UI" w:hAnsi="Segoe UI" w:cs="Segoe UI"/>
                <w:sz w:val="15"/>
                <w:szCs w:val="15"/>
              </w:rPr>
            </w:pPr>
            <w:r>
              <w:rPr>
                <w:rStyle w:val="normaltextrun"/>
              </w:rPr>
              <w:t>14.</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B72978" w:rsidRDefault="00B72978">
            <w:pPr>
              <w:pStyle w:val="paragraph"/>
              <w:spacing w:before="0" w:beforeAutospacing="0" w:after="0" w:afterAutospacing="0"/>
              <w:rPr>
                <w:rFonts w:ascii="Segoe UI" w:hAnsi="Segoe UI" w:cs="Segoe UI"/>
                <w:sz w:val="15"/>
                <w:szCs w:val="15"/>
              </w:rPr>
            </w:pPr>
            <w:r>
              <w:rPr>
                <w:rStyle w:val="normaltextrun"/>
              </w:rPr>
              <w:t>Условия организации Работ</w:t>
            </w:r>
            <w:r>
              <w:rPr>
                <w:rStyle w:val="eop"/>
              </w:rPr>
              <w:t> </w:t>
            </w:r>
          </w:p>
        </w:tc>
        <w:tc>
          <w:tcPr>
            <w:tcW w:w="6560"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pPr>
              <w:pStyle w:val="paragraph"/>
              <w:spacing w:before="0" w:beforeAutospacing="0" w:after="0" w:afterAutospacing="0"/>
              <w:jc w:val="both"/>
              <w:rPr>
                <w:rFonts w:ascii="Segoe UI" w:hAnsi="Segoe UI" w:cs="Segoe UI"/>
                <w:sz w:val="15"/>
                <w:szCs w:val="15"/>
              </w:rPr>
            </w:pPr>
            <w:r>
              <w:rPr>
                <w:rStyle w:val="normaltextrun"/>
              </w:rPr>
              <w:t>14.1. Обязанности Подрядчика.</w:t>
            </w:r>
            <w:r>
              <w:rPr>
                <w:rStyle w:val="eop"/>
              </w:rPr>
              <w:t> </w:t>
            </w:r>
          </w:p>
          <w:p w:rsidR="00B72978" w:rsidRDefault="00B72978" w:rsidP="004232B2">
            <w:pPr>
              <w:pStyle w:val="paragraph"/>
              <w:numPr>
                <w:ilvl w:val="0"/>
                <w:numId w:val="29"/>
              </w:numPr>
              <w:spacing w:before="0" w:beforeAutospacing="0" w:after="0" w:afterAutospacing="0"/>
              <w:ind w:left="75" w:firstLine="0"/>
              <w:jc w:val="both"/>
            </w:pPr>
            <w:r>
              <w:rPr>
                <w:rStyle w:val="normaltextrun"/>
              </w:rPr>
              <w:t>Устройство временных зданий и сооружений (при необходимости);</w:t>
            </w:r>
            <w:r>
              <w:rPr>
                <w:rStyle w:val="eop"/>
              </w:rPr>
              <w:t> </w:t>
            </w:r>
          </w:p>
          <w:p w:rsidR="00B72978" w:rsidRDefault="00B72978" w:rsidP="004232B2">
            <w:pPr>
              <w:pStyle w:val="paragraph"/>
              <w:numPr>
                <w:ilvl w:val="0"/>
                <w:numId w:val="29"/>
              </w:numPr>
              <w:spacing w:before="0" w:beforeAutospacing="0" w:after="0" w:afterAutospacing="0"/>
              <w:ind w:left="75" w:firstLine="0"/>
              <w:jc w:val="both"/>
            </w:pPr>
            <w:r>
              <w:rPr>
                <w:rStyle w:val="normaltextrun"/>
              </w:rPr>
              <w:t>Охрана и содержание Строительной площадки,</w:t>
            </w:r>
            <w:r>
              <w:rPr>
                <w:rStyle w:val="eop"/>
              </w:rPr>
              <w:t> </w:t>
            </w:r>
          </w:p>
          <w:p w:rsidR="00B72978" w:rsidRDefault="00B72978">
            <w:pPr>
              <w:pStyle w:val="paragraph"/>
              <w:spacing w:before="0" w:beforeAutospacing="0" w:after="0" w:afterAutospacing="0"/>
              <w:ind w:left="75"/>
              <w:jc w:val="both"/>
            </w:pPr>
            <w:r>
              <w:rPr>
                <w:rStyle w:val="normaltextrun"/>
              </w:rPr>
              <w:t>временных зданий и сооружений;</w:t>
            </w:r>
            <w:r>
              <w:rPr>
                <w:rStyle w:val="eop"/>
              </w:rPr>
              <w:t> </w:t>
            </w:r>
          </w:p>
          <w:p w:rsidR="00B72978" w:rsidRDefault="00B72978" w:rsidP="004232B2">
            <w:pPr>
              <w:pStyle w:val="paragraph"/>
              <w:numPr>
                <w:ilvl w:val="0"/>
                <w:numId w:val="29"/>
              </w:numPr>
              <w:spacing w:before="0" w:beforeAutospacing="0" w:after="0" w:afterAutospacing="0"/>
              <w:ind w:left="75" w:firstLine="0"/>
              <w:jc w:val="both"/>
            </w:pPr>
            <w:r>
              <w:rPr>
                <w:rStyle w:val="normaltextrun"/>
              </w:rPr>
              <w:t>Обеспечение Строительной площадки и временных зданий и сооружений электроснабжением, теплоснабжением и водоснабжением;</w:t>
            </w:r>
            <w:r>
              <w:rPr>
                <w:rStyle w:val="eop"/>
              </w:rPr>
              <w:t> </w:t>
            </w:r>
          </w:p>
          <w:p w:rsidR="00B72978" w:rsidRDefault="00B72978" w:rsidP="004232B2">
            <w:pPr>
              <w:pStyle w:val="paragraph"/>
              <w:numPr>
                <w:ilvl w:val="0"/>
                <w:numId w:val="29"/>
              </w:numPr>
              <w:spacing w:before="0" w:beforeAutospacing="0" w:after="0" w:afterAutospacing="0"/>
              <w:ind w:left="75" w:firstLine="0"/>
              <w:jc w:val="both"/>
            </w:pPr>
            <w:r>
              <w:rPr>
                <w:rStyle w:val="normaltextrun"/>
              </w:rPr>
              <w:t>Передислокация строительной техники к месту пров</w:t>
            </w:r>
            <w:r>
              <w:rPr>
                <w:rStyle w:val="normaltextrun"/>
              </w:rPr>
              <w:t>е</w:t>
            </w:r>
            <w:r>
              <w:rPr>
                <w:rStyle w:val="normaltextrun"/>
              </w:rPr>
              <w:t>дения Работ;</w:t>
            </w:r>
            <w:r>
              <w:rPr>
                <w:rStyle w:val="eop"/>
              </w:rPr>
              <w:t> </w:t>
            </w:r>
          </w:p>
          <w:p w:rsidR="00B72978" w:rsidRDefault="00B72978" w:rsidP="004232B2">
            <w:pPr>
              <w:pStyle w:val="paragraph"/>
              <w:numPr>
                <w:ilvl w:val="0"/>
                <w:numId w:val="29"/>
              </w:numPr>
              <w:spacing w:before="0" w:beforeAutospacing="0" w:after="0" w:afterAutospacing="0"/>
              <w:ind w:left="75" w:firstLine="0"/>
              <w:jc w:val="both"/>
            </w:pPr>
            <w:r>
              <w:rPr>
                <w:rStyle w:val="normaltextrun"/>
              </w:rPr>
              <w:t>Перевозка Персонала Подрядчика к месту проведения Работ и обратно, организация проживания, питания, мед</w:t>
            </w:r>
            <w:r>
              <w:rPr>
                <w:rStyle w:val="normaltextrun"/>
              </w:rPr>
              <w:t>и</w:t>
            </w:r>
            <w:r>
              <w:rPr>
                <w:rStyle w:val="normaltextrun"/>
              </w:rPr>
              <w:t>цинского обслуживания персонала, вахтовые затраты.</w:t>
            </w:r>
            <w:r>
              <w:rPr>
                <w:rStyle w:val="eop"/>
              </w:rPr>
              <w:t> </w:t>
            </w:r>
          </w:p>
          <w:p w:rsidR="00B72978" w:rsidRDefault="00B72978">
            <w:pPr>
              <w:pStyle w:val="paragraph"/>
              <w:spacing w:before="0" w:beforeAutospacing="0" w:after="0" w:afterAutospacing="0"/>
              <w:jc w:val="both"/>
              <w:rPr>
                <w:rFonts w:ascii="Segoe UI" w:hAnsi="Segoe UI" w:cs="Segoe UI"/>
                <w:sz w:val="15"/>
                <w:szCs w:val="15"/>
              </w:rPr>
            </w:pPr>
            <w:r>
              <w:rPr>
                <w:rStyle w:val="normaltextrun"/>
              </w:rPr>
              <w:t>14.2. Обязанности Заказчика:</w:t>
            </w:r>
            <w:r>
              <w:rPr>
                <w:rStyle w:val="eop"/>
              </w:rPr>
              <w:t> </w:t>
            </w:r>
          </w:p>
          <w:p w:rsidR="00B72978" w:rsidRDefault="00B72978" w:rsidP="004232B2">
            <w:pPr>
              <w:pStyle w:val="paragraph"/>
              <w:numPr>
                <w:ilvl w:val="0"/>
                <w:numId w:val="30"/>
              </w:numPr>
              <w:spacing w:before="0" w:beforeAutospacing="0" w:after="0" w:afterAutospacing="0"/>
              <w:ind w:left="100" w:firstLine="0"/>
              <w:jc w:val="both"/>
            </w:pPr>
            <w:r>
              <w:rPr>
                <w:rStyle w:val="normaltextrun"/>
              </w:rPr>
              <w:t>Обеспечение доступа к реконструируемому Объекту;</w:t>
            </w:r>
            <w:r>
              <w:rPr>
                <w:rStyle w:val="eop"/>
              </w:rPr>
              <w:t> </w:t>
            </w:r>
          </w:p>
          <w:p w:rsidR="00B72978" w:rsidRDefault="00B72978" w:rsidP="004232B2">
            <w:pPr>
              <w:pStyle w:val="paragraph"/>
              <w:numPr>
                <w:ilvl w:val="0"/>
                <w:numId w:val="30"/>
              </w:numPr>
              <w:spacing w:before="0" w:beforeAutospacing="0" w:after="0" w:afterAutospacing="0"/>
              <w:ind w:left="100" w:firstLine="0"/>
              <w:jc w:val="both"/>
            </w:pPr>
            <w:r>
              <w:rPr>
                <w:rStyle w:val="normaltextrun"/>
              </w:rPr>
              <w:t>Освобождение места проведения работ от контейнеров, ГПМ мешающих выполнению работ.</w:t>
            </w:r>
            <w:r>
              <w:rPr>
                <w:rStyle w:val="eop"/>
              </w:rPr>
              <w:t> </w:t>
            </w:r>
          </w:p>
        </w:tc>
      </w:tr>
      <w:tr w:rsidR="00B72978">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72978" w:rsidRDefault="00B72978">
            <w:pPr>
              <w:pStyle w:val="paragraph"/>
              <w:spacing w:before="0" w:beforeAutospacing="0" w:after="0" w:afterAutospacing="0"/>
              <w:jc w:val="center"/>
              <w:rPr>
                <w:rFonts w:ascii="Segoe UI" w:hAnsi="Segoe UI" w:cs="Segoe UI"/>
                <w:sz w:val="15"/>
                <w:szCs w:val="15"/>
              </w:rPr>
            </w:pPr>
            <w:r>
              <w:rPr>
                <w:rStyle w:val="normaltextrun"/>
              </w:rPr>
              <w:t>15.</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B72978" w:rsidRDefault="00B72978">
            <w:pPr>
              <w:pStyle w:val="paragraph"/>
              <w:spacing w:before="0" w:beforeAutospacing="0" w:after="0" w:afterAutospacing="0"/>
              <w:rPr>
                <w:rFonts w:ascii="Segoe UI" w:hAnsi="Segoe UI" w:cs="Segoe UI"/>
                <w:sz w:val="15"/>
                <w:szCs w:val="15"/>
              </w:rPr>
            </w:pPr>
            <w:r>
              <w:rPr>
                <w:rStyle w:val="normaltextrun"/>
              </w:rPr>
              <w:t>Требование по охране труда и промышле</w:t>
            </w:r>
            <w:r>
              <w:rPr>
                <w:rStyle w:val="normaltextrun"/>
              </w:rPr>
              <w:t>н</w:t>
            </w:r>
            <w:r>
              <w:rPr>
                <w:rStyle w:val="normaltextrun"/>
              </w:rPr>
              <w:t>ной безопасности.</w:t>
            </w:r>
            <w:r>
              <w:rPr>
                <w:rStyle w:val="eop"/>
              </w:rPr>
              <w:t> </w:t>
            </w:r>
          </w:p>
        </w:tc>
        <w:tc>
          <w:tcPr>
            <w:tcW w:w="6560"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pPr>
              <w:pStyle w:val="paragraph"/>
              <w:spacing w:before="0" w:beforeAutospacing="0" w:after="0" w:afterAutospacing="0"/>
              <w:jc w:val="both"/>
              <w:rPr>
                <w:rFonts w:ascii="Segoe UI" w:hAnsi="Segoe UI" w:cs="Segoe UI"/>
                <w:sz w:val="15"/>
                <w:szCs w:val="15"/>
              </w:rPr>
            </w:pPr>
            <w:r>
              <w:rPr>
                <w:rStyle w:val="normaltextrun"/>
              </w:rPr>
              <w:t>15.1. Обязанности Подрядчика.</w:t>
            </w:r>
            <w:r>
              <w:rPr>
                <w:rStyle w:val="eop"/>
              </w:rPr>
              <w:t> </w:t>
            </w:r>
          </w:p>
          <w:p w:rsidR="00B72978" w:rsidRDefault="00B72978" w:rsidP="004232B2">
            <w:pPr>
              <w:pStyle w:val="paragraph"/>
              <w:numPr>
                <w:ilvl w:val="0"/>
                <w:numId w:val="31"/>
              </w:numPr>
              <w:spacing w:before="0" w:beforeAutospacing="0" w:after="0" w:afterAutospacing="0"/>
              <w:ind w:left="100" w:firstLine="0"/>
              <w:jc w:val="both"/>
            </w:pPr>
            <w:r>
              <w:rPr>
                <w:rStyle w:val="normaltextrun"/>
              </w:rPr>
              <w:t>До начала выполнения работ участок производства работ оградить оградительной лентой (предупреждающей сеткой);</w:t>
            </w:r>
            <w:r>
              <w:rPr>
                <w:rStyle w:val="eop"/>
              </w:rPr>
              <w:t> </w:t>
            </w:r>
          </w:p>
          <w:p w:rsidR="00B72978" w:rsidRDefault="00B72978" w:rsidP="004232B2">
            <w:pPr>
              <w:pStyle w:val="paragraph"/>
              <w:numPr>
                <w:ilvl w:val="0"/>
                <w:numId w:val="31"/>
              </w:numPr>
              <w:spacing w:before="0" w:beforeAutospacing="0" w:after="0" w:afterAutospacing="0"/>
              <w:ind w:left="100" w:firstLine="0"/>
              <w:jc w:val="both"/>
            </w:pPr>
            <w:r>
              <w:rPr>
                <w:rStyle w:val="normaltextrun"/>
              </w:rPr>
              <w:t xml:space="preserve">Осуществление организации безопасных условий труда  работающих и осуществление </w:t>
            </w:r>
            <w:proofErr w:type="gramStart"/>
            <w:r>
              <w:rPr>
                <w:rStyle w:val="normaltextrun"/>
              </w:rPr>
              <w:t>контроля за</w:t>
            </w:r>
            <w:proofErr w:type="gramEnd"/>
            <w:r>
              <w:rPr>
                <w:rStyle w:val="normaltextrun"/>
              </w:rPr>
              <w:t xml:space="preserve"> соблюден</w:t>
            </w:r>
            <w:r>
              <w:rPr>
                <w:rStyle w:val="normaltextrun"/>
              </w:rPr>
              <w:t>и</w:t>
            </w:r>
            <w:r>
              <w:rPr>
                <w:rStyle w:val="normaltextrun"/>
              </w:rPr>
              <w:t>ем мер безопасности, применением средств индивидуальной защиты, соблюдением технологической и трудовой дисц</w:t>
            </w:r>
            <w:r>
              <w:rPr>
                <w:rStyle w:val="normaltextrun"/>
              </w:rPr>
              <w:t>и</w:t>
            </w:r>
            <w:r>
              <w:rPr>
                <w:rStyle w:val="normaltextrun"/>
              </w:rPr>
              <w:t>плины;</w:t>
            </w:r>
            <w:r>
              <w:rPr>
                <w:rStyle w:val="eop"/>
              </w:rPr>
              <w:t> </w:t>
            </w:r>
          </w:p>
          <w:p w:rsidR="00B72978" w:rsidRDefault="00B72978" w:rsidP="004232B2">
            <w:pPr>
              <w:pStyle w:val="paragraph"/>
              <w:numPr>
                <w:ilvl w:val="0"/>
                <w:numId w:val="31"/>
              </w:numPr>
              <w:spacing w:before="0" w:beforeAutospacing="0" w:after="0" w:afterAutospacing="0"/>
              <w:ind w:left="100" w:firstLine="0"/>
              <w:jc w:val="both"/>
            </w:pPr>
            <w:r>
              <w:rPr>
                <w:rStyle w:val="normaltextrun"/>
              </w:rPr>
              <w:t xml:space="preserve">Обеспечение всех работников спец. одеждой и </w:t>
            </w:r>
            <w:proofErr w:type="gramStart"/>
            <w:r>
              <w:rPr>
                <w:rStyle w:val="normaltextrun"/>
              </w:rPr>
              <w:t>СИЗ</w:t>
            </w:r>
            <w:proofErr w:type="gramEnd"/>
            <w:r>
              <w:rPr>
                <w:rStyle w:val="normaltextrun"/>
              </w:rPr>
              <w:t xml:space="preserve"> в соответствии с отраслевыми нормами выдачи спец. одежды и СИЗ.</w:t>
            </w:r>
            <w:r>
              <w:rPr>
                <w:rStyle w:val="eop"/>
              </w:rPr>
              <w:t> </w:t>
            </w:r>
          </w:p>
          <w:p w:rsidR="00B72978" w:rsidRDefault="00B72978">
            <w:pPr>
              <w:pStyle w:val="paragraph"/>
              <w:spacing w:before="0" w:beforeAutospacing="0" w:after="0" w:afterAutospacing="0"/>
              <w:jc w:val="both"/>
              <w:rPr>
                <w:rFonts w:ascii="Segoe UI" w:hAnsi="Segoe UI" w:cs="Segoe UI"/>
                <w:sz w:val="15"/>
                <w:szCs w:val="15"/>
              </w:rPr>
            </w:pPr>
            <w:r>
              <w:rPr>
                <w:rStyle w:val="normaltextrun"/>
              </w:rPr>
              <w:t>15.2. Обязанности Заказчика:</w:t>
            </w:r>
            <w:r>
              <w:rPr>
                <w:rStyle w:val="eop"/>
              </w:rPr>
              <w:t> </w:t>
            </w:r>
          </w:p>
          <w:p w:rsidR="00B72978" w:rsidRDefault="00B72978" w:rsidP="004232B2">
            <w:pPr>
              <w:pStyle w:val="paragraph"/>
              <w:numPr>
                <w:ilvl w:val="0"/>
                <w:numId w:val="32"/>
              </w:numPr>
              <w:spacing w:before="0" w:beforeAutospacing="0" w:after="0" w:afterAutospacing="0"/>
              <w:ind w:left="100" w:firstLine="0"/>
              <w:jc w:val="both"/>
            </w:pPr>
            <w:r>
              <w:rPr>
                <w:rStyle w:val="normaltextrun"/>
              </w:rPr>
              <w:t>Проведение вводного инструктажа по охране труда.</w:t>
            </w:r>
            <w:r>
              <w:rPr>
                <w:rStyle w:val="eop"/>
              </w:rPr>
              <w:t> </w:t>
            </w:r>
          </w:p>
        </w:tc>
      </w:tr>
      <w:tr w:rsidR="00B72978">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72978" w:rsidRDefault="00B72978">
            <w:pPr>
              <w:pStyle w:val="paragraph"/>
              <w:spacing w:before="0" w:beforeAutospacing="0" w:after="0" w:afterAutospacing="0"/>
              <w:jc w:val="center"/>
              <w:rPr>
                <w:rFonts w:ascii="Segoe UI" w:hAnsi="Segoe UI" w:cs="Segoe UI"/>
                <w:sz w:val="15"/>
                <w:szCs w:val="15"/>
              </w:rPr>
            </w:pPr>
            <w:r>
              <w:rPr>
                <w:rStyle w:val="normaltextrun"/>
              </w:rPr>
              <w:t>16.</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B72978" w:rsidRDefault="00B72978">
            <w:pPr>
              <w:pStyle w:val="paragraph"/>
              <w:spacing w:before="0" w:beforeAutospacing="0" w:after="0" w:afterAutospacing="0"/>
              <w:rPr>
                <w:rFonts w:ascii="Segoe UI" w:hAnsi="Segoe UI" w:cs="Segoe UI"/>
                <w:sz w:val="15"/>
                <w:szCs w:val="15"/>
              </w:rPr>
            </w:pPr>
            <w:r>
              <w:rPr>
                <w:rStyle w:val="normaltextrun"/>
              </w:rPr>
              <w:t>Требования к разр</w:t>
            </w:r>
            <w:r>
              <w:rPr>
                <w:rStyle w:val="normaltextrun"/>
              </w:rPr>
              <w:t>а</w:t>
            </w:r>
            <w:r>
              <w:rPr>
                <w:rStyle w:val="normaltextrun"/>
              </w:rPr>
              <w:t>ботке природоохранных мер</w:t>
            </w:r>
            <w:r>
              <w:rPr>
                <w:rStyle w:val="eop"/>
              </w:rPr>
              <w:t> </w:t>
            </w:r>
          </w:p>
        </w:tc>
        <w:tc>
          <w:tcPr>
            <w:tcW w:w="6560"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pPr>
              <w:pStyle w:val="paragraph"/>
              <w:spacing w:before="0" w:beforeAutospacing="0" w:after="0" w:afterAutospacing="0"/>
              <w:jc w:val="both"/>
              <w:rPr>
                <w:rFonts w:ascii="Segoe UI" w:hAnsi="Segoe UI" w:cs="Segoe UI"/>
                <w:sz w:val="15"/>
                <w:szCs w:val="15"/>
              </w:rPr>
            </w:pPr>
            <w:r>
              <w:rPr>
                <w:rStyle w:val="normaltextrun"/>
              </w:rPr>
              <w:t>Обязанности Подрядчика.</w:t>
            </w:r>
            <w:r>
              <w:rPr>
                <w:rStyle w:val="eop"/>
              </w:rPr>
              <w:t> </w:t>
            </w:r>
          </w:p>
          <w:p w:rsidR="00B72978" w:rsidRDefault="00B72978" w:rsidP="004232B2">
            <w:pPr>
              <w:pStyle w:val="paragraph"/>
              <w:numPr>
                <w:ilvl w:val="0"/>
                <w:numId w:val="33"/>
              </w:numPr>
              <w:spacing w:before="0" w:beforeAutospacing="0" w:after="0" w:afterAutospacing="0"/>
              <w:ind w:left="113" w:firstLine="0"/>
              <w:jc w:val="both"/>
            </w:pPr>
            <w:r>
              <w:rPr>
                <w:rStyle w:val="normaltextrun"/>
              </w:rPr>
              <w:t>Предусмотреть природоохранные мероприятия при выполнении СМР в объеме  действующих норм и правил; </w:t>
            </w:r>
            <w:r>
              <w:rPr>
                <w:rStyle w:val="eop"/>
              </w:rPr>
              <w:t> </w:t>
            </w:r>
          </w:p>
          <w:p w:rsidR="00B72978" w:rsidRDefault="00B72978" w:rsidP="004232B2">
            <w:pPr>
              <w:pStyle w:val="paragraph"/>
              <w:numPr>
                <w:ilvl w:val="0"/>
                <w:numId w:val="33"/>
              </w:numPr>
              <w:spacing w:before="0" w:beforeAutospacing="0" w:after="0" w:afterAutospacing="0"/>
              <w:ind w:left="113" w:firstLine="0"/>
              <w:jc w:val="both"/>
            </w:pPr>
            <w:r>
              <w:rPr>
                <w:rStyle w:val="normaltextrun"/>
              </w:rPr>
              <w:lastRenderedPageBreak/>
              <w:t>Не допускать сверхнормативного скопления стро</w:t>
            </w:r>
            <w:r>
              <w:rPr>
                <w:rStyle w:val="normaltextrun"/>
              </w:rPr>
              <w:t>и</w:t>
            </w:r>
            <w:r>
              <w:rPr>
                <w:rStyle w:val="normaltextrun"/>
              </w:rPr>
              <w:t>тельного мусора, соблюдать габариты складирования, проходов и габарита приближения строений. Организовать за счет своих средств вывоз строительного мусора по мере накопл</w:t>
            </w:r>
            <w:r>
              <w:rPr>
                <w:rStyle w:val="normaltextrun"/>
              </w:rPr>
              <w:t>е</w:t>
            </w:r>
            <w:r>
              <w:rPr>
                <w:rStyle w:val="normaltextrun"/>
              </w:rPr>
              <w:t>ния, не допуская загромождение производственной территории на месте выполнения работ;</w:t>
            </w:r>
            <w:r>
              <w:rPr>
                <w:rStyle w:val="eop"/>
              </w:rPr>
              <w:t> </w:t>
            </w:r>
          </w:p>
          <w:p w:rsidR="00B72978" w:rsidRDefault="00B72978" w:rsidP="004232B2">
            <w:pPr>
              <w:pStyle w:val="paragraph"/>
              <w:numPr>
                <w:ilvl w:val="0"/>
                <w:numId w:val="33"/>
              </w:numPr>
              <w:spacing w:before="0" w:beforeAutospacing="0" w:after="0" w:afterAutospacing="0"/>
              <w:ind w:left="113" w:firstLine="0"/>
              <w:jc w:val="both"/>
            </w:pPr>
            <w:r>
              <w:rPr>
                <w:rStyle w:val="normaltextrun"/>
              </w:rPr>
              <w:t>Организовать слив стоков из туалетов в накопительный септик, заключить договора на утилизацию стоков и ТБО с организациями имеющих право на утилизацию данных отходов. </w:t>
            </w:r>
            <w:r>
              <w:rPr>
                <w:rStyle w:val="eop"/>
              </w:rPr>
              <w:t> </w:t>
            </w:r>
          </w:p>
        </w:tc>
      </w:tr>
      <w:tr w:rsidR="00B72978">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72978" w:rsidRDefault="00B72978">
            <w:pPr>
              <w:pStyle w:val="paragraph"/>
              <w:spacing w:before="0" w:beforeAutospacing="0" w:after="0" w:afterAutospacing="0"/>
              <w:jc w:val="center"/>
              <w:rPr>
                <w:rFonts w:ascii="Segoe UI" w:hAnsi="Segoe UI" w:cs="Segoe UI"/>
                <w:sz w:val="15"/>
                <w:szCs w:val="15"/>
              </w:rPr>
            </w:pPr>
            <w:r>
              <w:rPr>
                <w:rStyle w:val="normaltextrun"/>
              </w:rPr>
              <w:lastRenderedPageBreak/>
              <w:t>17.</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B72978" w:rsidRDefault="00B72978">
            <w:pPr>
              <w:pStyle w:val="paragraph"/>
              <w:spacing w:before="0" w:beforeAutospacing="0" w:after="0" w:afterAutospacing="0"/>
              <w:rPr>
                <w:rFonts w:ascii="Segoe UI" w:hAnsi="Segoe UI" w:cs="Segoe UI"/>
                <w:sz w:val="15"/>
                <w:szCs w:val="15"/>
              </w:rPr>
            </w:pPr>
            <w:r>
              <w:rPr>
                <w:rStyle w:val="normaltextrun"/>
              </w:rPr>
              <w:t>Требования к ведению СМР</w:t>
            </w:r>
            <w:r>
              <w:rPr>
                <w:rStyle w:val="eop"/>
              </w:rPr>
              <w:t> </w:t>
            </w:r>
          </w:p>
        </w:tc>
        <w:tc>
          <w:tcPr>
            <w:tcW w:w="6560"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pPr>
              <w:pStyle w:val="paragraph"/>
              <w:spacing w:before="0" w:beforeAutospacing="0" w:after="0" w:afterAutospacing="0"/>
              <w:jc w:val="both"/>
              <w:rPr>
                <w:rFonts w:ascii="Segoe UI" w:hAnsi="Segoe UI" w:cs="Segoe UI"/>
                <w:sz w:val="15"/>
                <w:szCs w:val="15"/>
              </w:rPr>
            </w:pPr>
            <w:r>
              <w:rPr>
                <w:rStyle w:val="normaltextrun"/>
              </w:rPr>
              <w:t>17.1. Выполняемые работы, равно как и их результат, должны соответствовать требованиям проектной, рабочей документ</w:t>
            </w:r>
            <w:r>
              <w:rPr>
                <w:rStyle w:val="normaltextrun"/>
              </w:rPr>
              <w:t>а</w:t>
            </w:r>
            <w:r>
              <w:rPr>
                <w:rStyle w:val="normaltextrun"/>
              </w:rPr>
              <w:t>ции, действующей нормативной документации в области строительства;</w:t>
            </w:r>
            <w:r>
              <w:rPr>
                <w:rStyle w:val="eop"/>
              </w:rPr>
              <w:t> </w:t>
            </w:r>
          </w:p>
          <w:p w:rsidR="00B72978" w:rsidRDefault="00B72978">
            <w:pPr>
              <w:pStyle w:val="paragraph"/>
              <w:spacing w:before="0" w:beforeAutospacing="0" w:after="0" w:afterAutospacing="0"/>
              <w:jc w:val="both"/>
              <w:rPr>
                <w:rFonts w:ascii="Segoe UI" w:hAnsi="Segoe UI" w:cs="Segoe UI"/>
                <w:sz w:val="15"/>
                <w:szCs w:val="15"/>
              </w:rPr>
            </w:pPr>
            <w:r>
              <w:rPr>
                <w:rStyle w:val="normaltextrun"/>
              </w:rPr>
              <w:t>17.2. 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w:t>
            </w:r>
            <w:r>
              <w:rPr>
                <w:rStyle w:val="eop"/>
              </w:rPr>
              <w:t> </w:t>
            </w:r>
          </w:p>
          <w:p w:rsidR="00B72978" w:rsidRDefault="00B72978">
            <w:pPr>
              <w:pStyle w:val="paragraph"/>
              <w:spacing w:before="0" w:beforeAutospacing="0" w:after="0" w:afterAutospacing="0"/>
              <w:jc w:val="both"/>
              <w:rPr>
                <w:rFonts w:ascii="Segoe UI" w:hAnsi="Segoe UI" w:cs="Segoe UI"/>
                <w:sz w:val="15"/>
                <w:szCs w:val="15"/>
              </w:rPr>
            </w:pPr>
            <w:r>
              <w:rPr>
                <w:rStyle w:val="normaltextrun"/>
              </w:rPr>
              <w:t>17.3. Подрядчик обязан обеспечить сохранность находящихся на объекте материалов, изделий, конструкций, оборудования;</w:t>
            </w:r>
            <w:r>
              <w:rPr>
                <w:rStyle w:val="eop"/>
              </w:rPr>
              <w:t> </w:t>
            </w:r>
          </w:p>
          <w:p w:rsidR="00B72978" w:rsidRDefault="00B72978">
            <w:pPr>
              <w:pStyle w:val="paragraph"/>
              <w:spacing w:before="0" w:beforeAutospacing="0" w:after="0" w:afterAutospacing="0"/>
              <w:jc w:val="both"/>
              <w:rPr>
                <w:rFonts w:ascii="Segoe UI" w:hAnsi="Segoe UI" w:cs="Segoe UI"/>
                <w:sz w:val="15"/>
                <w:szCs w:val="15"/>
              </w:rPr>
            </w:pPr>
            <w:r>
              <w:rPr>
                <w:rStyle w:val="normaltextrun"/>
              </w:rPr>
              <w:t>17.4. 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r>
              <w:rPr>
                <w:rStyle w:val="eop"/>
              </w:rPr>
              <w:t> </w:t>
            </w:r>
          </w:p>
          <w:p w:rsidR="00B72978" w:rsidRDefault="00B72978">
            <w:pPr>
              <w:pStyle w:val="paragraph"/>
              <w:spacing w:before="0" w:beforeAutospacing="0" w:after="0" w:afterAutospacing="0"/>
              <w:jc w:val="both"/>
              <w:rPr>
                <w:rFonts w:ascii="Segoe UI" w:hAnsi="Segoe UI" w:cs="Segoe UI"/>
                <w:sz w:val="15"/>
                <w:szCs w:val="15"/>
              </w:rPr>
            </w:pPr>
            <w:r>
              <w:rPr>
                <w:rStyle w:val="normaltextrun"/>
              </w:rPr>
              <w:t>17.5. Подрядчик должен иметь договор со специализирова</w:t>
            </w:r>
            <w:r>
              <w:rPr>
                <w:rStyle w:val="normaltextrun"/>
              </w:rPr>
              <w:t>н</w:t>
            </w:r>
            <w:r>
              <w:rPr>
                <w:rStyle w:val="normaltextrun"/>
              </w:rPr>
              <w:t>ной компанией на утилизацию и вывоз строительных отходов на специализированный полигон;</w:t>
            </w:r>
            <w:r>
              <w:rPr>
                <w:rStyle w:val="eop"/>
              </w:rPr>
              <w:t> </w:t>
            </w:r>
          </w:p>
          <w:p w:rsidR="00B72978" w:rsidRDefault="00B72978">
            <w:pPr>
              <w:pStyle w:val="paragraph"/>
              <w:spacing w:before="0" w:beforeAutospacing="0" w:after="0" w:afterAutospacing="0"/>
              <w:jc w:val="both"/>
              <w:rPr>
                <w:rFonts w:ascii="Segoe UI" w:hAnsi="Segoe UI" w:cs="Segoe UI"/>
                <w:sz w:val="15"/>
                <w:szCs w:val="15"/>
              </w:rPr>
            </w:pPr>
            <w:r>
              <w:rPr>
                <w:rStyle w:val="normaltextrun"/>
              </w:rPr>
              <w:t>17.6. Работы должны выполняться Подрядчиком с обеспеч</w:t>
            </w:r>
            <w:r>
              <w:rPr>
                <w:rStyle w:val="normaltextrun"/>
              </w:rPr>
              <w:t>е</w:t>
            </w:r>
            <w:r>
              <w:rPr>
                <w:rStyle w:val="normaltextrun"/>
              </w:rPr>
              <w:t>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соблюдением памятки по безопасности при нахождении на территории контейнерного терминала;</w:t>
            </w:r>
            <w:r>
              <w:rPr>
                <w:rStyle w:val="eop"/>
              </w:rPr>
              <w:t> </w:t>
            </w:r>
          </w:p>
          <w:p w:rsidR="00B72978" w:rsidRDefault="00B72978">
            <w:pPr>
              <w:pStyle w:val="paragraph"/>
              <w:spacing w:before="0" w:beforeAutospacing="0" w:after="0" w:afterAutospacing="0"/>
              <w:jc w:val="both"/>
              <w:rPr>
                <w:rFonts w:ascii="Segoe UI" w:hAnsi="Segoe UI" w:cs="Segoe UI"/>
                <w:sz w:val="15"/>
                <w:szCs w:val="15"/>
              </w:rPr>
            </w:pPr>
            <w:r>
              <w:rPr>
                <w:rStyle w:val="normaltextrun"/>
              </w:rPr>
              <w:t>17.7.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w:t>
            </w:r>
            <w:r>
              <w:rPr>
                <w:rStyle w:val="normaltextrun"/>
              </w:rPr>
              <w:t>е</w:t>
            </w:r>
            <w:r>
              <w:rPr>
                <w:rStyle w:val="normaltextrun"/>
              </w:rPr>
              <w:t>ний и грузоподъемных механизмов.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r>
              <w:rPr>
                <w:rStyle w:val="eop"/>
              </w:rPr>
              <w:t> </w:t>
            </w:r>
          </w:p>
          <w:p w:rsidR="00B72978" w:rsidRDefault="00B72978">
            <w:pPr>
              <w:pStyle w:val="paragraph"/>
              <w:spacing w:before="0" w:beforeAutospacing="0" w:after="0" w:afterAutospacing="0"/>
              <w:jc w:val="both"/>
              <w:rPr>
                <w:rFonts w:ascii="Segoe UI" w:hAnsi="Segoe UI" w:cs="Segoe UI"/>
                <w:sz w:val="15"/>
                <w:szCs w:val="15"/>
              </w:rPr>
            </w:pPr>
            <w:r>
              <w:rPr>
                <w:rStyle w:val="normaltextrun"/>
              </w:rPr>
              <w:t>17.8. Работы выполняются в 3 этапа</w:t>
            </w:r>
            <w:proofErr w:type="gramStart"/>
            <w:r>
              <w:rPr>
                <w:rStyle w:val="normaltextrun"/>
              </w:rPr>
              <w:t xml:space="preserve"> .</w:t>
            </w:r>
            <w:proofErr w:type="gramEnd"/>
            <w:r>
              <w:rPr>
                <w:rStyle w:val="eop"/>
              </w:rPr>
              <w:t> </w:t>
            </w:r>
          </w:p>
        </w:tc>
      </w:tr>
      <w:tr w:rsidR="00B72978">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72978" w:rsidRDefault="00B72978">
            <w:pPr>
              <w:pStyle w:val="paragraph"/>
              <w:spacing w:before="0" w:beforeAutospacing="0" w:after="0" w:afterAutospacing="0"/>
              <w:jc w:val="center"/>
              <w:rPr>
                <w:rFonts w:ascii="Segoe UI" w:hAnsi="Segoe UI" w:cs="Segoe UI"/>
                <w:sz w:val="15"/>
                <w:szCs w:val="15"/>
              </w:rPr>
            </w:pPr>
            <w:r>
              <w:rPr>
                <w:rStyle w:val="normaltextrun"/>
              </w:rPr>
              <w:t>18.</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B72978" w:rsidRDefault="00B72978">
            <w:pPr>
              <w:pStyle w:val="paragraph"/>
              <w:spacing w:before="0" w:beforeAutospacing="0" w:after="0" w:afterAutospacing="0"/>
              <w:rPr>
                <w:rFonts w:ascii="Segoe UI" w:hAnsi="Segoe UI" w:cs="Segoe UI"/>
                <w:sz w:val="15"/>
                <w:szCs w:val="15"/>
              </w:rPr>
            </w:pPr>
            <w:r>
              <w:rPr>
                <w:rStyle w:val="normaltextrun"/>
              </w:rPr>
              <w:t>Требования к перс</w:t>
            </w:r>
            <w:r>
              <w:rPr>
                <w:rStyle w:val="normaltextrun"/>
              </w:rPr>
              <w:t>о</w:t>
            </w:r>
            <w:r>
              <w:rPr>
                <w:rStyle w:val="normaltextrun"/>
              </w:rPr>
              <w:t>налу</w:t>
            </w:r>
            <w:r>
              <w:rPr>
                <w:rStyle w:val="eop"/>
              </w:rPr>
              <w:t> </w:t>
            </w:r>
          </w:p>
        </w:tc>
        <w:tc>
          <w:tcPr>
            <w:tcW w:w="6560"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pPr>
              <w:pStyle w:val="paragraph"/>
              <w:spacing w:before="0" w:beforeAutospacing="0" w:after="0" w:afterAutospacing="0"/>
              <w:jc w:val="both"/>
              <w:rPr>
                <w:rFonts w:ascii="Segoe UI" w:hAnsi="Segoe UI" w:cs="Segoe UI"/>
                <w:sz w:val="15"/>
                <w:szCs w:val="15"/>
              </w:rPr>
            </w:pPr>
            <w:r>
              <w:rPr>
                <w:rStyle w:val="normaltextrun"/>
              </w:rPr>
              <w:t>Подрядчик должен иметь квалифицированный персонал, включающий в себя:</w:t>
            </w:r>
            <w:r>
              <w:rPr>
                <w:rStyle w:val="eop"/>
              </w:rPr>
              <w:t> </w:t>
            </w:r>
          </w:p>
          <w:p w:rsidR="00B72978" w:rsidRDefault="00B72978" w:rsidP="004232B2">
            <w:pPr>
              <w:pStyle w:val="paragraph"/>
              <w:numPr>
                <w:ilvl w:val="0"/>
                <w:numId w:val="34"/>
              </w:numPr>
              <w:spacing w:before="0" w:beforeAutospacing="0" w:after="0" w:afterAutospacing="0"/>
              <w:ind w:left="225" w:firstLine="0"/>
              <w:jc w:val="both"/>
            </w:pPr>
            <w:r>
              <w:rPr>
                <w:rStyle w:val="normaltextrun"/>
              </w:rPr>
              <w:t>не менее одного работника, имеющего действующее удостоверение по проведению проверки знаний требований пожарно-технического минимума;</w:t>
            </w:r>
            <w:r>
              <w:rPr>
                <w:rStyle w:val="eop"/>
              </w:rPr>
              <w:t> </w:t>
            </w:r>
          </w:p>
          <w:p w:rsidR="00B72978" w:rsidRDefault="00B72978" w:rsidP="004232B2">
            <w:pPr>
              <w:pStyle w:val="paragraph"/>
              <w:numPr>
                <w:ilvl w:val="0"/>
                <w:numId w:val="34"/>
              </w:numPr>
              <w:spacing w:before="0" w:beforeAutospacing="0" w:after="0" w:afterAutospacing="0"/>
              <w:ind w:left="225" w:firstLine="0"/>
              <w:jc w:val="both"/>
            </w:pPr>
            <w:r>
              <w:rPr>
                <w:rStyle w:val="normaltextrun"/>
              </w:rPr>
              <w:t xml:space="preserve">не менее одного работника, имеющего действующее удостоверение по проведению </w:t>
            </w:r>
            <w:proofErr w:type="gramStart"/>
            <w:r>
              <w:rPr>
                <w:rStyle w:val="normaltextrun"/>
              </w:rPr>
              <w:t>проверки знаний требований охраны труда</w:t>
            </w:r>
            <w:proofErr w:type="gramEnd"/>
            <w:r>
              <w:rPr>
                <w:rStyle w:val="normaltextrun"/>
              </w:rPr>
              <w:t>;</w:t>
            </w:r>
            <w:r>
              <w:rPr>
                <w:rStyle w:val="eop"/>
              </w:rPr>
              <w:t> </w:t>
            </w:r>
          </w:p>
          <w:p w:rsidR="00B72978" w:rsidRDefault="00B72978" w:rsidP="004232B2">
            <w:pPr>
              <w:pStyle w:val="paragraph"/>
              <w:numPr>
                <w:ilvl w:val="0"/>
                <w:numId w:val="34"/>
              </w:numPr>
              <w:spacing w:before="0" w:beforeAutospacing="0" w:after="0" w:afterAutospacing="0"/>
              <w:ind w:left="225" w:firstLine="0"/>
              <w:jc w:val="both"/>
            </w:pPr>
            <w:r>
              <w:rPr>
                <w:rStyle w:val="normaltextrun"/>
              </w:rPr>
              <w:t xml:space="preserve">не менее одного работника, имеющего действующее </w:t>
            </w:r>
            <w:r>
              <w:rPr>
                <w:rStyle w:val="normaltextrun"/>
              </w:rPr>
              <w:lastRenderedPageBreak/>
              <w:t xml:space="preserve">удостоверение с допуском в качестве административно-технического персонала к работам в электроустановках напряжением </w:t>
            </w:r>
            <w:proofErr w:type="gramStart"/>
            <w:r>
              <w:rPr>
                <w:rStyle w:val="normaltextrun"/>
              </w:rPr>
              <w:t>до</w:t>
            </w:r>
            <w:proofErr w:type="gramEnd"/>
            <w:r>
              <w:rPr>
                <w:rStyle w:val="normaltextrun"/>
              </w:rPr>
              <w:t xml:space="preserve"> и выше 1000В </w:t>
            </w:r>
            <w:proofErr w:type="gramStart"/>
            <w:r>
              <w:rPr>
                <w:rStyle w:val="normaltextrun"/>
              </w:rPr>
              <w:t>с</w:t>
            </w:r>
            <w:proofErr w:type="gramEnd"/>
            <w:r>
              <w:rPr>
                <w:rStyle w:val="normaltextrun"/>
              </w:rPr>
              <w:t xml:space="preserve"> присвоением 5 группы по электробезопасности;</w:t>
            </w:r>
            <w:r>
              <w:rPr>
                <w:rStyle w:val="eop"/>
              </w:rPr>
              <w:t> </w:t>
            </w:r>
          </w:p>
          <w:p w:rsidR="00B72978" w:rsidRDefault="00B72978" w:rsidP="004232B2">
            <w:pPr>
              <w:pStyle w:val="paragraph"/>
              <w:numPr>
                <w:ilvl w:val="0"/>
                <w:numId w:val="34"/>
              </w:numPr>
              <w:spacing w:before="0" w:beforeAutospacing="0" w:after="0" w:afterAutospacing="0"/>
              <w:ind w:left="225" w:firstLine="0"/>
              <w:jc w:val="both"/>
            </w:pPr>
            <w:r>
              <w:rPr>
                <w:rStyle w:val="normaltextrun"/>
              </w:rPr>
              <w:t xml:space="preserve">не менее двух работников, имеющих действующее удостоверение с допуском в качестве ремонтного персонала к работам в электроустановках напряжением </w:t>
            </w:r>
            <w:proofErr w:type="gramStart"/>
            <w:r>
              <w:rPr>
                <w:rStyle w:val="normaltextrun"/>
              </w:rPr>
              <w:t>до</w:t>
            </w:r>
            <w:proofErr w:type="gramEnd"/>
            <w:r>
              <w:rPr>
                <w:rStyle w:val="normaltextrun"/>
              </w:rPr>
              <w:t xml:space="preserve"> и выше 1000В </w:t>
            </w:r>
            <w:proofErr w:type="gramStart"/>
            <w:r>
              <w:rPr>
                <w:rStyle w:val="normaltextrun"/>
              </w:rPr>
              <w:t>с</w:t>
            </w:r>
            <w:proofErr w:type="gramEnd"/>
            <w:r>
              <w:rPr>
                <w:rStyle w:val="normaltextrun"/>
              </w:rPr>
              <w:t xml:space="preserve"> присвоением не менее 3 группы по электробезопа</w:t>
            </w:r>
            <w:r>
              <w:rPr>
                <w:rStyle w:val="normaltextrun"/>
              </w:rPr>
              <w:t>с</w:t>
            </w:r>
            <w:r>
              <w:rPr>
                <w:rStyle w:val="normaltextrun"/>
              </w:rPr>
              <w:t>ности.</w:t>
            </w:r>
            <w:r>
              <w:rPr>
                <w:rStyle w:val="eop"/>
              </w:rPr>
              <w:t> </w:t>
            </w:r>
          </w:p>
        </w:tc>
      </w:tr>
      <w:tr w:rsidR="00B72978">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72978" w:rsidRDefault="00B72978">
            <w:pPr>
              <w:pStyle w:val="paragraph"/>
              <w:spacing w:before="0" w:beforeAutospacing="0" w:after="0" w:afterAutospacing="0"/>
              <w:jc w:val="center"/>
              <w:rPr>
                <w:rFonts w:ascii="Segoe UI" w:hAnsi="Segoe UI" w:cs="Segoe UI"/>
                <w:sz w:val="15"/>
                <w:szCs w:val="15"/>
              </w:rPr>
            </w:pPr>
            <w:r>
              <w:rPr>
                <w:rStyle w:val="normaltextrun"/>
              </w:rPr>
              <w:lastRenderedPageBreak/>
              <w:t>19.</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B72978" w:rsidRDefault="00B72978">
            <w:pPr>
              <w:pStyle w:val="paragraph"/>
              <w:spacing w:before="0" w:beforeAutospacing="0" w:after="0" w:afterAutospacing="0"/>
              <w:rPr>
                <w:rFonts w:ascii="Segoe UI" w:hAnsi="Segoe UI" w:cs="Segoe UI"/>
                <w:sz w:val="15"/>
                <w:szCs w:val="15"/>
              </w:rPr>
            </w:pPr>
            <w:r>
              <w:rPr>
                <w:rStyle w:val="normaltextrun"/>
              </w:rPr>
              <w:t>Требования к офор</w:t>
            </w:r>
            <w:r>
              <w:rPr>
                <w:rStyle w:val="normaltextrun"/>
              </w:rPr>
              <w:t>м</w:t>
            </w:r>
            <w:r>
              <w:rPr>
                <w:rStyle w:val="normaltextrun"/>
              </w:rPr>
              <w:t>лению документов</w:t>
            </w:r>
            <w:r>
              <w:rPr>
                <w:rStyle w:val="eop"/>
              </w:rPr>
              <w:t> </w:t>
            </w:r>
          </w:p>
        </w:tc>
        <w:tc>
          <w:tcPr>
            <w:tcW w:w="6560"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pPr>
              <w:pStyle w:val="paragraph"/>
              <w:spacing w:before="0" w:beforeAutospacing="0" w:after="0" w:afterAutospacing="0"/>
              <w:jc w:val="both"/>
              <w:rPr>
                <w:rFonts w:ascii="Segoe UI" w:hAnsi="Segoe UI" w:cs="Segoe UI"/>
                <w:sz w:val="15"/>
                <w:szCs w:val="15"/>
              </w:rPr>
            </w:pPr>
            <w:r>
              <w:rPr>
                <w:rStyle w:val="normaltextrun"/>
              </w:rPr>
              <w:t>19.1. Обязанности Подрядчика:</w:t>
            </w:r>
            <w:r>
              <w:rPr>
                <w:rStyle w:val="eop"/>
              </w:rPr>
              <w:t> </w:t>
            </w:r>
          </w:p>
          <w:p w:rsidR="00B72978" w:rsidRDefault="00B72978" w:rsidP="004232B2">
            <w:pPr>
              <w:pStyle w:val="paragraph"/>
              <w:numPr>
                <w:ilvl w:val="0"/>
                <w:numId w:val="35"/>
              </w:numPr>
              <w:spacing w:before="0" w:beforeAutospacing="0" w:after="0" w:afterAutospacing="0"/>
              <w:ind w:left="225" w:firstLine="0"/>
              <w:jc w:val="both"/>
            </w:pPr>
            <w:r>
              <w:rPr>
                <w:rStyle w:val="normaltextrun"/>
              </w:rPr>
              <w:t>Предоставить приказ о назначении руководителя Работ на Объекте; </w:t>
            </w:r>
            <w:r>
              <w:rPr>
                <w:rStyle w:val="eop"/>
              </w:rPr>
              <w:t> </w:t>
            </w:r>
          </w:p>
          <w:p w:rsidR="00B72978" w:rsidRDefault="00B72978" w:rsidP="004232B2">
            <w:pPr>
              <w:pStyle w:val="paragraph"/>
              <w:numPr>
                <w:ilvl w:val="0"/>
                <w:numId w:val="35"/>
              </w:numPr>
              <w:spacing w:before="0" w:beforeAutospacing="0" w:after="0" w:afterAutospacing="0"/>
              <w:ind w:left="225" w:firstLine="0"/>
              <w:jc w:val="both"/>
            </w:pPr>
            <w:r>
              <w:rPr>
                <w:rStyle w:val="normaltextrun"/>
              </w:rPr>
              <w:t>Предоставить приказ о назначении ответственного лица по объекту за пожарную безопасность и технику бе</w:t>
            </w:r>
            <w:r>
              <w:rPr>
                <w:rStyle w:val="normaltextrun"/>
              </w:rPr>
              <w:t>з</w:t>
            </w:r>
            <w:r>
              <w:rPr>
                <w:rStyle w:val="normaltextrun"/>
              </w:rPr>
              <w:t>опасности и до начала работ;</w:t>
            </w:r>
            <w:r>
              <w:rPr>
                <w:rStyle w:val="eop"/>
              </w:rPr>
              <w:t> </w:t>
            </w:r>
          </w:p>
          <w:p w:rsidR="00B72978" w:rsidRDefault="00B72978" w:rsidP="004232B2">
            <w:pPr>
              <w:pStyle w:val="paragraph"/>
              <w:numPr>
                <w:ilvl w:val="0"/>
                <w:numId w:val="35"/>
              </w:numPr>
              <w:spacing w:before="0" w:beforeAutospacing="0" w:after="0" w:afterAutospacing="0"/>
              <w:ind w:left="225" w:firstLine="0"/>
              <w:jc w:val="both"/>
            </w:pPr>
            <w:r>
              <w:rPr>
                <w:rStyle w:val="normaltextrun"/>
              </w:rPr>
              <w:t>Предоставить приказ о назначении лица ответственн</w:t>
            </w:r>
            <w:r>
              <w:rPr>
                <w:rStyle w:val="normaltextrun"/>
              </w:rPr>
              <w:t>о</w:t>
            </w:r>
            <w:r>
              <w:rPr>
                <w:rStyle w:val="normaltextrun"/>
              </w:rPr>
              <w:t>го за соблюдение требований охраны труда, электробезопасности, пожарной и промышленной безопа</w:t>
            </w:r>
            <w:r>
              <w:rPr>
                <w:rStyle w:val="normaltextrun"/>
              </w:rPr>
              <w:t>с</w:t>
            </w:r>
            <w:r>
              <w:rPr>
                <w:rStyle w:val="normaltextrun"/>
              </w:rPr>
              <w:t>ности на объекте;</w:t>
            </w:r>
            <w:r>
              <w:rPr>
                <w:rStyle w:val="eop"/>
              </w:rPr>
              <w:t> </w:t>
            </w:r>
          </w:p>
          <w:p w:rsidR="00B72978" w:rsidRDefault="00B72978" w:rsidP="004232B2">
            <w:pPr>
              <w:pStyle w:val="paragraph"/>
              <w:numPr>
                <w:ilvl w:val="0"/>
                <w:numId w:val="35"/>
              </w:numPr>
              <w:spacing w:before="0" w:beforeAutospacing="0" w:after="0" w:afterAutospacing="0"/>
              <w:ind w:left="225" w:firstLine="0"/>
              <w:jc w:val="both"/>
            </w:pPr>
            <w:r>
              <w:rPr>
                <w:rStyle w:val="normaltextrun"/>
              </w:rPr>
              <w:t>Для обеспечения доступа работников и специализир</w:t>
            </w:r>
            <w:r>
              <w:rPr>
                <w:rStyle w:val="normaltextrun"/>
              </w:rPr>
              <w:t>о</w:t>
            </w:r>
            <w:r>
              <w:rPr>
                <w:rStyle w:val="normaltextrun"/>
              </w:rPr>
              <w:t>ванной техники на место выполнения работ Подрядчик обязан своевременно предоставить список Заказчику об используемой технике с указанием марки и регистрацио</w:t>
            </w:r>
            <w:r>
              <w:rPr>
                <w:rStyle w:val="normaltextrun"/>
              </w:rPr>
              <w:t>н</w:t>
            </w:r>
            <w:r>
              <w:rPr>
                <w:rStyle w:val="normaltextrun"/>
              </w:rPr>
              <w:t>ных номеров, а также список задействованных работников с указанием ФИО, занимаемой должности и паспортных данных;</w:t>
            </w:r>
            <w:r>
              <w:rPr>
                <w:rStyle w:val="eop"/>
              </w:rPr>
              <w:t> </w:t>
            </w:r>
          </w:p>
          <w:p w:rsidR="00B72978" w:rsidRDefault="00B72978" w:rsidP="004232B2">
            <w:pPr>
              <w:pStyle w:val="paragraph"/>
              <w:numPr>
                <w:ilvl w:val="0"/>
                <w:numId w:val="35"/>
              </w:numPr>
              <w:spacing w:before="0" w:beforeAutospacing="0" w:after="0" w:afterAutospacing="0"/>
              <w:ind w:left="225" w:firstLine="0"/>
              <w:jc w:val="both"/>
            </w:pPr>
            <w:r>
              <w:rPr>
                <w:rStyle w:val="normaltextrun"/>
              </w:rPr>
              <w:t>Подрядчик обязан до начала производства работ разр</w:t>
            </w:r>
            <w:r>
              <w:rPr>
                <w:rStyle w:val="normaltextrun"/>
              </w:rPr>
              <w:t>а</w:t>
            </w:r>
            <w:r>
              <w:rPr>
                <w:rStyle w:val="normaltextrun"/>
              </w:rPr>
              <w:t>ботать, предоставить и согласовать с Заказчиком Проект производства работ (ППР) с учетом условий места выпо</w:t>
            </w:r>
            <w:r>
              <w:rPr>
                <w:rStyle w:val="normaltextrun"/>
              </w:rPr>
              <w:t>л</w:t>
            </w:r>
            <w:r>
              <w:rPr>
                <w:rStyle w:val="normaltextrun"/>
              </w:rPr>
              <w:t>нения Работ;</w:t>
            </w:r>
            <w:r>
              <w:rPr>
                <w:rStyle w:val="eop"/>
              </w:rPr>
              <w:t> </w:t>
            </w:r>
          </w:p>
          <w:p w:rsidR="00B72978" w:rsidRDefault="00B72978" w:rsidP="004232B2">
            <w:pPr>
              <w:pStyle w:val="paragraph"/>
              <w:numPr>
                <w:ilvl w:val="0"/>
                <w:numId w:val="35"/>
              </w:numPr>
              <w:spacing w:before="0" w:beforeAutospacing="0" w:after="0" w:afterAutospacing="0"/>
              <w:ind w:left="225" w:firstLine="0"/>
              <w:jc w:val="both"/>
            </w:pPr>
            <w:r>
              <w:rPr>
                <w:rStyle w:val="normaltextrun"/>
              </w:rPr>
              <w:t>Подрядчик обязан вести исполнительную документ</w:t>
            </w:r>
            <w:r>
              <w:rPr>
                <w:rStyle w:val="normaltextrun"/>
              </w:rPr>
              <w:t>а</w:t>
            </w:r>
            <w:r>
              <w:rPr>
                <w:rStyle w:val="normaltextrun"/>
              </w:rPr>
              <w:t>цию и своевременно предъявлять её Заказчику при сдаче-приёмке работ, составлять акты освидетельствования скр</w:t>
            </w:r>
            <w:r>
              <w:rPr>
                <w:rStyle w:val="normaltextrun"/>
              </w:rPr>
              <w:t>ы</w:t>
            </w:r>
            <w:r>
              <w:rPr>
                <w:rStyle w:val="normaltextrun"/>
              </w:rPr>
              <w:t xml:space="preserve">тых работ, вести другую исполнительную производственную документацию и требуемые журналы в соответствии с </w:t>
            </w:r>
            <w:proofErr w:type="spellStart"/>
            <w:r>
              <w:rPr>
                <w:rStyle w:val="normaltextrun"/>
              </w:rPr>
              <w:t>требованиямиприказа</w:t>
            </w:r>
            <w:proofErr w:type="spellEnd"/>
            <w:r>
              <w:rPr>
                <w:rStyle w:val="normaltextrun"/>
              </w:rPr>
              <w:t xml:space="preserve"> Минстроя России от 16.05.2023 № 344/пр. и СП 48.13330.2019 «Организация строительства» в объеме, достаточном для сдачи объекта в эксплуатацию. Исполнительную документацию передать после выполнения в полном объеме Работ в следующем объеме: на бумажном носителе – 2 экз., на электронном носителе – 1 экз.</w:t>
            </w:r>
            <w:r>
              <w:rPr>
                <w:rStyle w:val="eop"/>
              </w:rPr>
              <w:t> </w:t>
            </w:r>
          </w:p>
          <w:p w:rsidR="00B72978" w:rsidRDefault="00B72978">
            <w:pPr>
              <w:pStyle w:val="paragraph"/>
              <w:spacing w:before="0" w:beforeAutospacing="0" w:after="0" w:afterAutospacing="0"/>
              <w:jc w:val="both"/>
              <w:rPr>
                <w:rFonts w:ascii="Segoe UI" w:hAnsi="Segoe UI" w:cs="Segoe UI"/>
                <w:sz w:val="15"/>
                <w:szCs w:val="15"/>
              </w:rPr>
            </w:pPr>
            <w:r>
              <w:rPr>
                <w:rStyle w:val="normaltextrun"/>
              </w:rPr>
              <w:t>19.2. Обязанности Заказчика.</w:t>
            </w:r>
            <w:r>
              <w:rPr>
                <w:rStyle w:val="eop"/>
              </w:rPr>
              <w:t> </w:t>
            </w:r>
          </w:p>
          <w:p w:rsidR="00B72978" w:rsidRDefault="00B72978" w:rsidP="004232B2">
            <w:pPr>
              <w:pStyle w:val="paragraph"/>
              <w:numPr>
                <w:ilvl w:val="0"/>
                <w:numId w:val="36"/>
              </w:numPr>
              <w:spacing w:before="0" w:beforeAutospacing="0" w:after="0" w:afterAutospacing="0"/>
              <w:ind w:left="225" w:firstLine="0"/>
              <w:jc w:val="both"/>
            </w:pPr>
            <w:r>
              <w:rPr>
                <w:rStyle w:val="normaltextrun"/>
              </w:rPr>
              <w:t>Передать Подрядчику Строительную площадку (об</w:t>
            </w:r>
            <w:r>
              <w:rPr>
                <w:rStyle w:val="normaltextrun"/>
              </w:rPr>
              <w:t>ъ</w:t>
            </w:r>
            <w:r>
              <w:rPr>
                <w:rStyle w:val="normaltextrun"/>
              </w:rPr>
              <w:t>ект) для выполнения работ по акту приема-передачи.</w:t>
            </w:r>
            <w:r>
              <w:rPr>
                <w:rStyle w:val="eop"/>
              </w:rPr>
              <w:t> </w:t>
            </w:r>
          </w:p>
        </w:tc>
      </w:tr>
      <w:tr w:rsidR="00B72978">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72978" w:rsidRDefault="00B72978">
            <w:pPr>
              <w:pStyle w:val="paragraph"/>
              <w:spacing w:before="0" w:beforeAutospacing="0" w:after="0" w:afterAutospacing="0"/>
              <w:jc w:val="center"/>
              <w:rPr>
                <w:rFonts w:ascii="Segoe UI" w:hAnsi="Segoe UI" w:cs="Segoe UI"/>
                <w:sz w:val="15"/>
                <w:szCs w:val="15"/>
              </w:rPr>
            </w:pPr>
            <w:r>
              <w:rPr>
                <w:rStyle w:val="normaltextrun"/>
              </w:rPr>
              <w:t>20.</w:t>
            </w:r>
            <w:r>
              <w:rPr>
                <w:rStyle w:val="eop"/>
              </w:rPr>
              <w:t> </w:t>
            </w:r>
          </w:p>
          <w:p w:rsidR="00B72978" w:rsidRDefault="00B72978">
            <w:pPr>
              <w:rPr>
                <w:lang w:eastAsia="ru-RU"/>
              </w:rPr>
            </w:pPr>
          </w:p>
          <w:p w:rsidR="00B72978" w:rsidRDefault="00B72978">
            <w:pPr>
              <w:rPr>
                <w:lang w:eastAsia="ru-RU"/>
              </w:rPr>
            </w:pPr>
          </w:p>
          <w:p w:rsidR="00B72978" w:rsidRDefault="00B72978">
            <w:pPr>
              <w:rPr>
                <w:lang w:eastAsia="ru-RU"/>
              </w:rPr>
            </w:pPr>
          </w:p>
          <w:p w:rsidR="00B72978" w:rsidRDefault="00B72978">
            <w:pPr>
              <w:rPr>
                <w:lang w:eastAsia="ru-RU"/>
              </w:rPr>
            </w:pPr>
          </w:p>
          <w:p w:rsidR="00B72978" w:rsidRDefault="00B72978">
            <w:pPr>
              <w:rPr>
                <w:lang w:eastAsia="ru-RU"/>
              </w:rPr>
            </w:pPr>
          </w:p>
          <w:p w:rsidR="00B72978" w:rsidRDefault="00B72978">
            <w:pPr>
              <w:rPr>
                <w:lang w:eastAsia="ru-RU"/>
              </w:rPr>
            </w:pPr>
          </w:p>
          <w:p w:rsidR="00B72978" w:rsidRDefault="00B72978">
            <w:pPr>
              <w:rPr>
                <w:lang w:eastAsia="ru-RU"/>
              </w:rPr>
            </w:pPr>
          </w:p>
          <w:p w:rsidR="00B72978" w:rsidRDefault="00B72978">
            <w:pPr>
              <w:rPr>
                <w:lang w:eastAsia="ru-RU"/>
              </w:rPr>
            </w:pPr>
          </w:p>
          <w:p w:rsidR="00B72978" w:rsidRDefault="00B72978">
            <w:pPr>
              <w:rPr>
                <w:lang w:eastAsia="ru-RU"/>
              </w:rPr>
            </w:pPr>
          </w:p>
          <w:p w:rsidR="00B72978" w:rsidRDefault="00B72978">
            <w:pPr>
              <w:rPr>
                <w:lang w:eastAsia="ru-RU"/>
              </w:rPr>
            </w:pPr>
          </w:p>
          <w:p w:rsidR="00B72978" w:rsidRDefault="00B72978">
            <w:pPr>
              <w:rPr>
                <w:lang w:eastAsia="ru-RU"/>
              </w:rPr>
            </w:pPr>
          </w:p>
          <w:p w:rsidR="00B72978" w:rsidRDefault="00B72978">
            <w:pPr>
              <w:rPr>
                <w:lang w:eastAsia="ru-RU"/>
              </w:rPr>
            </w:pPr>
          </w:p>
          <w:p w:rsidR="00B72978" w:rsidRDefault="00B72978">
            <w:pPr>
              <w:rPr>
                <w:lang w:eastAsia="ru-RU"/>
              </w:rPr>
            </w:pPr>
          </w:p>
          <w:p w:rsidR="00B72978" w:rsidRDefault="00B72978">
            <w:pPr>
              <w:rPr>
                <w:lang w:eastAsia="ru-RU"/>
              </w:rPr>
            </w:pPr>
          </w:p>
          <w:p w:rsidR="00B72978" w:rsidRDefault="00B72978">
            <w:pPr>
              <w:rPr>
                <w:lang w:eastAsia="ru-RU"/>
              </w:rPr>
            </w:pPr>
          </w:p>
          <w:p w:rsidR="00B72978" w:rsidRDefault="00B72978">
            <w:pPr>
              <w:rPr>
                <w:lang w:eastAsia="ru-RU"/>
              </w:rPr>
            </w:pPr>
          </w:p>
          <w:p w:rsidR="00B72978" w:rsidRDefault="00B72978">
            <w:pPr>
              <w:rPr>
                <w:lang w:eastAsia="ru-RU"/>
              </w:rPr>
            </w:pPr>
          </w:p>
          <w:p w:rsidR="00B72978" w:rsidRDefault="00B72978">
            <w:pPr>
              <w:rPr>
                <w:lang w:eastAsia="ru-RU"/>
              </w:rPr>
            </w:pPr>
          </w:p>
          <w:p w:rsidR="00B72978" w:rsidRDefault="00B72978">
            <w:pPr>
              <w:rPr>
                <w:lang w:eastAsia="ru-RU"/>
              </w:rPr>
            </w:pPr>
          </w:p>
          <w:p w:rsidR="00B72978" w:rsidRDefault="00B72978">
            <w:pPr>
              <w:rPr>
                <w:lang w:eastAsia="ru-RU"/>
              </w:rPr>
            </w:pPr>
          </w:p>
          <w:p w:rsidR="00B72978" w:rsidRDefault="00B72978">
            <w:pPr>
              <w:rPr>
                <w:lang w:eastAsia="ru-RU"/>
              </w:rPr>
            </w:pPr>
          </w:p>
          <w:p w:rsidR="00B72978" w:rsidRDefault="00B72978">
            <w:pPr>
              <w:rPr>
                <w:lang w:eastAsia="ru-RU"/>
              </w:rPr>
            </w:pPr>
          </w:p>
          <w:p w:rsidR="00B72978" w:rsidRDefault="00B72978">
            <w:pPr>
              <w:rPr>
                <w:lang w:eastAsia="ru-RU"/>
              </w:rPr>
            </w:pPr>
          </w:p>
          <w:p w:rsidR="00B72978" w:rsidRDefault="00B72978">
            <w:pPr>
              <w:rPr>
                <w:lang w:eastAsia="ru-RU"/>
              </w:rPr>
            </w:pPr>
          </w:p>
          <w:p w:rsidR="00B72978" w:rsidRDefault="00B72978">
            <w:pPr>
              <w:rPr>
                <w:lang w:eastAsia="ru-RU"/>
              </w:rPr>
            </w:pPr>
          </w:p>
          <w:p w:rsidR="00B72978" w:rsidRDefault="00B72978">
            <w:pPr>
              <w:rPr>
                <w:lang w:eastAsia="ru-RU"/>
              </w:rPr>
            </w:pP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B72978" w:rsidRDefault="00B72978">
            <w:pPr>
              <w:pStyle w:val="paragraph"/>
              <w:spacing w:before="0" w:beforeAutospacing="0" w:after="0" w:afterAutospacing="0"/>
              <w:rPr>
                <w:rFonts w:ascii="Segoe UI" w:hAnsi="Segoe UI" w:cs="Segoe UI"/>
                <w:sz w:val="15"/>
                <w:szCs w:val="15"/>
              </w:rPr>
            </w:pPr>
            <w:r>
              <w:rPr>
                <w:rStyle w:val="normaltextrun"/>
              </w:rPr>
              <w:lastRenderedPageBreak/>
              <w:t>Внесение изменений в договор</w:t>
            </w:r>
            <w:r>
              <w:rPr>
                <w:rStyle w:val="eop"/>
              </w:rPr>
              <w:t> </w:t>
            </w:r>
          </w:p>
        </w:tc>
        <w:tc>
          <w:tcPr>
            <w:tcW w:w="6560"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pPr>
              <w:pStyle w:val="paragraph"/>
              <w:spacing w:before="0" w:beforeAutospacing="0" w:after="0" w:afterAutospacing="0"/>
              <w:jc w:val="both"/>
              <w:rPr>
                <w:rFonts w:ascii="Segoe UI" w:hAnsi="Segoe UI" w:cs="Segoe UI"/>
                <w:sz w:val="15"/>
                <w:szCs w:val="15"/>
              </w:rPr>
            </w:pPr>
            <w:r>
              <w:rPr>
                <w:rStyle w:val="normaltextrun"/>
              </w:rPr>
              <w:t>20.1 Работы выполняются в соответствии с проектной (раб</w:t>
            </w:r>
            <w:r>
              <w:rPr>
                <w:rStyle w:val="normaltextrun"/>
              </w:rPr>
              <w:t>о</w:t>
            </w:r>
            <w:r>
              <w:rPr>
                <w:rStyle w:val="normaltextrun"/>
              </w:rPr>
              <w:t xml:space="preserve">чей) документацией шифр </w:t>
            </w:r>
            <w:proofErr w:type="spellStart"/>
            <w:r>
              <w:rPr>
                <w:rStyle w:val="spellingerror"/>
              </w:rPr>
              <w:t>УРАЛд</w:t>
            </w:r>
            <w:proofErr w:type="spellEnd"/>
            <w:r>
              <w:rPr>
                <w:rStyle w:val="normaltextrun"/>
              </w:rPr>
              <w:t>/22/05/004, выполненной ООО «АЗЪПРОЕКТСТРОЙ». Любые отклонения от принятых проектных решений должны быть оформлены письменным согласованием с Заказчиком. </w:t>
            </w:r>
            <w:r>
              <w:rPr>
                <w:rStyle w:val="eop"/>
              </w:rPr>
              <w:t> </w:t>
            </w:r>
          </w:p>
          <w:p w:rsidR="00B72978" w:rsidRDefault="00B72978">
            <w:pPr>
              <w:pStyle w:val="paragraph"/>
              <w:spacing w:before="0" w:beforeAutospacing="0" w:after="0" w:afterAutospacing="0"/>
              <w:jc w:val="both"/>
              <w:rPr>
                <w:rFonts w:ascii="Segoe UI" w:hAnsi="Segoe UI" w:cs="Segoe UI"/>
                <w:sz w:val="15"/>
                <w:szCs w:val="15"/>
              </w:rPr>
            </w:pPr>
            <w:r>
              <w:rPr>
                <w:rStyle w:val="normaltextrun"/>
              </w:rPr>
              <w:t xml:space="preserve">20.2. </w:t>
            </w:r>
            <w:r>
              <w:t xml:space="preserve">Внесение любых изменений в проектную (рабочую) документацию выполняется проектной организацией  после </w:t>
            </w:r>
            <w:r>
              <w:lastRenderedPageBreak/>
              <w:t>полученного согласования от Заказчика, на следующих условиях</w:t>
            </w:r>
            <w:r>
              <w:rPr>
                <w:rStyle w:val="normaltextrun"/>
              </w:rPr>
              <w:t>:</w:t>
            </w:r>
            <w:r>
              <w:rPr>
                <w:rStyle w:val="eop"/>
              </w:rPr>
              <w:t> </w:t>
            </w:r>
          </w:p>
          <w:p w:rsidR="00B72978" w:rsidRDefault="00B72978" w:rsidP="004232B2">
            <w:pPr>
              <w:pStyle w:val="paragraph"/>
              <w:numPr>
                <w:ilvl w:val="0"/>
                <w:numId w:val="37"/>
              </w:numPr>
              <w:spacing w:before="0" w:beforeAutospacing="0" w:after="0" w:afterAutospacing="0"/>
              <w:ind w:left="225" w:firstLine="0"/>
              <w:jc w:val="both"/>
            </w:pPr>
            <w:r>
              <w:t>в случае выявления ошибок в проектной (рабочей)  документации и работ, не предусмотренной проектно-сметной документацией, в ходе выполнения строительно-монтажных работ, но требующих внесения изменений в нее выполняется силами проектной организац</w:t>
            </w:r>
            <w:proofErr w:type="gramStart"/>
            <w:r>
              <w:t>ии ООО</w:t>
            </w:r>
            <w:proofErr w:type="gramEnd"/>
            <w:r>
              <w:t xml:space="preserve"> «АЗЪПРОЕКТСТРОЙ» в рамках устранения гарантийных обязательств</w:t>
            </w:r>
            <w:r>
              <w:rPr>
                <w:rStyle w:val="normaltextrun"/>
              </w:rPr>
              <w:t>;</w:t>
            </w:r>
            <w:r>
              <w:rPr>
                <w:rStyle w:val="eop"/>
              </w:rPr>
              <w:t> </w:t>
            </w:r>
          </w:p>
          <w:p w:rsidR="00B72978" w:rsidRDefault="00B72978" w:rsidP="004232B2">
            <w:pPr>
              <w:pStyle w:val="paragraph"/>
              <w:numPr>
                <w:ilvl w:val="0"/>
                <w:numId w:val="37"/>
              </w:numPr>
              <w:spacing w:before="0" w:beforeAutospacing="0" w:after="0" w:afterAutospacing="0"/>
              <w:ind w:left="225" w:firstLine="0"/>
              <w:jc w:val="both"/>
            </w:pPr>
            <w:r>
              <w:t>внесение иных изменений по инициативе Заказчика выполняется силами проектной организац</w:t>
            </w:r>
            <w:proofErr w:type="gramStart"/>
            <w:r>
              <w:t>ии ООО</w:t>
            </w:r>
            <w:proofErr w:type="gramEnd"/>
            <w:r>
              <w:t xml:space="preserve"> «АЗЪПРОЕКТСТРОЙ» за счет средств Заказчика</w:t>
            </w:r>
            <w:r>
              <w:rPr>
                <w:rStyle w:val="normaltextrun"/>
              </w:rPr>
              <w:t>;</w:t>
            </w:r>
            <w:r>
              <w:rPr>
                <w:rStyle w:val="eop"/>
              </w:rPr>
              <w:t> </w:t>
            </w:r>
          </w:p>
          <w:p w:rsidR="00B72978" w:rsidRDefault="00B72978" w:rsidP="004232B2">
            <w:pPr>
              <w:pStyle w:val="paragraph"/>
              <w:numPr>
                <w:ilvl w:val="0"/>
                <w:numId w:val="37"/>
              </w:numPr>
              <w:spacing w:before="0" w:beforeAutospacing="0" w:after="0" w:afterAutospacing="0"/>
              <w:ind w:left="225" w:firstLine="0"/>
              <w:jc w:val="both"/>
            </w:pPr>
            <w:r>
              <w:t>внесение иных изменений по инициативе Подрядчика выполняется силами проектной организац</w:t>
            </w:r>
            <w:proofErr w:type="gramStart"/>
            <w:r>
              <w:t>ии ООО</w:t>
            </w:r>
            <w:proofErr w:type="gramEnd"/>
            <w:r>
              <w:t xml:space="preserve"> «АЗЪПРОЕКТСТРОЙ» за счет средств Подрядчика</w:t>
            </w:r>
            <w:r>
              <w:rPr>
                <w:rStyle w:val="normaltextrun"/>
              </w:rPr>
              <w:t>.</w:t>
            </w:r>
            <w:r>
              <w:rPr>
                <w:rStyle w:val="eop"/>
              </w:rPr>
              <w:t> </w:t>
            </w:r>
          </w:p>
          <w:p w:rsidR="00B72978" w:rsidRDefault="00B72978" w:rsidP="00B72978">
            <w:pPr>
              <w:jc w:val="both"/>
            </w:pPr>
            <w:r>
              <w:rPr>
                <w:rStyle w:val="normaltextrun"/>
              </w:rPr>
              <w:t xml:space="preserve">20.3. </w:t>
            </w:r>
            <w:r>
              <w:t xml:space="preserve">Увеличение стоимости единичных расценок (стоимости Материалов) в процессе исполнения Договора при соблюдении всех нижеперечисленных условий: </w:t>
            </w:r>
          </w:p>
          <w:p w:rsidR="00B72978" w:rsidRDefault="00B72978" w:rsidP="00B72978">
            <w:pPr>
              <w:jc w:val="both"/>
            </w:pPr>
            <w:r>
              <w:t>-    настоящий Договор заключен на срок более 12 (двенадцати) месяцев;</w:t>
            </w:r>
          </w:p>
          <w:p w:rsidR="00B72978" w:rsidRDefault="00B72978" w:rsidP="00B72978">
            <w:pPr>
              <w:jc w:val="both"/>
            </w:pPr>
            <w:r>
              <w:t xml:space="preserve">-  увеличение стоимости единичных расценок (стоимости Материалов) возможно не ранее, чем через 6 месяцев </w:t>
            </w:r>
            <w:proofErr w:type="gramStart"/>
            <w:r>
              <w:t>с даты заключения</w:t>
            </w:r>
            <w:proofErr w:type="gramEnd"/>
            <w:r>
              <w:t xml:space="preserve"> настоящего Договора;</w:t>
            </w:r>
          </w:p>
          <w:p w:rsidR="00B72978" w:rsidRDefault="00B72978" w:rsidP="00B72978">
            <w:pPr>
              <w:jc w:val="both"/>
            </w:pPr>
            <w:r>
              <w:t>- увеличение стоимости единичных расценок (стоимости Материалов) не может превышать 10% в год.</w:t>
            </w:r>
          </w:p>
          <w:p w:rsidR="00B72978" w:rsidRDefault="00B72978" w:rsidP="00B72978">
            <w:pPr>
              <w:jc w:val="both"/>
            </w:pPr>
            <w:r>
              <w:t xml:space="preserve">        Увеличение общей цены </w:t>
            </w:r>
            <w:proofErr w:type="gramStart"/>
            <w:r>
              <w:t>Договора</w:t>
            </w:r>
            <w:proofErr w:type="gramEnd"/>
            <w:r>
              <w:t xml:space="preserve"> за счет увеличения количества закупаемой продукции (Материалов и/или Работ) в процессе исполнения Договора и при внесении Заказчиком существенных изменений в Техническое задание или проектную/рабочую документацию при соблюдении всех нижеперечисленных условий:</w:t>
            </w:r>
          </w:p>
          <w:p w:rsidR="00B72978" w:rsidRDefault="00B72978" w:rsidP="00B72978">
            <w:pPr>
              <w:jc w:val="both"/>
            </w:pPr>
            <w:r>
              <w:t xml:space="preserve">-    метод расчета стоимости Работ остаются неизменным; </w:t>
            </w:r>
          </w:p>
          <w:p w:rsidR="00B72978" w:rsidRDefault="00B72978" w:rsidP="004232B2">
            <w:pPr>
              <w:pStyle w:val="paragraph"/>
              <w:numPr>
                <w:ilvl w:val="0"/>
                <w:numId w:val="38"/>
              </w:numPr>
              <w:spacing w:before="0" w:beforeAutospacing="0" w:after="0" w:afterAutospacing="0"/>
              <w:ind w:left="301" w:firstLine="0"/>
              <w:jc w:val="both"/>
            </w:pPr>
            <w:r>
              <w:t>-  увеличение общей цены Договора не превышает 10%  от первоначальной цены настоящего Договора за весь срок действия Договора.</w:t>
            </w:r>
          </w:p>
        </w:tc>
      </w:tr>
      <w:tr w:rsidR="00B72978">
        <w:trPr>
          <w:trHeight w:val="567"/>
        </w:trPr>
        <w:tc>
          <w:tcPr>
            <w:tcW w:w="753"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72978" w:rsidRDefault="00B72978">
            <w:pPr>
              <w:pStyle w:val="paragraph"/>
              <w:spacing w:before="0" w:beforeAutospacing="0" w:after="0" w:afterAutospacing="0"/>
              <w:jc w:val="center"/>
              <w:rPr>
                <w:rFonts w:ascii="Segoe UI" w:hAnsi="Segoe UI" w:cs="Segoe UI"/>
                <w:sz w:val="15"/>
                <w:szCs w:val="15"/>
              </w:rPr>
            </w:pPr>
            <w:r>
              <w:rPr>
                <w:rStyle w:val="normaltextrun"/>
              </w:rPr>
              <w:lastRenderedPageBreak/>
              <w:t>21.</w:t>
            </w:r>
            <w:r>
              <w:rPr>
                <w:rStyle w:val="eop"/>
              </w:rPr>
              <w:t> </w:t>
            </w:r>
          </w:p>
        </w:tc>
        <w:tc>
          <w:tcPr>
            <w:tcW w:w="2447"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B72978" w:rsidRDefault="00B72978">
            <w:pPr>
              <w:pStyle w:val="paragraph"/>
              <w:spacing w:before="0" w:beforeAutospacing="0" w:after="0" w:afterAutospacing="0"/>
              <w:rPr>
                <w:rFonts w:ascii="Segoe UI" w:hAnsi="Segoe UI" w:cs="Segoe UI"/>
                <w:sz w:val="15"/>
                <w:szCs w:val="15"/>
              </w:rPr>
            </w:pPr>
            <w:r>
              <w:rPr>
                <w:rStyle w:val="normaltextrun"/>
              </w:rPr>
              <w:t>Гарантийный срок</w:t>
            </w:r>
            <w:r>
              <w:rPr>
                <w:rStyle w:val="eop"/>
              </w:rPr>
              <w:t> </w:t>
            </w:r>
          </w:p>
        </w:tc>
        <w:tc>
          <w:tcPr>
            <w:tcW w:w="6560"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pPr>
              <w:pStyle w:val="paragraph"/>
              <w:spacing w:before="0" w:beforeAutospacing="0" w:after="0" w:afterAutospacing="0"/>
              <w:jc w:val="both"/>
              <w:rPr>
                <w:rFonts w:ascii="Segoe UI" w:hAnsi="Segoe UI" w:cs="Segoe UI"/>
                <w:sz w:val="15"/>
                <w:szCs w:val="15"/>
              </w:rPr>
            </w:pPr>
            <w:r>
              <w:rPr>
                <w:rStyle w:val="normaltextrun"/>
              </w:rPr>
              <w:t>36 (тридцать шесть)  месяцев начиная со следующего дня, после Завершения этапа Работ,  и подписания обеими стор</w:t>
            </w:r>
            <w:r>
              <w:rPr>
                <w:rStyle w:val="normaltextrun"/>
              </w:rPr>
              <w:t>о</w:t>
            </w:r>
            <w:r>
              <w:rPr>
                <w:rStyle w:val="normaltextrun"/>
              </w:rPr>
              <w:t>нами акта о приеме-сдаче отремонтированных, реконструированных, модернизированных объектов основных средств формы ОС-3.</w:t>
            </w:r>
            <w:r>
              <w:rPr>
                <w:rStyle w:val="eop"/>
              </w:rPr>
              <w:t> </w:t>
            </w:r>
          </w:p>
        </w:tc>
      </w:tr>
    </w:tbl>
    <w:p w:rsidR="00B72978" w:rsidRDefault="00B72978"/>
    <w:p w:rsidR="00B72978" w:rsidRDefault="00B72978"/>
    <w:p w:rsidR="00B72978" w:rsidRDefault="00B72978"/>
    <w:p w:rsidR="00B72978" w:rsidRDefault="00B72978"/>
    <w:p w:rsidR="00B72978" w:rsidRDefault="00B72978"/>
    <w:p w:rsidR="00B72978" w:rsidRDefault="00B72978"/>
    <w:p w:rsidR="00B72978" w:rsidRDefault="00B72978">
      <w:pPr>
        <w:sectPr w:rsidR="00B72978">
          <w:headerReference w:type="default" r:id="rId20"/>
          <w:footerReference w:type="even" r:id="rId21"/>
          <w:footerReference w:type="default" r:id="rId22"/>
          <w:pgSz w:w="11906" w:h="16838"/>
          <w:pgMar w:top="1134" w:right="850" w:bottom="1134" w:left="1701" w:header="708" w:footer="708" w:gutter="0"/>
          <w:cols w:space="708"/>
          <w:docGrid w:linePitch="360"/>
        </w:sectPr>
      </w:pPr>
    </w:p>
    <w:p w:rsidR="00B72978" w:rsidRDefault="00B72978">
      <w:pPr>
        <w:spacing w:after="120"/>
        <w:jc w:val="right"/>
        <w:outlineLvl w:val="0"/>
        <w:rPr>
          <w:rFonts w:eastAsia="MS Mincho"/>
          <w:szCs w:val="28"/>
        </w:rPr>
      </w:pPr>
      <w:r>
        <w:rPr>
          <w:rFonts w:eastAsia="MS Mincho"/>
          <w:szCs w:val="28"/>
        </w:rPr>
        <w:lastRenderedPageBreak/>
        <w:t>Приложение №1  к Техническому заданию</w:t>
      </w:r>
    </w:p>
    <w:p w:rsidR="00B72978" w:rsidRDefault="00B72978">
      <w:pPr>
        <w:spacing w:after="120"/>
        <w:jc w:val="right"/>
        <w:outlineLvl w:val="0"/>
        <w:rPr>
          <w:rFonts w:eastAsia="MS Mincho"/>
          <w:szCs w:val="28"/>
        </w:rPr>
      </w:pPr>
    </w:p>
    <w:p w:rsidR="00B72978" w:rsidRDefault="00B72978">
      <w:pPr>
        <w:spacing w:after="120"/>
        <w:jc w:val="center"/>
        <w:outlineLvl w:val="0"/>
        <w:rPr>
          <w:rFonts w:eastAsia="MS Mincho"/>
          <w:szCs w:val="28"/>
        </w:rPr>
      </w:pPr>
      <w:r>
        <w:rPr>
          <w:rFonts w:eastAsia="MS Mincho"/>
          <w:szCs w:val="28"/>
        </w:rPr>
        <w:t>1 ЭТАП</w:t>
      </w:r>
    </w:p>
    <w:p w:rsidR="00B72978" w:rsidRDefault="00B72978">
      <w:pPr>
        <w:spacing w:after="120"/>
        <w:jc w:val="center"/>
        <w:outlineLvl w:val="0"/>
        <w:rPr>
          <w:rFonts w:eastAsia="MS Mincho"/>
          <w:szCs w:val="28"/>
        </w:rPr>
      </w:pPr>
      <w:r>
        <w:rPr>
          <w:rFonts w:eastAsia="MS Mincho"/>
          <w:szCs w:val="28"/>
        </w:rPr>
        <w:t>Выполнение работ 2024 г.</w:t>
      </w:r>
    </w:p>
    <w:tbl>
      <w:tblPr>
        <w:tblW w:w="13660" w:type="dxa"/>
        <w:jc w:val="center"/>
        <w:tblLook w:val="04A0" w:firstRow="1" w:lastRow="0" w:firstColumn="1" w:lastColumn="0" w:noHBand="0" w:noVBand="1"/>
      </w:tblPr>
      <w:tblGrid>
        <w:gridCol w:w="700"/>
        <w:gridCol w:w="2120"/>
        <w:gridCol w:w="3440"/>
        <w:gridCol w:w="1595"/>
        <w:gridCol w:w="1480"/>
        <w:gridCol w:w="1480"/>
        <w:gridCol w:w="1480"/>
        <w:gridCol w:w="1480"/>
      </w:tblGrid>
      <w:tr w:rsidR="00B72978">
        <w:trPr>
          <w:trHeight w:val="330"/>
          <w:jc w:val="center"/>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 xml:space="preserve">№ </w:t>
            </w:r>
            <w:proofErr w:type="gramStart"/>
            <w:r>
              <w:rPr>
                <w:rFonts w:ascii="Arial" w:hAnsi="Arial" w:cs="Arial"/>
                <w:color w:val="000000"/>
                <w:sz w:val="16"/>
                <w:szCs w:val="16"/>
                <w:lang w:eastAsia="ru-RU"/>
              </w:rPr>
              <w:t>п</w:t>
            </w:r>
            <w:proofErr w:type="gramEnd"/>
            <w:r>
              <w:rPr>
                <w:rFonts w:ascii="Arial" w:hAnsi="Arial" w:cs="Arial"/>
                <w:color w:val="000000"/>
                <w:sz w:val="16"/>
                <w:szCs w:val="16"/>
                <w:lang w:eastAsia="ru-RU"/>
              </w:rPr>
              <w:t>/п</w:t>
            </w:r>
          </w:p>
        </w:tc>
        <w:tc>
          <w:tcPr>
            <w:tcW w:w="21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Обоснование</w:t>
            </w:r>
          </w:p>
        </w:tc>
        <w:tc>
          <w:tcPr>
            <w:tcW w:w="34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Наименование глав, объектов капитального строительства, работ и затрат</w:t>
            </w:r>
          </w:p>
        </w:tc>
        <w:tc>
          <w:tcPr>
            <w:tcW w:w="7400" w:type="dxa"/>
            <w:gridSpan w:val="5"/>
            <w:tcBorders>
              <w:top w:val="single" w:sz="4" w:space="0" w:color="auto"/>
              <w:left w:val="none" w:sz="4" w:space="0" w:color="000000"/>
              <w:bottom w:val="single" w:sz="4" w:space="0" w:color="auto"/>
              <w:right w:val="single" w:sz="4" w:space="0" w:color="000000"/>
            </w:tcBorders>
            <w:shd w:val="clear" w:color="auto" w:fill="auto"/>
            <w:noWrap/>
            <w:vAlign w:val="center"/>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 xml:space="preserve">Сметная стоимость, руб. </w:t>
            </w:r>
          </w:p>
        </w:tc>
      </w:tr>
      <w:tr w:rsidR="00B72978">
        <w:trPr>
          <w:trHeight w:val="690"/>
          <w:jc w:val="center"/>
        </w:trPr>
        <w:tc>
          <w:tcPr>
            <w:tcW w:w="700" w:type="dxa"/>
            <w:vMerge/>
            <w:tcBorders>
              <w:top w:val="single" w:sz="4" w:space="0" w:color="auto"/>
              <w:left w:val="single" w:sz="4" w:space="0" w:color="auto"/>
              <w:bottom w:val="single" w:sz="4" w:space="0" w:color="000000"/>
              <w:right w:val="single" w:sz="4" w:space="0" w:color="auto"/>
            </w:tcBorders>
            <w:noWrap/>
            <w:vAlign w:val="center"/>
          </w:tcPr>
          <w:p w:rsidR="00B72978" w:rsidRDefault="00B72978">
            <w:pPr>
              <w:rPr>
                <w:rFonts w:ascii="Arial" w:hAnsi="Arial" w:cs="Arial"/>
                <w:color w:val="000000"/>
                <w:sz w:val="16"/>
                <w:szCs w:val="16"/>
                <w:lang w:eastAsia="ru-RU"/>
              </w:rPr>
            </w:pPr>
          </w:p>
        </w:tc>
        <w:tc>
          <w:tcPr>
            <w:tcW w:w="2120" w:type="dxa"/>
            <w:vMerge/>
            <w:tcBorders>
              <w:top w:val="single" w:sz="4" w:space="0" w:color="auto"/>
              <w:left w:val="single" w:sz="4" w:space="0" w:color="auto"/>
              <w:bottom w:val="single" w:sz="4" w:space="0" w:color="000000"/>
              <w:right w:val="single" w:sz="4" w:space="0" w:color="auto"/>
            </w:tcBorders>
            <w:noWrap/>
            <w:vAlign w:val="center"/>
          </w:tcPr>
          <w:p w:rsidR="00B72978" w:rsidRDefault="00B72978">
            <w:pPr>
              <w:rPr>
                <w:rFonts w:ascii="Arial" w:hAnsi="Arial" w:cs="Arial"/>
                <w:color w:val="000000"/>
                <w:sz w:val="16"/>
                <w:szCs w:val="16"/>
                <w:lang w:eastAsia="ru-RU"/>
              </w:rPr>
            </w:pPr>
          </w:p>
        </w:tc>
        <w:tc>
          <w:tcPr>
            <w:tcW w:w="3440" w:type="dxa"/>
            <w:vMerge/>
            <w:tcBorders>
              <w:top w:val="single" w:sz="4" w:space="0" w:color="auto"/>
              <w:left w:val="single" w:sz="4" w:space="0" w:color="auto"/>
              <w:bottom w:val="single" w:sz="4" w:space="0" w:color="000000"/>
              <w:right w:val="single" w:sz="4" w:space="0" w:color="auto"/>
            </w:tcBorders>
            <w:noWrap/>
            <w:vAlign w:val="center"/>
          </w:tcPr>
          <w:p w:rsidR="00B72978" w:rsidRDefault="00B72978">
            <w:pPr>
              <w:rPr>
                <w:rFonts w:ascii="Arial" w:hAnsi="Arial" w:cs="Arial"/>
                <w:color w:val="000000"/>
                <w:sz w:val="16"/>
                <w:szCs w:val="16"/>
                <w:lang w:eastAsia="ru-RU"/>
              </w:rPr>
            </w:pPr>
          </w:p>
        </w:tc>
        <w:tc>
          <w:tcPr>
            <w:tcW w:w="1480" w:type="dxa"/>
            <w:tcBorders>
              <w:top w:val="none" w:sz="4" w:space="0" w:color="000000"/>
              <w:left w:val="single" w:sz="4" w:space="0" w:color="auto"/>
              <w:bottom w:val="single" w:sz="4" w:space="0" w:color="000000"/>
              <w:right w:val="single" w:sz="4" w:space="0" w:color="auto"/>
            </w:tcBorders>
            <w:shd w:val="clear" w:color="auto" w:fill="auto"/>
            <w:noWrap/>
            <w:vAlign w:val="center"/>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Строительных</w:t>
            </w:r>
            <w:r>
              <w:rPr>
                <w:rFonts w:ascii="Arial" w:hAnsi="Arial" w:cs="Arial"/>
                <w:color w:val="000000"/>
                <w:sz w:val="16"/>
                <w:szCs w:val="16"/>
                <w:lang w:eastAsia="ru-RU"/>
              </w:rPr>
              <w:br/>
              <w:t>(ремонтн</w:t>
            </w:r>
            <w:proofErr w:type="gramStart"/>
            <w:r>
              <w:rPr>
                <w:rFonts w:ascii="Arial" w:hAnsi="Arial" w:cs="Arial"/>
                <w:color w:val="000000"/>
                <w:sz w:val="16"/>
                <w:szCs w:val="16"/>
                <w:lang w:eastAsia="ru-RU"/>
              </w:rPr>
              <w:t>о-</w:t>
            </w:r>
            <w:proofErr w:type="gramEnd"/>
            <w:r>
              <w:rPr>
                <w:rFonts w:ascii="Arial" w:hAnsi="Arial" w:cs="Arial"/>
                <w:color w:val="000000"/>
                <w:sz w:val="16"/>
                <w:szCs w:val="16"/>
                <w:lang w:eastAsia="ru-RU"/>
              </w:rPr>
              <w:t xml:space="preserve"> строительных, ремонтно- реставрационных) работ</w:t>
            </w:r>
          </w:p>
        </w:tc>
        <w:tc>
          <w:tcPr>
            <w:tcW w:w="1480" w:type="dxa"/>
            <w:tcBorders>
              <w:top w:val="none" w:sz="4" w:space="0" w:color="000000"/>
              <w:left w:val="single" w:sz="4" w:space="0" w:color="auto"/>
              <w:bottom w:val="single" w:sz="4" w:space="0" w:color="000000"/>
              <w:right w:val="single" w:sz="4" w:space="0" w:color="auto"/>
            </w:tcBorders>
            <w:shd w:val="clear" w:color="auto" w:fill="auto"/>
            <w:noWrap/>
            <w:vAlign w:val="center"/>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монтажных работ</w:t>
            </w:r>
          </w:p>
        </w:tc>
        <w:tc>
          <w:tcPr>
            <w:tcW w:w="1480" w:type="dxa"/>
            <w:tcBorders>
              <w:top w:val="none" w:sz="4" w:space="0" w:color="000000"/>
              <w:left w:val="single" w:sz="4" w:space="0" w:color="auto"/>
              <w:bottom w:val="single" w:sz="4" w:space="0" w:color="000000"/>
              <w:right w:val="single" w:sz="4" w:space="0" w:color="auto"/>
            </w:tcBorders>
            <w:shd w:val="clear" w:color="auto" w:fill="auto"/>
            <w:noWrap/>
            <w:vAlign w:val="center"/>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оборудования</w:t>
            </w:r>
          </w:p>
        </w:tc>
        <w:tc>
          <w:tcPr>
            <w:tcW w:w="1480" w:type="dxa"/>
            <w:tcBorders>
              <w:top w:val="none" w:sz="4" w:space="0" w:color="000000"/>
              <w:left w:val="single" w:sz="4" w:space="0" w:color="auto"/>
              <w:bottom w:val="single" w:sz="4" w:space="0" w:color="000000"/>
              <w:right w:val="single" w:sz="4" w:space="0" w:color="auto"/>
            </w:tcBorders>
            <w:shd w:val="clear" w:color="auto" w:fill="auto"/>
            <w:noWrap/>
            <w:vAlign w:val="center"/>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прочих затрат</w:t>
            </w:r>
          </w:p>
        </w:tc>
        <w:tc>
          <w:tcPr>
            <w:tcW w:w="1480" w:type="dxa"/>
            <w:tcBorders>
              <w:top w:val="none" w:sz="4" w:space="0" w:color="000000"/>
              <w:left w:val="single" w:sz="4" w:space="0" w:color="auto"/>
              <w:bottom w:val="single" w:sz="4" w:space="0" w:color="000000"/>
              <w:right w:val="single" w:sz="4" w:space="0" w:color="auto"/>
            </w:tcBorders>
            <w:shd w:val="clear" w:color="auto" w:fill="auto"/>
            <w:noWrap/>
            <w:vAlign w:val="center"/>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всего</w:t>
            </w:r>
          </w:p>
        </w:tc>
      </w:tr>
      <w:tr w:rsidR="00B72978">
        <w:trPr>
          <w:trHeight w:val="300"/>
          <w:jc w:val="center"/>
        </w:trPr>
        <w:tc>
          <w:tcPr>
            <w:tcW w:w="700" w:type="dxa"/>
            <w:tcBorders>
              <w:top w:val="none" w:sz="4" w:space="0" w:color="000000"/>
              <w:left w:val="single" w:sz="4" w:space="0" w:color="auto"/>
              <w:bottom w:val="single" w:sz="4" w:space="0" w:color="auto"/>
              <w:right w:val="single" w:sz="4" w:space="0" w:color="auto"/>
            </w:tcBorders>
            <w:shd w:val="clear" w:color="auto" w:fill="auto"/>
            <w:noWrap/>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1</w:t>
            </w:r>
          </w:p>
        </w:tc>
        <w:tc>
          <w:tcPr>
            <w:tcW w:w="212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2</w:t>
            </w:r>
          </w:p>
        </w:tc>
        <w:tc>
          <w:tcPr>
            <w:tcW w:w="344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3</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4</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5</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6</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7</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8</w:t>
            </w:r>
          </w:p>
        </w:tc>
      </w:tr>
      <w:tr w:rsidR="00B72978">
        <w:trPr>
          <w:trHeight w:val="300"/>
          <w:jc w:val="center"/>
        </w:trPr>
        <w:tc>
          <w:tcPr>
            <w:tcW w:w="1366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rsidR="00B72978" w:rsidRDefault="00B72978">
            <w:pPr>
              <w:rPr>
                <w:rFonts w:ascii="Arial" w:hAnsi="Arial" w:cs="Arial"/>
                <w:b/>
                <w:bCs/>
                <w:color w:val="000000"/>
                <w:sz w:val="18"/>
                <w:szCs w:val="18"/>
                <w:lang w:eastAsia="ru-RU"/>
              </w:rPr>
            </w:pPr>
            <w:r>
              <w:rPr>
                <w:rFonts w:ascii="Arial" w:hAnsi="Arial" w:cs="Arial"/>
                <w:b/>
                <w:bCs/>
                <w:color w:val="000000"/>
                <w:sz w:val="18"/>
                <w:szCs w:val="18"/>
                <w:lang w:eastAsia="ru-RU"/>
              </w:rPr>
              <w:t>Глава 1. Подготовка территории строительства</w:t>
            </w:r>
          </w:p>
        </w:tc>
      </w:tr>
      <w:tr w:rsidR="00B72978">
        <w:trPr>
          <w:trHeight w:val="300"/>
          <w:jc w:val="center"/>
        </w:trPr>
        <w:tc>
          <w:tcPr>
            <w:tcW w:w="700" w:type="dxa"/>
            <w:tcBorders>
              <w:top w:val="none" w:sz="4" w:space="0" w:color="000000"/>
              <w:left w:val="single" w:sz="4" w:space="0" w:color="auto"/>
              <w:bottom w:val="single" w:sz="4" w:space="0" w:color="auto"/>
              <w:right w:val="single" w:sz="4" w:space="0" w:color="auto"/>
            </w:tcBorders>
            <w:shd w:val="clear" w:color="auto" w:fill="auto"/>
            <w:noWrap/>
          </w:tcPr>
          <w:p w:rsidR="00B72978" w:rsidRDefault="00B72978">
            <w:pPr>
              <w:jc w:val="center"/>
              <w:rPr>
                <w:rFonts w:ascii="Arial" w:hAnsi="Arial" w:cs="Arial"/>
                <w:sz w:val="16"/>
                <w:szCs w:val="16"/>
                <w:lang w:eastAsia="ru-RU"/>
              </w:rPr>
            </w:pPr>
            <w:r>
              <w:rPr>
                <w:rFonts w:ascii="Arial" w:hAnsi="Arial" w:cs="Arial"/>
                <w:sz w:val="16"/>
                <w:szCs w:val="16"/>
                <w:lang w:eastAsia="ru-RU"/>
              </w:rPr>
              <w:t>1</w:t>
            </w:r>
          </w:p>
        </w:tc>
        <w:tc>
          <w:tcPr>
            <w:tcW w:w="212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rPr>
                <w:rFonts w:ascii="Arial" w:hAnsi="Arial" w:cs="Arial"/>
                <w:sz w:val="16"/>
                <w:szCs w:val="16"/>
                <w:lang w:eastAsia="ru-RU"/>
              </w:rPr>
            </w:pPr>
            <w:r>
              <w:rPr>
                <w:rFonts w:ascii="Arial" w:hAnsi="Arial" w:cs="Arial"/>
                <w:sz w:val="16"/>
                <w:szCs w:val="16"/>
                <w:lang w:eastAsia="ru-RU"/>
              </w:rPr>
              <w:t>01-01-02</w:t>
            </w:r>
          </w:p>
        </w:tc>
        <w:tc>
          <w:tcPr>
            <w:tcW w:w="344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rPr>
                <w:rFonts w:ascii="Arial" w:hAnsi="Arial" w:cs="Arial"/>
                <w:sz w:val="16"/>
                <w:szCs w:val="16"/>
                <w:lang w:eastAsia="ru-RU"/>
              </w:rPr>
            </w:pPr>
            <w:r>
              <w:rPr>
                <w:rFonts w:ascii="Arial" w:hAnsi="Arial" w:cs="Arial"/>
                <w:sz w:val="16"/>
                <w:szCs w:val="16"/>
                <w:lang w:eastAsia="ru-RU"/>
              </w:rPr>
              <w:t>Подготовительные работы, участок №1.2</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4 559 391</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4 559 391</w:t>
            </w:r>
          </w:p>
        </w:tc>
      </w:tr>
      <w:tr w:rsidR="00B72978">
        <w:trPr>
          <w:trHeight w:val="300"/>
          <w:jc w:val="center"/>
        </w:trPr>
        <w:tc>
          <w:tcPr>
            <w:tcW w:w="700" w:type="dxa"/>
            <w:tcBorders>
              <w:top w:val="none" w:sz="4" w:space="0" w:color="000000"/>
              <w:left w:val="single" w:sz="4" w:space="0" w:color="auto"/>
              <w:bottom w:val="single" w:sz="4" w:space="0" w:color="auto"/>
              <w:right w:val="single" w:sz="4" w:space="0" w:color="auto"/>
            </w:tcBorders>
            <w:shd w:val="clear" w:color="auto" w:fill="auto"/>
            <w:noWrap/>
          </w:tcPr>
          <w:p w:rsidR="00B72978" w:rsidRDefault="00B72978">
            <w:pPr>
              <w:jc w:val="center"/>
              <w:rPr>
                <w:rFonts w:ascii="Arial" w:hAnsi="Arial" w:cs="Arial"/>
                <w:sz w:val="16"/>
                <w:szCs w:val="16"/>
                <w:lang w:eastAsia="ru-RU"/>
              </w:rPr>
            </w:pPr>
            <w:r>
              <w:rPr>
                <w:rFonts w:ascii="Arial" w:hAnsi="Arial" w:cs="Arial"/>
                <w:sz w:val="16"/>
                <w:szCs w:val="16"/>
                <w:lang w:eastAsia="ru-RU"/>
              </w:rPr>
              <w:t>2</w:t>
            </w:r>
          </w:p>
        </w:tc>
        <w:tc>
          <w:tcPr>
            <w:tcW w:w="212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rPr>
                <w:rFonts w:ascii="Arial" w:hAnsi="Arial" w:cs="Arial"/>
                <w:sz w:val="16"/>
                <w:szCs w:val="16"/>
                <w:lang w:eastAsia="ru-RU"/>
              </w:rPr>
            </w:pPr>
            <w:r>
              <w:rPr>
                <w:rFonts w:ascii="Arial" w:hAnsi="Arial" w:cs="Arial"/>
                <w:sz w:val="16"/>
                <w:szCs w:val="16"/>
                <w:lang w:eastAsia="ru-RU"/>
              </w:rPr>
              <w:t>01-01-03</w:t>
            </w:r>
          </w:p>
        </w:tc>
        <w:tc>
          <w:tcPr>
            <w:tcW w:w="344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rPr>
                <w:rFonts w:ascii="Arial" w:hAnsi="Arial" w:cs="Arial"/>
                <w:sz w:val="16"/>
                <w:szCs w:val="16"/>
                <w:lang w:eastAsia="ru-RU"/>
              </w:rPr>
            </w:pPr>
            <w:r>
              <w:rPr>
                <w:rFonts w:ascii="Arial" w:hAnsi="Arial" w:cs="Arial"/>
                <w:sz w:val="16"/>
                <w:szCs w:val="16"/>
                <w:lang w:eastAsia="ru-RU"/>
              </w:rPr>
              <w:t>Подготовительные работы, участок №2</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3 191 195</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3 191 195</w:t>
            </w:r>
          </w:p>
        </w:tc>
      </w:tr>
      <w:tr w:rsidR="00B72978">
        <w:trPr>
          <w:trHeight w:val="300"/>
          <w:jc w:val="center"/>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B72978" w:rsidRDefault="00B72978">
            <w:pPr>
              <w:rPr>
                <w:rFonts w:ascii="Arial" w:hAnsi="Arial" w:cs="Arial"/>
                <w:b/>
                <w:bCs/>
                <w:sz w:val="16"/>
                <w:szCs w:val="16"/>
                <w:lang w:eastAsia="ru-RU"/>
              </w:rPr>
            </w:pPr>
            <w:r>
              <w:rPr>
                <w:rFonts w:ascii="Arial" w:hAnsi="Arial" w:cs="Arial"/>
                <w:b/>
                <w:bCs/>
                <w:sz w:val="16"/>
                <w:szCs w:val="16"/>
                <w:lang w:eastAsia="ru-RU"/>
              </w:rPr>
              <w:t> </w:t>
            </w:r>
          </w:p>
        </w:tc>
        <w:tc>
          <w:tcPr>
            <w:tcW w:w="5560" w:type="dxa"/>
            <w:gridSpan w:val="2"/>
            <w:tcBorders>
              <w:top w:val="single" w:sz="4" w:space="0" w:color="auto"/>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Итого по Главе 1. "Подготовка территории строительства"</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7 750 586</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0</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0</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0</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7 750 586</w:t>
            </w:r>
          </w:p>
        </w:tc>
      </w:tr>
      <w:tr w:rsidR="00B72978">
        <w:trPr>
          <w:trHeight w:val="300"/>
          <w:jc w:val="center"/>
        </w:trPr>
        <w:tc>
          <w:tcPr>
            <w:tcW w:w="1366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B72978" w:rsidRDefault="00B72978">
            <w:pPr>
              <w:rPr>
                <w:rFonts w:ascii="Arial" w:hAnsi="Arial" w:cs="Arial"/>
                <w:b/>
                <w:bCs/>
                <w:sz w:val="18"/>
                <w:szCs w:val="18"/>
                <w:lang w:eastAsia="ru-RU"/>
              </w:rPr>
            </w:pPr>
            <w:r>
              <w:rPr>
                <w:rFonts w:ascii="Arial" w:hAnsi="Arial" w:cs="Arial"/>
                <w:b/>
                <w:bCs/>
                <w:sz w:val="18"/>
                <w:szCs w:val="18"/>
                <w:lang w:eastAsia="ru-RU"/>
              </w:rPr>
              <w:t>Глава 2. Основные объекты строительства</w:t>
            </w:r>
          </w:p>
        </w:tc>
      </w:tr>
      <w:tr w:rsidR="00B72978">
        <w:trPr>
          <w:trHeight w:val="675"/>
          <w:jc w:val="center"/>
        </w:trPr>
        <w:tc>
          <w:tcPr>
            <w:tcW w:w="700" w:type="dxa"/>
            <w:tcBorders>
              <w:top w:val="none" w:sz="4" w:space="0" w:color="000000"/>
              <w:left w:val="single" w:sz="4" w:space="0" w:color="auto"/>
              <w:bottom w:val="single" w:sz="4" w:space="0" w:color="auto"/>
              <w:right w:val="single" w:sz="4" w:space="0" w:color="auto"/>
            </w:tcBorders>
            <w:shd w:val="clear" w:color="auto" w:fill="auto"/>
            <w:noWrap/>
          </w:tcPr>
          <w:p w:rsidR="00B72978" w:rsidRDefault="00B72978">
            <w:pPr>
              <w:jc w:val="center"/>
              <w:rPr>
                <w:rFonts w:ascii="Arial" w:hAnsi="Arial" w:cs="Arial"/>
                <w:sz w:val="16"/>
                <w:szCs w:val="16"/>
                <w:lang w:eastAsia="ru-RU"/>
              </w:rPr>
            </w:pPr>
            <w:r>
              <w:rPr>
                <w:rFonts w:ascii="Arial" w:hAnsi="Arial" w:cs="Arial"/>
                <w:sz w:val="16"/>
                <w:szCs w:val="16"/>
                <w:lang w:eastAsia="ru-RU"/>
              </w:rPr>
              <w:t>3</w:t>
            </w:r>
          </w:p>
        </w:tc>
        <w:tc>
          <w:tcPr>
            <w:tcW w:w="212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rPr>
                <w:rFonts w:ascii="Arial" w:hAnsi="Arial" w:cs="Arial"/>
                <w:sz w:val="16"/>
                <w:szCs w:val="16"/>
                <w:lang w:eastAsia="ru-RU"/>
              </w:rPr>
            </w:pPr>
            <w:r>
              <w:rPr>
                <w:rFonts w:ascii="Arial" w:hAnsi="Arial" w:cs="Arial"/>
                <w:sz w:val="16"/>
                <w:szCs w:val="16"/>
                <w:lang w:eastAsia="ru-RU"/>
              </w:rPr>
              <w:t>02-01-02</w:t>
            </w:r>
          </w:p>
        </w:tc>
        <w:tc>
          <w:tcPr>
            <w:tcW w:w="344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rPr>
                <w:rFonts w:ascii="Arial" w:hAnsi="Arial" w:cs="Arial"/>
                <w:sz w:val="16"/>
                <w:szCs w:val="16"/>
                <w:lang w:eastAsia="ru-RU"/>
              </w:rPr>
            </w:pPr>
            <w:r>
              <w:rPr>
                <w:rFonts w:ascii="Arial" w:hAnsi="Arial" w:cs="Arial"/>
                <w:sz w:val="16"/>
                <w:szCs w:val="16"/>
                <w:lang w:eastAsia="ru-RU"/>
              </w:rPr>
              <w:t>Покрытие площадки, участок №1.2 (исключен п.20, п.46 поставка материала  Заказчиком, терминальный камень)</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22 572 029</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22 572 029</w:t>
            </w:r>
          </w:p>
        </w:tc>
      </w:tr>
      <w:tr w:rsidR="00B72978">
        <w:trPr>
          <w:trHeight w:val="675"/>
          <w:jc w:val="center"/>
        </w:trPr>
        <w:tc>
          <w:tcPr>
            <w:tcW w:w="700" w:type="dxa"/>
            <w:tcBorders>
              <w:top w:val="none" w:sz="4" w:space="0" w:color="000000"/>
              <w:left w:val="single" w:sz="4" w:space="0" w:color="auto"/>
              <w:bottom w:val="single" w:sz="4" w:space="0" w:color="auto"/>
              <w:right w:val="single" w:sz="4" w:space="0" w:color="auto"/>
            </w:tcBorders>
            <w:shd w:val="clear" w:color="auto" w:fill="auto"/>
            <w:noWrap/>
          </w:tcPr>
          <w:p w:rsidR="00B72978" w:rsidRDefault="00B72978">
            <w:pPr>
              <w:jc w:val="center"/>
              <w:rPr>
                <w:rFonts w:ascii="Arial" w:hAnsi="Arial" w:cs="Arial"/>
                <w:sz w:val="16"/>
                <w:szCs w:val="16"/>
                <w:lang w:eastAsia="ru-RU"/>
              </w:rPr>
            </w:pPr>
            <w:r>
              <w:rPr>
                <w:rFonts w:ascii="Arial" w:hAnsi="Arial" w:cs="Arial"/>
                <w:sz w:val="16"/>
                <w:szCs w:val="16"/>
                <w:lang w:eastAsia="ru-RU"/>
              </w:rPr>
              <w:t>4</w:t>
            </w:r>
          </w:p>
        </w:tc>
        <w:tc>
          <w:tcPr>
            <w:tcW w:w="212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rPr>
                <w:rFonts w:ascii="Arial" w:hAnsi="Arial" w:cs="Arial"/>
                <w:sz w:val="16"/>
                <w:szCs w:val="16"/>
                <w:lang w:eastAsia="ru-RU"/>
              </w:rPr>
            </w:pPr>
            <w:r>
              <w:rPr>
                <w:rFonts w:ascii="Arial" w:hAnsi="Arial" w:cs="Arial"/>
                <w:sz w:val="16"/>
                <w:szCs w:val="16"/>
                <w:lang w:eastAsia="ru-RU"/>
              </w:rPr>
              <w:t>02-01-03</w:t>
            </w:r>
          </w:p>
        </w:tc>
        <w:tc>
          <w:tcPr>
            <w:tcW w:w="344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rPr>
                <w:rFonts w:ascii="Arial" w:hAnsi="Arial" w:cs="Arial"/>
                <w:sz w:val="16"/>
                <w:szCs w:val="16"/>
                <w:lang w:eastAsia="ru-RU"/>
              </w:rPr>
            </w:pPr>
            <w:r>
              <w:rPr>
                <w:rFonts w:ascii="Arial" w:hAnsi="Arial" w:cs="Arial"/>
                <w:sz w:val="16"/>
                <w:szCs w:val="16"/>
                <w:lang w:eastAsia="ru-RU"/>
              </w:rPr>
              <w:t>Покрытие площадки, участок №2  (исключен п. 20 поставка материала  Заказчиком, терминальный камень)</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11 297 315</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11 297 315</w:t>
            </w:r>
          </w:p>
        </w:tc>
      </w:tr>
      <w:tr w:rsidR="00B72978">
        <w:trPr>
          <w:trHeight w:val="300"/>
          <w:jc w:val="center"/>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B72978" w:rsidRDefault="00B72978">
            <w:pPr>
              <w:rPr>
                <w:rFonts w:ascii="Arial" w:hAnsi="Arial" w:cs="Arial"/>
                <w:b/>
                <w:bCs/>
                <w:sz w:val="16"/>
                <w:szCs w:val="16"/>
                <w:lang w:eastAsia="ru-RU"/>
              </w:rPr>
            </w:pPr>
            <w:r>
              <w:rPr>
                <w:rFonts w:ascii="Arial" w:hAnsi="Arial" w:cs="Arial"/>
                <w:b/>
                <w:bCs/>
                <w:sz w:val="16"/>
                <w:szCs w:val="16"/>
                <w:lang w:eastAsia="ru-RU"/>
              </w:rPr>
              <w:t> </w:t>
            </w:r>
          </w:p>
        </w:tc>
        <w:tc>
          <w:tcPr>
            <w:tcW w:w="5560" w:type="dxa"/>
            <w:gridSpan w:val="2"/>
            <w:tcBorders>
              <w:top w:val="single" w:sz="4" w:space="0" w:color="auto"/>
              <w:left w:val="none" w:sz="4" w:space="0" w:color="000000"/>
              <w:bottom w:val="single" w:sz="4" w:space="0" w:color="auto"/>
              <w:right w:val="single" w:sz="4" w:space="0" w:color="000000"/>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Итого по Главе 2. "Основные объекты строительства"</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33 869 344</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0</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0</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0</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33 869 344</w:t>
            </w:r>
          </w:p>
        </w:tc>
      </w:tr>
      <w:tr w:rsidR="00B72978">
        <w:trPr>
          <w:trHeight w:val="300"/>
          <w:jc w:val="center"/>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B72978" w:rsidRDefault="00B72978">
            <w:pPr>
              <w:rPr>
                <w:rFonts w:ascii="Arial" w:hAnsi="Arial" w:cs="Arial"/>
                <w:b/>
                <w:bCs/>
                <w:sz w:val="16"/>
                <w:szCs w:val="16"/>
                <w:lang w:eastAsia="ru-RU"/>
              </w:rPr>
            </w:pPr>
            <w:r>
              <w:rPr>
                <w:rFonts w:ascii="Arial" w:hAnsi="Arial" w:cs="Arial"/>
                <w:b/>
                <w:bCs/>
                <w:sz w:val="16"/>
                <w:szCs w:val="16"/>
                <w:lang w:eastAsia="ru-RU"/>
              </w:rPr>
              <w:t> </w:t>
            </w:r>
          </w:p>
        </w:tc>
        <w:tc>
          <w:tcPr>
            <w:tcW w:w="5560" w:type="dxa"/>
            <w:gridSpan w:val="2"/>
            <w:tcBorders>
              <w:top w:val="single" w:sz="4" w:space="0" w:color="auto"/>
              <w:left w:val="none" w:sz="4" w:space="0" w:color="000000"/>
              <w:bottom w:val="single" w:sz="4" w:space="0" w:color="auto"/>
              <w:right w:val="single" w:sz="4" w:space="0" w:color="000000"/>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Итого по Главам 1-8</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41 619 930</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0</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0</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0</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41 619 930</w:t>
            </w:r>
          </w:p>
        </w:tc>
      </w:tr>
      <w:tr w:rsidR="00B72978">
        <w:trPr>
          <w:trHeight w:val="300"/>
          <w:jc w:val="center"/>
        </w:trPr>
        <w:tc>
          <w:tcPr>
            <w:tcW w:w="1366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rsidR="00B72978" w:rsidRDefault="00B72978">
            <w:pPr>
              <w:rPr>
                <w:rFonts w:ascii="Arial" w:hAnsi="Arial" w:cs="Arial"/>
                <w:b/>
                <w:bCs/>
                <w:sz w:val="18"/>
                <w:szCs w:val="18"/>
                <w:lang w:eastAsia="ru-RU"/>
              </w:rPr>
            </w:pPr>
            <w:r>
              <w:rPr>
                <w:rFonts w:ascii="Arial" w:hAnsi="Arial" w:cs="Arial"/>
                <w:b/>
                <w:bCs/>
                <w:sz w:val="18"/>
                <w:szCs w:val="18"/>
                <w:lang w:eastAsia="ru-RU"/>
              </w:rPr>
              <w:t>Глава 9. Прочие работы и затраты</w:t>
            </w:r>
          </w:p>
        </w:tc>
      </w:tr>
      <w:tr w:rsidR="00B72978">
        <w:trPr>
          <w:trHeight w:val="1530"/>
          <w:jc w:val="center"/>
        </w:trPr>
        <w:tc>
          <w:tcPr>
            <w:tcW w:w="700" w:type="dxa"/>
            <w:tcBorders>
              <w:top w:val="none" w:sz="4" w:space="0" w:color="000000"/>
              <w:left w:val="single" w:sz="4" w:space="0" w:color="auto"/>
              <w:bottom w:val="single" w:sz="4" w:space="0" w:color="auto"/>
              <w:right w:val="single" w:sz="4" w:space="0" w:color="auto"/>
            </w:tcBorders>
            <w:shd w:val="clear" w:color="auto" w:fill="auto"/>
            <w:noWrap/>
          </w:tcPr>
          <w:p w:rsidR="00B72978" w:rsidRDefault="00B72978">
            <w:pPr>
              <w:jc w:val="center"/>
              <w:rPr>
                <w:rFonts w:ascii="Arial" w:hAnsi="Arial" w:cs="Arial"/>
                <w:sz w:val="16"/>
                <w:szCs w:val="16"/>
                <w:lang w:eastAsia="ru-RU"/>
              </w:rPr>
            </w:pPr>
            <w:r>
              <w:rPr>
                <w:rFonts w:ascii="Arial" w:hAnsi="Arial" w:cs="Arial"/>
                <w:sz w:val="16"/>
                <w:szCs w:val="16"/>
                <w:lang w:eastAsia="ru-RU"/>
              </w:rPr>
              <w:t>5</w:t>
            </w:r>
          </w:p>
        </w:tc>
        <w:tc>
          <w:tcPr>
            <w:tcW w:w="212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rPr>
                <w:rFonts w:ascii="Arial" w:hAnsi="Arial" w:cs="Arial"/>
                <w:sz w:val="16"/>
                <w:szCs w:val="16"/>
                <w:lang w:eastAsia="ru-RU"/>
              </w:rPr>
            </w:pPr>
            <w:r>
              <w:rPr>
                <w:rFonts w:ascii="Arial" w:hAnsi="Arial" w:cs="Arial"/>
                <w:sz w:val="16"/>
                <w:szCs w:val="16"/>
                <w:lang w:eastAsia="ru-RU"/>
              </w:rPr>
              <w:t>Расчет №2</w:t>
            </w:r>
          </w:p>
        </w:tc>
        <w:tc>
          <w:tcPr>
            <w:tcW w:w="344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rPr>
                <w:rFonts w:ascii="Arial" w:hAnsi="Arial" w:cs="Arial"/>
                <w:sz w:val="16"/>
                <w:szCs w:val="16"/>
                <w:lang w:eastAsia="ru-RU"/>
              </w:rPr>
            </w:pPr>
            <w:r>
              <w:rPr>
                <w:rFonts w:ascii="Arial" w:hAnsi="Arial" w:cs="Arial"/>
                <w:sz w:val="16"/>
                <w:szCs w:val="16"/>
                <w:lang w:eastAsia="ru-RU"/>
              </w:rPr>
              <w:t xml:space="preserve">Расчет стоимости размещения отходов, образующихся в процессе намечаемой деятельности, участок работ №1.2 </w:t>
            </w:r>
            <w:r>
              <w:rPr>
                <w:rFonts w:ascii="Arial" w:hAnsi="Arial" w:cs="Arial"/>
                <w:sz w:val="16"/>
                <w:szCs w:val="16"/>
                <w:lang w:eastAsia="ru-RU"/>
              </w:rPr>
              <w:br/>
              <w:t>(площадка асфальтобетонная, литер 2)</w:t>
            </w:r>
            <w:r>
              <w:rPr>
                <w:rFonts w:ascii="Arial" w:hAnsi="Arial" w:cs="Arial"/>
                <w:sz w:val="16"/>
                <w:szCs w:val="16"/>
                <w:lang w:eastAsia="ru-RU"/>
              </w:rPr>
              <w:br/>
            </w:r>
            <w:r>
              <w:rPr>
                <w:rFonts w:ascii="Arial" w:hAnsi="Arial" w:cs="Arial"/>
                <w:b/>
                <w:bCs/>
                <w:i/>
                <w:iCs/>
                <w:sz w:val="16"/>
                <w:szCs w:val="16"/>
                <w:lang w:eastAsia="ru-RU"/>
              </w:rPr>
              <w:t>Объем размещения отходов, подлежит уточнению по факту выполнения демонтажных работ.</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2 349 830</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2 349 830</w:t>
            </w:r>
          </w:p>
        </w:tc>
      </w:tr>
      <w:tr w:rsidR="00B72978">
        <w:trPr>
          <w:trHeight w:val="1530"/>
          <w:jc w:val="center"/>
        </w:trPr>
        <w:tc>
          <w:tcPr>
            <w:tcW w:w="700" w:type="dxa"/>
            <w:tcBorders>
              <w:top w:val="none" w:sz="4" w:space="0" w:color="000000"/>
              <w:left w:val="single" w:sz="4" w:space="0" w:color="auto"/>
              <w:bottom w:val="single" w:sz="4" w:space="0" w:color="auto"/>
              <w:right w:val="single" w:sz="4" w:space="0" w:color="auto"/>
            </w:tcBorders>
            <w:shd w:val="clear" w:color="auto" w:fill="auto"/>
            <w:noWrap/>
          </w:tcPr>
          <w:p w:rsidR="00B72978" w:rsidRDefault="00B72978">
            <w:pPr>
              <w:jc w:val="center"/>
              <w:rPr>
                <w:rFonts w:ascii="Arial" w:hAnsi="Arial" w:cs="Arial"/>
                <w:sz w:val="16"/>
                <w:szCs w:val="16"/>
                <w:lang w:eastAsia="ru-RU"/>
              </w:rPr>
            </w:pPr>
            <w:r>
              <w:rPr>
                <w:rFonts w:ascii="Arial" w:hAnsi="Arial" w:cs="Arial"/>
                <w:sz w:val="16"/>
                <w:szCs w:val="16"/>
                <w:lang w:eastAsia="ru-RU"/>
              </w:rPr>
              <w:lastRenderedPageBreak/>
              <w:t>6</w:t>
            </w:r>
          </w:p>
        </w:tc>
        <w:tc>
          <w:tcPr>
            <w:tcW w:w="212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rPr>
                <w:rFonts w:ascii="Arial" w:hAnsi="Arial" w:cs="Arial"/>
                <w:sz w:val="16"/>
                <w:szCs w:val="16"/>
                <w:lang w:eastAsia="ru-RU"/>
              </w:rPr>
            </w:pPr>
            <w:r>
              <w:rPr>
                <w:rFonts w:ascii="Arial" w:hAnsi="Arial" w:cs="Arial"/>
                <w:sz w:val="16"/>
                <w:szCs w:val="16"/>
                <w:lang w:eastAsia="ru-RU"/>
              </w:rPr>
              <w:t>Расчет №3</w:t>
            </w:r>
          </w:p>
        </w:tc>
        <w:tc>
          <w:tcPr>
            <w:tcW w:w="344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rPr>
                <w:rFonts w:ascii="Arial" w:hAnsi="Arial" w:cs="Arial"/>
                <w:sz w:val="16"/>
                <w:szCs w:val="16"/>
                <w:lang w:eastAsia="ru-RU"/>
              </w:rPr>
            </w:pPr>
            <w:r>
              <w:rPr>
                <w:rFonts w:ascii="Arial" w:hAnsi="Arial" w:cs="Arial"/>
                <w:sz w:val="16"/>
                <w:szCs w:val="16"/>
                <w:lang w:eastAsia="ru-RU"/>
              </w:rPr>
              <w:t xml:space="preserve">Расчет стоимости размещения отходов, образующихся в процессе намечаемой деятельности, участок работ №2 </w:t>
            </w:r>
            <w:r>
              <w:rPr>
                <w:rFonts w:ascii="Arial" w:hAnsi="Arial" w:cs="Arial"/>
                <w:sz w:val="16"/>
                <w:szCs w:val="16"/>
                <w:lang w:eastAsia="ru-RU"/>
              </w:rPr>
              <w:br/>
              <w:t xml:space="preserve">(площадка асфальтобетонная, литер 6) </w:t>
            </w:r>
            <w:r>
              <w:rPr>
                <w:rFonts w:ascii="Arial" w:hAnsi="Arial" w:cs="Arial"/>
                <w:b/>
                <w:bCs/>
                <w:i/>
                <w:iCs/>
                <w:sz w:val="16"/>
                <w:szCs w:val="16"/>
                <w:lang w:eastAsia="ru-RU"/>
              </w:rPr>
              <w:t>Объем размещения отходов, подлежит уточнению по факту выполнения демонтажных работ</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1 675 630</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1 675 630</w:t>
            </w:r>
          </w:p>
        </w:tc>
      </w:tr>
      <w:tr w:rsidR="00B72978">
        <w:trPr>
          <w:trHeight w:val="300"/>
          <w:jc w:val="center"/>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B72978" w:rsidRDefault="00B72978">
            <w:pPr>
              <w:rPr>
                <w:rFonts w:ascii="Arial" w:hAnsi="Arial" w:cs="Arial"/>
                <w:b/>
                <w:bCs/>
                <w:sz w:val="16"/>
                <w:szCs w:val="16"/>
                <w:lang w:eastAsia="ru-RU"/>
              </w:rPr>
            </w:pPr>
            <w:r>
              <w:rPr>
                <w:rFonts w:ascii="Arial" w:hAnsi="Arial" w:cs="Arial"/>
                <w:b/>
                <w:bCs/>
                <w:sz w:val="16"/>
                <w:szCs w:val="16"/>
                <w:lang w:eastAsia="ru-RU"/>
              </w:rPr>
              <w:t> </w:t>
            </w:r>
          </w:p>
        </w:tc>
        <w:tc>
          <w:tcPr>
            <w:tcW w:w="5560" w:type="dxa"/>
            <w:gridSpan w:val="2"/>
            <w:tcBorders>
              <w:top w:val="single" w:sz="4" w:space="0" w:color="auto"/>
              <w:left w:val="none" w:sz="4" w:space="0" w:color="000000"/>
              <w:bottom w:val="single" w:sz="4" w:space="0" w:color="auto"/>
              <w:right w:val="single" w:sz="4" w:space="0" w:color="000000"/>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Итого по Главе 9. "Прочие работы и затраты"</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0</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0</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0</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4 025 460</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4 025 460</w:t>
            </w:r>
          </w:p>
        </w:tc>
      </w:tr>
      <w:tr w:rsidR="00B72978">
        <w:trPr>
          <w:trHeight w:val="300"/>
          <w:jc w:val="center"/>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B72978" w:rsidRDefault="00B72978">
            <w:pPr>
              <w:rPr>
                <w:rFonts w:ascii="Arial" w:hAnsi="Arial" w:cs="Arial"/>
                <w:b/>
                <w:bCs/>
                <w:sz w:val="16"/>
                <w:szCs w:val="16"/>
                <w:lang w:eastAsia="ru-RU"/>
              </w:rPr>
            </w:pPr>
            <w:r>
              <w:rPr>
                <w:rFonts w:ascii="Arial" w:hAnsi="Arial" w:cs="Arial"/>
                <w:b/>
                <w:bCs/>
                <w:sz w:val="16"/>
                <w:szCs w:val="16"/>
                <w:lang w:eastAsia="ru-RU"/>
              </w:rPr>
              <w:t> </w:t>
            </w:r>
          </w:p>
        </w:tc>
        <w:tc>
          <w:tcPr>
            <w:tcW w:w="5560" w:type="dxa"/>
            <w:gridSpan w:val="2"/>
            <w:tcBorders>
              <w:top w:val="single" w:sz="4" w:space="0" w:color="auto"/>
              <w:left w:val="none" w:sz="4" w:space="0" w:color="000000"/>
              <w:bottom w:val="single" w:sz="4" w:space="0" w:color="auto"/>
              <w:right w:val="single" w:sz="4" w:space="0" w:color="000000"/>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Итого</w:t>
            </w:r>
            <w:proofErr w:type="gramStart"/>
            <w:r>
              <w:rPr>
                <w:rFonts w:ascii="Arial" w:hAnsi="Arial" w:cs="Arial"/>
                <w:b/>
                <w:bCs/>
                <w:sz w:val="16"/>
                <w:szCs w:val="16"/>
                <w:lang w:eastAsia="ru-RU"/>
              </w:rPr>
              <w:t xml:space="preserve"> :</w:t>
            </w:r>
            <w:proofErr w:type="gramEnd"/>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45 645 390</w:t>
            </w:r>
          </w:p>
        </w:tc>
      </w:tr>
      <w:tr w:rsidR="00B72978">
        <w:trPr>
          <w:trHeight w:val="300"/>
          <w:jc w:val="center"/>
        </w:trPr>
        <w:tc>
          <w:tcPr>
            <w:tcW w:w="1366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B72978" w:rsidRDefault="00B72978">
            <w:pPr>
              <w:rPr>
                <w:rFonts w:ascii="Arial" w:hAnsi="Arial" w:cs="Arial"/>
                <w:b/>
                <w:bCs/>
                <w:sz w:val="18"/>
                <w:szCs w:val="18"/>
                <w:lang w:eastAsia="ru-RU"/>
              </w:rPr>
            </w:pPr>
            <w:r>
              <w:rPr>
                <w:rFonts w:ascii="Arial" w:hAnsi="Arial" w:cs="Arial"/>
                <w:b/>
                <w:bCs/>
                <w:sz w:val="18"/>
                <w:szCs w:val="18"/>
                <w:lang w:eastAsia="ru-RU"/>
              </w:rPr>
              <w:t>Налоги и обязательные платежи</w:t>
            </w:r>
          </w:p>
        </w:tc>
      </w:tr>
      <w:tr w:rsidR="00B72978">
        <w:trPr>
          <w:trHeight w:val="300"/>
          <w:jc w:val="center"/>
        </w:trPr>
        <w:tc>
          <w:tcPr>
            <w:tcW w:w="700" w:type="dxa"/>
            <w:tcBorders>
              <w:top w:val="none" w:sz="4" w:space="0" w:color="000000"/>
              <w:left w:val="single" w:sz="4" w:space="0" w:color="auto"/>
              <w:bottom w:val="single" w:sz="4" w:space="0" w:color="auto"/>
              <w:right w:val="single" w:sz="4" w:space="0" w:color="auto"/>
            </w:tcBorders>
            <w:shd w:val="clear" w:color="auto" w:fill="auto"/>
            <w:noWrap/>
          </w:tcPr>
          <w:p w:rsidR="00B72978" w:rsidRDefault="00B72978">
            <w:pPr>
              <w:jc w:val="center"/>
              <w:rPr>
                <w:rFonts w:ascii="Arial" w:hAnsi="Arial" w:cs="Arial"/>
                <w:sz w:val="16"/>
                <w:szCs w:val="16"/>
                <w:lang w:eastAsia="ru-RU"/>
              </w:rPr>
            </w:pPr>
            <w:r>
              <w:rPr>
                <w:rFonts w:ascii="Arial" w:hAnsi="Arial" w:cs="Arial"/>
                <w:sz w:val="16"/>
                <w:szCs w:val="16"/>
                <w:lang w:eastAsia="ru-RU"/>
              </w:rPr>
              <w:t>7</w:t>
            </w:r>
          </w:p>
        </w:tc>
        <w:tc>
          <w:tcPr>
            <w:tcW w:w="212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rPr>
                <w:rFonts w:ascii="Arial" w:hAnsi="Arial" w:cs="Arial"/>
                <w:sz w:val="16"/>
                <w:szCs w:val="16"/>
                <w:lang w:eastAsia="ru-RU"/>
              </w:rPr>
            </w:pPr>
            <w:r>
              <w:rPr>
                <w:rFonts w:ascii="Arial" w:hAnsi="Arial" w:cs="Arial"/>
                <w:sz w:val="16"/>
                <w:szCs w:val="16"/>
                <w:lang w:eastAsia="ru-RU"/>
              </w:rPr>
              <w:t>№303-ФЗ от 03.08.18</w:t>
            </w:r>
          </w:p>
        </w:tc>
        <w:tc>
          <w:tcPr>
            <w:tcW w:w="344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rPr>
                <w:rFonts w:ascii="Arial" w:hAnsi="Arial" w:cs="Arial"/>
                <w:sz w:val="16"/>
                <w:szCs w:val="16"/>
                <w:lang w:eastAsia="ru-RU"/>
              </w:rPr>
            </w:pPr>
            <w:r>
              <w:rPr>
                <w:rFonts w:ascii="Arial" w:hAnsi="Arial" w:cs="Arial"/>
                <w:sz w:val="16"/>
                <w:szCs w:val="16"/>
                <w:lang w:eastAsia="ru-RU"/>
              </w:rPr>
              <w:t>Налог на добавленную стоимость (20%)</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xml:space="preserve">       9 129 078,00   </w:t>
            </w:r>
          </w:p>
        </w:tc>
      </w:tr>
      <w:tr w:rsidR="00B72978">
        <w:trPr>
          <w:trHeight w:val="300"/>
          <w:jc w:val="center"/>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B72978" w:rsidRDefault="00B72978">
            <w:pPr>
              <w:rPr>
                <w:rFonts w:ascii="Arial" w:hAnsi="Arial" w:cs="Arial"/>
                <w:b/>
                <w:bCs/>
                <w:sz w:val="16"/>
                <w:szCs w:val="16"/>
                <w:lang w:eastAsia="ru-RU"/>
              </w:rPr>
            </w:pPr>
            <w:r>
              <w:rPr>
                <w:rFonts w:ascii="Arial" w:hAnsi="Arial" w:cs="Arial"/>
                <w:b/>
                <w:bCs/>
                <w:sz w:val="16"/>
                <w:szCs w:val="16"/>
                <w:lang w:eastAsia="ru-RU"/>
              </w:rPr>
              <w:t> </w:t>
            </w:r>
          </w:p>
        </w:tc>
        <w:tc>
          <w:tcPr>
            <w:tcW w:w="5560" w:type="dxa"/>
            <w:gridSpan w:val="2"/>
            <w:tcBorders>
              <w:top w:val="single" w:sz="4" w:space="0" w:color="auto"/>
              <w:left w:val="none" w:sz="4" w:space="0" w:color="000000"/>
              <w:bottom w:val="single" w:sz="4" w:space="0" w:color="auto"/>
              <w:right w:val="single" w:sz="4" w:space="0" w:color="000000"/>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Итого "Налоги и обязательные платежи"</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 xml:space="preserve">       9 129 078,00   </w:t>
            </w:r>
          </w:p>
        </w:tc>
      </w:tr>
      <w:tr w:rsidR="00B72978">
        <w:trPr>
          <w:trHeight w:val="300"/>
          <w:jc w:val="center"/>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B72978" w:rsidRDefault="00B72978">
            <w:pP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560" w:type="dxa"/>
            <w:gridSpan w:val="2"/>
            <w:tcBorders>
              <w:top w:val="single" w:sz="4" w:space="0" w:color="auto"/>
              <w:left w:val="none" w:sz="4" w:space="0" w:color="000000"/>
              <w:bottom w:val="single" w:sz="4" w:space="0" w:color="auto"/>
              <w:right w:val="single" w:sz="4" w:space="0" w:color="000000"/>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Итого по сводному расчету</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48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color w:val="000000"/>
                <w:sz w:val="16"/>
                <w:szCs w:val="16"/>
                <w:lang w:eastAsia="ru-RU"/>
              </w:rPr>
            </w:pPr>
            <w:r>
              <w:rPr>
                <w:rFonts w:ascii="Arial" w:hAnsi="Arial" w:cs="Arial"/>
                <w:b/>
                <w:bCs/>
                <w:color w:val="000000"/>
                <w:sz w:val="16"/>
                <w:szCs w:val="16"/>
                <w:lang w:eastAsia="ru-RU"/>
              </w:rPr>
              <w:t>54 774 468,00</w:t>
            </w:r>
          </w:p>
        </w:tc>
      </w:tr>
    </w:tbl>
    <w:p w:rsidR="00B72978" w:rsidRDefault="00B72978"/>
    <w:p w:rsidR="00B72978" w:rsidRDefault="00B72978">
      <w:pPr>
        <w:spacing w:after="120"/>
        <w:jc w:val="center"/>
        <w:outlineLvl w:val="0"/>
        <w:rPr>
          <w:rFonts w:eastAsia="MS Mincho"/>
          <w:szCs w:val="28"/>
        </w:rPr>
      </w:pPr>
      <w:r>
        <w:rPr>
          <w:rFonts w:eastAsia="MS Mincho"/>
          <w:szCs w:val="28"/>
        </w:rPr>
        <w:t xml:space="preserve">2 ЭТАП </w:t>
      </w:r>
    </w:p>
    <w:p w:rsidR="00B72978" w:rsidRDefault="00B72978">
      <w:pPr>
        <w:spacing w:after="120"/>
        <w:jc w:val="center"/>
        <w:outlineLvl w:val="0"/>
        <w:rPr>
          <w:rFonts w:eastAsia="MS Mincho"/>
          <w:szCs w:val="28"/>
        </w:rPr>
      </w:pPr>
      <w:r>
        <w:rPr>
          <w:rFonts w:eastAsia="MS Mincho"/>
          <w:szCs w:val="28"/>
        </w:rPr>
        <w:t>Выполнение работ 2025 г.</w:t>
      </w:r>
    </w:p>
    <w:tbl>
      <w:tblPr>
        <w:tblW w:w="13660" w:type="dxa"/>
        <w:jc w:val="center"/>
        <w:tblLook w:val="04A0" w:firstRow="1" w:lastRow="0" w:firstColumn="1" w:lastColumn="0" w:noHBand="0" w:noVBand="1"/>
      </w:tblPr>
      <w:tblGrid>
        <w:gridCol w:w="700"/>
        <w:gridCol w:w="2097"/>
        <w:gridCol w:w="3396"/>
        <w:gridCol w:w="1595"/>
        <w:gridCol w:w="1469"/>
        <w:gridCol w:w="1475"/>
        <w:gridCol w:w="1461"/>
        <w:gridCol w:w="1467"/>
      </w:tblGrid>
      <w:tr w:rsidR="00B72978">
        <w:trPr>
          <w:trHeight w:val="300"/>
          <w:jc w:val="center"/>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 xml:space="preserve">№ </w:t>
            </w:r>
            <w:proofErr w:type="gramStart"/>
            <w:r>
              <w:rPr>
                <w:rFonts w:ascii="Arial" w:hAnsi="Arial" w:cs="Arial"/>
                <w:color w:val="000000"/>
                <w:sz w:val="16"/>
                <w:szCs w:val="16"/>
                <w:lang w:eastAsia="ru-RU"/>
              </w:rPr>
              <w:t>п</w:t>
            </w:r>
            <w:proofErr w:type="gramEnd"/>
            <w:r>
              <w:rPr>
                <w:rFonts w:ascii="Arial" w:hAnsi="Arial" w:cs="Arial"/>
                <w:color w:val="000000"/>
                <w:sz w:val="16"/>
                <w:szCs w:val="16"/>
                <w:lang w:eastAsia="ru-RU"/>
              </w:rPr>
              <w:t>/п</w:t>
            </w:r>
          </w:p>
        </w:tc>
        <w:tc>
          <w:tcPr>
            <w:tcW w:w="209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Обоснование</w:t>
            </w:r>
          </w:p>
        </w:tc>
        <w:tc>
          <w:tcPr>
            <w:tcW w:w="33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Наименование глав, объектов капитального строительства, работ и затрат</w:t>
            </w:r>
          </w:p>
        </w:tc>
        <w:tc>
          <w:tcPr>
            <w:tcW w:w="7467" w:type="dxa"/>
            <w:gridSpan w:val="5"/>
            <w:tcBorders>
              <w:top w:val="single" w:sz="4" w:space="0" w:color="auto"/>
              <w:left w:val="none" w:sz="4" w:space="0" w:color="000000"/>
              <w:bottom w:val="single" w:sz="4" w:space="0" w:color="auto"/>
              <w:right w:val="single" w:sz="4" w:space="0" w:color="000000"/>
            </w:tcBorders>
            <w:shd w:val="clear" w:color="auto" w:fill="auto"/>
            <w:noWrap/>
            <w:vAlign w:val="center"/>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 xml:space="preserve">Сметная стоимость, руб. </w:t>
            </w:r>
          </w:p>
        </w:tc>
      </w:tr>
      <w:tr w:rsidR="00B72978">
        <w:trPr>
          <w:trHeight w:val="705"/>
          <w:jc w:val="center"/>
        </w:trPr>
        <w:tc>
          <w:tcPr>
            <w:tcW w:w="700" w:type="dxa"/>
            <w:vMerge/>
            <w:tcBorders>
              <w:top w:val="single" w:sz="4" w:space="0" w:color="auto"/>
              <w:left w:val="single" w:sz="4" w:space="0" w:color="auto"/>
              <w:bottom w:val="single" w:sz="4" w:space="0" w:color="000000"/>
              <w:right w:val="single" w:sz="4" w:space="0" w:color="auto"/>
            </w:tcBorders>
            <w:noWrap/>
            <w:vAlign w:val="center"/>
          </w:tcPr>
          <w:p w:rsidR="00B72978" w:rsidRDefault="00B72978">
            <w:pPr>
              <w:rPr>
                <w:rFonts w:ascii="Arial" w:hAnsi="Arial" w:cs="Arial"/>
                <w:color w:val="000000"/>
                <w:sz w:val="16"/>
                <w:szCs w:val="16"/>
                <w:lang w:eastAsia="ru-RU"/>
              </w:rPr>
            </w:pPr>
          </w:p>
        </w:tc>
        <w:tc>
          <w:tcPr>
            <w:tcW w:w="2097" w:type="dxa"/>
            <w:vMerge/>
            <w:tcBorders>
              <w:top w:val="single" w:sz="4" w:space="0" w:color="auto"/>
              <w:left w:val="single" w:sz="4" w:space="0" w:color="auto"/>
              <w:bottom w:val="single" w:sz="4" w:space="0" w:color="000000"/>
              <w:right w:val="single" w:sz="4" w:space="0" w:color="auto"/>
            </w:tcBorders>
            <w:noWrap/>
            <w:vAlign w:val="center"/>
          </w:tcPr>
          <w:p w:rsidR="00B72978" w:rsidRDefault="00B72978">
            <w:pPr>
              <w:rPr>
                <w:rFonts w:ascii="Arial" w:hAnsi="Arial" w:cs="Arial"/>
                <w:color w:val="000000"/>
                <w:sz w:val="16"/>
                <w:szCs w:val="16"/>
                <w:lang w:eastAsia="ru-RU"/>
              </w:rPr>
            </w:pPr>
          </w:p>
        </w:tc>
        <w:tc>
          <w:tcPr>
            <w:tcW w:w="3396" w:type="dxa"/>
            <w:vMerge/>
            <w:tcBorders>
              <w:top w:val="single" w:sz="4" w:space="0" w:color="auto"/>
              <w:left w:val="single" w:sz="4" w:space="0" w:color="auto"/>
              <w:bottom w:val="single" w:sz="4" w:space="0" w:color="000000"/>
              <w:right w:val="single" w:sz="4" w:space="0" w:color="auto"/>
            </w:tcBorders>
            <w:noWrap/>
            <w:vAlign w:val="center"/>
          </w:tcPr>
          <w:p w:rsidR="00B72978" w:rsidRDefault="00B72978">
            <w:pPr>
              <w:rPr>
                <w:rFonts w:ascii="Arial" w:hAnsi="Arial" w:cs="Arial"/>
                <w:color w:val="000000"/>
                <w:sz w:val="16"/>
                <w:szCs w:val="16"/>
                <w:lang w:eastAsia="ru-RU"/>
              </w:rPr>
            </w:pPr>
          </w:p>
        </w:tc>
        <w:tc>
          <w:tcPr>
            <w:tcW w:w="1595" w:type="dxa"/>
            <w:tcBorders>
              <w:top w:val="none" w:sz="4" w:space="0" w:color="000000"/>
              <w:left w:val="single" w:sz="4" w:space="0" w:color="auto"/>
              <w:bottom w:val="single" w:sz="4" w:space="0" w:color="000000"/>
              <w:right w:val="single" w:sz="4" w:space="0" w:color="auto"/>
            </w:tcBorders>
            <w:shd w:val="clear" w:color="auto" w:fill="auto"/>
            <w:noWrap/>
            <w:vAlign w:val="center"/>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Строительных</w:t>
            </w:r>
            <w:r>
              <w:rPr>
                <w:rFonts w:ascii="Arial" w:hAnsi="Arial" w:cs="Arial"/>
                <w:color w:val="000000"/>
                <w:sz w:val="16"/>
                <w:szCs w:val="16"/>
                <w:lang w:eastAsia="ru-RU"/>
              </w:rPr>
              <w:br/>
              <w:t>(ремонтн</w:t>
            </w:r>
            <w:proofErr w:type="gramStart"/>
            <w:r>
              <w:rPr>
                <w:rFonts w:ascii="Arial" w:hAnsi="Arial" w:cs="Arial"/>
                <w:color w:val="000000"/>
                <w:sz w:val="16"/>
                <w:szCs w:val="16"/>
                <w:lang w:eastAsia="ru-RU"/>
              </w:rPr>
              <w:t>о-</w:t>
            </w:r>
            <w:proofErr w:type="gramEnd"/>
            <w:r>
              <w:rPr>
                <w:rFonts w:ascii="Arial" w:hAnsi="Arial" w:cs="Arial"/>
                <w:color w:val="000000"/>
                <w:sz w:val="16"/>
                <w:szCs w:val="16"/>
                <w:lang w:eastAsia="ru-RU"/>
              </w:rPr>
              <w:t xml:space="preserve"> строительных, ремонтно- реставрационных) работ</w:t>
            </w:r>
          </w:p>
        </w:tc>
        <w:tc>
          <w:tcPr>
            <w:tcW w:w="1469" w:type="dxa"/>
            <w:tcBorders>
              <w:top w:val="none" w:sz="4" w:space="0" w:color="000000"/>
              <w:left w:val="single" w:sz="4" w:space="0" w:color="auto"/>
              <w:bottom w:val="single" w:sz="4" w:space="0" w:color="000000"/>
              <w:right w:val="single" w:sz="4" w:space="0" w:color="auto"/>
            </w:tcBorders>
            <w:shd w:val="clear" w:color="auto" w:fill="auto"/>
            <w:noWrap/>
            <w:vAlign w:val="center"/>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монтажных работ</w:t>
            </w:r>
          </w:p>
        </w:tc>
        <w:tc>
          <w:tcPr>
            <w:tcW w:w="1475" w:type="dxa"/>
            <w:tcBorders>
              <w:top w:val="none" w:sz="4" w:space="0" w:color="000000"/>
              <w:left w:val="single" w:sz="4" w:space="0" w:color="auto"/>
              <w:bottom w:val="single" w:sz="4" w:space="0" w:color="000000"/>
              <w:right w:val="single" w:sz="4" w:space="0" w:color="auto"/>
            </w:tcBorders>
            <w:shd w:val="clear" w:color="auto" w:fill="auto"/>
            <w:noWrap/>
            <w:vAlign w:val="center"/>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оборудования</w:t>
            </w:r>
          </w:p>
        </w:tc>
        <w:tc>
          <w:tcPr>
            <w:tcW w:w="1461" w:type="dxa"/>
            <w:tcBorders>
              <w:top w:val="none" w:sz="4" w:space="0" w:color="000000"/>
              <w:left w:val="single" w:sz="4" w:space="0" w:color="auto"/>
              <w:bottom w:val="single" w:sz="4" w:space="0" w:color="000000"/>
              <w:right w:val="single" w:sz="4" w:space="0" w:color="auto"/>
            </w:tcBorders>
            <w:shd w:val="clear" w:color="auto" w:fill="auto"/>
            <w:noWrap/>
            <w:vAlign w:val="center"/>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прочих затрат</w:t>
            </w:r>
          </w:p>
        </w:tc>
        <w:tc>
          <w:tcPr>
            <w:tcW w:w="1467" w:type="dxa"/>
            <w:tcBorders>
              <w:top w:val="none" w:sz="4" w:space="0" w:color="000000"/>
              <w:left w:val="single" w:sz="4" w:space="0" w:color="auto"/>
              <w:bottom w:val="single" w:sz="4" w:space="0" w:color="000000"/>
              <w:right w:val="single" w:sz="4" w:space="0" w:color="auto"/>
            </w:tcBorders>
            <w:shd w:val="clear" w:color="auto" w:fill="auto"/>
            <w:noWrap/>
            <w:vAlign w:val="center"/>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всего</w:t>
            </w:r>
          </w:p>
        </w:tc>
      </w:tr>
      <w:tr w:rsidR="00B72978">
        <w:trPr>
          <w:trHeight w:val="300"/>
          <w:jc w:val="center"/>
        </w:trPr>
        <w:tc>
          <w:tcPr>
            <w:tcW w:w="700" w:type="dxa"/>
            <w:tcBorders>
              <w:top w:val="none" w:sz="4" w:space="0" w:color="000000"/>
              <w:left w:val="single" w:sz="4" w:space="0" w:color="auto"/>
              <w:bottom w:val="single" w:sz="4" w:space="0" w:color="auto"/>
              <w:right w:val="single" w:sz="4" w:space="0" w:color="auto"/>
            </w:tcBorders>
            <w:shd w:val="clear" w:color="auto" w:fill="auto"/>
            <w:noWrap/>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1</w:t>
            </w:r>
          </w:p>
        </w:tc>
        <w:tc>
          <w:tcPr>
            <w:tcW w:w="2097"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2</w:t>
            </w:r>
          </w:p>
        </w:tc>
        <w:tc>
          <w:tcPr>
            <w:tcW w:w="3396"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3</w:t>
            </w:r>
          </w:p>
        </w:tc>
        <w:tc>
          <w:tcPr>
            <w:tcW w:w="159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4</w:t>
            </w:r>
          </w:p>
        </w:tc>
        <w:tc>
          <w:tcPr>
            <w:tcW w:w="1469"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5</w:t>
            </w:r>
          </w:p>
        </w:tc>
        <w:tc>
          <w:tcPr>
            <w:tcW w:w="147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6</w:t>
            </w:r>
          </w:p>
        </w:tc>
        <w:tc>
          <w:tcPr>
            <w:tcW w:w="1461"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7</w:t>
            </w:r>
          </w:p>
        </w:tc>
        <w:tc>
          <w:tcPr>
            <w:tcW w:w="1467"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8</w:t>
            </w:r>
          </w:p>
        </w:tc>
      </w:tr>
      <w:tr w:rsidR="00B72978">
        <w:trPr>
          <w:trHeight w:val="300"/>
          <w:jc w:val="center"/>
        </w:trPr>
        <w:tc>
          <w:tcPr>
            <w:tcW w:w="1366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rsidR="00B72978" w:rsidRDefault="00B72978">
            <w:pPr>
              <w:rPr>
                <w:rFonts w:ascii="Arial" w:hAnsi="Arial" w:cs="Arial"/>
                <w:b/>
                <w:bCs/>
                <w:color w:val="000000"/>
                <w:sz w:val="18"/>
                <w:szCs w:val="18"/>
                <w:lang w:eastAsia="ru-RU"/>
              </w:rPr>
            </w:pPr>
            <w:r>
              <w:rPr>
                <w:rFonts w:ascii="Arial" w:hAnsi="Arial" w:cs="Arial"/>
                <w:b/>
                <w:bCs/>
                <w:color w:val="000000"/>
                <w:sz w:val="18"/>
                <w:szCs w:val="18"/>
                <w:lang w:eastAsia="ru-RU"/>
              </w:rPr>
              <w:t>Глава 1. Подготовка территории строительства</w:t>
            </w:r>
          </w:p>
        </w:tc>
      </w:tr>
      <w:tr w:rsidR="00B72978">
        <w:trPr>
          <w:trHeight w:val="300"/>
          <w:jc w:val="center"/>
        </w:trPr>
        <w:tc>
          <w:tcPr>
            <w:tcW w:w="700" w:type="dxa"/>
            <w:tcBorders>
              <w:top w:val="none" w:sz="4" w:space="0" w:color="000000"/>
              <w:left w:val="single" w:sz="4" w:space="0" w:color="auto"/>
              <w:bottom w:val="single" w:sz="4" w:space="0" w:color="auto"/>
              <w:right w:val="single" w:sz="4" w:space="0" w:color="auto"/>
            </w:tcBorders>
            <w:shd w:val="clear" w:color="auto" w:fill="auto"/>
            <w:noWrap/>
          </w:tcPr>
          <w:p w:rsidR="00B72978" w:rsidRDefault="00B72978">
            <w:pPr>
              <w:jc w:val="center"/>
              <w:rPr>
                <w:rFonts w:ascii="Arial" w:hAnsi="Arial" w:cs="Arial"/>
                <w:sz w:val="16"/>
                <w:szCs w:val="16"/>
                <w:lang w:eastAsia="ru-RU"/>
              </w:rPr>
            </w:pPr>
            <w:r>
              <w:rPr>
                <w:rFonts w:ascii="Arial" w:hAnsi="Arial" w:cs="Arial"/>
                <w:sz w:val="16"/>
                <w:szCs w:val="16"/>
                <w:lang w:eastAsia="ru-RU"/>
              </w:rPr>
              <w:t>1</w:t>
            </w:r>
          </w:p>
        </w:tc>
        <w:tc>
          <w:tcPr>
            <w:tcW w:w="2097"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rPr>
                <w:rFonts w:ascii="Arial" w:hAnsi="Arial" w:cs="Arial"/>
                <w:sz w:val="16"/>
                <w:szCs w:val="16"/>
                <w:lang w:eastAsia="ru-RU"/>
              </w:rPr>
            </w:pPr>
            <w:r>
              <w:rPr>
                <w:rFonts w:ascii="Arial" w:hAnsi="Arial" w:cs="Arial"/>
                <w:sz w:val="16"/>
                <w:szCs w:val="16"/>
                <w:lang w:eastAsia="ru-RU"/>
              </w:rPr>
              <w:t>01-01-04</w:t>
            </w:r>
          </w:p>
        </w:tc>
        <w:tc>
          <w:tcPr>
            <w:tcW w:w="3396"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rPr>
                <w:rFonts w:ascii="Arial" w:hAnsi="Arial" w:cs="Arial"/>
                <w:sz w:val="16"/>
                <w:szCs w:val="16"/>
                <w:lang w:eastAsia="ru-RU"/>
              </w:rPr>
            </w:pPr>
            <w:r>
              <w:rPr>
                <w:rFonts w:ascii="Arial" w:hAnsi="Arial" w:cs="Arial"/>
                <w:sz w:val="16"/>
                <w:szCs w:val="16"/>
                <w:lang w:eastAsia="ru-RU"/>
              </w:rPr>
              <w:t>Подготовительные работы, участок №3</w:t>
            </w:r>
          </w:p>
        </w:tc>
        <w:tc>
          <w:tcPr>
            <w:tcW w:w="159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6 801 171,00</w:t>
            </w:r>
          </w:p>
        </w:tc>
        <w:tc>
          <w:tcPr>
            <w:tcW w:w="1469"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7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61"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67"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6 801 171,00</w:t>
            </w:r>
          </w:p>
        </w:tc>
      </w:tr>
      <w:tr w:rsidR="00B72978">
        <w:trPr>
          <w:trHeight w:val="300"/>
          <w:jc w:val="center"/>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B72978" w:rsidRDefault="00B72978">
            <w:pPr>
              <w:rPr>
                <w:rFonts w:ascii="Arial" w:hAnsi="Arial" w:cs="Arial"/>
                <w:b/>
                <w:bCs/>
                <w:sz w:val="16"/>
                <w:szCs w:val="16"/>
                <w:lang w:eastAsia="ru-RU"/>
              </w:rPr>
            </w:pPr>
            <w:r>
              <w:rPr>
                <w:rFonts w:ascii="Arial" w:hAnsi="Arial" w:cs="Arial"/>
                <w:b/>
                <w:bCs/>
                <w:sz w:val="16"/>
                <w:szCs w:val="16"/>
                <w:lang w:eastAsia="ru-RU"/>
              </w:rPr>
              <w:t> </w:t>
            </w:r>
          </w:p>
        </w:tc>
        <w:tc>
          <w:tcPr>
            <w:tcW w:w="5493" w:type="dxa"/>
            <w:gridSpan w:val="2"/>
            <w:tcBorders>
              <w:top w:val="single" w:sz="4" w:space="0" w:color="auto"/>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Итого по Главе 1. "Подготовка территории строительства"</w:t>
            </w:r>
          </w:p>
        </w:tc>
        <w:tc>
          <w:tcPr>
            <w:tcW w:w="159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6 801 171,00</w:t>
            </w:r>
          </w:p>
        </w:tc>
        <w:tc>
          <w:tcPr>
            <w:tcW w:w="1469"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0,00</w:t>
            </w:r>
          </w:p>
        </w:tc>
        <w:tc>
          <w:tcPr>
            <w:tcW w:w="147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0,00</w:t>
            </w:r>
          </w:p>
        </w:tc>
        <w:tc>
          <w:tcPr>
            <w:tcW w:w="1461"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0,00</w:t>
            </w:r>
          </w:p>
        </w:tc>
        <w:tc>
          <w:tcPr>
            <w:tcW w:w="1467"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6 801 171,00</w:t>
            </w:r>
          </w:p>
        </w:tc>
      </w:tr>
      <w:tr w:rsidR="00B72978">
        <w:trPr>
          <w:trHeight w:val="300"/>
          <w:jc w:val="center"/>
        </w:trPr>
        <w:tc>
          <w:tcPr>
            <w:tcW w:w="1366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B72978" w:rsidRDefault="00B72978">
            <w:pPr>
              <w:rPr>
                <w:rFonts w:ascii="Arial" w:hAnsi="Arial" w:cs="Arial"/>
                <w:b/>
                <w:bCs/>
                <w:sz w:val="18"/>
                <w:szCs w:val="18"/>
                <w:lang w:eastAsia="ru-RU"/>
              </w:rPr>
            </w:pPr>
            <w:r>
              <w:rPr>
                <w:rFonts w:ascii="Arial" w:hAnsi="Arial" w:cs="Arial"/>
                <w:b/>
                <w:bCs/>
                <w:sz w:val="18"/>
                <w:szCs w:val="18"/>
                <w:lang w:eastAsia="ru-RU"/>
              </w:rPr>
              <w:t>Глава 2. Основные объекты строительства</w:t>
            </w:r>
          </w:p>
        </w:tc>
      </w:tr>
      <w:tr w:rsidR="00B72978">
        <w:trPr>
          <w:trHeight w:val="675"/>
          <w:jc w:val="center"/>
        </w:trPr>
        <w:tc>
          <w:tcPr>
            <w:tcW w:w="700" w:type="dxa"/>
            <w:tcBorders>
              <w:top w:val="none" w:sz="4" w:space="0" w:color="000000"/>
              <w:left w:val="single" w:sz="4" w:space="0" w:color="auto"/>
              <w:bottom w:val="single" w:sz="4" w:space="0" w:color="auto"/>
              <w:right w:val="single" w:sz="4" w:space="0" w:color="auto"/>
            </w:tcBorders>
            <w:shd w:val="clear" w:color="auto" w:fill="auto"/>
            <w:noWrap/>
          </w:tcPr>
          <w:p w:rsidR="00B72978" w:rsidRDefault="00B72978">
            <w:pPr>
              <w:jc w:val="center"/>
              <w:rPr>
                <w:rFonts w:ascii="Arial" w:hAnsi="Arial" w:cs="Arial"/>
                <w:sz w:val="16"/>
                <w:szCs w:val="16"/>
                <w:lang w:eastAsia="ru-RU"/>
              </w:rPr>
            </w:pPr>
            <w:r>
              <w:rPr>
                <w:rFonts w:ascii="Arial" w:hAnsi="Arial" w:cs="Arial"/>
                <w:sz w:val="16"/>
                <w:szCs w:val="16"/>
                <w:lang w:eastAsia="ru-RU"/>
              </w:rPr>
              <w:t>2</w:t>
            </w:r>
          </w:p>
        </w:tc>
        <w:tc>
          <w:tcPr>
            <w:tcW w:w="2097"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rPr>
                <w:rFonts w:ascii="Arial" w:hAnsi="Arial" w:cs="Arial"/>
                <w:sz w:val="16"/>
                <w:szCs w:val="16"/>
                <w:lang w:eastAsia="ru-RU"/>
              </w:rPr>
            </w:pPr>
            <w:r>
              <w:rPr>
                <w:rFonts w:ascii="Arial" w:hAnsi="Arial" w:cs="Arial"/>
                <w:sz w:val="16"/>
                <w:szCs w:val="16"/>
                <w:lang w:eastAsia="ru-RU"/>
              </w:rPr>
              <w:t>02-01-04</w:t>
            </w:r>
          </w:p>
        </w:tc>
        <w:tc>
          <w:tcPr>
            <w:tcW w:w="3396"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rPr>
                <w:rFonts w:ascii="Arial" w:hAnsi="Arial" w:cs="Arial"/>
                <w:sz w:val="16"/>
                <w:szCs w:val="16"/>
                <w:lang w:eastAsia="ru-RU"/>
              </w:rPr>
            </w:pPr>
            <w:r>
              <w:rPr>
                <w:rFonts w:ascii="Arial" w:hAnsi="Arial" w:cs="Arial"/>
                <w:sz w:val="16"/>
                <w:szCs w:val="16"/>
                <w:lang w:eastAsia="ru-RU"/>
              </w:rPr>
              <w:t>Покрытие площадки, участок №3  (исключен п. 20 поставка материала  Заказчиком, терминальный камень)</w:t>
            </w:r>
          </w:p>
        </w:tc>
        <w:tc>
          <w:tcPr>
            <w:tcW w:w="159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26 244 788,00</w:t>
            </w:r>
          </w:p>
        </w:tc>
        <w:tc>
          <w:tcPr>
            <w:tcW w:w="1469"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7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61"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67"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26 244 788,00</w:t>
            </w:r>
          </w:p>
        </w:tc>
      </w:tr>
      <w:tr w:rsidR="00B72978">
        <w:trPr>
          <w:trHeight w:val="300"/>
          <w:jc w:val="center"/>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B72978" w:rsidRDefault="00B72978">
            <w:pPr>
              <w:rPr>
                <w:rFonts w:ascii="Arial" w:hAnsi="Arial" w:cs="Arial"/>
                <w:b/>
                <w:bCs/>
                <w:sz w:val="16"/>
                <w:szCs w:val="16"/>
                <w:lang w:eastAsia="ru-RU"/>
              </w:rPr>
            </w:pPr>
            <w:r>
              <w:rPr>
                <w:rFonts w:ascii="Arial" w:hAnsi="Arial" w:cs="Arial"/>
                <w:b/>
                <w:bCs/>
                <w:sz w:val="16"/>
                <w:szCs w:val="16"/>
                <w:lang w:eastAsia="ru-RU"/>
              </w:rPr>
              <w:t> </w:t>
            </w:r>
          </w:p>
        </w:tc>
        <w:tc>
          <w:tcPr>
            <w:tcW w:w="5493" w:type="dxa"/>
            <w:gridSpan w:val="2"/>
            <w:tcBorders>
              <w:top w:val="single" w:sz="4" w:space="0" w:color="auto"/>
              <w:left w:val="none" w:sz="4" w:space="0" w:color="000000"/>
              <w:bottom w:val="single" w:sz="4" w:space="0" w:color="auto"/>
              <w:right w:val="single" w:sz="4" w:space="0" w:color="000000"/>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Итого по Главе 2. "Основные объекты строительства"</w:t>
            </w:r>
          </w:p>
        </w:tc>
        <w:tc>
          <w:tcPr>
            <w:tcW w:w="159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26 244 788,00</w:t>
            </w:r>
          </w:p>
        </w:tc>
        <w:tc>
          <w:tcPr>
            <w:tcW w:w="1469"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0,00</w:t>
            </w:r>
          </w:p>
        </w:tc>
        <w:tc>
          <w:tcPr>
            <w:tcW w:w="147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0,00</w:t>
            </w:r>
          </w:p>
        </w:tc>
        <w:tc>
          <w:tcPr>
            <w:tcW w:w="1461"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0,00</w:t>
            </w:r>
          </w:p>
        </w:tc>
        <w:tc>
          <w:tcPr>
            <w:tcW w:w="1467"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26 244 788,00</w:t>
            </w:r>
          </w:p>
        </w:tc>
      </w:tr>
      <w:tr w:rsidR="00B72978">
        <w:trPr>
          <w:trHeight w:val="300"/>
          <w:jc w:val="center"/>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B72978" w:rsidRDefault="00B72978">
            <w:pPr>
              <w:rPr>
                <w:rFonts w:ascii="Arial" w:hAnsi="Arial" w:cs="Arial"/>
                <w:b/>
                <w:bCs/>
                <w:sz w:val="16"/>
                <w:szCs w:val="16"/>
                <w:lang w:eastAsia="ru-RU"/>
              </w:rPr>
            </w:pPr>
            <w:r>
              <w:rPr>
                <w:rFonts w:ascii="Arial" w:hAnsi="Arial" w:cs="Arial"/>
                <w:b/>
                <w:bCs/>
                <w:sz w:val="16"/>
                <w:szCs w:val="16"/>
                <w:lang w:eastAsia="ru-RU"/>
              </w:rPr>
              <w:t> </w:t>
            </w:r>
          </w:p>
        </w:tc>
        <w:tc>
          <w:tcPr>
            <w:tcW w:w="5493" w:type="dxa"/>
            <w:gridSpan w:val="2"/>
            <w:tcBorders>
              <w:top w:val="single" w:sz="4" w:space="0" w:color="auto"/>
              <w:left w:val="none" w:sz="4" w:space="0" w:color="000000"/>
              <w:bottom w:val="single" w:sz="4" w:space="0" w:color="auto"/>
              <w:right w:val="single" w:sz="4" w:space="0" w:color="000000"/>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Итого по Главам 1-8</w:t>
            </w:r>
          </w:p>
        </w:tc>
        <w:tc>
          <w:tcPr>
            <w:tcW w:w="159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33 045 959,00</w:t>
            </w:r>
          </w:p>
        </w:tc>
        <w:tc>
          <w:tcPr>
            <w:tcW w:w="1469"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0,00</w:t>
            </w:r>
          </w:p>
        </w:tc>
        <w:tc>
          <w:tcPr>
            <w:tcW w:w="147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0,00</w:t>
            </w:r>
          </w:p>
        </w:tc>
        <w:tc>
          <w:tcPr>
            <w:tcW w:w="1461"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0,00</w:t>
            </w:r>
          </w:p>
        </w:tc>
        <w:tc>
          <w:tcPr>
            <w:tcW w:w="1467"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33 045 959,00</w:t>
            </w:r>
          </w:p>
        </w:tc>
      </w:tr>
      <w:tr w:rsidR="00B72978">
        <w:trPr>
          <w:trHeight w:val="300"/>
          <w:jc w:val="center"/>
        </w:trPr>
        <w:tc>
          <w:tcPr>
            <w:tcW w:w="1366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rsidR="00B72978" w:rsidRDefault="00B72978">
            <w:pPr>
              <w:rPr>
                <w:rFonts w:ascii="Arial" w:hAnsi="Arial" w:cs="Arial"/>
                <w:b/>
                <w:bCs/>
                <w:sz w:val="18"/>
                <w:szCs w:val="18"/>
                <w:lang w:eastAsia="ru-RU"/>
              </w:rPr>
            </w:pPr>
            <w:r>
              <w:rPr>
                <w:rFonts w:ascii="Arial" w:hAnsi="Arial" w:cs="Arial"/>
                <w:b/>
                <w:bCs/>
                <w:sz w:val="18"/>
                <w:szCs w:val="18"/>
                <w:lang w:eastAsia="ru-RU"/>
              </w:rPr>
              <w:t>Глава 9. Прочие работы и затраты</w:t>
            </w:r>
          </w:p>
        </w:tc>
      </w:tr>
      <w:tr w:rsidR="00B72978">
        <w:trPr>
          <w:trHeight w:val="1530"/>
          <w:jc w:val="center"/>
        </w:trPr>
        <w:tc>
          <w:tcPr>
            <w:tcW w:w="700" w:type="dxa"/>
            <w:tcBorders>
              <w:top w:val="none" w:sz="4" w:space="0" w:color="000000"/>
              <w:left w:val="single" w:sz="4" w:space="0" w:color="auto"/>
              <w:bottom w:val="single" w:sz="4" w:space="0" w:color="auto"/>
              <w:right w:val="single" w:sz="4" w:space="0" w:color="auto"/>
            </w:tcBorders>
            <w:shd w:val="clear" w:color="auto" w:fill="auto"/>
            <w:noWrap/>
          </w:tcPr>
          <w:p w:rsidR="00B72978" w:rsidRDefault="00B72978">
            <w:pPr>
              <w:jc w:val="center"/>
              <w:rPr>
                <w:rFonts w:ascii="Arial" w:hAnsi="Arial" w:cs="Arial"/>
                <w:sz w:val="16"/>
                <w:szCs w:val="16"/>
                <w:lang w:eastAsia="ru-RU"/>
              </w:rPr>
            </w:pPr>
            <w:r>
              <w:rPr>
                <w:rFonts w:ascii="Arial" w:hAnsi="Arial" w:cs="Arial"/>
                <w:sz w:val="16"/>
                <w:szCs w:val="16"/>
                <w:lang w:eastAsia="ru-RU"/>
              </w:rPr>
              <w:lastRenderedPageBreak/>
              <w:t>3</w:t>
            </w:r>
          </w:p>
        </w:tc>
        <w:tc>
          <w:tcPr>
            <w:tcW w:w="2097"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rPr>
                <w:rFonts w:ascii="Arial" w:hAnsi="Arial" w:cs="Arial"/>
                <w:sz w:val="16"/>
                <w:szCs w:val="16"/>
                <w:lang w:eastAsia="ru-RU"/>
              </w:rPr>
            </w:pPr>
            <w:r>
              <w:rPr>
                <w:rFonts w:ascii="Arial" w:hAnsi="Arial" w:cs="Arial"/>
                <w:sz w:val="16"/>
                <w:szCs w:val="16"/>
                <w:lang w:eastAsia="ru-RU"/>
              </w:rPr>
              <w:t>Расчет №4</w:t>
            </w:r>
          </w:p>
        </w:tc>
        <w:tc>
          <w:tcPr>
            <w:tcW w:w="3396"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rPr>
                <w:rFonts w:ascii="Arial" w:hAnsi="Arial" w:cs="Arial"/>
                <w:sz w:val="16"/>
                <w:szCs w:val="16"/>
                <w:lang w:eastAsia="ru-RU"/>
              </w:rPr>
            </w:pPr>
            <w:r>
              <w:rPr>
                <w:rFonts w:ascii="Arial" w:hAnsi="Arial" w:cs="Arial"/>
                <w:sz w:val="16"/>
                <w:szCs w:val="16"/>
                <w:lang w:eastAsia="ru-RU"/>
              </w:rPr>
              <w:t xml:space="preserve">Расчет стоимости размещения отходов, образующихся в процессе намечаемой деятельности, участок работ №3 </w:t>
            </w:r>
            <w:r>
              <w:rPr>
                <w:rFonts w:ascii="Arial" w:hAnsi="Arial" w:cs="Arial"/>
                <w:sz w:val="16"/>
                <w:szCs w:val="16"/>
                <w:lang w:eastAsia="ru-RU"/>
              </w:rPr>
              <w:br/>
              <w:t xml:space="preserve">(площадка асфальтобетонная, литер 8) </w:t>
            </w:r>
            <w:r>
              <w:rPr>
                <w:rFonts w:ascii="Arial" w:hAnsi="Arial" w:cs="Arial"/>
                <w:b/>
                <w:bCs/>
                <w:i/>
                <w:iCs/>
                <w:sz w:val="16"/>
                <w:szCs w:val="16"/>
                <w:lang w:eastAsia="ru-RU"/>
              </w:rPr>
              <w:t>Объем размещения отходов, подлежит уточнению по факту выполнения демонтажных работ</w:t>
            </w:r>
          </w:p>
        </w:tc>
        <w:tc>
          <w:tcPr>
            <w:tcW w:w="159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69"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7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61"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rPr>
              <w:t>2 646 890,00</w:t>
            </w:r>
          </w:p>
        </w:tc>
        <w:tc>
          <w:tcPr>
            <w:tcW w:w="1467"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rPr>
              <w:t>2 646 890,00</w:t>
            </w:r>
          </w:p>
        </w:tc>
      </w:tr>
      <w:tr w:rsidR="00B72978">
        <w:trPr>
          <w:trHeight w:val="300"/>
          <w:jc w:val="center"/>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B72978" w:rsidRDefault="00B72978">
            <w:pPr>
              <w:rPr>
                <w:rFonts w:ascii="Arial" w:hAnsi="Arial" w:cs="Arial"/>
                <w:b/>
                <w:bCs/>
                <w:sz w:val="16"/>
                <w:szCs w:val="16"/>
                <w:lang w:eastAsia="ru-RU"/>
              </w:rPr>
            </w:pPr>
            <w:r>
              <w:rPr>
                <w:rFonts w:ascii="Arial" w:hAnsi="Arial" w:cs="Arial"/>
                <w:b/>
                <w:bCs/>
                <w:sz w:val="16"/>
                <w:szCs w:val="16"/>
                <w:lang w:eastAsia="ru-RU"/>
              </w:rPr>
              <w:t> </w:t>
            </w:r>
          </w:p>
        </w:tc>
        <w:tc>
          <w:tcPr>
            <w:tcW w:w="5493" w:type="dxa"/>
            <w:gridSpan w:val="2"/>
            <w:tcBorders>
              <w:top w:val="single" w:sz="4" w:space="0" w:color="auto"/>
              <w:left w:val="none" w:sz="4" w:space="0" w:color="000000"/>
              <w:bottom w:val="single" w:sz="4" w:space="0" w:color="auto"/>
              <w:right w:val="single" w:sz="4" w:space="0" w:color="000000"/>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Итого по Главе 9. "Прочие работы и затраты"</w:t>
            </w:r>
          </w:p>
        </w:tc>
        <w:tc>
          <w:tcPr>
            <w:tcW w:w="159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0,00</w:t>
            </w:r>
          </w:p>
        </w:tc>
        <w:tc>
          <w:tcPr>
            <w:tcW w:w="1469"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0,00</w:t>
            </w:r>
          </w:p>
        </w:tc>
        <w:tc>
          <w:tcPr>
            <w:tcW w:w="147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0,00</w:t>
            </w:r>
          </w:p>
        </w:tc>
        <w:tc>
          <w:tcPr>
            <w:tcW w:w="1461"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2 646 890,00</w:t>
            </w:r>
          </w:p>
        </w:tc>
        <w:tc>
          <w:tcPr>
            <w:tcW w:w="1467"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rPr>
              <w:t>2 646 890,00</w:t>
            </w:r>
          </w:p>
        </w:tc>
      </w:tr>
      <w:tr w:rsidR="00B72978">
        <w:trPr>
          <w:trHeight w:val="300"/>
          <w:jc w:val="center"/>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B72978" w:rsidRDefault="00B72978">
            <w:pPr>
              <w:rPr>
                <w:rFonts w:ascii="Arial" w:hAnsi="Arial" w:cs="Arial"/>
                <w:b/>
                <w:bCs/>
                <w:sz w:val="16"/>
                <w:szCs w:val="16"/>
                <w:lang w:eastAsia="ru-RU"/>
              </w:rPr>
            </w:pPr>
            <w:r>
              <w:rPr>
                <w:rFonts w:ascii="Arial" w:hAnsi="Arial" w:cs="Arial"/>
                <w:b/>
                <w:bCs/>
                <w:sz w:val="16"/>
                <w:szCs w:val="16"/>
                <w:lang w:eastAsia="ru-RU"/>
              </w:rPr>
              <w:t> </w:t>
            </w:r>
          </w:p>
        </w:tc>
        <w:tc>
          <w:tcPr>
            <w:tcW w:w="5493" w:type="dxa"/>
            <w:gridSpan w:val="2"/>
            <w:tcBorders>
              <w:top w:val="single" w:sz="4" w:space="0" w:color="auto"/>
              <w:left w:val="none" w:sz="4" w:space="0" w:color="000000"/>
              <w:bottom w:val="single" w:sz="4" w:space="0" w:color="auto"/>
              <w:right w:val="single" w:sz="4" w:space="0" w:color="000000"/>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Итого</w:t>
            </w:r>
            <w:proofErr w:type="gramStart"/>
            <w:r>
              <w:rPr>
                <w:rFonts w:ascii="Arial" w:hAnsi="Arial" w:cs="Arial"/>
                <w:b/>
                <w:bCs/>
                <w:sz w:val="16"/>
                <w:szCs w:val="16"/>
                <w:lang w:eastAsia="ru-RU"/>
              </w:rPr>
              <w:t xml:space="preserve"> :</w:t>
            </w:r>
            <w:proofErr w:type="gramEnd"/>
          </w:p>
        </w:tc>
        <w:tc>
          <w:tcPr>
            <w:tcW w:w="159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33 045 959,00</w:t>
            </w:r>
          </w:p>
        </w:tc>
        <w:tc>
          <w:tcPr>
            <w:tcW w:w="1469"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0,00</w:t>
            </w:r>
          </w:p>
        </w:tc>
        <w:tc>
          <w:tcPr>
            <w:tcW w:w="147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0,00</w:t>
            </w:r>
          </w:p>
        </w:tc>
        <w:tc>
          <w:tcPr>
            <w:tcW w:w="1461"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2 646 890,00</w:t>
            </w:r>
          </w:p>
        </w:tc>
        <w:tc>
          <w:tcPr>
            <w:tcW w:w="1467"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rPr>
              <w:t>35 692 849,00</w:t>
            </w:r>
          </w:p>
        </w:tc>
      </w:tr>
      <w:tr w:rsidR="00B72978">
        <w:trPr>
          <w:trHeight w:val="600"/>
          <w:jc w:val="center"/>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B72978" w:rsidRDefault="00B72978">
            <w:pPr>
              <w:rPr>
                <w:rFonts w:ascii="Arial" w:hAnsi="Arial" w:cs="Arial"/>
                <w:b/>
                <w:bCs/>
                <w:sz w:val="16"/>
                <w:szCs w:val="16"/>
                <w:lang w:eastAsia="ru-RU"/>
              </w:rPr>
            </w:pPr>
            <w:r>
              <w:rPr>
                <w:rFonts w:ascii="Arial" w:hAnsi="Arial" w:cs="Arial"/>
                <w:b/>
                <w:bCs/>
                <w:sz w:val="16"/>
                <w:szCs w:val="16"/>
                <w:lang w:eastAsia="ru-RU"/>
              </w:rPr>
              <w:t> </w:t>
            </w:r>
          </w:p>
        </w:tc>
        <w:tc>
          <w:tcPr>
            <w:tcW w:w="5493" w:type="dxa"/>
            <w:gridSpan w:val="2"/>
            <w:tcBorders>
              <w:top w:val="single" w:sz="4" w:space="0" w:color="auto"/>
              <w:left w:val="none" w:sz="4" w:space="0" w:color="000000"/>
              <w:bottom w:val="single" w:sz="4" w:space="0" w:color="auto"/>
              <w:right w:val="single" w:sz="4" w:space="0" w:color="000000"/>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Итого с индексом-дефлятором на 2025 - 1,068 (период выполнения работ: май-сентябрь)</w:t>
            </w:r>
            <w:proofErr w:type="gramStart"/>
            <w:r>
              <w:rPr>
                <w:rFonts w:ascii="Arial" w:hAnsi="Arial" w:cs="Arial"/>
                <w:b/>
                <w:bCs/>
                <w:sz w:val="16"/>
                <w:szCs w:val="16"/>
                <w:lang w:eastAsia="ru-RU"/>
              </w:rPr>
              <w:t xml:space="preserve"> :</w:t>
            </w:r>
            <w:proofErr w:type="gramEnd"/>
          </w:p>
        </w:tc>
        <w:tc>
          <w:tcPr>
            <w:tcW w:w="159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 </w:t>
            </w:r>
          </w:p>
        </w:tc>
        <w:tc>
          <w:tcPr>
            <w:tcW w:w="1469"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 </w:t>
            </w:r>
          </w:p>
        </w:tc>
        <w:tc>
          <w:tcPr>
            <w:tcW w:w="147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 </w:t>
            </w:r>
          </w:p>
        </w:tc>
        <w:tc>
          <w:tcPr>
            <w:tcW w:w="1461"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 </w:t>
            </w:r>
          </w:p>
        </w:tc>
        <w:tc>
          <w:tcPr>
            <w:tcW w:w="1467"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rPr>
              <w:t>38 130 671,00</w:t>
            </w:r>
          </w:p>
        </w:tc>
      </w:tr>
      <w:tr w:rsidR="00B72978">
        <w:trPr>
          <w:trHeight w:val="300"/>
          <w:jc w:val="center"/>
        </w:trPr>
        <w:tc>
          <w:tcPr>
            <w:tcW w:w="1366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B72978" w:rsidRDefault="00B72978">
            <w:pPr>
              <w:rPr>
                <w:rFonts w:ascii="Arial" w:hAnsi="Arial" w:cs="Arial"/>
                <w:b/>
                <w:bCs/>
                <w:sz w:val="18"/>
                <w:szCs w:val="18"/>
                <w:lang w:eastAsia="ru-RU"/>
              </w:rPr>
            </w:pPr>
            <w:r>
              <w:rPr>
                <w:rFonts w:ascii="Arial" w:hAnsi="Arial" w:cs="Arial"/>
                <w:b/>
                <w:bCs/>
                <w:sz w:val="18"/>
                <w:szCs w:val="18"/>
                <w:lang w:eastAsia="ru-RU"/>
              </w:rPr>
              <w:t>Налоги и обязательные платежи</w:t>
            </w:r>
          </w:p>
        </w:tc>
      </w:tr>
      <w:tr w:rsidR="00B72978">
        <w:trPr>
          <w:trHeight w:val="300"/>
          <w:jc w:val="center"/>
        </w:trPr>
        <w:tc>
          <w:tcPr>
            <w:tcW w:w="700" w:type="dxa"/>
            <w:tcBorders>
              <w:top w:val="none" w:sz="4" w:space="0" w:color="000000"/>
              <w:left w:val="single" w:sz="4" w:space="0" w:color="auto"/>
              <w:bottom w:val="single" w:sz="4" w:space="0" w:color="auto"/>
              <w:right w:val="single" w:sz="4" w:space="0" w:color="auto"/>
            </w:tcBorders>
            <w:shd w:val="clear" w:color="auto" w:fill="auto"/>
            <w:noWrap/>
          </w:tcPr>
          <w:p w:rsidR="00B72978" w:rsidRDefault="00B72978">
            <w:pPr>
              <w:jc w:val="center"/>
              <w:rPr>
                <w:rFonts w:ascii="Arial" w:hAnsi="Arial" w:cs="Arial"/>
                <w:sz w:val="16"/>
                <w:szCs w:val="16"/>
                <w:lang w:eastAsia="ru-RU"/>
              </w:rPr>
            </w:pPr>
            <w:r>
              <w:rPr>
                <w:rFonts w:ascii="Arial" w:hAnsi="Arial" w:cs="Arial"/>
                <w:sz w:val="16"/>
                <w:szCs w:val="16"/>
                <w:lang w:eastAsia="ru-RU"/>
              </w:rPr>
              <w:t>4</w:t>
            </w:r>
          </w:p>
        </w:tc>
        <w:tc>
          <w:tcPr>
            <w:tcW w:w="2097"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rPr>
                <w:rFonts w:ascii="Arial" w:hAnsi="Arial" w:cs="Arial"/>
                <w:sz w:val="16"/>
                <w:szCs w:val="16"/>
                <w:lang w:eastAsia="ru-RU"/>
              </w:rPr>
            </w:pPr>
            <w:r>
              <w:rPr>
                <w:rFonts w:ascii="Arial" w:hAnsi="Arial" w:cs="Arial"/>
                <w:sz w:val="16"/>
                <w:szCs w:val="16"/>
                <w:lang w:eastAsia="ru-RU"/>
              </w:rPr>
              <w:t>№303-ФЗ от 03.08.18</w:t>
            </w:r>
          </w:p>
        </w:tc>
        <w:tc>
          <w:tcPr>
            <w:tcW w:w="3396"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rPr>
                <w:rFonts w:ascii="Arial" w:hAnsi="Arial" w:cs="Arial"/>
                <w:sz w:val="16"/>
                <w:szCs w:val="16"/>
                <w:lang w:eastAsia="ru-RU"/>
              </w:rPr>
            </w:pPr>
            <w:r>
              <w:rPr>
                <w:rFonts w:ascii="Arial" w:hAnsi="Arial" w:cs="Arial"/>
                <w:sz w:val="16"/>
                <w:szCs w:val="16"/>
                <w:lang w:eastAsia="ru-RU"/>
              </w:rPr>
              <w:t>Налог на добавленную стоимость (20%)</w:t>
            </w:r>
          </w:p>
        </w:tc>
        <w:tc>
          <w:tcPr>
            <w:tcW w:w="159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69"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7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61"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p>
        </w:tc>
        <w:tc>
          <w:tcPr>
            <w:tcW w:w="1467"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rPr>
              <w:t xml:space="preserve">       7 626 134,20   </w:t>
            </w:r>
          </w:p>
        </w:tc>
      </w:tr>
      <w:tr w:rsidR="00B72978">
        <w:trPr>
          <w:trHeight w:val="300"/>
          <w:jc w:val="center"/>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B72978" w:rsidRDefault="00B72978">
            <w:pPr>
              <w:rPr>
                <w:rFonts w:ascii="Arial" w:hAnsi="Arial" w:cs="Arial"/>
                <w:b/>
                <w:bCs/>
                <w:sz w:val="16"/>
                <w:szCs w:val="16"/>
                <w:lang w:eastAsia="ru-RU"/>
              </w:rPr>
            </w:pPr>
            <w:r>
              <w:rPr>
                <w:rFonts w:ascii="Arial" w:hAnsi="Arial" w:cs="Arial"/>
                <w:b/>
                <w:bCs/>
                <w:sz w:val="16"/>
                <w:szCs w:val="16"/>
                <w:lang w:eastAsia="ru-RU"/>
              </w:rPr>
              <w:t> </w:t>
            </w:r>
          </w:p>
        </w:tc>
        <w:tc>
          <w:tcPr>
            <w:tcW w:w="5493" w:type="dxa"/>
            <w:gridSpan w:val="2"/>
            <w:tcBorders>
              <w:top w:val="single" w:sz="4" w:space="0" w:color="auto"/>
              <w:left w:val="none" w:sz="4" w:space="0" w:color="000000"/>
              <w:bottom w:val="single" w:sz="4" w:space="0" w:color="auto"/>
              <w:right w:val="single" w:sz="4" w:space="0" w:color="000000"/>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Итого "Налоги и обязательные платежи"</w:t>
            </w:r>
          </w:p>
        </w:tc>
        <w:tc>
          <w:tcPr>
            <w:tcW w:w="159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 </w:t>
            </w:r>
          </w:p>
        </w:tc>
        <w:tc>
          <w:tcPr>
            <w:tcW w:w="1469"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 </w:t>
            </w:r>
          </w:p>
        </w:tc>
        <w:tc>
          <w:tcPr>
            <w:tcW w:w="147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 </w:t>
            </w:r>
          </w:p>
        </w:tc>
        <w:tc>
          <w:tcPr>
            <w:tcW w:w="1461"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 </w:t>
            </w:r>
          </w:p>
        </w:tc>
        <w:tc>
          <w:tcPr>
            <w:tcW w:w="1467"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rPr>
              <w:t xml:space="preserve">       7 626 134,20   </w:t>
            </w:r>
          </w:p>
        </w:tc>
      </w:tr>
      <w:tr w:rsidR="00B72978">
        <w:trPr>
          <w:trHeight w:val="300"/>
          <w:jc w:val="center"/>
        </w:trPr>
        <w:tc>
          <w:tcPr>
            <w:tcW w:w="700" w:type="dxa"/>
            <w:tcBorders>
              <w:top w:val="none" w:sz="4" w:space="0" w:color="000000"/>
              <w:left w:val="single" w:sz="4" w:space="0" w:color="auto"/>
              <w:bottom w:val="single" w:sz="4" w:space="0" w:color="auto"/>
              <w:right w:val="single" w:sz="4" w:space="0" w:color="auto"/>
            </w:tcBorders>
            <w:shd w:val="clear" w:color="auto" w:fill="auto"/>
            <w:noWrap/>
            <w:vAlign w:val="bottom"/>
          </w:tcPr>
          <w:p w:rsidR="00B72978" w:rsidRDefault="00B72978">
            <w:pPr>
              <w:rPr>
                <w:rFonts w:ascii="Arial" w:hAnsi="Arial" w:cs="Arial"/>
                <w:b/>
                <w:bCs/>
                <w:sz w:val="16"/>
                <w:szCs w:val="16"/>
                <w:lang w:eastAsia="ru-RU"/>
              </w:rPr>
            </w:pPr>
            <w:r>
              <w:rPr>
                <w:rFonts w:ascii="Arial" w:hAnsi="Arial" w:cs="Arial"/>
                <w:b/>
                <w:bCs/>
                <w:sz w:val="16"/>
                <w:szCs w:val="16"/>
                <w:lang w:eastAsia="ru-RU"/>
              </w:rPr>
              <w:t> </w:t>
            </w:r>
          </w:p>
        </w:tc>
        <w:tc>
          <w:tcPr>
            <w:tcW w:w="5493" w:type="dxa"/>
            <w:gridSpan w:val="2"/>
            <w:tcBorders>
              <w:top w:val="single" w:sz="4" w:space="0" w:color="auto"/>
              <w:left w:val="none" w:sz="4" w:space="0" w:color="000000"/>
              <w:bottom w:val="single" w:sz="4" w:space="0" w:color="auto"/>
              <w:right w:val="single" w:sz="4" w:space="0" w:color="000000"/>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Итого по сводному расчету</w:t>
            </w:r>
          </w:p>
        </w:tc>
        <w:tc>
          <w:tcPr>
            <w:tcW w:w="159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 </w:t>
            </w:r>
          </w:p>
        </w:tc>
        <w:tc>
          <w:tcPr>
            <w:tcW w:w="1469"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 </w:t>
            </w:r>
          </w:p>
        </w:tc>
        <w:tc>
          <w:tcPr>
            <w:tcW w:w="147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 </w:t>
            </w:r>
          </w:p>
        </w:tc>
        <w:tc>
          <w:tcPr>
            <w:tcW w:w="1461"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 </w:t>
            </w:r>
          </w:p>
        </w:tc>
        <w:tc>
          <w:tcPr>
            <w:tcW w:w="1467"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rPr>
              <w:t>45 756 805,20</w:t>
            </w:r>
          </w:p>
        </w:tc>
      </w:tr>
    </w:tbl>
    <w:p w:rsidR="00B72978" w:rsidRDefault="00B72978">
      <w:pPr>
        <w:spacing w:after="120"/>
        <w:outlineLvl w:val="0"/>
        <w:rPr>
          <w:rFonts w:eastAsia="MS Mincho"/>
          <w:szCs w:val="28"/>
        </w:rPr>
      </w:pPr>
    </w:p>
    <w:p w:rsidR="00B72978" w:rsidRDefault="00B72978">
      <w:pPr>
        <w:spacing w:after="120"/>
        <w:jc w:val="center"/>
        <w:outlineLvl w:val="0"/>
        <w:rPr>
          <w:rFonts w:eastAsia="MS Mincho"/>
          <w:szCs w:val="28"/>
        </w:rPr>
      </w:pPr>
      <w:r>
        <w:rPr>
          <w:rFonts w:eastAsia="MS Mincho"/>
          <w:szCs w:val="28"/>
        </w:rPr>
        <w:t>3 ЭТАП</w:t>
      </w:r>
    </w:p>
    <w:p w:rsidR="00B72978" w:rsidRDefault="00B72978">
      <w:pPr>
        <w:spacing w:after="120"/>
        <w:jc w:val="center"/>
        <w:outlineLvl w:val="0"/>
        <w:rPr>
          <w:rFonts w:eastAsia="MS Mincho"/>
          <w:szCs w:val="28"/>
        </w:rPr>
      </w:pPr>
      <w:r>
        <w:rPr>
          <w:rFonts w:eastAsia="MS Mincho"/>
          <w:szCs w:val="28"/>
        </w:rPr>
        <w:t>Выполнение работ 2026 г.</w:t>
      </w:r>
    </w:p>
    <w:tbl>
      <w:tblPr>
        <w:tblW w:w="13720" w:type="dxa"/>
        <w:jc w:val="center"/>
        <w:tblLook w:val="04A0" w:firstRow="1" w:lastRow="0" w:firstColumn="1" w:lastColumn="0" w:noHBand="0" w:noVBand="1"/>
      </w:tblPr>
      <w:tblGrid>
        <w:gridCol w:w="701"/>
        <w:gridCol w:w="2098"/>
        <w:gridCol w:w="3398"/>
        <w:gridCol w:w="1595"/>
        <w:gridCol w:w="1470"/>
        <w:gridCol w:w="1475"/>
        <w:gridCol w:w="1462"/>
        <w:gridCol w:w="1521"/>
      </w:tblGrid>
      <w:tr w:rsidR="00B72978">
        <w:trPr>
          <w:trHeight w:val="300"/>
          <w:jc w:val="center"/>
        </w:trPr>
        <w:tc>
          <w:tcPr>
            <w:tcW w:w="7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 xml:space="preserve">№ </w:t>
            </w:r>
            <w:proofErr w:type="gramStart"/>
            <w:r>
              <w:rPr>
                <w:rFonts w:ascii="Arial" w:hAnsi="Arial" w:cs="Arial"/>
                <w:color w:val="000000"/>
                <w:sz w:val="16"/>
                <w:szCs w:val="16"/>
                <w:lang w:eastAsia="ru-RU"/>
              </w:rPr>
              <w:t>п</w:t>
            </w:r>
            <w:proofErr w:type="gramEnd"/>
            <w:r>
              <w:rPr>
                <w:rFonts w:ascii="Arial" w:hAnsi="Arial" w:cs="Arial"/>
                <w:color w:val="000000"/>
                <w:sz w:val="16"/>
                <w:szCs w:val="16"/>
                <w:lang w:eastAsia="ru-RU"/>
              </w:rPr>
              <w:t>/п</w:t>
            </w:r>
          </w:p>
        </w:tc>
        <w:tc>
          <w:tcPr>
            <w:tcW w:w="209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Обоснование</w:t>
            </w:r>
          </w:p>
        </w:tc>
        <w:tc>
          <w:tcPr>
            <w:tcW w:w="339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Наименование глав, объектов капитального строительства, работ и затрат</w:t>
            </w:r>
          </w:p>
        </w:tc>
        <w:tc>
          <w:tcPr>
            <w:tcW w:w="7523" w:type="dxa"/>
            <w:gridSpan w:val="5"/>
            <w:tcBorders>
              <w:top w:val="single" w:sz="4" w:space="0" w:color="auto"/>
              <w:left w:val="none" w:sz="4" w:space="0" w:color="000000"/>
              <w:bottom w:val="single" w:sz="4" w:space="0" w:color="auto"/>
              <w:right w:val="single" w:sz="4" w:space="0" w:color="000000"/>
            </w:tcBorders>
            <w:shd w:val="clear" w:color="auto" w:fill="auto"/>
            <w:noWrap/>
            <w:vAlign w:val="center"/>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 xml:space="preserve">Сметная стоимость, руб. </w:t>
            </w:r>
          </w:p>
        </w:tc>
      </w:tr>
      <w:tr w:rsidR="00B72978">
        <w:trPr>
          <w:trHeight w:val="750"/>
          <w:jc w:val="center"/>
        </w:trPr>
        <w:tc>
          <w:tcPr>
            <w:tcW w:w="701" w:type="dxa"/>
            <w:vMerge/>
            <w:tcBorders>
              <w:top w:val="single" w:sz="4" w:space="0" w:color="auto"/>
              <w:left w:val="single" w:sz="4" w:space="0" w:color="auto"/>
              <w:bottom w:val="single" w:sz="4" w:space="0" w:color="000000"/>
              <w:right w:val="single" w:sz="4" w:space="0" w:color="auto"/>
            </w:tcBorders>
            <w:noWrap/>
            <w:vAlign w:val="center"/>
          </w:tcPr>
          <w:p w:rsidR="00B72978" w:rsidRDefault="00B72978">
            <w:pPr>
              <w:rPr>
                <w:rFonts w:ascii="Arial" w:hAnsi="Arial" w:cs="Arial"/>
                <w:color w:val="000000"/>
                <w:sz w:val="16"/>
                <w:szCs w:val="16"/>
                <w:lang w:eastAsia="ru-RU"/>
              </w:rPr>
            </w:pPr>
          </w:p>
        </w:tc>
        <w:tc>
          <w:tcPr>
            <w:tcW w:w="2098" w:type="dxa"/>
            <w:vMerge/>
            <w:tcBorders>
              <w:top w:val="single" w:sz="4" w:space="0" w:color="auto"/>
              <w:left w:val="single" w:sz="4" w:space="0" w:color="auto"/>
              <w:bottom w:val="single" w:sz="4" w:space="0" w:color="000000"/>
              <w:right w:val="single" w:sz="4" w:space="0" w:color="auto"/>
            </w:tcBorders>
            <w:noWrap/>
            <w:vAlign w:val="center"/>
          </w:tcPr>
          <w:p w:rsidR="00B72978" w:rsidRDefault="00B72978">
            <w:pPr>
              <w:rPr>
                <w:rFonts w:ascii="Arial" w:hAnsi="Arial" w:cs="Arial"/>
                <w:color w:val="000000"/>
                <w:sz w:val="16"/>
                <w:szCs w:val="16"/>
                <w:lang w:eastAsia="ru-RU"/>
              </w:rPr>
            </w:pPr>
          </w:p>
        </w:tc>
        <w:tc>
          <w:tcPr>
            <w:tcW w:w="3398" w:type="dxa"/>
            <w:vMerge/>
            <w:tcBorders>
              <w:top w:val="single" w:sz="4" w:space="0" w:color="auto"/>
              <w:left w:val="single" w:sz="4" w:space="0" w:color="auto"/>
              <w:bottom w:val="single" w:sz="4" w:space="0" w:color="000000"/>
              <w:right w:val="single" w:sz="4" w:space="0" w:color="auto"/>
            </w:tcBorders>
            <w:noWrap/>
            <w:vAlign w:val="center"/>
          </w:tcPr>
          <w:p w:rsidR="00B72978" w:rsidRDefault="00B72978">
            <w:pPr>
              <w:rPr>
                <w:rFonts w:ascii="Arial" w:hAnsi="Arial" w:cs="Arial"/>
                <w:color w:val="000000"/>
                <w:sz w:val="16"/>
                <w:szCs w:val="16"/>
                <w:lang w:eastAsia="ru-RU"/>
              </w:rPr>
            </w:pPr>
          </w:p>
        </w:tc>
        <w:tc>
          <w:tcPr>
            <w:tcW w:w="1595" w:type="dxa"/>
            <w:tcBorders>
              <w:top w:val="none" w:sz="4" w:space="0" w:color="000000"/>
              <w:left w:val="single" w:sz="4" w:space="0" w:color="auto"/>
              <w:bottom w:val="single" w:sz="4" w:space="0" w:color="000000"/>
              <w:right w:val="single" w:sz="4" w:space="0" w:color="auto"/>
            </w:tcBorders>
            <w:shd w:val="clear" w:color="auto" w:fill="auto"/>
            <w:noWrap/>
            <w:vAlign w:val="center"/>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Строительных</w:t>
            </w:r>
            <w:r>
              <w:rPr>
                <w:rFonts w:ascii="Arial" w:hAnsi="Arial" w:cs="Arial"/>
                <w:color w:val="000000"/>
                <w:sz w:val="16"/>
                <w:szCs w:val="16"/>
                <w:lang w:eastAsia="ru-RU"/>
              </w:rPr>
              <w:br/>
              <w:t>(ремонтн</w:t>
            </w:r>
            <w:proofErr w:type="gramStart"/>
            <w:r>
              <w:rPr>
                <w:rFonts w:ascii="Arial" w:hAnsi="Arial" w:cs="Arial"/>
                <w:color w:val="000000"/>
                <w:sz w:val="16"/>
                <w:szCs w:val="16"/>
                <w:lang w:eastAsia="ru-RU"/>
              </w:rPr>
              <w:t>о-</w:t>
            </w:r>
            <w:proofErr w:type="gramEnd"/>
            <w:r>
              <w:rPr>
                <w:rFonts w:ascii="Arial" w:hAnsi="Arial" w:cs="Arial"/>
                <w:color w:val="000000"/>
                <w:sz w:val="16"/>
                <w:szCs w:val="16"/>
                <w:lang w:eastAsia="ru-RU"/>
              </w:rPr>
              <w:t xml:space="preserve"> строительных, ремонтно- реставрационных) работ</w:t>
            </w:r>
          </w:p>
        </w:tc>
        <w:tc>
          <w:tcPr>
            <w:tcW w:w="1470" w:type="dxa"/>
            <w:tcBorders>
              <w:top w:val="none" w:sz="4" w:space="0" w:color="000000"/>
              <w:left w:val="single" w:sz="4" w:space="0" w:color="auto"/>
              <w:bottom w:val="single" w:sz="4" w:space="0" w:color="000000"/>
              <w:right w:val="single" w:sz="4" w:space="0" w:color="auto"/>
            </w:tcBorders>
            <w:shd w:val="clear" w:color="auto" w:fill="auto"/>
            <w:noWrap/>
            <w:vAlign w:val="center"/>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монтажных работ</w:t>
            </w:r>
          </w:p>
        </w:tc>
        <w:tc>
          <w:tcPr>
            <w:tcW w:w="1475" w:type="dxa"/>
            <w:tcBorders>
              <w:top w:val="none" w:sz="4" w:space="0" w:color="000000"/>
              <w:left w:val="single" w:sz="4" w:space="0" w:color="auto"/>
              <w:bottom w:val="single" w:sz="4" w:space="0" w:color="000000"/>
              <w:right w:val="single" w:sz="4" w:space="0" w:color="auto"/>
            </w:tcBorders>
            <w:shd w:val="clear" w:color="auto" w:fill="auto"/>
            <w:noWrap/>
            <w:vAlign w:val="center"/>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оборудования</w:t>
            </w:r>
          </w:p>
        </w:tc>
        <w:tc>
          <w:tcPr>
            <w:tcW w:w="1462" w:type="dxa"/>
            <w:tcBorders>
              <w:top w:val="none" w:sz="4" w:space="0" w:color="000000"/>
              <w:left w:val="single" w:sz="4" w:space="0" w:color="auto"/>
              <w:bottom w:val="single" w:sz="4" w:space="0" w:color="000000"/>
              <w:right w:val="single" w:sz="4" w:space="0" w:color="auto"/>
            </w:tcBorders>
            <w:shd w:val="clear" w:color="auto" w:fill="auto"/>
            <w:noWrap/>
            <w:vAlign w:val="center"/>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прочих затрат</w:t>
            </w:r>
          </w:p>
        </w:tc>
        <w:tc>
          <w:tcPr>
            <w:tcW w:w="1521" w:type="dxa"/>
            <w:tcBorders>
              <w:top w:val="none" w:sz="4" w:space="0" w:color="000000"/>
              <w:left w:val="single" w:sz="4" w:space="0" w:color="auto"/>
              <w:bottom w:val="single" w:sz="4" w:space="0" w:color="000000"/>
              <w:right w:val="single" w:sz="4" w:space="0" w:color="auto"/>
            </w:tcBorders>
            <w:shd w:val="clear" w:color="auto" w:fill="auto"/>
            <w:noWrap/>
            <w:vAlign w:val="center"/>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всего</w:t>
            </w:r>
          </w:p>
        </w:tc>
      </w:tr>
      <w:tr w:rsidR="00B72978">
        <w:trPr>
          <w:trHeight w:val="300"/>
          <w:jc w:val="center"/>
        </w:trPr>
        <w:tc>
          <w:tcPr>
            <w:tcW w:w="701" w:type="dxa"/>
            <w:tcBorders>
              <w:top w:val="none" w:sz="4" w:space="0" w:color="000000"/>
              <w:left w:val="single" w:sz="4" w:space="0" w:color="auto"/>
              <w:bottom w:val="single" w:sz="4" w:space="0" w:color="auto"/>
              <w:right w:val="single" w:sz="4" w:space="0" w:color="auto"/>
            </w:tcBorders>
            <w:shd w:val="clear" w:color="auto" w:fill="auto"/>
            <w:noWrap/>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1</w:t>
            </w:r>
          </w:p>
        </w:tc>
        <w:tc>
          <w:tcPr>
            <w:tcW w:w="2098"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2</w:t>
            </w:r>
          </w:p>
        </w:tc>
        <w:tc>
          <w:tcPr>
            <w:tcW w:w="3398"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3</w:t>
            </w:r>
          </w:p>
        </w:tc>
        <w:tc>
          <w:tcPr>
            <w:tcW w:w="159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4</w:t>
            </w:r>
          </w:p>
        </w:tc>
        <w:tc>
          <w:tcPr>
            <w:tcW w:w="147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5</w:t>
            </w:r>
          </w:p>
        </w:tc>
        <w:tc>
          <w:tcPr>
            <w:tcW w:w="147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6</w:t>
            </w:r>
          </w:p>
        </w:tc>
        <w:tc>
          <w:tcPr>
            <w:tcW w:w="1462"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7</w:t>
            </w:r>
          </w:p>
        </w:tc>
        <w:tc>
          <w:tcPr>
            <w:tcW w:w="1521"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center"/>
              <w:rPr>
                <w:rFonts w:ascii="Arial" w:hAnsi="Arial" w:cs="Arial"/>
                <w:color w:val="000000"/>
                <w:sz w:val="16"/>
                <w:szCs w:val="16"/>
                <w:lang w:eastAsia="ru-RU"/>
              </w:rPr>
            </w:pPr>
            <w:r>
              <w:rPr>
                <w:rFonts w:ascii="Arial" w:hAnsi="Arial" w:cs="Arial"/>
                <w:color w:val="000000"/>
                <w:sz w:val="16"/>
                <w:szCs w:val="16"/>
                <w:lang w:eastAsia="ru-RU"/>
              </w:rPr>
              <w:t>8</w:t>
            </w:r>
          </w:p>
        </w:tc>
      </w:tr>
      <w:tr w:rsidR="00B72978">
        <w:trPr>
          <w:trHeight w:val="300"/>
          <w:jc w:val="center"/>
        </w:trPr>
        <w:tc>
          <w:tcPr>
            <w:tcW w:w="1372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rsidR="00B72978" w:rsidRDefault="00B72978">
            <w:pPr>
              <w:rPr>
                <w:rFonts w:ascii="Arial" w:hAnsi="Arial" w:cs="Arial"/>
                <w:b/>
                <w:bCs/>
                <w:color w:val="000000"/>
                <w:sz w:val="18"/>
                <w:szCs w:val="18"/>
                <w:lang w:eastAsia="ru-RU"/>
              </w:rPr>
            </w:pPr>
            <w:r>
              <w:rPr>
                <w:rFonts w:ascii="Arial" w:hAnsi="Arial" w:cs="Arial"/>
                <w:b/>
                <w:bCs/>
                <w:color w:val="000000"/>
                <w:sz w:val="18"/>
                <w:szCs w:val="18"/>
                <w:lang w:eastAsia="ru-RU"/>
              </w:rPr>
              <w:t>Глава 1. Подготовка территории строительства</w:t>
            </w:r>
          </w:p>
        </w:tc>
      </w:tr>
      <w:tr w:rsidR="00B72978">
        <w:trPr>
          <w:trHeight w:val="300"/>
          <w:jc w:val="center"/>
        </w:trPr>
        <w:tc>
          <w:tcPr>
            <w:tcW w:w="701" w:type="dxa"/>
            <w:tcBorders>
              <w:top w:val="none" w:sz="4" w:space="0" w:color="000000"/>
              <w:left w:val="single" w:sz="4" w:space="0" w:color="auto"/>
              <w:bottom w:val="single" w:sz="4" w:space="0" w:color="auto"/>
              <w:right w:val="single" w:sz="4" w:space="0" w:color="auto"/>
            </w:tcBorders>
            <w:shd w:val="clear" w:color="auto" w:fill="auto"/>
            <w:noWrap/>
          </w:tcPr>
          <w:p w:rsidR="00B72978" w:rsidRDefault="00B72978">
            <w:pPr>
              <w:jc w:val="center"/>
              <w:rPr>
                <w:rFonts w:ascii="Arial" w:hAnsi="Arial" w:cs="Arial"/>
                <w:sz w:val="16"/>
                <w:szCs w:val="16"/>
                <w:lang w:eastAsia="ru-RU"/>
              </w:rPr>
            </w:pPr>
            <w:r>
              <w:rPr>
                <w:rFonts w:ascii="Arial" w:hAnsi="Arial" w:cs="Arial"/>
                <w:sz w:val="16"/>
                <w:szCs w:val="16"/>
                <w:lang w:eastAsia="ru-RU"/>
              </w:rPr>
              <w:t>1</w:t>
            </w:r>
          </w:p>
        </w:tc>
        <w:tc>
          <w:tcPr>
            <w:tcW w:w="2098"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rPr>
                <w:rFonts w:ascii="Arial" w:hAnsi="Arial" w:cs="Arial"/>
                <w:sz w:val="16"/>
                <w:szCs w:val="16"/>
                <w:lang w:eastAsia="ru-RU"/>
              </w:rPr>
            </w:pPr>
            <w:r>
              <w:rPr>
                <w:rFonts w:ascii="Arial" w:hAnsi="Arial" w:cs="Arial"/>
                <w:sz w:val="16"/>
                <w:szCs w:val="16"/>
                <w:lang w:eastAsia="ru-RU"/>
              </w:rPr>
              <w:t>01-01-05</w:t>
            </w:r>
          </w:p>
        </w:tc>
        <w:tc>
          <w:tcPr>
            <w:tcW w:w="3398"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rPr>
                <w:rFonts w:ascii="Arial" w:hAnsi="Arial" w:cs="Arial"/>
                <w:sz w:val="16"/>
                <w:szCs w:val="16"/>
                <w:lang w:eastAsia="ru-RU"/>
              </w:rPr>
            </w:pPr>
            <w:r>
              <w:rPr>
                <w:rFonts w:ascii="Arial" w:hAnsi="Arial" w:cs="Arial"/>
                <w:sz w:val="16"/>
                <w:szCs w:val="16"/>
                <w:lang w:eastAsia="ru-RU"/>
              </w:rPr>
              <w:t>Подготовительные работы, участок №4</w:t>
            </w:r>
          </w:p>
        </w:tc>
        <w:tc>
          <w:tcPr>
            <w:tcW w:w="159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8 959 294</w:t>
            </w:r>
          </w:p>
        </w:tc>
        <w:tc>
          <w:tcPr>
            <w:tcW w:w="147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7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62"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521"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8 959 294</w:t>
            </w:r>
          </w:p>
        </w:tc>
      </w:tr>
      <w:tr w:rsidR="00B72978">
        <w:trPr>
          <w:trHeight w:val="300"/>
          <w:jc w:val="center"/>
        </w:trPr>
        <w:tc>
          <w:tcPr>
            <w:tcW w:w="701" w:type="dxa"/>
            <w:tcBorders>
              <w:top w:val="none" w:sz="4" w:space="0" w:color="000000"/>
              <w:left w:val="single" w:sz="4" w:space="0" w:color="auto"/>
              <w:bottom w:val="single" w:sz="4" w:space="0" w:color="auto"/>
              <w:right w:val="single" w:sz="4" w:space="0" w:color="auto"/>
            </w:tcBorders>
            <w:shd w:val="clear" w:color="auto" w:fill="auto"/>
            <w:noWrap/>
            <w:vAlign w:val="bottom"/>
          </w:tcPr>
          <w:p w:rsidR="00B72978" w:rsidRDefault="00B72978">
            <w:pPr>
              <w:rPr>
                <w:rFonts w:ascii="Arial" w:hAnsi="Arial" w:cs="Arial"/>
                <w:b/>
                <w:bCs/>
                <w:sz w:val="16"/>
                <w:szCs w:val="16"/>
                <w:lang w:eastAsia="ru-RU"/>
              </w:rPr>
            </w:pPr>
            <w:r>
              <w:rPr>
                <w:rFonts w:ascii="Arial" w:hAnsi="Arial" w:cs="Arial"/>
                <w:b/>
                <w:bCs/>
                <w:sz w:val="16"/>
                <w:szCs w:val="16"/>
                <w:lang w:eastAsia="ru-RU"/>
              </w:rPr>
              <w:t> </w:t>
            </w:r>
          </w:p>
        </w:tc>
        <w:tc>
          <w:tcPr>
            <w:tcW w:w="5496" w:type="dxa"/>
            <w:gridSpan w:val="2"/>
            <w:tcBorders>
              <w:top w:val="single" w:sz="4" w:space="0" w:color="auto"/>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Итого по Главе 1. "Подготовка территории строительства"</w:t>
            </w:r>
          </w:p>
        </w:tc>
        <w:tc>
          <w:tcPr>
            <w:tcW w:w="159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8 959 294</w:t>
            </w:r>
          </w:p>
        </w:tc>
        <w:tc>
          <w:tcPr>
            <w:tcW w:w="147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0</w:t>
            </w:r>
          </w:p>
        </w:tc>
        <w:tc>
          <w:tcPr>
            <w:tcW w:w="147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0</w:t>
            </w:r>
          </w:p>
        </w:tc>
        <w:tc>
          <w:tcPr>
            <w:tcW w:w="1462"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0</w:t>
            </w:r>
          </w:p>
        </w:tc>
        <w:tc>
          <w:tcPr>
            <w:tcW w:w="1521"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8 959 294</w:t>
            </w:r>
          </w:p>
        </w:tc>
      </w:tr>
      <w:tr w:rsidR="00B72978">
        <w:trPr>
          <w:trHeight w:val="300"/>
          <w:jc w:val="center"/>
        </w:trPr>
        <w:tc>
          <w:tcPr>
            <w:tcW w:w="1372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B72978" w:rsidRDefault="00B72978">
            <w:pPr>
              <w:rPr>
                <w:rFonts w:ascii="Arial" w:hAnsi="Arial" w:cs="Arial"/>
                <w:b/>
                <w:bCs/>
                <w:sz w:val="18"/>
                <w:szCs w:val="18"/>
                <w:lang w:eastAsia="ru-RU"/>
              </w:rPr>
            </w:pPr>
            <w:r>
              <w:rPr>
                <w:rFonts w:ascii="Arial" w:hAnsi="Arial" w:cs="Arial"/>
                <w:b/>
                <w:bCs/>
                <w:sz w:val="18"/>
                <w:szCs w:val="18"/>
                <w:lang w:eastAsia="ru-RU"/>
              </w:rPr>
              <w:t>Глава 2. Основные объекты строительства</w:t>
            </w:r>
          </w:p>
        </w:tc>
      </w:tr>
      <w:tr w:rsidR="00B72978">
        <w:trPr>
          <w:trHeight w:val="675"/>
          <w:jc w:val="center"/>
        </w:trPr>
        <w:tc>
          <w:tcPr>
            <w:tcW w:w="701" w:type="dxa"/>
            <w:tcBorders>
              <w:top w:val="none" w:sz="4" w:space="0" w:color="000000"/>
              <w:left w:val="single" w:sz="4" w:space="0" w:color="auto"/>
              <w:bottom w:val="single" w:sz="4" w:space="0" w:color="auto"/>
              <w:right w:val="single" w:sz="4" w:space="0" w:color="auto"/>
            </w:tcBorders>
            <w:shd w:val="clear" w:color="auto" w:fill="auto"/>
            <w:noWrap/>
          </w:tcPr>
          <w:p w:rsidR="00B72978" w:rsidRDefault="00B72978">
            <w:pPr>
              <w:jc w:val="center"/>
              <w:rPr>
                <w:rFonts w:ascii="Arial" w:hAnsi="Arial" w:cs="Arial"/>
                <w:sz w:val="16"/>
                <w:szCs w:val="16"/>
                <w:lang w:eastAsia="ru-RU"/>
              </w:rPr>
            </w:pPr>
            <w:r>
              <w:rPr>
                <w:rFonts w:ascii="Arial" w:hAnsi="Arial" w:cs="Arial"/>
                <w:sz w:val="16"/>
                <w:szCs w:val="16"/>
                <w:lang w:eastAsia="ru-RU"/>
              </w:rPr>
              <w:t>2</w:t>
            </w:r>
          </w:p>
        </w:tc>
        <w:tc>
          <w:tcPr>
            <w:tcW w:w="2098"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rPr>
                <w:rFonts w:ascii="Arial" w:hAnsi="Arial" w:cs="Arial"/>
                <w:sz w:val="16"/>
                <w:szCs w:val="16"/>
                <w:lang w:eastAsia="ru-RU"/>
              </w:rPr>
            </w:pPr>
            <w:r>
              <w:rPr>
                <w:rFonts w:ascii="Arial" w:hAnsi="Arial" w:cs="Arial"/>
                <w:sz w:val="16"/>
                <w:szCs w:val="16"/>
                <w:lang w:eastAsia="ru-RU"/>
              </w:rPr>
              <w:t>02-01-05</w:t>
            </w:r>
          </w:p>
        </w:tc>
        <w:tc>
          <w:tcPr>
            <w:tcW w:w="3398"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rPr>
                <w:rFonts w:ascii="Arial" w:hAnsi="Arial" w:cs="Arial"/>
                <w:sz w:val="16"/>
                <w:szCs w:val="16"/>
                <w:lang w:eastAsia="ru-RU"/>
              </w:rPr>
            </w:pPr>
            <w:r>
              <w:rPr>
                <w:rFonts w:ascii="Arial" w:hAnsi="Arial" w:cs="Arial"/>
                <w:sz w:val="16"/>
                <w:szCs w:val="16"/>
                <w:lang w:eastAsia="ru-RU"/>
              </w:rPr>
              <w:t>Покрытие площадки, участок №4 (исключен п.20, п.46 поставка материала  Заказчиком, терминальный камень)</w:t>
            </w:r>
          </w:p>
        </w:tc>
        <w:tc>
          <w:tcPr>
            <w:tcW w:w="159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36 402 338</w:t>
            </w:r>
          </w:p>
        </w:tc>
        <w:tc>
          <w:tcPr>
            <w:tcW w:w="147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7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62"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521"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36 402 338</w:t>
            </w:r>
          </w:p>
        </w:tc>
      </w:tr>
      <w:tr w:rsidR="00B72978">
        <w:trPr>
          <w:trHeight w:val="300"/>
          <w:jc w:val="center"/>
        </w:trPr>
        <w:tc>
          <w:tcPr>
            <w:tcW w:w="701" w:type="dxa"/>
            <w:tcBorders>
              <w:top w:val="none" w:sz="4" w:space="0" w:color="000000"/>
              <w:left w:val="single" w:sz="4" w:space="0" w:color="auto"/>
              <w:bottom w:val="single" w:sz="4" w:space="0" w:color="auto"/>
              <w:right w:val="single" w:sz="4" w:space="0" w:color="auto"/>
            </w:tcBorders>
            <w:shd w:val="clear" w:color="auto" w:fill="auto"/>
            <w:noWrap/>
            <w:vAlign w:val="bottom"/>
          </w:tcPr>
          <w:p w:rsidR="00B72978" w:rsidRDefault="00B72978">
            <w:pPr>
              <w:rPr>
                <w:rFonts w:ascii="Arial" w:hAnsi="Arial" w:cs="Arial"/>
                <w:b/>
                <w:bCs/>
                <w:sz w:val="16"/>
                <w:szCs w:val="16"/>
                <w:lang w:eastAsia="ru-RU"/>
              </w:rPr>
            </w:pPr>
            <w:r>
              <w:rPr>
                <w:rFonts w:ascii="Arial" w:hAnsi="Arial" w:cs="Arial"/>
                <w:b/>
                <w:bCs/>
                <w:sz w:val="16"/>
                <w:szCs w:val="16"/>
                <w:lang w:eastAsia="ru-RU"/>
              </w:rPr>
              <w:t> </w:t>
            </w:r>
          </w:p>
        </w:tc>
        <w:tc>
          <w:tcPr>
            <w:tcW w:w="5496" w:type="dxa"/>
            <w:gridSpan w:val="2"/>
            <w:tcBorders>
              <w:top w:val="single" w:sz="4" w:space="0" w:color="auto"/>
              <w:left w:val="none" w:sz="4" w:space="0" w:color="000000"/>
              <w:bottom w:val="single" w:sz="4" w:space="0" w:color="auto"/>
              <w:right w:val="single" w:sz="4" w:space="0" w:color="000000"/>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Итого по Главе 2. "Основные объекты строительства"</w:t>
            </w:r>
          </w:p>
        </w:tc>
        <w:tc>
          <w:tcPr>
            <w:tcW w:w="159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36 402 338</w:t>
            </w:r>
          </w:p>
        </w:tc>
        <w:tc>
          <w:tcPr>
            <w:tcW w:w="147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0</w:t>
            </w:r>
          </w:p>
        </w:tc>
        <w:tc>
          <w:tcPr>
            <w:tcW w:w="147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0</w:t>
            </w:r>
          </w:p>
        </w:tc>
        <w:tc>
          <w:tcPr>
            <w:tcW w:w="1462"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0</w:t>
            </w:r>
          </w:p>
        </w:tc>
        <w:tc>
          <w:tcPr>
            <w:tcW w:w="1521"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36 402 338</w:t>
            </w:r>
          </w:p>
        </w:tc>
      </w:tr>
      <w:tr w:rsidR="00B72978">
        <w:trPr>
          <w:trHeight w:val="300"/>
          <w:jc w:val="center"/>
        </w:trPr>
        <w:tc>
          <w:tcPr>
            <w:tcW w:w="701" w:type="dxa"/>
            <w:tcBorders>
              <w:top w:val="none" w:sz="4" w:space="0" w:color="000000"/>
              <w:left w:val="single" w:sz="4" w:space="0" w:color="auto"/>
              <w:bottom w:val="single" w:sz="4" w:space="0" w:color="auto"/>
              <w:right w:val="single" w:sz="4" w:space="0" w:color="auto"/>
            </w:tcBorders>
            <w:shd w:val="clear" w:color="auto" w:fill="auto"/>
            <w:noWrap/>
            <w:vAlign w:val="bottom"/>
          </w:tcPr>
          <w:p w:rsidR="00B72978" w:rsidRDefault="00B72978">
            <w:pPr>
              <w:rPr>
                <w:rFonts w:ascii="Arial" w:hAnsi="Arial" w:cs="Arial"/>
                <w:b/>
                <w:bCs/>
                <w:sz w:val="16"/>
                <w:szCs w:val="16"/>
                <w:lang w:eastAsia="ru-RU"/>
              </w:rPr>
            </w:pPr>
            <w:r>
              <w:rPr>
                <w:rFonts w:ascii="Arial" w:hAnsi="Arial" w:cs="Arial"/>
                <w:b/>
                <w:bCs/>
                <w:sz w:val="16"/>
                <w:szCs w:val="16"/>
                <w:lang w:eastAsia="ru-RU"/>
              </w:rPr>
              <w:lastRenderedPageBreak/>
              <w:t> </w:t>
            </w:r>
          </w:p>
        </w:tc>
        <w:tc>
          <w:tcPr>
            <w:tcW w:w="5496" w:type="dxa"/>
            <w:gridSpan w:val="2"/>
            <w:tcBorders>
              <w:top w:val="single" w:sz="4" w:space="0" w:color="auto"/>
              <w:left w:val="none" w:sz="4" w:space="0" w:color="000000"/>
              <w:bottom w:val="single" w:sz="4" w:space="0" w:color="auto"/>
              <w:right w:val="single" w:sz="4" w:space="0" w:color="000000"/>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Итого по Главам 1-8</w:t>
            </w:r>
          </w:p>
        </w:tc>
        <w:tc>
          <w:tcPr>
            <w:tcW w:w="159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45 361 632</w:t>
            </w:r>
          </w:p>
        </w:tc>
        <w:tc>
          <w:tcPr>
            <w:tcW w:w="147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0</w:t>
            </w:r>
          </w:p>
        </w:tc>
        <w:tc>
          <w:tcPr>
            <w:tcW w:w="147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0</w:t>
            </w:r>
          </w:p>
        </w:tc>
        <w:tc>
          <w:tcPr>
            <w:tcW w:w="1462"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0</w:t>
            </w:r>
          </w:p>
        </w:tc>
        <w:tc>
          <w:tcPr>
            <w:tcW w:w="1521"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45 361 632</w:t>
            </w:r>
          </w:p>
        </w:tc>
      </w:tr>
      <w:tr w:rsidR="00B72978">
        <w:trPr>
          <w:trHeight w:val="300"/>
          <w:jc w:val="center"/>
        </w:trPr>
        <w:tc>
          <w:tcPr>
            <w:tcW w:w="13720"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rsidR="00B72978" w:rsidRDefault="00B72978">
            <w:pPr>
              <w:rPr>
                <w:rFonts w:ascii="Arial" w:hAnsi="Arial" w:cs="Arial"/>
                <w:b/>
                <w:bCs/>
                <w:sz w:val="18"/>
                <w:szCs w:val="18"/>
                <w:lang w:eastAsia="ru-RU"/>
              </w:rPr>
            </w:pPr>
            <w:r>
              <w:rPr>
                <w:rFonts w:ascii="Arial" w:hAnsi="Arial" w:cs="Arial"/>
                <w:b/>
                <w:bCs/>
                <w:sz w:val="18"/>
                <w:szCs w:val="18"/>
                <w:lang w:eastAsia="ru-RU"/>
              </w:rPr>
              <w:t>Глава 9. Прочие работы и затраты</w:t>
            </w:r>
          </w:p>
        </w:tc>
      </w:tr>
      <w:tr w:rsidR="00B72978">
        <w:trPr>
          <w:trHeight w:val="1530"/>
          <w:jc w:val="center"/>
        </w:trPr>
        <w:tc>
          <w:tcPr>
            <w:tcW w:w="701" w:type="dxa"/>
            <w:tcBorders>
              <w:top w:val="none" w:sz="4" w:space="0" w:color="000000"/>
              <w:left w:val="single" w:sz="4" w:space="0" w:color="auto"/>
              <w:bottom w:val="single" w:sz="4" w:space="0" w:color="auto"/>
              <w:right w:val="single" w:sz="4" w:space="0" w:color="auto"/>
            </w:tcBorders>
            <w:shd w:val="clear" w:color="auto" w:fill="auto"/>
            <w:noWrap/>
          </w:tcPr>
          <w:p w:rsidR="00B72978" w:rsidRDefault="00B72978">
            <w:pPr>
              <w:jc w:val="center"/>
              <w:rPr>
                <w:rFonts w:ascii="Arial" w:hAnsi="Arial" w:cs="Arial"/>
                <w:sz w:val="16"/>
                <w:szCs w:val="16"/>
                <w:lang w:eastAsia="ru-RU"/>
              </w:rPr>
            </w:pPr>
            <w:r>
              <w:rPr>
                <w:rFonts w:ascii="Arial" w:hAnsi="Arial" w:cs="Arial"/>
                <w:sz w:val="16"/>
                <w:szCs w:val="16"/>
                <w:lang w:eastAsia="ru-RU"/>
              </w:rPr>
              <w:t>18</w:t>
            </w:r>
          </w:p>
        </w:tc>
        <w:tc>
          <w:tcPr>
            <w:tcW w:w="2098"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rPr>
                <w:rFonts w:ascii="Arial" w:hAnsi="Arial" w:cs="Arial"/>
                <w:sz w:val="16"/>
                <w:szCs w:val="16"/>
                <w:lang w:eastAsia="ru-RU"/>
              </w:rPr>
            </w:pPr>
            <w:r>
              <w:rPr>
                <w:rFonts w:ascii="Arial" w:hAnsi="Arial" w:cs="Arial"/>
                <w:sz w:val="16"/>
                <w:szCs w:val="16"/>
                <w:lang w:eastAsia="ru-RU"/>
              </w:rPr>
              <w:t>Расчет №5</w:t>
            </w:r>
          </w:p>
        </w:tc>
        <w:tc>
          <w:tcPr>
            <w:tcW w:w="3398"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rPr>
                <w:rFonts w:ascii="Arial" w:hAnsi="Arial" w:cs="Arial"/>
                <w:sz w:val="16"/>
                <w:szCs w:val="16"/>
                <w:lang w:eastAsia="ru-RU"/>
              </w:rPr>
            </w:pPr>
            <w:r>
              <w:rPr>
                <w:rFonts w:ascii="Arial" w:hAnsi="Arial" w:cs="Arial"/>
                <w:sz w:val="16"/>
                <w:szCs w:val="16"/>
                <w:lang w:eastAsia="ru-RU"/>
              </w:rPr>
              <w:t>Расчет стоимости размещения отходов, образующихся в процессе намечаемой деятельности, участок работ №4 (площадка асфальтобетонная, литер 3)</w:t>
            </w:r>
            <w:r>
              <w:rPr>
                <w:rFonts w:ascii="Arial" w:hAnsi="Arial" w:cs="Arial"/>
                <w:sz w:val="16"/>
                <w:szCs w:val="16"/>
                <w:lang w:eastAsia="ru-RU"/>
              </w:rPr>
              <w:br/>
            </w:r>
            <w:r>
              <w:rPr>
                <w:rFonts w:ascii="Arial" w:hAnsi="Arial" w:cs="Arial"/>
                <w:b/>
                <w:bCs/>
                <w:i/>
                <w:iCs/>
                <w:sz w:val="16"/>
                <w:szCs w:val="16"/>
                <w:lang w:eastAsia="ru-RU"/>
              </w:rPr>
              <w:t>Объем размещения отходов, подлежит уточнению по факту выполнения демонтажных работ.</w:t>
            </w:r>
          </w:p>
        </w:tc>
        <w:tc>
          <w:tcPr>
            <w:tcW w:w="159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7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7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62"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rPr>
              <w:t>4 825 530</w:t>
            </w:r>
          </w:p>
        </w:tc>
        <w:tc>
          <w:tcPr>
            <w:tcW w:w="1521"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rPr>
              <w:t>4 825 530</w:t>
            </w:r>
          </w:p>
        </w:tc>
      </w:tr>
      <w:tr w:rsidR="00B72978">
        <w:trPr>
          <w:trHeight w:val="300"/>
          <w:jc w:val="center"/>
        </w:trPr>
        <w:tc>
          <w:tcPr>
            <w:tcW w:w="701" w:type="dxa"/>
            <w:tcBorders>
              <w:top w:val="none" w:sz="4" w:space="0" w:color="000000"/>
              <w:left w:val="single" w:sz="4" w:space="0" w:color="auto"/>
              <w:bottom w:val="single" w:sz="4" w:space="0" w:color="auto"/>
              <w:right w:val="single" w:sz="4" w:space="0" w:color="auto"/>
            </w:tcBorders>
            <w:shd w:val="clear" w:color="auto" w:fill="auto"/>
            <w:noWrap/>
            <w:vAlign w:val="bottom"/>
          </w:tcPr>
          <w:p w:rsidR="00B72978" w:rsidRDefault="00B72978">
            <w:pPr>
              <w:rPr>
                <w:rFonts w:ascii="Arial" w:hAnsi="Arial" w:cs="Arial"/>
                <w:b/>
                <w:bCs/>
                <w:sz w:val="16"/>
                <w:szCs w:val="16"/>
                <w:lang w:eastAsia="ru-RU"/>
              </w:rPr>
            </w:pPr>
            <w:r>
              <w:rPr>
                <w:rFonts w:ascii="Arial" w:hAnsi="Arial" w:cs="Arial"/>
                <w:b/>
                <w:bCs/>
                <w:sz w:val="16"/>
                <w:szCs w:val="16"/>
                <w:lang w:eastAsia="ru-RU"/>
              </w:rPr>
              <w:t> </w:t>
            </w:r>
          </w:p>
        </w:tc>
        <w:tc>
          <w:tcPr>
            <w:tcW w:w="5496" w:type="dxa"/>
            <w:gridSpan w:val="2"/>
            <w:tcBorders>
              <w:top w:val="single" w:sz="4" w:space="0" w:color="auto"/>
              <w:left w:val="none" w:sz="4" w:space="0" w:color="000000"/>
              <w:bottom w:val="single" w:sz="4" w:space="0" w:color="auto"/>
              <w:right w:val="single" w:sz="4" w:space="0" w:color="000000"/>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Итого по Главе 9. "Прочие работы и затраты"</w:t>
            </w:r>
          </w:p>
        </w:tc>
        <w:tc>
          <w:tcPr>
            <w:tcW w:w="159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0</w:t>
            </w:r>
          </w:p>
        </w:tc>
        <w:tc>
          <w:tcPr>
            <w:tcW w:w="147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0</w:t>
            </w:r>
          </w:p>
        </w:tc>
        <w:tc>
          <w:tcPr>
            <w:tcW w:w="147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0</w:t>
            </w:r>
          </w:p>
        </w:tc>
        <w:tc>
          <w:tcPr>
            <w:tcW w:w="1462"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4 825 530</w:t>
            </w:r>
          </w:p>
        </w:tc>
        <w:tc>
          <w:tcPr>
            <w:tcW w:w="1521"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rPr>
              <w:t>4 825 530</w:t>
            </w:r>
          </w:p>
        </w:tc>
      </w:tr>
      <w:tr w:rsidR="00B72978">
        <w:trPr>
          <w:trHeight w:val="300"/>
          <w:jc w:val="center"/>
        </w:trPr>
        <w:tc>
          <w:tcPr>
            <w:tcW w:w="701" w:type="dxa"/>
            <w:tcBorders>
              <w:top w:val="none" w:sz="4" w:space="0" w:color="000000"/>
              <w:left w:val="single" w:sz="4" w:space="0" w:color="auto"/>
              <w:bottom w:val="single" w:sz="4" w:space="0" w:color="auto"/>
              <w:right w:val="single" w:sz="4" w:space="0" w:color="auto"/>
            </w:tcBorders>
            <w:shd w:val="clear" w:color="auto" w:fill="auto"/>
            <w:noWrap/>
            <w:vAlign w:val="bottom"/>
          </w:tcPr>
          <w:p w:rsidR="00B72978" w:rsidRDefault="00B72978">
            <w:pPr>
              <w:rPr>
                <w:rFonts w:ascii="Arial" w:hAnsi="Arial" w:cs="Arial"/>
                <w:b/>
                <w:bCs/>
                <w:sz w:val="16"/>
                <w:szCs w:val="16"/>
                <w:lang w:eastAsia="ru-RU"/>
              </w:rPr>
            </w:pPr>
            <w:r>
              <w:rPr>
                <w:rFonts w:ascii="Arial" w:hAnsi="Arial" w:cs="Arial"/>
                <w:b/>
                <w:bCs/>
                <w:sz w:val="16"/>
                <w:szCs w:val="16"/>
                <w:lang w:eastAsia="ru-RU"/>
              </w:rPr>
              <w:t> </w:t>
            </w:r>
          </w:p>
        </w:tc>
        <w:tc>
          <w:tcPr>
            <w:tcW w:w="5496" w:type="dxa"/>
            <w:gridSpan w:val="2"/>
            <w:tcBorders>
              <w:top w:val="single" w:sz="4" w:space="0" w:color="auto"/>
              <w:left w:val="none" w:sz="4" w:space="0" w:color="000000"/>
              <w:bottom w:val="single" w:sz="4" w:space="0" w:color="auto"/>
              <w:right w:val="single" w:sz="4" w:space="0" w:color="000000"/>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Итого</w:t>
            </w:r>
            <w:proofErr w:type="gramStart"/>
            <w:r>
              <w:rPr>
                <w:rFonts w:ascii="Arial" w:hAnsi="Arial" w:cs="Arial"/>
                <w:b/>
                <w:bCs/>
                <w:sz w:val="16"/>
                <w:szCs w:val="16"/>
                <w:lang w:eastAsia="ru-RU"/>
              </w:rPr>
              <w:t xml:space="preserve"> :</w:t>
            </w:r>
            <w:proofErr w:type="gramEnd"/>
          </w:p>
        </w:tc>
        <w:tc>
          <w:tcPr>
            <w:tcW w:w="159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45 361 632</w:t>
            </w:r>
          </w:p>
        </w:tc>
        <w:tc>
          <w:tcPr>
            <w:tcW w:w="147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0</w:t>
            </w:r>
          </w:p>
        </w:tc>
        <w:tc>
          <w:tcPr>
            <w:tcW w:w="147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0</w:t>
            </w:r>
          </w:p>
        </w:tc>
        <w:tc>
          <w:tcPr>
            <w:tcW w:w="1462"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4 825 530</w:t>
            </w:r>
          </w:p>
        </w:tc>
        <w:tc>
          <w:tcPr>
            <w:tcW w:w="1521"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rPr>
              <w:t>50 187 162</w:t>
            </w:r>
          </w:p>
        </w:tc>
      </w:tr>
      <w:tr w:rsidR="00B72978">
        <w:trPr>
          <w:trHeight w:val="600"/>
          <w:jc w:val="center"/>
        </w:trPr>
        <w:tc>
          <w:tcPr>
            <w:tcW w:w="701" w:type="dxa"/>
            <w:tcBorders>
              <w:top w:val="none" w:sz="4" w:space="0" w:color="000000"/>
              <w:left w:val="single" w:sz="4" w:space="0" w:color="auto"/>
              <w:bottom w:val="single" w:sz="4" w:space="0" w:color="auto"/>
              <w:right w:val="single" w:sz="4" w:space="0" w:color="auto"/>
            </w:tcBorders>
            <w:shd w:val="clear" w:color="auto" w:fill="auto"/>
            <w:noWrap/>
            <w:vAlign w:val="bottom"/>
          </w:tcPr>
          <w:p w:rsidR="00B72978" w:rsidRDefault="00B72978">
            <w:pPr>
              <w:rPr>
                <w:rFonts w:ascii="Arial" w:hAnsi="Arial" w:cs="Arial"/>
                <w:b/>
                <w:bCs/>
                <w:sz w:val="16"/>
                <w:szCs w:val="16"/>
                <w:lang w:eastAsia="ru-RU"/>
              </w:rPr>
            </w:pPr>
            <w:r>
              <w:rPr>
                <w:rFonts w:ascii="Arial" w:hAnsi="Arial" w:cs="Arial"/>
                <w:b/>
                <w:bCs/>
                <w:sz w:val="16"/>
                <w:szCs w:val="16"/>
                <w:lang w:eastAsia="ru-RU"/>
              </w:rPr>
              <w:t> </w:t>
            </w:r>
          </w:p>
        </w:tc>
        <w:tc>
          <w:tcPr>
            <w:tcW w:w="5496" w:type="dxa"/>
            <w:gridSpan w:val="2"/>
            <w:tcBorders>
              <w:top w:val="single" w:sz="4" w:space="0" w:color="auto"/>
              <w:left w:val="none" w:sz="4" w:space="0" w:color="000000"/>
              <w:bottom w:val="single" w:sz="4" w:space="0" w:color="auto"/>
              <w:right w:val="single" w:sz="4" w:space="0" w:color="000000"/>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Итого с индексом-дефлятором на 2026 - 1,1184 (период выполнения работ: май-сентябрь)</w:t>
            </w:r>
            <w:proofErr w:type="gramStart"/>
            <w:r>
              <w:rPr>
                <w:rFonts w:ascii="Arial" w:hAnsi="Arial" w:cs="Arial"/>
                <w:b/>
                <w:bCs/>
                <w:sz w:val="16"/>
                <w:szCs w:val="16"/>
                <w:lang w:eastAsia="ru-RU"/>
              </w:rPr>
              <w:t xml:space="preserve"> :</w:t>
            </w:r>
            <w:proofErr w:type="gramEnd"/>
          </w:p>
        </w:tc>
        <w:tc>
          <w:tcPr>
            <w:tcW w:w="159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 </w:t>
            </w:r>
          </w:p>
        </w:tc>
        <w:tc>
          <w:tcPr>
            <w:tcW w:w="147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 </w:t>
            </w:r>
          </w:p>
        </w:tc>
        <w:tc>
          <w:tcPr>
            <w:tcW w:w="147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 </w:t>
            </w:r>
          </w:p>
        </w:tc>
        <w:tc>
          <w:tcPr>
            <w:tcW w:w="1462"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 </w:t>
            </w:r>
          </w:p>
        </w:tc>
        <w:tc>
          <w:tcPr>
            <w:tcW w:w="1521"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rPr>
              <w:t>56 129 322</w:t>
            </w:r>
          </w:p>
        </w:tc>
      </w:tr>
      <w:tr w:rsidR="00B72978">
        <w:trPr>
          <w:trHeight w:val="300"/>
          <w:jc w:val="center"/>
        </w:trPr>
        <w:tc>
          <w:tcPr>
            <w:tcW w:w="13720"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B72978" w:rsidRDefault="00B72978">
            <w:pPr>
              <w:rPr>
                <w:rFonts w:ascii="Arial" w:hAnsi="Arial" w:cs="Arial"/>
                <w:b/>
                <w:bCs/>
                <w:sz w:val="18"/>
                <w:szCs w:val="18"/>
                <w:lang w:eastAsia="ru-RU"/>
              </w:rPr>
            </w:pPr>
            <w:r>
              <w:rPr>
                <w:rFonts w:ascii="Arial" w:hAnsi="Arial" w:cs="Arial"/>
                <w:b/>
                <w:bCs/>
                <w:sz w:val="18"/>
                <w:szCs w:val="18"/>
                <w:lang w:eastAsia="ru-RU"/>
              </w:rPr>
              <w:t>Налоги и обязательные платежи</w:t>
            </w:r>
          </w:p>
        </w:tc>
      </w:tr>
      <w:tr w:rsidR="00B72978">
        <w:trPr>
          <w:trHeight w:val="300"/>
          <w:jc w:val="center"/>
        </w:trPr>
        <w:tc>
          <w:tcPr>
            <w:tcW w:w="701" w:type="dxa"/>
            <w:tcBorders>
              <w:top w:val="none" w:sz="4" w:space="0" w:color="000000"/>
              <w:left w:val="single" w:sz="4" w:space="0" w:color="auto"/>
              <w:bottom w:val="single" w:sz="4" w:space="0" w:color="auto"/>
              <w:right w:val="single" w:sz="4" w:space="0" w:color="auto"/>
            </w:tcBorders>
            <w:shd w:val="clear" w:color="auto" w:fill="auto"/>
            <w:noWrap/>
          </w:tcPr>
          <w:p w:rsidR="00B72978" w:rsidRDefault="00B72978">
            <w:pPr>
              <w:jc w:val="center"/>
              <w:rPr>
                <w:rFonts w:ascii="Arial" w:hAnsi="Arial" w:cs="Arial"/>
                <w:sz w:val="16"/>
                <w:szCs w:val="16"/>
                <w:lang w:eastAsia="ru-RU"/>
              </w:rPr>
            </w:pPr>
            <w:r>
              <w:rPr>
                <w:rFonts w:ascii="Arial" w:hAnsi="Arial" w:cs="Arial"/>
                <w:sz w:val="16"/>
                <w:szCs w:val="16"/>
                <w:lang w:eastAsia="ru-RU"/>
              </w:rPr>
              <w:t>8</w:t>
            </w:r>
          </w:p>
        </w:tc>
        <w:tc>
          <w:tcPr>
            <w:tcW w:w="2098"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rPr>
                <w:rFonts w:ascii="Arial" w:hAnsi="Arial" w:cs="Arial"/>
                <w:sz w:val="16"/>
                <w:szCs w:val="16"/>
                <w:lang w:eastAsia="ru-RU"/>
              </w:rPr>
            </w:pPr>
            <w:r>
              <w:rPr>
                <w:rFonts w:ascii="Arial" w:hAnsi="Arial" w:cs="Arial"/>
                <w:sz w:val="16"/>
                <w:szCs w:val="16"/>
                <w:lang w:eastAsia="ru-RU"/>
              </w:rPr>
              <w:t>№303-ФЗ от 03.08.18</w:t>
            </w:r>
          </w:p>
        </w:tc>
        <w:tc>
          <w:tcPr>
            <w:tcW w:w="3398"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rPr>
                <w:rFonts w:ascii="Arial" w:hAnsi="Arial" w:cs="Arial"/>
                <w:sz w:val="16"/>
                <w:szCs w:val="16"/>
                <w:lang w:eastAsia="ru-RU"/>
              </w:rPr>
            </w:pPr>
            <w:r>
              <w:rPr>
                <w:rFonts w:ascii="Arial" w:hAnsi="Arial" w:cs="Arial"/>
                <w:sz w:val="16"/>
                <w:szCs w:val="16"/>
                <w:lang w:eastAsia="ru-RU"/>
              </w:rPr>
              <w:t>Налог на добавленную стоимость (20%)</w:t>
            </w:r>
          </w:p>
        </w:tc>
        <w:tc>
          <w:tcPr>
            <w:tcW w:w="159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7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7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r>
              <w:rPr>
                <w:rFonts w:ascii="Arial" w:hAnsi="Arial" w:cs="Arial"/>
                <w:sz w:val="16"/>
                <w:szCs w:val="16"/>
                <w:lang w:eastAsia="ru-RU"/>
              </w:rPr>
              <w:t> </w:t>
            </w:r>
          </w:p>
        </w:tc>
        <w:tc>
          <w:tcPr>
            <w:tcW w:w="1462"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sz w:val="16"/>
                <w:szCs w:val="16"/>
                <w:lang w:eastAsia="ru-RU"/>
              </w:rPr>
            </w:pPr>
          </w:p>
        </w:tc>
        <w:tc>
          <w:tcPr>
            <w:tcW w:w="1521"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rPr>
            </w:pPr>
            <w:r>
              <w:rPr>
                <w:rFonts w:ascii="Arial" w:hAnsi="Arial" w:cs="Arial"/>
                <w:b/>
                <w:bCs/>
                <w:sz w:val="16"/>
                <w:szCs w:val="16"/>
              </w:rPr>
              <w:t xml:space="preserve">     11 225 864,40   </w:t>
            </w:r>
          </w:p>
        </w:tc>
      </w:tr>
      <w:tr w:rsidR="00B72978">
        <w:trPr>
          <w:trHeight w:val="300"/>
          <w:jc w:val="center"/>
        </w:trPr>
        <w:tc>
          <w:tcPr>
            <w:tcW w:w="701" w:type="dxa"/>
            <w:tcBorders>
              <w:top w:val="none" w:sz="4" w:space="0" w:color="000000"/>
              <w:left w:val="single" w:sz="4" w:space="0" w:color="auto"/>
              <w:bottom w:val="single" w:sz="4" w:space="0" w:color="auto"/>
              <w:right w:val="single" w:sz="4" w:space="0" w:color="auto"/>
            </w:tcBorders>
            <w:shd w:val="clear" w:color="auto" w:fill="auto"/>
            <w:noWrap/>
            <w:vAlign w:val="bottom"/>
          </w:tcPr>
          <w:p w:rsidR="00B72978" w:rsidRDefault="00B72978">
            <w:pPr>
              <w:rPr>
                <w:rFonts w:ascii="Arial" w:hAnsi="Arial" w:cs="Arial"/>
                <w:b/>
                <w:bCs/>
                <w:sz w:val="16"/>
                <w:szCs w:val="16"/>
                <w:lang w:eastAsia="ru-RU"/>
              </w:rPr>
            </w:pPr>
            <w:r>
              <w:rPr>
                <w:rFonts w:ascii="Arial" w:hAnsi="Arial" w:cs="Arial"/>
                <w:b/>
                <w:bCs/>
                <w:sz w:val="16"/>
                <w:szCs w:val="16"/>
                <w:lang w:eastAsia="ru-RU"/>
              </w:rPr>
              <w:t> </w:t>
            </w:r>
          </w:p>
        </w:tc>
        <w:tc>
          <w:tcPr>
            <w:tcW w:w="5496" w:type="dxa"/>
            <w:gridSpan w:val="2"/>
            <w:tcBorders>
              <w:top w:val="single" w:sz="4" w:space="0" w:color="auto"/>
              <w:left w:val="none" w:sz="4" w:space="0" w:color="000000"/>
              <w:bottom w:val="single" w:sz="4" w:space="0" w:color="auto"/>
              <w:right w:val="single" w:sz="4" w:space="0" w:color="000000"/>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Итого "Налоги и обязательные платежи"</w:t>
            </w:r>
          </w:p>
        </w:tc>
        <w:tc>
          <w:tcPr>
            <w:tcW w:w="159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 </w:t>
            </w:r>
          </w:p>
        </w:tc>
        <w:tc>
          <w:tcPr>
            <w:tcW w:w="147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 </w:t>
            </w:r>
          </w:p>
        </w:tc>
        <w:tc>
          <w:tcPr>
            <w:tcW w:w="147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 </w:t>
            </w:r>
          </w:p>
        </w:tc>
        <w:tc>
          <w:tcPr>
            <w:tcW w:w="1462"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 </w:t>
            </w:r>
          </w:p>
        </w:tc>
        <w:tc>
          <w:tcPr>
            <w:tcW w:w="1521"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rPr>
              <w:t xml:space="preserve">     11 225 864,40   </w:t>
            </w:r>
          </w:p>
        </w:tc>
      </w:tr>
      <w:tr w:rsidR="00B72978">
        <w:trPr>
          <w:trHeight w:val="300"/>
          <w:jc w:val="center"/>
        </w:trPr>
        <w:tc>
          <w:tcPr>
            <w:tcW w:w="701" w:type="dxa"/>
            <w:tcBorders>
              <w:top w:val="none" w:sz="4" w:space="0" w:color="000000"/>
              <w:left w:val="single" w:sz="4" w:space="0" w:color="auto"/>
              <w:bottom w:val="single" w:sz="4" w:space="0" w:color="auto"/>
              <w:right w:val="single" w:sz="4" w:space="0" w:color="auto"/>
            </w:tcBorders>
            <w:shd w:val="clear" w:color="auto" w:fill="auto"/>
            <w:noWrap/>
            <w:vAlign w:val="bottom"/>
          </w:tcPr>
          <w:p w:rsidR="00B72978" w:rsidRDefault="00B72978">
            <w:pPr>
              <w:rPr>
                <w:rFonts w:ascii="Arial" w:hAnsi="Arial" w:cs="Arial"/>
                <w:b/>
                <w:bCs/>
                <w:sz w:val="16"/>
                <w:szCs w:val="16"/>
                <w:lang w:eastAsia="ru-RU"/>
              </w:rPr>
            </w:pPr>
            <w:r>
              <w:rPr>
                <w:rFonts w:ascii="Arial" w:hAnsi="Arial" w:cs="Arial"/>
                <w:b/>
                <w:bCs/>
                <w:sz w:val="16"/>
                <w:szCs w:val="16"/>
                <w:lang w:eastAsia="ru-RU"/>
              </w:rPr>
              <w:t> </w:t>
            </w:r>
          </w:p>
        </w:tc>
        <w:tc>
          <w:tcPr>
            <w:tcW w:w="5496" w:type="dxa"/>
            <w:gridSpan w:val="2"/>
            <w:tcBorders>
              <w:top w:val="single" w:sz="4" w:space="0" w:color="auto"/>
              <w:left w:val="none" w:sz="4" w:space="0" w:color="000000"/>
              <w:bottom w:val="single" w:sz="4" w:space="0" w:color="auto"/>
              <w:right w:val="single" w:sz="4" w:space="0" w:color="000000"/>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Итого по сводному расчету</w:t>
            </w:r>
          </w:p>
        </w:tc>
        <w:tc>
          <w:tcPr>
            <w:tcW w:w="159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 </w:t>
            </w:r>
          </w:p>
        </w:tc>
        <w:tc>
          <w:tcPr>
            <w:tcW w:w="1470"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 </w:t>
            </w:r>
          </w:p>
        </w:tc>
        <w:tc>
          <w:tcPr>
            <w:tcW w:w="1475"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 </w:t>
            </w:r>
          </w:p>
        </w:tc>
        <w:tc>
          <w:tcPr>
            <w:tcW w:w="1462"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lang w:eastAsia="ru-RU"/>
              </w:rPr>
              <w:t> </w:t>
            </w:r>
          </w:p>
        </w:tc>
        <w:tc>
          <w:tcPr>
            <w:tcW w:w="1521" w:type="dxa"/>
            <w:tcBorders>
              <w:top w:val="none" w:sz="4" w:space="0" w:color="000000"/>
              <w:left w:val="none" w:sz="4" w:space="0" w:color="000000"/>
              <w:bottom w:val="single" w:sz="4" w:space="0" w:color="auto"/>
              <w:right w:val="single" w:sz="4" w:space="0" w:color="auto"/>
            </w:tcBorders>
            <w:shd w:val="clear" w:color="auto" w:fill="auto"/>
            <w:noWrap/>
          </w:tcPr>
          <w:p w:rsidR="00B72978" w:rsidRDefault="00B72978">
            <w:pPr>
              <w:jc w:val="right"/>
              <w:rPr>
                <w:rFonts w:ascii="Arial" w:hAnsi="Arial" w:cs="Arial"/>
                <w:b/>
                <w:bCs/>
                <w:sz w:val="16"/>
                <w:szCs w:val="16"/>
                <w:lang w:eastAsia="ru-RU"/>
              </w:rPr>
            </w:pPr>
            <w:r>
              <w:rPr>
                <w:rFonts w:ascii="Arial" w:hAnsi="Arial" w:cs="Arial"/>
                <w:b/>
                <w:bCs/>
                <w:sz w:val="16"/>
                <w:szCs w:val="16"/>
              </w:rPr>
              <w:t>67 355 186,40</w:t>
            </w:r>
          </w:p>
        </w:tc>
      </w:tr>
    </w:tbl>
    <w:p w:rsidR="00B72978" w:rsidRDefault="00B72978">
      <w:pPr>
        <w:spacing w:after="120"/>
        <w:outlineLvl w:val="0"/>
        <w:rPr>
          <w:rFonts w:eastAsia="MS Mincho"/>
          <w:szCs w:val="28"/>
        </w:rPr>
      </w:pPr>
    </w:p>
    <w:p w:rsidR="00B72978" w:rsidRDefault="00B72978">
      <w:pPr>
        <w:spacing w:after="120"/>
        <w:outlineLvl w:val="0"/>
        <w:rPr>
          <w:rFonts w:eastAsia="MS Mincho"/>
          <w:szCs w:val="28"/>
        </w:rPr>
      </w:pPr>
    </w:p>
    <w:p w:rsidR="00B72978" w:rsidRDefault="00B72978"/>
    <w:p w:rsidR="00D83DFB" w:rsidRDefault="00D83DFB" w:rsidP="00D83DFB">
      <w:pPr>
        <w:spacing w:after="120"/>
        <w:outlineLvl w:val="0"/>
        <w:rPr>
          <w:rFonts w:eastAsia="MS Mincho"/>
          <w:szCs w:val="28"/>
        </w:rPr>
        <w:sectPr w:rsidR="00D83DFB" w:rsidSect="00B72978">
          <w:headerReference w:type="even" r:id="rId23"/>
          <w:headerReference w:type="default" r:id="rId24"/>
          <w:footerReference w:type="even" r:id="rId25"/>
          <w:footerReference w:type="default" r:id="rId26"/>
          <w:headerReference w:type="first" r:id="rId27"/>
          <w:footerReference w:type="first" r:id="rId28"/>
          <w:pgSz w:w="16840" w:h="11907" w:orient="landscape" w:code="9"/>
          <w:pgMar w:top="1134" w:right="1134" w:bottom="567" w:left="1134"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88546A" w:rsidRDefault="00B72978" w:rsidP="00B72978">
            <w:pPr>
              <w:pStyle w:val="1a"/>
              <w:ind w:firstLine="397"/>
              <w:rPr>
                <w:sz w:val="24"/>
                <w:szCs w:val="24"/>
              </w:rPr>
            </w:pPr>
            <w:r>
              <w:rPr>
                <w:sz w:val="24"/>
                <w:szCs w:val="24"/>
              </w:rPr>
              <w:t>Открытый конкурс в электронной форме № ОКэ-СВЕРД-24-0007 по предмету закупки «Выполнение работ по реконструкции контейнерных площадок контейнерного терминала Екатеринбург-Товарный Уральского филиала ПАО «ТрансКонтейнер» (участки № 1.2, 2, 3, 4)».</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88546A" w:rsidRDefault="00B72978">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4232B2" w:rsidRDefault="00B72978">
            <w:pPr>
              <w:pStyle w:val="1a"/>
              <w:ind w:firstLine="0"/>
              <w:rPr>
                <w:sz w:val="24"/>
                <w:szCs w:val="24"/>
              </w:rPr>
            </w:pPr>
            <w:r>
              <w:rPr>
                <w:sz w:val="24"/>
                <w:szCs w:val="24"/>
              </w:rPr>
              <w:t xml:space="preserve">- постоянная рабочая группа Конкурсной комиссии </w:t>
            </w:r>
            <w:r w:rsidR="004232B2">
              <w:rPr>
                <w:sz w:val="24"/>
                <w:szCs w:val="24"/>
              </w:rPr>
              <w:t xml:space="preserve">Уральского </w:t>
            </w:r>
            <w:r>
              <w:rPr>
                <w:sz w:val="24"/>
                <w:szCs w:val="24"/>
              </w:rPr>
              <w:t>филиала ПАО «ТрансКонтейнер»</w:t>
            </w:r>
            <w:r w:rsidR="004232B2">
              <w:rPr>
                <w:sz w:val="24"/>
                <w:szCs w:val="24"/>
              </w:rPr>
              <w:t>.</w:t>
            </w:r>
            <w:r>
              <w:rPr>
                <w:sz w:val="24"/>
                <w:szCs w:val="24"/>
              </w:rPr>
              <w:t xml:space="preserve"> </w:t>
            </w:r>
          </w:p>
          <w:p w:rsidR="0088546A" w:rsidRDefault="00B72978">
            <w:pPr>
              <w:pStyle w:val="1a"/>
              <w:ind w:firstLine="0"/>
              <w:rPr>
                <w:sz w:val="24"/>
                <w:szCs w:val="24"/>
              </w:rPr>
            </w:pPr>
            <w:r>
              <w:rPr>
                <w:sz w:val="24"/>
                <w:szCs w:val="24"/>
              </w:rPr>
              <w:t>Адрес: Российская Федерация, 620027, г. Екатеринбург, ул. Николая Никонова, д.8</w:t>
            </w:r>
          </w:p>
          <w:p w:rsidR="004232B2" w:rsidRDefault="004232B2">
            <w:pPr>
              <w:pStyle w:val="1a"/>
              <w:ind w:firstLine="0"/>
              <w:rPr>
                <w:sz w:val="24"/>
                <w:szCs w:val="24"/>
              </w:rPr>
            </w:pPr>
          </w:p>
          <w:p w:rsidR="004232B2" w:rsidRDefault="00B72978">
            <w:r>
              <w:t xml:space="preserve">Контактная информация Заказчика: </w:t>
            </w:r>
          </w:p>
          <w:p w:rsidR="004232B2" w:rsidRDefault="00B72978" w:rsidP="004232B2">
            <w:r>
              <w:t>тел. +7(495)7881717(50</w:t>
            </w:r>
            <w:r w:rsidR="004232B2">
              <w:t>5</w:t>
            </w:r>
            <w:r>
              <w:t>2</w:t>
            </w:r>
            <w:r w:rsidR="004232B2">
              <w:t>, 5050</w:t>
            </w:r>
            <w:r>
              <w:t xml:space="preserve">), </w:t>
            </w:r>
          </w:p>
          <w:p w:rsidR="0088546A" w:rsidRDefault="00B72978" w:rsidP="004576F1">
            <w:pPr>
              <w:rPr>
                <w:rFonts w:ascii="Calibri" w:hAnsi="Calibri" w:cs="Calibri"/>
                <w:color w:val="000000"/>
                <w:sz w:val="22"/>
                <w:szCs w:val="22"/>
                <w:lang w:eastAsia="ru-RU"/>
              </w:rPr>
            </w:pPr>
            <w:r>
              <w:t xml:space="preserve">электронный адрес </w:t>
            </w:r>
            <w:r w:rsidR="004576F1" w:rsidRPr="007D0D38">
              <w:t>Zakupki-URL@trcont.ru</w:t>
            </w:r>
            <w: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4576F1" w:rsidRDefault="00B72978" w:rsidP="004576F1">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4576F1">
              <w:rPr>
                <w:sz w:val="24"/>
                <w:szCs w:val="24"/>
              </w:rPr>
              <w:t>аппарате управления</w:t>
            </w:r>
            <w:r>
              <w:rPr>
                <w:sz w:val="24"/>
                <w:szCs w:val="24"/>
              </w:rPr>
              <w:t xml:space="preserve"> ПАО «ТрансКонтейнер»</w:t>
            </w:r>
            <w:r w:rsidR="004576F1">
              <w:rPr>
                <w:sz w:val="24"/>
                <w:szCs w:val="24"/>
              </w:rPr>
              <w:t>.</w:t>
            </w:r>
            <w:r>
              <w:rPr>
                <w:sz w:val="24"/>
                <w:szCs w:val="24"/>
              </w:rPr>
              <w:t xml:space="preserve"> </w:t>
            </w:r>
          </w:p>
          <w:p w:rsidR="0088546A" w:rsidRDefault="00B72978" w:rsidP="004576F1">
            <w:pPr>
              <w:pStyle w:val="1a"/>
              <w:ind w:firstLine="397"/>
              <w:rPr>
                <w:sz w:val="24"/>
                <w:szCs w:val="24"/>
                <w:highlight w:val="cyan"/>
              </w:rPr>
            </w:pPr>
            <w:r>
              <w:rPr>
                <w:sz w:val="24"/>
                <w:szCs w:val="24"/>
              </w:rPr>
              <w:t xml:space="preserve">Адрес: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9" w:history="1">
              <w:r>
                <w:rPr>
                  <w:rStyle w:val="a8"/>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0"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31"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32" w:history="1">
              <w:r>
                <w:rPr>
                  <w:rStyle w:val="a8"/>
                  <w:sz w:val="24"/>
                  <w:szCs w:val="24"/>
                </w:rPr>
                <w:t>info@otc.ru</w:t>
              </w:r>
            </w:hyperlink>
          </w:p>
        </w:tc>
      </w:tr>
      <w:tr w:rsidR="004576F1" w:rsidRPr="00F86FAA" w:rsidTr="004D6B74">
        <w:tc>
          <w:tcPr>
            <w:tcW w:w="426" w:type="dxa"/>
          </w:tcPr>
          <w:p w:rsidR="004576F1" w:rsidRPr="00F86FAA" w:rsidRDefault="004576F1" w:rsidP="00E47C4C">
            <w:pPr>
              <w:pStyle w:val="1a"/>
              <w:ind w:left="-57" w:right="-108" w:firstLine="0"/>
              <w:rPr>
                <w:b/>
                <w:sz w:val="24"/>
                <w:szCs w:val="24"/>
              </w:rPr>
            </w:pPr>
            <w:r>
              <w:rPr>
                <w:b/>
                <w:sz w:val="24"/>
                <w:szCs w:val="24"/>
              </w:rPr>
              <w:lastRenderedPageBreak/>
              <w:t>5.</w:t>
            </w:r>
          </w:p>
        </w:tc>
        <w:tc>
          <w:tcPr>
            <w:tcW w:w="2126" w:type="dxa"/>
          </w:tcPr>
          <w:p w:rsidR="004576F1" w:rsidRPr="00F86FAA" w:rsidRDefault="004576F1" w:rsidP="002B6BE9">
            <w:pPr>
              <w:pStyle w:val="Default"/>
              <w:rPr>
                <w:b/>
                <w:color w:val="auto"/>
              </w:rPr>
            </w:pPr>
            <w:r>
              <w:rPr>
                <w:b/>
                <w:color w:val="auto"/>
              </w:rPr>
              <w:t>Начальная (максимальная) цена договора/ цена лота</w:t>
            </w:r>
          </w:p>
        </w:tc>
        <w:tc>
          <w:tcPr>
            <w:tcW w:w="7200" w:type="dxa"/>
          </w:tcPr>
          <w:p w:rsidR="004576F1" w:rsidRDefault="004576F1" w:rsidP="00605F53">
            <w:pPr>
              <w:jc w:val="both"/>
              <w:rPr>
                <w:rStyle w:val="normaltextrun"/>
              </w:rPr>
            </w:pPr>
            <w:r>
              <w:rPr>
                <w:rStyle w:val="normaltextrun"/>
              </w:rPr>
              <w:t>Начальная (максимальная) цена договора составляет  139 905383,00 (сто тридцать девять миллионов девятьсот пять тысяч триста восемьдесят три) рубля 00 копеек, в том числе:</w:t>
            </w:r>
          </w:p>
          <w:p w:rsidR="004576F1" w:rsidRDefault="004576F1" w:rsidP="00605F53">
            <w:pPr>
              <w:jc w:val="both"/>
              <w:rPr>
                <w:rStyle w:val="normaltextrun"/>
              </w:rPr>
            </w:pPr>
            <w:r>
              <w:rPr>
                <w:rStyle w:val="normaltextrun"/>
              </w:rPr>
              <w:t>1 этап составляет 45 645 390 (сорок пять миллионов шестьсот сорок пять тысяч триста девяносто) рублей 00 копеек;</w:t>
            </w:r>
          </w:p>
          <w:p w:rsidR="004576F1" w:rsidRDefault="004576F1" w:rsidP="00605F53">
            <w:pPr>
              <w:jc w:val="both"/>
              <w:rPr>
                <w:rStyle w:val="normaltextrun"/>
              </w:rPr>
            </w:pPr>
            <w:r>
              <w:rPr>
                <w:rStyle w:val="normaltextrun"/>
              </w:rPr>
              <w:t>2 этап составляет 38 130 671,00 (тридцать восемь миллионов сто тридцать тысяч шестьсот семьдесят один) рубль 00 копеек;</w:t>
            </w:r>
          </w:p>
          <w:p w:rsidR="004576F1" w:rsidRDefault="004576F1" w:rsidP="00605F53">
            <w:pPr>
              <w:jc w:val="both"/>
              <w:rPr>
                <w:rStyle w:val="normaltextrun"/>
              </w:rPr>
            </w:pPr>
            <w:r>
              <w:rPr>
                <w:rStyle w:val="normaltextrun"/>
              </w:rPr>
              <w:t>3 этап составляет 56 129 322,00 (пятьдесят шесть миллионов сто двадцать девять тысяч триста двадцать два) рубля 00 копеек,</w:t>
            </w:r>
          </w:p>
          <w:p w:rsidR="004576F1" w:rsidRDefault="004576F1" w:rsidP="00605F53">
            <w:pPr>
              <w:jc w:val="both"/>
            </w:pPr>
            <w:r>
              <w:t xml:space="preserve">с учетом всех налогов (кроме НДС) и 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   </w:t>
            </w:r>
          </w:p>
          <w:p w:rsidR="004576F1" w:rsidRDefault="004576F1" w:rsidP="00605F53">
            <w:pPr>
              <w:pStyle w:val="aff7"/>
              <w:numPr>
                <w:ilvl w:val="0"/>
                <w:numId w:val="72"/>
              </w:numPr>
              <w:suppressAutoHyphens w:val="0"/>
              <w:contextualSpacing/>
              <w:jc w:val="both"/>
            </w:pPr>
            <w:r>
              <w:t xml:space="preserve">себестоимость строительства, вознаграждение и стоимость услуг Подрядчика, в том числе и в случае привлечения им Поставщиков;  </w:t>
            </w:r>
          </w:p>
          <w:p w:rsidR="004576F1" w:rsidRDefault="004576F1" w:rsidP="00605F53">
            <w:pPr>
              <w:pStyle w:val="aff7"/>
              <w:numPr>
                <w:ilvl w:val="0"/>
                <w:numId w:val="72"/>
              </w:numPr>
              <w:suppressAutoHyphens w:val="0"/>
              <w:contextualSpacing/>
              <w:jc w:val="both"/>
            </w:pPr>
            <w:r>
              <w:t xml:space="preserve">все налоги и сборы, установленные законодательством РФ;   </w:t>
            </w:r>
          </w:p>
          <w:p w:rsidR="004576F1" w:rsidRDefault="004576F1" w:rsidP="00605F53">
            <w:pPr>
              <w:pStyle w:val="aff7"/>
              <w:numPr>
                <w:ilvl w:val="0"/>
                <w:numId w:val="72"/>
              </w:numPr>
              <w:suppressAutoHyphens w:val="0"/>
              <w:contextualSpacing/>
              <w:jc w:val="both"/>
            </w:pPr>
            <w:r>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rsidR="004576F1" w:rsidRDefault="004576F1" w:rsidP="00605F53">
            <w:pPr>
              <w:pStyle w:val="aff7"/>
              <w:numPr>
                <w:ilvl w:val="0"/>
                <w:numId w:val="72"/>
              </w:numPr>
              <w:suppressAutoHyphens w:val="0"/>
              <w:contextualSpacing/>
              <w:jc w:val="both"/>
            </w:pPr>
            <w:r>
              <w:t>стоимость приобретения, доставки на Строительную пл</w:t>
            </w:r>
            <w:r>
              <w:t>о</w:t>
            </w:r>
            <w:r>
              <w:t>щадку и монтажа, проверок и испытания Материалов и Конструкций, необходимых для выполнения Работ и эк</w:t>
            </w:r>
            <w:r>
              <w:t>с</w:t>
            </w:r>
            <w:r>
              <w:t xml:space="preserve">плуатации Результата Работ;  </w:t>
            </w:r>
          </w:p>
          <w:p w:rsidR="004576F1" w:rsidRDefault="004576F1" w:rsidP="00605F53">
            <w:pPr>
              <w:pStyle w:val="aff7"/>
              <w:numPr>
                <w:ilvl w:val="0"/>
                <w:numId w:val="72"/>
              </w:numPr>
              <w:suppressAutoHyphens w:val="0"/>
              <w:contextualSpacing/>
              <w:jc w:val="both"/>
            </w:pPr>
            <w:r>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rsidR="004576F1" w:rsidRDefault="004576F1" w:rsidP="00605F53">
            <w:pPr>
              <w:pStyle w:val="aff7"/>
              <w:numPr>
                <w:ilvl w:val="0"/>
                <w:numId w:val="72"/>
              </w:numPr>
              <w:suppressAutoHyphens w:val="0"/>
              <w:contextualSpacing/>
              <w:jc w:val="both"/>
            </w:pPr>
            <w:r>
              <w:t xml:space="preserve">стоимость материальных ресурсов </w:t>
            </w:r>
            <w:r>
              <w:rPr>
                <w:color w:val="000000" w:themeColor="text1"/>
              </w:rPr>
              <w:t>(кроме давальческого материала, который предоставляется Заказчиком)</w:t>
            </w:r>
            <w:r>
              <w:t xml:space="preserve">,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w:t>
            </w:r>
            <w:r>
              <w:t>с</w:t>
            </w:r>
            <w:r>
              <w:t xml:space="preserve">ходов на строительную технику, электроэнергию, топливо, временные сооружения и коммуникации;  </w:t>
            </w:r>
          </w:p>
          <w:p w:rsidR="004576F1" w:rsidRDefault="004576F1" w:rsidP="00605F53">
            <w:pPr>
              <w:pStyle w:val="aff7"/>
              <w:numPr>
                <w:ilvl w:val="0"/>
                <w:numId w:val="72"/>
              </w:numPr>
              <w:suppressAutoHyphens w:val="0"/>
              <w:contextualSpacing/>
              <w:jc w:val="both"/>
            </w:pPr>
            <w:r>
              <w:lastRenderedPageBreak/>
              <w:t>затраты, связанные с обеспечением выполнения Работ Пе</w:t>
            </w:r>
            <w:r>
              <w:t>р</w:t>
            </w:r>
            <w:r>
              <w:t>соналом Подрядчика, в том числе иностранным, включая заработную плату, транспортные и командировочные ра</w:t>
            </w:r>
            <w:r>
              <w:t>с</w:t>
            </w:r>
            <w:r>
              <w:t xml:space="preserve">ходы, питание, проживание, специальную одежду и средства индивидуальной защиты;  </w:t>
            </w:r>
          </w:p>
          <w:p w:rsidR="004576F1" w:rsidRDefault="004576F1" w:rsidP="00605F53">
            <w:pPr>
              <w:pStyle w:val="aff7"/>
              <w:numPr>
                <w:ilvl w:val="0"/>
                <w:numId w:val="72"/>
              </w:numPr>
              <w:suppressAutoHyphens w:val="0"/>
              <w:contextualSpacing/>
              <w:jc w:val="both"/>
            </w:pPr>
            <w:r>
              <w:t>таможенное оформление, в том числе уплата таможенных платежей, налогов и сборов на ввоз на территорию РФ М</w:t>
            </w:r>
            <w:r>
              <w:t>а</w:t>
            </w:r>
            <w:r>
              <w:t>териалов и строительной техники (при наличии такого ввоза) в соответствии с существующими расценками на м</w:t>
            </w:r>
            <w:r>
              <w:t>о</w:t>
            </w:r>
            <w:r>
              <w:t xml:space="preserve">мент совершения таможенного оформления;  </w:t>
            </w:r>
          </w:p>
          <w:p w:rsidR="004576F1" w:rsidRDefault="004576F1" w:rsidP="00605F53">
            <w:pPr>
              <w:pStyle w:val="aff7"/>
              <w:numPr>
                <w:ilvl w:val="0"/>
                <w:numId w:val="72"/>
              </w:numPr>
              <w:suppressAutoHyphens w:val="0"/>
              <w:contextualSpacing/>
              <w:jc w:val="both"/>
            </w:pPr>
            <w:r>
              <w:t>транспортные расходы и получение разрешений на тран</w:t>
            </w:r>
            <w:r>
              <w:t>с</w:t>
            </w:r>
            <w:r>
              <w:t xml:space="preserve">портировку грузов, доставляемых Подрядчиком;  </w:t>
            </w:r>
          </w:p>
          <w:p w:rsidR="004576F1" w:rsidRDefault="004576F1" w:rsidP="00605F53">
            <w:pPr>
              <w:pStyle w:val="aff7"/>
              <w:numPr>
                <w:ilvl w:val="0"/>
                <w:numId w:val="72"/>
              </w:numPr>
              <w:suppressAutoHyphens w:val="0"/>
              <w:contextualSpacing/>
              <w:jc w:val="both"/>
            </w:pPr>
            <w:r>
              <w:t xml:space="preserve">накладные расходы, прибыль, лимитированные затраты;  </w:t>
            </w:r>
          </w:p>
          <w:p w:rsidR="004576F1" w:rsidRDefault="004576F1" w:rsidP="00605F53">
            <w:pPr>
              <w:pStyle w:val="aff7"/>
              <w:numPr>
                <w:ilvl w:val="0"/>
                <w:numId w:val="72"/>
              </w:numPr>
              <w:suppressAutoHyphens w:val="0"/>
              <w:contextualSpacing/>
              <w:jc w:val="both"/>
            </w:pPr>
            <w:r>
              <w:t>стоимость понесенных Подрядчиком затрат по содержанию и эксплуатации Строительной площадки и Объекта до З</w:t>
            </w:r>
            <w:r>
              <w:t>а</w:t>
            </w:r>
            <w:r>
              <w:t xml:space="preserve">вершения Работ; </w:t>
            </w:r>
          </w:p>
          <w:p w:rsidR="004576F1" w:rsidRDefault="004576F1" w:rsidP="00605F53">
            <w:pPr>
              <w:pStyle w:val="aff7"/>
              <w:numPr>
                <w:ilvl w:val="0"/>
                <w:numId w:val="73"/>
              </w:numPr>
              <w:suppressAutoHyphens w:val="0"/>
              <w:ind w:left="812" w:hanging="426"/>
              <w:jc w:val="both"/>
              <w:rPr>
                <w:lang w:eastAsia="ru-RU"/>
              </w:rPr>
            </w:pPr>
            <w:r>
              <w:t>расходы по разработке, предоставлению и согласованию с Заказчиком Проекта производства работ (ППР) с учетом условий места выполнения Работ.</w:t>
            </w:r>
          </w:p>
          <w:p w:rsidR="004576F1" w:rsidRDefault="004576F1" w:rsidP="00605F53">
            <w:pPr>
              <w:pStyle w:val="paragraph"/>
              <w:spacing w:before="0" w:beforeAutospacing="0" w:after="0" w:afterAutospacing="0"/>
              <w:jc w:val="both"/>
              <w:rPr>
                <w:rFonts w:ascii="Segoe UI" w:hAnsi="Segoe UI" w:cs="Segoe UI"/>
                <w:sz w:val="15"/>
                <w:szCs w:val="15"/>
              </w:rPr>
            </w:pPr>
            <w:r>
              <w:t>Сумма НДС и условия начисления определяются в соответствии с законодательством Российской Федерации. Начальная (максимал</w:t>
            </w:r>
            <w:r>
              <w:t>ь</w:t>
            </w:r>
            <w:r>
              <w:t xml:space="preserve">ная) цена договора определена проектно-сметным методом (приложение №7 к документации о закупке).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88546A" w:rsidRDefault="00B72978">
            <w:pPr>
              <w:jc w:val="both"/>
              <w:rPr>
                <w:b/>
              </w:rPr>
            </w:pPr>
            <w:r>
              <w:t>«07» мая 2024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88546A" w:rsidRDefault="00B72978">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«24» мая 2024 г. 12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88546A" w:rsidRDefault="00B72978" w:rsidP="004576F1">
            <w:pPr>
              <w:pStyle w:val="1a"/>
              <w:ind w:firstLine="397"/>
              <w:rPr>
                <w:sz w:val="24"/>
                <w:szCs w:val="24"/>
                <w:highlight w:val="cyan"/>
              </w:rPr>
            </w:pPr>
            <w:r>
              <w:rPr>
                <w:sz w:val="24"/>
                <w:szCs w:val="24"/>
              </w:rPr>
              <w:t>Рассмотрение, оценка и сопоставление Заявок состоится «27» мая 2024 г. 1</w:t>
            </w:r>
            <w:r w:rsidR="004576F1">
              <w:rPr>
                <w:sz w:val="24"/>
                <w:szCs w:val="24"/>
              </w:rPr>
              <w:t>4</w:t>
            </w:r>
            <w:r>
              <w:rPr>
                <w:sz w:val="24"/>
                <w:szCs w:val="24"/>
              </w:rPr>
              <w:t xml:space="preserve">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88546A" w:rsidRDefault="00B72978">
            <w:pPr>
              <w:pStyle w:val="1a"/>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Pr>
                <w:sz w:val="24"/>
                <w:szCs w:val="24"/>
              </w:rPr>
              <w:t>«27» июня 2024 г. 14 час. 00 мин.</w:t>
            </w:r>
            <w:bookmarkEnd w:id="20"/>
            <w:bookmarkEnd w:id="21"/>
            <w:bookmarkEnd w:id="22"/>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88546A" w:rsidRDefault="00B72978">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88546A" w:rsidRPr="00B72978" w:rsidRDefault="00B72978">
            <w:pPr>
              <w:pStyle w:val="aff"/>
              <w:jc w:val="both"/>
              <w:rPr>
                <w:sz w:val="24"/>
                <w:szCs w:val="24"/>
              </w:rPr>
            </w:pPr>
            <w:r w:rsidRPr="00B72978">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88546A" w:rsidRDefault="00B72978">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4576F1" w:rsidRPr="00F86FAA" w:rsidTr="004D6B74">
        <w:tc>
          <w:tcPr>
            <w:tcW w:w="426" w:type="dxa"/>
          </w:tcPr>
          <w:p w:rsidR="004576F1" w:rsidRPr="00F86FAA" w:rsidRDefault="004576F1" w:rsidP="00E47C4C">
            <w:pPr>
              <w:pStyle w:val="1a"/>
              <w:ind w:left="-57" w:right="-108" w:firstLine="0"/>
              <w:rPr>
                <w:b/>
                <w:sz w:val="24"/>
                <w:szCs w:val="24"/>
              </w:rPr>
            </w:pPr>
            <w:r>
              <w:rPr>
                <w:b/>
                <w:sz w:val="24"/>
                <w:szCs w:val="24"/>
              </w:rPr>
              <w:t>13.</w:t>
            </w:r>
          </w:p>
        </w:tc>
        <w:tc>
          <w:tcPr>
            <w:tcW w:w="2126" w:type="dxa"/>
          </w:tcPr>
          <w:p w:rsidR="004576F1" w:rsidRPr="00F86FAA" w:rsidRDefault="004576F1" w:rsidP="00894B17">
            <w:pPr>
              <w:pStyle w:val="Default"/>
              <w:rPr>
                <w:b/>
                <w:color w:val="auto"/>
              </w:rPr>
            </w:pPr>
            <w:r>
              <w:rPr>
                <w:b/>
                <w:color w:val="auto"/>
              </w:rPr>
              <w:t xml:space="preserve">Форма, сроки и порядок оплаты </w:t>
            </w:r>
            <w:r>
              <w:rPr>
                <w:b/>
                <w:color w:val="auto"/>
              </w:rPr>
              <w:lastRenderedPageBreak/>
              <w:t>за поставку товаров, выполнения работ, оказания услуг</w:t>
            </w:r>
          </w:p>
        </w:tc>
        <w:tc>
          <w:tcPr>
            <w:tcW w:w="7200" w:type="dxa"/>
          </w:tcPr>
          <w:p w:rsidR="004576F1" w:rsidRDefault="004576F1" w:rsidP="00605F53">
            <w:pPr>
              <w:pStyle w:val="paragraph"/>
              <w:spacing w:before="0" w:beforeAutospacing="0" w:after="0" w:afterAutospacing="0"/>
              <w:rPr>
                <w:rFonts w:ascii="Segoe UI" w:hAnsi="Segoe UI" w:cs="Segoe UI"/>
                <w:sz w:val="15"/>
                <w:szCs w:val="15"/>
              </w:rPr>
            </w:pPr>
            <w:r>
              <w:rPr>
                <w:rStyle w:val="normaltextrun"/>
              </w:rPr>
              <w:lastRenderedPageBreak/>
              <w:t>Вариант 1.</w:t>
            </w:r>
            <w:r>
              <w:rPr>
                <w:rStyle w:val="eop"/>
              </w:rPr>
              <w:t> </w:t>
            </w:r>
          </w:p>
          <w:p w:rsidR="004576F1" w:rsidRDefault="004576F1" w:rsidP="00605F53">
            <w:pPr>
              <w:pStyle w:val="paragraph"/>
              <w:spacing w:before="0" w:beforeAutospacing="0" w:after="0" w:afterAutospacing="0"/>
              <w:rPr>
                <w:rFonts w:ascii="Segoe UI" w:hAnsi="Segoe UI" w:cs="Segoe UI"/>
                <w:sz w:val="15"/>
                <w:szCs w:val="15"/>
              </w:rPr>
            </w:pPr>
            <w:r>
              <w:rPr>
                <w:rStyle w:val="normaltextrun"/>
              </w:rPr>
              <w:t>Оплата выполненных Работ производится:   </w:t>
            </w:r>
            <w:r>
              <w:rPr>
                <w:rStyle w:val="eop"/>
              </w:rPr>
              <w:t> </w:t>
            </w:r>
          </w:p>
          <w:p w:rsidR="004576F1" w:rsidRDefault="004576F1" w:rsidP="00605F53">
            <w:pPr>
              <w:pStyle w:val="paragraph"/>
              <w:numPr>
                <w:ilvl w:val="0"/>
                <w:numId w:val="74"/>
              </w:numPr>
              <w:spacing w:before="0" w:beforeAutospacing="0" w:after="0" w:afterAutospacing="0"/>
              <w:ind w:left="301" w:firstLine="0"/>
              <w:jc w:val="both"/>
            </w:pPr>
            <w:r>
              <w:rPr>
                <w:rStyle w:val="normaltextrun"/>
              </w:rPr>
              <w:lastRenderedPageBreak/>
              <w:t>путем перечисления Заказчиком денежных средств ежем</w:t>
            </w:r>
            <w:r>
              <w:rPr>
                <w:rStyle w:val="normaltextrun"/>
              </w:rPr>
              <w:t>е</w:t>
            </w:r>
            <w:r>
              <w:rPr>
                <w:rStyle w:val="normaltextrun"/>
              </w:rPr>
              <w:t>сячно в размере 100 % (сто процентов) от стоимости выполненного объема этапа Работ в течение 30 (тридцати) к</w:t>
            </w:r>
            <w:r>
              <w:rPr>
                <w:rStyle w:val="normaltextrun"/>
              </w:rPr>
              <w:t>а</w:t>
            </w:r>
            <w:r>
              <w:rPr>
                <w:rStyle w:val="normaltextrun"/>
              </w:rPr>
              <w:t xml:space="preserve">лендарных дней </w:t>
            </w:r>
            <w:proofErr w:type="gramStart"/>
            <w:r>
              <w:rPr>
                <w:rStyle w:val="normaltextrun"/>
              </w:rPr>
              <w:t>с даты подписания</w:t>
            </w:r>
            <w:proofErr w:type="gramEnd"/>
            <w:r>
              <w:rPr>
                <w:rStyle w:val="normaltextrun"/>
              </w:rPr>
              <w:t xml:space="preserve"> сторонами акта о приемке выполненных работ формы КС-2, справки о стоимости выпо</w:t>
            </w:r>
            <w:r>
              <w:rPr>
                <w:rStyle w:val="normaltextrun"/>
              </w:rPr>
              <w:t>л</w:t>
            </w:r>
            <w:r>
              <w:rPr>
                <w:rStyle w:val="normaltextrun"/>
              </w:rPr>
              <w:t>ненных работ и затрат формы КС-3на основании предоставленного Подрядчиком счета на оплату;</w:t>
            </w:r>
            <w:r>
              <w:rPr>
                <w:rStyle w:val="eop"/>
              </w:rPr>
              <w:t> </w:t>
            </w:r>
          </w:p>
          <w:p w:rsidR="004576F1" w:rsidRDefault="004576F1" w:rsidP="00605F53">
            <w:pPr>
              <w:pStyle w:val="paragraph"/>
              <w:numPr>
                <w:ilvl w:val="0"/>
                <w:numId w:val="74"/>
              </w:numPr>
              <w:spacing w:before="0" w:beforeAutospacing="0" w:after="0" w:afterAutospacing="0"/>
              <w:ind w:left="301" w:firstLine="0"/>
              <w:jc w:val="both"/>
            </w:pPr>
            <w:proofErr w:type="gramStart"/>
            <w:r>
              <w:rPr>
                <w:rStyle w:val="normaltextrun"/>
              </w:rPr>
              <w:t>оплата последнего месяца выполнения этапа Работ произв</w:t>
            </w:r>
            <w:r>
              <w:rPr>
                <w:rStyle w:val="normaltextrun"/>
              </w:rPr>
              <w:t>о</w:t>
            </w:r>
            <w:r>
              <w:rPr>
                <w:rStyle w:val="normaltextrun"/>
              </w:rPr>
              <w:t>дится путем перечисления Заказчиком денежных средств в размере 100 % от стоимости выполненного объема Работ в теч</w:t>
            </w:r>
            <w:r>
              <w:rPr>
                <w:rStyle w:val="normaltextrun"/>
              </w:rPr>
              <w:t>е</w:t>
            </w:r>
            <w:r>
              <w:rPr>
                <w:rStyle w:val="normaltextrun"/>
              </w:rPr>
              <w:t>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w:t>
            </w:r>
            <w:r>
              <w:rPr>
                <w:rStyle w:val="normaltextrun"/>
              </w:rPr>
              <w:t>о</w:t>
            </w:r>
            <w:r>
              <w:rPr>
                <w:rStyle w:val="normaltextrun"/>
              </w:rPr>
              <w:t>вании предоставленного</w:t>
            </w:r>
            <w:proofErr w:type="gramEnd"/>
            <w:r>
              <w:rPr>
                <w:rStyle w:val="normaltextrun"/>
              </w:rPr>
              <w:t xml:space="preserve"> Подрядчиком счета на оплату.  </w:t>
            </w:r>
            <w:r>
              <w:rPr>
                <w:rStyle w:val="eop"/>
              </w:rPr>
              <w:t> </w:t>
            </w:r>
          </w:p>
          <w:p w:rsidR="004576F1" w:rsidRDefault="004576F1" w:rsidP="00605F53">
            <w:pPr>
              <w:pStyle w:val="paragraph"/>
              <w:spacing w:before="0" w:beforeAutospacing="0" w:after="0" w:afterAutospacing="0"/>
              <w:jc w:val="both"/>
              <w:rPr>
                <w:rFonts w:ascii="Segoe UI" w:hAnsi="Segoe UI" w:cs="Segoe UI"/>
                <w:sz w:val="15"/>
                <w:szCs w:val="15"/>
              </w:rPr>
            </w:pPr>
            <w:r>
              <w:rPr>
                <w:rStyle w:val="normaltextrun"/>
              </w:rPr>
              <w:t>Вариант 2 (С Банковской гарантией)</w:t>
            </w:r>
            <w:r>
              <w:rPr>
                <w:rStyle w:val="eop"/>
              </w:rPr>
              <w:t> </w:t>
            </w:r>
          </w:p>
          <w:p w:rsidR="004576F1" w:rsidRDefault="004576F1" w:rsidP="00605F53">
            <w:pPr>
              <w:pStyle w:val="paragraph"/>
              <w:spacing w:before="0" w:beforeAutospacing="0" w:after="0" w:afterAutospacing="0"/>
              <w:rPr>
                <w:rFonts w:ascii="Segoe UI" w:hAnsi="Segoe UI" w:cs="Segoe UI"/>
                <w:sz w:val="15"/>
                <w:szCs w:val="15"/>
              </w:rPr>
            </w:pPr>
            <w:r>
              <w:rPr>
                <w:rStyle w:val="normaltextrun"/>
              </w:rPr>
              <w:t>Оплата выполненных Работ производится:   </w:t>
            </w:r>
            <w:r>
              <w:rPr>
                <w:rStyle w:val="eop"/>
              </w:rPr>
              <w:t> </w:t>
            </w:r>
          </w:p>
          <w:p w:rsidR="004576F1" w:rsidRDefault="004576F1" w:rsidP="00605F53">
            <w:pPr>
              <w:pStyle w:val="paragraph"/>
              <w:numPr>
                <w:ilvl w:val="0"/>
                <w:numId w:val="75"/>
              </w:numPr>
              <w:spacing w:before="0" w:beforeAutospacing="0" w:after="0" w:afterAutospacing="0"/>
              <w:ind w:left="301" w:firstLine="0"/>
              <w:jc w:val="both"/>
            </w:pPr>
            <w:proofErr w:type="gramStart"/>
            <w:r>
              <w:rPr>
                <w:rStyle w:val="normaltextrun"/>
              </w:rPr>
              <w:t>путем перечисления авансового платежа в размере не более 25% (двадцати пяти процентов) от стоимости этапа Работ в течение 30 (тридцати) календарных дней с даты предоставления Исполнителем независимой (банковской) гарантии, оформле</w:t>
            </w:r>
            <w:r>
              <w:rPr>
                <w:rStyle w:val="normaltextrun"/>
              </w:rPr>
              <w:t>н</w:t>
            </w:r>
            <w:r>
              <w:rPr>
                <w:rStyle w:val="normaltextrun"/>
              </w:rPr>
              <w:t>ной в соответствии с требованиями п.24 Информационной карты</w:t>
            </w:r>
            <w:r>
              <w:t xml:space="preserve">, </w:t>
            </w:r>
            <w:r>
              <w:rPr>
                <w:rStyle w:val="normaltextrun"/>
              </w:rPr>
              <w:t>на основании предоставленного Подрядчиком счета на оплату, При этом банковская гарантия на 2 этап предоставляется не позднее 01.04.2025, на 3 этап предоставляется</w:t>
            </w:r>
            <w:proofErr w:type="gramEnd"/>
            <w:r>
              <w:rPr>
                <w:rStyle w:val="normaltextrun"/>
              </w:rPr>
              <w:t xml:space="preserve"> не позднее 01.04.2026;</w:t>
            </w:r>
          </w:p>
          <w:p w:rsidR="004576F1" w:rsidRDefault="004576F1" w:rsidP="00605F53">
            <w:pPr>
              <w:pStyle w:val="paragraph"/>
              <w:numPr>
                <w:ilvl w:val="0"/>
                <w:numId w:val="75"/>
              </w:numPr>
              <w:spacing w:before="0" w:beforeAutospacing="0" w:after="0" w:afterAutospacing="0"/>
              <w:ind w:left="301" w:firstLine="0"/>
              <w:jc w:val="both"/>
            </w:pPr>
            <w:proofErr w:type="gramStart"/>
            <w:r>
              <w:rPr>
                <w:rStyle w:val="normaltextrun"/>
              </w:rPr>
              <w:t>оплата второго платежа этапа Работ производится не ранее 30 (тридцати) календарных дней с даты указанной в уведомл</w:t>
            </w:r>
            <w:r>
              <w:rPr>
                <w:rStyle w:val="normaltextrun"/>
              </w:rPr>
              <w:t>е</w:t>
            </w:r>
            <w:r>
              <w:rPr>
                <w:rStyle w:val="normaltextrun"/>
              </w:rPr>
              <w:t>нии о начале работ в размере 100 % (сто процентов) от стоимости выполненного объема Работ, стоимость которого не может быть менее авансового платежа этапа Работ, в течение 30 (тридцати) календарных дней с даты подписания сторонами акта о приемке выполненных работ формы КС-2, справки о стоим</w:t>
            </w:r>
            <w:r>
              <w:rPr>
                <w:rStyle w:val="normaltextrun"/>
              </w:rPr>
              <w:t>о</w:t>
            </w:r>
            <w:r>
              <w:rPr>
                <w:rStyle w:val="normaltextrun"/>
              </w:rPr>
              <w:t>сти</w:t>
            </w:r>
            <w:proofErr w:type="gramEnd"/>
            <w:r>
              <w:rPr>
                <w:rStyle w:val="normaltextrun"/>
              </w:rPr>
              <w:t xml:space="preserve"> выполненных работ и затрат формы КС-3 за минусом всей суммы авансового платежа этапа Работ на основании предоста</w:t>
            </w:r>
            <w:r>
              <w:rPr>
                <w:rStyle w:val="normaltextrun"/>
              </w:rPr>
              <w:t>в</w:t>
            </w:r>
            <w:r>
              <w:rPr>
                <w:rStyle w:val="normaltextrun"/>
              </w:rPr>
              <w:t>ленного Подрядчиком счета на оплату;</w:t>
            </w:r>
            <w:r>
              <w:rPr>
                <w:rStyle w:val="eop"/>
              </w:rPr>
              <w:t> </w:t>
            </w:r>
          </w:p>
          <w:p w:rsidR="004576F1" w:rsidRDefault="004576F1" w:rsidP="00605F53">
            <w:pPr>
              <w:pStyle w:val="paragraph"/>
              <w:numPr>
                <w:ilvl w:val="0"/>
                <w:numId w:val="75"/>
              </w:numPr>
              <w:spacing w:before="0" w:beforeAutospacing="0" w:after="0" w:afterAutospacing="0"/>
              <w:ind w:left="301" w:firstLine="0"/>
              <w:jc w:val="both"/>
            </w:pPr>
            <w:proofErr w:type="gramStart"/>
            <w:r>
              <w:rPr>
                <w:rStyle w:val="normaltextrun"/>
              </w:rPr>
              <w:t>далее оплата этапа Работ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w:t>
            </w:r>
            <w:r>
              <w:rPr>
                <w:rStyle w:val="normaltextrun"/>
              </w:rPr>
              <w:t>а</w:t>
            </w:r>
            <w:r>
              <w:rPr>
                <w:rStyle w:val="normaltextrun"/>
              </w:rPr>
              <w:t>нии предоставленного Подрядчиком счета на оплату;</w:t>
            </w:r>
            <w:r>
              <w:rPr>
                <w:rStyle w:val="eop"/>
              </w:rPr>
              <w:t> </w:t>
            </w:r>
            <w:proofErr w:type="gramEnd"/>
          </w:p>
          <w:p w:rsidR="004576F1" w:rsidRDefault="004576F1" w:rsidP="00605F53">
            <w:pPr>
              <w:pStyle w:val="paragraph"/>
              <w:numPr>
                <w:ilvl w:val="0"/>
                <w:numId w:val="75"/>
              </w:numPr>
              <w:spacing w:before="0" w:beforeAutospacing="0" w:after="0" w:afterAutospacing="0"/>
              <w:ind w:left="301" w:firstLine="0"/>
              <w:jc w:val="both"/>
            </w:pPr>
            <w:proofErr w:type="gramStart"/>
            <w:r>
              <w:rPr>
                <w:rStyle w:val="normaltextrun"/>
              </w:rPr>
              <w:t>оплата последнего месяца выполнения этапа Работ произв</w:t>
            </w:r>
            <w:r>
              <w:rPr>
                <w:rStyle w:val="normaltextrun"/>
              </w:rPr>
              <w:t>о</w:t>
            </w:r>
            <w:r>
              <w:rPr>
                <w:rStyle w:val="normaltextrun"/>
              </w:rPr>
              <w:t>дится путем перечисления Заказчиком денежных средств в размере 100 % от стоимости выполненного объема Работ в теч</w:t>
            </w:r>
            <w:r>
              <w:rPr>
                <w:rStyle w:val="normaltextrun"/>
              </w:rPr>
              <w:t>е</w:t>
            </w:r>
            <w:r>
              <w:rPr>
                <w:rStyle w:val="normaltextrun"/>
              </w:rPr>
              <w:t xml:space="preserve">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w:t>
            </w:r>
            <w:r>
              <w:rPr>
                <w:rStyle w:val="normaltextrun"/>
              </w:rPr>
              <w:lastRenderedPageBreak/>
              <w:t>модернизированных объектов основных средств ОС-3 на осн</w:t>
            </w:r>
            <w:r>
              <w:rPr>
                <w:rStyle w:val="normaltextrun"/>
              </w:rPr>
              <w:t>о</w:t>
            </w:r>
            <w:r>
              <w:rPr>
                <w:rStyle w:val="normaltextrun"/>
              </w:rPr>
              <w:t>вании предоставленного</w:t>
            </w:r>
            <w:proofErr w:type="gramEnd"/>
            <w:r>
              <w:rPr>
                <w:rStyle w:val="normaltextrun"/>
              </w:rPr>
              <w:t xml:space="preserve"> Подрядчиком счета на оплату.  </w:t>
            </w:r>
            <w:r>
              <w:rPr>
                <w:rStyle w:val="eop"/>
              </w:rPr>
              <w:t> </w:t>
            </w:r>
          </w:p>
          <w:p w:rsidR="004576F1" w:rsidRDefault="004576F1" w:rsidP="00605F53">
            <w:pPr>
              <w:pStyle w:val="paragraph"/>
              <w:spacing w:before="0" w:beforeAutospacing="0" w:after="0" w:afterAutospacing="0"/>
              <w:jc w:val="both"/>
              <w:rPr>
                <w:rFonts w:ascii="Segoe UI" w:hAnsi="Segoe UI" w:cs="Segoe UI"/>
                <w:sz w:val="15"/>
                <w:szCs w:val="15"/>
              </w:rPr>
            </w:pPr>
            <w:r>
              <w:rPr>
                <w:rStyle w:val="normaltextrun"/>
              </w:rPr>
              <w:t>Вариант 3 (Без Банковской гарантии)</w:t>
            </w:r>
            <w:r>
              <w:rPr>
                <w:rStyle w:val="eop"/>
              </w:rPr>
              <w:t> </w:t>
            </w:r>
          </w:p>
          <w:p w:rsidR="004576F1" w:rsidRDefault="004576F1" w:rsidP="00605F53">
            <w:pPr>
              <w:pStyle w:val="paragraph"/>
              <w:spacing w:before="0" w:beforeAutospacing="0" w:after="0" w:afterAutospacing="0"/>
              <w:rPr>
                <w:rFonts w:ascii="Segoe UI" w:hAnsi="Segoe UI" w:cs="Segoe UI"/>
                <w:sz w:val="15"/>
                <w:szCs w:val="15"/>
              </w:rPr>
            </w:pPr>
            <w:r>
              <w:rPr>
                <w:rStyle w:val="normaltextrun"/>
              </w:rPr>
              <w:t>Оплата выполненных Работ производится:   </w:t>
            </w:r>
            <w:r>
              <w:rPr>
                <w:rStyle w:val="eop"/>
              </w:rPr>
              <w:t> </w:t>
            </w:r>
          </w:p>
          <w:p w:rsidR="004576F1" w:rsidRDefault="004576F1" w:rsidP="00605F53">
            <w:pPr>
              <w:pStyle w:val="paragraph"/>
              <w:numPr>
                <w:ilvl w:val="0"/>
                <w:numId w:val="76"/>
              </w:numPr>
              <w:spacing w:before="0" w:beforeAutospacing="0" w:after="0" w:afterAutospacing="0"/>
              <w:ind w:left="301" w:firstLine="0"/>
              <w:jc w:val="both"/>
            </w:pPr>
            <w:r>
              <w:rPr>
                <w:rStyle w:val="normaltextrun"/>
              </w:rPr>
              <w:t>путем перечисления авансового платежа в размере не более 3 000 000 (трех миллионов) 00 рублей(для каждого этапа в о</w:t>
            </w:r>
            <w:r>
              <w:rPr>
                <w:rStyle w:val="normaltextrun"/>
              </w:rPr>
              <w:t>т</w:t>
            </w:r>
            <w:r>
              <w:rPr>
                <w:rStyle w:val="normaltextrun"/>
              </w:rPr>
              <w:t>дельности) в течени</w:t>
            </w:r>
            <w:proofErr w:type="gramStart"/>
            <w:r>
              <w:rPr>
                <w:rStyle w:val="normaltextrun"/>
              </w:rPr>
              <w:t>и</w:t>
            </w:r>
            <w:proofErr w:type="gramEnd"/>
            <w:r>
              <w:rPr>
                <w:rStyle w:val="normaltextrun"/>
              </w:rPr>
              <w:t xml:space="preserve"> 30 (тридцати) календарных дней с даты указанной в уведомлении о начале работ для 1 этапа выполн</w:t>
            </w:r>
            <w:r>
              <w:rPr>
                <w:rStyle w:val="normaltextrun"/>
              </w:rPr>
              <w:t>е</w:t>
            </w:r>
            <w:r>
              <w:rPr>
                <w:rStyle w:val="normaltextrun"/>
              </w:rPr>
              <w:t xml:space="preserve">ния Работ, в течение 10 (десяти) календарных дней с даты, указанной </w:t>
            </w:r>
            <w:r>
              <w:t xml:space="preserve">в уведомлении о начале 2 этапа выполнения работ, для 2 этапа и  </w:t>
            </w:r>
            <w:r>
              <w:rPr>
                <w:rStyle w:val="normaltextrun"/>
              </w:rPr>
              <w:t xml:space="preserve">в течение 10 (десяти) календарных дней с даты, указанной </w:t>
            </w:r>
            <w:r>
              <w:t xml:space="preserve">в уведомлении о начале 3 этапа выполнения работ, </w:t>
            </w:r>
            <w:r>
              <w:rPr>
                <w:rStyle w:val="normaltextrun"/>
              </w:rPr>
              <w:t>для 3 этапа на основании предоставленного Подрядчиком счета на оплату, без предоставления Исполнителем независимой (ба</w:t>
            </w:r>
            <w:r>
              <w:rPr>
                <w:rStyle w:val="normaltextrun"/>
              </w:rPr>
              <w:t>н</w:t>
            </w:r>
            <w:r>
              <w:rPr>
                <w:rStyle w:val="normaltextrun"/>
              </w:rPr>
              <w:t>ковской) гарантии;</w:t>
            </w:r>
            <w:r>
              <w:rPr>
                <w:rStyle w:val="eop"/>
              </w:rPr>
              <w:t> </w:t>
            </w:r>
          </w:p>
          <w:p w:rsidR="004576F1" w:rsidRDefault="004576F1" w:rsidP="00605F53">
            <w:pPr>
              <w:pStyle w:val="paragraph"/>
              <w:numPr>
                <w:ilvl w:val="0"/>
                <w:numId w:val="76"/>
              </w:numPr>
              <w:spacing w:before="0" w:beforeAutospacing="0" w:after="0" w:afterAutospacing="0"/>
              <w:ind w:left="301" w:firstLine="0"/>
              <w:jc w:val="both"/>
            </w:pPr>
            <w:proofErr w:type="gramStart"/>
            <w:r>
              <w:rPr>
                <w:rStyle w:val="normaltextrun"/>
              </w:rPr>
              <w:t>оплата второго платежа этапа Работ производится не ранее 30 (тридцати) календарных дней с даты указанной в уведомл</w:t>
            </w:r>
            <w:r>
              <w:rPr>
                <w:rStyle w:val="normaltextrun"/>
              </w:rPr>
              <w:t>е</w:t>
            </w:r>
            <w:r>
              <w:rPr>
                <w:rStyle w:val="normaltextrun"/>
              </w:rPr>
              <w:t>нии о начале работ 100 % (сто процентов) от стоимости выполненного объема Работ, стоимость которого не может быть менее авансового платежа этапа Работ, в течение 30 (тридцати) календарных дней с даты подписания сторонами акта о приемке выполненных работ формы КС-2, справки о стоимости выпо</w:t>
            </w:r>
            <w:r>
              <w:rPr>
                <w:rStyle w:val="normaltextrun"/>
              </w:rPr>
              <w:t>л</w:t>
            </w:r>
            <w:r>
              <w:rPr>
                <w:rStyle w:val="normaltextrun"/>
              </w:rPr>
              <w:t>ненных работ</w:t>
            </w:r>
            <w:proofErr w:type="gramEnd"/>
            <w:r>
              <w:rPr>
                <w:rStyle w:val="normaltextrun"/>
              </w:rPr>
              <w:t xml:space="preserve"> и затрат формы КС-3 за минусом всей суммы авансового платежа этапа Работ на основании предоставленного Подрядчиком счета на оплату;</w:t>
            </w:r>
            <w:r>
              <w:rPr>
                <w:rStyle w:val="eop"/>
              </w:rPr>
              <w:t> </w:t>
            </w:r>
          </w:p>
          <w:p w:rsidR="004576F1" w:rsidRDefault="004576F1" w:rsidP="00605F53">
            <w:pPr>
              <w:pStyle w:val="paragraph"/>
              <w:numPr>
                <w:ilvl w:val="0"/>
                <w:numId w:val="76"/>
              </w:numPr>
              <w:spacing w:before="0" w:beforeAutospacing="0" w:after="0" w:afterAutospacing="0"/>
              <w:ind w:left="301" w:firstLine="0"/>
              <w:jc w:val="both"/>
            </w:pPr>
            <w:proofErr w:type="gramStart"/>
            <w:r>
              <w:rPr>
                <w:rStyle w:val="normaltextrun"/>
              </w:rPr>
              <w:t>далее оплата этапа Работ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w:t>
            </w:r>
            <w:r>
              <w:rPr>
                <w:rStyle w:val="normaltextrun"/>
              </w:rPr>
              <w:t>а</w:t>
            </w:r>
            <w:r>
              <w:rPr>
                <w:rStyle w:val="normaltextrun"/>
              </w:rPr>
              <w:t>нии предоставленного Подрядчиком счета на оплату;</w:t>
            </w:r>
            <w:r>
              <w:rPr>
                <w:rStyle w:val="eop"/>
              </w:rPr>
              <w:t> </w:t>
            </w:r>
            <w:proofErr w:type="gramEnd"/>
          </w:p>
          <w:p w:rsidR="004576F1" w:rsidRDefault="004576F1" w:rsidP="00605F53">
            <w:pPr>
              <w:pStyle w:val="paragraph"/>
              <w:numPr>
                <w:ilvl w:val="0"/>
                <w:numId w:val="76"/>
              </w:numPr>
              <w:spacing w:before="0" w:beforeAutospacing="0" w:after="0" w:afterAutospacing="0"/>
              <w:ind w:left="301" w:firstLine="0"/>
              <w:jc w:val="both"/>
            </w:pPr>
            <w:proofErr w:type="gramStart"/>
            <w:r>
              <w:rPr>
                <w:rStyle w:val="normaltextrun"/>
              </w:rPr>
              <w:t>оплата последнего месяца выполнения этапа Работ произв</w:t>
            </w:r>
            <w:r>
              <w:rPr>
                <w:rStyle w:val="normaltextrun"/>
              </w:rPr>
              <w:t>о</w:t>
            </w:r>
            <w:r>
              <w:rPr>
                <w:rStyle w:val="normaltextrun"/>
              </w:rPr>
              <w:t>дится путем перечисления Заказчиком денежных средств в размере 100 % от стоимости выполненного объема Работ в теч</w:t>
            </w:r>
            <w:r>
              <w:rPr>
                <w:rStyle w:val="normaltextrun"/>
              </w:rPr>
              <w:t>е</w:t>
            </w:r>
            <w:r>
              <w:rPr>
                <w:rStyle w:val="normaltextrun"/>
              </w:rPr>
              <w:t>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w:t>
            </w:r>
            <w:r>
              <w:rPr>
                <w:rStyle w:val="normaltextrun"/>
              </w:rPr>
              <w:t>о</w:t>
            </w:r>
            <w:r>
              <w:rPr>
                <w:rStyle w:val="normaltextrun"/>
              </w:rPr>
              <w:t>вании предоставленного</w:t>
            </w:r>
            <w:proofErr w:type="gramEnd"/>
            <w:r>
              <w:rPr>
                <w:rStyle w:val="normaltextrun"/>
              </w:rPr>
              <w:t xml:space="preserve"> Подрядчиком счета на оплату.</w:t>
            </w:r>
            <w:r>
              <w:rPr>
                <w:rStyle w:val="eop"/>
              </w:rPr>
              <w:t> </w:t>
            </w:r>
          </w:p>
        </w:tc>
      </w:tr>
      <w:tr w:rsidR="004576F1" w:rsidRPr="00F86FAA" w:rsidTr="004D6B74">
        <w:tc>
          <w:tcPr>
            <w:tcW w:w="426" w:type="dxa"/>
          </w:tcPr>
          <w:p w:rsidR="004576F1" w:rsidRPr="00F86FAA" w:rsidRDefault="004576F1" w:rsidP="00E47C4C">
            <w:pPr>
              <w:pStyle w:val="1a"/>
              <w:ind w:left="-57" w:right="-108" w:firstLine="0"/>
              <w:rPr>
                <w:b/>
                <w:sz w:val="24"/>
                <w:szCs w:val="24"/>
              </w:rPr>
            </w:pPr>
            <w:r>
              <w:rPr>
                <w:b/>
                <w:sz w:val="24"/>
                <w:szCs w:val="24"/>
              </w:rPr>
              <w:lastRenderedPageBreak/>
              <w:t>14.</w:t>
            </w:r>
          </w:p>
        </w:tc>
        <w:tc>
          <w:tcPr>
            <w:tcW w:w="2126" w:type="dxa"/>
          </w:tcPr>
          <w:p w:rsidR="004576F1" w:rsidRPr="00F86FAA" w:rsidRDefault="004576F1"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4576F1" w:rsidRDefault="004576F1" w:rsidP="00605F53">
            <w:pPr>
              <w:pStyle w:val="Default"/>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4576F1" w:rsidRDefault="004576F1" w:rsidP="00605F53">
            <w:pPr>
              <w:pStyle w:val="Default"/>
              <w:jc w:val="both"/>
              <w:rPr>
                <w:rFonts w:eastAsia="Times New Roman"/>
                <w:color w:val="auto"/>
              </w:rPr>
            </w:pPr>
            <w:r>
              <w:rPr>
                <w:rFonts w:eastAsia="Times New Roman"/>
                <w:color w:val="auto"/>
              </w:rPr>
              <w:t xml:space="preserve">Работы выполняются в три этапа. </w:t>
            </w:r>
            <w:r>
              <w:rPr>
                <w:rStyle w:val="normaltextrun"/>
              </w:rPr>
              <w:t>Объём каждого этапа работы определён приложением № 1 к Техническому заданию.</w:t>
            </w:r>
          </w:p>
          <w:p w:rsidR="004576F1" w:rsidRPr="00F25D18" w:rsidRDefault="004576F1" w:rsidP="00605F53">
            <w:pPr>
              <w:pStyle w:val="Default"/>
              <w:jc w:val="both"/>
              <w:rPr>
                <w:rFonts w:eastAsia="Times New Roman"/>
                <w:b/>
                <w:color w:val="auto"/>
              </w:rPr>
            </w:pPr>
            <w:r w:rsidRPr="00F25D18">
              <w:rPr>
                <w:rFonts w:eastAsia="Times New Roman"/>
                <w:b/>
                <w:color w:val="auto"/>
              </w:rPr>
              <w:t>1 этап 2024 год</w:t>
            </w:r>
          </w:p>
          <w:p w:rsidR="004576F1" w:rsidRDefault="004576F1" w:rsidP="00605F53">
            <w:pPr>
              <w:pStyle w:val="Default"/>
              <w:jc w:val="both"/>
              <w:rPr>
                <w:rFonts w:eastAsia="Times New Roman"/>
                <w:color w:val="auto"/>
              </w:rPr>
            </w:pPr>
            <w:r>
              <w:rPr>
                <w:rFonts w:eastAsia="Times New Roman"/>
                <w:color w:val="auto"/>
              </w:rPr>
              <w:t xml:space="preserve">Начало выполнения Работ - с даты, </w:t>
            </w:r>
            <w:r>
              <w:rPr>
                <w:rFonts w:eastAsia="Times New Roman"/>
              </w:rPr>
              <w:t>указанной в уведомлении о начале 1 этапа выполнения работ</w:t>
            </w:r>
            <w:r>
              <w:rPr>
                <w:rFonts w:eastAsia="Times New Roman"/>
                <w:color w:val="auto"/>
              </w:rPr>
              <w:t>.</w:t>
            </w:r>
          </w:p>
          <w:p w:rsidR="004576F1" w:rsidRDefault="004576F1" w:rsidP="00605F53">
            <w:pPr>
              <w:pStyle w:val="Default"/>
              <w:jc w:val="both"/>
              <w:rPr>
                <w:rFonts w:eastAsia="Times New Roman"/>
                <w:color w:val="auto"/>
              </w:rPr>
            </w:pPr>
            <w:r>
              <w:rPr>
                <w:rFonts w:eastAsia="Times New Roman"/>
                <w:color w:val="auto"/>
              </w:rPr>
              <w:t xml:space="preserve">Окончание выполнения Работ -  90 (девяносто) календарных дней с даты, </w:t>
            </w:r>
            <w:r>
              <w:rPr>
                <w:rFonts w:eastAsia="Times New Roman"/>
              </w:rPr>
              <w:t>указанной в уведомлении о начале 1 этапа выполнения работ</w:t>
            </w:r>
            <w:r>
              <w:rPr>
                <w:rFonts w:eastAsia="Times New Roman"/>
                <w:color w:val="auto"/>
              </w:rPr>
              <w:t>.</w:t>
            </w:r>
          </w:p>
          <w:p w:rsidR="004576F1" w:rsidRDefault="004576F1" w:rsidP="00605F53">
            <w:pPr>
              <w:pStyle w:val="Default"/>
              <w:jc w:val="both"/>
              <w:rPr>
                <w:rFonts w:eastAsia="Times New Roman"/>
                <w:color w:val="auto"/>
              </w:rPr>
            </w:pPr>
            <w:r>
              <w:rPr>
                <w:rFonts w:eastAsia="Times New Roman"/>
                <w:color w:val="auto"/>
              </w:rPr>
              <w:t xml:space="preserve">Уведомление о начале 1 этапа выполнения Работ должно быть </w:t>
            </w:r>
            <w:r>
              <w:rPr>
                <w:rFonts w:eastAsia="Times New Roman"/>
                <w:color w:val="auto"/>
              </w:rPr>
              <w:lastRenderedPageBreak/>
              <w:t xml:space="preserve">направлено Подрядчику в течение 30 (тридцати) календарных дней </w:t>
            </w:r>
            <w:proofErr w:type="gramStart"/>
            <w:r>
              <w:rPr>
                <w:rFonts w:eastAsia="Times New Roman"/>
                <w:color w:val="auto"/>
              </w:rPr>
              <w:t>с даты подписания</w:t>
            </w:r>
            <w:proofErr w:type="gramEnd"/>
            <w:r>
              <w:rPr>
                <w:rFonts w:eastAsia="Times New Roman"/>
                <w:color w:val="auto"/>
              </w:rPr>
              <w:t xml:space="preserve"> Договора. </w:t>
            </w:r>
          </w:p>
          <w:p w:rsidR="004576F1" w:rsidRPr="00F25D18" w:rsidRDefault="004576F1" w:rsidP="00605F53">
            <w:pPr>
              <w:pStyle w:val="Default"/>
              <w:jc w:val="both"/>
              <w:rPr>
                <w:rFonts w:eastAsia="Times New Roman"/>
                <w:b/>
                <w:color w:val="auto"/>
              </w:rPr>
            </w:pPr>
            <w:r w:rsidRPr="00F25D18">
              <w:rPr>
                <w:rFonts w:eastAsia="Times New Roman"/>
                <w:b/>
                <w:color w:val="auto"/>
              </w:rPr>
              <w:t>2 этап 2025 год</w:t>
            </w:r>
          </w:p>
          <w:p w:rsidR="004576F1" w:rsidRDefault="004576F1" w:rsidP="00605F53">
            <w:pPr>
              <w:pStyle w:val="Default"/>
              <w:jc w:val="both"/>
              <w:rPr>
                <w:rFonts w:eastAsia="Times New Roman"/>
                <w:color w:val="auto"/>
              </w:rPr>
            </w:pPr>
            <w:r>
              <w:rPr>
                <w:rFonts w:eastAsia="Times New Roman"/>
                <w:color w:val="auto"/>
              </w:rPr>
              <w:t xml:space="preserve">Начало выполнения Работ - с даты, </w:t>
            </w:r>
            <w:r>
              <w:rPr>
                <w:rFonts w:eastAsia="Times New Roman"/>
              </w:rPr>
              <w:t>указанной в уведомлении о начале 2 этапа выполнения работ</w:t>
            </w:r>
            <w:r>
              <w:rPr>
                <w:rFonts w:eastAsia="Times New Roman"/>
                <w:color w:val="auto"/>
              </w:rPr>
              <w:t>.</w:t>
            </w:r>
          </w:p>
          <w:p w:rsidR="004576F1" w:rsidRDefault="004576F1" w:rsidP="00605F53">
            <w:pPr>
              <w:pStyle w:val="Default"/>
              <w:jc w:val="both"/>
              <w:rPr>
                <w:rFonts w:eastAsia="Times New Roman"/>
                <w:color w:val="auto"/>
              </w:rPr>
            </w:pPr>
            <w:r>
              <w:rPr>
                <w:rFonts w:eastAsia="Times New Roman"/>
                <w:color w:val="auto"/>
              </w:rPr>
              <w:t xml:space="preserve">Окончание выполнения Работ -  100 (сто) календарных дней с даты, </w:t>
            </w:r>
            <w:r>
              <w:rPr>
                <w:rFonts w:eastAsia="Times New Roman"/>
              </w:rPr>
              <w:t>указанной в уведомлении о начале 2 этапа выполнения работ</w:t>
            </w:r>
            <w:r>
              <w:rPr>
                <w:rFonts w:eastAsia="Times New Roman"/>
                <w:color w:val="auto"/>
              </w:rPr>
              <w:t>.</w:t>
            </w:r>
          </w:p>
          <w:p w:rsidR="004576F1" w:rsidRDefault="004576F1" w:rsidP="00605F53">
            <w:pPr>
              <w:pStyle w:val="Default"/>
              <w:jc w:val="both"/>
              <w:rPr>
                <w:rFonts w:eastAsia="Times New Roman"/>
                <w:color w:val="auto"/>
              </w:rPr>
            </w:pPr>
            <w:r>
              <w:rPr>
                <w:rFonts w:eastAsia="Times New Roman"/>
                <w:color w:val="auto"/>
              </w:rPr>
              <w:t xml:space="preserve">Уведомление о начале 2 этапа выполнения Работ должно быть направлено Подрядчику в течение 10 (десяти) календарных дней, начиная с 12.05.2025 года. </w:t>
            </w:r>
          </w:p>
          <w:p w:rsidR="004576F1" w:rsidRPr="00F25D18" w:rsidRDefault="004576F1" w:rsidP="00605F53">
            <w:pPr>
              <w:pStyle w:val="Default"/>
              <w:jc w:val="both"/>
              <w:rPr>
                <w:rFonts w:eastAsia="Times New Roman"/>
                <w:b/>
                <w:color w:val="auto"/>
              </w:rPr>
            </w:pPr>
            <w:r w:rsidRPr="00F25D18">
              <w:rPr>
                <w:rFonts w:eastAsia="Times New Roman"/>
                <w:b/>
                <w:color w:val="auto"/>
              </w:rPr>
              <w:t>3 этап 2026 год</w:t>
            </w:r>
          </w:p>
          <w:p w:rsidR="004576F1" w:rsidRDefault="004576F1" w:rsidP="00605F53">
            <w:pPr>
              <w:pStyle w:val="Default"/>
              <w:jc w:val="both"/>
              <w:rPr>
                <w:rFonts w:eastAsia="Times New Roman"/>
                <w:color w:val="auto"/>
              </w:rPr>
            </w:pPr>
            <w:r>
              <w:rPr>
                <w:rFonts w:eastAsia="Times New Roman"/>
                <w:color w:val="auto"/>
              </w:rPr>
              <w:t xml:space="preserve">Начало выполнения Работ - с даты, </w:t>
            </w:r>
            <w:r>
              <w:rPr>
                <w:rFonts w:eastAsia="Times New Roman"/>
              </w:rPr>
              <w:t>указанной в уведомлении о начале 3 этапа выполнения работ</w:t>
            </w:r>
            <w:r>
              <w:rPr>
                <w:rFonts w:eastAsia="Times New Roman"/>
                <w:color w:val="auto"/>
              </w:rPr>
              <w:t>.</w:t>
            </w:r>
          </w:p>
          <w:p w:rsidR="004576F1" w:rsidRDefault="004576F1" w:rsidP="00605F53">
            <w:pPr>
              <w:pStyle w:val="Default"/>
              <w:jc w:val="both"/>
              <w:rPr>
                <w:rFonts w:eastAsia="Times New Roman"/>
                <w:color w:val="auto"/>
              </w:rPr>
            </w:pPr>
            <w:r>
              <w:rPr>
                <w:rFonts w:eastAsia="Times New Roman"/>
                <w:color w:val="auto"/>
              </w:rPr>
              <w:t xml:space="preserve">Окончание выполнения Работ -  100 (сто) календарных дней с даты, </w:t>
            </w:r>
            <w:r>
              <w:rPr>
                <w:rFonts w:eastAsia="Times New Roman"/>
              </w:rPr>
              <w:t>указанной в уведомлении о начале 3 этапа выполнения работ</w:t>
            </w:r>
            <w:r>
              <w:rPr>
                <w:rFonts w:eastAsia="Times New Roman"/>
                <w:color w:val="auto"/>
              </w:rPr>
              <w:t>.</w:t>
            </w:r>
          </w:p>
          <w:p w:rsidR="004576F1" w:rsidRDefault="004576F1" w:rsidP="00605F53">
            <w:pPr>
              <w:pStyle w:val="Default"/>
              <w:jc w:val="both"/>
              <w:rPr>
                <w:rFonts w:eastAsia="Times New Roman"/>
                <w:color w:val="auto"/>
              </w:rPr>
            </w:pPr>
            <w:r>
              <w:rPr>
                <w:rFonts w:eastAsia="Times New Roman"/>
                <w:color w:val="auto"/>
              </w:rPr>
              <w:t>Уведомление о начале 3 этапа выполнения Работ должно быть направлено Подрядчику в течение 10 (десяти) календарных дней, начиная с 12.05.2026 года.</w:t>
            </w:r>
          </w:p>
          <w:p w:rsidR="004576F1" w:rsidRDefault="004576F1" w:rsidP="00605F53">
            <w:pPr>
              <w:pStyle w:val="Default"/>
              <w:jc w:val="both"/>
              <w:rPr>
                <w:rFonts w:eastAsia="Times New Roman"/>
                <w:color w:val="auto"/>
              </w:rPr>
            </w:pPr>
          </w:p>
          <w:p w:rsidR="004576F1" w:rsidRDefault="004576F1" w:rsidP="00605F53">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620050, Российская Федерация,  Свердловская область, г. Екатеринбург, ул. Автомагистральная, д. 2</w:t>
            </w:r>
            <w:proofErr w:type="gramEnd"/>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88546A" w:rsidRDefault="00B72978">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88546A" w:rsidRDefault="00B7297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88546A" w:rsidRDefault="00B72978">
                  <w:pPr>
                    <w:snapToGrid w:val="0"/>
                    <w:rPr>
                      <w:sz w:val="22"/>
                      <w:szCs w:val="22"/>
                    </w:rPr>
                  </w:pPr>
                  <w:r>
                    <w:rPr>
                      <w:sz w:val="22"/>
                      <w:szCs w:val="22"/>
                    </w:rPr>
                    <w:t>43.99.9</w:t>
                  </w:r>
                </w:p>
              </w:tc>
              <w:tc>
                <w:tcPr>
                  <w:tcW w:w="1417" w:type="dxa"/>
                  <w:tcBorders>
                    <w:top w:val="single" w:sz="4" w:space="0" w:color="auto"/>
                    <w:left w:val="single" w:sz="4" w:space="0" w:color="auto"/>
                    <w:bottom w:val="single" w:sz="4" w:space="0" w:color="auto"/>
                    <w:right w:val="single" w:sz="4" w:space="0" w:color="auto"/>
                  </w:tcBorders>
                </w:tcPr>
                <w:p w:rsidR="0088546A" w:rsidRDefault="00B72978">
                  <w:pPr>
                    <w:snapToGrid w:val="0"/>
                    <w:rPr>
                      <w:sz w:val="22"/>
                      <w:szCs w:val="22"/>
                    </w:rPr>
                  </w:pPr>
                  <w:r>
                    <w:rPr>
                      <w:sz w:val="22"/>
                      <w:szCs w:val="22"/>
                    </w:rPr>
                    <w:t>43.99.9</w:t>
                  </w:r>
                </w:p>
              </w:tc>
              <w:tc>
                <w:tcPr>
                  <w:tcW w:w="1134" w:type="dxa"/>
                  <w:tcBorders>
                    <w:top w:val="single" w:sz="4" w:space="0" w:color="auto"/>
                    <w:left w:val="single" w:sz="4" w:space="0" w:color="auto"/>
                    <w:bottom w:val="single" w:sz="4" w:space="0" w:color="auto"/>
                    <w:right w:val="single" w:sz="4" w:space="0" w:color="auto"/>
                  </w:tcBorders>
                </w:tcPr>
                <w:p w:rsidR="0088546A" w:rsidRDefault="00B7297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88546A" w:rsidRDefault="00B72978">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88546A" w:rsidRDefault="00B72978">
                  <w:pPr>
                    <w:snapToGrid w:val="0"/>
                    <w:rPr>
                      <w:sz w:val="22"/>
                      <w:szCs w:val="22"/>
                    </w:rPr>
                  </w:pPr>
                  <w:r>
                    <w:rPr>
                      <w:sz w:val="22"/>
                      <w:szCs w:val="22"/>
                    </w:rPr>
                    <w:t>135</w:t>
                  </w:r>
                </w:p>
              </w:tc>
            </w:tr>
          </w:tbl>
          <w:p w:rsidR="0088546A" w:rsidRDefault="0088546A"/>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2"/>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4232B2">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88546A" w:rsidRPr="00B72978" w:rsidRDefault="00B72978" w:rsidP="004232B2">
            <w:pPr>
              <w:pStyle w:val="aff7"/>
              <w:numPr>
                <w:ilvl w:val="1"/>
                <w:numId w:val="14"/>
              </w:numPr>
              <w:ind w:left="601" w:hanging="426"/>
              <w:jc w:val="both"/>
            </w:pPr>
            <w:r w:rsidRPr="00B72978">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88546A" w:rsidRPr="00B72978" w:rsidRDefault="00B72978" w:rsidP="004232B2">
            <w:pPr>
              <w:pStyle w:val="aff7"/>
              <w:numPr>
                <w:ilvl w:val="1"/>
                <w:numId w:val="14"/>
              </w:numPr>
              <w:ind w:left="601" w:hanging="426"/>
              <w:jc w:val="both"/>
            </w:pPr>
            <w:r w:rsidRPr="00B72978">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88546A" w:rsidRPr="00B72978" w:rsidRDefault="00B72978" w:rsidP="004232B2">
            <w:pPr>
              <w:pStyle w:val="aff7"/>
              <w:numPr>
                <w:ilvl w:val="1"/>
                <w:numId w:val="14"/>
              </w:numPr>
              <w:ind w:left="601" w:hanging="426"/>
              <w:jc w:val="both"/>
            </w:pPr>
            <w:r w:rsidRPr="00B72978">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B72978">
              <w:t>://</w:t>
            </w:r>
            <w:r>
              <w:rPr>
                <w:lang w:val="en-US"/>
              </w:rPr>
              <w:t>www</w:t>
            </w:r>
            <w:r w:rsidRPr="00B72978">
              <w:t>.</w:t>
            </w:r>
            <w:proofErr w:type="spellStart"/>
            <w:r>
              <w:rPr>
                <w:lang w:val="en-US"/>
              </w:rPr>
              <w:t>nalog</w:t>
            </w:r>
            <w:proofErr w:type="spellEnd"/>
            <w:r w:rsidRPr="00B72978">
              <w:t>.</w:t>
            </w:r>
            <w:proofErr w:type="spellStart"/>
            <w:r>
              <w:rPr>
                <w:lang w:val="en-US"/>
              </w:rPr>
              <w:t>ru</w:t>
            </w:r>
            <w:proofErr w:type="spellEnd"/>
            <w:r w:rsidRPr="00B72978">
              <w:t xml:space="preserve">) на условиях, изложенных в проекте договора (приложение к документации о закупке); </w:t>
            </w:r>
          </w:p>
          <w:p w:rsidR="0088546A" w:rsidRPr="00B72978" w:rsidRDefault="00B72978" w:rsidP="004232B2">
            <w:pPr>
              <w:pStyle w:val="aff7"/>
              <w:numPr>
                <w:ilvl w:val="1"/>
                <w:numId w:val="14"/>
              </w:numPr>
              <w:ind w:left="601" w:hanging="426"/>
              <w:jc w:val="both"/>
            </w:pPr>
            <w:r w:rsidRPr="00B72978">
              <w:t xml:space="preserve">наличие опыта за период с 2021-2024 гг. по договорам с предметом (строительно-монтажные работы по строительству, реконструкции, ремонту и благоустройству автомобильных </w:t>
            </w:r>
            <w:proofErr w:type="gramStart"/>
            <w:r w:rsidRPr="00B72978">
              <w:t>дорог, ж</w:t>
            </w:r>
            <w:proofErr w:type="gramEnd"/>
            <w:r w:rsidRPr="00B72978">
              <w:t xml:space="preserve">/д проездов, открытых </w:t>
            </w:r>
            <w:r w:rsidRPr="00B72978">
              <w:lastRenderedPageBreak/>
              <w:t xml:space="preserve">производственных площадок для переработки крупнотоннажных контейнеров). Сумма исполненных обязательств (работ) по договорам должна быть не менее 20% от НМЦ, указанной в п.5 настоящей Информационной карты; </w:t>
            </w:r>
          </w:p>
          <w:p w:rsidR="0088546A" w:rsidRPr="00B72978" w:rsidRDefault="00B72978" w:rsidP="004232B2">
            <w:pPr>
              <w:pStyle w:val="aff7"/>
              <w:numPr>
                <w:ilvl w:val="1"/>
                <w:numId w:val="14"/>
              </w:numPr>
              <w:ind w:left="601" w:hanging="426"/>
              <w:jc w:val="both"/>
            </w:pPr>
            <w:proofErr w:type="gramStart"/>
            <w:r w:rsidRPr="00B72978">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w:t>
            </w:r>
            <w:proofErr w:type="gramEnd"/>
            <w:r w:rsidRPr="00B72978">
              <w:t xml:space="preserve">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6D2B87" w:rsidRPr="00286B26" w:rsidRDefault="006D2B87" w:rsidP="004232B2">
            <w:pPr>
              <w:pStyle w:val="aff7"/>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8546A" w:rsidRPr="00B72978" w:rsidRDefault="00B72978" w:rsidP="004232B2">
            <w:pPr>
              <w:pStyle w:val="aff7"/>
              <w:numPr>
                <w:ilvl w:val="1"/>
                <w:numId w:val="14"/>
              </w:numPr>
              <w:ind w:left="601" w:hanging="426"/>
              <w:jc w:val="both"/>
            </w:pPr>
            <w:r w:rsidRPr="00B72978">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88546A" w:rsidRPr="00B72978" w:rsidRDefault="00B72978" w:rsidP="004232B2">
            <w:pPr>
              <w:pStyle w:val="aff7"/>
              <w:numPr>
                <w:ilvl w:val="1"/>
                <w:numId w:val="14"/>
              </w:numPr>
              <w:ind w:left="601" w:hanging="426"/>
              <w:jc w:val="both"/>
            </w:pPr>
            <w:proofErr w:type="gramStart"/>
            <w:r w:rsidRPr="00B7297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72978">
              <w:t>://</w:t>
            </w:r>
            <w:r>
              <w:rPr>
                <w:lang w:val="en-US"/>
              </w:rPr>
              <w:t>service</w:t>
            </w:r>
            <w:r w:rsidRPr="00B72978">
              <w:t>.</w:t>
            </w:r>
            <w:proofErr w:type="spellStart"/>
            <w:r>
              <w:rPr>
                <w:lang w:val="en-US"/>
              </w:rPr>
              <w:t>nalog</w:t>
            </w:r>
            <w:proofErr w:type="spellEnd"/>
            <w:r w:rsidRPr="00B72978">
              <w:t>.</w:t>
            </w:r>
            <w:proofErr w:type="spellStart"/>
            <w:r>
              <w:rPr>
                <w:lang w:val="en-US"/>
              </w:rPr>
              <w:t>ru</w:t>
            </w:r>
            <w:proofErr w:type="spellEnd"/>
            <w:r w:rsidRPr="00B72978">
              <w:t>/</w:t>
            </w:r>
            <w:proofErr w:type="spellStart"/>
            <w:r>
              <w:rPr>
                <w:lang w:val="en-US"/>
              </w:rPr>
              <w:t>zd</w:t>
            </w:r>
            <w:proofErr w:type="spellEnd"/>
            <w:r w:rsidRPr="00B72978">
              <w:t>.</w:t>
            </w:r>
            <w:r>
              <w:rPr>
                <w:lang w:val="en-US"/>
              </w:rPr>
              <w:t>do</w:t>
            </w:r>
            <w:r w:rsidRPr="00B72978">
              <w:t>).</w:t>
            </w:r>
            <w:proofErr w:type="gramEnd"/>
            <w:r w:rsidRPr="00B7297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72978">
              <w:t>://</w:t>
            </w:r>
            <w:r>
              <w:rPr>
                <w:lang w:val="en-US"/>
              </w:rPr>
              <w:t>service</w:t>
            </w:r>
            <w:r w:rsidRPr="00B72978">
              <w:t>.</w:t>
            </w:r>
            <w:proofErr w:type="spellStart"/>
            <w:r>
              <w:rPr>
                <w:lang w:val="en-US"/>
              </w:rPr>
              <w:t>nalog</w:t>
            </w:r>
            <w:proofErr w:type="spellEnd"/>
            <w:r w:rsidRPr="00B72978">
              <w:t>.</w:t>
            </w:r>
            <w:proofErr w:type="spellStart"/>
            <w:r>
              <w:rPr>
                <w:lang w:val="en-US"/>
              </w:rPr>
              <w:t>ru</w:t>
            </w:r>
            <w:proofErr w:type="spellEnd"/>
            <w:r w:rsidRPr="00B72978">
              <w:t>/</w:t>
            </w:r>
            <w:proofErr w:type="spellStart"/>
            <w:r>
              <w:rPr>
                <w:lang w:val="en-US"/>
              </w:rPr>
              <w:t>zd</w:t>
            </w:r>
            <w:proofErr w:type="spellEnd"/>
            <w:r w:rsidRPr="00B72978">
              <w:t>.</w:t>
            </w:r>
            <w:r>
              <w:rPr>
                <w:lang w:val="en-US"/>
              </w:rPr>
              <w:t>do</w:t>
            </w:r>
            <w:r w:rsidRPr="00B72978">
              <w:t xml:space="preserve">); </w:t>
            </w:r>
          </w:p>
          <w:p w:rsidR="0088546A" w:rsidRPr="00B72978" w:rsidRDefault="00B72978" w:rsidP="004232B2">
            <w:pPr>
              <w:pStyle w:val="aff7"/>
              <w:numPr>
                <w:ilvl w:val="1"/>
                <w:numId w:val="14"/>
              </w:numPr>
              <w:ind w:left="601" w:hanging="426"/>
              <w:jc w:val="both"/>
            </w:pPr>
            <w:proofErr w:type="gramStart"/>
            <w:r w:rsidRPr="00B72978">
              <w:t xml:space="preserve">в подтверждение соответствия требованиям, установленным </w:t>
            </w:r>
            <w:r w:rsidRPr="00B72978">
              <w:lastRenderedPageBreak/>
              <w:t xml:space="preserve">частью «а» и «г» пункта 2.1 документации о закупке, и отсутствия административных производств, в том числе о </w:t>
            </w:r>
            <w:proofErr w:type="spellStart"/>
            <w:r w:rsidRPr="00B72978">
              <w:t>неприостановлении</w:t>
            </w:r>
            <w:proofErr w:type="spellEnd"/>
            <w:r w:rsidRPr="00B7297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72978">
              <w:t>://</w:t>
            </w:r>
            <w:proofErr w:type="spellStart"/>
            <w:r>
              <w:rPr>
                <w:lang w:val="en-US"/>
              </w:rPr>
              <w:t>fssprus</w:t>
            </w:r>
            <w:proofErr w:type="spellEnd"/>
            <w:r w:rsidRPr="00B72978">
              <w:t>.</w:t>
            </w:r>
            <w:proofErr w:type="spellStart"/>
            <w:r>
              <w:rPr>
                <w:lang w:val="en-US"/>
              </w:rPr>
              <w:t>ru</w:t>
            </w:r>
            <w:proofErr w:type="spellEnd"/>
            <w:r w:rsidRPr="00B72978">
              <w:t>/</w:t>
            </w:r>
            <w:proofErr w:type="spellStart"/>
            <w:r>
              <w:rPr>
                <w:lang w:val="en-US"/>
              </w:rPr>
              <w:t>iss</w:t>
            </w:r>
            <w:proofErr w:type="spellEnd"/>
            <w:r w:rsidRPr="00B72978">
              <w:t>/</w:t>
            </w:r>
            <w:proofErr w:type="spellStart"/>
            <w:r>
              <w:rPr>
                <w:lang w:val="en-US"/>
              </w:rPr>
              <w:t>ip</w:t>
            </w:r>
            <w:proofErr w:type="spellEnd"/>
            <w:r w:rsidRPr="00B72978">
              <w:t>), а также информации в едином</w:t>
            </w:r>
            <w:proofErr w:type="gramEnd"/>
            <w:r w:rsidRPr="00B72978">
              <w:t xml:space="preserve"> федеральном </w:t>
            </w:r>
            <w:proofErr w:type="gramStart"/>
            <w:r w:rsidRPr="00B72978">
              <w:t>реестре</w:t>
            </w:r>
            <w:proofErr w:type="gramEnd"/>
            <w:r w:rsidRPr="00B72978">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B72978">
              <w:t>://</w:t>
            </w:r>
            <w:r>
              <w:rPr>
                <w:lang w:val="en-US"/>
              </w:rPr>
              <w:t>www</w:t>
            </w:r>
            <w:r w:rsidRPr="00B72978">
              <w:t>.</w:t>
            </w:r>
            <w:proofErr w:type="spellStart"/>
            <w:r>
              <w:rPr>
                <w:lang w:val="en-US"/>
              </w:rPr>
              <w:t>fedresurs</w:t>
            </w:r>
            <w:proofErr w:type="spellEnd"/>
            <w:r w:rsidRPr="00B72978">
              <w:t>.</w:t>
            </w:r>
            <w:proofErr w:type="spellStart"/>
            <w:r>
              <w:rPr>
                <w:lang w:val="en-US"/>
              </w:rPr>
              <w:t>ru</w:t>
            </w:r>
            <w:proofErr w:type="spellEnd"/>
            <w:r w:rsidRPr="00B7297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B72978">
              <w:t>неприостановлении</w:t>
            </w:r>
            <w:proofErr w:type="spellEnd"/>
            <w:r w:rsidRPr="00B7297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88546A" w:rsidRPr="00B72978" w:rsidRDefault="00B72978" w:rsidP="004232B2">
            <w:pPr>
              <w:pStyle w:val="aff7"/>
              <w:numPr>
                <w:ilvl w:val="1"/>
                <w:numId w:val="14"/>
              </w:numPr>
              <w:ind w:left="601" w:hanging="426"/>
              <w:jc w:val="both"/>
            </w:pPr>
            <w:r w:rsidRPr="00B72978">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88546A" w:rsidRPr="00B72978" w:rsidRDefault="00B72978" w:rsidP="004232B2">
            <w:pPr>
              <w:pStyle w:val="aff7"/>
              <w:numPr>
                <w:ilvl w:val="1"/>
                <w:numId w:val="14"/>
              </w:numPr>
              <w:ind w:left="601" w:hanging="426"/>
              <w:jc w:val="both"/>
            </w:pPr>
            <w:r w:rsidRPr="00B72978">
              <w:t xml:space="preserve">документ по форме приложения № 4 к документации о </w:t>
            </w:r>
            <w:proofErr w:type="gramStart"/>
            <w:r w:rsidRPr="00B72978">
              <w:t>закупке</w:t>
            </w:r>
            <w:proofErr w:type="gramEnd"/>
            <w:r w:rsidRPr="00B72978">
              <w:t xml:space="preserve"> о наличии опыта поставки товара, выполнения работ, оказания услуг, указанного в подпункте 1.4 части 1 пункта 17 Информационной карты; </w:t>
            </w:r>
          </w:p>
          <w:p w:rsidR="0088546A" w:rsidRPr="00B72978" w:rsidRDefault="00B72978" w:rsidP="004232B2">
            <w:pPr>
              <w:pStyle w:val="aff7"/>
              <w:numPr>
                <w:ilvl w:val="1"/>
                <w:numId w:val="14"/>
              </w:numPr>
              <w:ind w:left="601" w:hanging="426"/>
              <w:jc w:val="both"/>
            </w:pPr>
            <w:r w:rsidRPr="00B72978">
              <w:t xml:space="preserve">копии договоров, указанных в документе по форме приложения № 4 к документации о </w:t>
            </w:r>
            <w:proofErr w:type="gramStart"/>
            <w:r w:rsidRPr="00B72978">
              <w:t>закупке</w:t>
            </w:r>
            <w:proofErr w:type="gramEnd"/>
            <w:r w:rsidRPr="00B72978">
              <w:t xml:space="preserve"> о наличии опыта поставки товаров, выполнения работ, оказания услуг; </w:t>
            </w:r>
          </w:p>
          <w:p w:rsidR="0088546A" w:rsidRDefault="00B72978" w:rsidP="004232B2">
            <w:pPr>
              <w:pStyle w:val="aff7"/>
              <w:numPr>
                <w:ilvl w:val="1"/>
                <w:numId w:val="14"/>
              </w:numPr>
              <w:ind w:left="601" w:hanging="426"/>
              <w:jc w:val="both"/>
              <w:rPr>
                <w:lang w:val="en-US"/>
              </w:rPr>
            </w:pPr>
            <w:r w:rsidRPr="00B72978">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w:t>
            </w:r>
            <w:r w:rsidRPr="00B72978">
              <w:lastRenderedPageBreak/>
              <w:t xml:space="preserve">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88546A" w:rsidRPr="00B72978" w:rsidRDefault="00B72978" w:rsidP="004232B2">
            <w:pPr>
              <w:pStyle w:val="aff7"/>
              <w:numPr>
                <w:ilvl w:val="1"/>
                <w:numId w:val="14"/>
              </w:numPr>
              <w:ind w:left="601" w:hanging="426"/>
              <w:jc w:val="both"/>
            </w:pPr>
            <w:r w:rsidRPr="00B72978">
              <w:t xml:space="preserve">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 или письменное подтверждение, что работы будут выполнены в полном объеме силами претендента без привлечения субподрядных организаций; </w:t>
            </w:r>
          </w:p>
          <w:p w:rsidR="0088546A" w:rsidRPr="00B72978" w:rsidRDefault="00B72978" w:rsidP="004232B2">
            <w:pPr>
              <w:pStyle w:val="aff7"/>
              <w:numPr>
                <w:ilvl w:val="1"/>
                <w:numId w:val="14"/>
              </w:numPr>
              <w:ind w:left="601" w:hanging="426"/>
              <w:jc w:val="both"/>
            </w:pPr>
            <w:r w:rsidRPr="00B72978">
              <w:t xml:space="preserve">Претендент предоставляет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выданная указанной саморегулируемой организацией (срок действия выписки из реестра членов СРО один месяц </w:t>
            </w:r>
            <w:proofErr w:type="gramStart"/>
            <w:r w:rsidRPr="00B72978">
              <w:t>с даты</w:t>
            </w:r>
            <w:proofErr w:type="gramEnd"/>
            <w:r w:rsidRPr="00B72978">
              <w:t xml:space="preserve"> ее выдачи), заверенная претендентом, копию; </w:t>
            </w:r>
          </w:p>
          <w:p w:rsidR="0088546A" w:rsidRPr="00B72978" w:rsidRDefault="00B72978" w:rsidP="004232B2">
            <w:pPr>
              <w:pStyle w:val="aff7"/>
              <w:numPr>
                <w:ilvl w:val="1"/>
                <w:numId w:val="14"/>
              </w:numPr>
              <w:ind w:left="601" w:hanging="426"/>
              <w:jc w:val="both"/>
            </w:pPr>
            <w:r w:rsidRPr="00B72978">
              <w:t>организатором на день рассмотрения Заявок на официальном сайте НОСТРОЙ (</w:t>
            </w:r>
            <w:r>
              <w:rPr>
                <w:lang w:val="en-US"/>
              </w:rPr>
              <w:t>https</w:t>
            </w:r>
            <w:r w:rsidRPr="00B72978">
              <w:t>://</w:t>
            </w:r>
            <w:proofErr w:type="spellStart"/>
            <w:r>
              <w:rPr>
                <w:lang w:val="en-US"/>
              </w:rPr>
              <w:t>nostroy</w:t>
            </w:r>
            <w:proofErr w:type="spellEnd"/>
            <w:r w:rsidRPr="00B72978">
              <w:t>.</w:t>
            </w:r>
            <w:proofErr w:type="spellStart"/>
            <w:r>
              <w:rPr>
                <w:lang w:val="en-US"/>
              </w:rPr>
              <w:t>ru</w:t>
            </w:r>
            <w:proofErr w:type="spellEnd"/>
            <w:r w:rsidRPr="00B72978">
              <w:t>/), РОСТЕХНАДЗОРА (</w:t>
            </w:r>
            <w:r>
              <w:rPr>
                <w:lang w:val="en-US"/>
              </w:rPr>
              <w:t>https</w:t>
            </w:r>
            <w:r w:rsidRPr="00B72978">
              <w:t>://</w:t>
            </w:r>
            <w:proofErr w:type="spellStart"/>
            <w:r>
              <w:rPr>
                <w:lang w:val="en-US"/>
              </w:rPr>
              <w:t>sro</w:t>
            </w:r>
            <w:proofErr w:type="spellEnd"/>
            <w:r w:rsidRPr="00B72978">
              <w:t>.</w:t>
            </w:r>
            <w:proofErr w:type="spellStart"/>
            <w:r>
              <w:rPr>
                <w:lang w:val="en-US"/>
              </w:rPr>
              <w:t>gosnadzor</w:t>
            </w:r>
            <w:proofErr w:type="spellEnd"/>
            <w:r w:rsidRPr="00B72978">
              <w:t>.</w:t>
            </w:r>
            <w:proofErr w:type="spellStart"/>
            <w:r>
              <w:rPr>
                <w:lang w:val="en-US"/>
              </w:rPr>
              <w:t>ru</w:t>
            </w:r>
            <w:proofErr w:type="spellEnd"/>
            <w:r w:rsidRPr="00B72978">
              <w:t>/) проверяется информация о соответствии претендента и саморегулируемых организаций (СРО) требованиям, установленным подпунктом 1.5. настоящего пункта, а на сайтах СРО - информация о членах СРО. В случае несоответствия претендента/участника или СРО установленным требованиям, или несоответствие представленных претендентом сведений и информации, содержащейся на указанных в настоящем подпункте сайтах, заявка претендента подлежит отклонению.</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88546A" w:rsidRDefault="00B72978">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 xml:space="preserve">Критерии оценки при сопоставлении </w:t>
            </w:r>
            <w:r>
              <w:rPr>
                <w:b/>
                <w:color w:val="auto"/>
              </w:rPr>
              <w:lastRenderedPageBreak/>
              <w:t>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lastRenderedPageBreak/>
                    <w:t>Критерий оценки</w:t>
                  </w:r>
                </w:p>
              </w:tc>
              <w:tc>
                <w:tcPr>
                  <w:tcW w:w="2551" w:type="dxa"/>
                </w:tcPr>
                <w:p w:rsidR="006D2B87" w:rsidRPr="006D2B87" w:rsidRDefault="006D2B87" w:rsidP="006D2B87">
                  <w:pPr>
                    <w:pStyle w:val="afa"/>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88546A" w:rsidRDefault="00B72978">
                  <w:pPr>
                    <w:pStyle w:val="afa"/>
                    <w:ind w:firstLine="0"/>
                    <w:rPr>
                      <w:sz w:val="24"/>
                    </w:rPr>
                  </w:pPr>
                  <w:r>
                    <w:rPr>
                      <w:sz w:val="24"/>
                    </w:rPr>
                    <w:t xml:space="preserve">Цена договора, указанная претендентом в финансово-коммерческом </w:t>
                  </w:r>
                  <w:r>
                    <w:rPr>
                      <w:sz w:val="24"/>
                    </w:rPr>
                    <w:lastRenderedPageBreak/>
                    <w:t xml:space="preserve">предложении. Наилучшим признается наименьшая цена, предложенная претендентом. </w:t>
                  </w:r>
                </w:p>
              </w:tc>
              <w:tc>
                <w:tcPr>
                  <w:tcW w:w="2551" w:type="dxa"/>
                </w:tcPr>
                <w:p w:rsidR="0088546A" w:rsidRDefault="00B72978">
                  <w:pPr>
                    <w:pStyle w:val="afa"/>
                    <w:ind w:firstLine="0"/>
                    <w:rPr>
                      <w:sz w:val="24"/>
                      <w:lang w:val="en-US"/>
                    </w:rPr>
                  </w:pPr>
                  <w:r>
                    <w:rPr>
                      <w:sz w:val="24"/>
                      <w:lang w:val="en-US"/>
                    </w:rPr>
                    <w:lastRenderedPageBreak/>
                    <w:t>0,45</w:t>
                  </w:r>
                </w:p>
              </w:tc>
            </w:tr>
            <w:tr w:rsidR="006D2B87" w:rsidRPr="00514332" w:rsidTr="004D6B74">
              <w:tc>
                <w:tcPr>
                  <w:tcW w:w="4423" w:type="dxa"/>
                </w:tcPr>
                <w:p w:rsidR="0088546A" w:rsidRDefault="00B72978">
                  <w:pPr>
                    <w:pStyle w:val="afa"/>
                    <w:ind w:firstLine="0"/>
                    <w:rPr>
                      <w:sz w:val="24"/>
                    </w:rPr>
                  </w:pPr>
                  <w:proofErr w:type="gramStart"/>
                  <w:r>
                    <w:rPr>
                      <w:sz w:val="24"/>
                    </w:rPr>
                    <w:lastRenderedPageBreak/>
                    <w:t xml:space="preserve">Размер аванса в %. Наилучшим признается наименьший процент, предложенный претендентом. </w:t>
                  </w:r>
                  <w:proofErr w:type="gramEnd"/>
                </w:p>
              </w:tc>
              <w:tc>
                <w:tcPr>
                  <w:tcW w:w="2551" w:type="dxa"/>
                </w:tcPr>
                <w:p w:rsidR="0088546A" w:rsidRDefault="00B72978">
                  <w:pPr>
                    <w:pStyle w:val="afa"/>
                    <w:ind w:firstLine="0"/>
                    <w:rPr>
                      <w:sz w:val="24"/>
                      <w:lang w:val="en-US"/>
                    </w:rPr>
                  </w:pPr>
                  <w:r>
                    <w:rPr>
                      <w:sz w:val="24"/>
                      <w:lang w:val="en-US"/>
                    </w:rPr>
                    <w:t>0,15</w:t>
                  </w:r>
                </w:p>
              </w:tc>
            </w:tr>
            <w:tr w:rsidR="006D2B87" w:rsidRPr="00514332" w:rsidTr="004D6B74">
              <w:tc>
                <w:tcPr>
                  <w:tcW w:w="4423" w:type="dxa"/>
                </w:tcPr>
                <w:p w:rsidR="0088546A" w:rsidRDefault="00B72978">
                  <w:pPr>
                    <w:pStyle w:val="afa"/>
                    <w:ind w:firstLine="0"/>
                    <w:rPr>
                      <w:sz w:val="24"/>
                    </w:rPr>
                  </w:pPr>
                  <w:r>
                    <w:rPr>
                      <w:sz w:val="24"/>
                    </w:rPr>
                    <w:t xml:space="preserve">Сумма исполненных обязательств (работ) по договорам с предметом (строительно-монтажные работы по строительству, реконструкции, ремонту  автомобильных </w:t>
                  </w:r>
                  <w:proofErr w:type="gramStart"/>
                  <w:r>
                    <w:rPr>
                      <w:sz w:val="24"/>
                    </w:rPr>
                    <w:t>дорог, ж</w:t>
                  </w:r>
                  <w:proofErr w:type="gramEnd"/>
                  <w:r>
                    <w:rPr>
                      <w:sz w:val="24"/>
                    </w:rPr>
                    <w:t xml:space="preserve">/д проездов, открытых производственных площадок для переработки крупнотоннажных контейнеров) за период 2021-2024 гг. в регионах Уральского федерального округа. Для получения максимального количества баллов участнику достаточно предоставить подтверждение опыта на сумму 139 905 383,00 (сто тридцать девять миллионов девятьсот пять тысяч триста восемьдесят три) рубля 00 копеек без учета НДС. Представление документов на большую сумму не дает участнику дополнительных преимуществ. </w:t>
                  </w:r>
                </w:p>
              </w:tc>
              <w:tc>
                <w:tcPr>
                  <w:tcW w:w="2551" w:type="dxa"/>
                </w:tcPr>
                <w:p w:rsidR="0088546A" w:rsidRDefault="00B72978">
                  <w:pPr>
                    <w:pStyle w:val="afa"/>
                    <w:ind w:firstLine="0"/>
                    <w:rPr>
                      <w:sz w:val="24"/>
                      <w:lang w:val="en-US"/>
                    </w:rPr>
                  </w:pPr>
                  <w:r>
                    <w:rPr>
                      <w:sz w:val="24"/>
                      <w:lang w:val="en-US"/>
                    </w:rPr>
                    <w:t>0,30</w:t>
                  </w:r>
                </w:p>
              </w:tc>
            </w:tr>
            <w:tr w:rsidR="006D2B87" w:rsidRPr="00514332" w:rsidTr="004D6B74">
              <w:tc>
                <w:tcPr>
                  <w:tcW w:w="4423" w:type="dxa"/>
                </w:tcPr>
                <w:p w:rsidR="0088546A" w:rsidRDefault="00B72978">
                  <w:pPr>
                    <w:pStyle w:val="afa"/>
                    <w:ind w:firstLine="0"/>
                    <w:rPr>
                      <w:sz w:val="24"/>
                    </w:rPr>
                  </w:pPr>
                  <w:proofErr w:type="gramStart"/>
                  <w:r>
                    <w:rPr>
                      <w:sz w:val="24"/>
                    </w:rPr>
                    <w:t>Сумма исполненных обязательств (работ) по договорам с предметом (строительно-монтажные работы по строительству, реконструкции, ремонту  автомобильных дорог, ж/д проездов, открытых производственных площадок для переработки крупнотоннажных контейнеров) за период 2021-2024 гг. Для получения максимального количества баллов участнику достаточно предоставить подтверждение опыта на сумму 139 905 383,00 (сто тридцать девять миллионов девятьсот пять тысяч триста восемьдесят три) рубля 00 копеек без учета</w:t>
                  </w:r>
                  <w:proofErr w:type="gramEnd"/>
                  <w:r>
                    <w:rPr>
                      <w:sz w:val="24"/>
                    </w:rPr>
                    <w:t xml:space="preserve"> НДС. Представление документов на большую сумму не дает участнику дополнительных преимуществ.  </w:t>
                  </w:r>
                </w:p>
              </w:tc>
              <w:tc>
                <w:tcPr>
                  <w:tcW w:w="2551" w:type="dxa"/>
                </w:tcPr>
                <w:p w:rsidR="0088546A" w:rsidRDefault="00B72978">
                  <w:pPr>
                    <w:pStyle w:val="afa"/>
                    <w:ind w:firstLine="0"/>
                    <w:rPr>
                      <w:sz w:val="24"/>
                      <w:lang w:val="en-US"/>
                    </w:rPr>
                  </w:pPr>
                  <w:r>
                    <w:rPr>
                      <w:sz w:val="24"/>
                      <w:lang w:val="en-US"/>
                    </w:rPr>
                    <w:t>0,10</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88546A" w:rsidRDefault="00B72978">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w:t>
                  </w:r>
                  <w:r>
                    <w:rPr>
                      <w:sz w:val="24"/>
                    </w:rPr>
                    <w:lastRenderedPageBreak/>
                    <w:t>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88546A" w:rsidRDefault="00B72978">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88546A" w:rsidRDefault="00B72978">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a"/>
                    <w:ind w:left="629" w:firstLine="0"/>
                    <w:rPr>
                      <w:b/>
                      <w:sz w:val="24"/>
                    </w:rPr>
                  </w:pPr>
                  <w:r>
                    <w:rPr>
                      <w:b/>
                      <w:sz w:val="24"/>
                    </w:rPr>
                    <w:t>III. Увеличение цены договора:</w:t>
                  </w:r>
                </w:p>
                <w:p w:rsidR="004576F1" w:rsidRPr="005E6D4D" w:rsidRDefault="004576F1" w:rsidP="004576F1">
                  <w:pPr>
                    <w:ind w:firstLine="567"/>
                    <w:jc w:val="both"/>
                  </w:pPr>
                  <w:r>
                    <w:t xml:space="preserve">1. </w:t>
                  </w:r>
                  <w:r w:rsidRPr="005E6D4D">
                    <w:t>Увеличение единичных расценок (</w:t>
                  </w:r>
                  <w:r w:rsidRPr="005E6D4D">
                    <w:rPr>
                      <w:color w:val="000000"/>
                    </w:rPr>
                    <w:t>стоимости Материалов</w:t>
                  </w:r>
                  <w:r w:rsidRPr="005E6D4D">
                    <w:t xml:space="preserve">) в процессе исполнения Договора при соблюдении всех нижеперечисленных условий: </w:t>
                  </w:r>
                </w:p>
                <w:p w:rsidR="004576F1" w:rsidRPr="005E6D4D" w:rsidRDefault="004576F1" w:rsidP="004576F1">
                  <w:pPr>
                    <w:jc w:val="both"/>
                    <w:rPr>
                      <w:color w:val="000000" w:themeColor="text1"/>
                      <w:highlight w:val="cyan"/>
                    </w:rPr>
                  </w:pPr>
                  <w:r w:rsidRPr="005E6D4D">
                    <w:t xml:space="preserve">           - увеличение единичных расценок (</w:t>
                  </w:r>
                  <w:r w:rsidRPr="005E6D4D">
                    <w:rPr>
                      <w:color w:val="000000"/>
                    </w:rPr>
                    <w:t>стоимости Материалов</w:t>
                  </w:r>
                  <w:r w:rsidRPr="005E6D4D">
                    <w:t xml:space="preserve">) возможно не ранее, чем через 6 месяцев </w:t>
                  </w:r>
                  <w:proofErr w:type="gramStart"/>
                  <w:r w:rsidRPr="005E6D4D">
                    <w:t>с даты заключения</w:t>
                  </w:r>
                  <w:proofErr w:type="gramEnd"/>
                  <w:r w:rsidRPr="005E6D4D">
                    <w:t xml:space="preserve"> </w:t>
                  </w:r>
                  <w:r w:rsidRPr="005E6D4D">
                    <w:rPr>
                      <w:color w:val="000000" w:themeColor="text1"/>
                    </w:rPr>
                    <w:t>настоящего Договора;</w:t>
                  </w:r>
                </w:p>
                <w:p w:rsidR="004576F1" w:rsidRPr="005E6D4D" w:rsidRDefault="004576F1" w:rsidP="004576F1">
                  <w:pPr>
                    <w:ind w:firstLine="634"/>
                    <w:jc w:val="both"/>
                  </w:pPr>
                  <w:r w:rsidRPr="005E6D4D">
                    <w:t>- увеличение единичных расценок (</w:t>
                  </w:r>
                  <w:r w:rsidRPr="005E6D4D">
                    <w:rPr>
                      <w:color w:val="000000"/>
                    </w:rPr>
                    <w:t>стоимости Материалов</w:t>
                  </w:r>
                  <w:r w:rsidRPr="005E6D4D">
                    <w:t>) не может превышать 10% в год.</w:t>
                  </w:r>
                </w:p>
                <w:p w:rsidR="004576F1" w:rsidRPr="005E6D4D" w:rsidRDefault="004576F1" w:rsidP="004576F1">
                  <w:pPr>
                    <w:ind w:firstLine="634"/>
                    <w:jc w:val="both"/>
                    <w:rPr>
                      <w:highlight w:val="white"/>
                    </w:rPr>
                  </w:pPr>
                  <w:r>
                    <w:rPr>
                      <w:rStyle w:val="normaltextrun"/>
                    </w:rPr>
                    <w:t xml:space="preserve">2. </w:t>
                  </w:r>
                  <w:r w:rsidRPr="005E6D4D">
                    <w:rPr>
                      <w:rStyle w:val="normaltextrun"/>
                    </w:rPr>
                    <w:t xml:space="preserve">Увеличение общей цены </w:t>
                  </w:r>
                  <w:proofErr w:type="gramStart"/>
                  <w:r w:rsidRPr="005E6D4D">
                    <w:rPr>
                      <w:rStyle w:val="normaltextrun"/>
                    </w:rPr>
                    <w:t>Договора</w:t>
                  </w:r>
                  <w:proofErr w:type="gramEnd"/>
                  <w:r w:rsidRPr="005E6D4D">
                    <w:rPr>
                      <w:rStyle w:val="normaltextrun"/>
                    </w:rPr>
                    <w:t xml:space="preserve"> за счет увеличения количества закупаемой продукции (Материалов и/или Работ) </w:t>
                  </w:r>
                  <w:r w:rsidRPr="005E6D4D">
                    <w:rPr>
                      <w:color w:val="000000"/>
                    </w:rPr>
                    <w:t xml:space="preserve">в процессе исполнения Договора и при внесении Заказчиком существенных изменений в Техническое задание или проектную/рабочую документацию </w:t>
                  </w:r>
                  <w:r w:rsidRPr="005E6D4D">
                    <w:rPr>
                      <w:rStyle w:val="normaltextrun"/>
                    </w:rPr>
                    <w:t>при соблюдении всех нижеперечисленных условий:</w:t>
                  </w:r>
                </w:p>
                <w:p w:rsidR="004576F1" w:rsidRPr="005E6D4D" w:rsidRDefault="004576F1" w:rsidP="004576F1">
                  <w:pPr>
                    <w:ind w:firstLine="634"/>
                    <w:jc w:val="both"/>
                    <w:rPr>
                      <w:highlight w:val="white"/>
                    </w:rPr>
                  </w:pPr>
                  <w:r w:rsidRPr="005E6D4D">
                    <w:rPr>
                      <w:rStyle w:val="normaltextrun"/>
                    </w:rPr>
                    <w:t xml:space="preserve">- </w:t>
                  </w:r>
                  <w:r>
                    <w:rPr>
                      <w:rStyle w:val="normaltextrun"/>
                    </w:rPr>
                    <w:t>единичные расценки</w:t>
                  </w:r>
                  <w:r w:rsidRPr="00F0465B">
                    <w:rPr>
                      <w:rStyle w:val="normaltextrun"/>
                    </w:rPr>
                    <w:t>, действующ</w:t>
                  </w:r>
                  <w:r>
                    <w:rPr>
                      <w:rStyle w:val="normaltextrun"/>
                    </w:rPr>
                    <w:t>ие</w:t>
                  </w:r>
                  <w:r w:rsidRPr="00F0465B">
                    <w:rPr>
                      <w:rStyle w:val="normaltextrun"/>
                    </w:rPr>
                    <w:t xml:space="preserve"> на момент увеличения количества закупаемой продукции (Материалов и/или Работ) (в том числе увеличенн</w:t>
                  </w:r>
                  <w:r>
                    <w:rPr>
                      <w:rStyle w:val="normaltextrun"/>
                    </w:rPr>
                    <w:t>ые</w:t>
                  </w:r>
                  <w:r w:rsidRPr="00F0465B">
                    <w:rPr>
                      <w:rStyle w:val="normaltextrun"/>
                    </w:rPr>
                    <w:t xml:space="preserve"> ранее в соответствии с </w:t>
                  </w:r>
                  <w:r>
                    <w:rPr>
                      <w:rStyle w:val="normaltextrun"/>
                    </w:rPr>
                    <w:t xml:space="preserve">пунктом 1 настоящей части </w:t>
                  </w:r>
                  <w:r>
                    <w:rPr>
                      <w:rStyle w:val="normaltextrun"/>
                      <w:lang w:val="en-US"/>
                    </w:rPr>
                    <w:t>III</w:t>
                  </w:r>
                  <w:r w:rsidRPr="00F0465B">
                    <w:rPr>
                      <w:rStyle w:val="normaltextrun"/>
                    </w:rPr>
                    <w:t>)</w:t>
                  </w:r>
                  <w:r>
                    <w:rPr>
                      <w:rStyle w:val="normaltextrun"/>
                    </w:rPr>
                    <w:t>, и/или</w:t>
                  </w:r>
                  <w:r w:rsidRPr="00F0465B">
                    <w:rPr>
                      <w:rStyle w:val="normaltextrun"/>
                    </w:rPr>
                    <w:t xml:space="preserve"> </w:t>
                  </w:r>
                  <w:r w:rsidRPr="005E6D4D">
                    <w:rPr>
                      <w:rStyle w:val="normaltextrun"/>
                    </w:rPr>
                    <w:t>метод расчета стоимости Работ оста</w:t>
                  </w:r>
                  <w:r>
                    <w:rPr>
                      <w:rStyle w:val="normaltextrun"/>
                    </w:rPr>
                    <w:t>ю</w:t>
                  </w:r>
                  <w:r w:rsidRPr="005E6D4D">
                    <w:rPr>
                      <w:rStyle w:val="normaltextrun"/>
                    </w:rPr>
                    <w:t>тся неизменным</w:t>
                  </w:r>
                  <w:r>
                    <w:rPr>
                      <w:rStyle w:val="normaltextrun"/>
                    </w:rPr>
                    <w:t>и</w:t>
                  </w:r>
                  <w:r w:rsidRPr="005E6D4D">
                    <w:rPr>
                      <w:rStyle w:val="normaltextrun"/>
                    </w:rPr>
                    <w:t>; </w:t>
                  </w:r>
                </w:p>
                <w:p w:rsidR="0088546A" w:rsidRDefault="004576F1" w:rsidP="004576F1">
                  <w:pPr>
                    <w:pStyle w:val="afa"/>
                    <w:ind w:firstLine="629"/>
                    <w:rPr>
                      <w:sz w:val="24"/>
                    </w:rPr>
                  </w:pPr>
                  <w:r w:rsidRPr="005E6D4D">
                    <w:rPr>
                      <w:rStyle w:val="normaltextrun"/>
                      <w:sz w:val="24"/>
                    </w:rPr>
                    <w:t xml:space="preserve">- увеличение общей цены Договора не превышает </w:t>
                  </w:r>
                  <w:r>
                    <w:rPr>
                      <w:rStyle w:val="normaltextrun"/>
                      <w:sz w:val="24"/>
                    </w:rPr>
                    <w:t>3</w:t>
                  </w:r>
                  <w:r w:rsidRPr="005E6D4D">
                    <w:rPr>
                      <w:rStyle w:val="normaltextrun"/>
                      <w:sz w:val="24"/>
                    </w:rPr>
                    <w:t xml:space="preserve">0%  от первоначальной цены </w:t>
                  </w:r>
                  <w:r w:rsidRPr="005E6D4D">
                    <w:rPr>
                      <w:rStyle w:val="normaltextrun"/>
                      <w:color w:val="000000" w:themeColor="text1"/>
                      <w:sz w:val="24"/>
                    </w:rPr>
                    <w:t>До</w:t>
                  </w:r>
                  <w:r w:rsidRPr="005E6D4D">
                    <w:rPr>
                      <w:rStyle w:val="normaltextrun"/>
                      <w:sz w:val="24"/>
                    </w:rPr>
                    <w:t>говора за весь срок действия Договора.</w:t>
                  </w:r>
                </w:p>
              </w:tc>
            </w:tr>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88546A" w:rsidRDefault="00B72978">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88546A" w:rsidRDefault="00B72978">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88546A" w:rsidRDefault="00B72978">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 xml:space="preserve">Обеспечение исполнения </w:t>
            </w:r>
            <w:r>
              <w:rPr>
                <w:b/>
                <w:color w:val="auto"/>
              </w:rPr>
              <w:lastRenderedPageBreak/>
              <w:t>договора</w:t>
            </w:r>
          </w:p>
        </w:tc>
        <w:tc>
          <w:tcPr>
            <w:tcW w:w="7200" w:type="dxa"/>
          </w:tcPr>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2"/>
            </w:tblGrid>
            <w:tr w:rsidR="004576F1" w:rsidTr="00605F53">
              <w:tc>
                <w:tcPr>
                  <w:tcW w:w="7200" w:type="dxa"/>
                </w:tcPr>
                <w:p w:rsidR="004576F1" w:rsidRDefault="004576F1" w:rsidP="00605F53">
                  <w:pPr>
                    <w:ind w:firstLine="459"/>
                    <w:jc w:val="both"/>
                    <w:rPr>
                      <w:lang w:eastAsia="ru-RU"/>
                    </w:rPr>
                  </w:pPr>
                  <w:r>
                    <w:rPr>
                      <w:lang w:eastAsia="ru-RU"/>
                    </w:rPr>
                    <w:lastRenderedPageBreak/>
                    <w:t xml:space="preserve">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w:t>
                  </w:r>
                  <w:r>
                    <w:rPr>
                      <w:lang w:eastAsia="ru-RU"/>
                    </w:rPr>
                    <w:lastRenderedPageBreak/>
                    <w:t>соответствии с положениями настоящей документации о закупке заключается договор.</w:t>
                  </w:r>
                </w:p>
                <w:p w:rsidR="004576F1" w:rsidRDefault="004576F1" w:rsidP="00605F53">
                  <w:pPr>
                    <w:jc w:val="both"/>
                    <w:rPr>
                      <w:lang w:eastAsia="ru-RU"/>
                    </w:rPr>
                  </w:pPr>
                  <w:r>
                    <w:rPr>
                      <w:lang w:eastAsia="ru-RU"/>
                    </w:rPr>
                    <w:t>Обеспечение надлежащего исполнения договора:</w:t>
                  </w:r>
                </w:p>
                <w:p w:rsidR="004576F1" w:rsidRDefault="004576F1" w:rsidP="00605F53">
                  <w:pPr>
                    <w:ind w:firstLine="397"/>
                    <w:jc w:val="both"/>
                    <w:rPr>
                      <w:lang w:eastAsia="ru-RU"/>
                    </w:rPr>
                  </w:pPr>
                  <w:r>
                    <w:rPr>
                      <w:lang w:eastAsia="ru-RU"/>
                    </w:rPr>
                    <w:t>- предоставляется если размер авансового платежа, указанный в заявке участника, превышает 3 000 000 (три миллиона) рублей без учета НДС;</w:t>
                  </w:r>
                </w:p>
                <w:p w:rsidR="004576F1" w:rsidRDefault="004576F1" w:rsidP="00605F53">
                  <w:pPr>
                    <w:ind w:firstLine="397"/>
                    <w:jc w:val="both"/>
                    <w:rPr>
                      <w:lang w:eastAsia="ru-RU"/>
                    </w:rPr>
                  </w:pPr>
                  <w:r>
                    <w:rPr>
                      <w:lang w:eastAsia="ru-RU"/>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rsidR="004576F1" w:rsidRDefault="004576F1" w:rsidP="00605F53">
                  <w:pPr>
                    <w:ind w:firstLine="397"/>
                    <w:jc w:val="both"/>
                    <w:rPr>
                      <w:lang w:eastAsia="ru-RU"/>
                    </w:rPr>
                  </w:pPr>
                  <w:r>
                    <w:rPr>
                      <w:lang w:eastAsia="ru-RU"/>
                    </w:rPr>
                    <w:t>- предоставляется в течение 10 (десяти) календарных дней с момента подписания договора;</w:t>
                  </w:r>
                </w:p>
                <w:p w:rsidR="004576F1" w:rsidRDefault="004576F1" w:rsidP="00605F53">
                  <w:pPr>
                    <w:ind w:firstLine="397"/>
                    <w:jc w:val="both"/>
                    <w:rPr>
                      <w:lang w:eastAsia="ru-RU"/>
                    </w:rPr>
                  </w:pPr>
                  <w:r>
                    <w:rPr>
                      <w:lang w:eastAsia="ru-RU"/>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rsidR="004576F1" w:rsidRDefault="004576F1" w:rsidP="00605F53">
                  <w:pPr>
                    <w:tabs>
                      <w:tab w:val="left" w:pos="142"/>
                    </w:tabs>
                    <w:spacing w:before="120"/>
                    <w:ind w:firstLine="567"/>
                    <w:jc w:val="both"/>
                    <w:rPr>
                      <w:lang w:eastAsia="ru-RU"/>
                    </w:rPr>
                  </w:pPr>
                  <w:r>
                    <w:rPr>
                      <w:b/>
                      <w:bCs/>
                      <w:lang w:eastAsia="ru-RU"/>
                    </w:rPr>
                    <w:t>независимой (банковской) гарантии</w:t>
                  </w:r>
                  <w:r>
                    <w:rPr>
                      <w:lang w:eastAsia="ru-RU"/>
                    </w:rPr>
                    <w:t>, составленной в соответствии со следующими требованиями:</w:t>
                  </w:r>
                </w:p>
                <w:p w:rsidR="004576F1" w:rsidRDefault="004576F1" w:rsidP="00605F53">
                  <w:pPr>
                    <w:tabs>
                      <w:tab w:val="left" w:pos="142"/>
                    </w:tabs>
                    <w:ind w:firstLine="567"/>
                    <w:jc w:val="both"/>
                    <w:rPr>
                      <w:lang w:eastAsia="ru-RU"/>
                    </w:rPr>
                  </w:pPr>
                  <w:r>
                    <w:rPr>
                      <w:lang w:eastAsia="ru-RU"/>
                    </w:rPr>
                    <w:t>1. Независимая гарантия оформляется в соответствии с требованиями §6 главы 23 Гражданского кодекса Российской Федерации.</w:t>
                  </w:r>
                </w:p>
                <w:p w:rsidR="004576F1" w:rsidRDefault="004576F1" w:rsidP="00605F53">
                  <w:pPr>
                    <w:tabs>
                      <w:tab w:val="left" w:pos="142"/>
                    </w:tabs>
                    <w:ind w:firstLine="567"/>
                    <w:jc w:val="both"/>
                    <w:rPr>
                      <w:lang w:eastAsia="ru-RU"/>
                    </w:rPr>
                  </w:pPr>
                  <w:r>
                    <w:rPr>
                      <w:lang w:eastAsia="ru-RU"/>
                    </w:rPr>
                    <w:t>2. В независимой гарантии должны быть указаны:</w:t>
                  </w:r>
                </w:p>
                <w:p w:rsidR="004576F1" w:rsidRDefault="004576F1" w:rsidP="00605F53">
                  <w:pPr>
                    <w:tabs>
                      <w:tab w:val="left" w:pos="142"/>
                    </w:tabs>
                    <w:ind w:firstLine="567"/>
                    <w:jc w:val="both"/>
                    <w:rPr>
                      <w:lang w:eastAsia="ru-RU"/>
                    </w:rPr>
                  </w:pPr>
                  <w:r>
                    <w:rPr>
                      <w:lang w:eastAsia="ru-RU"/>
                    </w:rPr>
                    <w:t>1) дата выдачи;</w:t>
                  </w:r>
                </w:p>
                <w:p w:rsidR="004576F1" w:rsidRDefault="004576F1" w:rsidP="00605F53">
                  <w:pPr>
                    <w:tabs>
                      <w:tab w:val="left" w:pos="142"/>
                    </w:tabs>
                    <w:ind w:firstLine="567"/>
                    <w:jc w:val="both"/>
                    <w:rPr>
                      <w:lang w:eastAsia="ru-RU"/>
                    </w:rPr>
                  </w:pPr>
                  <w:r>
                    <w:rPr>
                      <w:lang w:eastAsia="ru-RU"/>
                    </w:rPr>
                    <w:t>2) принципал – наименование, адрес, ИНН, ОГРН;</w:t>
                  </w:r>
                </w:p>
                <w:p w:rsidR="004576F1" w:rsidRDefault="004576F1" w:rsidP="00605F53">
                  <w:pPr>
                    <w:tabs>
                      <w:tab w:val="left" w:pos="142"/>
                    </w:tabs>
                    <w:ind w:firstLine="567"/>
                    <w:jc w:val="both"/>
                    <w:rPr>
                      <w:lang w:eastAsia="ru-RU"/>
                    </w:rPr>
                  </w:pPr>
                  <w:r>
                    <w:rPr>
                      <w:lang w:eastAsia="ru-RU"/>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rsidR="004576F1" w:rsidRDefault="004576F1" w:rsidP="00605F53">
                  <w:pPr>
                    <w:tabs>
                      <w:tab w:val="left" w:pos="142"/>
                    </w:tabs>
                    <w:ind w:firstLine="567"/>
                    <w:jc w:val="both"/>
                    <w:rPr>
                      <w:lang w:eastAsia="ru-RU"/>
                    </w:rPr>
                  </w:pPr>
                  <w:r>
                    <w:rPr>
                      <w:lang w:eastAsia="ru-RU"/>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4576F1" w:rsidRDefault="004576F1" w:rsidP="00605F53">
                  <w:pPr>
                    <w:tabs>
                      <w:tab w:val="left" w:pos="142"/>
                    </w:tabs>
                    <w:ind w:firstLine="567"/>
                    <w:jc w:val="both"/>
                    <w:rPr>
                      <w:lang w:eastAsia="ru-RU"/>
                    </w:rPr>
                  </w:pPr>
                  <w:r>
                    <w:rPr>
                      <w:lang w:eastAsia="ru-RU"/>
                    </w:rPr>
                    <w:t>5) номер и дата договора (указать предмет договора);</w:t>
                  </w:r>
                </w:p>
                <w:p w:rsidR="004576F1" w:rsidRDefault="004576F1" w:rsidP="00605F53">
                  <w:pPr>
                    <w:tabs>
                      <w:tab w:val="left" w:pos="142"/>
                    </w:tabs>
                    <w:ind w:firstLine="567"/>
                    <w:jc w:val="both"/>
                    <w:rPr>
                      <w:lang w:eastAsia="ru-RU"/>
                    </w:rPr>
                  </w:pPr>
                  <w:r>
                    <w:rPr>
                      <w:lang w:eastAsia="ru-RU"/>
                    </w:rPr>
                    <w:t>6) денежная сумма, подлежащая выплате ____________ (в соответствии с настоящим пунктом Информационной карты);</w:t>
                  </w:r>
                </w:p>
                <w:p w:rsidR="004576F1" w:rsidRDefault="004576F1" w:rsidP="00605F53">
                  <w:pPr>
                    <w:tabs>
                      <w:tab w:val="left" w:pos="142"/>
                    </w:tabs>
                    <w:ind w:firstLine="567"/>
                    <w:jc w:val="both"/>
                    <w:rPr>
                      <w:lang w:eastAsia="ru-RU"/>
                    </w:rPr>
                  </w:pPr>
                  <w:r>
                    <w:rPr>
                      <w:lang w:eastAsia="ru-RU"/>
                    </w:rPr>
                    <w:t>7) срок действия гарантии;</w:t>
                  </w:r>
                </w:p>
                <w:p w:rsidR="004576F1" w:rsidRDefault="004576F1" w:rsidP="00605F53">
                  <w:pPr>
                    <w:tabs>
                      <w:tab w:val="left" w:pos="142"/>
                    </w:tabs>
                    <w:ind w:firstLine="567"/>
                    <w:jc w:val="both"/>
                    <w:rPr>
                      <w:lang w:eastAsia="ru-RU"/>
                    </w:rPr>
                  </w:pPr>
                  <w:proofErr w:type="gramStart"/>
                  <w:r>
                    <w:rPr>
                      <w:lang w:eastAsia="ru-RU"/>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(Покупателя),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Pr>
                      <w:lang w:eastAsia="ru-RU"/>
                    </w:rPr>
                    <w:t xml:space="preserve"> по договору;</w:t>
                  </w:r>
                </w:p>
                <w:p w:rsidR="004576F1" w:rsidRDefault="004576F1" w:rsidP="00605F53">
                  <w:pPr>
                    <w:tabs>
                      <w:tab w:val="left" w:pos="142"/>
                    </w:tabs>
                    <w:ind w:firstLine="567"/>
                    <w:jc w:val="both"/>
                    <w:rPr>
                      <w:lang w:eastAsia="ru-RU"/>
                    </w:rPr>
                  </w:pPr>
                  <w:r>
                    <w:rPr>
                      <w:lang w:eastAsia="ru-RU"/>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4576F1" w:rsidRDefault="004576F1" w:rsidP="00605F53">
                  <w:pPr>
                    <w:tabs>
                      <w:tab w:val="left" w:pos="142"/>
                    </w:tabs>
                    <w:ind w:firstLine="567"/>
                    <w:jc w:val="both"/>
                    <w:rPr>
                      <w:lang w:eastAsia="ru-RU"/>
                    </w:rPr>
                  </w:pPr>
                  <w:r>
                    <w:rPr>
                      <w:lang w:eastAsia="ru-RU"/>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4576F1" w:rsidRDefault="004576F1" w:rsidP="00605F53">
                  <w:pPr>
                    <w:tabs>
                      <w:tab w:val="left" w:pos="142"/>
                    </w:tabs>
                    <w:ind w:firstLine="567"/>
                    <w:jc w:val="both"/>
                    <w:rPr>
                      <w:lang w:eastAsia="ru-RU"/>
                    </w:rPr>
                  </w:pPr>
                  <w:r>
                    <w:rPr>
                      <w:lang w:eastAsia="ru-RU"/>
                    </w:rPr>
                    <w:t>11) обязанность гаранта уплатить бенефициару неустойку в размере 0,1% денежной суммы, подлежащей уплате, за каждый календарный день просрочки;</w:t>
                  </w:r>
                </w:p>
                <w:p w:rsidR="004576F1" w:rsidRDefault="004576F1" w:rsidP="00605F53">
                  <w:pPr>
                    <w:tabs>
                      <w:tab w:val="left" w:pos="142"/>
                    </w:tabs>
                    <w:ind w:firstLine="567"/>
                    <w:jc w:val="both"/>
                    <w:rPr>
                      <w:lang w:eastAsia="ru-RU"/>
                    </w:rPr>
                  </w:pPr>
                  <w:r>
                    <w:rPr>
                      <w:lang w:eastAsia="ru-RU"/>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4576F1" w:rsidRDefault="004576F1" w:rsidP="00605F53">
                  <w:pPr>
                    <w:tabs>
                      <w:tab w:val="left" w:pos="142"/>
                    </w:tabs>
                    <w:ind w:firstLine="567"/>
                    <w:jc w:val="both"/>
                    <w:rPr>
                      <w:lang w:eastAsia="ru-RU"/>
                    </w:rPr>
                  </w:pPr>
                  <w:r>
                    <w:rPr>
                      <w:lang w:eastAsia="ru-RU"/>
                    </w:rPr>
                    <w:t xml:space="preserve">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w:t>
                  </w:r>
                  <w:r>
                    <w:rPr>
                      <w:lang w:eastAsia="ru-RU"/>
                    </w:rPr>
                    <w:lastRenderedPageBreak/>
                    <w:t>378 Гражданского кодекса Российской Федерации;</w:t>
                  </w:r>
                </w:p>
                <w:p w:rsidR="004576F1" w:rsidRDefault="004576F1" w:rsidP="00605F53">
                  <w:pPr>
                    <w:tabs>
                      <w:tab w:val="left" w:pos="142"/>
                    </w:tabs>
                    <w:ind w:firstLine="567"/>
                    <w:jc w:val="both"/>
                    <w:rPr>
                      <w:lang w:eastAsia="ru-RU"/>
                    </w:rPr>
                  </w:pPr>
                  <w:r>
                    <w:rPr>
                      <w:lang w:eastAsia="ru-RU"/>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4576F1" w:rsidRDefault="004576F1" w:rsidP="00605F53">
                  <w:pPr>
                    <w:tabs>
                      <w:tab w:val="left" w:pos="142"/>
                    </w:tabs>
                    <w:ind w:firstLine="567"/>
                    <w:jc w:val="both"/>
                    <w:rPr>
                      <w:lang w:eastAsia="ru-RU"/>
                    </w:rPr>
                  </w:pPr>
                  <w:r>
                    <w:rPr>
                      <w:lang w:eastAsia="ru-RU"/>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4576F1" w:rsidRDefault="004576F1" w:rsidP="00605F53">
                  <w:pPr>
                    <w:tabs>
                      <w:tab w:val="left" w:pos="142"/>
                    </w:tabs>
                    <w:ind w:firstLine="567"/>
                    <w:jc w:val="both"/>
                    <w:rPr>
                      <w:lang w:eastAsia="ru-RU"/>
                    </w:rPr>
                  </w:pPr>
                  <w:proofErr w:type="gramStart"/>
                  <w:r>
                    <w:rPr>
                      <w:lang w:eastAsia="ru-RU"/>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4576F1" w:rsidRDefault="004576F1" w:rsidP="00605F53">
                  <w:pPr>
                    <w:tabs>
                      <w:tab w:val="left" w:pos="142"/>
                    </w:tabs>
                    <w:ind w:firstLine="567"/>
                    <w:jc w:val="both"/>
                    <w:rPr>
                      <w:lang w:eastAsia="ru-RU"/>
                    </w:rPr>
                  </w:pPr>
                  <w:r>
                    <w:rPr>
                      <w:lang w:eastAsia="ru-RU"/>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4576F1" w:rsidRDefault="004576F1" w:rsidP="00605F53">
                  <w:pPr>
                    <w:tabs>
                      <w:tab w:val="left" w:pos="142"/>
                    </w:tabs>
                    <w:ind w:firstLine="567"/>
                    <w:jc w:val="both"/>
                    <w:rPr>
                      <w:lang w:eastAsia="ru-RU"/>
                    </w:rPr>
                  </w:pPr>
                  <w:r>
                    <w:rPr>
                      <w:lang w:eastAsia="ru-RU"/>
                    </w:rPr>
                    <w:t>18) условие, согласно которому банковская гарантия вступает в силу со дня выдачи банковской гарантии;</w:t>
                  </w:r>
                </w:p>
                <w:p w:rsidR="004576F1" w:rsidRDefault="004576F1" w:rsidP="00605F53">
                  <w:pPr>
                    <w:tabs>
                      <w:tab w:val="left" w:pos="142"/>
                    </w:tabs>
                    <w:ind w:firstLine="567"/>
                    <w:jc w:val="both"/>
                    <w:rPr>
                      <w:lang w:eastAsia="ru-RU"/>
                    </w:rPr>
                  </w:pPr>
                  <w:r>
                    <w:rPr>
                      <w:lang w:eastAsia="ru-RU"/>
                    </w:rPr>
                    <w:t>19) условие, согласно которому бенефициар вправе предъявлять требование в течение всего срока действия банковской гарантии.</w:t>
                  </w:r>
                </w:p>
                <w:p w:rsidR="004576F1" w:rsidRDefault="004576F1" w:rsidP="00605F53">
                  <w:pPr>
                    <w:tabs>
                      <w:tab w:val="left" w:pos="142"/>
                    </w:tabs>
                    <w:ind w:firstLine="567"/>
                    <w:jc w:val="both"/>
                    <w:rPr>
                      <w:lang w:eastAsia="ru-RU"/>
                    </w:rPr>
                  </w:pPr>
                  <w:r>
                    <w:rPr>
                      <w:lang w:eastAsia="ru-RU"/>
                    </w:rPr>
                    <w:t>3. </w:t>
                  </w:r>
                  <w:proofErr w:type="gramStart"/>
                  <w:r>
                    <w:rPr>
                      <w:lang w:eastAsia="ru-RU"/>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4576F1" w:rsidRDefault="004576F1" w:rsidP="00605F53">
                  <w:pPr>
                    <w:tabs>
                      <w:tab w:val="left" w:pos="142"/>
                    </w:tabs>
                    <w:ind w:firstLine="567"/>
                    <w:jc w:val="both"/>
                    <w:rPr>
                      <w:lang w:eastAsia="ru-RU"/>
                    </w:rPr>
                  </w:pPr>
                  <w:r>
                    <w:rPr>
                      <w:lang w:eastAsia="ru-RU"/>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4576F1" w:rsidRDefault="004576F1" w:rsidP="00605F53">
                  <w:pPr>
                    <w:tabs>
                      <w:tab w:val="left" w:pos="142"/>
                    </w:tabs>
                    <w:ind w:firstLine="567"/>
                    <w:jc w:val="both"/>
                    <w:rPr>
                      <w:lang w:eastAsia="ru-RU"/>
                    </w:rPr>
                  </w:pPr>
                  <w:r>
                    <w:rPr>
                      <w:lang w:eastAsia="ru-RU"/>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4576F1" w:rsidRDefault="004576F1" w:rsidP="00605F53">
                  <w:pPr>
                    <w:tabs>
                      <w:tab w:val="left" w:pos="142"/>
                    </w:tabs>
                    <w:ind w:firstLine="567"/>
                    <w:jc w:val="both"/>
                    <w:rPr>
                      <w:lang w:eastAsia="ru-RU"/>
                    </w:rPr>
                  </w:pPr>
                  <w:r>
                    <w:rPr>
                      <w:lang w:eastAsia="ru-RU"/>
                    </w:rPr>
                    <w:t xml:space="preserve">6. Срок действия банковской гарантии должен превышать срок действия договора, заключаемого по итогам Открытого конкурса, не менее чем на </w:t>
                  </w:r>
                  <w:r>
                    <w:rPr>
                      <w:color w:val="000000" w:themeColor="text1"/>
                      <w:lang w:eastAsia="ru-RU"/>
                    </w:rPr>
                    <w:t xml:space="preserve">60 </w:t>
                  </w:r>
                  <w:r>
                    <w:rPr>
                      <w:lang w:eastAsia="ru-RU"/>
                    </w:rPr>
                    <w:t>календарных дней.</w:t>
                  </w:r>
                </w:p>
                <w:p w:rsidR="004576F1" w:rsidRDefault="004576F1" w:rsidP="00605F53">
                  <w:pPr>
                    <w:spacing w:before="120" w:after="120"/>
                    <w:ind w:firstLine="397"/>
                    <w:jc w:val="both"/>
                    <w:rPr>
                      <w:lang w:eastAsia="ru-RU"/>
                    </w:rPr>
                  </w:pPr>
                  <w:r>
                    <w:rPr>
                      <w:lang w:eastAsia="ru-RU"/>
                    </w:rPr>
                    <w:t> Независимая (банковская) гарантия должна быть выдана одним из банков, перечисленных ниже:</w:t>
                  </w:r>
                </w:p>
                <w:tbl>
                  <w:tblPr>
                    <w:tblW w:w="7065" w:type="dxa"/>
                    <w:tblCellSpacing w:w="0" w:type="dxa"/>
                    <w:tblLayout w:type="fixed"/>
                    <w:tblLook w:val="04A0" w:firstRow="1" w:lastRow="0" w:firstColumn="1" w:lastColumn="0" w:noHBand="0" w:noVBand="1"/>
                  </w:tblPr>
                  <w:tblGrid>
                    <w:gridCol w:w="591"/>
                    <w:gridCol w:w="20"/>
                    <w:gridCol w:w="2350"/>
                    <w:gridCol w:w="263"/>
                    <w:gridCol w:w="3578"/>
                    <w:gridCol w:w="263"/>
                  </w:tblGrid>
                  <w:tr w:rsidR="004576F1" w:rsidTr="00605F53">
                    <w:trPr>
                      <w:gridAfter w:val="1"/>
                      <w:wAfter w:w="263" w:type="dxa"/>
                      <w:trHeight w:val="460"/>
                      <w:tblCellSpacing w:w="0" w:type="dxa"/>
                    </w:trPr>
                    <w:tc>
                      <w:tcPr>
                        <w:tcW w:w="591"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576F1" w:rsidRDefault="004576F1" w:rsidP="00605F53">
                        <w:pPr>
                          <w:jc w:val="center"/>
                          <w:rPr>
                            <w:lang w:eastAsia="ru-RU"/>
                          </w:rPr>
                        </w:pPr>
                        <w:r>
                          <w:rPr>
                            <w:lang w:eastAsia="ru-RU"/>
                          </w:rPr>
                          <w:t>№</w:t>
                        </w:r>
                      </w:p>
                    </w:tc>
                    <w:tc>
                      <w:tcPr>
                        <w:tcW w:w="2370" w:type="dxa"/>
                        <w:gridSpan w:val="2"/>
                        <w:tcBorders>
                          <w:top w:val="single" w:sz="8" w:space="0" w:color="000000"/>
                          <w:left w:val="none" w:sz="4" w:space="0" w:color="000000"/>
                          <w:bottom w:val="single" w:sz="8" w:space="0" w:color="000000"/>
                          <w:right w:val="single" w:sz="8" w:space="0" w:color="000000"/>
                        </w:tcBorders>
                        <w:shd w:val="clear" w:color="auto" w:fill="FFFFFF"/>
                        <w:vAlign w:val="center"/>
                      </w:tcPr>
                      <w:p w:rsidR="004576F1" w:rsidRDefault="004576F1" w:rsidP="00605F53">
                        <w:pPr>
                          <w:jc w:val="center"/>
                          <w:rPr>
                            <w:lang w:eastAsia="ru-RU"/>
                          </w:rPr>
                        </w:pPr>
                        <w:r>
                          <w:rPr>
                            <w:lang w:eastAsia="ru-RU"/>
                          </w:rPr>
                          <w:t>Перечень банков</w:t>
                        </w:r>
                      </w:p>
                    </w:tc>
                    <w:tc>
                      <w:tcPr>
                        <w:tcW w:w="3841" w:type="dxa"/>
                        <w:gridSpan w:val="2"/>
                        <w:tcBorders>
                          <w:top w:val="single" w:sz="8" w:space="0" w:color="000000"/>
                          <w:left w:val="none" w:sz="4" w:space="0" w:color="000000"/>
                          <w:bottom w:val="single" w:sz="8" w:space="0" w:color="000000"/>
                          <w:right w:val="single" w:sz="8" w:space="0" w:color="000000"/>
                        </w:tcBorders>
                        <w:shd w:val="clear" w:color="auto" w:fill="FFFFFF"/>
                        <w:vAlign w:val="center"/>
                      </w:tcPr>
                      <w:p w:rsidR="004576F1" w:rsidRDefault="004576F1" w:rsidP="00605F53">
                        <w:pPr>
                          <w:jc w:val="center"/>
                          <w:rPr>
                            <w:lang w:eastAsia="ru-RU"/>
                          </w:rPr>
                        </w:pPr>
                        <w:r>
                          <w:rPr>
                            <w:lang w:eastAsia="ru-RU"/>
                          </w:rPr>
                          <w:t>Лимит на прием независимых (банковских) гарантий, млн. руб.</w:t>
                        </w:r>
                      </w:p>
                    </w:tc>
                  </w:tr>
                  <w:tr w:rsidR="004576F1" w:rsidTr="00605F53">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4576F1" w:rsidRDefault="004576F1" w:rsidP="00605F53">
                        <w:pPr>
                          <w:spacing w:line="23" w:lineRule="atLeast"/>
                          <w:rPr>
                            <w:lang w:eastAsia="ru-RU"/>
                          </w:rPr>
                        </w:pPr>
                        <w:r>
                          <w:rPr>
                            <w:lang w:eastAsia="ru-RU"/>
                          </w:rPr>
                          <w:t>1.</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576F1" w:rsidRDefault="004576F1" w:rsidP="00605F53">
                        <w:pPr>
                          <w:spacing w:line="23" w:lineRule="atLeast"/>
                          <w:rPr>
                            <w:lang w:eastAsia="ru-RU"/>
                          </w:rPr>
                        </w:pPr>
                        <w:r>
                          <w:rPr>
                            <w:lang w:eastAsia="ru-RU"/>
                          </w:rPr>
                          <w:t>ПАО Сбербанк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576F1" w:rsidRDefault="004576F1" w:rsidP="00605F53">
                        <w:pPr>
                          <w:spacing w:line="23" w:lineRule="atLeast"/>
                          <w:jc w:val="center"/>
                          <w:rPr>
                            <w:lang w:eastAsia="ru-RU"/>
                          </w:rPr>
                        </w:pPr>
                        <w:r>
                          <w:rPr>
                            <w:lang w:eastAsia="ru-RU"/>
                          </w:rPr>
                          <w:t>1 000</w:t>
                        </w:r>
                      </w:p>
                    </w:tc>
                  </w:tr>
                  <w:tr w:rsidR="004576F1" w:rsidTr="00605F53">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4576F1" w:rsidRDefault="004576F1" w:rsidP="00605F53">
                        <w:pPr>
                          <w:spacing w:line="23" w:lineRule="atLeast"/>
                          <w:rPr>
                            <w:lang w:eastAsia="ru-RU"/>
                          </w:rPr>
                        </w:pPr>
                        <w:r>
                          <w:rPr>
                            <w:lang w:eastAsia="ru-RU"/>
                          </w:rPr>
                          <w:t>2.</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576F1" w:rsidRDefault="004576F1" w:rsidP="00605F53">
                        <w:pPr>
                          <w:spacing w:line="23" w:lineRule="atLeast"/>
                          <w:rPr>
                            <w:lang w:eastAsia="ru-RU"/>
                          </w:rPr>
                        </w:pPr>
                        <w:r>
                          <w:rPr>
                            <w:lang w:eastAsia="ru-RU"/>
                          </w:rPr>
                          <w:t xml:space="preserve">Банк ВТБ (ПАО) </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576F1" w:rsidRDefault="004576F1" w:rsidP="00605F53">
                        <w:pPr>
                          <w:spacing w:line="23" w:lineRule="atLeast"/>
                          <w:jc w:val="center"/>
                          <w:rPr>
                            <w:lang w:eastAsia="ru-RU"/>
                          </w:rPr>
                        </w:pPr>
                        <w:r>
                          <w:rPr>
                            <w:lang w:eastAsia="ru-RU"/>
                          </w:rPr>
                          <w:t>1 000</w:t>
                        </w:r>
                      </w:p>
                    </w:tc>
                  </w:tr>
                  <w:tr w:rsidR="004576F1" w:rsidTr="00605F53">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4576F1" w:rsidRDefault="004576F1" w:rsidP="00605F53">
                        <w:pPr>
                          <w:spacing w:line="23" w:lineRule="atLeast"/>
                          <w:rPr>
                            <w:lang w:eastAsia="ru-RU"/>
                          </w:rPr>
                        </w:pPr>
                        <w:r>
                          <w:rPr>
                            <w:lang w:eastAsia="ru-RU"/>
                          </w:rPr>
                          <w:t>3.</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576F1" w:rsidRDefault="004576F1" w:rsidP="00605F53">
                        <w:pPr>
                          <w:spacing w:line="23" w:lineRule="atLeast"/>
                          <w:rPr>
                            <w:lang w:eastAsia="ru-RU"/>
                          </w:rPr>
                        </w:pPr>
                        <w:r>
                          <w:rPr>
                            <w:lang w:eastAsia="ru-RU"/>
                          </w:rPr>
                          <w:t>Банк ГПБ (АО)</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576F1" w:rsidRDefault="004576F1" w:rsidP="00605F53">
                        <w:pPr>
                          <w:spacing w:line="23" w:lineRule="atLeast"/>
                          <w:jc w:val="center"/>
                          <w:rPr>
                            <w:lang w:eastAsia="ru-RU"/>
                          </w:rPr>
                        </w:pPr>
                        <w:r>
                          <w:rPr>
                            <w:lang w:eastAsia="ru-RU"/>
                          </w:rPr>
                          <w:t>1 000</w:t>
                        </w:r>
                      </w:p>
                    </w:tc>
                  </w:tr>
                  <w:tr w:rsidR="004576F1" w:rsidTr="00605F53">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4576F1" w:rsidRDefault="004576F1" w:rsidP="00605F53">
                        <w:pPr>
                          <w:spacing w:line="23" w:lineRule="atLeast"/>
                          <w:rPr>
                            <w:lang w:eastAsia="ru-RU"/>
                          </w:rPr>
                        </w:pPr>
                        <w:r>
                          <w:rPr>
                            <w:lang w:eastAsia="ru-RU"/>
                          </w:rPr>
                          <w:t>4.</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576F1" w:rsidRDefault="004576F1" w:rsidP="00605F53">
                        <w:pPr>
                          <w:spacing w:line="23" w:lineRule="atLeast"/>
                          <w:rPr>
                            <w:lang w:eastAsia="ru-RU"/>
                          </w:rPr>
                        </w:pPr>
                        <w:r>
                          <w:rPr>
                            <w:lang w:eastAsia="ru-RU"/>
                          </w:rPr>
                          <w:t>АО «Альфа-Банк»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576F1" w:rsidRDefault="004576F1" w:rsidP="00605F53">
                        <w:pPr>
                          <w:spacing w:line="23" w:lineRule="atLeast"/>
                          <w:jc w:val="center"/>
                          <w:rPr>
                            <w:lang w:eastAsia="ru-RU"/>
                          </w:rPr>
                        </w:pPr>
                        <w:r>
                          <w:rPr>
                            <w:lang w:eastAsia="ru-RU"/>
                          </w:rPr>
                          <w:t>1 000</w:t>
                        </w:r>
                      </w:p>
                    </w:tc>
                  </w:tr>
                  <w:tr w:rsidR="004576F1" w:rsidTr="00605F53">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4576F1" w:rsidRDefault="004576F1" w:rsidP="00605F53">
                        <w:pPr>
                          <w:spacing w:line="23" w:lineRule="atLeast"/>
                          <w:rPr>
                            <w:lang w:eastAsia="ru-RU"/>
                          </w:rPr>
                        </w:pPr>
                        <w:r>
                          <w:rPr>
                            <w:lang w:eastAsia="ru-RU"/>
                          </w:rPr>
                          <w:t>5.</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576F1" w:rsidRDefault="004576F1" w:rsidP="00605F53">
                        <w:pPr>
                          <w:spacing w:line="23" w:lineRule="atLeast"/>
                          <w:rPr>
                            <w:lang w:eastAsia="ru-RU"/>
                          </w:rPr>
                        </w:pPr>
                        <w:r>
                          <w:rPr>
                            <w:lang w:eastAsia="ru-RU"/>
                          </w:rPr>
                          <w:t>АО «</w:t>
                        </w:r>
                        <w:proofErr w:type="spellStart"/>
                        <w:r>
                          <w:rPr>
                            <w:lang w:eastAsia="ru-RU"/>
                          </w:rPr>
                          <w:t>Россельхозбанк</w:t>
                        </w:r>
                        <w:proofErr w:type="spellEnd"/>
                        <w:r>
                          <w:rPr>
                            <w:lang w:eastAsia="ru-RU"/>
                          </w:rPr>
                          <w:t>»</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576F1" w:rsidRDefault="004576F1" w:rsidP="00605F53">
                        <w:pPr>
                          <w:spacing w:line="23" w:lineRule="atLeast"/>
                          <w:jc w:val="center"/>
                          <w:rPr>
                            <w:lang w:eastAsia="ru-RU"/>
                          </w:rPr>
                        </w:pPr>
                        <w:r>
                          <w:rPr>
                            <w:lang w:eastAsia="ru-RU"/>
                          </w:rPr>
                          <w:t>1 000</w:t>
                        </w:r>
                      </w:p>
                    </w:tc>
                  </w:tr>
                  <w:tr w:rsidR="004576F1" w:rsidTr="00605F53">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4576F1" w:rsidRDefault="004576F1" w:rsidP="00605F53">
                        <w:pPr>
                          <w:spacing w:line="23" w:lineRule="atLeast"/>
                          <w:rPr>
                            <w:lang w:eastAsia="ru-RU"/>
                          </w:rPr>
                        </w:pPr>
                        <w:r>
                          <w:rPr>
                            <w:lang w:eastAsia="ru-RU"/>
                          </w:rPr>
                          <w:t>6.</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576F1" w:rsidRDefault="004576F1" w:rsidP="00605F53">
                        <w:pPr>
                          <w:spacing w:line="23" w:lineRule="atLeast"/>
                          <w:rPr>
                            <w:lang w:eastAsia="ru-RU"/>
                          </w:rPr>
                        </w:pPr>
                        <w:r>
                          <w:rPr>
                            <w:lang w:eastAsia="ru-RU"/>
                          </w:rPr>
                          <w:t xml:space="preserve">ПАО «Московский </w:t>
                        </w:r>
                        <w:r>
                          <w:rPr>
                            <w:lang w:eastAsia="ru-RU"/>
                          </w:rPr>
                          <w:lastRenderedPageBreak/>
                          <w:t>кредитный 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576F1" w:rsidRDefault="004576F1" w:rsidP="00605F53">
                        <w:pPr>
                          <w:spacing w:line="23" w:lineRule="atLeast"/>
                          <w:jc w:val="center"/>
                          <w:rPr>
                            <w:lang w:eastAsia="ru-RU"/>
                          </w:rPr>
                        </w:pPr>
                        <w:r>
                          <w:rPr>
                            <w:lang w:eastAsia="ru-RU"/>
                          </w:rPr>
                          <w:lastRenderedPageBreak/>
                          <w:t>1 000</w:t>
                        </w:r>
                      </w:p>
                    </w:tc>
                  </w:tr>
                  <w:tr w:rsidR="004576F1" w:rsidTr="00605F53">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4576F1" w:rsidRDefault="004576F1" w:rsidP="00605F53">
                        <w:pPr>
                          <w:spacing w:line="23" w:lineRule="atLeast"/>
                          <w:rPr>
                            <w:lang w:eastAsia="ru-RU"/>
                          </w:rPr>
                        </w:pPr>
                        <w:r>
                          <w:rPr>
                            <w:lang w:eastAsia="ru-RU"/>
                          </w:rPr>
                          <w:lastRenderedPageBreak/>
                          <w:t>7.</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576F1" w:rsidRDefault="004576F1" w:rsidP="00605F53">
                        <w:pPr>
                          <w:spacing w:line="23" w:lineRule="atLeast"/>
                          <w:rPr>
                            <w:lang w:eastAsia="ru-RU"/>
                          </w:rPr>
                        </w:pPr>
                        <w:r>
                          <w:rPr>
                            <w:lang w:eastAsia="ru-RU"/>
                          </w:rPr>
                          <w:t>ПАО Банк «ФК Открытие»</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576F1" w:rsidRDefault="004576F1" w:rsidP="00605F53">
                        <w:pPr>
                          <w:spacing w:line="23" w:lineRule="atLeast"/>
                          <w:jc w:val="center"/>
                          <w:rPr>
                            <w:lang w:eastAsia="ru-RU"/>
                          </w:rPr>
                        </w:pPr>
                        <w:r>
                          <w:rPr>
                            <w:lang w:eastAsia="ru-RU"/>
                          </w:rPr>
                          <w:t>1 000</w:t>
                        </w:r>
                      </w:p>
                    </w:tc>
                  </w:tr>
                  <w:tr w:rsidR="004576F1" w:rsidTr="00605F53">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4576F1" w:rsidRDefault="004576F1" w:rsidP="00605F53">
                        <w:pPr>
                          <w:spacing w:line="23" w:lineRule="atLeast"/>
                          <w:rPr>
                            <w:lang w:eastAsia="ru-RU"/>
                          </w:rPr>
                        </w:pPr>
                        <w:r>
                          <w:rPr>
                            <w:lang w:eastAsia="ru-RU"/>
                          </w:rPr>
                          <w:t>8.</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576F1" w:rsidRDefault="004576F1" w:rsidP="00605F53">
                        <w:pPr>
                          <w:spacing w:line="23" w:lineRule="atLeast"/>
                          <w:rPr>
                            <w:lang w:eastAsia="ru-RU"/>
                          </w:rPr>
                        </w:pPr>
                        <w:r>
                          <w:rPr>
                            <w:lang w:eastAsia="ru-RU"/>
                          </w:rPr>
                          <w:t>ПАО «</w:t>
                        </w:r>
                        <w:proofErr w:type="spellStart"/>
                        <w:r>
                          <w:rPr>
                            <w:lang w:eastAsia="ru-RU"/>
                          </w:rPr>
                          <w:t>Совкомбанк</w:t>
                        </w:r>
                        <w:proofErr w:type="spellEnd"/>
                        <w:r>
                          <w:rPr>
                            <w:lang w:eastAsia="ru-RU"/>
                          </w:rPr>
                          <w:t>»</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576F1" w:rsidRDefault="004576F1" w:rsidP="00605F53">
                        <w:pPr>
                          <w:spacing w:line="23" w:lineRule="atLeast"/>
                          <w:jc w:val="center"/>
                          <w:rPr>
                            <w:lang w:eastAsia="ru-RU"/>
                          </w:rPr>
                        </w:pPr>
                        <w:r>
                          <w:rPr>
                            <w:lang w:eastAsia="ru-RU"/>
                          </w:rPr>
                          <w:t>1 000</w:t>
                        </w:r>
                      </w:p>
                    </w:tc>
                  </w:tr>
                  <w:tr w:rsidR="004576F1" w:rsidTr="00605F53">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4576F1" w:rsidRDefault="004576F1" w:rsidP="00605F53">
                        <w:pPr>
                          <w:spacing w:line="23" w:lineRule="atLeast"/>
                          <w:rPr>
                            <w:lang w:eastAsia="ru-RU"/>
                          </w:rPr>
                        </w:pPr>
                        <w:r>
                          <w:rPr>
                            <w:lang w:eastAsia="ru-RU"/>
                          </w:rPr>
                          <w:t>9.</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576F1" w:rsidRDefault="004576F1" w:rsidP="00605F53">
                        <w:pPr>
                          <w:spacing w:line="23" w:lineRule="atLeast"/>
                          <w:rPr>
                            <w:lang w:eastAsia="ru-RU"/>
                          </w:rPr>
                        </w:pPr>
                        <w:r>
                          <w:rPr>
                            <w:lang w:eastAsia="ru-RU"/>
                          </w:rPr>
                          <w:t>АО «Райффайзенбанк»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576F1" w:rsidRDefault="004576F1" w:rsidP="00605F53">
                        <w:pPr>
                          <w:spacing w:line="23" w:lineRule="atLeast"/>
                          <w:jc w:val="center"/>
                          <w:rPr>
                            <w:lang w:eastAsia="ru-RU"/>
                          </w:rPr>
                        </w:pPr>
                        <w:r>
                          <w:rPr>
                            <w:lang w:eastAsia="ru-RU"/>
                          </w:rPr>
                          <w:t>1 000</w:t>
                        </w:r>
                      </w:p>
                    </w:tc>
                  </w:tr>
                  <w:tr w:rsidR="004576F1" w:rsidTr="00605F53">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4576F1" w:rsidRDefault="004576F1" w:rsidP="00605F53">
                        <w:pPr>
                          <w:spacing w:line="23" w:lineRule="atLeast"/>
                          <w:rPr>
                            <w:lang w:eastAsia="ru-RU"/>
                          </w:rPr>
                        </w:pPr>
                        <w:r>
                          <w:rPr>
                            <w:lang w:eastAsia="ru-RU"/>
                          </w:rPr>
                          <w:t>10.</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576F1" w:rsidRDefault="004576F1" w:rsidP="00605F53">
                        <w:pPr>
                          <w:spacing w:line="23" w:lineRule="atLeast"/>
                          <w:rPr>
                            <w:lang w:eastAsia="ru-RU"/>
                          </w:rPr>
                        </w:pPr>
                        <w:r>
                          <w:rPr>
                            <w:lang w:eastAsia="ru-RU"/>
                          </w:rPr>
                          <w:t>ПАО РОСБАНК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576F1" w:rsidRDefault="004576F1" w:rsidP="00605F53">
                        <w:pPr>
                          <w:spacing w:line="23" w:lineRule="atLeast"/>
                          <w:jc w:val="center"/>
                          <w:rPr>
                            <w:lang w:eastAsia="ru-RU"/>
                          </w:rPr>
                        </w:pPr>
                        <w:r>
                          <w:rPr>
                            <w:lang w:eastAsia="ru-RU"/>
                          </w:rPr>
                          <w:t>1 000</w:t>
                        </w:r>
                      </w:p>
                    </w:tc>
                  </w:tr>
                  <w:tr w:rsidR="004576F1" w:rsidTr="00605F53">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4576F1" w:rsidRDefault="004576F1" w:rsidP="00605F53">
                        <w:pPr>
                          <w:spacing w:line="23" w:lineRule="atLeast"/>
                          <w:rPr>
                            <w:lang w:eastAsia="ru-RU"/>
                          </w:rPr>
                        </w:pPr>
                        <w:r>
                          <w:rPr>
                            <w:lang w:eastAsia="ru-RU"/>
                          </w:rPr>
                          <w:t>11.</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576F1" w:rsidRDefault="004576F1" w:rsidP="00605F53">
                        <w:pPr>
                          <w:spacing w:line="23" w:lineRule="atLeast"/>
                          <w:rPr>
                            <w:lang w:eastAsia="ru-RU"/>
                          </w:rPr>
                        </w:pPr>
                        <w:r>
                          <w:rPr>
                            <w:lang w:eastAsia="ru-RU"/>
                          </w:rPr>
                          <w:t xml:space="preserve">АО </w:t>
                        </w:r>
                        <w:proofErr w:type="spellStart"/>
                        <w:r>
                          <w:rPr>
                            <w:lang w:eastAsia="ru-RU"/>
                          </w:rPr>
                          <w:t>ЮниКредит</w:t>
                        </w:r>
                        <w:proofErr w:type="spellEnd"/>
                        <w:r>
                          <w:rPr>
                            <w:lang w:eastAsia="ru-RU"/>
                          </w:rPr>
                          <w:t xml:space="preserve"> 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576F1" w:rsidRDefault="004576F1" w:rsidP="00605F53">
                        <w:pPr>
                          <w:spacing w:line="23" w:lineRule="atLeast"/>
                          <w:jc w:val="center"/>
                          <w:rPr>
                            <w:lang w:eastAsia="ru-RU"/>
                          </w:rPr>
                        </w:pPr>
                        <w:r>
                          <w:rPr>
                            <w:lang w:eastAsia="ru-RU"/>
                          </w:rPr>
                          <w:t>1 000</w:t>
                        </w:r>
                      </w:p>
                    </w:tc>
                  </w:tr>
                  <w:tr w:rsidR="004576F1" w:rsidTr="00605F53">
                    <w:trPr>
                      <w:gridAfter w:val="1"/>
                      <w:wAfter w:w="263" w:type="dxa"/>
                      <w:trHeight w:val="23"/>
                      <w:tblCellSpacing w:w="0" w:type="dxa"/>
                    </w:trPr>
                    <w:tc>
                      <w:tcPr>
                        <w:tcW w:w="591" w:type="dxa"/>
                        <w:tcBorders>
                          <w:top w:val="single" w:sz="4" w:space="0" w:color="auto"/>
                          <w:left w:val="single" w:sz="4" w:space="0" w:color="auto"/>
                          <w:bottom w:val="single" w:sz="4" w:space="0" w:color="auto"/>
                          <w:right w:val="single" w:sz="4" w:space="0" w:color="auto"/>
                        </w:tcBorders>
                        <w:shd w:val="clear" w:color="auto" w:fill="FFFFFF"/>
                        <w:vAlign w:val="center"/>
                      </w:tcPr>
                      <w:p w:rsidR="004576F1" w:rsidRDefault="004576F1" w:rsidP="00605F53">
                        <w:pPr>
                          <w:spacing w:line="23" w:lineRule="atLeast"/>
                          <w:rPr>
                            <w:lang w:eastAsia="ru-RU"/>
                          </w:rPr>
                        </w:pPr>
                        <w:r>
                          <w:rPr>
                            <w:lang w:eastAsia="ru-RU"/>
                          </w:rPr>
                          <w:t>12.</w:t>
                        </w:r>
                      </w:p>
                    </w:tc>
                    <w:tc>
                      <w:tcPr>
                        <w:tcW w:w="23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576F1" w:rsidRDefault="004576F1" w:rsidP="00605F53">
                        <w:pPr>
                          <w:spacing w:line="23" w:lineRule="atLeast"/>
                          <w:rPr>
                            <w:lang w:eastAsia="ru-RU"/>
                          </w:rPr>
                        </w:pPr>
                        <w:r>
                          <w:rPr>
                            <w:lang w:eastAsia="ru-RU"/>
                          </w:rPr>
                          <w:t>АО «ПРОМСВЯЗЬБАНК»</w:t>
                        </w:r>
                      </w:p>
                    </w:tc>
                    <w:tc>
                      <w:tcPr>
                        <w:tcW w:w="38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576F1" w:rsidRDefault="004576F1" w:rsidP="00605F53">
                        <w:pPr>
                          <w:spacing w:line="23" w:lineRule="atLeast"/>
                          <w:jc w:val="center"/>
                          <w:rPr>
                            <w:lang w:eastAsia="ru-RU"/>
                          </w:rPr>
                        </w:pPr>
                        <w:r>
                          <w:rPr>
                            <w:lang w:eastAsia="ru-RU"/>
                          </w:rPr>
                          <w:t>1 000</w:t>
                        </w:r>
                      </w:p>
                    </w:tc>
                  </w:tr>
                  <w:tr w:rsidR="004576F1" w:rsidTr="00605F53">
                    <w:trPr>
                      <w:gridAfter w:val="1"/>
                      <w:wAfter w:w="263" w:type="dxa"/>
                      <w:trHeight w:val="23"/>
                      <w:tblCellSpacing w:w="0" w:type="dxa"/>
                    </w:trPr>
                    <w:tc>
                      <w:tcPr>
                        <w:tcW w:w="6802" w:type="dxa"/>
                        <w:gridSpan w:val="5"/>
                        <w:tcBorders>
                          <w:top w:val="none" w:sz="4" w:space="0" w:color="000000"/>
                          <w:left w:val="single" w:sz="8" w:space="0" w:color="000000"/>
                          <w:bottom w:val="single" w:sz="8" w:space="0" w:color="000000"/>
                          <w:right w:val="single" w:sz="8" w:space="0" w:color="000000"/>
                        </w:tcBorders>
                        <w:shd w:val="clear" w:color="auto" w:fill="FFFFFF"/>
                        <w:vAlign w:val="center"/>
                      </w:tcPr>
                      <w:p w:rsidR="004576F1" w:rsidRDefault="004576F1" w:rsidP="00605F53">
                        <w:pPr>
                          <w:spacing w:line="23" w:lineRule="atLeast"/>
                          <w:jc w:val="center"/>
                          <w:rPr>
                            <w:lang w:eastAsia="ru-RU"/>
                          </w:rPr>
                        </w:pPr>
                        <w:r>
                          <w:rPr>
                            <w:b/>
                            <w:bCs/>
                            <w:lang w:eastAsia="ru-RU"/>
                          </w:rPr>
                          <w:t>Иностранные банковские учреждения</w:t>
                        </w:r>
                      </w:p>
                    </w:tc>
                  </w:tr>
                  <w:tr w:rsidR="004576F1" w:rsidTr="00605F53">
                    <w:trPr>
                      <w:gridAfter w:val="1"/>
                      <w:wAfter w:w="263" w:type="dxa"/>
                      <w:trHeight w:val="23"/>
                      <w:tblCellSpacing w:w="0" w:type="dxa"/>
                    </w:trPr>
                    <w:tc>
                      <w:tcPr>
                        <w:tcW w:w="591" w:type="dxa"/>
                        <w:tcBorders>
                          <w:top w:val="none" w:sz="4" w:space="0" w:color="000000"/>
                          <w:left w:val="single" w:sz="8" w:space="0" w:color="000000"/>
                          <w:bottom w:val="single" w:sz="8" w:space="0" w:color="000000"/>
                          <w:right w:val="single" w:sz="8" w:space="0" w:color="000000"/>
                        </w:tcBorders>
                        <w:shd w:val="clear" w:color="auto" w:fill="FFFFFF"/>
                        <w:vAlign w:val="center"/>
                      </w:tcPr>
                      <w:p w:rsidR="004576F1" w:rsidRDefault="004576F1" w:rsidP="00605F53">
                        <w:pPr>
                          <w:spacing w:line="23" w:lineRule="atLeast"/>
                          <w:jc w:val="center"/>
                          <w:rPr>
                            <w:lang w:eastAsia="ru-RU"/>
                          </w:rPr>
                        </w:pPr>
                        <w:r>
                          <w:rPr>
                            <w:lang w:eastAsia="ru-RU"/>
                          </w:rPr>
                          <w:t>13.</w:t>
                        </w:r>
                      </w:p>
                    </w:tc>
                    <w:tc>
                      <w:tcPr>
                        <w:tcW w:w="2370" w:type="dxa"/>
                        <w:gridSpan w:val="2"/>
                        <w:tcBorders>
                          <w:top w:val="none" w:sz="4" w:space="0" w:color="000000"/>
                          <w:left w:val="none" w:sz="4" w:space="0" w:color="000000"/>
                          <w:bottom w:val="single" w:sz="8" w:space="0" w:color="000000"/>
                          <w:right w:val="single" w:sz="8" w:space="0" w:color="000000"/>
                        </w:tcBorders>
                        <w:shd w:val="clear" w:color="auto" w:fill="FFFFFF"/>
                        <w:vAlign w:val="center"/>
                      </w:tcPr>
                      <w:p w:rsidR="004576F1" w:rsidRDefault="004576F1" w:rsidP="00605F53">
                        <w:pPr>
                          <w:spacing w:line="23" w:lineRule="atLeast"/>
                          <w:rPr>
                            <w:lang w:eastAsia="ru-RU"/>
                          </w:rPr>
                        </w:pPr>
                        <w:proofErr w:type="spellStart"/>
                        <w:r>
                          <w:rPr>
                            <w:lang w:eastAsia="ru-RU"/>
                          </w:rPr>
                          <w:t>BankofChina</w:t>
                        </w:r>
                        <w:proofErr w:type="spellEnd"/>
                      </w:p>
                    </w:tc>
                    <w:tc>
                      <w:tcPr>
                        <w:tcW w:w="3841" w:type="dxa"/>
                        <w:gridSpan w:val="2"/>
                        <w:tcBorders>
                          <w:top w:val="none" w:sz="4" w:space="0" w:color="000000"/>
                          <w:left w:val="none" w:sz="4" w:space="0" w:color="000000"/>
                          <w:bottom w:val="single" w:sz="8" w:space="0" w:color="000000"/>
                          <w:right w:val="single" w:sz="8" w:space="0" w:color="000000"/>
                        </w:tcBorders>
                        <w:shd w:val="clear" w:color="auto" w:fill="FFFFFF"/>
                        <w:vAlign w:val="center"/>
                      </w:tcPr>
                      <w:p w:rsidR="004576F1" w:rsidRDefault="004576F1" w:rsidP="00605F53">
                        <w:pPr>
                          <w:spacing w:line="23" w:lineRule="atLeast"/>
                          <w:jc w:val="center"/>
                          <w:rPr>
                            <w:lang w:eastAsia="ru-RU"/>
                          </w:rPr>
                        </w:pPr>
                        <w:r>
                          <w:rPr>
                            <w:lang w:eastAsia="ru-RU"/>
                          </w:rPr>
                          <w:t>1 000</w:t>
                        </w:r>
                      </w:p>
                    </w:tc>
                  </w:tr>
                  <w:tr w:rsidR="004576F1" w:rsidTr="00605F53">
                    <w:trPr>
                      <w:gridAfter w:val="1"/>
                      <w:wAfter w:w="263" w:type="dxa"/>
                      <w:trHeight w:val="23"/>
                      <w:tblCellSpacing w:w="0" w:type="dxa"/>
                    </w:trPr>
                    <w:tc>
                      <w:tcPr>
                        <w:tcW w:w="591" w:type="dxa"/>
                        <w:tcBorders>
                          <w:top w:val="none" w:sz="4" w:space="0" w:color="000000"/>
                          <w:left w:val="single" w:sz="8" w:space="0" w:color="000000"/>
                          <w:bottom w:val="single" w:sz="8" w:space="0" w:color="000000"/>
                          <w:right w:val="single" w:sz="8" w:space="0" w:color="000000"/>
                        </w:tcBorders>
                        <w:shd w:val="clear" w:color="auto" w:fill="FFFFFF"/>
                        <w:vAlign w:val="center"/>
                      </w:tcPr>
                      <w:p w:rsidR="004576F1" w:rsidRDefault="004576F1" w:rsidP="00605F53">
                        <w:pPr>
                          <w:spacing w:line="23" w:lineRule="atLeast"/>
                          <w:jc w:val="center"/>
                          <w:rPr>
                            <w:lang w:eastAsia="ru-RU"/>
                          </w:rPr>
                        </w:pPr>
                        <w:r>
                          <w:rPr>
                            <w:lang w:eastAsia="ru-RU"/>
                          </w:rPr>
                          <w:t>14.</w:t>
                        </w:r>
                      </w:p>
                    </w:tc>
                    <w:tc>
                      <w:tcPr>
                        <w:tcW w:w="2370" w:type="dxa"/>
                        <w:gridSpan w:val="2"/>
                        <w:tcBorders>
                          <w:top w:val="none" w:sz="4" w:space="0" w:color="000000"/>
                          <w:left w:val="none" w:sz="4" w:space="0" w:color="000000"/>
                          <w:bottom w:val="single" w:sz="8" w:space="0" w:color="000000"/>
                          <w:right w:val="single" w:sz="8" w:space="0" w:color="000000"/>
                        </w:tcBorders>
                        <w:shd w:val="clear" w:color="auto" w:fill="FFFFFF"/>
                        <w:vAlign w:val="center"/>
                      </w:tcPr>
                      <w:p w:rsidR="004576F1" w:rsidRDefault="004576F1" w:rsidP="00605F53">
                        <w:pPr>
                          <w:spacing w:line="23" w:lineRule="atLeast"/>
                          <w:rPr>
                            <w:lang w:eastAsia="ru-RU"/>
                          </w:rPr>
                        </w:pPr>
                        <w:proofErr w:type="spellStart"/>
                        <w:r>
                          <w:rPr>
                            <w:lang w:eastAsia="ru-RU"/>
                          </w:rPr>
                          <w:t>ShinhanBank</w:t>
                        </w:r>
                        <w:proofErr w:type="spellEnd"/>
                      </w:p>
                    </w:tc>
                    <w:tc>
                      <w:tcPr>
                        <w:tcW w:w="3841" w:type="dxa"/>
                        <w:gridSpan w:val="2"/>
                        <w:tcBorders>
                          <w:top w:val="none" w:sz="4" w:space="0" w:color="000000"/>
                          <w:left w:val="none" w:sz="4" w:space="0" w:color="000000"/>
                          <w:bottom w:val="single" w:sz="8" w:space="0" w:color="000000"/>
                          <w:right w:val="single" w:sz="8" w:space="0" w:color="000000"/>
                        </w:tcBorders>
                        <w:shd w:val="clear" w:color="auto" w:fill="FFFFFF"/>
                        <w:vAlign w:val="center"/>
                      </w:tcPr>
                      <w:p w:rsidR="004576F1" w:rsidRDefault="004576F1" w:rsidP="00605F53">
                        <w:pPr>
                          <w:spacing w:line="23" w:lineRule="atLeast"/>
                          <w:jc w:val="center"/>
                          <w:rPr>
                            <w:lang w:eastAsia="ru-RU"/>
                          </w:rPr>
                        </w:pPr>
                        <w:r>
                          <w:rPr>
                            <w:lang w:eastAsia="ru-RU"/>
                          </w:rPr>
                          <w:t>1 000</w:t>
                        </w:r>
                      </w:p>
                    </w:tc>
                  </w:tr>
                  <w:tr w:rsidR="004576F1" w:rsidTr="00605F53">
                    <w:trPr>
                      <w:gridAfter w:val="1"/>
                      <w:wAfter w:w="263" w:type="dxa"/>
                      <w:trHeight w:val="23"/>
                      <w:tblCellSpacing w:w="0" w:type="dxa"/>
                    </w:trPr>
                    <w:tc>
                      <w:tcPr>
                        <w:tcW w:w="591" w:type="dxa"/>
                        <w:tcBorders>
                          <w:top w:val="none" w:sz="4" w:space="0" w:color="000000"/>
                          <w:left w:val="single" w:sz="8" w:space="0" w:color="000000"/>
                          <w:bottom w:val="single" w:sz="8" w:space="0" w:color="000000"/>
                          <w:right w:val="single" w:sz="8" w:space="0" w:color="000000"/>
                        </w:tcBorders>
                        <w:shd w:val="clear" w:color="auto" w:fill="FFFFFF"/>
                        <w:vAlign w:val="center"/>
                      </w:tcPr>
                      <w:p w:rsidR="004576F1" w:rsidRDefault="004576F1" w:rsidP="00605F53">
                        <w:pPr>
                          <w:spacing w:line="23" w:lineRule="atLeast"/>
                          <w:jc w:val="center"/>
                          <w:rPr>
                            <w:lang w:eastAsia="ru-RU"/>
                          </w:rPr>
                        </w:pPr>
                        <w:r>
                          <w:rPr>
                            <w:lang w:eastAsia="ru-RU"/>
                          </w:rPr>
                          <w:t>15.</w:t>
                        </w:r>
                      </w:p>
                    </w:tc>
                    <w:tc>
                      <w:tcPr>
                        <w:tcW w:w="2370" w:type="dxa"/>
                        <w:gridSpan w:val="2"/>
                        <w:tcBorders>
                          <w:top w:val="none" w:sz="4" w:space="0" w:color="000000"/>
                          <w:left w:val="none" w:sz="4" w:space="0" w:color="000000"/>
                          <w:bottom w:val="single" w:sz="8" w:space="0" w:color="000000"/>
                          <w:right w:val="single" w:sz="8" w:space="0" w:color="000000"/>
                        </w:tcBorders>
                        <w:shd w:val="clear" w:color="auto" w:fill="FFFFFF"/>
                        <w:vAlign w:val="center"/>
                      </w:tcPr>
                      <w:p w:rsidR="004576F1" w:rsidRDefault="004576F1" w:rsidP="00605F53">
                        <w:pPr>
                          <w:spacing w:line="23" w:lineRule="atLeast"/>
                          <w:rPr>
                            <w:lang w:val="en-US" w:eastAsia="ru-RU"/>
                          </w:rPr>
                        </w:pPr>
                        <w:r>
                          <w:rPr>
                            <w:lang w:val="en-US" w:eastAsia="ru-RU"/>
                          </w:rPr>
                          <w:t>Standard Chartered Bank (China) Limited</w:t>
                        </w:r>
                      </w:p>
                    </w:tc>
                    <w:tc>
                      <w:tcPr>
                        <w:tcW w:w="3841" w:type="dxa"/>
                        <w:gridSpan w:val="2"/>
                        <w:tcBorders>
                          <w:top w:val="none" w:sz="4" w:space="0" w:color="000000"/>
                          <w:left w:val="none" w:sz="4" w:space="0" w:color="000000"/>
                          <w:bottom w:val="single" w:sz="8" w:space="0" w:color="000000"/>
                          <w:right w:val="single" w:sz="8" w:space="0" w:color="000000"/>
                        </w:tcBorders>
                        <w:shd w:val="clear" w:color="auto" w:fill="FFFFFF"/>
                        <w:vAlign w:val="center"/>
                      </w:tcPr>
                      <w:p w:rsidR="004576F1" w:rsidRDefault="004576F1" w:rsidP="00605F53">
                        <w:pPr>
                          <w:spacing w:line="23" w:lineRule="atLeast"/>
                          <w:jc w:val="center"/>
                          <w:rPr>
                            <w:lang w:eastAsia="ru-RU"/>
                          </w:rPr>
                        </w:pPr>
                        <w:r>
                          <w:rPr>
                            <w:lang w:eastAsia="ru-RU"/>
                          </w:rPr>
                          <w:t>1 000</w:t>
                        </w:r>
                      </w:p>
                    </w:tc>
                  </w:tr>
                  <w:tr w:rsidR="004576F1" w:rsidTr="00605F53">
                    <w:trPr>
                      <w:tblCellSpacing w:w="0" w:type="dxa"/>
                    </w:trPr>
                    <w:tc>
                      <w:tcPr>
                        <w:tcW w:w="591"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4576F1" w:rsidRDefault="004576F1" w:rsidP="00605F53">
                        <w:pPr>
                          <w:spacing w:line="57" w:lineRule="atLeast"/>
                          <w:rPr>
                            <w:lang w:eastAsia="ru-RU"/>
                          </w:rPr>
                        </w:pPr>
                        <w:r>
                          <w:rPr>
                            <w:lang w:eastAsia="ru-RU"/>
                          </w:rPr>
                          <w:t> </w:t>
                        </w:r>
                      </w:p>
                    </w:tc>
                    <w:tc>
                      <w:tcPr>
                        <w:tcW w:w="20" w:type="dxa"/>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4576F1" w:rsidRDefault="004576F1" w:rsidP="00605F53">
                        <w:pPr>
                          <w:spacing w:line="57" w:lineRule="atLeast"/>
                          <w:rPr>
                            <w:lang w:eastAsia="ru-RU"/>
                          </w:rPr>
                        </w:pPr>
                        <w:r>
                          <w:rPr>
                            <w:lang w:eastAsia="ru-RU"/>
                          </w:rPr>
                          <w:t> </w:t>
                        </w:r>
                      </w:p>
                    </w:tc>
                    <w:tc>
                      <w:tcPr>
                        <w:tcW w:w="2613" w:type="dxa"/>
                        <w:gridSpan w:val="2"/>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4576F1" w:rsidRDefault="004576F1" w:rsidP="00605F53">
                        <w:pPr>
                          <w:spacing w:line="57" w:lineRule="atLeast"/>
                          <w:rPr>
                            <w:lang w:eastAsia="ru-RU"/>
                          </w:rPr>
                        </w:pPr>
                        <w:r>
                          <w:rPr>
                            <w:lang w:eastAsia="ru-RU"/>
                          </w:rPr>
                          <w:t> </w:t>
                        </w:r>
                      </w:p>
                    </w:tc>
                    <w:tc>
                      <w:tcPr>
                        <w:tcW w:w="3841" w:type="dxa"/>
                        <w:gridSpan w:val="2"/>
                        <w:tcBorders>
                          <w:top w:val="none" w:sz="4" w:space="0" w:color="000000"/>
                          <w:left w:val="none" w:sz="4" w:space="0" w:color="000000"/>
                          <w:bottom w:val="none" w:sz="4" w:space="0" w:color="000000"/>
                          <w:right w:val="none" w:sz="4" w:space="0" w:color="000000"/>
                        </w:tcBorders>
                        <w:tcMar>
                          <w:top w:w="0" w:type="dxa"/>
                          <w:left w:w="0" w:type="dxa"/>
                          <w:bottom w:w="0" w:type="dxa"/>
                          <w:right w:w="0" w:type="dxa"/>
                        </w:tcMar>
                        <w:vAlign w:val="center"/>
                      </w:tcPr>
                      <w:p w:rsidR="004576F1" w:rsidRDefault="004576F1" w:rsidP="00605F53">
                        <w:pPr>
                          <w:spacing w:line="57" w:lineRule="atLeast"/>
                          <w:rPr>
                            <w:lang w:eastAsia="ru-RU"/>
                          </w:rPr>
                        </w:pPr>
                        <w:r>
                          <w:rPr>
                            <w:lang w:eastAsia="ru-RU"/>
                          </w:rPr>
                          <w:t> </w:t>
                        </w:r>
                      </w:p>
                    </w:tc>
                  </w:tr>
                </w:tbl>
                <w:p w:rsidR="004576F1" w:rsidRDefault="004576F1" w:rsidP="00605F53">
                  <w:pPr>
                    <w:spacing w:before="120"/>
                    <w:ind w:firstLine="397"/>
                    <w:jc w:val="both"/>
                    <w:rPr>
                      <w:lang w:eastAsia="ru-RU"/>
                    </w:rPr>
                  </w:pPr>
                  <w:r>
                    <w:rPr>
                      <w:lang w:eastAsia="ru-RU"/>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rsidR="004576F1" w:rsidRDefault="004576F1" w:rsidP="00605F53">
                  <w:pPr>
                    <w:ind w:firstLine="397"/>
                    <w:jc w:val="both"/>
                    <w:rPr>
                      <w:lang w:eastAsia="ru-RU"/>
                    </w:rPr>
                  </w:pPr>
                  <w:r>
                    <w:rPr>
                      <w:lang w:eastAsia="ru-RU"/>
                    </w:rPr>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rsidR="004576F1" w:rsidRDefault="004576F1" w:rsidP="00605F53">
                  <w:pPr>
                    <w:ind w:firstLine="397"/>
                    <w:jc w:val="both"/>
                    <w:rPr>
                      <w:lang w:eastAsia="ru-RU"/>
                    </w:rPr>
                  </w:pPr>
                  <w:r>
                    <w:rPr>
                      <w:lang w:eastAsia="ru-RU"/>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p>
                <w:p w:rsidR="004576F1" w:rsidRDefault="004576F1" w:rsidP="00605F53">
                  <w:pPr>
                    <w:jc w:val="both"/>
                    <w:rPr>
                      <w:lang w:eastAsia="ru-RU"/>
                    </w:rPr>
                  </w:pPr>
                  <w:r>
                    <w:rPr>
                      <w:lang w:eastAsia="ru-RU"/>
                    </w:rPr>
                    <w:t> </w:t>
                  </w:r>
                </w:p>
                <w:p w:rsidR="004576F1" w:rsidRDefault="004576F1" w:rsidP="00605F53">
                  <w:pPr>
                    <w:jc w:val="both"/>
                    <w:rPr>
                      <w:lang w:eastAsia="ru-RU"/>
                    </w:rPr>
                  </w:pPr>
                  <w:r>
                    <w:rPr>
                      <w:lang w:eastAsia="ru-RU"/>
                    </w:rPr>
                    <w:t xml:space="preserve">          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p w:rsidR="004576F1" w:rsidRDefault="004576F1" w:rsidP="00605F53">
                  <w:pPr>
                    <w:pBdr>
                      <w:top w:val="none" w:sz="4" w:space="0" w:color="000000"/>
                      <w:left w:val="none" w:sz="4" w:space="0" w:color="000000"/>
                      <w:bottom w:val="none" w:sz="4" w:space="0" w:color="000000"/>
                      <w:right w:val="none" w:sz="4" w:space="0" w:color="000000"/>
                    </w:pBdr>
                    <w:jc w:val="both"/>
                  </w:pPr>
                  <w:r>
                    <w:rPr>
                      <w:color w:val="000000"/>
                    </w:rPr>
                    <w:t xml:space="preserve">          Исполнитель до оформления банковской гарантии направляет Заказчику на согласование проект банковской гарантии. Заказчик в течение 3 (трех) рабочих дней с 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tc>
            </w:tr>
          </w:tbl>
          <w:p w:rsidR="0088546A" w:rsidRDefault="0088546A"/>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88546A" w:rsidRDefault="00B72978">
            <w:pPr>
              <w:pStyle w:val="1a"/>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88546A" w:rsidRDefault="00B72978">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4576F1">
        <w:rPr>
          <w:b/>
          <w:sz w:val="28"/>
        </w:rPr>
        <w:t>СВЕРД</w:t>
      </w:r>
      <w:r>
        <w:rPr>
          <w:b/>
          <w:sz w:val="28"/>
        </w:rPr>
        <w:t>-</w:t>
      </w:r>
      <w:r w:rsidR="004576F1">
        <w:rPr>
          <w:b/>
          <w:sz w:val="28"/>
        </w:rPr>
        <w:t>24</w:t>
      </w:r>
      <w:r>
        <w:rPr>
          <w:b/>
          <w:sz w:val="28"/>
        </w:rPr>
        <w:t>-</w:t>
      </w:r>
      <w:r w:rsidR="004576F1">
        <w:rPr>
          <w:b/>
          <w:sz w:val="28"/>
        </w:rPr>
        <w:t>0007</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605F53">
        <w:rPr>
          <w:szCs w:val="28"/>
        </w:rPr>
        <w:t>СВЕРД</w:t>
      </w:r>
      <w:r>
        <w:rPr>
          <w:szCs w:val="28"/>
        </w:rPr>
        <w:t>-</w:t>
      </w:r>
      <w:r w:rsidR="00605F53">
        <w:rPr>
          <w:szCs w:val="28"/>
        </w:rPr>
        <w:t>24</w:t>
      </w:r>
      <w:r>
        <w:rPr>
          <w:szCs w:val="28"/>
        </w:rPr>
        <w:t>-</w:t>
      </w:r>
      <w:r w:rsidR="00605F53">
        <w:rPr>
          <w:szCs w:val="28"/>
        </w:rPr>
        <w:t>0007</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4232B2">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4232B2">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4232B2">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4232B2">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4232B2">
      <w:pPr>
        <w:pStyle w:val="afd"/>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4232B2">
      <w:pPr>
        <w:pStyle w:val="afd"/>
        <w:widowControl w:val="0"/>
        <w:numPr>
          <w:ilvl w:val="0"/>
          <w:numId w:val="23"/>
        </w:numPr>
        <w:ind w:left="0" w:firstLine="403"/>
        <w:jc w:val="both"/>
        <w:rPr>
          <w:szCs w:val="28"/>
        </w:rPr>
      </w:pPr>
      <w:r>
        <w:t>Не находится в процессе ликвидации;</w:t>
      </w:r>
    </w:p>
    <w:p w:rsidR="00C878E0" w:rsidRPr="00D90120" w:rsidRDefault="00C878E0" w:rsidP="004232B2">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4232B2">
      <w:pPr>
        <w:pStyle w:val="afd"/>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4232B2">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4232B2">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4232B2">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4232B2">
      <w:pPr>
        <w:pStyle w:val="afd"/>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3"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4232B2">
      <w:pPr>
        <w:pStyle w:val="afd"/>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4232B2">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4232B2">
      <w:pPr>
        <w:pStyle w:val="afd"/>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C878E0" w:rsidRPr="00D90120" w:rsidRDefault="00C878E0" w:rsidP="004232B2">
      <w:pPr>
        <w:pStyle w:val="afd"/>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4232B2">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4232B2">
      <w:pPr>
        <w:numPr>
          <w:ilvl w:val="0"/>
          <w:numId w:val="7"/>
        </w:numPr>
        <w:tabs>
          <w:tab w:val="left" w:pos="1418"/>
        </w:tabs>
        <w:ind w:left="0" w:firstLine="709"/>
        <w:jc w:val="both"/>
        <w:rPr>
          <w:sz w:val="28"/>
          <w:szCs w:val="20"/>
        </w:rPr>
      </w:pPr>
      <w:bookmarkStart w:id="23"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4"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4"/>
    </w:p>
    <w:bookmarkEnd w:id="23"/>
    <w:p w:rsidR="00C878E0" w:rsidRDefault="00C878E0" w:rsidP="004232B2">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C878E0" w:rsidRDefault="00C878E0" w:rsidP="004232B2">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4232B2">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88546A" w:rsidRDefault="00B72978">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4232B2">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4232B2">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4232B2">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4232B2">
      <w:pPr>
        <w:pStyle w:val="afa"/>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4232B2">
      <w:pPr>
        <w:pStyle w:val="afa"/>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4232B2">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4232B2">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4232B2">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8546A" w:rsidRDefault="00B72978">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B72978" w:rsidRDefault="00B72978" w:rsidP="00B72978">
      <w:pPr>
        <w:pStyle w:val="afa"/>
        <w:ind w:firstLine="0"/>
        <w:jc w:val="center"/>
        <w:rPr>
          <w:rFonts w:eastAsia="Times New Roman"/>
          <w:b/>
          <w:bCs/>
          <w:sz w:val="28"/>
          <w:szCs w:val="28"/>
        </w:rPr>
      </w:pPr>
      <w:bookmarkStart w:id="25" w:name="OLE_LINK1"/>
      <w:bookmarkStart w:id="26" w:name="OLE_LINK2"/>
      <w:r>
        <w:rPr>
          <w:rFonts w:eastAsia="Times New Roman"/>
          <w:b/>
          <w:bCs/>
          <w:sz w:val="28"/>
          <w:szCs w:val="28"/>
        </w:rPr>
        <w:t>Финансово-коммерческое предложение</w:t>
      </w:r>
      <w:bookmarkEnd w:id="25"/>
      <w:bookmarkEnd w:id="26"/>
    </w:p>
    <w:p w:rsidR="00B72978" w:rsidRDefault="00B72978" w:rsidP="00B72978">
      <w:pPr>
        <w:pStyle w:val="afa"/>
        <w:ind w:firstLine="0"/>
        <w:jc w:val="center"/>
        <w:rPr>
          <w:rFonts w:eastAsia="Times New Roman"/>
          <w:b/>
          <w:bCs/>
          <w:sz w:val="28"/>
          <w:szCs w:val="28"/>
        </w:rPr>
      </w:pPr>
    </w:p>
    <w:p w:rsidR="00B72978" w:rsidRDefault="00B72978" w:rsidP="00B72978">
      <w:pPr>
        <w:pStyle w:val="afa"/>
        <w:rPr>
          <w:rFonts w:eastAsia="Times New Roman"/>
        </w:rPr>
      </w:pPr>
      <w:r>
        <w:rPr>
          <w:rFonts w:eastAsia="Times New Roman"/>
        </w:rPr>
        <w:t xml:space="preserve"> «____» ___________ 20___ г.</w:t>
      </w:r>
    </w:p>
    <w:p w:rsidR="00B72978" w:rsidRDefault="00B72978" w:rsidP="00B72978">
      <w:pPr>
        <w:pStyle w:val="afa"/>
        <w:rPr>
          <w:rFonts w:eastAsia="Times New Roman"/>
        </w:rPr>
      </w:pPr>
      <w:r>
        <w:rPr>
          <w:rFonts w:eastAsia="Times New Roman"/>
        </w:rPr>
        <w:t>Открытый конкурс № ОКэ-СВЕРД-24-000</w:t>
      </w:r>
      <w:r w:rsidR="00605F53">
        <w:rPr>
          <w:rFonts w:eastAsia="Times New Roman"/>
        </w:rPr>
        <w:t>7</w:t>
      </w:r>
      <w:r>
        <w:rPr>
          <w:rFonts w:eastAsia="Times New Roman"/>
        </w:rPr>
        <w:t xml:space="preserve"> (далее – Открытый конкурс)</w:t>
      </w:r>
    </w:p>
    <w:p w:rsidR="00B72978" w:rsidRDefault="00B72978" w:rsidP="00B72978">
      <w:pPr>
        <w:pStyle w:val="afa"/>
        <w:jc w:val="left"/>
        <w:rPr>
          <w:rFonts w:eastAsia="Times New Roman"/>
          <w:i/>
          <w:iCs/>
        </w:rPr>
      </w:pPr>
      <w:r>
        <w:rPr>
          <w:rFonts w:eastAsia="Times New Roman"/>
        </w:rPr>
        <w:t>(лот № _______</w:t>
      </w:r>
      <w:proofErr w:type="gramStart"/>
      <w:r>
        <w:rPr>
          <w:rFonts w:eastAsia="Times New Roman"/>
        </w:rPr>
        <w:t>)</w:t>
      </w:r>
      <w:r>
        <w:rPr>
          <w:rFonts w:eastAsia="Times New Roman"/>
          <w:i/>
          <w:iCs/>
        </w:rPr>
        <w:t>(</w:t>
      </w:r>
      <w:proofErr w:type="gramEnd"/>
      <w:r>
        <w:rPr>
          <w:rFonts w:eastAsia="Times New Roman"/>
          <w:i/>
          <w:iCs/>
        </w:rPr>
        <w:t>указывается при необходимости)</w:t>
      </w:r>
    </w:p>
    <w:p w:rsidR="00B72978" w:rsidRDefault="00B72978" w:rsidP="00B72978">
      <w:pPr>
        <w:pStyle w:val="afa"/>
        <w:rPr>
          <w:rFonts w:eastAsia="Times New Roman"/>
        </w:rPr>
      </w:pPr>
      <w:r>
        <w:rPr>
          <w:rFonts w:eastAsia="Times New Roman"/>
        </w:rPr>
        <w:t>__________________________________________________________________</w:t>
      </w:r>
    </w:p>
    <w:p w:rsidR="00B72978" w:rsidRDefault="00B72978" w:rsidP="00B72978">
      <w:pPr>
        <w:pStyle w:val="afa"/>
        <w:ind w:firstLine="0"/>
        <w:jc w:val="center"/>
        <w:rPr>
          <w:rFonts w:eastAsia="Times New Roman"/>
          <w:i/>
          <w:iCs/>
        </w:rPr>
      </w:pPr>
      <w:r>
        <w:rPr>
          <w:rFonts w:eastAsia="Times New Roman"/>
          <w:i/>
          <w:iCs/>
        </w:rPr>
        <w:t>(полное наименование претендента)</w:t>
      </w:r>
    </w:p>
    <w:tbl>
      <w:tblPr>
        <w:tblStyle w:val="afff2"/>
        <w:tblW w:w="10065" w:type="dxa"/>
        <w:tblInd w:w="-318" w:type="dxa"/>
        <w:tblLayout w:type="fixed"/>
        <w:tblLook w:val="0000" w:firstRow="0" w:lastRow="0" w:firstColumn="0" w:lastColumn="0" w:noHBand="0" w:noVBand="0"/>
      </w:tblPr>
      <w:tblGrid>
        <w:gridCol w:w="681"/>
        <w:gridCol w:w="4707"/>
        <w:gridCol w:w="2126"/>
        <w:gridCol w:w="2551"/>
      </w:tblGrid>
      <w:tr w:rsidR="00B72978" w:rsidTr="00B72978">
        <w:trPr>
          <w:trHeight w:val="1252"/>
        </w:trPr>
        <w:tc>
          <w:tcPr>
            <w:tcW w:w="681" w:type="dxa"/>
            <w:noWrap/>
            <w:vAlign w:val="center"/>
          </w:tcPr>
          <w:p w:rsidR="00B72978" w:rsidRDefault="00B72978" w:rsidP="00B72978">
            <w:pPr>
              <w:pStyle w:val="afa"/>
              <w:ind w:firstLine="0"/>
              <w:jc w:val="center"/>
              <w:rPr>
                <w:rFonts w:eastAsia="Times New Roman"/>
                <w:sz w:val="24"/>
              </w:rPr>
            </w:pPr>
            <w:r>
              <w:rPr>
                <w:rFonts w:eastAsia="Times New Roman"/>
                <w:sz w:val="24"/>
              </w:rPr>
              <w:t xml:space="preserve">№ </w:t>
            </w:r>
            <w:proofErr w:type="gramStart"/>
            <w:r>
              <w:rPr>
                <w:rFonts w:eastAsia="Times New Roman"/>
                <w:sz w:val="24"/>
              </w:rPr>
              <w:t>п</w:t>
            </w:r>
            <w:proofErr w:type="gramEnd"/>
            <w:r>
              <w:rPr>
                <w:rFonts w:eastAsia="Times New Roman"/>
                <w:sz w:val="24"/>
              </w:rPr>
              <w:t>/п</w:t>
            </w:r>
          </w:p>
        </w:tc>
        <w:tc>
          <w:tcPr>
            <w:tcW w:w="4707" w:type="dxa"/>
            <w:noWrap/>
            <w:vAlign w:val="center"/>
          </w:tcPr>
          <w:p w:rsidR="00B72978" w:rsidRDefault="00B72978" w:rsidP="00B72978">
            <w:pPr>
              <w:pStyle w:val="afa"/>
              <w:ind w:firstLine="0"/>
              <w:jc w:val="center"/>
              <w:rPr>
                <w:rFonts w:eastAsia="Times New Roman"/>
                <w:sz w:val="24"/>
              </w:rPr>
            </w:pPr>
            <w:r>
              <w:rPr>
                <w:rFonts w:eastAsia="Times New Roman"/>
                <w:sz w:val="24"/>
              </w:rPr>
              <w:t>Наименование работ</w:t>
            </w:r>
          </w:p>
          <w:p w:rsidR="00B72978" w:rsidRDefault="00B72978" w:rsidP="00B72978">
            <w:pPr>
              <w:pStyle w:val="afa"/>
              <w:ind w:firstLine="0"/>
              <w:jc w:val="center"/>
              <w:rPr>
                <w:rFonts w:eastAsia="Times New Roman"/>
                <w:sz w:val="24"/>
              </w:rPr>
            </w:pPr>
          </w:p>
        </w:tc>
        <w:tc>
          <w:tcPr>
            <w:tcW w:w="2126" w:type="dxa"/>
            <w:noWrap/>
            <w:vAlign w:val="center"/>
          </w:tcPr>
          <w:p w:rsidR="00B72978" w:rsidRDefault="00B72978" w:rsidP="00B72978">
            <w:pPr>
              <w:pStyle w:val="afa"/>
              <w:ind w:firstLine="0"/>
              <w:jc w:val="center"/>
              <w:rPr>
                <w:rFonts w:eastAsia="Times New Roman"/>
                <w:sz w:val="24"/>
              </w:rPr>
            </w:pPr>
            <w:r>
              <w:rPr>
                <w:rFonts w:eastAsia="Times New Roman"/>
                <w:sz w:val="24"/>
              </w:rPr>
              <w:t>Стоимость выполнения работ,</w:t>
            </w:r>
          </w:p>
          <w:p w:rsidR="00B72978" w:rsidRDefault="00B72978" w:rsidP="00B72978">
            <w:pPr>
              <w:pStyle w:val="afa"/>
              <w:ind w:firstLine="0"/>
              <w:jc w:val="center"/>
              <w:rPr>
                <w:rFonts w:eastAsia="Times New Roman"/>
                <w:sz w:val="24"/>
              </w:rPr>
            </w:pPr>
            <w:r>
              <w:rPr>
                <w:rFonts w:eastAsia="Times New Roman"/>
                <w:sz w:val="24"/>
              </w:rPr>
              <w:t>руб., без учета НДС.</w:t>
            </w:r>
          </w:p>
        </w:tc>
        <w:tc>
          <w:tcPr>
            <w:tcW w:w="2551" w:type="dxa"/>
            <w:noWrap/>
            <w:vAlign w:val="center"/>
          </w:tcPr>
          <w:p w:rsidR="00B72978" w:rsidRDefault="00B72978" w:rsidP="00B72978">
            <w:pPr>
              <w:pStyle w:val="afa"/>
              <w:ind w:firstLine="0"/>
              <w:jc w:val="center"/>
              <w:rPr>
                <w:rFonts w:eastAsia="Times New Roman"/>
                <w:sz w:val="24"/>
              </w:rPr>
            </w:pPr>
            <w:r>
              <w:rPr>
                <w:rFonts w:eastAsia="Times New Roman"/>
                <w:sz w:val="24"/>
              </w:rPr>
              <w:t>Размер аванса, % или сумма</w:t>
            </w:r>
          </w:p>
        </w:tc>
      </w:tr>
      <w:tr w:rsidR="00B72978" w:rsidTr="00B72978">
        <w:trPr>
          <w:trHeight w:val="389"/>
        </w:trPr>
        <w:tc>
          <w:tcPr>
            <w:tcW w:w="681" w:type="dxa"/>
            <w:noWrap/>
          </w:tcPr>
          <w:p w:rsidR="00B72978" w:rsidRDefault="00B72978" w:rsidP="00B72978">
            <w:pPr>
              <w:pStyle w:val="afa"/>
              <w:ind w:firstLine="0"/>
              <w:rPr>
                <w:rFonts w:eastAsia="Times New Roman"/>
                <w:sz w:val="24"/>
              </w:rPr>
            </w:pPr>
            <w:r>
              <w:rPr>
                <w:bCs/>
              </w:rPr>
              <w:t>1.1</w:t>
            </w:r>
          </w:p>
        </w:tc>
        <w:tc>
          <w:tcPr>
            <w:tcW w:w="4707" w:type="dxa"/>
            <w:noWrap/>
          </w:tcPr>
          <w:p w:rsidR="00B72978" w:rsidRDefault="00B72978" w:rsidP="00B72978">
            <w:pPr>
              <w:pStyle w:val="afa"/>
              <w:ind w:firstLine="0"/>
              <w:jc w:val="left"/>
              <w:rPr>
                <w:bCs/>
              </w:rPr>
            </w:pPr>
            <w:r>
              <w:rPr>
                <w:bCs/>
              </w:rPr>
              <w:t>Выполнение строительно-монтажных работ по реконструкции контейнерных площадок контейнерного терминала Екатеринбург-Товарный Уральского филиала ПАО «ТрансКонтейнер» (участки № № 1.2; 2) 1 этап выполнения работ</w:t>
            </w:r>
          </w:p>
        </w:tc>
        <w:tc>
          <w:tcPr>
            <w:tcW w:w="2126" w:type="dxa"/>
            <w:noWrap/>
          </w:tcPr>
          <w:p w:rsidR="00B72978" w:rsidRDefault="00B72978" w:rsidP="00B72978">
            <w:pPr>
              <w:pStyle w:val="afa"/>
              <w:pBdr>
                <w:bottom w:val="single" w:sz="12" w:space="1" w:color="auto"/>
              </w:pBdr>
              <w:ind w:firstLine="0"/>
              <w:jc w:val="left"/>
              <w:rPr>
                <w:rFonts w:eastAsia="Times New Roman"/>
                <w:sz w:val="24"/>
              </w:rPr>
            </w:pPr>
          </w:p>
          <w:p w:rsidR="00B72978" w:rsidRDefault="00B72978" w:rsidP="00B72978">
            <w:pPr>
              <w:pStyle w:val="afa"/>
              <w:ind w:firstLine="0"/>
              <w:jc w:val="left"/>
              <w:rPr>
                <w:rFonts w:eastAsia="Times New Roman"/>
                <w:sz w:val="24"/>
              </w:rPr>
            </w:pPr>
            <w:r>
              <w:rPr>
                <w:rFonts w:eastAsia="Times New Roman"/>
                <w:sz w:val="24"/>
              </w:rPr>
              <w:t>(Указать стоимость 1 этапа)</w:t>
            </w:r>
          </w:p>
        </w:tc>
        <w:tc>
          <w:tcPr>
            <w:tcW w:w="2551" w:type="dxa"/>
            <w:vMerge w:val="restart"/>
            <w:noWrap/>
            <w:vAlign w:val="center"/>
          </w:tcPr>
          <w:p w:rsidR="00B72978" w:rsidRPr="00E973FD" w:rsidRDefault="00B72978" w:rsidP="00B72978">
            <w:pPr>
              <w:pStyle w:val="afa"/>
              <w:ind w:firstLine="34"/>
              <w:jc w:val="center"/>
              <w:rPr>
                <w:rFonts w:eastAsia="Times New Roman"/>
                <w:i/>
                <w:sz w:val="24"/>
              </w:rPr>
            </w:pPr>
            <w:r>
              <w:rPr>
                <w:rFonts w:eastAsia="Times New Roman"/>
                <w:sz w:val="24"/>
              </w:rPr>
              <w:t xml:space="preserve">____ % </w:t>
            </w:r>
            <w:r>
              <w:rPr>
                <w:rFonts w:eastAsia="Times New Roman"/>
                <w:i/>
                <w:sz w:val="24"/>
              </w:rPr>
              <w:t>или _________(сумма)</w:t>
            </w:r>
          </w:p>
          <w:p w:rsidR="00B72978" w:rsidRDefault="00B72978" w:rsidP="00B72978">
            <w:pPr>
              <w:pStyle w:val="afa"/>
              <w:ind w:firstLine="34"/>
              <w:jc w:val="center"/>
              <w:rPr>
                <w:rFonts w:eastAsia="Times New Roman"/>
                <w:sz w:val="24"/>
              </w:rPr>
            </w:pPr>
            <w:r>
              <w:rPr>
                <w:rFonts w:eastAsia="Times New Roman"/>
                <w:sz w:val="24"/>
              </w:rPr>
              <w:t xml:space="preserve">ВАРИАНТ ОПЛАТЫ №___ </w:t>
            </w:r>
            <w:r>
              <w:rPr>
                <w:rFonts w:eastAsia="Times New Roman"/>
                <w:i/>
                <w:sz w:val="24"/>
              </w:rPr>
              <w:t>(№1 или №2 или №3)</w:t>
            </w:r>
          </w:p>
        </w:tc>
      </w:tr>
      <w:tr w:rsidR="00B72978" w:rsidTr="00B72978">
        <w:trPr>
          <w:trHeight w:val="389"/>
        </w:trPr>
        <w:tc>
          <w:tcPr>
            <w:tcW w:w="681" w:type="dxa"/>
            <w:noWrap/>
          </w:tcPr>
          <w:p w:rsidR="00B72978" w:rsidRDefault="00B72978" w:rsidP="00B72978">
            <w:pPr>
              <w:pStyle w:val="afa"/>
              <w:ind w:firstLine="0"/>
              <w:rPr>
                <w:bCs/>
              </w:rPr>
            </w:pPr>
            <w:r>
              <w:rPr>
                <w:bCs/>
              </w:rPr>
              <w:t>1.2</w:t>
            </w:r>
          </w:p>
        </w:tc>
        <w:tc>
          <w:tcPr>
            <w:tcW w:w="4707" w:type="dxa"/>
            <w:noWrap/>
          </w:tcPr>
          <w:p w:rsidR="00B72978" w:rsidRDefault="00B72978" w:rsidP="00B72978">
            <w:pPr>
              <w:pStyle w:val="afa"/>
              <w:ind w:firstLine="0"/>
              <w:jc w:val="left"/>
              <w:rPr>
                <w:bCs/>
              </w:rPr>
            </w:pPr>
            <w:r>
              <w:rPr>
                <w:bCs/>
              </w:rPr>
              <w:t xml:space="preserve">Выполнение строительно-монтажных работ по реконструкции контейнерных площадок контейнерного терминала Екатеринбург-Товарный Уральского филиала ПАО «ТрансКонтейнер» </w:t>
            </w:r>
            <w:r>
              <w:rPr>
                <w:color w:val="000000"/>
                <w:sz w:val="24"/>
              </w:rPr>
              <w:t xml:space="preserve">(участок №  3) </w:t>
            </w:r>
            <w:r>
              <w:rPr>
                <w:bCs/>
              </w:rPr>
              <w:t>2 этап выполнения работ</w:t>
            </w:r>
          </w:p>
        </w:tc>
        <w:tc>
          <w:tcPr>
            <w:tcW w:w="2126" w:type="dxa"/>
            <w:noWrap/>
          </w:tcPr>
          <w:p w:rsidR="00B72978" w:rsidRDefault="00B72978" w:rsidP="00B72978">
            <w:pPr>
              <w:pStyle w:val="afa"/>
              <w:pBdr>
                <w:bottom w:val="single" w:sz="12" w:space="1" w:color="auto"/>
              </w:pBdr>
              <w:ind w:firstLine="0"/>
              <w:jc w:val="left"/>
              <w:rPr>
                <w:rFonts w:eastAsia="Times New Roman"/>
                <w:sz w:val="24"/>
              </w:rPr>
            </w:pPr>
          </w:p>
          <w:p w:rsidR="00B72978" w:rsidRDefault="00B72978" w:rsidP="00B72978">
            <w:pPr>
              <w:pStyle w:val="afa"/>
              <w:ind w:firstLine="0"/>
              <w:jc w:val="left"/>
              <w:rPr>
                <w:rFonts w:eastAsia="Times New Roman"/>
                <w:sz w:val="24"/>
              </w:rPr>
            </w:pPr>
            <w:r>
              <w:rPr>
                <w:rFonts w:eastAsia="Times New Roman"/>
                <w:sz w:val="24"/>
              </w:rPr>
              <w:t>(Указать стоимость 2 этапа)</w:t>
            </w:r>
          </w:p>
        </w:tc>
        <w:tc>
          <w:tcPr>
            <w:tcW w:w="2551" w:type="dxa"/>
            <w:vMerge/>
            <w:noWrap/>
          </w:tcPr>
          <w:p w:rsidR="00B72978" w:rsidRDefault="00B72978" w:rsidP="00B72978">
            <w:pPr>
              <w:pStyle w:val="afa"/>
              <w:rPr>
                <w:rFonts w:eastAsia="Times New Roman"/>
                <w:sz w:val="24"/>
              </w:rPr>
            </w:pPr>
          </w:p>
        </w:tc>
      </w:tr>
      <w:tr w:rsidR="00B72978" w:rsidTr="00B72978">
        <w:trPr>
          <w:trHeight w:val="389"/>
        </w:trPr>
        <w:tc>
          <w:tcPr>
            <w:tcW w:w="681" w:type="dxa"/>
            <w:noWrap/>
          </w:tcPr>
          <w:p w:rsidR="00B72978" w:rsidRDefault="00B72978" w:rsidP="00B72978">
            <w:pPr>
              <w:pStyle w:val="afa"/>
              <w:ind w:firstLine="0"/>
              <w:rPr>
                <w:bCs/>
              </w:rPr>
            </w:pPr>
            <w:r>
              <w:rPr>
                <w:bCs/>
              </w:rPr>
              <w:t>1.3</w:t>
            </w:r>
          </w:p>
        </w:tc>
        <w:tc>
          <w:tcPr>
            <w:tcW w:w="4707" w:type="dxa"/>
            <w:noWrap/>
          </w:tcPr>
          <w:p w:rsidR="00B72978" w:rsidRDefault="00B72978" w:rsidP="00B72978">
            <w:pPr>
              <w:pStyle w:val="afa"/>
              <w:ind w:firstLine="0"/>
              <w:jc w:val="left"/>
              <w:rPr>
                <w:bCs/>
              </w:rPr>
            </w:pPr>
            <w:r>
              <w:rPr>
                <w:bCs/>
              </w:rPr>
              <w:t xml:space="preserve">Выполнение строительно-монтажных работ по реконструкции контейнерных площадок контейнерного терминала Екатеринбург-Товарный Уральского филиала ПАО «ТрансКонтейнер» </w:t>
            </w:r>
            <w:r>
              <w:rPr>
                <w:color w:val="000000"/>
                <w:sz w:val="24"/>
              </w:rPr>
              <w:t xml:space="preserve">(участок №  4) </w:t>
            </w:r>
            <w:r>
              <w:rPr>
                <w:bCs/>
              </w:rPr>
              <w:t>3 этап выполнения работ</w:t>
            </w:r>
          </w:p>
        </w:tc>
        <w:tc>
          <w:tcPr>
            <w:tcW w:w="2126" w:type="dxa"/>
            <w:noWrap/>
          </w:tcPr>
          <w:p w:rsidR="00B72978" w:rsidRDefault="00B72978" w:rsidP="00B72978">
            <w:pPr>
              <w:pStyle w:val="afa"/>
              <w:ind w:firstLine="0"/>
              <w:jc w:val="left"/>
              <w:rPr>
                <w:rFonts w:eastAsia="Times New Roman"/>
                <w:sz w:val="24"/>
              </w:rPr>
            </w:pPr>
            <w:r>
              <w:rPr>
                <w:rFonts w:eastAsia="Times New Roman"/>
                <w:sz w:val="24"/>
              </w:rPr>
              <w:t>_______________ (Указать стоимость 3 этапа)</w:t>
            </w:r>
          </w:p>
        </w:tc>
        <w:tc>
          <w:tcPr>
            <w:tcW w:w="2551" w:type="dxa"/>
            <w:vMerge/>
            <w:noWrap/>
          </w:tcPr>
          <w:p w:rsidR="00B72978" w:rsidRDefault="00B72978" w:rsidP="00B72978">
            <w:pPr>
              <w:pStyle w:val="afa"/>
              <w:rPr>
                <w:rFonts w:eastAsia="Times New Roman"/>
                <w:sz w:val="24"/>
              </w:rPr>
            </w:pPr>
          </w:p>
        </w:tc>
      </w:tr>
      <w:tr w:rsidR="00B72978" w:rsidTr="00B72978">
        <w:trPr>
          <w:trHeight w:val="389"/>
        </w:trPr>
        <w:tc>
          <w:tcPr>
            <w:tcW w:w="681" w:type="dxa"/>
            <w:noWrap/>
          </w:tcPr>
          <w:p w:rsidR="00B72978" w:rsidRDefault="00B72978" w:rsidP="00B72978">
            <w:pPr>
              <w:pStyle w:val="afa"/>
              <w:ind w:firstLine="0"/>
              <w:rPr>
                <w:bCs/>
              </w:rPr>
            </w:pPr>
          </w:p>
        </w:tc>
        <w:tc>
          <w:tcPr>
            <w:tcW w:w="4707" w:type="dxa"/>
            <w:noWrap/>
          </w:tcPr>
          <w:p w:rsidR="00B72978" w:rsidRDefault="00B72978" w:rsidP="00B72978">
            <w:pPr>
              <w:pStyle w:val="afa"/>
              <w:ind w:firstLine="0"/>
              <w:jc w:val="left"/>
              <w:rPr>
                <w:bCs/>
              </w:rPr>
            </w:pPr>
          </w:p>
        </w:tc>
        <w:tc>
          <w:tcPr>
            <w:tcW w:w="2126" w:type="dxa"/>
            <w:noWrap/>
          </w:tcPr>
          <w:p w:rsidR="00B72978" w:rsidRDefault="00B72978" w:rsidP="00B72978">
            <w:pPr>
              <w:pStyle w:val="afa"/>
              <w:ind w:firstLine="0"/>
              <w:jc w:val="left"/>
              <w:rPr>
                <w:rFonts w:eastAsia="Times New Roman"/>
                <w:sz w:val="24"/>
              </w:rPr>
            </w:pPr>
            <w:r>
              <w:rPr>
                <w:i/>
                <w:sz w:val="24"/>
              </w:rPr>
              <w:t>Указать ИТОГО - ______ (сумма по трем этапам)</w:t>
            </w:r>
          </w:p>
        </w:tc>
        <w:tc>
          <w:tcPr>
            <w:tcW w:w="2551" w:type="dxa"/>
            <w:noWrap/>
          </w:tcPr>
          <w:p w:rsidR="00B72978" w:rsidRDefault="00B72978" w:rsidP="00B72978">
            <w:pPr>
              <w:pStyle w:val="afa"/>
              <w:rPr>
                <w:rFonts w:eastAsia="Times New Roman"/>
                <w:sz w:val="24"/>
              </w:rPr>
            </w:pPr>
          </w:p>
        </w:tc>
      </w:tr>
    </w:tbl>
    <w:p w:rsidR="00B72978" w:rsidRDefault="00B72978" w:rsidP="00B72978">
      <w:pPr>
        <w:pStyle w:val="afa"/>
        <w:ind w:firstLine="0"/>
        <w:jc w:val="left"/>
      </w:pPr>
    </w:p>
    <w:p w:rsidR="00B72978" w:rsidRDefault="00B72978" w:rsidP="00B72978">
      <w:pPr>
        <w:tabs>
          <w:tab w:val="left" w:pos="851"/>
          <w:tab w:val="left" w:pos="1276"/>
        </w:tabs>
        <w:ind w:firstLine="720"/>
        <w:jc w:val="both"/>
        <w:rPr>
          <w:color w:val="000000" w:themeColor="text1"/>
          <w:sz w:val="28"/>
          <w:szCs w:val="28"/>
        </w:rPr>
      </w:pPr>
      <w:r>
        <w:rPr>
          <w:sz w:val="28"/>
          <w:szCs w:val="28"/>
        </w:rPr>
        <w:t xml:space="preserve">1. Цена, указанная в настоящем финансово-коммерческом предложении по ____________ </w:t>
      </w:r>
      <w:r>
        <w:rPr>
          <w:i/>
          <w:iCs/>
          <w:sz w:val="28"/>
          <w:szCs w:val="28"/>
        </w:rPr>
        <w:t xml:space="preserve">(поставке товаров, выполнению работ, оказанию услуг) </w:t>
      </w:r>
      <w:r>
        <w:rPr>
          <w:color w:val="000000" w:themeColor="text1"/>
          <w:sz w:val="28"/>
          <w:szCs w:val="28"/>
        </w:rPr>
        <w:t xml:space="preserve">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 </w:t>
      </w:r>
    </w:p>
    <w:p w:rsidR="00B72978" w:rsidRDefault="00B72978" w:rsidP="004232B2">
      <w:pPr>
        <w:pStyle w:val="aff7"/>
        <w:numPr>
          <w:ilvl w:val="1"/>
          <w:numId w:val="39"/>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себестоимость строительства, вознаграждение и стоимость услуг По</w:t>
      </w:r>
      <w:r>
        <w:rPr>
          <w:color w:val="000000" w:themeColor="text1"/>
          <w:sz w:val="28"/>
          <w:szCs w:val="28"/>
        </w:rPr>
        <w:t>д</w:t>
      </w:r>
      <w:r>
        <w:rPr>
          <w:color w:val="000000" w:themeColor="text1"/>
          <w:sz w:val="28"/>
          <w:szCs w:val="28"/>
        </w:rPr>
        <w:t>рядчика, в том числе и в случае привлечения им Поставщиков;</w:t>
      </w:r>
    </w:p>
    <w:p w:rsidR="00B72978" w:rsidRDefault="00B72978" w:rsidP="004232B2">
      <w:pPr>
        <w:pStyle w:val="aff7"/>
        <w:numPr>
          <w:ilvl w:val="1"/>
          <w:numId w:val="39"/>
        </w:numPr>
        <w:tabs>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 xml:space="preserve">все налоги и сборы, установленные законодательством РФ; </w:t>
      </w:r>
    </w:p>
    <w:p w:rsidR="00B72978" w:rsidRDefault="00B72978" w:rsidP="004232B2">
      <w:pPr>
        <w:pStyle w:val="aff7"/>
        <w:numPr>
          <w:ilvl w:val="1"/>
          <w:numId w:val="39"/>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lastRenderedPageBreak/>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B72978" w:rsidRDefault="00B72978" w:rsidP="004232B2">
      <w:pPr>
        <w:pStyle w:val="aff7"/>
        <w:numPr>
          <w:ilvl w:val="1"/>
          <w:numId w:val="39"/>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приобретения, доставки на строительную площадку и мо</w:t>
      </w:r>
      <w:r>
        <w:rPr>
          <w:color w:val="000000" w:themeColor="text1"/>
          <w:sz w:val="28"/>
          <w:szCs w:val="28"/>
        </w:rPr>
        <w:t>н</w:t>
      </w:r>
      <w:r>
        <w:rPr>
          <w:color w:val="000000" w:themeColor="text1"/>
          <w:sz w:val="28"/>
          <w:szCs w:val="28"/>
        </w:rPr>
        <w:t>тажа, проверок и испытания материалов и конструкций, необходимых для выполнения Работ и эксплуатации результата Работ;</w:t>
      </w:r>
    </w:p>
    <w:p w:rsidR="00B72978" w:rsidRDefault="00B72978" w:rsidP="004232B2">
      <w:pPr>
        <w:pStyle w:val="aff7"/>
        <w:numPr>
          <w:ilvl w:val="1"/>
          <w:numId w:val="39"/>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всех Работ, необходимых для сдачи результата Работ в эк</w:t>
      </w:r>
      <w:r>
        <w:rPr>
          <w:color w:val="000000" w:themeColor="text1"/>
          <w:sz w:val="28"/>
          <w:szCs w:val="28"/>
        </w:rPr>
        <w:t>с</w:t>
      </w:r>
      <w:r>
        <w:rPr>
          <w:color w:val="000000" w:themeColor="text1"/>
          <w:sz w:val="28"/>
          <w:szCs w:val="28"/>
        </w:rPr>
        <w:t>плуатацию в полном соответствии с условиями Договора и Технического задания;</w:t>
      </w:r>
    </w:p>
    <w:p w:rsidR="00B72978" w:rsidRDefault="00B72978" w:rsidP="004232B2">
      <w:pPr>
        <w:pStyle w:val="aff7"/>
        <w:numPr>
          <w:ilvl w:val="1"/>
          <w:numId w:val="39"/>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proofErr w:type="gramStart"/>
      <w:r>
        <w:rPr>
          <w:color w:val="000000" w:themeColor="text1"/>
          <w:sz w:val="28"/>
          <w:szCs w:val="28"/>
        </w:rPr>
        <w:t>стоимость материальных ресурсов (кроме давальческого материала, который предоставляется Заказчиком), в том числе, но, не ограничив</w:t>
      </w:r>
      <w:r>
        <w:rPr>
          <w:color w:val="000000" w:themeColor="text1"/>
          <w:sz w:val="28"/>
          <w:szCs w:val="28"/>
        </w:rPr>
        <w:t>а</w:t>
      </w:r>
      <w:r>
        <w:rPr>
          <w:color w:val="000000" w:themeColor="text1"/>
          <w:sz w:val="28"/>
          <w:szCs w:val="28"/>
        </w:rPr>
        <w:t>ясь необходимыми инструментами, оборудованием, материалами, в том числе и расходными, расходами на строительную технику, эле</w:t>
      </w:r>
      <w:r>
        <w:rPr>
          <w:color w:val="000000" w:themeColor="text1"/>
          <w:sz w:val="28"/>
          <w:szCs w:val="28"/>
        </w:rPr>
        <w:t>к</w:t>
      </w:r>
      <w:r>
        <w:rPr>
          <w:color w:val="000000" w:themeColor="text1"/>
          <w:sz w:val="28"/>
          <w:szCs w:val="28"/>
        </w:rPr>
        <w:t>троэнергию, топливо, временные сооружения и коммуникации;</w:t>
      </w:r>
      <w:proofErr w:type="gramEnd"/>
    </w:p>
    <w:p w:rsidR="00B72978" w:rsidRDefault="00B72978" w:rsidP="004232B2">
      <w:pPr>
        <w:pStyle w:val="aff7"/>
        <w:numPr>
          <w:ilvl w:val="1"/>
          <w:numId w:val="39"/>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w:t>
      </w:r>
      <w:r>
        <w:rPr>
          <w:color w:val="000000" w:themeColor="text1"/>
          <w:sz w:val="28"/>
          <w:szCs w:val="28"/>
        </w:rPr>
        <w:t>е</w:t>
      </w:r>
      <w:r>
        <w:rPr>
          <w:color w:val="000000" w:themeColor="text1"/>
          <w:sz w:val="28"/>
          <w:szCs w:val="28"/>
        </w:rPr>
        <w:t>циальную одежду и средства индивидуальной защиты;</w:t>
      </w:r>
    </w:p>
    <w:p w:rsidR="00B72978" w:rsidRDefault="00B72978" w:rsidP="004232B2">
      <w:pPr>
        <w:pStyle w:val="aff7"/>
        <w:numPr>
          <w:ilvl w:val="1"/>
          <w:numId w:val="39"/>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таможенное оформление, в том числе уплата таможенных платежей, налогов и сборов на ввоз на территорию РФ материалов и строител</w:t>
      </w:r>
      <w:r>
        <w:rPr>
          <w:color w:val="000000" w:themeColor="text1"/>
          <w:sz w:val="28"/>
          <w:szCs w:val="28"/>
        </w:rPr>
        <w:t>ь</w:t>
      </w:r>
      <w:r>
        <w:rPr>
          <w:color w:val="000000" w:themeColor="text1"/>
          <w:sz w:val="28"/>
          <w:szCs w:val="28"/>
        </w:rPr>
        <w:t>ной техники (при наличии такого ввоза) в соответствии с существующими расценками на момент совершения таможенного оформления;</w:t>
      </w:r>
    </w:p>
    <w:p w:rsidR="00B72978" w:rsidRDefault="00B72978" w:rsidP="004232B2">
      <w:pPr>
        <w:pStyle w:val="aff7"/>
        <w:numPr>
          <w:ilvl w:val="1"/>
          <w:numId w:val="39"/>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транспортные расходы и получение разрешений на транспортировку грузов, доставляемых Подрядчиком;</w:t>
      </w:r>
    </w:p>
    <w:p w:rsidR="00B72978" w:rsidRDefault="00B72978" w:rsidP="004232B2">
      <w:pPr>
        <w:pStyle w:val="aff7"/>
        <w:numPr>
          <w:ilvl w:val="1"/>
          <w:numId w:val="39"/>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накладные расходы, прибыль, лимитированные затраты;</w:t>
      </w:r>
    </w:p>
    <w:p w:rsidR="00B72978" w:rsidRDefault="00B72978" w:rsidP="004232B2">
      <w:pPr>
        <w:pStyle w:val="aff7"/>
        <w:numPr>
          <w:ilvl w:val="1"/>
          <w:numId w:val="39"/>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стоимость понесенных Подрядчиком затрат по содержанию и эксплу</w:t>
      </w:r>
      <w:r>
        <w:rPr>
          <w:color w:val="000000" w:themeColor="text1"/>
          <w:sz w:val="28"/>
          <w:szCs w:val="28"/>
        </w:rPr>
        <w:t>а</w:t>
      </w:r>
      <w:r>
        <w:rPr>
          <w:color w:val="000000" w:themeColor="text1"/>
          <w:sz w:val="28"/>
          <w:szCs w:val="28"/>
        </w:rPr>
        <w:t>тации строительной площадки и объекта до завершения Работ;</w:t>
      </w:r>
    </w:p>
    <w:p w:rsidR="00B72978" w:rsidRDefault="00B72978" w:rsidP="004232B2">
      <w:pPr>
        <w:pStyle w:val="aff7"/>
        <w:numPr>
          <w:ilvl w:val="1"/>
          <w:numId w:val="39"/>
        </w:numPr>
        <w:suppressAutoHyphens w:val="0"/>
        <w:ind w:left="720"/>
        <w:contextualSpacing/>
        <w:jc w:val="both"/>
        <w:rPr>
          <w:color w:val="000000" w:themeColor="text1"/>
          <w:sz w:val="28"/>
          <w:szCs w:val="28"/>
        </w:rPr>
      </w:pPr>
      <w:r>
        <w:rPr>
          <w:sz w:val="28"/>
          <w:szCs w:val="28"/>
        </w:rPr>
        <w:t>расходы по разработке, предоставлению и согласованию с Заказчиком Проекта производства работ (ППР) с учетом условий места выполн</w:t>
      </w:r>
      <w:r>
        <w:rPr>
          <w:sz w:val="28"/>
          <w:szCs w:val="28"/>
        </w:rPr>
        <w:t>е</w:t>
      </w:r>
      <w:r>
        <w:rPr>
          <w:sz w:val="28"/>
          <w:szCs w:val="28"/>
        </w:rPr>
        <w:t>ния Работ,</w:t>
      </w:r>
    </w:p>
    <w:p w:rsidR="00B72978" w:rsidRDefault="00B72978" w:rsidP="00B72978">
      <w:pPr>
        <w:tabs>
          <w:tab w:val="left" w:pos="851"/>
          <w:tab w:val="left" w:pos="1134"/>
        </w:tabs>
        <w:jc w:val="both"/>
        <w:rPr>
          <w:i/>
          <w:iCs/>
          <w:sz w:val="28"/>
          <w:szCs w:val="28"/>
        </w:rPr>
      </w:pPr>
      <w:r>
        <w:rPr>
          <w:sz w:val="28"/>
          <w:szCs w:val="28"/>
        </w:rPr>
        <w:t xml:space="preserve">облагается НДС по ставке ____%, размер которого составляет ________/ НДС не облагается </w:t>
      </w:r>
      <w:r>
        <w:rPr>
          <w:i/>
          <w:iCs/>
          <w:sz w:val="28"/>
          <w:szCs w:val="28"/>
        </w:rPr>
        <w:t xml:space="preserve">(указать </w:t>
      </w:r>
      <w:proofErr w:type="gramStart"/>
      <w:r>
        <w:rPr>
          <w:i/>
          <w:iCs/>
          <w:sz w:val="28"/>
          <w:szCs w:val="28"/>
        </w:rPr>
        <w:t>необходимое</w:t>
      </w:r>
      <w:proofErr w:type="gramEnd"/>
      <w:r>
        <w:rPr>
          <w:i/>
          <w:iCs/>
          <w:sz w:val="28"/>
          <w:szCs w:val="28"/>
        </w:rPr>
        <w:t>).</w:t>
      </w:r>
    </w:p>
    <w:p w:rsidR="00B72978" w:rsidRDefault="00B72978" w:rsidP="00B72978">
      <w:pPr>
        <w:tabs>
          <w:tab w:val="left" w:pos="851"/>
          <w:tab w:val="left" w:pos="1134"/>
        </w:tabs>
        <w:ind w:firstLine="709"/>
        <w:jc w:val="both"/>
        <w:rPr>
          <w:bCs/>
          <w:i/>
          <w:sz w:val="28"/>
          <w:szCs w:val="28"/>
        </w:rPr>
      </w:pPr>
      <w:r>
        <w:rPr>
          <w:sz w:val="28"/>
          <w:szCs w:val="28"/>
        </w:rPr>
        <w:t>Подрядчик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B72978" w:rsidRPr="00E90EF9" w:rsidRDefault="00B72978" w:rsidP="00B72978">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приложении № 7 к проекту договора (приложение № 5) к документации о закупке </w:t>
      </w:r>
      <w:r>
        <w:rPr>
          <w:b/>
          <w:sz w:val="28"/>
          <w:szCs w:val="28"/>
        </w:rPr>
        <w:t>согласны</w:t>
      </w:r>
      <w:r>
        <w:rPr>
          <w:rStyle w:val="af8"/>
          <w:b/>
          <w:sz w:val="28"/>
          <w:szCs w:val="28"/>
        </w:rPr>
        <w:footnoteReference w:id="2"/>
      </w:r>
      <w:r>
        <w:rPr>
          <w:sz w:val="28"/>
          <w:szCs w:val="28"/>
        </w:rPr>
        <w:t>.</w:t>
      </w:r>
    </w:p>
    <w:p w:rsidR="00B72978" w:rsidRPr="009A7586" w:rsidRDefault="00B72978" w:rsidP="00B72978">
      <w:pPr>
        <w:ind w:firstLine="720"/>
        <w:jc w:val="both"/>
        <w:rPr>
          <w:sz w:val="28"/>
          <w:szCs w:val="28"/>
        </w:rPr>
      </w:pPr>
      <w:r>
        <w:rPr>
          <w:sz w:val="28"/>
          <w:szCs w:val="28"/>
        </w:rPr>
        <w:lastRenderedPageBreak/>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B72978" w:rsidRPr="009A7586" w:rsidRDefault="00B72978" w:rsidP="00B72978">
      <w:pPr>
        <w:ind w:firstLine="720"/>
        <w:jc w:val="both"/>
        <w:rPr>
          <w:sz w:val="28"/>
          <w:szCs w:val="28"/>
        </w:rPr>
      </w:pPr>
      <w:r>
        <w:rPr>
          <w:sz w:val="28"/>
          <w:szCs w:val="28"/>
        </w:rPr>
        <w:t>- акт сдачи-приемки выполненных работ/оказанных услуг;</w:t>
      </w:r>
    </w:p>
    <w:p w:rsidR="00B72978" w:rsidRPr="009A7586" w:rsidRDefault="00B72978" w:rsidP="00B72978">
      <w:pPr>
        <w:ind w:firstLine="720"/>
        <w:jc w:val="both"/>
        <w:rPr>
          <w:sz w:val="28"/>
          <w:szCs w:val="28"/>
        </w:rPr>
      </w:pPr>
      <w:r>
        <w:rPr>
          <w:sz w:val="28"/>
          <w:szCs w:val="28"/>
        </w:rPr>
        <w:t>- товарная накладная формы ТОРГ-12;</w:t>
      </w:r>
    </w:p>
    <w:p w:rsidR="00B72978" w:rsidRDefault="00B72978" w:rsidP="00B72978">
      <w:pPr>
        <w:ind w:firstLine="720"/>
        <w:jc w:val="both"/>
        <w:rPr>
          <w:sz w:val="28"/>
          <w:szCs w:val="28"/>
        </w:rPr>
      </w:pPr>
      <w:r>
        <w:rPr>
          <w:sz w:val="28"/>
          <w:szCs w:val="28"/>
        </w:rPr>
        <w:t>- универсальный передаточный документ (УПД);</w:t>
      </w:r>
    </w:p>
    <w:p w:rsidR="00B72978" w:rsidRPr="009A7586" w:rsidRDefault="00B72978" w:rsidP="00B72978">
      <w:pPr>
        <w:ind w:firstLine="720"/>
        <w:jc w:val="both"/>
        <w:rPr>
          <w:sz w:val="28"/>
          <w:szCs w:val="28"/>
        </w:rPr>
      </w:pPr>
      <w:r>
        <w:rPr>
          <w:sz w:val="28"/>
          <w:szCs w:val="28"/>
        </w:rPr>
        <w:t>- счет-фактура;</w:t>
      </w:r>
    </w:p>
    <w:p w:rsidR="00B72978" w:rsidRPr="003C7F96" w:rsidRDefault="00B72978" w:rsidP="00B72978">
      <w:pPr>
        <w:ind w:firstLine="720"/>
        <w:rPr>
          <w:i/>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B72978" w:rsidRPr="009A7586" w:rsidRDefault="00B72978" w:rsidP="00B72978">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 xml:space="preserve">________ </w:t>
      </w:r>
      <w:r>
        <w:rPr>
          <w:bCs/>
          <w:i/>
        </w:rPr>
        <w:t>(полное наименование п</w:t>
      </w:r>
      <w:r>
        <w:rPr>
          <w:i/>
        </w:rPr>
        <w:t>ретендента</w:t>
      </w:r>
      <w:r>
        <w:rPr>
          <w:bCs/>
          <w:i/>
        </w:rPr>
        <w:t>)</w:t>
      </w:r>
      <w:r>
        <w:t xml:space="preserve"> </w:t>
      </w:r>
      <w:r>
        <w:rPr>
          <w:sz w:val="28"/>
          <w:szCs w:val="28"/>
        </w:rPr>
        <w:t xml:space="preserve">обязуется предоставить требуемые документы в течение 10 дней </w:t>
      </w:r>
      <w:proofErr w:type="gramStart"/>
      <w:r>
        <w:rPr>
          <w:sz w:val="28"/>
          <w:szCs w:val="28"/>
        </w:rPr>
        <w:t>с даты подписания</w:t>
      </w:r>
      <w:proofErr w:type="gramEnd"/>
      <w:r>
        <w:rPr>
          <w:sz w:val="28"/>
          <w:szCs w:val="28"/>
        </w:rPr>
        <w:t xml:space="preserve"> договора.</w:t>
      </w:r>
    </w:p>
    <w:p w:rsidR="00B72978" w:rsidRPr="003C7F96" w:rsidRDefault="00B72978" w:rsidP="00B72978">
      <w:pPr>
        <w:ind w:firstLine="720"/>
        <w:jc w:val="both"/>
        <w:rPr>
          <w:sz w:val="28"/>
          <w:szCs w:val="28"/>
        </w:rPr>
      </w:pPr>
      <w:r>
        <w:rPr>
          <w:sz w:val="28"/>
          <w:szCs w:val="28"/>
        </w:rPr>
        <w:t xml:space="preserve">4. Срок действия настоящего финансово-коммерческого предложения составляет _______ </w:t>
      </w:r>
      <w:r>
        <w:rPr>
          <w:i/>
        </w:rPr>
        <w:t>(претендентом указывается срок не менее установленного в пункте 22 Информационной карты</w:t>
      </w:r>
      <w:r>
        <w:t xml:space="preserve">) </w:t>
      </w:r>
      <w:r>
        <w:rPr>
          <w:b/>
          <w:sz w:val="28"/>
          <w:szCs w:val="28"/>
        </w:rPr>
        <w:t>календарных дней</w:t>
      </w:r>
      <w:r>
        <w:rPr>
          <w:sz w:val="28"/>
          <w:szCs w:val="28"/>
        </w:rPr>
        <w:t xml:space="preserve">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B72978" w:rsidRPr="003C7F96" w:rsidRDefault="00B72978" w:rsidP="00B72978">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B72978" w:rsidRPr="003C7F96" w:rsidRDefault="00B72978" w:rsidP="00B72978">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B72978" w:rsidRPr="003C7F96" w:rsidRDefault="00B72978" w:rsidP="00B72978">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B72978" w:rsidRDefault="00B72978" w:rsidP="00B72978">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B72978" w:rsidRDefault="00B72978" w:rsidP="00B72978">
      <w:pPr>
        <w:pStyle w:val="afa"/>
        <w:rPr>
          <w:rFonts w:eastAsia="Times New Roman"/>
          <w:sz w:val="28"/>
          <w:szCs w:val="28"/>
        </w:rPr>
      </w:pPr>
    </w:p>
    <w:p w:rsidR="00B72978" w:rsidRDefault="00B72978" w:rsidP="00B72978">
      <w:pPr>
        <w:pStyle w:val="afa"/>
        <w:rPr>
          <w:rFonts w:eastAsia="Times New Roman"/>
          <w:sz w:val="28"/>
          <w:szCs w:val="28"/>
        </w:rPr>
      </w:pPr>
      <w:r>
        <w:rPr>
          <w:rFonts w:eastAsia="Times New Roman"/>
          <w:sz w:val="28"/>
          <w:szCs w:val="28"/>
        </w:rPr>
        <w:t>Следующие приложения являются неотъемлемой частью настоящего финансово-коммерческого предложения:</w:t>
      </w:r>
    </w:p>
    <w:p w:rsidR="00B72978" w:rsidRDefault="00B72978" w:rsidP="00B72978">
      <w:pPr>
        <w:pStyle w:val="afa"/>
        <w:rPr>
          <w:rFonts w:eastAsia="Times New Roman"/>
          <w:sz w:val="28"/>
          <w:szCs w:val="28"/>
        </w:rPr>
      </w:pPr>
      <w:r>
        <w:rPr>
          <w:rFonts w:eastAsia="Times New Roman"/>
          <w:sz w:val="28"/>
          <w:szCs w:val="28"/>
        </w:rPr>
        <w:t>1) приложение № 1 (расчет стоимости) 1 этапа  выполнения работ на ___ листах.</w:t>
      </w:r>
    </w:p>
    <w:p w:rsidR="00B72978" w:rsidRDefault="00B72978" w:rsidP="00B72978">
      <w:pPr>
        <w:pStyle w:val="afa"/>
        <w:rPr>
          <w:rFonts w:eastAsia="Times New Roman"/>
          <w:sz w:val="28"/>
          <w:szCs w:val="28"/>
        </w:rPr>
      </w:pPr>
      <w:r>
        <w:rPr>
          <w:rFonts w:eastAsia="Times New Roman"/>
          <w:sz w:val="28"/>
          <w:szCs w:val="28"/>
        </w:rPr>
        <w:t>1) приложение № 2 (расчет стоимости) 2 этапа выполнения работ на ___ листах.</w:t>
      </w:r>
    </w:p>
    <w:p w:rsidR="00B72978" w:rsidRDefault="00B72978" w:rsidP="00B72978">
      <w:pPr>
        <w:pStyle w:val="afa"/>
        <w:rPr>
          <w:rFonts w:eastAsia="Times New Roman"/>
          <w:sz w:val="28"/>
          <w:szCs w:val="28"/>
        </w:rPr>
      </w:pPr>
      <w:r>
        <w:rPr>
          <w:rFonts w:eastAsia="Times New Roman"/>
          <w:sz w:val="28"/>
          <w:szCs w:val="28"/>
        </w:rPr>
        <w:lastRenderedPageBreak/>
        <w:t>1) приложение № 3 (расчет стоимости)  3 этапа  (поставки товаров, выполнения работ, оказания услуг и т.д.) на ___ листах.</w:t>
      </w:r>
    </w:p>
    <w:p w:rsidR="00B72978" w:rsidRDefault="00B72978" w:rsidP="00B72978">
      <w:pPr>
        <w:pStyle w:val="afa"/>
        <w:ind w:firstLine="0"/>
        <w:rPr>
          <w:sz w:val="24"/>
        </w:rPr>
      </w:pPr>
    </w:p>
    <w:p w:rsidR="00B72978" w:rsidRDefault="00B72978" w:rsidP="00B72978">
      <w:pPr>
        <w:pStyle w:val="afa"/>
        <w:rPr>
          <w:b/>
          <w:sz w:val="28"/>
          <w:szCs w:val="28"/>
        </w:rPr>
      </w:pPr>
      <w:r>
        <w:rPr>
          <w:b/>
          <w:sz w:val="28"/>
          <w:szCs w:val="28"/>
        </w:rPr>
        <w:t>Представитель, имеющий полномочия подписать заявку на участие в Открытом конкурсе от имени _____________________________</w:t>
      </w:r>
    </w:p>
    <w:p w:rsidR="00B72978" w:rsidRDefault="00B72978" w:rsidP="00B72978">
      <w:pPr>
        <w:pStyle w:val="afa"/>
        <w:rPr>
          <w:i/>
          <w:sz w:val="28"/>
          <w:szCs w:val="28"/>
        </w:rPr>
      </w:pPr>
      <w:r>
        <w:rPr>
          <w:i/>
          <w:sz w:val="28"/>
          <w:szCs w:val="28"/>
        </w:rPr>
        <w:t xml:space="preserve">                                                         (наименование претендента)</w:t>
      </w:r>
    </w:p>
    <w:p w:rsidR="00B72978" w:rsidRDefault="00B72978" w:rsidP="00B72978">
      <w:pPr>
        <w:pStyle w:val="afa"/>
        <w:rPr>
          <w:sz w:val="28"/>
          <w:szCs w:val="28"/>
        </w:rPr>
      </w:pPr>
      <w:r>
        <w:rPr>
          <w:sz w:val="28"/>
          <w:szCs w:val="28"/>
        </w:rPr>
        <w:t>_____________________________________________________________</w:t>
      </w:r>
    </w:p>
    <w:p w:rsidR="00B72978" w:rsidRDefault="00B72978" w:rsidP="00B72978">
      <w:pPr>
        <w:pStyle w:val="afa"/>
        <w:rPr>
          <w:sz w:val="28"/>
          <w:szCs w:val="28"/>
        </w:rPr>
      </w:pPr>
    </w:p>
    <w:p w:rsidR="00B72978" w:rsidRDefault="00B72978" w:rsidP="00B72978">
      <w:pPr>
        <w:pStyle w:val="afa"/>
        <w:rPr>
          <w:sz w:val="28"/>
          <w:szCs w:val="28"/>
        </w:rPr>
      </w:pPr>
      <w:r>
        <w:rPr>
          <w:sz w:val="28"/>
          <w:szCs w:val="28"/>
        </w:rPr>
        <w:t>_____________________________________________________________</w:t>
      </w:r>
    </w:p>
    <w:p w:rsidR="00B72978" w:rsidRDefault="00B72978" w:rsidP="00B72978">
      <w:pPr>
        <w:pStyle w:val="afa"/>
        <w:rPr>
          <w:i/>
          <w:sz w:val="28"/>
          <w:szCs w:val="28"/>
        </w:rPr>
      </w:pPr>
      <w:r>
        <w:rPr>
          <w:i/>
          <w:sz w:val="28"/>
          <w:szCs w:val="28"/>
        </w:rPr>
        <w:t xml:space="preserve">                 М.П.</w:t>
      </w:r>
      <w:r>
        <w:rPr>
          <w:i/>
          <w:sz w:val="28"/>
          <w:szCs w:val="28"/>
        </w:rPr>
        <w:tab/>
      </w:r>
      <w:r>
        <w:rPr>
          <w:i/>
          <w:sz w:val="28"/>
          <w:szCs w:val="28"/>
        </w:rPr>
        <w:tab/>
      </w:r>
      <w:r>
        <w:rPr>
          <w:i/>
          <w:sz w:val="28"/>
          <w:szCs w:val="28"/>
        </w:rPr>
        <w:tab/>
        <w:t xml:space="preserve">    (ФИО, должность, подпись)</w:t>
      </w:r>
    </w:p>
    <w:p w:rsidR="00B72978" w:rsidRDefault="00B72978" w:rsidP="00B72978">
      <w:pPr>
        <w:pStyle w:val="afa"/>
        <w:rPr>
          <w:sz w:val="28"/>
          <w:szCs w:val="28"/>
        </w:rPr>
      </w:pPr>
      <w:r>
        <w:rPr>
          <w:sz w:val="28"/>
          <w:szCs w:val="28"/>
        </w:rPr>
        <w:t>«____» ____________ 20__ г.</w:t>
      </w:r>
    </w:p>
    <w:p w:rsidR="00B72978" w:rsidRDefault="00B72978" w:rsidP="00B72978">
      <w:pPr>
        <w:pStyle w:val="afa"/>
        <w:ind w:firstLine="0"/>
        <w:jc w:val="right"/>
        <w:rPr>
          <w:rFonts w:eastAsia="Times New Roman"/>
          <w:sz w:val="28"/>
          <w:szCs w:val="28"/>
        </w:rPr>
      </w:pPr>
    </w:p>
    <w:p w:rsidR="00B72978" w:rsidRDefault="00B72978" w:rsidP="00B72978">
      <w:pPr>
        <w:pStyle w:val="afa"/>
        <w:ind w:firstLine="0"/>
        <w:jc w:val="right"/>
        <w:rPr>
          <w:rFonts w:eastAsia="Times New Roman"/>
          <w:sz w:val="28"/>
          <w:szCs w:val="28"/>
        </w:rPr>
      </w:pPr>
    </w:p>
    <w:p w:rsidR="00B72978" w:rsidRDefault="00B72978" w:rsidP="00B72978">
      <w:pPr>
        <w:pStyle w:val="afa"/>
        <w:ind w:firstLine="0"/>
        <w:jc w:val="right"/>
        <w:rPr>
          <w:rFonts w:eastAsia="Times New Roman"/>
          <w:sz w:val="28"/>
          <w:szCs w:val="28"/>
        </w:rPr>
      </w:pPr>
    </w:p>
    <w:p w:rsidR="00B72978" w:rsidRDefault="00B72978" w:rsidP="00B72978">
      <w:pPr>
        <w:pStyle w:val="afa"/>
        <w:ind w:firstLine="0"/>
        <w:jc w:val="right"/>
        <w:rPr>
          <w:rFonts w:eastAsia="Times New Roman"/>
          <w:sz w:val="28"/>
          <w:szCs w:val="28"/>
        </w:rPr>
      </w:pPr>
    </w:p>
    <w:p w:rsidR="00B72978" w:rsidRDefault="00B72978" w:rsidP="00B72978">
      <w:pPr>
        <w:pStyle w:val="afa"/>
        <w:ind w:firstLine="0"/>
        <w:jc w:val="right"/>
        <w:rPr>
          <w:rFonts w:eastAsia="Times New Roman"/>
          <w:sz w:val="28"/>
          <w:szCs w:val="28"/>
        </w:rPr>
      </w:pPr>
    </w:p>
    <w:p w:rsidR="00B72978" w:rsidRDefault="00B72978" w:rsidP="00B72978">
      <w:pPr>
        <w:pStyle w:val="afa"/>
        <w:ind w:firstLine="0"/>
        <w:jc w:val="right"/>
        <w:rPr>
          <w:rFonts w:eastAsia="Times New Roman"/>
          <w:sz w:val="28"/>
          <w:szCs w:val="28"/>
        </w:rPr>
      </w:pPr>
    </w:p>
    <w:p w:rsidR="00B72978" w:rsidRDefault="00B72978" w:rsidP="00B72978">
      <w:pPr>
        <w:pStyle w:val="afa"/>
        <w:ind w:firstLine="0"/>
        <w:jc w:val="right"/>
        <w:rPr>
          <w:rFonts w:eastAsia="Times New Roman"/>
          <w:sz w:val="28"/>
          <w:szCs w:val="28"/>
        </w:rPr>
      </w:pPr>
    </w:p>
    <w:p w:rsidR="00B72978" w:rsidRDefault="00B72978" w:rsidP="00B72978">
      <w:pPr>
        <w:pStyle w:val="afa"/>
        <w:ind w:firstLine="0"/>
        <w:jc w:val="right"/>
        <w:rPr>
          <w:rFonts w:eastAsia="Times New Roman"/>
          <w:sz w:val="28"/>
          <w:szCs w:val="28"/>
        </w:rPr>
      </w:pPr>
    </w:p>
    <w:p w:rsidR="00B72978" w:rsidRDefault="00B72978" w:rsidP="00B72978">
      <w:pPr>
        <w:pStyle w:val="afa"/>
        <w:ind w:firstLine="0"/>
        <w:jc w:val="right"/>
        <w:rPr>
          <w:rFonts w:eastAsia="Times New Roman"/>
          <w:sz w:val="28"/>
          <w:szCs w:val="28"/>
        </w:rPr>
      </w:pPr>
    </w:p>
    <w:p w:rsidR="00B72978" w:rsidRDefault="00B72978" w:rsidP="00B72978">
      <w:pPr>
        <w:pStyle w:val="afa"/>
        <w:ind w:firstLine="0"/>
        <w:jc w:val="right"/>
        <w:rPr>
          <w:rFonts w:eastAsia="Times New Roman"/>
          <w:sz w:val="28"/>
          <w:szCs w:val="28"/>
        </w:rPr>
      </w:pPr>
    </w:p>
    <w:p w:rsidR="00B72978" w:rsidRDefault="00B72978" w:rsidP="00B72978">
      <w:pPr>
        <w:pStyle w:val="afa"/>
        <w:ind w:firstLine="0"/>
        <w:jc w:val="right"/>
        <w:rPr>
          <w:rFonts w:eastAsia="Times New Roman"/>
          <w:sz w:val="28"/>
          <w:szCs w:val="28"/>
        </w:rPr>
      </w:pPr>
    </w:p>
    <w:p w:rsidR="00B72978" w:rsidRDefault="00B72978" w:rsidP="00B72978">
      <w:pPr>
        <w:pStyle w:val="afa"/>
        <w:ind w:firstLine="0"/>
        <w:jc w:val="right"/>
        <w:rPr>
          <w:rFonts w:eastAsia="Times New Roman"/>
          <w:sz w:val="28"/>
          <w:szCs w:val="28"/>
        </w:rPr>
      </w:pPr>
    </w:p>
    <w:p w:rsidR="00B72978" w:rsidRDefault="00B72978" w:rsidP="00B72978">
      <w:pPr>
        <w:pStyle w:val="afa"/>
        <w:ind w:firstLine="0"/>
        <w:jc w:val="right"/>
        <w:rPr>
          <w:rFonts w:eastAsia="Times New Roman"/>
          <w:sz w:val="28"/>
          <w:szCs w:val="28"/>
        </w:rPr>
      </w:pPr>
    </w:p>
    <w:p w:rsidR="00B72978" w:rsidRDefault="00B72978" w:rsidP="00B72978">
      <w:pPr>
        <w:pStyle w:val="afa"/>
        <w:ind w:firstLine="0"/>
        <w:jc w:val="right"/>
        <w:rPr>
          <w:rFonts w:eastAsia="Times New Roman"/>
          <w:sz w:val="28"/>
          <w:szCs w:val="28"/>
        </w:rPr>
      </w:pPr>
    </w:p>
    <w:p w:rsidR="00B72978" w:rsidRDefault="00B72978" w:rsidP="00B72978">
      <w:pPr>
        <w:pStyle w:val="afa"/>
        <w:ind w:firstLine="0"/>
        <w:jc w:val="right"/>
        <w:rPr>
          <w:rFonts w:eastAsia="Times New Roman"/>
          <w:sz w:val="28"/>
          <w:szCs w:val="28"/>
        </w:rPr>
      </w:pPr>
    </w:p>
    <w:p w:rsidR="00B72978" w:rsidRDefault="00B72978" w:rsidP="00B72978">
      <w:pPr>
        <w:pStyle w:val="afa"/>
        <w:ind w:firstLine="0"/>
        <w:jc w:val="right"/>
        <w:rPr>
          <w:rFonts w:eastAsia="Times New Roman"/>
          <w:sz w:val="28"/>
          <w:szCs w:val="28"/>
        </w:rPr>
      </w:pPr>
    </w:p>
    <w:p w:rsidR="00B72978" w:rsidRDefault="00B72978" w:rsidP="00B72978">
      <w:pPr>
        <w:pStyle w:val="afa"/>
        <w:ind w:firstLine="0"/>
        <w:jc w:val="right"/>
        <w:rPr>
          <w:rFonts w:eastAsia="Times New Roman"/>
          <w:sz w:val="28"/>
          <w:szCs w:val="28"/>
        </w:rPr>
      </w:pPr>
    </w:p>
    <w:p w:rsidR="00B72978" w:rsidRDefault="00B72978" w:rsidP="00B72978">
      <w:pPr>
        <w:pStyle w:val="afa"/>
        <w:ind w:firstLine="0"/>
        <w:jc w:val="right"/>
        <w:rPr>
          <w:rFonts w:eastAsia="Times New Roman"/>
          <w:sz w:val="28"/>
          <w:szCs w:val="28"/>
        </w:rPr>
      </w:pPr>
    </w:p>
    <w:p w:rsidR="00B72978" w:rsidRDefault="00B72978" w:rsidP="00B72978">
      <w:pPr>
        <w:pStyle w:val="afa"/>
        <w:ind w:firstLine="0"/>
        <w:jc w:val="right"/>
        <w:rPr>
          <w:rFonts w:eastAsia="Times New Roman"/>
          <w:sz w:val="28"/>
          <w:szCs w:val="28"/>
        </w:rPr>
      </w:pPr>
    </w:p>
    <w:p w:rsidR="00B72978" w:rsidRDefault="00B72978" w:rsidP="00B72978">
      <w:pPr>
        <w:pStyle w:val="afa"/>
        <w:ind w:firstLine="0"/>
        <w:jc w:val="right"/>
        <w:rPr>
          <w:rFonts w:eastAsia="Times New Roman"/>
          <w:sz w:val="28"/>
          <w:szCs w:val="28"/>
        </w:rPr>
      </w:pPr>
    </w:p>
    <w:p w:rsidR="00B72978" w:rsidRDefault="00B72978" w:rsidP="00B72978">
      <w:pPr>
        <w:pStyle w:val="afa"/>
        <w:ind w:firstLine="0"/>
        <w:jc w:val="right"/>
        <w:rPr>
          <w:rFonts w:eastAsia="Times New Roman"/>
          <w:sz w:val="28"/>
          <w:szCs w:val="28"/>
        </w:rPr>
      </w:pPr>
    </w:p>
    <w:p w:rsidR="00B72978" w:rsidRDefault="00B72978" w:rsidP="00B72978">
      <w:pPr>
        <w:pStyle w:val="afa"/>
        <w:ind w:firstLine="0"/>
        <w:jc w:val="right"/>
        <w:rPr>
          <w:rFonts w:eastAsia="Times New Roman"/>
          <w:sz w:val="28"/>
          <w:szCs w:val="28"/>
        </w:rPr>
      </w:pPr>
    </w:p>
    <w:p w:rsidR="00B72978" w:rsidRDefault="00B72978" w:rsidP="00B72978">
      <w:pPr>
        <w:pStyle w:val="afa"/>
        <w:ind w:firstLine="0"/>
        <w:jc w:val="right"/>
        <w:rPr>
          <w:rFonts w:eastAsia="Times New Roman"/>
          <w:sz w:val="28"/>
          <w:szCs w:val="28"/>
        </w:rPr>
      </w:pPr>
    </w:p>
    <w:p w:rsidR="00B72978" w:rsidRDefault="00B72978" w:rsidP="00B72978">
      <w:pPr>
        <w:pStyle w:val="afa"/>
        <w:ind w:firstLine="0"/>
        <w:jc w:val="right"/>
        <w:rPr>
          <w:rFonts w:eastAsia="Times New Roman"/>
          <w:sz w:val="28"/>
          <w:szCs w:val="28"/>
        </w:rPr>
      </w:pPr>
    </w:p>
    <w:p w:rsidR="00B72978" w:rsidRDefault="00B72978" w:rsidP="00B72978">
      <w:pPr>
        <w:pStyle w:val="afa"/>
        <w:ind w:firstLine="0"/>
        <w:jc w:val="right"/>
        <w:rPr>
          <w:rFonts w:eastAsia="Times New Roman"/>
          <w:sz w:val="28"/>
          <w:szCs w:val="28"/>
        </w:rPr>
      </w:pPr>
    </w:p>
    <w:p w:rsidR="00B72978" w:rsidRDefault="00B72978" w:rsidP="00B72978">
      <w:pPr>
        <w:pStyle w:val="afa"/>
        <w:ind w:firstLine="0"/>
        <w:jc w:val="right"/>
        <w:rPr>
          <w:rFonts w:eastAsia="Times New Roman"/>
          <w:sz w:val="28"/>
          <w:szCs w:val="28"/>
        </w:rPr>
      </w:pPr>
    </w:p>
    <w:p w:rsidR="00B72978" w:rsidRDefault="00B72978" w:rsidP="00B72978">
      <w:pPr>
        <w:pStyle w:val="afa"/>
        <w:ind w:firstLine="0"/>
        <w:jc w:val="right"/>
        <w:rPr>
          <w:rFonts w:eastAsia="Times New Roman"/>
          <w:sz w:val="28"/>
          <w:szCs w:val="28"/>
        </w:rPr>
        <w:sectPr w:rsidR="00B72978" w:rsidSect="00B72978">
          <w:pgSz w:w="11906" w:h="16838"/>
          <w:pgMar w:top="1134" w:right="850" w:bottom="1134" w:left="1701" w:header="708" w:footer="708" w:gutter="0"/>
          <w:cols w:space="708"/>
          <w:docGrid w:linePitch="360"/>
        </w:sectPr>
      </w:pPr>
    </w:p>
    <w:p w:rsidR="00B72978" w:rsidRDefault="00B72978" w:rsidP="00B72978">
      <w:pPr>
        <w:pStyle w:val="afa"/>
        <w:ind w:firstLine="0"/>
        <w:jc w:val="right"/>
        <w:rPr>
          <w:rFonts w:eastAsia="Times New Roman"/>
          <w:sz w:val="28"/>
          <w:szCs w:val="28"/>
        </w:rPr>
      </w:pPr>
      <w:r>
        <w:rPr>
          <w:rFonts w:eastAsia="Times New Roman"/>
          <w:sz w:val="28"/>
          <w:szCs w:val="28"/>
        </w:rPr>
        <w:lastRenderedPageBreak/>
        <w:t>Приложение № 1</w:t>
      </w:r>
    </w:p>
    <w:p w:rsidR="00B72978" w:rsidRDefault="00B72978" w:rsidP="00B72978">
      <w:pPr>
        <w:pStyle w:val="afa"/>
        <w:ind w:firstLine="0"/>
        <w:jc w:val="right"/>
        <w:rPr>
          <w:rFonts w:eastAsia="Times New Roman"/>
          <w:b/>
          <w:bCs/>
          <w:sz w:val="28"/>
          <w:szCs w:val="28"/>
        </w:rPr>
      </w:pPr>
      <w:r>
        <w:rPr>
          <w:rFonts w:eastAsia="Times New Roman"/>
          <w:sz w:val="28"/>
          <w:szCs w:val="28"/>
        </w:rPr>
        <w:t xml:space="preserve">к </w:t>
      </w:r>
      <w:r>
        <w:rPr>
          <w:rFonts w:eastAsia="Times New Roman"/>
          <w:bCs/>
          <w:sz w:val="28"/>
          <w:szCs w:val="28"/>
        </w:rPr>
        <w:t>Финансово-коммерческому предложению</w:t>
      </w:r>
    </w:p>
    <w:p w:rsidR="00B72978" w:rsidRDefault="00B72978" w:rsidP="00B72978">
      <w:pPr>
        <w:pStyle w:val="afa"/>
        <w:rPr>
          <w:sz w:val="28"/>
          <w:szCs w:val="28"/>
        </w:rPr>
      </w:pPr>
    </w:p>
    <w:tbl>
      <w:tblPr>
        <w:tblW w:w="15006" w:type="dxa"/>
        <w:tblInd w:w="108" w:type="dxa"/>
        <w:tblLayout w:type="fixed"/>
        <w:tblLook w:val="04A0" w:firstRow="1" w:lastRow="0" w:firstColumn="1" w:lastColumn="0" w:noHBand="0" w:noVBand="1"/>
      </w:tblPr>
      <w:tblGrid>
        <w:gridCol w:w="622"/>
        <w:gridCol w:w="2098"/>
        <w:gridCol w:w="3293"/>
        <w:gridCol w:w="1726"/>
        <w:gridCol w:w="1560"/>
        <w:gridCol w:w="1707"/>
        <w:gridCol w:w="1344"/>
        <w:gridCol w:w="1542"/>
        <w:gridCol w:w="1114"/>
      </w:tblGrid>
      <w:tr w:rsidR="00B72978" w:rsidRPr="009D4258" w:rsidTr="00D73504">
        <w:trPr>
          <w:trHeight w:val="225"/>
        </w:trPr>
        <w:tc>
          <w:tcPr>
            <w:tcW w:w="13892" w:type="dxa"/>
            <w:gridSpan w:val="8"/>
            <w:tcBorders>
              <w:top w:val="nil"/>
              <w:left w:val="nil"/>
              <w:bottom w:val="nil"/>
              <w:right w:val="nil"/>
            </w:tcBorders>
            <w:shd w:val="clear" w:color="auto" w:fill="auto"/>
            <w:noWrap/>
            <w:vAlign w:val="center"/>
            <w:hideMark/>
          </w:tcPr>
          <w:p w:rsidR="00B72978" w:rsidRPr="009D4258" w:rsidRDefault="00B72978" w:rsidP="00B72978">
            <w:pPr>
              <w:jc w:val="center"/>
              <w:rPr>
                <w:rFonts w:ascii="Arial" w:hAnsi="Arial" w:cs="Arial"/>
                <w:b/>
                <w:bCs/>
                <w:sz w:val="16"/>
                <w:szCs w:val="16"/>
                <w:lang w:eastAsia="ru-RU"/>
              </w:rPr>
            </w:pPr>
            <w:r>
              <w:rPr>
                <w:rFonts w:ascii="Arial" w:hAnsi="Arial" w:cs="Arial"/>
                <w:b/>
                <w:bCs/>
                <w:sz w:val="16"/>
                <w:szCs w:val="16"/>
                <w:lang w:eastAsia="ru-RU"/>
              </w:rPr>
              <w:t>СВОДНЫЙ СМЕТНЫЙ РАСЧЕТ СТОИМОСТИ СТРОИТЕЛЬСТВА № этап 1</w:t>
            </w:r>
          </w:p>
        </w:tc>
        <w:tc>
          <w:tcPr>
            <w:tcW w:w="1114" w:type="dxa"/>
            <w:tcBorders>
              <w:top w:val="nil"/>
              <w:left w:val="nil"/>
              <w:bottom w:val="nil"/>
              <w:right w:val="nil"/>
            </w:tcBorders>
            <w:shd w:val="clear" w:color="auto" w:fill="auto"/>
            <w:noWrap/>
            <w:vAlign w:val="bottom"/>
            <w:hideMark/>
          </w:tcPr>
          <w:p w:rsidR="00B72978" w:rsidRPr="009D4258" w:rsidRDefault="00B72978" w:rsidP="00B72978">
            <w:pPr>
              <w:rPr>
                <w:rFonts w:ascii="Calibri" w:hAnsi="Calibri" w:cs="Calibri"/>
                <w:color w:val="000000"/>
                <w:lang w:eastAsia="ru-RU"/>
              </w:rPr>
            </w:pPr>
          </w:p>
        </w:tc>
      </w:tr>
      <w:tr w:rsidR="00B72978" w:rsidRPr="009D4258" w:rsidTr="00D73504">
        <w:trPr>
          <w:trHeight w:val="225"/>
        </w:trPr>
        <w:tc>
          <w:tcPr>
            <w:tcW w:w="622" w:type="dxa"/>
            <w:tcBorders>
              <w:top w:val="nil"/>
              <w:left w:val="nil"/>
              <w:bottom w:val="nil"/>
              <w:right w:val="nil"/>
            </w:tcBorders>
            <w:shd w:val="clear" w:color="auto" w:fill="auto"/>
            <w:noWrap/>
            <w:vAlign w:val="bottom"/>
            <w:hideMark/>
          </w:tcPr>
          <w:p w:rsidR="00B72978" w:rsidRPr="009D4258" w:rsidRDefault="00B72978" w:rsidP="00B72978">
            <w:pPr>
              <w:jc w:val="center"/>
              <w:rPr>
                <w:rFonts w:ascii="Arial" w:hAnsi="Arial" w:cs="Arial"/>
                <w:b/>
                <w:bCs/>
                <w:sz w:val="28"/>
                <w:szCs w:val="28"/>
                <w:lang w:eastAsia="ru-RU"/>
              </w:rPr>
            </w:pPr>
          </w:p>
        </w:tc>
        <w:tc>
          <w:tcPr>
            <w:tcW w:w="2098" w:type="dxa"/>
            <w:tcBorders>
              <w:top w:val="nil"/>
              <w:left w:val="nil"/>
              <w:bottom w:val="nil"/>
              <w:right w:val="nil"/>
            </w:tcBorders>
            <w:shd w:val="clear" w:color="auto" w:fill="auto"/>
            <w:noWrap/>
            <w:vAlign w:val="bottom"/>
            <w:hideMark/>
          </w:tcPr>
          <w:p w:rsidR="00B72978" w:rsidRPr="009D4258" w:rsidRDefault="00B72978" w:rsidP="00B72978">
            <w:pPr>
              <w:jc w:val="center"/>
              <w:rPr>
                <w:rFonts w:ascii="Arial" w:hAnsi="Arial" w:cs="Arial"/>
                <w:b/>
                <w:bCs/>
                <w:sz w:val="28"/>
                <w:szCs w:val="28"/>
                <w:lang w:eastAsia="ru-RU"/>
              </w:rPr>
            </w:pPr>
          </w:p>
        </w:tc>
        <w:tc>
          <w:tcPr>
            <w:tcW w:w="3293" w:type="dxa"/>
            <w:tcBorders>
              <w:top w:val="nil"/>
              <w:left w:val="nil"/>
              <w:bottom w:val="nil"/>
              <w:right w:val="nil"/>
            </w:tcBorders>
            <w:shd w:val="clear" w:color="auto" w:fill="auto"/>
            <w:noWrap/>
            <w:vAlign w:val="bottom"/>
            <w:hideMark/>
          </w:tcPr>
          <w:p w:rsidR="00B72978" w:rsidRPr="009D4258" w:rsidRDefault="00B72978" w:rsidP="00B72978">
            <w:pPr>
              <w:jc w:val="center"/>
              <w:rPr>
                <w:rFonts w:ascii="Arial" w:hAnsi="Arial" w:cs="Arial"/>
                <w:sz w:val="16"/>
                <w:szCs w:val="16"/>
                <w:lang w:eastAsia="ru-RU"/>
              </w:rPr>
            </w:pPr>
          </w:p>
        </w:tc>
        <w:tc>
          <w:tcPr>
            <w:tcW w:w="1726" w:type="dxa"/>
            <w:tcBorders>
              <w:top w:val="nil"/>
              <w:left w:val="nil"/>
              <w:bottom w:val="nil"/>
              <w:right w:val="nil"/>
            </w:tcBorders>
            <w:shd w:val="clear" w:color="auto" w:fill="auto"/>
            <w:noWrap/>
            <w:vAlign w:val="bottom"/>
            <w:hideMark/>
          </w:tcPr>
          <w:p w:rsidR="00B72978" w:rsidRPr="009D4258" w:rsidRDefault="00B72978" w:rsidP="00B72978">
            <w:pPr>
              <w:jc w:val="center"/>
              <w:rPr>
                <w:rFonts w:ascii="Arial" w:hAnsi="Arial" w:cs="Arial"/>
                <w:sz w:val="16"/>
                <w:szCs w:val="16"/>
                <w:lang w:eastAsia="ru-RU"/>
              </w:rPr>
            </w:pPr>
          </w:p>
        </w:tc>
        <w:tc>
          <w:tcPr>
            <w:tcW w:w="1560" w:type="dxa"/>
            <w:tcBorders>
              <w:top w:val="nil"/>
              <w:left w:val="nil"/>
              <w:bottom w:val="nil"/>
              <w:right w:val="nil"/>
            </w:tcBorders>
            <w:shd w:val="clear" w:color="auto" w:fill="auto"/>
            <w:noWrap/>
            <w:vAlign w:val="bottom"/>
            <w:hideMark/>
          </w:tcPr>
          <w:p w:rsidR="00B72978" w:rsidRPr="009D4258" w:rsidRDefault="00B72978" w:rsidP="00B72978">
            <w:pPr>
              <w:jc w:val="center"/>
              <w:rPr>
                <w:rFonts w:ascii="Arial" w:hAnsi="Arial" w:cs="Arial"/>
                <w:sz w:val="16"/>
                <w:szCs w:val="16"/>
                <w:lang w:eastAsia="ru-RU"/>
              </w:rPr>
            </w:pPr>
          </w:p>
        </w:tc>
        <w:tc>
          <w:tcPr>
            <w:tcW w:w="1707" w:type="dxa"/>
            <w:tcBorders>
              <w:top w:val="nil"/>
              <w:left w:val="nil"/>
              <w:bottom w:val="nil"/>
              <w:right w:val="nil"/>
            </w:tcBorders>
            <w:shd w:val="clear" w:color="auto" w:fill="auto"/>
            <w:noWrap/>
            <w:vAlign w:val="bottom"/>
            <w:hideMark/>
          </w:tcPr>
          <w:p w:rsidR="00B72978" w:rsidRPr="009D4258" w:rsidRDefault="00B72978" w:rsidP="00B72978">
            <w:pPr>
              <w:jc w:val="center"/>
              <w:rPr>
                <w:rFonts w:ascii="Arial" w:hAnsi="Arial" w:cs="Arial"/>
                <w:sz w:val="16"/>
                <w:szCs w:val="16"/>
                <w:lang w:eastAsia="ru-RU"/>
              </w:rPr>
            </w:pPr>
          </w:p>
        </w:tc>
        <w:tc>
          <w:tcPr>
            <w:tcW w:w="1344" w:type="dxa"/>
            <w:tcBorders>
              <w:top w:val="nil"/>
              <w:left w:val="nil"/>
              <w:bottom w:val="nil"/>
              <w:right w:val="nil"/>
            </w:tcBorders>
            <w:shd w:val="clear" w:color="auto" w:fill="auto"/>
            <w:noWrap/>
            <w:vAlign w:val="bottom"/>
            <w:hideMark/>
          </w:tcPr>
          <w:p w:rsidR="00B72978" w:rsidRPr="009D4258" w:rsidRDefault="00B72978" w:rsidP="00B72978">
            <w:pPr>
              <w:jc w:val="center"/>
              <w:rPr>
                <w:rFonts w:ascii="Arial" w:hAnsi="Arial" w:cs="Arial"/>
                <w:sz w:val="16"/>
                <w:szCs w:val="16"/>
                <w:lang w:eastAsia="ru-RU"/>
              </w:rPr>
            </w:pPr>
          </w:p>
        </w:tc>
        <w:tc>
          <w:tcPr>
            <w:tcW w:w="1542" w:type="dxa"/>
            <w:tcBorders>
              <w:top w:val="nil"/>
              <w:left w:val="nil"/>
              <w:bottom w:val="nil"/>
              <w:right w:val="nil"/>
            </w:tcBorders>
            <w:shd w:val="clear" w:color="auto" w:fill="auto"/>
            <w:noWrap/>
            <w:vAlign w:val="bottom"/>
            <w:hideMark/>
          </w:tcPr>
          <w:p w:rsidR="00B72978" w:rsidRPr="009D4258" w:rsidRDefault="00B72978" w:rsidP="00B72978">
            <w:pPr>
              <w:jc w:val="center"/>
              <w:rPr>
                <w:rFonts w:ascii="Arial" w:hAnsi="Arial" w:cs="Arial"/>
                <w:b/>
                <w:bCs/>
                <w:sz w:val="28"/>
                <w:szCs w:val="28"/>
                <w:lang w:eastAsia="ru-RU"/>
              </w:rPr>
            </w:pPr>
          </w:p>
        </w:tc>
        <w:tc>
          <w:tcPr>
            <w:tcW w:w="1114" w:type="dxa"/>
            <w:tcBorders>
              <w:top w:val="nil"/>
              <w:left w:val="nil"/>
              <w:bottom w:val="nil"/>
              <w:right w:val="nil"/>
            </w:tcBorders>
            <w:shd w:val="clear" w:color="auto" w:fill="auto"/>
            <w:noWrap/>
            <w:vAlign w:val="bottom"/>
            <w:hideMark/>
          </w:tcPr>
          <w:p w:rsidR="00B72978" w:rsidRPr="009D4258" w:rsidRDefault="00B72978" w:rsidP="00B72978">
            <w:pPr>
              <w:rPr>
                <w:rFonts w:ascii="Calibri" w:hAnsi="Calibri" w:cs="Calibri"/>
                <w:color w:val="000000"/>
                <w:lang w:eastAsia="ru-RU"/>
              </w:rPr>
            </w:pPr>
          </w:p>
        </w:tc>
      </w:tr>
      <w:tr w:rsidR="00B72978" w:rsidRPr="009D4258" w:rsidTr="00D73504">
        <w:trPr>
          <w:trHeight w:val="525"/>
        </w:trPr>
        <w:tc>
          <w:tcPr>
            <w:tcW w:w="13892" w:type="dxa"/>
            <w:gridSpan w:val="8"/>
            <w:tcBorders>
              <w:top w:val="nil"/>
              <w:left w:val="nil"/>
              <w:bottom w:val="nil"/>
              <w:right w:val="nil"/>
            </w:tcBorders>
            <w:shd w:val="clear" w:color="auto" w:fill="auto"/>
            <w:vAlign w:val="bottom"/>
            <w:hideMark/>
          </w:tcPr>
          <w:p w:rsidR="00B72978" w:rsidRPr="009D4258" w:rsidRDefault="00B72978" w:rsidP="00B72978">
            <w:pPr>
              <w:jc w:val="center"/>
              <w:rPr>
                <w:rFonts w:ascii="Arial" w:hAnsi="Arial" w:cs="Arial"/>
                <w:sz w:val="16"/>
                <w:szCs w:val="16"/>
                <w:lang w:eastAsia="ru-RU"/>
              </w:rPr>
            </w:pPr>
            <w:r>
              <w:rPr>
                <w:rFonts w:ascii="Arial" w:hAnsi="Arial" w:cs="Arial"/>
                <w:sz w:val="16"/>
                <w:szCs w:val="16"/>
                <w:lang w:eastAsia="ru-RU"/>
              </w:rPr>
              <w:t xml:space="preserve">Реконструкция контейнерных площадок контейнерного терминала Екатеринбург-Товарный Уральского филиала ПАО «ТрансКонтейнер» (2 </w:t>
            </w:r>
            <w:proofErr w:type="spellStart"/>
            <w:r>
              <w:rPr>
                <w:rFonts w:ascii="Arial" w:hAnsi="Arial" w:cs="Arial"/>
                <w:sz w:val="16"/>
                <w:szCs w:val="16"/>
                <w:lang w:eastAsia="ru-RU"/>
              </w:rPr>
              <w:t>этап</w:t>
            </w:r>
            <w:proofErr w:type="gramStart"/>
            <w:r>
              <w:rPr>
                <w:rFonts w:ascii="Arial" w:hAnsi="Arial" w:cs="Arial"/>
                <w:sz w:val="16"/>
                <w:szCs w:val="16"/>
                <w:lang w:eastAsia="ru-RU"/>
              </w:rPr>
              <w:t>.У</w:t>
            </w:r>
            <w:proofErr w:type="gramEnd"/>
            <w:r>
              <w:rPr>
                <w:rFonts w:ascii="Arial" w:hAnsi="Arial" w:cs="Arial"/>
                <w:sz w:val="16"/>
                <w:szCs w:val="16"/>
                <w:lang w:eastAsia="ru-RU"/>
              </w:rPr>
              <w:t>часток</w:t>
            </w:r>
            <w:proofErr w:type="spellEnd"/>
            <w:r>
              <w:rPr>
                <w:rFonts w:ascii="Arial" w:hAnsi="Arial" w:cs="Arial"/>
                <w:sz w:val="16"/>
                <w:szCs w:val="16"/>
                <w:lang w:eastAsia="ru-RU"/>
              </w:rPr>
              <w:t xml:space="preserve"> 1.2, Участок 2.) по адресу: Российская Федерация, г. Екатеринбург, ул. Автомагистральная, д. 42</w:t>
            </w:r>
          </w:p>
        </w:tc>
        <w:tc>
          <w:tcPr>
            <w:tcW w:w="1114" w:type="dxa"/>
            <w:tcBorders>
              <w:top w:val="nil"/>
              <w:left w:val="nil"/>
              <w:bottom w:val="nil"/>
              <w:right w:val="nil"/>
            </w:tcBorders>
            <w:shd w:val="clear" w:color="auto" w:fill="auto"/>
            <w:noWrap/>
            <w:vAlign w:val="bottom"/>
            <w:hideMark/>
          </w:tcPr>
          <w:p w:rsidR="00B72978" w:rsidRPr="009D4258" w:rsidRDefault="00B72978" w:rsidP="00B72978">
            <w:pPr>
              <w:rPr>
                <w:rFonts w:ascii="Calibri" w:hAnsi="Calibri" w:cs="Calibri"/>
                <w:color w:val="000000"/>
                <w:lang w:eastAsia="ru-RU"/>
              </w:rPr>
            </w:pPr>
          </w:p>
        </w:tc>
      </w:tr>
      <w:tr w:rsidR="00B72978" w:rsidRPr="009D4258" w:rsidTr="00D73504">
        <w:trPr>
          <w:trHeight w:val="270"/>
        </w:trPr>
        <w:tc>
          <w:tcPr>
            <w:tcW w:w="622" w:type="dxa"/>
            <w:tcBorders>
              <w:top w:val="nil"/>
              <w:left w:val="nil"/>
              <w:bottom w:val="nil"/>
              <w:right w:val="nil"/>
            </w:tcBorders>
            <w:shd w:val="clear" w:color="auto" w:fill="auto"/>
            <w:noWrap/>
            <w:hideMark/>
          </w:tcPr>
          <w:p w:rsidR="00B72978" w:rsidRPr="009D4258" w:rsidRDefault="00B72978" w:rsidP="00B72978">
            <w:pPr>
              <w:rPr>
                <w:rFonts w:ascii="Arial" w:hAnsi="Arial" w:cs="Arial"/>
                <w:i/>
                <w:iCs/>
                <w:sz w:val="16"/>
                <w:szCs w:val="16"/>
                <w:lang w:eastAsia="ru-RU"/>
              </w:rPr>
            </w:pPr>
          </w:p>
        </w:tc>
        <w:tc>
          <w:tcPr>
            <w:tcW w:w="11728" w:type="dxa"/>
            <w:gridSpan w:val="6"/>
            <w:tcBorders>
              <w:top w:val="single" w:sz="4" w:space="0" w:color="auto"/>
              <w:left w:val="nil"/>
              <w:bottom w:val="nil"/>
              <w:right w:val="nil"/>
            </w:tcBorders>
            <w:shd w:val="clear" w:color="auto" w:fill="auto"/>
            <w:noWrap/>
            <w:hideMark/>
          </w:tcPr>
          <w:p w:rsidR="00B72978" w:rsidRPr="009D4258" w:rsidRDefault="00B72978" w:rsidP="00B72978">
            <w:pPr>
              <w:jc w:val="center"/>
              <w:rPr>
                <w:rFonts w:ascii="Arial" w:hAnsi="Arial" w:cs="Arial"/>
                <w:i/>
                <w:iCs/>
                <w:sz w:val="16"/>
                <w:szCs w:val="16"/>
                <w:lang w:eastAsia="ru-RU"/>
              </w:rPr>
            </w:pPr>
            <w:r>
              <w:rPr>
                <w:rFonts w:ascii="Arial" w:hAnsi="Arial" w:cs="Arial"/>
                <w:i/>
                <w:iCs/>
                <w:sz w:val="16"/>
                <w:szCs w:val="16"/>
                <w:lang w:eastAsia="ru-RU"/>
              </w:rPr>
              <w:t>(наименование стройки)</w:t>
            </w:r>
          </w:p>
        </w:tc>
        <w:tc>
          <w:tcPr>
            <w:tcW w:w="1542" w:type="dxa"/>
            <w:tcBorders>
              <w:top w:val="nil"/>
              <w:left w:val="nil"/>
              <w:bottom w:val="nil"/>
              <w:right w:val="nil"/>
            </w:tcBorders>
            <w:shd w:val="clear" w:color="auto" w:fill="auto"/>
            <w:noWrap/>
            <w:hideMark/>
          </w:tcPr>
          <w:p w:rsidR="00B72978" w:rsidRPr="009D4258" w:rsidRDefault="00B72978" w:rsidP="00B72978">
            <w:pPr>
              <w:rPr>
                <w:rFonts w:ascii="Arial" w:hAnsi="Arial" w:cs="Arial"/>
                <w:i/>
                <w:iCs/>
                <w:sz w:val="16"/>
                <w:szCs w:val="16"/>
                <w:lang w:eastAsia="ru-RU"/>
              </w:rPr>
            </w:pPr>
          </w:p>
        </w:tc>
        <w:tc>
          <w:tcPr>
            <w:tcW w:w="1114" w:type="dxa"/>
            <w:tcBorders>
              <w:top w:val="nil"/>
              <w:left w:val="nil"/>
              <w:bottom w:val="nil"/>
              <w:right w:val="nil"/>
            </w:tcBorders>
            <w:shd w:val="clear" w:color="auto" w:fill="auto"/>
            <w:noWrap/>
            <w:vAlign w:val="bottom"/>
            <w:hideMark/>
          </w:tcPr>
          <w:p w:rsidR="00B72978" w:rsidRPr="009D4258" w:rsidRDefault="00B72978" w:rsidP="00B72978">
            <w:pPr>
              <w:rPr>
                <w:rFonts w:ascii="Calibri" w:hAnsi="Calibri" w:cs="Calibri"/>
                <w:color w:val="000000"/>
                <w:lang w:eastAsia="ru-RU"/>
              </w:rPr>
            </w:pPr>
          </w:p>
        </w:tc>
      </w:tr>
      <w:tr w:rsidR="00B72978" w:rsidRPr="009D4258" w:rsidTr="00D73504">
        <w:trPr>
          <w:trHeight w:val="195"/>
        </w:trPr>
        <w:tc>
          <w:tcPr>
            <w:tcW w:w="622" w:type="dxa"/>
            <w:tcBorders>
              <w:top w:val="nil"/>
              <w:left w:val="nil"/>
              <w:bottom w:val="nil"/>
              <w:right w:val="nil"/>
            </w:tcBorders>
            <w:shd w:val="clear" w:color="auto" w:fill="auto"/>
            <w:noWrap/>
            <w:vAlign w:val="bottom"/>
            <w:hideMark/>
          </w:tcPr>
          <w:p w:rsidR="00B72978" w:rsidRPr="009D4258" w:rsidRDefault="00B72978" w:rsidP="00B72978">
            <w:pPr>
              <w:rPr>
                <w:rFonts w:ascii="Arial" w:hAnsi="Arial" w:cs="Arial"/>
                <w:sz w:val="16"/>
                <w:szCs w:val="16"/>
                <w:lang w:eastAsia="ru-RU"/>
              </w:rPr>
            </w:pPr>
          </w:p>
        </w:tc>
        <w:tc>
          <w:tcPr>
            <w:tcW w:w="2098" w:type="dxa"/>
            <w:tcBorders>
              <w:top w:val="nil"/>
              <w:left w:val="nil"/>
              <w:bottom w:val="nil"/>
              <w:right w:val="nil"/>
            </w:tcBorders>
            <w:shd w:val="clear" w:color="auto" w:fill="auto"/>
            <w:noWrap/>
            <w:vAlign w:val="bottom"/>
            <w:hideMark/>
          </w:tcPr>
          <w:p w:rsidR="00B72978" w:rsidRPr="009D4258" w:rsidRDefault="00B72978" w:rsidP="00B72978">
            <w:pPr>
              <w:rPr>
                <w:rFonts w:ascii="Arial" w:hAnsi="Arial" w:cs="Arial"/>
                <w:sz w:val="16"/>
                <w:szCs w:val="16"/>
                <w:lang w:eastAsia="ru-RU"/>
              </w:rPr>
            </w:pPr>
          </w:p>
        </w:tc>
        <w:tc>
          <w:tcPr>
            <w:tcW w:w="3293" w:type="dxa"/>
            <w:tcBorders>
              <w:top w:val="nil"/>
              <w:left w:val="nil"/>
              <w:bottom w:val="nil"/>
              <w:right w:val="nil"/>
            </w:tcBorders>
            <w:shd w:val="clear" w:color="auto" w:fill="auto"/>
            <w:noWrap/>
            <w:vAlign w:val="bottom"/>
            <w:hideMark/>
          </w:tcPr>
          <w:p w:rsidR="00B72978" w:rsidRPr="009D4258" w:rsidRDefault="00B72978" w:rsidP="00B72978">
            <w:pPr>
              <w:rPr>
                <w:rFonts w:ascii="Arial" w:hAnsi="Arial" w:cs="Arial"/>
                <w:sz w:val="16"/>
                <w:szCs w:val="16"/>
                <w:lang w:eastAsia="ru-RU"/>
              </w:rPr>
            </w:pPr>
          </w:p>
        </w:tc>
        <w:tc>
          <w:tcPr>
            <w:tcW w:w="1726" w:type="dxa"/>
            <w:tcBorders>
              <w:top w:val="nil"/>
              <w:left w:val="nil"/>
              <w:bottom w:val="nil"/>
              <w:right w:val="nil"/>
            </w:tcBorders>
            <w:shd w:val="clear" w:color="auto" w:fill="auto"/>
            <w:noWrap/>
            <w:vAlign w:val="bottom"/>
            <w:hideMark/>
          </w:tcPr>
          <w:p w:rsidR="00B72978" w:rsidRPr="009D4258" w:rsidRDefault="00B72978" w:rsidP="00B72978">
            <w:pPr>
              <w:jc w:val="center"/>
              <w:rPr>
                <w:rFonts w:ascii="Arial" w:hAnsi="Arial" w:cs="Arial"/>
                <w:i/>
                <w:iCs/>
                <w:sz w:val="16"/>
                <w:szCs w:val="16"/>
                <w:lang w:eastAsia="ru-RU"/>
              </w:rPr>
            </w:pPr>
          </w:p>
        </w:tc>
        <w:tc>
          <w:tcPr>
            <w:tcW w:w="1560" w:type="dxa"/>
            <w:tcBorders>
              <w:top w:val="nil"/>
              <w:left w:val="nil"/>
              <w:bottom w:val="nil"/>
              <w:right w:val="nil"/>
            </w:tcBorders>
            <w:shd w:val="clear" w:color="auto" w:fill="auto"/>
            <w:noWrap/>
            <w:vAlign w:val="bottom"/>
            <w:hideMark/>
          </w:tcPr>
          <w:p w:rsidR="00B72978" w:rsidRPr="009D4258" w:rsidRDefault="00B72978" w:rsidP="00B72978">
            <w:pPr>
              <w:jc w:val="center"/>
              <w:rPr>
                <w:rFonts w:ascii="Arial" w:hAnsi="Arial" w:cs="Arial"/>
                <w:i/>
                <w:iCs/>
                <w:sz w:val="16"/>
                <w:szCs w:val="16"/>
                <w:lang w:eastAsia="ru-RU"/>
              </w:rPr>
            </w:pPr>
          </w:p>
        </w:tc>
        <w:tc>
          <w:tcPr>
            <w:tcW w:w="1707" w:type="dxa"/>
            <w:tcBorders>
              <w:top w:val="nil"/>
              <w:left w:val="nil"/>
              <w:bottom w:val="nil"/>
              <w:right w:val="nil"/>
            </w:tcBorders>
            <w:shd w:val="clear" w:color="auto" w:fill="auto"/>
            <w:noWrap/>
            <w:vAlign w:val="bottom"/>
            <w:hideMark/>
          </w:tcPr>
          <w:p w:rsidR="00B72978" w:rsidRPr="009D4258" w:rsidRDefault="00B72978" w:rsidP="00B72978">
            <w:pPr>
              <w:jc w:val="center"/>
              <w:rPr>
                <w:rFonts w:ascii="Arial" w:hAnsi="Arial" w:cs="Arial"/>
                <w:i/>
                <w:iCs/>
                <w:sz w:val="16"/>
                <w:szCs w:val="16"/>
                <w:lang w:eastAsia="ru-RU"/>
              </w:rPr>
            </w:pPr>
          </w:p>
        </w:tc>
        <w:tc>
          <w:tcPr>
            <w:tcW w:w="1344" w:type="dxa"/>
            <w:tcBorders>
              <w:top w:val="nil"/>
              <w:left w:val="nil"/>
              <w:bottom w:val="nil"/>
              <w:right w:val="nil"/>
            </w:tcBorders>
            <w:shd w:val="clear" w:color="auto" w:fill="auto"/>
            <w:noWrap/>
            <w:vAlign w:val="bottom"/>
            <w:hideMark/>
          </w:tcPr>
          <w:p w:rsidR="00B72978" w:rsidRPr="009D4258" w:rsidRDefault="00B72978" w:rsidP="00B72978">
            <w:pPr>
              <w:rPr>
                <w:rFonts w:ascii="Arial" w:hAnsi="Arial" w:cs="Arial"/>
                <w:i/>
                <w:iCs/>
                <w:sz w:val="16"/>
                <w:szCs w:val="16"/>
                <w:lang w:eastAsia="ru-RU"/>
              </w:rPr>
            </w:pPr>
          </w:p>
        </w:tc>
        <w:tc>
          <w:tcPr>
            <w:tcW w:w="1542" w:type="dxa"/>
            <w:tcBorders>
              <w:top w:val="nil"/>
              <w:left w:val="nil"/>
              <w:bottom w:val="nil"/>
              <w:right w:val="nil"/>
            </w:tcBorders>
            <w:shd w:val="clear" w:color="auto" w:fill="auto"/>
            <w:noWrap/>
            <w:vAlign w:val="bottom"/>
            <w:hideMark/>
          </w:tcPr>
          <w:p w:rsidR="00B72978" w:rsidRPr="009D4258" w:rsidRDefault="00B72978" w:rsidP="00B72978">
            <w:pPr>
              <w:rPr>
                <w:rFonts w:ascii="Arial" w:hAnsi="Arial" w:cs="Arial"/>
                <w:i/>
                <w:iCs/>
                <w:sz w:val="16"/>
                <w:szCs w:val="16"/>
                <w:lang w:eastAsia="ru-RU"/>
              </w:rPr>
            </w:pPr>
          </w:p>
        </w:tc>
        <w:tc>
          <w:tcPr>
            <w:tcW w:w="1114" w:type="dxa"/>
            <w:tcBorders>
              <w:top w:val="nil"/>
              <w:left w:val="nil"/>
              <w:bottom w:val="nil"/>
              <w:right w:val="nil"/>
            </w:tcBorders>
            <w:shd w:val="clear" w:color="auto" w:fill="auto"/>
            <w:noWrap/>
            <w:vAlign w:val="bottom"/>
            <w:hideMark/>
          </w:tcPr>
          <w:p w:rsidR="00B72978" w:rsidRPr="009D4258" w:rsidRDefault="00B72978" w:rsidP="00B72978">
            <w:pPr>
              <w:rPr>
                <w:rFonts w:ascii="Calibri" w:hAnsi="Calibri" w:cs="Calibri"/>
                <w:color w:val="000000"/>
                <w:lang w:eastAsia="ru-RU"/>
              </w:rPr>
            </w:pPr>
          </w:p>
        </w:tc>
      </w:tr>
      <w:tr w:rsidR="00B72978" w:rsidRPr="009D4258" w:rsidTr="00D73504">
        <w:trPr>
          <w:trHeight w:val="300"/>
        </w:trPr>
        <w:tc>
          <w:tcPr>
            <w:tcW w:w="622" w:type="dxa"/>
            <w:tcBorders>
              <w:top w:val="nil"/>
              <w:left w:val="nil"/>
              <w:bottom w:val="nil"/>
              <w:right w:val="nil"/>
            </w:tcBorders>
            <w:shd w:val="clear" w:color="auto" w:fill="auto"/>
            <w:noWrap/>
            <w:vAlign w:val="bottom"/>
            <w:hideMark/>
          </w:tcPr>
          <w:p w:rsidR="00B72978" w:rsidRPr="009D4258" w:rsidRDefault="00B72978" w:rsidP="00B72978">
            <w:pPr>
              <w:rPr>
                <w:rFonts w:ascii="Arial" w:hAnsi="Arial" w:cs="Arial"/>
                <w:b/>
                <w:bCs/>
                <w:sz w:val="16"/>
                <w:szCs w:val="16"/>
                <w:lang w:eastAsia="ru-RU"/>
              </w:rPr>
            </w:pPr>
          </w:p>
        </w:tc>
        <w:tc>
          <w:tcPr>
            <w:tcW w:w="11728" w:type="dxa"/>
            <w:gridSpan w:val="6"/>
            <w:tcBorders>
              <w:top w:val="nil"/>
              <w:left w:val="nil"/>
              <w:bottom w:val="nil"/>
              <w:right w:val="nil"/>
            </w:tcBorders>
            <w:shd w:val="clear" w:color="auto" w:fill="auto"/>
            <w:noWrap/>
            <w:vAlign w:val="bottom"/>
            <w:hideMark/>
          </w:tcPr>
          <w:p w:rsidR="00B72978" w:rsidRPr="009D4258" w:rsidRDefault="00B72978" w:rsidP="00B72978">
            <w:pPr>
              <w:rPr>
                <w:rFonts w:ascii="Arial" w:hAnsi="Arial" w:cs="Arial"/>
                <w:sz w:val="16"/>
                <w:szCs w:val="16"/>
                <w:lang w:eastAsia="ru-RU"/>
              </w:rPr>
            </w:pPr>
            <w:r>
              <w:rPr>
                <w:rFonts w:ascii="Arial" w:hAnsi="Arial" w:cs="Arial"/>
                <w:sz w:val="16"/>
                <w:szCs w:val="16"/>
                <w:lang w:eastAsia="ru-RU"/>
              </w:rPr>
              <w:t>Составле</w:t>
            </w:r>
            <w:proofErr w:type="gramStart"/>
            <w:r>
              <w:rPr>
                <w:rFonts w:ascii="Arial" w:hAnsi="Arial" w:cs="Arial"/>
                <w:sz w:val="16"/>
                <w:szCs w:val="16"/>
                <w:lang w:eastAsia="ru-RU"/>
              </w:rPr>
              <w:t>н(</w:t>
            </w:r>
            <w:proofErr w:type="gramEnd"/>
            <w:r>
              <w:rPr>
                <w:rFonts w:ascii="Arial" w:hAnsi="Arial" w:cs="Arial"/>
                <w:sz w:val="16"/>
                <w:szCs w:val="16"/>
                <w:lang w:eastAsia="ru-RU"/>
              </w:rPr>
              <w:t>а) в текущем уровне цен  1 квартал 2024 (№12389-АЛ/09 от 05.03.2024)</w:t>
            </w:r>
          </w:p>
        </w:tc>
        <w:tc>
          <w:tcPr>
            <w:tcW w:w="1542" w:type="dxa"/>
            <w:tcBorders>
              <w:top w:val="nil"/>
              <w:left w:val="nil"/>
              <w:bottom w:val="nil"/>
              <w:right w:val="nil"/>
            </w:tcBorders>
            <w:shd w:val="clear" w:color="auto" w:fill="auto"/>
            <w:noWrap/>
            <w:vAlign w:val="bottom"/>
            <w:hideMark/>
          </w:tcPr>
          <w:p w:rsidR="00B72978" w:rsidRPr="009D4258" w:rsidRDefault="00B72978" w:rsidP="00B72978">
            <w:pPr>
              <w:jc w:val="center"/>
              <w:rPr>
                <w:rFonts w:ascii="Arial" w:hAnsi="Arial" w:cs="Arial"/>
                <w:sz w:val="16"/>
                <w:szCs w:val="16"/>
                <w:lang w:eastAsia="ru-RU"/>
              </w:rPr>
            </w:pPr>
          </w:p>
        </w:tc>
        <w:tc>
          <w:tcPr>
            <w:tcW w:w="1114" w:type="dxa"/>
            <w:tcBorders>
              <w:top w:val="nil"/>
              <w:left w:val="nil"/>
              <w:bottom w:val="nil"/>
              <w:right w:val="nil"/>
            </w:tcBorders>
            <w:shd w:val="clear" w:color="auto" w:fill="auto"/>
            <w:noWrap/>
            <w:vAlign w:val="bottom"/>
            <w:hideMark/>
          </w:tcPr>
          <w:p w:rsidR="00B72978" w:rsidRPr="009D4258" w:rsidRDefault="00B72978" w:rsidP="00B72978">
            <w:pPr>
              <w:rPr>
                <w:rFonts w:ascii="Calibri" w:hAnsi="Calibri" w:cs="Calibri"/>
                <w:color w:val="000000"/>
                <w:lang w:eastAsia="ru-RU"/>
              </w:rPr>
            </w:pPr>
          </w:p>
        </w:tc>
      </w:tr>
      <w:tr w:rsidR="00B72978" w:rsidRPr="009D4258" w:rsidTr="00D73504">
        <w:trPr>
          <w:trHeight w:val="195"/>
        </w:trPr>
        <w:tc>
          <w:tcPr>
            <w:tcW w:w="622" w:type="dxa"/>
            <w:tcBorders>
              <w:top w:val="nil"/>
              <w:left w:val="nil"/>
              <w:bottom w:val="nil"/>
              <w:right w:val="nil"/>
            </w:tcBorders>
            <w:shd w:val="clear" w:color="auto" w:fill="auto"/>
            <w:noWrap/>
            <w:vAlign w:val="bottom"/>
            <w:hideMark/>
          </w:tcPr>
          <w:p w:rsidR="00B72978" w:rsidRPr="009D4258" w:rsidRDefault="00B72978" w:rsidP="00B72978">
            <w:pPr>
              <w:rPr>
                <w:rFonts w:ascii="Arial" w:hAnsi="Arial" w:cs="Arial"/>
                <w:sz w:val="16"/>
                <w:szCs w:val="16"/>
                <w:lang w:eastAsia="ru-RU"/>
              </w:rPr>
            </w:pPr>
          </w:p>
        </w:tc>
        <w:tc>
          <w:tcPr>
            <w:tcW w:w="2098" w:type="dxa"/>
            <w:tcBorders>
              <w:top w:val="nil"/>
              <w:left w:val="nil"/>
              <w:bottom w:val="nil"/>
              <w:right w:val="nil"/>
            </w:tcBorders>
            <w:shd w:val="clear" w:color="auto" w:fill="auto"/>
            <w:noWrap/>
            <w:vAlign w:val="bottom"/>
            <w:hideMark/>
          </w:tcPr>
          <w:p w:rsidR="00B72978" w:rsidRPr="009D4258" w:rsidRDefault="00B72978" w:rsidP="00B72978">
            <w:pPr>
              <w:rPr>
                <w:rFonts w:ascii="Arial" w:hAnsi="Arial" w:cs="Arial"/>
                <w:sz w:val="16"/>
                <w:szCs w:val="16"/>
                <w:lang w:eastAsia="ru-RU"/>
              </w:rPr>
            </w:pPr>
          </w:p>
        </w:tc>
        <w:tc>
          <w:tcPr>
            <w:tcW w:w="3293" w:type="dxa"/>
            <w:tcBorders>
              <w:top w:val="nil"/>
              <w:left w:val="nil"/>
              <w:bottom w:val="nil"/>
              <w:right w:val="nil"/>
            </w:tcBorders>
            <w:shd w:val="clear" w:color="auto" w:fill="auto"/>
            <w:noWrap/>
            <w:vAlign w:val="bottom"/>
            <w:hideMark/>
          </w:tcPr>
          <w:p w:rsidR="00B72978" w:rsidRPr="009D4258" w:rsidRDefault="00B72978" w:rsidP="00B72978">
            <w:pPr>
              <w:rPr>
                <w:rFonts w:ascii="Arial" w:hAnsi="Arial" w:cs="Arial"/>
                <w:sz w:val="16"/>
                <w:szCs w:val="16"/>
                <w:lang w:eastAsia="ru-RU"/>
              </w:rPr>
            </w:pPr>
          </w:p>
        </w:tc>
        <w:tc>
          <w:tcPr>
            <w:tcW w:w="1726" w:type="dxa"/>
            <w:tcBorders>
              <w:top w:val="nil"/>
              <w:left w:val="nil"/>
              <w:bottom w:val="nil"/>
              <w:right w:val="nil"/>
            </w:tcBorders>
            <w:shd w:val="clear" w:color="auto" w:fill="auto"/>
            <w:noWrap/>
            <w:vAlign w:val="bottom"/>
            <w:hideMark/>
          </w:tcPr>
          <w:p w:rsidR="00B72978" w:rsidRPr="009D4258" w:rsidRDefault="00B72978" w:rsidP="00B72978">
            <w:pPr>
              <w:jc w:val="center"/>
              <w:rPr>
                <w:rFonts w:ascii="Arial" w:hAnsi="Arial" w:cs="Arial"/>
                <w:sz w:val="16"/>
                <w:szCs w:val="16"/>
                <w:lang w:eastAsia="ru-RU"/>
              </w:rPr>
            </w:pPr>
          </w:p>
        </w:tc>
        <w:tc>
          <w:tcPr>
            <w:tcW w:w="1560" w:type="dxa"/>
            <w:tcBorders>
              <w:top w:val="nil"/>
              <w:left w:val="nil"/>
              <w:bottom w:val="nil"/>
              <w:right w:val="nil"/>
            </w:tcBorders>
            <w:shd w:val="clear" w:color="auto" w:fill="auto"/>
            <w:noWrap/>
            <w:vAlign w:val="bottom"/>
            <w:hideMark/>
          </w:tcPr>
          <w:p w:rsidR="00B72978" w:rsidRPr="009D4258" w:rsidRDefault="00B72978" w:rsidP="00B72978">
            <w:pPr>
              <w:jc w:val="center"/>
              <w:rPr>
                <w:rFonts w:ascii="Arial" w:hAnsi="Arial" w:cs="Arial"/>
                <w:sz w:val="16"/>
                <w:szCs w:val="16"/>
                <w:lang w:eastAsia="ru-RU"/>
              </w:rPr>
            </w:pPr>
          </w:p>
        </w:tc>
        <w:tc>
          <w:tcPr>
            <w:tcW w:w="1707" w:type="dxa"/>
            <w:tcBorders>
              <w:top w:val="nil"/>
              <w:left w:val="nil"/>
              <w:bottom w:val="nil"/>
              <w:right w:val="nil"/>
            </w:tcBorders>
            <w:shd w:val="clear" w:color="auto" w:fill="auto"/>
            <w:noWrap/>
            <w:vAlign w:val="bottom"/>
            <w:hideMark/>
          </w:tcPr>
          <w:p w:rsidR="00B72978" w:rsidRPr="009D4258" w:rsidRDefault="00B72978" w:rsidP="00B72978">
            <w:pPr>
              <w:jc w:val="center"/>
              <w:rPr>
                <w:rFonts w:ascii="Arial" w:hAnsi="Arial" w:cs="Arial"/>
                <w:sz w:val="16"/>
                <w:szCs w:val="16"/>
                <w:lang w:eastAsia="ru-RU"/>
              </w:rPr>
            </w:pPr>
          </w:p>
        </w:tc>
        <w:tc>
          <w:tcPr>
            <w:tcW w:w="1344" w:type="dxa"/>
            <w:tcBorders>
              <w:top w:val="nil"/>
              <w:left w:val="nil"/>
              <w:bottom w:val="nil"/>
              <w:right w:val="nil"/>
            </w:tcBorders>
            <w:shd w:val="clear" w:color="auto" w:fill="auto"/>
            <w:noWrap/>
            <w:vAlign w:val="bottom"/>
            <w:hideMark/>
          </w:tcPr>
          <w:p w:rsidR="00B72978" w:rsidRPr="009D4258" w:rsidRDefault="00B72978" w:rsidP="00B72978">
            <w:pPr>
              <w:jc w:val="center"/>
              <w:rPr>
                <w:rFonts w:ascii="Arial" w:hAnsi="Arial" w:cs="Arial"/>
                <w:sz w:val="16"/>
                <w:szCs w:val="16"/>
                <w:lang w:eastAsia="ru-RU"/>
              </w:rPr>
            </w:pPr>
          </w:p>
        </w:tc>
        <w:tc>
          <w:tcPr>
            <w:tcW w:w="1542" w:type="dxa"/>
            <w:tcBorders>
              <w:top w:val="nil"/>
              <w:left w:val="nil"/>
              <w:bottom w:val="nil"/>
              <w:right w:val="nil"/>
            </w:tcBorders>
            <w:shd w:val="clear" w:color="auto" w:fill="auto"/>
            <w:noWrap/>
            <w:vAlign w:val="bottom"/>
            <w:hideMark/>
          </w:tcPr>
          <w:p w:rsidR="00B72978" w:rsidRPr="009D4258" w:rsidRDefault="00B72978" w:rsidP="00B72978">
            <w:pPr>
              <w:jc w:val="center"/>
              <w:rPr>
                <w:rFonts w:ascii="Arial" w:hAnsi="Arial" w:cs="Arial"/>
                <w:sz w:val="16"/>
                <w:szCs w:val="16"/>
                <w:lang w:eastAsia="ru-RU"/>
              </w:rPr>
            </w:pPr>
          </w:p>
        </w:tc>
        <w:tc>
          <w:tcPr>
            <w:tcW w:w="1114" w:type="dxa"/>
            <w:tcBorders>
              <w:top w:val="nil"/>
              <w:left w:val="nil"/>
              <w:bottom w:val="nil"/>
              <w:right w:val="nil"/>
            </w:tcBorders>
            <w:shd w:val="clear" w:color="auto" w:fill="auto"/>
            <w:noWrap/>
            <w:vAlign w:val="bottom"/>
            <w:hideMark/>
          </w:tcPr>
          <w:p w:rsidR="00B72978" w:rsidRPr="009D4258" w:rsidRDefault="00B72978" w:rsidP="00B72978">
            <w:pPr>
              <w:rPr>
                <w:rFonts w:ascii="Calibri" w:hAnsi="Calibri" w:cs="Calibri"/>
                <w:color w:val="000000"/>
                <w:lang w:eastAsia="ru-RU"/>
              </w:rPr>
            </w:pPr>
          </w:p>
        </w:tc>
      </w:tr>
      <w:tr w:rsidR="00B72978" w:rsidRPr="009D4258" w:rsidTr="00D73504">
        <w:trPr>
          <w:trHeight w:val="330"/>
        </w:trPr>
        <w:tc>
          <w:tcPr>
            <w:tcW w:w="6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2978" w:rsidRPr="009D4258"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 xml:space="preserve">№ </w:t>
            </w:r>
            <w:proofErr w:type="gramStart"/>
            <w:r>
              <w:rPr>
                <w:rFonts w:ascii="Arial" w:hAnsi="Arial" w:cs="Arial"/>
                <w:color w:val="000000"/>
                <w:sz w:val="16"/>
                <w:szCs w:val="16"/>
                <w:lang w:eastAsia="ru-RU"/>
              </w:rPr>
              <w:t>п</w:t>
            </w:r>
            <w:proofErr w:type="gramEnd"/>
            <w:r>
              <w:rPr>
                <w:rFonts w:ascii="Arial" w:hAnsi="Arial" w:cs="Arial"/>
                <w:color w:val="000000"/>
                <w:sz w:val="16"/>
                <w:szCs w:val="16"/>
                <w:lang w:eastAsia="ru-RU"/>
              </w:rPr>
              <w:t>/п</w:t>
            </w:r>
          </w:p>
        </w:tc>
        <w:tc>
          <w:tcPr>
            <w:tcW w:w="20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2978" w:rsidRPr="009D4258"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Обоснование</w:t>
            </w:r>
          </w:p>
        </w:tc>
        <w:tc>
          <w:tcPr>
            <w:tcW w:w="32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2978" w:rsidRPr="009D4258"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Наименование глав, объектов капитального строительства, работ и затрат</w:t>
            </w:r>
          </w:p>
        </w:tc>
        <w:tc>
          <w:tcPr>
            <w:tcW w:w="7879" w:type="dxa"/>
            <w:gridSpan w:val="5"/>
            <w:tcBorders>
              <w:top w:val="single" w:sz="4" w:space="0" w:color="auto"/>
              <w:left w:val="nil"/>
              <w:bottom w:val="single" w:sz="4" w:space="0" w:color="auto"/>
              <w:right w:val="single" w:sz="4" w:space="0" w:color="000000"/>
            </w:tcBorders>
            <w:shd w:val="clear" w:color="auto" w:fill="auto"/>
            <w:vAlign w:val="center"/>
            <w:hideMark/>
          </w:tcPr>
          <w:p w:rsidR="00B72978" w:rsidRPr="009D4258"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 xml:space="preserve">Сметная стоимость, руб. </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2978" w:rsidRPr="009D4258"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Стоимость  с учетом понижающего коэффициента</w:t>
            </w:r>
          </w:p>
        </w:tc>
      </w:tr>
      <w:tr w:rsidR="00B72978" w:rsidRPr="009D4258" w:rsidTr="00D73504">
        <w:trPr>
          <w:trHeight w:val="690"/>
        </w:trPr>
        <w:tc>
          <w:tcPr>
            <w:tcW w:w="622" w:type="dxa"/>
            <w:vMerge/>
            <w:tcBorders>
              <w:top w:val="single" w:sz="4" w:space="0" w:color="auto"/>
              <w:left w:val="single" w:sz="4" w:space="0" w:color="auto"/>
              <w:bottom w:val="single" w:sz="4" w:space="0" w:color="000000"/>
              <w:right w:val="single" w:sz="4" w:space="0" w:color="auto"/>
            </w:tcBorders>
            <w:vAlign w:val="center"/>
            <w:hideMark/>
          </w:tcPr>
          <w:p w:rsidR="00B72978" w:rsidRPr="009D4258" w:rsidRDefault="00B72978" w:rsidP="00B72978">
            <w:pPr>
              <w:rPr>
                <w:rFonts w:ascii="Arial" w:hAnsi="Arial" w:cs="Arial"/>
                <w:color w:val="000000"/>
                <w:sz w:val="16"/>
                <w:szCs w:val="16"/>
                <w:lang w:eastAsia="ru-RU"/>
              </w:rPr>
            </w:pPr>
          </w:p>
        </w:tc>
        <w:tc>
          <w:tcPr>
            <w:tcW w:w="2098" w:type="dxa"/>
            <w:vMerge/>
            <w:tcBorders>
              <w:top w:val="single" w:sz="4" w:space="0" w:color="auto"/>
              <w:left w:val="single" w:sz="4" w:space="0" w:color="auto"/>
              <w:bottom w:val="single" w:sz="4" w:space="0" w:color="000000"/>
              <w:right w:val="single" w:sz="4" w:space="0" w:color="auto"/>
            </w:tcBorders>
            <w:vAlign w:val="center"/>
            <w:hideMark/>
          </w:tcPr>
          <w:p w:rsidR="00B72978" w:rsidRPr="009D4258" w:rsidRDefault="00B72978" w:rsidP="00B72978">
            <w:pPr>
              <w:rPr>
                <w:rFonts w:ascii="Arial" w:hAnsi="Arial" w:cs="Arial"/>
                <w:color w:val="000000"/>
                <w:sz w:val="16"/>
                <w:szCs w:val="16"/>
                <w:lang w:eastAsia="ru-RU"/>
              </w:rPr>
            </w:pPr>
          </w:p>
        </w:tc>
        <w:tc>
          <w:tcPr>
            <w:tcW w:w="3293" w:type="dxa"/>
            <w:vMerge/>
            <w:tcBorders>
              <w:top w:val="single" w:sz="4" w:space="0" w:color="auto"/>
              <w:left w:val="single" w:sz="4" w:space="0" w:color="auto"/>
              <w:bottom w:val="single" w:sz="4" w:space="0" w:color="000000"/>
              <w:right w:val="single" w:sz="4" w:space="0" w:color="auto"/>
            </w:tcBorders>
            <w:vAlign w:val="center"/>
            <w:hideMark/>
          </w:tcPr>
          <w:p w:rsidR="00B72978" w:rsidRPr="009D4258" w:rsidRDefault="00B72978" w:rsidP="00B72978">
            <w:pPr>
              <w:rPr>
                <w:rFonts w:ascii="Arial" w:hAnsi="Arial" w:cs="Arial"/>
                <w:color w:val="000000"/>
                <w:sz w:val="16"/>
                <w:szCs w:val="16"/>
                <w:lang w:eastAsia="ru-RU"/>
              </w:rPr>
            </w:pPr>
          </w:p>
        </w:tc>
        <w:tc>
          <w:tcPr>
            <w:tcW w:w="1726" w:type="dxa"/>
            <w:vMerge w:val="restart"/>
            <w:tcBorders>
              <w:top w:val="nil"/>
              <w:left w:val="single" w:sz="4" w:space="0" w:color="auto"/>
              <w:bottom w:val="single" w:sz="4" w:space="0" w:color="000000"/>
              <w:right w:val="single" w:sz="4" w:space="0" w:color="auto"/>
            </w:tcBorders>
            <w:shd w:val="clear" w:color="auto" w:fill="auto"/>
            <w:vAlign w:val="center"/>
            <w:hideMark/>
          </w:tcPr>
          <w:p w:rsidR="00B72978" w:rsidRPr="009D4258"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Строительных</w:t>
            </w:r>
            <w:r>
              <w:rPr>
                <w:rFonts w:ascii="Arial" w:hAnsi="Arial" w:cs="Arial"/>
                <w:color w:val="000000"/>
                <w:sz w:val="16"/>
                <w:szCs w:val="16"/>
                <w:lang w:eastAsia="ru-RU"/>
              </w:rPr>
              <w:br/>
              <w:t>(ремонтн</w:t>
            </w:r>
            <w:proofErr w:type="gramStart"/>
            <w:r>
              <w:rPr>
                <w:rFonts w:ascii="Arial" w:hAnsi="Arial" w:cs="Arial"/>
                <w:color w:val="000000"/>
                <w:sz w:val="16"/>
                <w:szCs w:val="16"/>
                <w:lang w:eastAsia="ru-RU"/>
              </w:rPr>
              <w:t>о-</w:t>
            </w:r>
            <w:proofErr w:type="gramEnd"/>
            <w:r>
              <w:rPr>
                <w:rFonts w:ascii="Arial" w:hAnsi="Arial" w:cs="Arial"/>
                <w:color w:val="000000"/>
                <w:sz w:val="16"/>
                <w:szCs w:val="16"/>
                <w:lang w:eastAsia="ru-RU"/>
              </w:rPr>
              <w:t xml:space="preserve"> строительных, ремонтно- реставрационных) работ</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B72978" w:rsidRPr="009D4258"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монтажных работ</w:t>
            </w:r>
          </w:p>
        </w:tc>
        <w:tc>
          <w:tcPr>
            <w:tcW w:w="1707" w:type="dxa"/>
            <w:vMerge w:val="restart"/>
            <w:tcBorders>
              <w:top w:val="nil"/>
              <w:left w:val="single" w:sz="4" w:space="0" w:color="auto"/>
              <w:bottom w:val="single" w:sz="4" w:space="0" w:color="000000"/>
              <w:right w:val="single" w:sz="4" w:space="0" w:color="auto"/>
            </w:tcBorders>
            <w:shd w:val="clear" w:color="auto" w:fill="auto"/>
            <w:vAlign w:val="center"/>
            <w:hideMark/>
          </w:tcPr>
          <w:p w:rsidR="00B72978" w:rsidRPr="009D4258"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оборудования</w:t>
            </w:r>
          </w:p>
        </w:tc>
        <w:tc>
          <w:tcPr>
            <w:tcW w:w="1344" w:type="dxa"/>
            <w:vMerge w:val="restart"/>
            <w:tcBorders>
              <w:top w:val="nil"/>
              <w:left w:val="single" w:sz="4" w:space="0" w:color="auto"/>
              <w:bottom w:val="single" w:sz="4" w:space="0" w:color="000000"/>
              <w:right w:val="single" w:sz="4" w:space="0" w:color="auto"/>
            </w:tcBorders>
            <w:shd w:val="clear" w:color="auto" w:fill="auto"/>
            <w:vAlign w:val="center"/>
            <w:hideMark/>
          </w:tcPr>
          <w:p w:rsidR="00B72978" w:rsidRPr="009D4258"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прочих затрат</w:t>
            </w:r>
          </w:p>
        </w:tc>
        <w:tc>
          <w:tcPr>
            <w:tcW w:w="1542" w:type="dxa"/>
            <w:vMerge w:val="restart"/>
            <w:tcBorders>
              <w:top w:val="nil"/>
              <w:left w:val="single" w:sz="4" w:space="0" w:color="auto"/>
              <w:bottom w:val="single" w:sz="4" w:space="0" w:color="000000"/>
              <w:right w:val="single" w:sz="4" w:space="0" w:color="auto"/>
            </w:tcBorders>
            <w:shd w:val="clear" w:color="auto" w:fill="auto"/>
            <w:vAlign w:val="center"/>
            <w:hideMark/>
          </w:tcPr>
          <w:p w:rsidR="00B72978" w:rsidRPr="009D4258"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всего</w:t>
            </w: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B72978" w:rsidRPr="009D4258" w:rsidRDefault="00B72978" w:rsidP="00B72978">
            <w:pPr>
              <w:rPr>
                <w:rFonts w:ascii="Arial" w:hAnsi="Arial" w:cs="Arial"/>
                <w:color w:val="000000"/>
                <w:sz w:val="16"/>
                <w:szCs w:val="16"/>
                <w:lang w:eastAsia="ru-RU"/>
              </w:rPr>
            </w:pPr>
          </w:p>
        </w:tc>
      </w:tr>
      <w:tr w:rsidR="00B72978" w:rsidRPr="009D4258" w:rsidTr="00D73504">
        <w:trPr>
          <w:trHeight w:val="690"/>
        </w:trPr>
        <w:tc>
          <w:tcPr>
            <w:tcW w:w="622" w:type="dxa"/>
            <w:vMerge/>
            <w:tcBorders>
              <w:top w:val="single" w:sz="4" w:space="0" w:color="auto"/>
              <w:left w:val="single" w:sz="4" w:space="0" w:color="auto"/>
              <w:bottom w:val="single" w:sz="4" w:space="0" w:color="000000"/>
              <w:right w:val="single" w:sz="4" w:space="0" w:color="auto"/>
            </w:tcBorders>
            <w:vAlign w:val="center"/>
            <w:hideMark/>
          </w:tcPr>
          <w:p w:rsidR="00B72978" w:rsidRPr="009D4258" w:rsidRDefault="00B72978" w:rsidP="00B72978">
            <w:pPr>
              <w:rPr>
                <w:rFonts w:ascii="Arial" w:hAnsi="Arial" w:cs="Arial"/>
                <w:color w:val="000000"/>
                <w:sz w:val="16"/>
                <w:szCs w:val="16"/>
                <w:lang w:eastAsia="ru-RU"/>
              </w:rPr>
            </w:pPr>
          </w:p>
        </w:tc>
        <w:tc>
          <w:tcPr>
            <w:tcW w:w="2098" w:type="dxa"/>
            <w:vMerge/>
            <w:tcBorders>
              <w:top w:val="single" w:sz="4" w:space="0" w:color="auto"/>
              <w:left w:val="single" w:sz="4" w:space="0" w:color="auto"/>
              <w:bottom w:val="single" w:sz="4" w:space="0" w:color="000000"/>
              <w:right w:val="single" w:sz="4" w:space="0" w:color="auto"/>
            </w:tcBorders>
            <w:vAlign w:val="center"/>
            <w:hideMark/>
          </w:tcPr>
          <w:p w:rsidR="00B72978" w:rsidRPr="009D4258" w:rsidRDefault="00B72978" w:rsidP="00B72978">
            <w:pPr>
              <w:rPr>
                <w:rFonts w:ascii="Arial" w:hAnsi="Arial" w:cs="Arial"/>
                <w:color w:val="000000"/>
                <w:sz w:val="16"/>
                <w:szCs w:val="16"/>
                <w:lang w:eastAsia="ru-RU"/>
              </w:rPr>
            </w:pPr>
          </w:p>
        </w:tc>
        <w:tc>
          <w:tcPr>
            <w:tcW w:w="3293" w:type="dxa"/>
            <w:vMerge/>
            <w:tcBorders>
              <w:top w:val="single" w:sz="4" w:space="0" w:color="auto"/>
              <w:left w:val="single" w:sz="4" w:space="0" w:color="auto"/>
              <w:bottom w:val="single" w:sz="4" w:space="0" w:color="000000"/>
              <w:right w:val="single" w:sz="4" w:space="0" w:color="auto"/>
            </w:tcBorders>
            <w:vAlign w:val="center"/>
            <w:hideMark/>
          </w:tcPr>
          <w:p w:rsidR="00B72978" w:rsidRPr="009D4258" w:rsidRDefault="00B72978" w:rsidP="00B72978">
            <w:pPr>
              <w:rPr>
                <w:rFonts w:ascii="Arial" w:hAnsi="Arial" w:cs="Arial"/>
                <w:color w:val="000000"/>
                <w:sz w:val="16"/>
                <w:szCs w:val="16"/>
                <w:lang w:eastAsia="ru-RU"/>
              </w:rPr>
            </w:pPr>
          </w:p>
        </w:tc>
        <w:tc>
          <w:tcPr>
            <w:tcW w:w="1726" w:type="dxa"/>
            <w:vMerge/>
            <w:tcBorders>
              <w:top w:val="nil"/>
              <w:left w:val="single" w:sz="4" w:space="0" w:color="auto"/>
              <w:bottom w:val="single" w:sz="4" w:space="0" w:color="000000"/>
              <w:right w:val="single" w:sz="4" w:space="0" w:color="auto"/>
            </w:tcBorders>
            <w:vAlign w:val="center"/>
            <w:hideMark/>
          </w:tcPr>
          <w:p w:rsidR="00B72978" w:rsidRPr="009D4258" w:rsidRDefault="00B72978" w:rsidP="00B72978">
            <w:pPr>
              <w:rPr>
                <w:rFonts w:ascii="Arial" w:hAnsi="Arial" w:cs="Arial"/>
                <w:color w:val="000000"/>
                <w:sz w:val="16"/>
                <w:szCs w:val="16"/>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B72978" w:rsidRPr="009D4258" w:rsidRDefault="00B72978" w:rsidP="00B72978">
            <w:pPr>
              <w:rPr>
                <w:rFonts w:ascii="Arial" w:hAnsi="Arial" w:cs="Arial"/>
                <w:color w:val="000000"/>
                <w:sz w:val="16"/>
                <w:szCs w:val="16"/>
                <w:lang w:eastAsia="ru-RU"/>
              </w:rPr>
            </w:pPr>
          </w:p>
        </w:tc>
        <w:tc>
          <w:tcPr>
            <w:tcW w:w="1707" w:type="dxa"/>
            <w:vMerge/>
            <w:tcBorders>
              <w:top w:val="nil"/>
              <w:left w:val="single" w:sz="4" w:space="0" w:color="auto"/>
              <w:bottom w:val="single" w:sz="4" w:space="0" w:color="000000"/>
              <w:right w:val="single" w:sz="4" w:space="0" w:color="auto"/>
            </w:tcBorders>
            <w:vAlign w:val="center"/>
            <w:hideMark/>
          </w:tcPr>
          <w:p w:rsidR="00B72978" w:rsidRPr="009D4258" w:rsidRDefault="00B72978" w:rsidP="00B72978">
            <w:pPr>
              <w:rPr>
                <w:rFonts w:ascii="Arial" w:hAnsi="Arial" w:cs="Arial"/>
                <w:color w:val="000000"/>
                <w:sz w:val="16"/>
                <w:szCs w:val="16"/>
                <w:lang w:eastAsia="ru-RU"/>
              </w:rPr>
            </w:pPr>
          </w:p>
        </w:tc>
        <w:tc>
          <w:tcPr>
            <w:tcW w:w="1344" w:type="dxa"/>
            <w:vMerge/>
            <w:tcBorders>
              <w:top w:val="nil"/>
              <w:left w:val="single" w:sz="4" w:space="0" w:color="auto"/>
              <w:bottom w:val="single" w:sz="4" w:space="0" w:color="000000"/>
              <w:right w:val="single" w:sz="4" w:space="0" w:color="auto"/>
            </w:tcBorders>
            <w:vAlign w:val="center"/>
            <w:hideMark/>
          </w:tcPr>
          <w:p w:rsidR="00B72978" w:rsidRPr="009D4258" w:rsidRDefault="00B72978" w:rsidP="00B72978">
            <w:pPr>
              <w:rPr>
                <w:rFonts w:ascii="Arial" w:hAnsi="Arial" w:cs="Arial"/>
                <w:color w:val="000000"/>
                <w:sz w:val="16"/>
                <w:szCs w:val="16"/>
                <w:lang w:eastAsia="ru-RU"/>
              </w:rPr>
            </w:pPr>
          </w:p>
        </w:tc>
        <w:tc>
          <w:tcPr>
            <w:tcW w:w="1542" w:type="dxa"/>
            <w:vMerge/>
            <w:tcBorders>
              <w:top w:val="nil"/>
              <w:left w:val="single" w:sz="4" w:space="0" w:color="auto"/>
              <w:bottom w:val="single" w:sz="4" w:space="0" w:color="000000"/>
              <w:right w:val="single" w:sz="4" w:space="0" w:color="auto"/>
            </w:tcBorders>
            <w:vAlign w:val="center"/>
            <w:hideMark/>
          </w:tcPr>
          <w:p w:rsidR="00B72978" w:rsidRPr="009D4258" w:rsidRDefault="00B72978" w:rsidP="00B72978">
            <w:pPr>
              <w:rPr>
                <w:rFonts w:ascii="Arial" w:hAnsi="Arial" w:cs="Arial"/>
                <w:color w:val="000000"/>
                <w:sz w:val="16"/>
                <w:szCs w:val="16"/>
                <w:lang w:eastAsia="ru-RU"/>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rsidR="00B72978" w:rsidRPr="009D4258" w:rsidRDefault="00B72978" w:rsidP="00B72978">
            <w:pPr>
              <w:rPr>
                <w:rFonts w:ascii="Arial" w:hAnsi="Arial" w:cs="Arial"/>
                <w:color w:val="000000"/>
                <w:sz w:val="16"/>
                <w:szCs w:val="16"/>
                <w:lang w:eastAsia="ru-RU"/>
              </w:rPr>
            </w:pPr>
          </w:p>
        </w:tc>
      </w:tr>
      <w:tr w:rsidR="00B72978" w:rsidRPr="009D4258" w:rsidTr="00D73504">
        <w:trPr>
          <w:trHeight w:val="300"/>
        </w:trPr>
        <w:tc>
          <w:tcPr>
            <w:tcW w:w="622" w:type="dxa"/>
            <w:tcBorders>
              <w:top w:val="nil"/>
              <w:left w:val="single" w:sz="4" w:space="0" w:color="auto"/>
              <w:bottom w:val="single" w:sz="4" w:space="0" w:color="auto"/>
              <w:right w:val="single" w:sz="4" w:space="0" w:color="auto"/>
            </w:tcBorders>
            <w:shd w:val="clear" w:color="auto" w:fill="auto"/>
            <w:hideMark/>
          </w:tcPr>
          <w:p w:rsidR="00B72978" w:rsidRPr="009D4258"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1</w:t>
            </w:r>
          </w:p>
        </w:tc>
        <w:tc>
          <w:tcPr>
            <w:tcW w:w="2098"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2</w:t>
            </w:r>
          </w:p>
        </w:tc>
        <w:tc>
          <w:tcPr>
            <w:tcW w:w="3293"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3</w:t>
            </w:r>
          </w:p>
        </w:tc>
        <w:tc>
          <w:tcPr>
            <w:tcW w:w="1726"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4</w:t>
            </w:r>
          </w:p>
        </w:tc>
        <w:tc>
          <w:tcPr>
            <w:tcW w:w="1560"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5</w:t>
            </w:r>
          </w:p>
        </w:tc>
        <w:tc>
          <w:tcPr>
            <w:tcW w:w="1707"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6</w:t>
            </w:r>
          </w:p>
        </w:tc>
        <w:tc>
          <w:tcPr>
            <w:tcW w:w="1344"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7</w:t>
            </w:r>
          </w:p>
        </w:tc>
        <w:tc>
          <w:tcPr>
            <w:tcW w:w="1542"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8</w:t>
            </w:r>
          </w:p>
        </w:tc>
        <w:tc>
          <w:tcPr>
            <w:tcW w:w="1114"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9</w:t>
            </w:r>
          </w:p>
        </w:tc>
      </w:tr>
      <w:tr w:rsidR="00B72978" w:rsidRPr="009D4258" w:rsidTr="00D73504">
        <w:trPr>
          <w:trHeight w:val="300"/>
        </w:trPr>
        <w:tc>
          <w:tcPr>
            <w:tcW w:w="13892"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B72978" w:rsidRPr="009D4258" w:rsidRDefault="00B72978" w:rsidP="00B72978">
            <w:pPr>
              <w:rPr>
                <w:rFonts w:ascii="Arial" w:hAnsi="Arial" w:cs="Arial"/>
                <w:b/>
                <w:bCs/>
                <w:color w:val="000000"/>
                <w:sz w:val="18"/>
                <w:szCs w:val="18"/>
                <w:lang w:eastAsia="ru-RU"/>
              </w:rPr>
            </w:pPr>
            <w:r>
              <w:rPr>
                <w:rFonts w:ascii="Arial" w:hAnsi="Arial" w:cs="Arial"/>
                <w:b/>
                <w:bCs/>
                <w:color w:val="000000"/>
                <w:sz w:val="18"/>
                <w:szCs w:val="18"/>
                <w:lang w:eastAsia="ru-RU"/>
              </w:rPr>
              <w:t>Глава 1. Подготовка территории строительства</w:t>
            </w:r>
          </w:p>
        </w:tc>
        <w:tc>
          <w:tcPr>
            <w:tcW w:w="1114" w:type="dxa"/>
            <w:tcBorders>
              <w:top w:val="nil"/>
              <w:left w:val="nil"/>
              <w:bottom w:val="single" w:sz="4" w:space="0" w:color="auto"/>
              <w:right w:val="single" w:sz="4" w:space="0" w:color="auto"/>
            </w:tcBorders>
            <w:shd w:val="clear" w:color="auto" w:fill="auto"/>
            <w:noWrap/>
            <w:vAlign w:val="bottom"/>
            <w:hideMark/>
          </w:tcPr>
          <w:p w:rsidR="00B72978" w:rsidRPr="009D4258"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9D4258" w:rsidTr="00D73504">
        <w:trPr>
          <w:trHeight w:val="300"/>
        </w:trPr>
        <w:tc>
          <w:tcPr>
            <w:tcW w:w="622" w:type="dxa"/>
            <w:tcBorders>
              <w:top w:val="nil"/>
              <w:left w:val="single" w:sz="4" w:space="0" w:color="auto"/>
              <w:bottom w:val="single" w:sz="4" w:space="0" w:color="auto"/>
              <w:right w:val="single" w:sz="4" w:space="0" w:color="auto"/>
            </w:tcBorders>
            <w:shd w:val="clear" w:color="auto" w:fill="auto"/>
            <w:hideMark/>
          </w:tcPr>
          <w:p w:rsidR="00B72978" w:rsidRPr="009D4258" w:rsidRDefault="00B72978" w:rsidP="00B72978">
            <w:pPr>
              <w:jc w:val="center"/>
              <w:rPr>
                <w:rFonts w:ascii="Arial" w:hAnsi="Arial" w:cs="Arial"/>
                <w:sz w:val="16"/>
                <w:szCs w:val="16"/>
                <w:lang w:eastAsia="ru-RU"/>
              </w:rPr>
            </w:pPr>
            <w:r>
              <w:rPr>
                <w:rFonts w:ascii="Arial" w:hAnsi="Arial" w:cs="Arial"/>
                <w:sz w:val="16"/>
                <w:szCs w:val="16"/>
                <w:lang w:eastAsia="ru-RU"/>
              </w:rPr>
              <w:t>1</w:t>
            </w:r>
          </w:p>
        </w:tc>
        <w:tc>
          <w:tcPr>
            <w:tcW w:w="2098" w:type="dxa"/>
            <w:tcBorders>
              <w:top w:val="nil"/>
              <w:left w:val="nil"/>
              <w:bottom w:val="single" w:sz="4" w:space="0" w:color="auto"/>
              <w:right w:val="single" w:sz="4" w:space="0" w:color="auto"/>
            </w:tcBorders>
            <w:shd w:val="clear" w:color="auto" w:fill="auto"/>
            <w:hideMark/>
          </w:tcPr>
          <w:p w:rsidR="00B72978" w:rsidRPr="009D4258" w:rsidRDefault="00B72978" w:rsidP="00B72978">
            <w:pPr>
              <w:rPr>
                <w:rFonts w:ascii="Arial" w:hAnsi="Arial" w:cs="Arial"/>
                <w:sz w:val="16"/>
                <w:szCs w:val="16"/>
                <w:lang w:eastAsia="ru-RU"/>
              </w:rPr>
            </w:pPr>
            <w:r>
              <w:rPr>
                <w:rFonts w:ascii="Arial" w:hAnsi="Arial" w:cs="Arial"/>
                <w:sz w:val="16"/>
                <w:szCs w:val="16"/>
                <w:lang w:eastAsia="ru-RU"/>
              </w:rPr>
              <w:t>01-01-02</w:t>
            </w:r>
          </w:p>
        </w:tc>
        <w:tc>
          <w:tcPr>
            <w:tcW w:w="3293" w:type="dxa"/>
            <w:tcBorders>
              <w:top w:val="nil"/>
              <w:left w:val="nil"/>
              <w:bottom w:val="single" w:sz="4" w:space="0" w:color="auto"/>
              <w:right w:val="single" w:sz="4" w:space="0" w:color="auto"/>
            </w:tcBorders>
            <w:shd w:val="clear" w:color="auto" w:fill="auto"/>
            <w:hideMark/>
          </w:tcPr>
          <w:p w:rsidR="00B72978" w:rsidRPr="009D4258" w:rsidRDefault="00B72978" w:rsidP="00B72978">
            <w:pPr>
              <w:rPr>
                <w:rFonts w:ascii="Arial" w:hAnsi="Arial" w:cs="Arial"/>
                <w:sz w:val="16"/>
                <w:szCs w:val="16"/>
                <w:lang w:eastAsia="ru-RU"/>
              </w:rPr>
            </w:pPr>
            <w:r>
              <w:rPr>
                <w:rFonts w:ascii="Arial" w:hAnsi="Arial" w:cs="Arial"/>
                <w:sz w:val="16"/>
                <w:szCs w:val="16"/>
                <w:lang w:eastAsia="ru-RU"/>
              </w:rPr>
              <w:t>Подготовительные работы, участок №1.2</w:t>
            </w:r>
          </w:p>
        </w:tc>
        <w:tc>
          <w:tcPr>
            <w:tcW w:w="1726"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4 559 391</w:t>
            </w:r>
          </w:p>
        </w:tc>
        <w:tc>
          <w:tcPr>
            <w:tcW w:w="1560"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707"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344"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542"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4 559 391</w:t>
            </w:r>
          </w:p>
        </w:tc>
        <w:tc>
          <w:tcPr>
            <w:tcW w:w="1114" w:type="dxa"/>
            <w:tcBorders>
              <w:top w:val="nil"/>
              <w:left w:val="nil"/>
              <w:bottom w:val="single" w:sz="4" w:space="0" w:color="auto"/>
              <w:right w:val="single" w:sz="4" w:space="0" w:color="auto"/>
            </w:tcBorders>
            <w:shd w:val="clear" w:color="auto" w:fill="auto"/>
            <w:noWrap/>
            <w:vAlign w:val="bottom"/>
            <w:hideMark/>
          </w:tcPr>
          <w:p w:rsidR="00B72978" w:rsidRPr="009D4258"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9D4258" w:rsidTr="00D73504">
        <w:trPr>
          <w:trHeight w:val="300"/>
        </w:trPr>
        <w:tc>
          <w:tcPr>
            <w:tcW w:w="622" w:type="dxa"/>
            <w:tcBorders>
              <w:top w:val="nil"/>
              <w:left w:val="single" w:sz="4" w:space="0" w:color="auto"/>
              <w:bottom w:val="single" w:sz="4" w:space="0" w:color="auto"/>
              <w:right w:val="single" w:sz="4" w:space="0" w:color="auto"/>
            </w:tcBorders>
            <w:shd w:val="clear" w:color="auto" w:fill="auto"/>
            <w:hideMark/>
          </w:tcPr>
          <w:p w:rsidR="00B72978" w:rsidRPr="009D4258" w:rsidRDefault="00B72978" w:rsidP="00B72978">
            <w:pPr>
              <w:jc w:val="center"/>
              <w:rPr>
                <w:rFonts w:ascii="Arial" w:hAnsi="Arial" w:cs="Arial"/>
                <w:sz w:val="16"/>
                <w:szCs w:val="16"/>
                <w:lang w:eastAsia="ru-RU"/>
              </w:rPr>
            </w:pPr>
            <w:r>
              <w:rPr>
                <w:rFonts w:ascii="Arial" w:hAnsi="Arial" w:cs="Arial"/>
                <w:sz w:val="16"/>
                <w:szCs w:val="16"/>
                <w:lang w:eastAsia="ru-RU"/>
              </w:rPr>
              <w:t>2</w:t>
            </w:r>
          </w:p>
        </w:tc>
        <w:tc>
          <w:tcPr>
            <w:tcW w:w="2098" w:type="dxa"/>
            <w:tcBorders>
              <w:top w:val="nil"/>
              <w:left w:val="nil"/>
              <w:bottom w:val="single" w:sz="4" w:space="0" w:color="auto"/>
              <w:right w:val="single" w:sz="4" w:space="0" w:color="auto"/>
            </w:tcBorders>
            <w:shd w:val="clear" w:color="auto" w:fill="auto"/>
            <w:hideMark/>
          </w:tcPr>
          <w:p w:rsidR="00B72978" w:rsidRPr="009D4258" w:rsidRDefault="00B72978" w:rsidP="00B72978">
            <w:pPr>
              <w:rPr>
                <w:rFonts w:ascii="Arial" w:hAnsi="Arial" w:cs="Arial"/>
                <w:sz w:val="16"/>
                <w:szCs w:val="16"/>
                <w:lang w:eastAsia="ru-RU"/>
              </w:rPr>
            </w:pPr>
            <w:r>
              <w:rPr>
                <w:rFonts w:ascii="Arial" w:hAnsi="Arial" w:cs="Arial"/>
                <w:sz w:val="16"/>
                <w:szCs w:val="16"/>
                <w:lang w:eastAsia="ru-RU"/>
              </w:rPr>
              <w:t>01-01-03</w:t>
            </w:r>
          </w:p>
        </w:tc>
        <w:tc>
          <w:tcPr>
            <w:tcW w:w="3293" w:type="dxa"/>
            <w:tcBorders>
              <w:top w:val="nil"/>
              <w:left w:val="nil"/>
              <w:bottom w:val="single" w:sz="4" w:space="0" w:color="auto"/>
              <w:right w:val="single" w:sz="4" w:space="0" w:color="auto"/>
            </w:tcBorders>
            <w:shd w:val="clear" w:color="auto" w:fill="auto"/>
            <w:hideMark/>
          </w:tcPr>
          <w:p w:rsidR="00B72978" w:rsidRPr="009D4258" w:rsidRDefault="00B72978" w:rsidP="00B72978">
            <w:pPr>
              <w:rPr>
                <w:rFonts w:ascii="Arial" w:hAnsi="Arial" w:cs="Arial"/>
                <w:sz w:val="16"/>
                <w:szCs w:val="16"/>
                <w:lang w:eastAsia="ru-RU"/>
              </w:rPr>
            </w:pPr>
            <w:r>
              <w:rPr>
                <w:rFonts w:ascii="Arial" w:hAnsi="Arial" w:cs="Arial"/>
                <w:sz w:val="16"/>
                <w:szCs w:val="16"/>
                <w:lang w:eastAsia="ru-RU"/>
              </w:rPr>
              <w:t>Подготовительные работы, участок №2</w:t>
            </w:r>
          </w:p>
        </w:tc>
        <w:tc>
          <w:tcPr>
            <w:tcW w:w="1726"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3 191 195</w:t>
            </w:r>
          </w:p>
        </w:tc>
        <w:tc>
          <w:tcPr>
            <w:tcW w:w="1560"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707"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344"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542"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3 191 195</w:t>
            </w:r>
          </w:p>
        </w:tc>
        <w:tc>
          <w:tcPr>
            <w:tcW w:w="1114" w:type="dxa"/>
            <w:tcBorders>
              <w:top w:val="nil"/>
              <w:left w:val="nil"/>
              <w:bottom w:val="single" w:sz="4" w:space="0" w:color="auto"/>
              <w:right w:val="single" w:sz="4" w:space="0" w:color="auto"/>
            </w:tcBorders>
            <w:shd w:val="clear" w:color="auto" w:fill="auto"/>
            <w:noWrap/>
            <w:vAlign w:val="bottom"/>
            <w:hideMark/>
          </w:tcPr>
          <w:p w:rsidR="00B72978" w:rsidRPr="009D4258"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9D4258" w:rsidTr="00D73504">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B72978" w:rsidRPr="009D4258" w:rsidRDefault="00B72978" w:rsidP="00B72978">
            <w:pPr>
              <w:rPr>
                <w:rFonts w:ascii="Arial" w:hAnsi="Arial" w:cs="Arial"/>
                <w:b/>
                <w:bCs/>
                <w:sz w:val="16"/>
                <w:szCs w:val="16"/>
                <w:lang w:eastAsia="ru-RU"/>
              </w:rPr>
            </w:pPr>
            <w:r>
              <w:rPr>
                <w:rFonts w:ascii="Arial" w:hAnsi="Arial" w:cs="Arial"/>
                <w:b/>
                <w:bCs/>
                <w:sz w:val="16"/>
                <w:szCs w:val="16"/>
                <w:lang w:eastAsia="ru-RU"/>
              </w:rPr>
              <w:t> </w:t>
            </w:r>
          </w:p>
        </w:tc>
        <w:tc>
          <w:tcPr>
            <w:tcW w:w="5391" w:type="dxa"/>
            <w:gridSpan w:val="2"/>
            <w:tcBorders>
              <w:top w:val="single" w:sz="4" w:space="0" w:color="auto"/>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Итого по Главе 1. "Подготовка территории строительства"</w:t>
            </w:r>
          </w:p>
        </w:tc>
        <w:tc>
          <w:tcPr>
            <w:tcW w:w="1726"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7 750 586</w:t>
            </w:r>
          </w:p>
        </w:tc>
        <w:tc>
          <w:tcPr>
            <w:tcW w:w="1560"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0</w:t>
            </w:r>
          </w:p>
        </w:tc>
        <w:tc>
          <w:tcPr>
            <w:tcW w:w="1707"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0</w:t>
            </w:r>
          </w:p>
        </w:tc>
        <w:tc>
          <w:tcPr>
            <w:tcW w:w="1344"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0</w:t>
            </w:r>
          </w:p>
        </w:tc>
        <w:tc>
          <w:tcPr>
            <w:tcW w:w="1542"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7 750 586</w:t>
            </w:r>
          </w:p>
        </w:tc>
        <w:tc>
          <w:tcPr>
            <w:tcW w:w="1114" w:type="dxa"/>
            <w:tcBorders>
              <w:top w:val="nil"/>
              <w:left w:val="nil"/>
              <w:bottom w:val="single" w:sz="4" w:space="0" w:color="auto"/>
              <w:right w:val="single" w:sz="4" w:space="0" w:color="auto"/>
            </w:tcBorders>
            <w:shd w:val="clear" w:color="auto" w:fill="auto"/>
            <w:noWrap/>
            <w:vAlign w:val="bottom"/>
            <w:hideMark/>
          </w:tcPr>
          <w:p w:rsidR="00B72978" w:rsidRPr="009D4258"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9D4258" w:rsidTr="00D73504">
        <w:trPr>
          <w:trHeight w:val="300"/>
        </w:trPr>
        <w:tc>
          <w:tcPr>
            <w:tcW w:w="1389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72978" w:rsidRPr="009D4258" w:rsidRDefault="00B72978" w:rsidP="00B72978">
            <w:pPr>
              <w:rPr>
                <w:rFonts w:ascii="Arial" w:hAnsi="Arial" w:cs="Arial"/>
                <w:b/>
                <w:bCs/>
                <w:sz w:val="18"/>
                <w:szCs w:val="18"/>
                <w:lang w:eastAsia="ru-RU"/>
              </w:rPr>
            </w:pPr>
            <w:r>
              <w:rPr>
                <w:rFonts w:ascii="Arial" w:hAnsi="Arial" w:cs="Arial"/>
                <w:b/>
                <w:bCs/>
                <w:sz w:val="18"/>
                <w:szCs w:val="18"/>
                <w:lang w:eastAsia="ru-RU"/>
              </w:rPr>
              <w:t>Глава 2. Основные объекты строительства</w:t>
            </w:r>
          </w:p>
        </w:tc>
        <w:tc>
          <w:tcPr>
            <w:tcW w:w="1114" w:type="dxa"/>
            <w:tcBorders>
              <w:top w:val="nil"/>
              <w:left w:val="nil"/>
              <w:bottom w:val="single" w:sz="4" w:space="0" w:color="auto"/>
              <w:right w:val="single" w:sz="4" w:space="0" w:color="auto"/>
            </w:tcBorders>
            <w:shd w:val="clear" w:color="auto" w:fill="auto"/>
            <w:noWrap/>
            <w:vAlign w:val="bottom"/>
            <w:hideMark/>
          </w:tcPr>
          <w:p w:rsidR="00B72978" w:rsidRPr="009D4258"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9D4258" w:rsidTr="00D73504">
        <w:trPr>
          <w:trHeight w:val="675"/>
        </w:trPr>
        <w:tc>
          <w:tcPr>
            <w:tcW w:w="622" w:type="dxa"/>
            <w:tcBorders>
              <w:top w:val="nil"/>
              <w:left w:val="single" w:sz="4" w:space="0" w:color="auto"/>
              <w:bottom w:val="single" w:sz="4" w:space="0" w:color="auto"/>
              <w:right w:val="single" w:sz="4" w:space="0" w:color="auto"/>
            </w:tcBorders>
            <w:shd w:val="clear" w:color="auto" w:fill="auto"/>
            <w:hideMark/>
          </w:tcPr>
          <w:p w:rsidR="00B72978" w:rsidRPr="009D4258" w:rsidRDefault="00B72978" w:rsidP="00B72978">
            <w:pPr>
              <w:jc w:val="center"/>
              <w:rPr>
                <w:rFonts w:ascii="Arial" w:hAnsi="Arial" w:cs="Arial"/>
                <w:sz w:val="16"/>
                <w:szCs w:val="16"/>
                <w:lang w:eastAsia="ru-RU"/>
              </w:rPr>
            </w:pPr>
            <w:r>
              <w:rPr>
                <w:rFonts w:ascii="Arial" w:hAnsi="Arial" w:cs="Arial"/>
                <w:sz w:val="16"/>
                <w:szCs w:val="16"/>
                <w:lang w:eastAsia="ru-RU"/>
              </w:rPr>
              <w:t>3</w:t>
            </w:r>
          </w:p>
        </w:tc>
        <w:tc>
          <w:tcPr>
            <w:tcW w:w="2098" w:type="dxa"/>
            <w:tcBorders>
              <w:top w:val="nil"/>
              <w:left w:val="nil"/>
              <w:bottom w:val="single" w:sz="4" w:space="0" w:color="auto"/>
              <w:right w:val="single" w:sz="4" w:space="0" w:color="auto"/>
            </w:tcBorders>
            <w:shd w:val="clear" w:color="auto" w:fill="auto"/>
            <w:hideMark/>
          </w:tcPr>
          <w:p w:rsidR="00B72978" w:rsidRPr="009D4258" w:rsidRDefault="00B72978" w:rsidP="00B72978">
            <w:pPr>
              <w:rPr>
                <w:rFonts w:ascii="Arial" w:hAnsi="Arial" w:cs="Arial"/>
                <w:sz w:val="16"/>
                <w:szCs w:val="16"/>
                <w:lang w:eastAsia="ru-RU"/>
              </w:rPr>
            </w:pPr>
            <w:r>
              <w:rPr>
                <w:rFonts w:ascii="Arial" w:hAnsi="Arial" w:cs="Arial"/>
                <w:sz w:val="16"/>
                <w:szCs w:val="16"/>
                <w:lang w:eastAsia="ru-RU"/>
              </w:rPr>
              <w:t>02-01-02</w:t>
            </w:r>
          </w:p>
        </w:tc>
        <w:tc>
          <w:tcPr>
            <w:tcW w:w="3293" w:type="dxa"/>
            <w:tcBorders>
              <w:top w:val="nil"/>
              <w:left w:val="nil"/>
              <w:bottom w:val="single" w:sz="4" w:space="0" w:color="auto"/>
              <w:right w:val="single" w:sz="4" w:space="0" w:color="auto"/>
            </w:tcBorders>
            <w:shd w:val="clear" w:color="auto" w:fill="auto"/>
            <w:hideMark/>
          </w:tcPr>
          <w:p w:rsidR="00B72978" w:rsidRPr="009D4258" w:rsidRDefault="00B72978" w:rsidP="00B72978">
            <w:pPr>
              <w:rPr>
                <w:rFonts w:ascii="Arial" w:hAnsi="Arial" w:cs="Arial"/>
                <w:sz w:val="16"/>
                <w:szCs w:val="16"/>
                <w:lang w:eastAsia="ru-RU"/>
              </w:rPr>
            </w:pPr>
            <w:r>
              <w:rPr>
                <w:rFonts w:ascii="Arial" w:hAnsi="Arial" w:cs="Arial"/>
                <w:sz w:val="16"/>
                <w:szCs w:val="16"/>
                <w:lang w:eastAsia="ru-RU"/>
              </w:rPr>
              <w:t>Покрытие площадки, участок №1.2 (исключен п.20, п.46 поставка материала  Заказчиком, терминальный камень)</w:t>
            </w:r>
          </w:p>
        </w:tc>
        <w:tc>
          <w:tcPr>
            <w:tcW w:w="1726"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22 572 029</w:t>
            </w:r>
          </w:p>
        </w:tc>
        <w:tc>
          <w:tcPr>
            <w:tcW w:w="1560"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707"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344"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542"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22 572 029</w:t>
            </w:r>
          </w:p>
        </w:tc>
        <w:tc>
          <w:tcPr>
            <w:tcW w:w="1114" w:type="dxa"/>
            <w:tcBorders>
              <w:top w:val="nil"/>
              <w:left w:val="nil"/>
              <w:bottom w:val="single" w:sz="4" w:space="0" w:color="auto"/>
              <w:right w:val="single" w:sz="4" w:space="0" w:color="auto"/>
            </w:tcBorders>
            <w:shd w:val="clear" w:color="auto" w:fill="auto"/>
            <w:noWrap/>
            <w:vAlign w:val="bottom"/>
            <w:hideMark/>
          </w:tcPr>
          <w:p w:rsidR="00B72978" w:rsidRPr="009D4258"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9D4258" w:rsidTr="00D73504">
        <w:trPr>
          <w:trHeight w:val="675"/>
        </w:trPr>
        <w:tc>
          <w:tcPr>
            <w:tcW w:w="622" w:type="dxa"/>
            <w:tcBorders>
              <w:top w:val="nil"/>
              <w:left w:val="single" w:sz="4" w:space="0" w:color="auto"/>
              <w:bottom w:val="single" w:sz="4" w:space="0" w:color="auto"/>
              <w:right w:val="single" w:sz="4" w:space="0" w:color="auto"/>
            </w:tcBorders>
            <w:shd w:val="clear" w:color="auto" w:fill="auto"/>
            <w:hideMark/>
          </w:tcPr>
          <w:p w:rsidR="00B72978" w:rsidRPr="009D4258" w:rsidRDefault="00B72978" w:rsidP="00B72978">
            <w:pPr>
              <w:jc w:val="center"/>
              <w:rPr>
                <w:rFonts w:ascii="Arial" w:hAnsi="Arial" w:cs="Arial"/>
                <w:sz w:val="16"/>
                <w:szCs w:val="16"/>
                <w:lang w:eastAsia="ru-RU"/>
              </w:rPr>
            </w:pPr>
            <w:r>
              <w:rPr>
                <w:rFonts w:ascii="Arial" w:hAnsi="Arial" w:cs="Arial"/>
                <w:sz w:val="16"/>
                <w:szCs w:val="16"/>
                <w:lang w:eastAsia="ru-RU"/>
              </w:rPr>
              <w:t>4</w:t>
            </w:r>
          </w:p>
        </w:tc>
        <w:tc>
          <w:tcPr>
            <w:tcW w:w="2098" w:type="dxa"/>
            <w:tcBorders>
              <w:top w:val="nil"/>
              <w:left w:val="nil"/>
              <w:bottom w:val="single" w:sz="4" w:space="0" w:color="auto"/>
              <w:right w:val="single" w:sz="4" w:space="0" w:color="auto"/>
            </w:tcBorders>
            <w:shd w:val="clear" w:color="auto" w:fill="auto"/>
            <w:hideMark/>
          </w:tcPr>
          <w:p w:rsidR="00B72978" w:rsidRPr="009D4258" w:rsidRDefault="00B72978" w:rsidP="00B72978">
            <w:pPr>
              <w:rPr>
                <w:rFonts w:ascii="Arial" w:hAnsi="Arial" w:cs="Arial"/>
                <w:sz w:val="16"/>
                <w:szCs w:val="16"/>
                <w:lang w:eastAsia="ru-RU"/>
              </w:rPr>
            </w:pPr>
            <w:r>
              <w:rPr>
                <w:rFonts w:ascii="Arial" w:hAnsi="Arial" w:cs="Arial"/>
                <w:sz w:val="16"/>
                <w:szCs w:val="16"/>
                <w:lang w:eastAsia="ru-RU"/>
              </w:rPr>
              <w:t>02-01-03</w:t>
            </w:r>
          </w:p>
        </w:tc>
        <w:tc>
          <w:tcPr>
            <w:tcW w:w="3293" w:type="dxa"/>
            <w:tcBorders>
              <w:top w:val="nil"/>
              <w:left w:val="nil"/>
              <w:bottom w:val="single" w:sz="4" w:space="0" w:color="auto"/>
              <w:right w:val="single" w:sz="4" w:space="0" w:color="auto"/>
            </w:tcBorders>
            <w:shd w:val="clear" w:color="auto" w:fill="auto"/>
            <w:hideMark/>
          </w:tcPr>
          <w:p w:rsidR="00B72978" w:rsidRPr="009D4258" w:rsidRDefault="00B72978" w:rsidP="00B72978">
            <w:pPr>
              <w:rPr>
                <w:rFonts w:ascii="Arial" w:hAnsi="Arial" w:cs="Arial"/>
                <w:sz w:val="16"/>
                <w:szCs w:val="16"/>
                <w:lang w:eastAsia="ru-RU"/>
              </w:rPr>
            </w:pPr>
            <w:r>
              <w:rPr>
                <w:rFonts w:ascii="Arial" w:hAnsi="Arial" w:cs="Arial"/>
                <w:sz w:val="16"/>
                <w:szCs w:val="16"/>
                <w:lang w:eastAsia="ru-RU"/>
              </w:rPr>
              <w:t>Покрытие площадки, участок №2  (исключен п. 20 поставка материала  Заказчиком, терминальный камень)</w:t>
            </w:r>
          </w:p>
        </w:tc>
        <w:tc>
          <w:tcPr>
            <w:tcW w:w="1726"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11 297 315</w:t>
            </w:r>
          </w:p>
        </w:tc>
        <w:tc>
          <w:tcPr>
            <w:tcW w:w="1560"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707"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344"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542"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11 297 315</w:t>
            </w:r>
          </w:p>
        </w:tc>
        <w:tc>
          <w:tcPr>
            <w:tcW w:w="1114" w:type="dxa"/>
            <w:tcBorders>
              <w:top w:val="nil"/>
              <w:left w:val="nil"/>
              <w:bottom w:val="single" w:sz="4" w:space="0" w:color="auto"/>
              <w:right w:val="single" w:sz="4" w:space="0" w:color="auto"/>
            </w:tcBorders>
            <w:shd w:val="clear" w:color="auto" w:fill="auto"/>
            <w:noWrap/>
            <w:vAlign w:val="bottom"/>
            <w:hideMark/>
          </w:tcPr>
          <w:p w:rsidR="00B72978" w:rsidRPr="009D4258"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9D4258" w:rsidTr="00D73504">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B72978" w:rsidRPr="009D4258" w:rsidRDefault="00B72978" w:rsidP="00B72978">
            <w:pPr>
              <w:rPr>
                <w:rFonts w:ascii="Arial" w:hAnsi="Arial" w:cs="Arial"/>
                <w:b/>
                <w:bCs/>
                <w:sz w:val="16"/>
                <w:szCs w:val="16"/>
                <w:lang w:eastAsia="ru-RU"/>
              </w:rPr>
            </w:pPr>
            <w:r>
              <w:rPr>
                <w:rFonts w:ascii="Arial" w:hAnsi="Arial" w:cs="Arial"/>
                <w:b/>
                <w:bCs/>
                <w:sz w:val="16"/>
                <w:szCs w:val="16"/>
                <w:lang w:eastAsia="ru-RU"/>
              </w:rPr>
              <w:t> </w:t>
            </w:r>
          </w:p>
        </w:tc>
        <w:tc>
          <w:tcPr>
            <w:tcW w:w="5391" w:type="dxa"/>
            <w:gridSpan w:val="2"/>
            <w:tcBorders>
              <w:top w:val="single" w:sz="4" w:space="0" w:color="auto"/>
              <w:left w:val="nil"/>
              <w:bottom w:val="single" w:sz="4" w:space="0" w:color="auto"/>
              <w:right w:val="single" w:sz="4" w:space="0" w:color="000000"/>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Итого по Главе 2. "Основные объекты строительства"</w:t>
            </w:r>
          </w:p>
        </w:tc>
        <w:tc>
          <w:tcPr>
            <w:tcW w:w="1726"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33 869 344</w:t>
            </w:r>
          </w:p>
        </w:tc>
        <w:tc>
          <w:tcPr>
            <w:tcW w:w="1560"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0</w:t>
            </w:r>
          </w:p>
        </w:tc>
        <w:tc>
          <w:tcPr>
            <w:tcW w:w="1707"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0</w:t>
            </w:r>
          </w:p>
        </w:tc>
        <w:tc>
          <w:tcPr>
            <w:tcW w:w="1344"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0</w:t>
            </w:r>
          </w:p>
        </w:tc>
        <w:tc>
          <w:tcPr>
            <w:tcW w:w="1542"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33 869 344</w:t>
            </w:r>
          </w:p>
        </w:tc>
        <w:tc>
          <w:tcPr>
            <w:tcW w:w="1114" w:type="dxa"/>
            <w:tcBorders>
              <w:top w:val="nil"/>
              <w:left w:val="nil"/>
              <w:bottom w:val="single" w:sz="4" w:space="0" w:color="auto"/>
              <w:right w:val="single" w:sz="4" w:space="0" w:color="auto"/>
            </w:tcBorders>
            <w:shd w:val="clear" w:color="auto" w:fill="auto"/>
            <w:noWrap/>
            <w:vAlign w:val="bottom"/>
            <w:hideMark/>
          </w:tcPr>
          <w:p w:rsidR="00B72978" w:rsidRPr="009D4258"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9D4258" w:rsidTr="00D73504">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B72978" w:rsidRPr="009D4258" w:rsidRDefault="00B72978" w:rsidP="00B72978">
            <w:pPr>
              <w:rPr>
                <w:rFonts w:ascii="Arial" w:hAnsi="Arial" w:cs="Arial"/>
                <w:b/>
                <w:bCs/>
                <w:sz w:val="16"/>
                <w:szCs w:val="16"/>
                <w:lang w:eastAsia="ru-RU"/>
              </w:rPr>
            </w:pPr>
            <w:r>
              <w:rPr>
                <w:rFonts w:ascii="Arial" w:hAnsi="Arial" w:cs="Arial"/>
                <w:b/>
                <w:bCs/>
                <w:sz w:val="16"/>
                <w:szCs w:val="16"/>
                <w:lang w:eastAsia="ru-RU"/>
              </w:rPr>
              <w:t> </w:t>
            </w:r>
          </w:p>
        </w:tc>
        <w:tc>
          <w:tcPr>
            <w:tcW w:w="5391" w:type="dxa"/>
            <w:gridSpan w:val="2"/>
            <w:tcBorders>
              <w:top w:val="single" w:sz="4" w:space="0" w:color="auto"/>
              <w:left w:val="nil"/>
              <w:bottom w:val="single" w:sz="4" w:space="0" w:color="auto"/>
              <w:right w:val="single" w:sz="4" w:space="0" w:color="000000"/>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Итого по Главам 1-8</w:t>
            </w:r>
          </w:p>
        </w:tc>
        <w:tc>
          <w:tcPr>
            <w:tcW w:w="1726"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41 619 930</w:t>
            </w:r>
          </w:p>
        </w:tc>
        <w:tc>
          <w:tcPr>
            <w:tcW w:w="1560"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0</w:t>
            </w:r>
          </w:p>
        </w:tc>
        <w:tc>
          <w:tcPr>
            <w:tcW w:w="1707"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0</w:t>
            </w:r>
          </w:p>
        </w:tc>
        <w:tc>
          <w:tcPr>
            <w:tcW w:w="1344"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0</w:t>
            </w:r>
          </w:p>
        </w:tc>
        <w:tc>
          <w:tcPr>
            <w:tcW w:w="1542"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41 619 930</w:t>
            </w:r>
          </w:p>
        </w:tc>
        <w:tc>
          <w:tcPr>
            <w:tcW w:w="1114" w:type="dxa"/>
            <w:tcBorders>
              <w:top w:val="nil"/>
              <w:left w:val="nil"/>
              <w:bottom w:val="single" w:sz="4" w:space="0" w:color="auto"/>
              <w:right w:val="single" w:sz="4" w:space="0" w:color="auto"/>
            </w:tcBorders>
            <w:shd w:val="clear" w:color="auto" w:fill="auto"/>
            <w:noWrap/>
            <w:vAlign w:val="bottom"/>
            <w:hideMark/>
          </w:tcPr>
          <w:p w:rsidR="00B72978" w:rsidRPr="009D4258"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9D4258" w:rsidTr="00D73504">
        <w:trPr>
          <w:trHeight w:val="300"/>
        </w:trPr>
        <w:tc>
          <w:tcPr>
            <w:tcW w:w="13892"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B72978" w:rsidRPr="009D4258" w:rsidRDefault="00B72978" w:rsidP="00B72978">
            <w:pPr>
              <w:rPr>
                <w:rFonts w:ascii="Arial" w:hAnsi="Arial" w:cs="Arial"/>
                <w:b/>
                <w:bCs/>
                <w:sz w:val="18"/>
                <w:szCs w:val="18"/>
                <w:lang w:eastAsia="ru-RU"/>
              </w:rPr>
            </w:pPr>
            <w:r>
              <w:rPr>
                <w:rFonts w:ascii="Arial" w:hAnsi="Arial" w:cs="Arial"/>
                <w:b/>
                <w:bCs/>
                <w:sz w:val="18"/>
                <w:szCs w:val="18"/>
                <w:lang w:eastAsia="ru-RU"/>
              </w:rPr>
              <w:t>Глава 9. Прочие работы и затраты</w:t>
            </w:r>
          </w:p>
        </w:tc>
        <w:tc>
          <w:tcPr>
            <w:tcW w:w="1114" w:type="dxa"/>
            <w:tcBorders>
              <w:top w:val="nil"/>
              <w:left w:val="nil"/>
              <w:bottom w:val="single" w:sz="4" w:space="0" w:color="auto"/>
              <w:right w:val="single" w:sz="4" w:space="0" w:color="auto"/>
            </w:tcBorders>
            <w:shd w:val="clear" w:color="auto" w:fill="auto"/>
            <w:noWrap/>
            <w:vAlign w:val="bottom"/>
            <w:hideMark/>
          </w:tcPr>
          <w:p w:rsidR="00B72978" w:rsidRPr="009D4258"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9D4258" w:rsidTr="00D73504">
        <w:trPr>
          <w:trHeight w:val="1530"/>
        </w:trPr>
        <w:tc>
          <w:tcPr>
            <w:tcW w:w="622" w:type="dxa"/>
            <w:tcBorders>
              <w:top w:val="nil"/>
              <w:left w:val="single" w:sz="4" w:space="0" w:color="auto"/>
              <w:bottom w:val="single" w:sz="4" w:space="0" w:color="auto"/>
              <w:right w:val="single" w:sz="4" w:space="0" w:color="auto"/>
            </w:tcBorders>
            <w:shd w:val="clear" w:color="auto" w:fill="auto"/>
            <w:hideMark/>
          </w:tcPr>
          <w:p w:rsidR="00B72978" w:rsidRPr="009D4258" w:rsidRDefault="00B72978" w:rsidP="00B72978">
            <w:pPr>
              <w:jc w:val="center"/>
              <w:rPr>
                <w:rFonts w:ascii="Arial" w:hAnsi="Arial" w:cs="Arial"/>
                <w:sz w:val="16"/>
                <w:szCs w:val="16"/>
                <w:lang w:eastAsia="ru-RU"/>
              </w:rPr>
            </w:pPr>
            <w:r>
              <w:rPr>
                <w:rFonts w:ascii="Arial" w:hAnsi="Arial" w:cs="Arial"/>
                <w:sz w:val="16"/>
                <w:szCs w:val="16"/>
                <w:lang w:eastAsia="ru-RU"/>
              </w:rPr>
              <w:lastRenderedPageBreak/>
              <w:t>5</w:t>
            </w:r>
          </w:p>
        </w:tc>
        <w:tc>
          <w:tcPr>
            <w:tcW w:w="2098" w:type="dxa"/>
            <w:tcBorders>
              <w:top w:val="nil"/>
              <w:left w:val="nil"/>
              <w:bottom w:val="single" w:sz="4" w:space="0" w:color="auto"/>
              <w:right w:val="single" w:sz="4" w:space="0" w:color="auto"/>
            </w:tcBorders>
            <w:shd w:val="clear" w:color="auto" w:fill="auto"/>
            <w:hideMark/>
          </w:tcPr>
          <w:p w:rsidR="00B72978" w:rsidRPr="009D4258" w:rsidRDefault="00B72978" w:rsidP="00B72978">
            <w:pPr>
              <w:rPr>
                <w:rFonts w:ascii="Arial" w:hAnsi="Arial" w:cs="Arial"/>
                <w:sz w:val="16"/>
                <w:szCs w:val="16"/>
                <w:lang w:eastAsia="ru-RU"/>
              </w:rPr>
            </w:pPr>
            <w:r>
              <w:rPr>
                <w:rFonts w:ascii="Arial" w:hAnsi="Arial" w:cs="Arial"/>
                <w:sz w:val="16"/>
                <w:szCs w:val="16"/>
                <w:lang w:eastAsia="ru-RU"/>
              </w:rPr>
              <w:t>Расчет №2</w:t>
            </w:r>
          </w:p>
        </w:tc>
        <w:tc>
          <w:tcPr>
            <w:tcW w:w="3293" w:type="dxa"/>
            <w:tcBorders>
              <w:top w:val="nil"/>
              <w:left w:val="nil"/>
              <w:bottom w:val="single" w:sz="4" w:space="0" w:color="auto"/>
              <w:right w:val="single" w:sz="4" w:space="0" w:color="auto"/>
            </w:tcBorders>
            <w:shd w:val="clear" w:color="auto" w:fill="auto"/>
            <w:hideMark/>
          </w:tcPr>
          <w:p w:rsidR="00B72978" w:rsidRPr="009D4258" w:rsidRDefault="00B72978" w:rsidP="00B72978">
            <w:pPr>
              <w:rPr>
                <w:rFonts w:ascii="Arial" w:hAnsi="Arial" w:cs="Arial"/>
                <w:sz w:val="16"/>
                <w:szCs w:val="16"/>
                <w:lang w:eastAsia="ru-RU"/>
              </w:rPr>
            </w:pPr>
            <w:r>
              <w:rPr>
                <w:rFonts w:ascii="Arial" w:hAnsi="Arial" w:cs="Arial"/>
                <w:sz w:val="16"/>
                <w:szCs w:val="16"/>
                <w:lang w:eastAsia="ru-RU"/>
              </w:rPr>
              <w:t xml:space="preserve">Расчет стоимости размещения отходов, образующихся в процессе намечаемой деятельности, участок работ №1.2 </w:t>
            </w:r>
            <w:r>
              <w:rPr>
                <w:rFonts w:ascii="Arial" w:hAnsi="Arial" w:cs="Arial"/>
                <w:sz w:val="16"/>
                <w:szCs w:val="16"/>
                <w:lang w:eastAsia="ru-RU"/>
              </w:rPr>
              <w:br/>
              <w:t>(площадка асфальтобетонная, литер 2)</w:t>
            </w:r>
            <w:r>
              <w:rPr>
                <w:rFonts w:ascii="Arial" w:hAnsi="Arial" w:cs="Arial"/>
                <w:sz w:val="16"/>
                <w:szCs w:val="16"/>
                <w:lang w:eastAsia="ru-RU"/>
              </w:rPr>
              <w:br/>
            </w:r>
            <w:r>
              <w:rPr>
                <w:rFonts w:ascii="Arial" w:hAnsi="Arial" w:cs="Arial"/>
                <w:b/>
                <w:bCs/>
                <w:i/>
                <w:iCs/>
                <w:sz w:val="16"/>
                <w:szCs w:val="16"/>
                <w:lang w:eastAsia="ru-RU"/>
              </w:rPr>
              <w:t>Объем размещения отходов, подлежит уточнению по факту выполнения демонтажных работ.</w:t>
            </w:r>
          </w:p>
        </w:tc>
        <w:tc>
          <w:tcPr>
            <w:tcW w:w="1726"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560"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707"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344"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2 349 830</w:t>
            </w:r>
          </w:p>
        </w:tc>
        <w:tc>
          <w:tcPr>
            <w:tcW w:w="1542"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2 349 830</w:t>
            </w:r>
          </w:p>
        </w:tc>
        <w:tc>
          <w:tcPr>
            <w:tcW w:w="1114" w:type="dxa"/>
            <w:tcBorders>
              <w:top w:val="nil"/>
              <w:left w:val="nil"/>
              <w:bottom w:val="single" w:sz="4" w:space="0" w:color="auto"/>
              <w:right w:val="single" w:sz="4" w:space="0" w:color="auto"/>
            </w:tcBorders>
            <w:shd w:val="clear" w:color="auto" w:fill="auto"/>
            <w:noWrap/>
            <w:vAlign w:val="bottom"/>
            <w:hideMark/>
          </w:tcPr>
          <w:p w:rsidR="00B72978" w:rsidRPr="009D4258"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9D4258" w:rsidTr="00D73504">
        <w:trPr>
          <w:trHeight w:val="1530"/>
        </w:trPr>
        <w:tc>
          <w:tcPr>
            <w:tcW w:w="622" w:type="dxa"/>
            <w:tcBorders>
              <w:top w:val="nil"/>
              <w:left w:val="single" w:sz="4" w:space="0" w:color="auto"/>
              <w:bottom w:val="single" w:sz="4" w:space="0" w:color="auto"/>
              <w:right w:val="single" w:sz="4" w:space="0" w:color="auto"/>
            </w:tcBorders>
            <w:shd w:val="clear" w:color="auto" w:fill="auto"/>
            <w:hideMark/>
          </w:tcPr>
          <w:p w:rsidR="00B72978" w:rsidRPr="009D4258" w:rsidRDefault="00B72978" w:rsidP="00B72978">
            <w:pPr>
              <w:jc w:val="center"/>
              <w:rPr>
                <w:rFonts w:ascii="Arial" w:hAnsi="Arial" w:cs="Arial"/>
                <w:sz w:val="16"/>
                <w:szCs w:val="16"/>
                <w:lang w:eastAsia="ru-RU"/>
              </w:rPr>
            </w:pPr>
            <w:r>
              <w:rPr>
                <w:rFonts w:ascii="Arial" w:hAnsi="Arial" w:cs="Arial"/>
                <w:sz w:val="16"/>
                <w:szCs w:val="16"/>
                <w:lang w:eastAsia="ru-RU"/>
              </w:rPr>
              <w:t>6</w:t>
            </w:r>
          </w:p>
        </w:tc>
        <w:tc>
          <w:tcPr>
            <w:tcW w:w="2098" w:type="dxa"/>
            <w:tcBorders>
              <w:top w:val="nil"/>
              <w:left w:val="nil"/>
              <w:bottom w:val="single" w:sz="4" w:space="0" w:color="auto"/>
              <w:right w:val="single" w:sz="4" w:space="0" w:color="auto"/>
            </w:tcBorders>
            <w:shd w:val="clear" w:color="auto" w:fill="auto"/>
            <w:hideMark/>
          </w:tcPr>
          <w:p w:rsidR="00B72978" w:rsidRPr="009D4258" w:rsidRDefault="00B72978" w:rsidP="00B72978">
            <w:pPr>
              <w:rPr>
                <w:rFonts w:ascii="Arial" w:hAnsi="Arial" w:cs="Arial"/>
                <w:sz w:val="16"/>
                <w:szCs w:val="16"/>
                <w:lang w:eastAsia="ru-RU"/>
              </w:rPr>
            </w:pPr>
            <w:r>
              <w:rPr>
                <w:rFonts w:ascii="Arial" w:hAnsi="Arial" w:cs="Arial"/>
                <w:sz w:val="16"/>
                <w:szCs w:val="16"/>
                <w:lang w:eastAsia="ru-RU"/>
              </w:rPr>
              <w:t>Расчет №3</w:t>
            </w:r>
          </w:p>
        </w:tc>
        <w:tc>
          <w:tcPr>
            <w:tcW w:w="3293" w:type="dxa"/>
            <w:tcBorders>
              <w:top w:val="nil"/>
              <w:left w:val="nil"/>
              <w:bottom w:val="single" w:sz="4" w:space="0" w:color="auto"/>
              <w:right w:val="single" w:sz="4" w:space="0" w:color="auto"/>
            </w:tcBorders>
            <w:shd w:val="clear" w:color="auto" w:fill="auto"/>
            <w:hideMark/>
          </w:tcPr>
          <w:p w:rsidR="00B72978" w:rsidRPr="009D4258" w:rsidRDefault="00B72978" w:rsidP="00B72978">
            <w:pPr>
              <w:rPr>
                <w:rFonts w:ascii="Arial" w:hAnsi="Arial" w:cs="Arial"/>
                <w:sz w:val="16"/>
                <w:szCs w:val="16"/>
                <w:lang w:eastAsia="ru-RU"/>
              </w:rPr>
            </w:pPr>
            <w:r>
              <w:rPr>
                <w:rFonts w:ascii="Arial" w:hAnsi="Arial" w:cs="Arial"/>
                <w:sz w:val="16"/>
                <w:szCs w:val="16"/>
                <w:lang w:eastAsia="ru-RU"/>
              </w:rPr>
              <w:t xml:space="preserve">Расчет стоимости размещения отходов, образующихся в процессе намечаемой деятельности, участок работ №2 </w:t>
            </w:r>
            <w:r>
              <w:rPr>
                <w:rFonts w:ascii="Arial" w:hAnsi="Arial" w:cs="Arial"/>
                <w:sz w:val="16"/>
                <w:szCs w:val="16"/>
                <w:lang w:eastAsia="ru-RU"/>
              </w:rPr>
              <w:br/>
              <w:t xml:space="preserve">(площадка асфальтобетонная, литер 6) </w:t>
            </w:r>
            <w:r>
              <w:rPr>
                <w:rFonts w:ascii="Arial" w:hAnsi="Arial" w:cs="Arial"/>
                <w:b/>
                <w:bCs/>
                <w:i/>
                <w:iCs/>
                <w:sz w:val="16"/>
                <w:szCs w:val="16"/>
                <w:lang w:eastAsia="ru-RU"/>
              </w:rPr>
              <w:t>Объем размещения отходов, подлежит уточнению по факту выполнения демонтажных работ</w:t>
            </w:r>
          </w:p>
        </w:tc>
        <w:tc>
          <w:tcPr>
            <w:tcW w:w="1726"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560"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707"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344"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1 675 630</w:t>
            </w:r>
          </w:p>
        </w:tc>
        <w:tc>
          <w:tcPr>
            <w:tcW w:w="1542"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1 675 630</w:t>
            </w:r>
          </w:p>
        </w:tc>
        <w:tc>
          <w:tcPr>
            <w:tcW w:w="1114" w:type="dxa"/>
            <w:tcBorders>
              <w:top w:val="nil"/>
              <w:left w:val="nil"/>
              <w:bottom w:val="single" w:sz="4" w:space="0" w:color="auto"/>
              <w:right w:val="single" w:sz="4" w:space="0" w:color="auto"/>
            </w:tcBorders>
            <w:shd w:val="clear" w:color="auto" w:fill="auto"/>
            <w:noWrap/>
            <w:vAlign w:val="bottom"/>
            <w:hideMark/>
          </w:tcPr>
          <w:p w:rsidR="00B72978" w:rsidRPr="009D4258"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9D4258" w:rsidTr="00D73504">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B72978" w:rsidRPr="009D4258" w:rsidRDefault="00B72978" w:rsidP="00B72978">
            <w:pPr>
              <w:rPr>
                <w:rFonts w:ascii="Arial" w:hAnsi="Arial" w:cs="Arial"/>
                <w:b/>
                <w:bCs/>
                <w:sz w:val="16"/>
                <w:szCs w:val="16"/>
                <w:lang w:eastAsia="ru-RU"/>
              </w:rPr>
            </w:pPr>
            <w:r>
              <w:rPr>
                <w:rFonts w:ascii="Arial" w:hAnsi="Arial" w:cs="Arial"/>
                <w:b/>
                <w:bCs/>
                <w:sz w:val="16"/>
                <w:szCs w:val="16"/>
                <w:lang w:eastAsia="ru-RU"/>
              </w:rPr>
              <w:t> </w:t>
            </w:r>
          </w:p>
        </w:tc>
        <w:tc>
          <w:tcPr>
            <w:tcW w:w="5391" w:type="dxa"/>
            <w:gridSpan w:val="2"/>
            <w:tcBorders>
              <w:top w:val="single" w:sz="4" w:space="0" w:color="auto"/>
              <w:left w:val="nil"/>
              <w:bottom w:val="single" w:sz="4" w:space="0" w:color="auto"/>
              <w:right w:val="single" w:sz="4" w:space="0" w:color="000000"/>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Итого по Главе 9. "Прочие работы и затраты"</w:t>
            </w:r>
          </w:p>
        </w:tc>
        <w:tc>
          <w:tcPr>
            <w:tcW w:w="1726"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0</w:t>
            </w:r>
          </w:p>
        </w:tc>
        <w:tc>
          <w:tcPr>
            <w:tcW w:w="1560"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0</w:t>
            </w:r>
          </w:p>
        </w:tc>
        <w:tc>
          <w:tcPr>
            <w:tcW w:w="1707"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0</w:t>
            </w:r>
          </w:p>
        </w:tc>
        <w:tc>
          <w:tcPr>
            <w:tcW w:w="1344"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4 025 460</w:t>
            </w:r>
          </w:p>
        </w:tc>
        <w:tc>
          <w:tcPr>
            <w:tcW w:w="1542"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4 025 460</w:t>
            </w:r>
          </w:p>
        </w:tc>
        <w:tc>
          <w:tcPr>
            <w:tcW w:w="1114" w:type="dxa"/>
            <w:tcBorders>
              <w:top w:val="nil"/>
              <w:left w:val="nil"/>
              <w:bottom w:val="single" w:sz="4" w:space="0" w:color="auto"/>
              <w:right w:val="single" w:sz="4" w:space="0" w:color="auto"/>
            </w:tcBorders>
            <w:shd w:val="clear" w:color="auto" w:fill="auto"/>
            <w:noWrap/>
            <w:vAlign w:val="bottom"/>
            <w:hideMark/>
          </w:tcPr>
          <w:p w:rsidR="00B72978" w:rsidRPr="009D4258"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9D4258" w:rsidTr="00D73504">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B72978" w:rsidRPr="009D4258" w:rsidRDefault="00B72978" w:rsidP="00B72978">
            <w:pPr>
              <w:rPr>
                <w:rFonts w:ascii="Arial" w:hAnsi="Arial" w:cs="Arial"/>
                <w:b/>
                <w:bCs/>
                <w:sz w:val="16"/>
                <w:szCs w:val="16"/>
                <w:lang w:eastAsia="ru-RU"/>
              </w:rPr>
            </w:pPr>
            <w:r>
              <w:rPr>
                <w:rFonts w:ascii="Arial" w:hAnsi="Arial" w:cs="Arial"/>
                <w:b/>
                <w:bCs/>
                <w:sz w:val="16"/>
                <w:szCs w:val="16"/>
                <w:lang w:eastAsia="ru-RU"/>
              </w:rPr>
              <w:t> </w:t>
            </w:r>
          </w:p>
        </w:tc>
        <w:tc>
          <w:tcPr>
            <w:tcW w:w="5391" w:type="dxa"/>
            <w:gridSpan w:val="2"/>
            <w:tcBorders>
              <w:top w:val="single" w:sz="4" w:space="0" w:color="auto"/>
              <w:left w:val="nil"/>
              <w:bottom w:val="single" w:sz="4" w:space="0" w:color="auto"/>
              <w:right w:val="single" w:sz="4" w:space="0" w:color="000000"/>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Итого</w:t>
            </w:r>
            <w:proofErr w:type="gramStart"/>
            <w:r>
              <w:rPr>
                <w:rFonts w:ascii="Arial" w:hAnsi="Arial" w:cs="Arial"/>
                <w:b/>
                <w:bCs/>
                <w:sz w:val="16"/>
                <w:szCs w:val="16"/>
                <w:lang w:eastAsia="ru-RU"/>
              </w:rPr>
              <w:t xml:space="preserve"> :</w:t>
            </w:r>
            <w:proofErr w:type="gramEnd"/>
          </w:p>
        </w:tc>
        <w:tc>
          <w:tcPr>
            <w:tcW w:w="1726"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 </w:t>
            </w:r>
          </w:p>
        </w:tc>
        <w:tc>
          <w:tcPr>
            <w:tcW w:w="1560"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 </w:t>
            </w:r>
          </w:p>
        </w:tc>
        <w:tc>
          <w:tcPr>
            <w:tcW w:w="1707"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 </w:t>
            </w:r>
          </w:p>
        </w:tc>
        <w:tc>
          <w:tcPr>
            <w:tcW w:w="1344"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 </w:t>
            </w:r>
          </w:p>
        </w:tc>
        <w:tc>
          <w:tcPr>
            <w:tcW w:w="1542"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45 645 390</w:t>
            </w:r>
          </w:p>
        </w:tc>
        <w:tc>
          <w:tcPr>
            <w:tcW w:w="1114" w:type="dxa"/>
            <w:tcBorders>
              <w:top w:val="nil"/>
              <w:left w:val="nil"/>
              <w:bottom w:val="single" w:sz="4" w:space="0" w:color="auto"/>
              <w:right w:val="single" w:sz="4" w:space="0" w:color="auto"/>
            </w:tcBorders>
            <w:shd w:val="clear" w:color="auto" w:fill="auto"/>
            <w:noWrap/>
            <w:vAlign w:val="bottom"/>
            <w:hideMark/>
          </w:tcPr>
          <w:p w:rsidR="00B72978" w:rsidRPr="009D4258"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9D4258" w:rsidTr="00D73504">
        <w:trPr>
          <w:trHeight w:val="300"/>
        </w:trPr>
        <w:tc>
          <w:tcPr>
            <w:tcW w:w="1389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72978" w:rsidRPr="009D4258" w:rsidRDefault="00B72978" w:rsidP="00B72978">
            <w:pPr>
              <w:rPr>
                <w:rFonts w:ascii="Arial" w:hAnsi="Arial" w:cs="Arial"/>
                <w:b/>
                <w:bCs/>
                <w:sz w:val="18"/>
                <w:szCs w:val="18"/>
                <w:lang w:eastAsia="ru-RU"/>
              </w:rPr>
            </w:pPr>
            <w:r>
              <w:rPr>
                <w:rFonts w:ascii="Arial" w:hAnsi="Arial" w:cs="Arial"/>
                <w:b/>
                <w:bCs/>
                <w:sz w:val="18"/>
                <w:szCs w:val="18"/>
                <w:lang w:eastAsia="ru-RU"/>
              </w:rPr>
              <w:t>Налоги и обязательные платежи</w:t>
            </w:r>
          </w:p>
        </w:tc>
        <w:tc>
          <w:tcPr>
            <w:tcW w:w="1114" w:type="dxa"/>
            <w:tcBorders>
              <w:top w:val="nil"/>
              <w:left w:val="nil"/>
              <w:bottom w:val="single" w:sz="4" w:space="0" w:color="auto"/>
              <w:right w:val="single" w:sz="4" w:space="0" w:color="auto"/>
            </w:tcBorders>
            <w:shd w:val="clear" w:color="auto" w:fill="auto"/>
            <w:noWrap/>
            <w:vAlign w:val="bottom"/>
            <w:hideMark/>
          </w:tcPr>
          <w:p w:rsidR="00B72978" w:rsidRPr="009D4258"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9D4258" w:rsidTr="00D73504">
        <w:trPr>
          <w:trHeight w:val="300"/>
        </w:trPr>
        <w:tc>
          <w:tcPr>
            <w:tcW w:w="622" w:type="dxa"/>
            <w:tcBorders>
              <w:top w:val="nil"/>
              <w:left w:val="single" w:sz="4" w:space="0" w:color="auto"/>
              <w:bottom w:val="single" w:sz="4" w:space="0" w:color="auto"/>
              <w:right w:val="single" w:sz="4" w:space="0" w:color="auto"/>
            </w:tcBorders>
            <w:shd w:val="clear" w:color="auto" w:fill="auto"/>
            <w:hideMark/>
          </w:tcPr>
          <w:p w:rsidR="00B72978" w:rsidRPr="009D4258" w:rsidRDefault="00B72978" w:rsidP="00B72978">
            <w:pPr>
              <w:jc w:val="center"/>
              <w:rPr>
                <w:rFonts w:ascii="Arial" w:hAnsi="Arial" w:cs="Arial"/>
                <w:sz w:val="16"/>
                <w:szCs w:val="16"/>
                <w:lang w:eastAsia="ru-RU"/>
              </w:rPr>
            </w:pPr>
            <w:r>
              <w:rPr>
                <w:rFonts w:ascii="Arial" w:hAnsi="Arial" w:cs="Arial"/>
                <w:sz w:val="16"/>
                <w:szCs w:val="16"/>
                <w:lang w:eastAsia="ru-RU"/>
              </w:rPr>
              <w:t>7</w:t>
            </w:r>
          </w:p>
        </w:tc>
        <w:tc>
          <w:tcPr>
            <w:tcW w:w="2098" w:type="dxa"/>
            <w:tcBorders>
              <w:top w:val="nil"/>
              <w:left w:val="nil"/>
              <w:bottom w:val="single" w:sz="4" w:space="0" w:color="auto"/>
              <w:right w:val="single" w:sz="4" w:space="0" w:color="auto"/>
            </w:tcBorders>
            <w:shd w:val="clear" w:color="auto" w:fill="auto"/>
            <w:hideMark/>
          </w:tcPr>
          <w:p w:rsidR="00B72978" w:rsidRPr="009D4258" w:rsidRDefault="00B72978" w:rsidP="00B72978">
            <w:pPr>
              <w:rPr>
                <w:rFonts w:ascii="Arial" w:hAnsi="Arial" w:cs="Arial"/>
                <w:sz w:val="16"/>
                <w:szCs w:val="16"/>
                <w:lang w:eastAsia="ru-RU"/>
              </w:rPr>
            </w:pPr>
            <w:r>
              <w:rPr>
                <w:rFonts w:ascii="Arial" w:hAnsi="Arial" w:cs="Arial"/>
                <w:sz w:val="16"/>
                <w:szCs w:val="16"/>
                <w:lang w:eastAsia="ru-RU"/>
              </w:rPr>
              <w:t>№303-ФЗ от 03.08.18</w:t>
            </w:r>
          </w:p>
        </w:tc>
        <w:tc>
          <w:tcPr>
            <w:tcW w:w="3293" w:type="dxa"/>
            <w:tcBorders>
              <w:top w:val="nil"/>
              <w:left w:val="nil"/>
              <w:bottom w:val="single" w:sz="4" w:space="0" w:color="auto"/>
              <w:right w:val="single" w:sz="4" w:space="0" w:color="auto"/>
            </w:tcBorders>
            <w:shd w:val="clear" w:color="auto" w:fill="auto"/>
            <w:hideMark/>
          </w:tcPr>
          <w:p w:rsidR="00B72978" w:rsidRPr="009D4258" w:rsidRDefault="00B72978" w:rsidP="00B72978">
            <w:pPr>
              <w:rPr>
                <w:rFonts w:ascii="Arial" w:hAnsi="Arial" w:cs="Arial"/>
                <w:sz w:val="16"/>
                <w:szCs w:val="16"/>
                <w:lang w:eastAsia="ru-RU"/>
              </w:rPr>
            </w:pPr>
            <w:r>
              <w:rPr>
                <w:rFonts w:ascii="Arial" w:hAnsi="Arial" w:cs="Arial"/>
                <w:sz w:val="16"/>
                <w:szCs w:val="16"/>
                <w:lang w:eastAsia="ru-RU"/>
              </w:rPr>
              <w:t>Налог на добавленную стоимость (20%)</w:t>
            </w:r>
          </w:p>
        </w:tc>
        <w:tc>
          <w:tcPr>
            <w:tcW w:w="1726"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560"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707"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344"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542"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 xml:space="preserve">       9 129 078,00   </w:t>
            </w:r>
          </w:p>
        </w:tc>
        <w:tc>
          <w:tcPr>
            <w:tcW w:w="1114" w:type="dxa"/>
            <w:tcBorders>
              <w:top w:val="nil"/>
              <w:left w:val="nil"/>
              <w:bottom w:val="single" w:sz="4" w:space="0" w:color="auto"/>
              <w:right w:val="single" w:sz="4" w:space="0" w:color="auto"/>
            </w:tcBorders>
            <w:shd w:val="clear" w:color="auto" w:fill="auto"/>
            <w:noWrap/>
            <w:vAlign w:val="bottom"/>
            <w:hideMark/>
          </w:tcPr>
          <w:p w:rsidR="00B72978" w:rsidRPr="009D4258"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9D4258" w:rsidTr="00D73504">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B72978" w:rsidRPr="009D4258" w:rsidRDefault="00B72978" w:rsidP="00B72978">
            <w:pPr>
              <w:rPr>
                <w:rFonts w:ascii="Arial" w:hAnsi="Arial" w:cs="Arial"/>
                <w:b/>
                <w:bCs/>
                <w:sz w:val="16"/>
                <w:szCs w:val="16"/>
                <w:lang w:eastAsia="ru-RU"/>
              </w:rPr>
            </w:pPr>
            <w:r>
              <w:rPr>
                <w:rFonts w:ascii="Arial" w:hAnsi="Arial" w:cs="Arial"/>
                <w:b/>
                <w:bCs/>
                <w:sz w:val="16"/>
                <w:szCs w:val="16"/>
                <w:lang w:eastAsia="ru-RU"/>
              </w:rPr>
              <w:t> </w:t>
            </w:r>
          </w:p>
        </w:tc>
        <w:tc>
          <w:tcPr>
            <w:tcW w:w="5391" w:type="dxa"/>
            <w:gridSpan w:val="2"/>
            <w:tcBorders>
              <w:top w:val="single" w:sz="4" w:space="0" w:color="auto"/>
              <w:left w:val="nil"/>
              <w:bottom w:val="single" w:sz="4" w:space="0" w:color="auto"/>
              <w:right w:val="single" w:sz="4" w:space="0" w:color="000000"/>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Итого "Налоги и обязательные платежи"</w:t>
            </w:r>
          </w:p>
        </w:tc>
        <w:tc>
          <w:tcPr>
            <w:tcW w:w="1726"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 </w:t>
            </w:r>
          </w:p>
        </w:tc>
        <w:tc>
          <w:tcPr>
            <w:tcW w:w="1560"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 </w:t>
            </w:r>
          </w:p>
        </w:tc>
        <w:tc>
          <w:tcPr>
            <w:tcW w:w="1707"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 </w:t>
            </w:r>
          </w:p>
        </w:tc>
        <w:tc>
          <w:tcPr>
            <w:tcW w:w="1344"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 </w:t>
            </w:r>
          </w:p>
        </w:tc>
        <w:tc>
          <w:tcPr>
            <w:tcW w:w="1542"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 xml:space="preserve">       9 129 078,00   </w:t>
            </w:r>
          </w:p>
        </w:tc>
        <w:tc>
          <w:tcPr>
            <w:tcW w:w="1114" w:type="dxa"/>
            <w:tcBorders>
              <w:top w:val="nil"/>
              <w:left w:val="nil"/>
              <w:bottom w:val="single" w:sz="4" w:space="0" w:color="auto"/>
              <w:right w:val="single" w:sz="4" w:space="0" w:color="auto"/>
            </w:tcBorders>
            <w:shd w:val="clear" w:color="auto" w:fill="auto"/>
            <w:noWrap/>
            <w:vAlign w:val="bottom"/>
            <w:hideMark/>
          </w:tcPr>
          <w:p w:rsidR="00B72978" w:rsidRPr="009D4258"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9D4258" w:rsidTr="00D73504">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B72978" w:rsidRPr="009D4258" w:rsidRDefault="00B72978" w:rsidP="00B72978">
            <w:pP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5391" w:type="dxa"/>
            <w:gridSpan w:val="2"/>
            <w:tcBorders>
              <w:top w:val="single" w:sz="4" w:space="0" w:color="auto"/>
              <w:left w:val="nil"/>
              <w:bottom w:val="single" w:sz="4" w:space="0" w:color="auto"/>
              <w:right w:val="single" w:sz="4" w:space="0" w:color="000000"/>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Итого по сводному расчету</w:t>
            </w:r>
          </w:p>
        </w:tc>
        <w:tc>
          <w:tcPr>
            <w:tcW w:w="1726"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560"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707"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44"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542"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color w:val="000000"/>
                <w:sz w:val="16"/>
                <w:szCs w:val="16"/>
                <w:lang w:eastAsia="ru-RU"/>
              </w:rPr>
            </w:pPr>
            <w:r>
              <w:rPr>
                <w:rFonts w:ascii="Arial" w:hAnsi="Arial" w:cs="Arial"/>
                <w:b/>
                <w:bCs/>
                <w:color w:val="000000"/>
                <w:sz w:val="16"/>
                <w:szCs w:val="16"/>
                <w:lang w:eastAsia="ru-RU"/>
              </w:rPr>
              <w:t>54 774 468,00</w:t>
            </w:r>
          </w:p>
        </w:tc>
        <w:tc>
          <w:tcPr>
            <w:tcW w:w="1114" w:type="dxa"/>
            <w:tcBorders>
              <w:top w:val="nil"/>
              <w:left w:val="nil"/>
              <w:bottom w:val="single" w:sz="4" w:space="0" w:color="auto"/>
              <w:right w:val="single" w:sz="4" w:space="0" w:color="auto"/>
            </w:tcBorders>
            <w:shd w:val="clear" w:color="auto" w:fill="auto"/>
            <w:noWrap/>
            <w:vAlign w:val="bottom"/>
            <w:hideMark/>
          </w:tcPr>
          <w:p w:rsidR="00B72978" w:rsidRPr="009D4258"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bl>
    <w:p w:rsidR="00B72978" w:rsidRDefault="00B72978" w:rsidP="00B72978">
      <w:pPr>
        <w:pStyle w:val="afa"/>
        <w:rPr>
          <w:sz w:val="28"/>
          <w:szCs w:val="28"/>
        </w:rPr>
      </w:pPr>
    </w:p>
    <w:p w:rsidR="00B72978" w:rsidRDefault="00B72978" w:rsidP="00B72978">
      <w:pPr>
        <w:pStyle w:val="afa"/>
        <w:rPr>
          <w:sz w:val="28"/>
          <w:szCs w:val="28"/>
        </w:rPr>
      </w:pPr>
    </w:p>
    <w:p w:rsidR="00B72978" w:rsidRDefault="00B72978" w:rsidP="00B72978">
      <w:pPr>
        <w:pStyle w:val="afa"/>
        <w:rPr>
          <w:sz w:val="28"/>
          <w:szCs w:val="28"/>
        </w:rPr>
      </w:pPr>
    </w:p>
    <w:p w:rsidR="00B72978" w:rsidRDefault="00B72978" w:rsidP="00B72978">
      <w:pPr>
        <w:pStyle w:val="afa"/>
        <w:rPr>
          <w:sz w:val="28"/>
          <w:szCs w:val="28"/>
        </w:rPr>
      </w:pPr>
    </w:p>
    <w:p w:rsidR="00B72978" w:rsidRDefault="00B72978" w:rsidP="00B72978">
      <w:pPr>
        <w:pStyle w:val="afa"/>
        <w:rPr>
          <w:sz w:val="28"/>
          <w:szCs w:val="28"/>
        </w:rPr>
      </w:pPr>
    </w:p>
    <w:p w:rsidR="00B72978" w:rsidRDefault="00B72978" w:rsidP="00B72978">
      <w:pPr>
        <w:pStyle w:val="afa"/>
        <w:rPr>
          <w:sz w:val="28"/>
          <w:szCs w:val="28"/>
        </w:rPr>
      </w:pPr>
    </w:p>
    <w:p w:rsidR="00B72978" w:rsidRDefault="00B72978" w:rsidP="00B72978">
      <w:pPr>
        <w:pStyle w:val="afa"/>
        <w:rPr>
          <w:sz w:val="28"/>
          <w:szCs w:val="28"/>
        </w:rPr>
      </w:pPr>
    </w:p>
    <w:p w:rsidR="00B72978" w:rsidRDefault="00B72978" w:rsidP="00B72978">
      <w:pPr>
        <w:pStyle w:val="afa"/>
        <w:rPr>
          <w:sz w:val="28"/>
          <w:szCs w:val="28"/>
        </w:rPr>
      </w:pPr>
    </w:p>
    <w:p w:rsidR="00B72978" w:rsidRDefault="00B72978" w:rsidP="00B72978">
      <w:pPr>
        <w:pStyle w:val="afa"/>
        <w:rPr>
          <w:sz w:val="28"/>
          <w:szCs w:val="28"/>
        </w:rPr>
      </w:pPr>
    </w:p>
    <w:p w:rsidR="00B72978" w:rsidRDefault="00B72978" w:rsidP="00B72978">
      <w:pPr>
        <w:pStyle w:val="afa"/>
        <w:rPr>
          <w:sz w:val="28"/>
          <w:szCs w:val="28"/>
        </w:rPr>
      </w:pPr>
    </w:p>
    <w:p w:rsidR="00B72978" w:rsidRDefault="00B72978" w:rsidP="00B72978">
      <w:pPr>
        <w:pStyle w:val="afa"/>
        <w:rPr>
          <w:sz w:val="28"/>
          <w:szCs w:val="28"/>
        </w:rPr>
      </w:pPr>
    </w:p>
    <w:p w:rsidR="00B72978" w:rsidRDefault="00B72978" w:rsidP="00B72978">
      <w:pPr>
        <w:pStyle w:val="afa"/>
        <w:rPr>
          <w:sz w:val="28"/>
          <w:szCs w:val="28"/>
        </w:rPr>
      </w:pPr>
    </w:p>
    <w:p w:rsidR="00B72978" w:rsidRDefault="00B72978" w:rsidP="00B72978">
      <w:pPr>
        <w:pStyle w:val="afa"/>
        <w:ind w:firstLine="0"/>
        <w:jc w:val="right"/>
        <w:rPr>
          <w:rFonts w:eastAsia="Times New Roman"/>
          <w:sz w:val="28"/>
          <w:szCs w:val="28"/>
        </w:rPr>
      </w:pPr>
      <w:r>
        <w:rPr>
          <w:rFonts w:eastAsia="Times New Roman"/>
          <w:sz w:val="28"/>
          <w:szCs w:val="28"/>
        </w:rPr>
        <w:lastRenderedPageBreak/>
        <w:t>Приложение № 2</w:t>
      </w:r>
    </w:p>
    <w:p w:rsidR="00B72978" w:rsidRDefault="00B72978" w:rsidP="00B72978">
      <w:pPr>
        <w:pStyle w:val="afa"/>
        <w:ind w:firstLine="0"/>
        <w:jc w:val="right"/>
        <w:rPr>
          <w:rFonts w:eastAsia="Times New Roman"/>
          <w:b/>
          <w:bCs/>
          <w:sz w:val="28"/>
          <w:szCs w:val="28"/>
        </w:rPr>
      </w:pPr>
      <w:r>
        <w:rPr>
          <w:rFonts w:eastAsia="Times New Roman"/>
          <w:sz w:val="28"/>
          <w:szCs w:val="28"/>
        </w:rPr>
        <w:t xml:space="preserve">к </w:t>
      </w:r>
      <w:r>
        <w:rPr>
          <w:rFonts w:eastAsia="Times New Roman"/>
          <w:bCs/>
          <w:sz w:val="28"/>
          <w:szCs w:val="28"/>
        </w:rPr>
        <w:t>Финансово-коммерческому предложению</w:t>
      </w:r>
    </w:p>
    <w:p w:rsidR="00B72978" w:rsidRDefault="00B72978" w:rsidP="00B72978">
      <w:pPr>
        <w:pStyle w:val="afa"/>
        <w:rPr>
          <w:sz w:val="28"/>
          <w:szCs w:val="28"/>
        </w:rPr>
      </w:pPr>
    </w:p>
    <w:p w:rsidR="00B72978" w:rsidRDefault="00B72978" w:rsidP="00B72978">
      <w:pPr>
        <w:pStyle w:val="afa"/>
        <w:rPr>
          <w:sz w:val="28"/>
          <w:szCs w:val="28"/>
        </w:rPr>
      </w:pPr>
    </w:p>
    <w:tbl>
      <w:tblPr>
        <w:tblW w:w="15332" w:type="dxa"/>
        <w:tblInd w:w="108" w:type="dxa"/>
        <w:tblLayout w:type="fixed"/>
        <w:tblLook w:val="04A0" w:firstRow="1" w:lastRow="0" w:firstColumn="1" w:lastColumn="0" w:noHBand="0" w:noVBand="1"/>
      </w:tblPr>
      <w:tblGrid>
        <w:gridCol w:w="622"/>
        <w:gridCol w:w="2098"/>
        <w:gridCol w:w="3293"/>
        <w:gridCol w:w="1726"/>
        <w:gridCol w:w="1560"/>
        <w:gridCol w:w="1707"/>
        <w:gridCol w:w="1344"/>
        <w:gridCol w:w="1542"/>
        <w:gridCol w:w="1440"/>
      </w:tblGrid>
      <w:tr w:rsidR="00B72978" w:rsidRPr="009D4258" w:rsidTr="00D73504">
        <w:trPr>
          <w:trHeight w:val="300"/>
        </w:trPr>
        <w:tc>
          <w:tcPr>
            <w:tcW w:w="13892" w:type="dxa"/>
            <w:gridSpan w:val="8"/>
            <w:tcBorders>
              <w:top w:val="nil"/>
              <w:left w:val="nil"/>
              <w:bottom w:val="nil"/>
              <w:right w:val="nil"/>
            </w:tcBorders>
            <w:shd w:val="clear" w:color="auto" w:fill="auto"/>
            <w:noWrap/>
            <w:vAlign w:val="center"/>
            <w:hideMark/>
          </w:tcPr>
          <w:p w:rsidR="00B72978" w:rsidRPr="009D4258" w:rsidRDefault="00B72978" w:rsidP="00B72978">
            <w:pPr>
              <w:jc w:val="center"/>
              <w:rPr>
                <w:rFonts w:ascii="Arial" w:hAnsi="Arial" w:cs="Arial"/>
                <w:b/>
                <w:bCs/>
                <w:sz w:val="16"/>
                <w:szCs w:val="16"/>
                <w:lang w:eastAsia="ru-RU"/>
              </w:rPr>
            </w:pPr>
            <w:r>
              <w:rPr>
                <w:rFonts w:ascii="Arial" w:hAnsi="Arial" w:cs="Arial"/>
                <w:b/>
                <w:bCs/>
                <w:sz w:val="16"/>
                <w:szCs w:val="16"/>
                <w:lang w:eastAsia="ru-RU"/>
              </w:rPr>
              <w:t>СВОДНЫЙ СМЕТНЫЙ РАСЧЕТ СТОИМОСТИ СТРОИТЕЛЬСТВА № ЭТАП 2</w:t>
            </w:r>
          </w:p>
        </w:tc>
        <w:tc>
          <w:tcPr>
            <w:tcW w:w="1440" w:type="dxa"/>
            <w:tcBorders>
              <w:top w:val="nil"/>
              <w:left w:val="nil"/>
              <w:bottom w:val="nil"/>
              <w:right w:val="nil"/>
            </w:tcBorders>
            <w:shd w:val="clear" w:color="auto" w:fill="auto"/>
            <w:noWrap/>
            <w:vAlign w:val="bottom"/>
            <w:hideMark/>
          </w:tcPr>
          <w:p w:rsidR="00B72978" w:rsidRPr="009D4258" w:rsidRDefault="00B72978" w:rsidP="00B72978">
            <w:pPr>
              <w:rPr>
                <w:rFonts w:ascii="Calibri" w:hAnsi="Calibri" w:cs="Calibri"/>
                <w:color w:val="000000"/>
                <w:lang w:eastAsia="ru-RU"/>
              </w:rPr>
            </w:pPr>
          </w:p>
        </w:tc>
      </w:tr>
      <w:tr w:rsidR="00B72978" w:rsidRPr="009D4258" w:rsidTr="00D73504">
        <w:trPr>
          <w:trHeight w:val="360"/>
        </w:trPr>
        <w:tc>
          <w:tcPr>
            <w:tcW w:w="622" w:type="dxa"/>
            <w:tcBorders>
              <w:top w:val="nil"/>
              <w:left w:val="nil"/>
              <w:bottom w:val="nil"/>
              <w:right w:val="nil"/>
            </w:tcBorders>
            <w:shd w:val="clear" w:color="auto" w:fill="auto"/>
            <w:noWrap/>
            <w:vAlign w:val="bottom"/>
            <w:hideMark/>
          </w:tcPr>
          <w:p w:rsidR="00B72978" w:rsidRPr="009D4258" w:rsidRDefault="00B72978" w:rsidP="00B72978">
            <w:pPr>
              <w:jc w:val="center"/>
              <w:rPr>
                <w:rFonts w:ascii="Arial" w:hAnsi="Arial" w:cs="Arial"/>
                <w:b/>
                <w:bCs/>
                <w:sz w:val="28"/>
                <w:szCs w:val="28"/>
                <w:lang w:eastAsia="ru-RU"/>
              </w:rPr>
            </w:pPr>
          </w:p>
        </w:tc>
        <w:tc>
          <w:tcPr>
            <w:tcW w:w="2098" w:type="dxa"/>
            <w:tcBorders>
              <w:top w:val="nil"/>
              <w:left w:val="nil"/>
              <w:bottom w:val="nil"/>
              <w:right w:val="nil"/>
            </w:tcBorders>
            <w:shd w:val="clear" w:color="auto" w:fill="auto"/>
            <w:noWrap/>
            <w:vAlign w:val="bottom"/>
            <w:hideMark/>
          </w:tcPr>
          <w:p w:rsidR="00B72978" w:rsidRPr="009D4258" w:rsidRDefault="00B72978" w:rsidP="00B72978">
            <w:pPr>
              <w:jc w:val="center"/>
              <w:rPr>
                <w:rFonts w:ascii="Arial" w:hAnsi="Arial" w:cs="Arial"/>
                <w:b/>
                <w:bCs/>
                <w:sz w:val="28"/>
                <w:szCs w:val="28"/>
                <w:lang w:eastAsia="ru-RU"/>
              </w:rPr>
            </w:pPr>
          </w:p>
        </w:tc>
        <w:tc>
          <w:tcPr>
            <w:tcW w:w="3293" w:type="dxa"/>
            <w:tcBorders>
              <w:top w:val="nil"/>
              <w:left w:val="nil"/>
              <w:bottom w:val="nil"/>
              <w:right w:val="nil"/>
            </w:tcBorders>
            <w:shd w:val="clear" w:color="auto" w:fill="auto"/>
            <w:noWrap/>
            <w:vAlign w:val="bottom"/>
            <w:hideMark/>
          </w:tcPr>
          <w:p w:rsidR="00B72978" w:rsidRPr="009D4258" w:rsidRDefault="00B72978" w:rsidP="00B72978">
            <w:pPr>
              <w:jc w:val="center"/>
              <w:rPr>
                <w:rFonts w:ascii="Arial" w:hAnsi="Arial" w:cs="Arial"/>
                <w:sz w:val="16"/>
                <w:szCs w:val="16"/>
                <w:lang w:eastAsia="ru-RU"/>
              </w:rPr>
            </w:pPr>
          </w:p>
        </w:tc>
        <w:tc>
          <w:tcPr>
            <w:tcW w:w="1726" w:type="dxa"/>
            <w:tcBorders>
              <w:top w:val="nil"/>
              <w:left w:val="nil"/>
              <w:bottom w:val="nil"/>
              <w:right w:val="nil"/>
            </w:tcBorders>
            <w:shd w:val="clear" w:color="auto" w:fill="auto"/>
            <w:noWrap/>
            <w:vAlign w:val="bottom"/>
            <w:hideMark/>
          </w:tcPr>
          <w:p w:rsidR="00B72978" w:rsidRPr="009D4258" w:rsidRDefault="00B72978" w:rsidP="00B72978">
            <w:pPr>
              <w:jc w:val="center"/>
              <w:rPr>
                <w:rFonts w:ascii="Arial" w:hAnsi="Arial" w:cs="Arial"/>
                <w:sz w:val="16"/>
                <w:szCs w:val="16"/>
                <w:lang w:eastAsia="ru-RU"/>
              </w:rPr>
            </w:pPr>
          </w:p>
        </w:tc>
        <w:tc>
          <w:tcPr>
            <w:tcW w:w="1560" w:type="dxa"/>
            <w:tcBorders>
              <w:top w:val="nil"/>
              <w:left w:val="nil"/>
              <w:bottom w:val="nil"/>
              <w:right w:val="nil"/>
            </w:tcBorders>
            <w:shd w:val="clear" w:color="auto" w:fill="auto"/>
            <w:noWrap/>
            <w:vAlign w:val="bottom"/>
            <w:hideMark/>
          </w:tcPr>
          <w:p w:rsidR="00B72978" w:rsidRPr="009D4258" w:rsidRDefault="00B72978" w:rsidP="00B72978">
            <w:pPr>
              <w:jc w:val="center"/>
              <w:rPr>
                <w:rFonts w:ascii="Arial" w:hAnsi="Arial" w:cs="Arial"/>
                <w:sz w:val="16"/>
                <w:szCs w:val="16"/>
                <w:lang w:eastAsia="ru-RU"/>
              </w:rPr>
            </w:pPr>
          </w:p>
        </w:tc>
        <w:tc>
          <w:tcPr>
            <w:tcW w:w="1707" w:type="dxa"/>
            <w:tcBorders>
              <w:top w:val="nil"/>
              <w:left w:val="nil"/>
              <w:bottom w:val="nil"/>
              <w:right w:val="nil"/>
            </w:tcBorders>
            <w:shd w:val="clear" w:color="auto" w:fill="auto"/>
            <w:noWrap/>
            <w:vAlign w:val="bottom"/>
            <w:hideMark/>
          </w:tcPr>
          <w:p w:rsidR="00B72978" w:rsidRPr="009D4258" w:rsidRDefault="00B72978" w:rsidP="00B72978">
            <w:pPr>
              <w:jc w:val="center"/>
              <w:rPr>
                <w:rFonts w:ascii="Arial" w:hAnsi="Arial" w:cs="Arial"/>
                <w:sz w:val="16"/>
                <w:szCs w:val="16"/>
                <w:lang w:eastAsia="ru-RU"/>
              </w:rPr>
            </w:pPr>
          </w:p>
        </w:tc>
        <w:tc>
          <w:tcPr>
            <w:tcW w:w="1344" w:type="dxa"/>
            <w:tcBorders>
              <w:top w:val="nil"/>
              <w:left w:val="nil"/>
              <w:bottom w:val="nil"/>
              <w:right w:val="nil"/>
            </w:tcBorders>
            <w:shd w:val="clear" w:color="auto" w:fill="auto"/>
            <w:noWrap/>
            <w:vAlign w:val="bottom"/>
            <w:hideMark/>
          </w:tcPr>
          <w:p w:rsidR="00B72978" w:rsidRPr="009D4258" w:rsidRDefault="00B72978" w:rsidP="00B72978">
            <w:pPr>
              <w:jc w:val="center"/>
              <w:rPr>
                <w:rFonts w:ascii="Arial" w:hAnsi="Arial" w:cs="Arial"/>
                <w:sz w:val="16"/>
                <w:szCs w:val="16"/>
                <w:lang w:eastAsia="ru-RU"/>
              </w:rPr>
            </w:pPr>
          </w:p>
        </w:tc>
        <w:tc>
          <w:tcPr>
            <w:tcW w:w="1542" w:type="dxa"/>
            <w:tcBorders>
              <w:top w:val="nil"/>
              <w:left w:val="nil"/>
              <w:bottom w:val="nil"/>
              <w:right w:val="nil"/>
            </w:tcBorders>
            <w:shd w:val="clear" w:color="auto" w:fill="auto"/>
            <w:noWrap/>
            <w:vAlign w:val="bottom"/>
            <w:hideMark/>
          </w:tcPr>
          <w:p w:rsidR="00B72978" w:rsidRPr="009D4258" w:rsidRDefault="00B72978" w:rsidP="00B72978">
            <w:pPr>
              <w:jc w:val="center"/>
              <w:rPr>
                <w:rFonts w:ascii="Arial" w:hAnsi="Arial" w:cs="Arial"/>
                <w:b/>
                <w:bCs/>
                <w:sz w:val="28"/>
                <w:szCs w:val="28"/>
                <w:lang w:eastAsia="ru-RU"/>
              </w:rPr>
            </w:pPr>
          </w:p>
        </w:tc>
        <w:tc>
          <w:tcPr>
            <w:tcW w:w="1440" w:type="dxa"/>
            <w:tcBorders>
              <w:top w:val="nil"/>
              <w:left w:val="nil"/>
              <w:bottom w:val="nil"/>
              <w:right w:val="nil"/>
            </w:tcBorders>
            <w:shd w:val="clear" w:color="auto" w:fill="auto"/>
            <w:noWrap/>
            <w:vAlign w:val="bottom"/>
            <w:hideMark/>
          </w:tcPr>
          <w:p w:rsidR="00B72978" w:rsidRPr="009D4258" w:rsidRDefault="00B72978" w:rsidP="00B72978">
            <w:pPr>
              <w:rPr>
                <w:rFonts w:ascii="Calibri" w:hAnsi="Calibri" w:cs="Calibri"/>
                <w:color w:val="000000"/>
                <w:lang w:eastAsia="ru-RU"/>
              </w:rPr>
            </w:pPr>
          </w:p>
        </w:tc>
      </w:tr>
      <w:tr w:rsidR="00B72978" w:rsidRPr="009D4258" w:rsidTr="00D73504">
        <w:trPr>
          <w:trHeight w:val="585"/>
        </w:trPr>
        <w:tc>
          <w:tcPr>
            <w:tcW w:w="13892" w:type="dxa"/>
            <w:gridSpan w:val="8"/>
            <w:tcBorders>
              <w:top w:val="nil"/>
              <w:left w:val="nil"/>
              <w:bottom w:val="nil"/>
              <w:right w:val="nil"/>
            </w:tcBorders>
            <w:shd w:val="clear" w:color="auto" w:fill="auto"/>
            <w:vAlign w:val="bottom"/>
            <w:hideMark/>
          </w:tcPr>
          <w:p w:rsidR="00B72978" w:rsidRPr="009D4258" w:rsidRDefault="00B72978" w:rsidP="00B72978">
            <w:pPr>
              <w:jc w:val="center"/>
              <w:rPr>
                <w:rFonts w:ascii="Arial" w:hAnsi="Arial" w:cs="Arial"/>
                <w:sz w:val="16"/>
                <w:szCs w:val="16"/>
                <w:lang w:eastAsia="ru-RU"/>
              </w:rPr>
            </w:pPr>
            <w:proofErr w:type="gramStart"/>
            <w:r>
              <w:rPr>
                <w:rFonts w:ascii="Arial" w:hAnsi="Arial" w:cs="Arial"/>
                <w:sz w:val="16"/>
                <w:szCs w:val="16"/>
                <w:lang w:eastAsia="ru-RU"/>
              </w:rPr>
              <w:t>Реконструкция контейнерных площадок контейнерного терминала Екатеринбург-Товарный Уральского филиала ПАО «ТрансКонтейнер» (2 этап.</w:t>
            </w:r>
            <w:proofErr w:type="gramEnd"/>
            <w:r>
              <w:rPr>
                <w:rFonts w:ascii="Arial" w:hAnsi="Arial" w:cs="Arial"/>
                <w:sz w:val="16"/>
                <w:szCs w:val="16"/>
                <w:lang w:eastAsia="ru-RU"/>
              </w:rPr>
              <w:t xml:space="preserve"> Участок 3) по адресу: Российская Федерация, г. Екатеринбург, ул. Автомагистральная, д. 42</w:t>
            </w:r>
          </w:p>
        </w:tc>
        <w:tc>
          <w:tcPr>
            <w:tcW w:w="1440" w:type="dxa"/>
            <w:tcBorders>
              <w:top w:val="nil"/>
              <w:left w:val="nil"/>
              <w:bottom w:val="nil"/>
              <w:right w:val="nil"/>
            </w:tcBorders>
            <w:shd w:val="clear" w:color="auto" w:fill="auto"/>
            <w:noWrap/>
            <w:vAlign w:val="bottom"/>
            <w:hideMark/>
          </w:tcPr>
          <w:p w:rsidR="00B72978" w:rsidRPr="009D4258" w:rsidRDefault="00B72978" w:rsidP="00B72978">
            <w:pPr>
              <w:rPr>
                <w:rFonts w:ascii="Calibri" w:hAnsi="Calibri" w:cs="Calibri"/>
                <w:color w:val="000000"/>
                <w:lang w:eastAsia="ru-RU"/>
              </w:rPr>
            </w:pPr>
          </w:p>
        </w:tc>
      </w:tr>
      <w:tr w:rsidR="00B72978" w:rsidRPr="009D4258" w:rsidTr="00D73504">
        <w:trPr>
          <w:trHeight w:val="300"/>
        </w:trPr>
        <w:tc>
          <w:tcPr>
            <w:tcW w:w="622" w:type="dxa"/>
            <w:tcBorders>
              <w:top w:val="nil"/>
              <w:left w:val="nil"/>
              <w:bottom w:val="nil"/>
              <w:right w:val="nil"/>
            </w:tcBorders>
            <w:shd w:val="clear" w:color="auto" w:fill="auto"/>
            <w:noWrap/>
            <w:hideMark/>
          </w:tcPr>
          <w:p w:rsidR="00B72978" w:rsidRPr="009D4258" w:rsidRDefault="00B72978" w:rsidP="00B72978">
            <w:pPr>
              <w:rPr>
                <w:rFonts w:ascii="Arial" w:hAnsi="Arial" w:cs="Arial"/>
                <w:i/>
                <w:iCs/>
                <w:sz w:val="16"/>
                <w:szCs w:val="16"/>
                <w:lang w:eastAsia="ru-RU"/>
              </w:rPr>
            </w:pPr>
          </w:p>
        </w:tc>
        <w:tc>
          <w:tcPr>
            <w:tcW w:w="11728" w:type="dxa"/>
            <w:gridSpan w:val="6"/>
            <w:tcBorders>
              <w:top w:val="single" w:sz="4" w:space="0" w:color="auto"/>
              <w:left w:val="nil"/>
              <w:bottom w:val="nil"/>
              <w:right w:val="nil"/>
            </w:tcBorders>
            <w:shd w:val="clear" w:color="auto" w:fill="auto"/>
            <w:noWrap/>
            <w:hideMark/>
          </w:tcPr>
          <w:p w:rsidR="00B72978" w:rsidRPr="009D4258" w:rsidRDefault="00B72978" w:rsidP="00B72978">
            <w:pPr>
              <w:jc w:val="center"/>
              <w:rPr>
                <w:rFonts w:ascii="Arial" w:hAnsi="Arial" w:cs="Arial"/>
                <w:i/>
                <w:iCs/>
                <w:sz w:val="16"/>
                <w:szCs w:val="16"/>
                <w:lang w:eastAsia="ru-RU"/>
              </w:rPr>
            </w:pPr>
            <w:r>
              <w:rPr>
                <w:rFonts w:ascii="Arial" w:hAnsi="Arial" w:cs="Arial"/>
                <w:i/>
                <w:iCs/>
                <w:sz w:val="16"/>
                <w:szCs w:val="16"/>
                <w:lang w:eastAsia="ru-RU"/>
              </w:rPr>
              <w:t>(наименование стройки)</w:t>
            </w:r>
          </w:p>
        </w:tc>
        <w:tc>
          <w:tcPr>
            <w:tcW w:w="1542" w:type="dxa"/>
            <w:tcBorders>
              <w:top w:val="nil"/>
              <w:left w:val="nil"/>
              <w:bottom w:val="nil"/>
              <w:right w:val="nil"/>
            </w:tcBorders>
            <w:shd w:val="clear" w:color="auto" w:fill="auto"/>
            <w:noWrap/>
            <w:hideMark/>
          </w:tcPr>
          <w:p w:rsidR="00B72978" w:rsidRPr="009D4258" w:rsidRDefault="00B72978" w:rsidP="00B72978">
            <w:pPr>
              <w:rPr>
                <w:rFonts w:ascii="Arial" w:hAnsi="Arial" w:cs="Arial"/>
                <w:i/>
                <w:iCs/>
                <w:sz w:val="16"/>
                <w:szCs w:val="16"/>
                <w:lang w:eastAsia="ru-RU"/>
              </w:rPr>
            </w:pPr>
          </w:p>
        </w:tc>
        <w:tc>
          <w:tcPr>
            <w:tcW w:w="1440" w:type="dxa"/>
            <w:tcBorders>
              <w:top w:val="nil"/>
              <w:left w:val="nil"/>
              <w:bottom w:val="nil"/>
              <w:right w:val="nil"/>
            </w:tcBorders>
            <w:shd w:val="clear" w:color="auto" w:fill="auto"/>
            <w:noWrap/>
            <w:vAlign w:val="bottom"/>
            <w:hideMark/>
          </w:tcPr>
          <w:p w:rsidR="00B72978" w:rsidRPr="009D4258" w:rsidRDefault="00B72978" w:rsidP="00B72978">
            <w:pPr>
              <w:rPr>
                <w:rFonts w:ascii="Calibri" w:hAnsi="Calibri" w:cs="Calibri"/>
                <w:color w:val="000000"/>
                <w:lang w:eastAsia="ru-RU"/>
              </w:rPr>
            </w:pPr>
          </w:p>
        </w:tc>
      </w:tr>
      <w:tr w:rsidR="00B72978" w:rsidRPr="009D4258" w:rsidTr="00D73504">
        <w:trPr>
          <w:trHeight w:val="300"/>
        </w:trPr>
        <w:tc>
          <w:tcPr>
            <w:tcW w:w="622" w:type="dxa"/>
            <w:tcBorders>
              <w:top w:val="nil"/>
              <w:left w:val="nil"/>
              <w:bottom w:val="nil"/>
              <w:right w:val="nil"/>
            </w:tcBorders>
            <w:shd w:val="clear" w:color="auto" w:fill="auto"/>
            <w:noWrap/>
            <w:vAlign w:val="bottom"/>
            <w:hideMark/>
          </w:tcPr>
          <w:p w:rsidR="00B72978" w:rsidRPr="009D4258" w:rsidRDefault="00B72978" w:rsidP="00B72978">
            <w:pPr>
              <w:rPr>
                <w:rFonts w:ascii="Arial" w:hAnsi="Arial" w:cs="Arial"/>
                <w:sz w:val="16"/>
                <w:szCs w:val="16"/>
                <w:lang w:eastAsia="ru-RU"/>
              </w:rPr>
            </w:pPr>
          </w:p>
        </w:tc>
        <w:tc>
          <w:tcPr>
            <w:tcW w:w="2098" w:type="dxa"/>
            <w:tcBorders>
              <w:top w:val="nil"/>
              <w:left w:val="nil"/>
              <w:bottom w:val="nil"/>
              <w:right w:val="nil"/>
            </w:tcBorders>
            <w:shd w:val="clear" w:color="auto" w:fill="auto"/>
            <w:noWrap/>
            <w:vAlign w:val="bottom"/>
            <w:hideMark/>
          </w:tcPr>
          <w:p w:rsidR="00B72978" w:rsidRPr="009D4258" w:rsidRDefault="00B72978" w:rsidP="00B72978">
            <w:pPr>
              <w:rPr>
                <w:rFonts w:ascii="Arial" w:hAnsi="Arial" w:cs="Arial"/>
                <w:sz w:val="16"/>
                <w:szCs w:val="16"/>
                <w:lang w:eastAsia="ru-RU"/>
              </w:rPr>
            </w:pPr>
          </w:p>
        </w:tc>
        <w:tc>
          <w:tcPr>
            <w:tcW w:w="3293" w:type="dxa"/>
            <w:tcBorders>
              <w:top w:val="nil"/>
              <w:left w:val="nil"/>
              <w:bottom w:val="nil"/>
              <w:right w:val="nil"/>
            </w:tcBorders>
            <w:shd w:val="clear" w:color="auto" w:fill="auto"/>
            <w:noWrap/>
            <w:vAlign w:val="bottom"/>
            <w:hideMark/>
          </w:tcPr>
          <w:p w:rsidR="00B72978" w:rsidRPr="009D4258" w:rsidRDefault="00B72978" w:rsidP="00B72978">
            <w:pPr>
              <w:rPr>
                <w:rFonts w:ascii="Arial" w:hAnsi="Arial" w:cs="Arial"/>
                <w:sz w:val="16"/>
                <w:szCs w:val="16"/>
                <w:lang w:eastAsia="ru-RU"/>
              </w:rPr>
            </w:pPr>
          </w:p>
        </w:tc>
        <w:tc>
          <w:tcPr>
            <w:tcW w:w="1726" w:type="dxa"/>
            <w:tcBorders>
              <w:top w:val="nil"/>
              <w:left w:val="nil"/>
              <w:bottom w:val="nil"/>
              <w:right w:val="nil"/>
            </w:tcBorders>
            <w:shd w:val="clear" w:color="auto" w:fill="auto"/>
            <w:noWrap/>
            <w:vAlign w:val="bottom"/>
            <w:hideMark/>
          </w:tcPr>
          <w:p w:rsidR="00B72978" w:rsidRPr="009D4258" w:rsidRDefault="00B72978" w:rsidP="00B72978">
            <w:pPr>
              <w:jc w:val="center"/>
              <w:rPr>
                <w:rFonts w:ascii="Arial" w:hAnsi="Arial" w:cs="Arial"/>
                <w:i/>
                <w:iCs/>
                <w:sz w:val="16"/>
                <w:szCs w:val="16"/>
                <w:lang w:eastAsia="ru-RU"/>
              </w:rPr>
            </w:pPr>
          </w:p>
        </w:tc>
        <w:tc>
          <w:tcPr>
            <w:tcW w:w="1560" w:type="dxa"/>
            <w:tcBorders>
              <w:top w:val="nil"/>
              <w:left w:val="nil"/>
              <w:bottom w:val="nil"/>
              <w:right w:val="nil"/>
            </w:tcBorders>
            <w:shd w:val="clear" w:color="auto" w:fill="auto"/>
            <w:noWrap/>
            <w:vAlign w:val="bottom"/>
            <w:hideMark/>
          </w:tcPr>
          <w:p w:rsidR="00B72978" w:rsidRPr="009D4258" w:rsidRDefault="00B72978" w:rsidP="00B72978">
            <w:pPr>
              <w:jc w:val="center"/>
              <w:rPr>
                <w:rFonts w:ascii="Arial" w:hAnsi="Arial" w:cs="Arial"/>
                <w:i/>
                <w:iCs/>
                <w:sz w:val="16"/>
                <w:szCs w:val="16"/>
                <w:lang w:eastAsia="ru-RU"/>
              </w:rPr>
            </w:pPr>
          </w:p>
        </w:tc>
        <w:tc>
          <w:tcPr>
            <w:tcW w:w="1707" w:type="dxa"/>
            <w:tcBorders>
              <w:top w:val="nil"/>
              <w:left w:val="nil"/>
              <w:bottom w:val="nil"/>
              <w:right w:val="nil"/>
            </w:tcBorders>
            <w:shd w:val="clear" w:color="auto" w:fill="auto"/>
            <w:noWrap/>
            <w:vAlign w:val="bottom"/>
            <w:hideMark/>
          </w:tcPr>
          <w:p w:rsidR="00B72978" w:rsidRPr="009D4258" w:rsidRDefault="00B72978" w:rsidP="00B72978">
            <w:pPr>
              <w:jc w:val="center"/>
              <w:rPr>
                <w:rFonts w:ascii="Arial" w:hAnsi="Arial" w:cs="Arial"/>
                <w:i/>
                <w:iCs/>
                <w:sz w:val="16"/>
                <w:szCs w:val="16"/>
                <w:lang w:eastAsia="ru-RU"/>
              </w:rPr>
            </w:pPr>
          </w:p>
        </w:tc>
        <w:tc>
          <w:tcPr>
            <w:tcW w:w="1344" w:type="dxa"/>
            <w:tcBorders>
              <w:top w:val="nil"/>
              <w:left w:val="nil"/>
              <w:bottom w:val="nil"/>
              <w:right w:val="nil"/>
            </w:tcBorders>
            <w:shd w:val="clear" w:color="auto" w:fill="auto"/>
            <w:noWrap/>
            <w:vAlign w:val="bottom"/>
            <w:hideMark/>
          </w:tcPr>
          <w:p w:rsidR="00B72978" w:rsidRPr="009D4258" w:rsidRDefault="00B72978" w:rsidP="00B72978">
            <w:pPr>
              <w:rPr>
                <w:rFonts w:ascii="Arial" w:hAnsi="Arial" w:cs="Arial"/>
                <w:i/>
                <w:iCs/>
                <w:sz w:val="16"/>
                <w:szCs w:val="16"/>
                <w:lang w:eastAsia="ru-RU"/>
              </w:rPr>
            </w:pPr>
          </w:p>
        </w:tc>
        <w:tc>
          <w:tcPr>
            <w:tcW w:w="1542" w:type="dxa"/>
            <w:tcBorders>
              <w:top w:val="nil"/>
              <w:left w:val="nil"/>
              <w:bottom w:val="nil"/>
              <w:right w:val="nil"/>
            </w:tcBorders>
            <w:shd w:val="clear" w:color="auto" w:fill="auto"/>
            <w:noWrap/>
            <w:vAlign w:val="bottom"/>
            <w:hideMark/>
          </w:tcPr>
          <w:p w:rsidR="00B72978" w:rsidRPr="009D4258" w:rsidRDefault="00B72978" w:rsidP="00B72978">
            <w:pPr>
              <w:rPr>
                <w:rFonts w:ascii="Arial" w:hAnsi="Arial" w:cs="Arial"/>
                <w:i/>
                <w:iCs/>
                <w:sz w:val="16"/>
                <w:szCs w:val="16"/>
                <w:lang w:eastAsia="ru-RU"/>
              </w:rPr>
            </w:pPr>
          </w:p>
        </w:tc>
        <w:tc>
          <w:tcPr>
            <w:tcW w:w="1440" w:type="dxa"/>
            <w:tcBorders>
              <w:top w:val="nil"/>
              <w:left w:val="nil"/>
              <w:bottom w:val="nil"/>
              <w:right w:val="nil"/>
            </w:tcBorders>
            <w:shd w:val="clear" w:color="auto" w:fill="auto"/>
            <w:noWrap/>
            <w:vAlign w:val="bottom"/>
            <w:hideMark/>
          </w:tcPr>
          <w:p w:rsidR="00B72978" w:rsidRPr="009D4258" w:rsidRDefault="00B72978" w:rsidP="00B72978">
            <w:pPr>
              <w:rPr>
                <w:rFonts w:ascii="Calibri" w:hAnsi="Calibri" w:cs="Calibri"/>
                <w:color w:val="000000"/>
                <w:lang w:eastAsia="ru-RU"/>
              </w:rPr>
            </w:pPr>
          </w:p>
        </w:tc>
      </w:tr>
      <w:tr w:rsidR="00B72978" w:rsidRPr="009D4258" w:rsidTr="00D73504">
        <w:trPr>
          <w:trHeight w:val="300"/>
        </w:trPr>
        <w:tc>
          <w:tcPr>
            <w:tcW w:w="622" w:type="dxa"/>
            <w:tcBorders>
              <w:top w:val="nil"/>
              <w:left w:val="nil"/>
              <w:bottom w:val="nil"/>
              <w:right w:val="nil"/>
            </w:tcBorders>
            <w:shd w:val="clear" w:color="auto" w:fill="auto"/>
            <w:noWrap/>
            <w:vAlign w:val="bottom"/>
            <w:hideMark/>
          </w:tcPr>
          <w:p w:rsidR="00B72978" w:rsidRPr="009D4258" w:rsidRDefault="00B72978" w:rsidP="00B72978">
            <w:pPr>
              <w:rPr>
                <w:rFonts w:ascii="Arial" w:hAnsi="Arial" w:cs="Arial"/>
                <w:b/>
                <w:bCs/>
                <w:sz w:val="16"/>
                <w:szCs w:val="16"/>
                <w:lang w:eastAsia="ru-RU"/>
              </w:rPr>
            </w:pPr>
          </w:p>
        </w:tc>
        <w:tc>
          <w:tcPr>
            <w:tcW w:w="11728" w:type="dxa"/>
            <w:gridSpan w:val="6"/>
            <w:tcBorders>
              <w:top w:val="nil"/>
              <w:left w:val="nil"/>
              <w:bottom w:val="nil"/>
              <w:right w:val="nil"/>
            </w:tcBorders>
            <w:shd w:val="clear" w:color="auto" w:fill="auto"/>
            <w:noWrap/>
            <w:vAlign w:val="bottom"/>
            <w:hideMark/>
          </w:tcPr>
          <w:p w:rsidR="00B72978" w:rsidRPr="009D4258" w:rsidRDefault="00B72978" w:rsidP="00B72978">
            <w:pPr>
              <w:rPr>
                <w:rFonts w:ascii="Arial" w:hAnsi="Arial" w:cs="Arial"/>
                <w:sz w:val="16"/>
                <w:szCs w:val="16"/>
                <w:lang w:eastAsia="ru-RU"/>
              </w:rPr>
            </w:pPr>
            <w:r>
              <w:rPr>
                <w:rFonts w:ascii="Arial" w:hAnsi="Arial" w:cs="Arial"/>
                <w:sz w:val="16"/>
                <w:szCs w:val="16"/>
                <w:lang w:eastAsia="ru-RU"/>
              </w:rPr>
              <w:t>Составле</w:t>
            </w:r>
            <w:proofErr w:type="gramStart"/>
            <w:r>
              <w:rPr>
                <w:rFonts w:ascii="Arial" w:hAnsi="Arial" w:cs="Arial"/>
                <w:sz w:val="16"/>
                <w:szCs w:val="16"/>
                <w:lang w:eastAsia="ru-RU"/>
              </w:rPr>
              <w:t>н(</w:t>
            </w:r>
            <w:proofErr w:type="gramEnd"/>
            <w:r>
              <w:rPr>
                <w:rFonts w:ascii="Arial" w:hAnsi="Arial" w:cs="Arial"/>
                <w:sz w:val="16"/>
                <w:szCs w:val="16"/>
                <w:lang w:eastAsia="ru-RU"/>
              </w:rPr>
              <w:t>а) в текущем уровне цен  1 квартал 2024 (№12389-АЛ/09 от 05.03.2024)</w:t>
            </w:r>
          </w:p>
        </w:tc>
        <w:tc>
          <w:tcPr>
            <w:tcW w:w="1542" w:type="dxa"/>
            <w:tcBorders>
              <w:top w:val="nil"/>
              <w:left w:val="nil"/>
              <w:bottom w:val="nil"/>
              <w:right w:val="nil"/>
            </w:tcBorders>
            <w:shd w:val="clear" w:color="auto" w:fill="auto"/>
            <w:noWrap/>
            <w:vAlign w:val="bottom"/>
            <w:hideMark/>
          </w:tcPr>
          <w:p w:rsidR="00B72978" w:rsidRPr="009D4258" w:rsidRDefault="00B72978" w:rsidP="00B72978">
            <w:pPr>
              <w:jc w:val="center"/>
              <w:rPr>
                <w:rFonts w:ascii="Arial" w:hAnsi="Arial" w:cs="Arial"/>
                <w:sz w:val="16"/>
                <w:szCs w:val="16"/>
                <w:lang w:eastAsia="ru-RU"/>
              </w:rPr>
            </w:pPr>
          </w:p>
        </w:tc>
        <w:tc>
          <w:tcPr>
            <w:tcW w:w="1440" w:type="dxa"/>
            <w:tcBorders>
              <w:top w:val="nil"/>
              <w:left w:val="nil"/>
              <w:bottom w:val="nil"/>
              <w:right w:val="nil"/>
            </w:tcBorders>
            <w:shd w:val="clear" w:color="auto" w:fill="auto"/>
            <w:noWrap/>
            <w:vAlign w:val="bottom"/>
            <w:hideMark/>
          </w:tcPr>
          <w:p w:rsidR="00B72978" w:rsidRPr="009D4258" w:rsidRDefault="00B72978" w:rsidP="00B72978">
            <w:pPr>
              <w:rPr>
                <w:rFonts w:ascii="Calibri" w:hAnsi="Calibri" w:cs="Calibri"/>
                <w:color w:val="000000"/>
                <w:lang w:eastAsia="ru-RU"/>
              </w:rPr>
            </w:pPr>
          </w:p>
        </w:tc>
      </w:tr>
      <w:tr w:rsidR="00B72978" w:rsidRPr="009D4258" w:rsidTr="00D73504">
        <w:trPr>
          <w:trHeight w:val="300"/>
        </w:trPr>
        <w:tc>
          <w:tcPr>
            <w:tcW w:w="622" w:type="dxa"/>
            <w:tcBorders>
              <w:top w:val="nil"/>
              <w:left w:val="nil"/>
              <w:bottom w:val="nil"/>
              <w:right w:val="nil"/>
            </w:tcBorders>
            <w:shd w:val="clear" w:color="auto" w:fill="auto"/>
            <w:noWrap/>
            <w:vAlign w:val="bottom"/>
            <w:hideMark/>
          </w:tcPr>
          <w:p w:rsidR="00B72978" w:rsidRPr="009D4258" w:rsidRDefault="00B72978" w:rsidP="00B72978">
            <w:pPr>
              <w:rPr>
                <w:rFonts w:ascii="Arial" w:hAnsi="Arial" w:cs="Arial"/>
                <w:sz w:val="16"/>
                <w:szCs w:val="16"/>
                <w:lang w:eastAsia="ru-RU"/>
              </w:rPr>
            </w:pPr>
          </w:p>
        </w:tc>
        <w:tc>
          <w:tcPr>
            <w:tcW w:w="2098" w:type="dxa"/>
            <w:tcBorders>
              <w:top w:val="nil"/>
              <w:left w:val="nil"/>
              <w:bottom w:val="nil"/>
              <w:right w:val="nil"/>
            </w:tcBorders>
            <w:shd w:val="clear" w:color="auto" w:fill="auto"/>
            <w:noWrap/>
            <w:vAlign w:val="bottom"/>
            <w:hideMark/>
          </w:tcPr>
          <w:p w:rsidR="00B72978" w:rsidRPr="009D4258" w:rsidRDefault="00B72978" w:rsidP="00B72978">
            <w:pPr>
              <w:rPr>
                <w:rFonts w:ascii="Arial" w:hAnsi="Arial" w:cs="Arial"/>
                <w:sz w:val="16"/>
                <w:szCs w:val="16"/>
                <w:lang w:eastAsia="ru-RU"/>
              </w:rPr>
            </w:pPr>
          </w:p>
        </w:tc>
        <w:tc>
          <w:tcPr>
            <w:tcW w:w="3293" w:type="dxa"/>
            <w:tcBorders>
              <w:top w:val="nil"/>
              <w:left w:val="nil"/>
              <w:bottom w:val="nil"/>
              <w:right w:val="nil"/>
            </w:tcBorders>
            <w:shd w:val="clear" w:color="auto" w:fill="auto"/>
            <w:noWrap/>
            <w:vAlign w:val="bottom"/>
            <w:hideMark/>
          </w:tcPr>
          <w:p w:rsidR="00B72978" w:rsidRPr="009D4258" w:rsidRDefault="00B72978" w:rsidP="00B72978">
            <w:pPr>
              <w:rPr>
                <w:rFonts w:ascii="Arial" w:hAnsi="Arial" w:cs="Arial"/>
                <w:sz w:val="16"/>
                <w:szCs w:val="16"/>
                <w:lang w:eastAsia="ru-RU"/>
              </w:rPr>
            </w:pPr>
          </w:p>
        </w:tc>
        <w:tc>
          <w:tcPr>
            <w:tcW w:w="1726" w:type="dxa"/>
            <w:tcBorders>
              <w:top w:val="nil"/>
              <w:left w:val="nil"/>
              <w:bottom w:val="nil"/>
              <w:right w:val="nil"/>
            </w:tcBorders>
            <w:shd w:val="clear" w:color="auto" w:fill="auto"/>
            <w:noWrap/>
            <w:vAlign w:val="bottom"/>
            <w:hideMark/>
          </w:tcPr>
          <w:p w:rsidR="00B72978" w:rsidRPr="009D4258" w:rsidRDefault="00B72978" w:rsidP="00B72978">
            <w:pPr>
              <w:jc w:val="center"/>
              <w:rPr>
                <w:rFonts w:ascii="Arial" w:hAnsi="Arial" w:cs="Arial"/>
                <w:sz w:val="16"/>
                <w:szCs w:val="16"/>
                <w:lang w:eastAsia="ru-RU"/>
              </w:rPr>
            </w:pPr>
          </w:p>
        </w:tc>
        <w:tc>
          <w:tcPr>
            <w:tcW w:w="1560" w:type="dxa"/>
            <w:tcBorders>
              <w:top w:val="nil"/>
              <w:left w:val="nil"/>
              <w:bottom w:val="nil"/>
              <w:right w:val="nil"/>
            </w:tcBorders>
            <w:shd w:val="clear" w:color="auto" w:fill="auto"/>
            <w:noWrap/>
            <w:vAlign w:val="bottom"/>
            <w:hideMark/>
          </w:tcPr>
          <w:p w:rsidR="00B72978" w:rsidRPr="009D4258" w:rsidRDefault="00B72978" w:rsidP="00B72978">
            <w:pPr>
              <w:jc w:val="center"/>
              <w:rPr>
                <w:rFonts w:ascii="Arial" w:hAnsi="Arial" w:cs="Arial"/>
                <w:sz w:val="16"/>
                <w:szCs w:val="16"/>
                <w:lang w:eastAsia="ru-RU"/>
              </w:rPr>
            </w:pPr>
          </w:p>
        </w:tc>
        <w:tc>
          <w:tcPr>
            <w:tcW w:w="1707" w:type="dxa"/>
            <w:tcBorders>
              <w:top w:val="nil"/>
              <w:left w:val="nil"/>
              <w:bottom w:val="nil"/>
              <w:right w:val="nil"/>
            </w:tcBorders>
            <w:shd w:val="clear" w:color="auto" w:fill="auto"/>
            <w:noWrap/>
            <w:vAlign w:val="bottom"/>
            <w:hideMark/>
          </w:tcPr>
          <w:p w:rsidR="00B72978" w:rsidRPr="009D4258" w:rsidRDefault="00B72978" w:rsidP="00B72978">
            <w:pPr>
              <w:jc w:val="center"/>
              <w:rPr>
                <w:rFonts w:ascii="Arial" w:hAnsi="Arial" w:cs="Arial"/>
                <w:sz w:val="16"/>
                <w:szCs w:val="16"/>
                <w:lang w:eastAsia="ru-RU"/>
              </w:rPr>
            </w:pPr>
          </w:p>
        </w:tc>
        <w:tc>
          <w:tcPr>
            <w:tcW w:w="1344" w:type="dxa"/>
            <w:tcBorders>
              <w:top w:val="nil"/>
              <w:left w:val="nil"/>
              <w:bottom w:val="nil"/>
              <w:right w:val="nil"/>
            </w:tcBorders>
            <w:shd w:val="clear" w:color="auto" w:fill="auto"/>
            <w:noWrap/>
            <w:vAlign w:val="bottom"/>
            <w:hideMark/>
          </w:tcPr>
          <w:p w:rsidR="00B72978" w:rsidRPr="009D4258" w:rsidRDefault="00B72978" w:rsidP="00B72978">
            <w:pPr>
              <w:jc w:val="center"/>
              <w:rPr>
                <w:rFonts w:ascii="Arial" w:hAnsi="Arial" w:cs="Arial"/>
                <w:sz w:val="16"/>
                <w:szCs w:val="16"/>
                <w:lang w:eastAsia="ru-RU"/>
              </w:rPr>
            </w:pPr>
          </w:p>
        </w:tc>
        <w:tc>
          <w:tcPr>
            <w:tcW w:w="1542" w:type="dxa"/>
            <w:tcBorders>
              <w:top w:val="nil"/>
              <w:left w:val="nil"/>
              <w:bottom w:val="nil"/>
              <w:right w:val="nil"/>
            </w:tcBorders>
            <w:shd w:val="clear" w:color="auto" w:fill="auto"/>
            <w:noWrap/>
            <w:vAlign w:val="bottom"/>
            <w:hideMark/>
          </w:tcPr>
          <w:p w:rsidR="00B72978" w:rsidRPr="009D4258" w:rsidRDefault="00B72978" w:rsidP="00B72978">
            <w:pPr>
              <w:jc w:val="center"/>
              <w:rPr>
                <w:rFonts w:ascii="Arial" w:hAnsi="Arial" w:cs="Arial"/>
                <w:sz w:val="16"/>
                <w:szCs w:val="16"/>
                <w:lang w:eastAsia="ru-RU"/>
              </w:rPr>
            </w:pPr>
          </w:p>
        </w:tc>
        <w:tc>
          <w:tcPr>
            <w:tcW w:w="1440" w:type="dxa"/>
            <w:tcBorders>
              <w:top w:val="nil"/>
              <w:left w:val="nil"/>
              <w:bottom w:val="nil"/>
              <w:right w:val="nil"/>
            </w:tcBorders>
            <w:shd w:val="clear" w:color="auto" w:fill="auto"/>
            <w:noWrap/>
            <w:vAlign w:val="bottom"/>
            <w:hideMark/>
          </w:tcPr>
          <w:p w:rsidR="00B72978" w:rsidRPr="009D4258" w:rsidRDefault="00B72978" w:rsidP="00B72978">
            <w:pPr>
              <w:rPr>
                <w:rFonts w:ascii="Calibri" w:hAnsi="Calibri" w:cs="Calibri"/>
                <w:color w:val="000000"/>
                <w:lang w:eastAsia="ru-RU"/>
              </w:rPr>
            </w:pPr>
          </w:p>
        </w:tc>
      </w:tr>
      <w:tr w:rsidR="00B72978" w:rsidRPr="009D4258" w:rsidTr="00D73504">
        <w:trPr>
          <w:trHeight w:val="300"/>
        </w:trPr>
        <w:tc>
          <w:tcPr>
            <w:tcW w:w="6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2978" w:rsidRPr="009D4258"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 xml:space="preserve">№ </w:t>
            </w:r>
            <w:proofErr w:type="gramStart"/>
            <w:r>
              <w:rPr>
                <w:rFonts w:ascii="Arial" w:hAnsi="Arial" w:cs="Arial"/>
                <w:color w:val="000000"/>
                <w:sz w:val="16"/>
                <w:szCs w:val="16"/>
                <w:lang w:eastAsia="ru-RU"/>
              </w:rPr>
              <w:t>п</w:t>
            </w:r>
            <w:proofErr w:type="gramEnd"/>
            <w:r>
              <w:rPr>
                <w:rFonts w:ascii="Arial" w:hAnsi="Arial" w:cs="Arial"/>
                <w:color w:val="000000"/>
                <w:sz w:val="16"/>
                <w:szCs w:val="16"/>
                <w:lang w:eastAsia="ru-RU"/>
              </w:rPr>
              <w:t>/п</w:t>
            </w:r>
          </w:p>
        </w:tc>
        <w:tc>
          <w:tcPr>
            <w:tcW w:w="20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2978" w:rsidRPr="009D4258"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Обоснование</w:t>
            </w:r>
          </w:p>
        </w:tc>
        <w:tc>
          <w:tcPr>
            <w:tcW w:w="32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2978" w:rsidRPr="009D4258"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Наименование глав, объектов капитального строительства, работ и затрат</w:t>
            </w:r>
          </w:p>
        </w:tc>
        <w:tc>
          <w:tcPr>
            <w:tcW w:w="7879" w:type="dxa"/>
            <w:gridSpan w:val="5"/>
            <w:tcBorders>
              <w:top w:val="single" w:sz="4" w:space="0" w:color="auto"/>
              <w:left w:val="nil"/>
              <w:bottom w:val="single" w:sz="4" w:space="0" w:color="auto"/>
              <w:right w:val="single" w:sz="4" w:space="0" w:color="000000"/>
            </w:tcBorders>
            <w:shd w:val="clear" w:color="auto" w:fill="auto"/>
            <w:vAlign w:val="center"/>
            <w:hideMark/>
          </w:tcPr>
          <w:p w:rsidR="00B72978" w:rsidRPr="009D4258"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 xml:space="preserve">Сметная стоимость, руб. </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2978" w:rsidRPr="009D4258"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Стоимость  с учетом понижающего коэффициента</w:t>
            </w:r>
          </w:p>
        </w:tc>
      </w:tr>
      <w:tr w:rsidR="00B72978" w:rsidRPr="009D4258" w:rsidTr="00D73504">
        <w:trPr>
          <w:trHeight w:val="705"/>
        </w:trPr>
        <w:tc>
          <w:tcPr>
            <w:tcW w:w="622" w:type="dxa"/>
            <w:vMerge/>
            <w:tcBorders>
              <w:top w:val="single" w:sz="4" w:space="0" w:color="auto"/>
              <w:left w:val="single" w:sz="4" w:space="0" w:color="auto"/>
              <w:bottom w:val="single" w:sz="4" w:space="0" w:color="000000"/>
              <w:right w:val="single" w:sz="4" w:space="0" w:color="auto"/>
            </w:tcBorders>
            <w:vAlign w:val="center"/>
            <w:hideMark/>
          </w:tcPr>
          <w:p w:rsidR="00B72978" w:rsidRPr="009D4258" w:rsidRDefault="00B72978" w:rsidP="00B72978">
            <w:pPr>
              <w:rPr>
                <w:rFonts w:ascii="Arial" w:hAnsi="Arial" w:cs="Arial"/>
                <w:color w:val="000000"/>
                <w:sz w:val="16"/>
                <w:szCs w:val="16"/>
                <w:lang w:eastAsia="ru-RU"/>
              </w:rPr>
            </w:pPr>
          </w:p>
        </w:tc>
        <w:tc>
          <w:tcPr>
            <w:tcW w:w="2098" w:type="dxa"/>
            <w:vMerge/>
            <w:tcBorders>
              <w:top w:val="single" w:sz="4" w:space="0" w:color="auto"/>
              <w:left w:val="single" w:sz="4" w:space="0" w:color="auto"/>
              <w:bottom w:val="single" w:sz="4" w:space="0" w:color="000000"/>
              <w:right w:val="single" w:sz="4" w:space="0" w:color="auto"/>
            </w:tcBorders>
            <w:vAlign w:val="center"/>
            <w:hideMark/>
          </w:tcPr>
          <w:p w:rsidR="00B72978" w:rsidRPr="009D4258" w:rsidRDefault="00B72978" w:rsidP="00B72978">
            <w:pPr>
              <w:rPr>
                <w:rFonts w:ascii="Arial" w:hAnsi="Arial" w:cs="Arial"/>
                <w:color w:val="000000"/>
                <w:sz w:val="16"/>
                <w:szCs w:val="16"/>
                <w:lang w:eastAsia="ru-RU"/>
              </w:rPr>
            </w:pPr>
          </w:p>
        </w:tc>
        <w:tc>
          <w:tcPr>
            <w:tcW w:w="3293" w:type="dxa"/>
            <w:vMerge/>
            <w:tcBorders>
              <w:top w:val="single" w:sz="4" w:space="0" w:color="auto"/>
              <w:left w:val="single" w:sz="4" w:space="0" w:color="auto"/>
              <w:bottom w:val="single" w:sz="4" w:space="0" w:color="000000"/>
              <w:right w:val="single" w:sz="4" w:space="0" w:color="auto"/>
            </w:tcBorders>
            <w:vAlign w:val="center"/>
            <w:hideMark/>
          </w:tcPr>
          <w:p w:rsidR="00B72978" w:rsidRPr="009D4258" w:rsidRDefault="00B72978" w:rsidP="00B72978">
            <w:pPr>
              <w:rPr>
                <w:rFonts w:ascii="Arial" w:hAnsi="Arial" w:cs="Arial"/>
                <w:color w:val="000000"/>
                <w:sz w:val="16"/>
                <w:szCs w:val="16"/>
                <w:lang w:eastAsia="ru-RU"/>
              </w:rPr>
            </w:pPr>
          </w:p>
        </w:tc>
        <w:tc>
          <w:tcPr>
            <w:tcW w:w="1726" w:type="dxa"/>
            <w:vMerge w:val="restart"/>
            <w:tcBorders>
              <w:top w:val="nil"/>
              <w:left w:val="single" w:sz="4" w:space="0" w:color="auto"/>
              <w:bottom w:val="single" w:sz="4" w:space="0" w:color="000000"/>
              <w:right w:val="single" w:sz="4" w:space="0" w:color="auto"/>
            </w:tcBorders>
            <w:shd w:val="clear" w:color="auto" w:fill="auto"/>
            <w:vAlign w:val="center"/>
            <w:hideMark/>
          </w:tcPr>
          <w:p w:rsidR="00B72978" w:rsidRPr="009D4258"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Строительных</w:t>
            </w:r>
            <w:r>
              <w:rPr>
                <w:rFonts w:ascii="Arial" w:hAnsi="Arial" w:cs="Arial"/>
                <w:color w:val="000000"/>
                <w:sz w:val="16"/>
                <w:szCs w:val="16"/>
                <w:lang w:eastAsia="ru-RU"/>
              </w:rPr>
              <w:br/>
              <w:t>(ремонтн</w:t>
            </w:r>
            <w:proofErr w:type="gramStart"/>
            <w:r>
              <w:rPr>
                <w:rFonts w:ascii="Arial" w:hAnsi="Arial" w:cs="Arial"/>
                <w:color w:val="000000"/>
                <w:sz w:val="16"/>
                <w:szCs w:val="16"/>
                <w:lang w:eastAsia="ru-RU"/>
              </w:rPr>
              <w:t>о-</w:t>
            </w:r>
            <w:proofErr w:type="gramEnd"/>
            <w:r>
              <w:rPr>
                <w:rFonts w:ascii="Arial" w:hAnsi="Arial" w:cs="Arial"/>
                <w:color w:val="000000"/>
                <w:sz w:val="16"/>
                <w:szCs w:val="16"/>
                <w:lang w:eastAsia="ru-RU"/>
              </w:rPr>
              <w:t xml:space="preserve"> строительных, ремонтно- реставрационных) работ</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B72978" w:rsidRPr="009D4258"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монтажных работ</w:t>
            </w:r>
          </w:p>
        </w:tc>
        <w:tc>
          <w:tcPr>
            <w:tcW w:w="1707" w:type="dxa"/>
            <w:vMerge w:val="restart"/>
            <w:tcBorders>
              <w:top w:val="nil"/>
              <w:left w:val="single" w:sz="4" w:space="0" w:color="auto"/>
              <w:bottom w:val="single" w:sz="4" w:space="0" w:color="000000"/>
              <w:right w:val="single" w:sz="4" w:space="0" w:color="auto"/>
            </w:tcBorders>
            <w:shd w:val="clear" w:color="auto" w:fill="auto"/>
            <w:vAlign w:val="center"/>
            <w:hideMark/>
          </w:tcPr>
          <w:p w:rsidR="00B72978" w:rsidRPr="009D4258"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оборудования</w:t>
            </w:r>
          </w:p>
        </w:tc>
        <w:tc>
          <w:tcPr>
            <w:tcW w:w="1344" w:type="dxa"/>
            <w:vMerge w:val="restart"/>
            <w:tcBorders>
              <w:top w:val="nil"/>
              <w:left w:val="single" w:sz="4" w:space="0" w:color="auto"/>
              <w:bottom w:val="single" w:sz="4" w:space="0" w:color="000000"/>
              <w:right w:val="single" w:sz="4" w:space="0" w:color="auto"/>
            </w:tcBorders>
            <w:shd w:val="clear" w:color="auto" w:fill="auto"/>
            <w:vAlign w:val="center"/>
            <w:hideMark/>
          </w:tcPr>
          <w:p w:rsidR="00B72978" w:rsidRPr="009D4258"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прочих затрат</w:t>
            </w:r>
          </w:p>
        </w:tc>
        <w:tc>
          <w:tcPr>
            <w:tcW w:w="1542" w:type="dxa"/>
            <w:vMerge w:val="restart"/>
            <w:tcBorders>
              <w:top w:val="nil"/>
              <w:left w:val="single" w:sz="4" w:space="0" w:color="auto"/>
              <w:bottom w:val="single" w:sz="4" w:space="0" w:color="000000"/>
              <w:right w:val="single" w:sz="4" w:space="0" w:color="auto"/>
            </w:tcBorders>
            <w:shd w:val="clear" w:color="auto" w:fill="auto"/>
            <w:vAlign w:val="center"/>
            <w:hideMark/>
          </w:tcPr>
          <w:p w:rsidR="00B72978" w:rsidRPr="009D4258"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всего</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B72978" w:rsidRPr="009D4258" w:rsidRDefault="00B72978" w:rsidP="00B72978">
            <w:pPr>
              <w:rPr>
                <w:rFonts w:ascii="Arial" w:hAnsi="Arial" w:cs="Arial"/>
                <w:color w:val="000000"/>
                <w:sz w:val="16"/>
                <w:szCs w:val="16"/>
                <w:lang w:eastAsia="ru-RU"/>
              </w:rPr>
            </w:pPr>
          </w:p>
        </w:tc>
      </w:tr>
      <w:tr w:rsidR="00B72978" w:rsidRPr="009D4258" w:rsidTr="00D73504">
        <w:trPr>
          <w:trHeight w:val="705"/>
        </w:trPr>
        <w:tc>
          <w:tcPr>
            <w:tcW w:w="622" w:type="dxa"/>
            <w:vMerge/>
            <w:tcBorders>
              <w:top w:val="single" w:sz="4" w:space="0" w:color="auto"/>
              <w:left w:val="single" w:sz="4" w:space="0" w:color="auto"/>
              <w:bottom w:val="single" w:sz="4" w:space="0" w:color="000000"/>
              <w:right w:val="single" w:sz="4" w:space="0" w:color="auto"/>
            </w:tcBorders>
            <w:vAlign w:val="center"/>
            <w:hideMark/>
          </w:tcPr>
          <w:p w:rsidR="00B72978" w:rsidRPr="009D4258" w:rsidRDefault="00B72978" w:rsidP="00B72978">
            <w:pPr>
              <w:rPr>
                <w:rFonts w:ascii="Arial" w:hAnsi="Arial" w:cs="Arial"/>
                <w:color w:val="000000"/>
                <w:sz w:val="16"/>
                <w:szCs w:val="16"/>
                <w:lang w:eastAsia="ru-RU"/>
              </w:rPr>
            </w:pPr>
          </w:p>
        </w:tc>
        <w:tc>
          <w:tcPr>
            <w:tcW w:w="2098" w:type="dxa"/>
            <w:vMerge/>
            <w:tcBorders>
              <w:top w:val="single" w:sz="4" w:space="0" w:color="auto"/>
              <w:left w:val="single" w:sz="4" w:space="0" w:color="auto"/>
              <w:bottom w:val="single" w:sz="4" w:space="0" w:color="000000"/>
              <w:right w:val="single" w:sz="4" w:space="0" w:color="auto"/>
            </w:tcBorders>
            <w:vAlign w:val="center"/>
            <w:hideMark/>
          </w:tcPr>
          <w:p w:rsidR="00B72978" w:rsidRPr="009D4258" w:rsidRDefault="00B72978" w:rsidP="00B72978">
            <w:pPr>
              <w:rPr>
                <w:rFonts w:ascii="Arial" w:hAnsi="Arial" w:cs="Arial"/>
                <w:color w:val="000000"/>
                <w:sz w:val="16"/>
                <w:szCs w:val="16"/>
                <w:lang w:eastAsia="ru-RU"/>
              </w:rPr>
            </w:pPr>
          </w:p>
        </w:tc>
        <w:tc>
          <w:tcPr>
            <w:tcW w:w="3293" w:type="dxa"/>
            <w:vMerge/>
            <w:tcBorders>
              <w:top w:val="single" w:sz="4" w:space="0" w:color="auto"/>
              <w:left w:val="single" w:sz="4" w:space="0" w:color="auto"/>
              <w:bottom w:val="single" w:sz="4" w:space="0" w:color="000000"/>
              <w:right w:val="single" w:sz="4" w:space="0" w:color="auto"/>
            </w:tcBorders>
            <w:vAlign w:val="center"/>
            <w:hideMark/>
          </w:tcPr>
          <w:p w:rsidR="00B72978" w:rsidRPr="009D4258" w:rsidRDefault="00B72978" w:rsidP="00B72978">
            <w:pPr>
              <w:rPr>
                <w:rFonts w:ascii="Arial" w:hAnsi="Arial" w:cs="Arial"/>
                <w:color w:val="000000"/>
                <w:sz w:val="16"/>
                <w:szCs w:val="16"/>
                <w:lang w:eastAsia="ru-RU"/>
              </w:rPr>
            </w:pPr>
          </w:p>
        </w:tc>
        <w:tc>
          <w:tcPr>
            <w:tcW w:w="1726" w:type="dxa"/>
            <w:vMerge/>
            <w:tcBorders>
              <w:top w:val="nil"/>
              <w:left w:val="single" w:sz="4" w:space="0" w:color="auto"/>
              <w:bottom w:val="single" w:sz="4" w:space="0" w:color="000000"/>
              <w:right w:val="single" w:sz="4" w:space="0" w:color="auto"/>
            </w:tcBorders>
            <w:vAlign w:val="center"/>
            <w:hideMark/>
          </w:tcPr>
          <w:p w:rsidR="00B72978" w:rsidRPr="009D4258" w:rsidRDefault="00B72978" w:rsidP="00B72978">
            <w:pPr>
              <w:rPr>
                <w:rFonts w:ascii="Arial" w:hAnsi="Arial" w:cs="Arial"/>
                <w:color w:val="000000"/>
                <w:sz w:val="16"/>
                <w:szCs w:val="16"/>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B72978" w:rsidRPr="009D4258" w:rsidRDefault="00B72978" w:rsidP="00B72978">
            <w:pPr>
              <w:rPr>
                <w:rFonts w:ascii="Arial" w:hAnsi="Arial" w:cs="Arial"/>
                <w:color w:val="000000"/>
                <w:sz w:val="16"/>
                <w:szCs w:val="16"/>
                <w:lang w:eastAsia="ru-RU"/>
              </w:rPr>
            </w:pPr>
          </w:p>
        </w:tc>
        <w:tc>
          <w:tcPr>
            <w:tcW w:w="1707" w:type="dxa"/>
            <w:vMerge/>
            <w:tcBorders>
              <w:top w:val="nil"/>
              <w:left w:val="single" w:sz="4" w:space="0" w:color="auto"/>
              <w:bottom w:val="single" w:sz="4" w:space="0" w:color="000000"/>
              <w:right w:val="single" w:sz="4" w:space="0" w:color="auto"/>
            </w:tcBorders>
            <w:vAlign w:val="center"/>
            <w:hideMark/>
          </w:tcPr>
          <w:p w:rsidR="00B72978" w:rsidRPr="009D4258" w:rsidRDefault="00B72978" w:rsidP="00B72978">
            <w:pPr>
              <w:rPr>
                <w:rFonts w:ascii="Arial" w:hAnsi="Arial" w:cs="Arial"/>
                <w:color w:val="000000"/>
                <w:sz w:val="16"/>
                <w:szCs w:val="16"/>
                <w:lang w:eastAsia="ru-RU"/>
              </w:rPr>
            </w:pPr>
          </w:p>
        </w:tc>
        <w:tc>
          <w:tcPr>
            <w:tcW w:w="1344" w:type="dxa"/>
            <w:vMerge/>
            <w:tcBorders>
              <w:top w:val="nil"/>
              <w:left w:val="single" w:sz="4" w:space="0" w:color="auto"/>
              <w:bottom w:val="single" w:sz="4" w:space="0" w:color="000000"/>
              <w:right w:val="single" w:sz="4" w:space="0" w:color="auto"/>
            </w:tcBorders>
            <w:vAlign w:val="center"/>
            <w:hideMark/>
          </w:tcPr>
          <w:p w:rsidR="00B72978" w:rsidRPr="009D4258" w:rsidRDefault="00B72978" w:rsidP="00B72978">
            <w:pPr>
              <w:rPr>
                <w:rFonts w:ascii="Arial" w:hAnsi="Arial" w:cs="Arial"/>
                <w:color w:val="000000"/>
                <w:sz w:val="16"/>
                <w:szCs w:val="16"/>
                <w:lang w:eastAsia="ru-RU"/>
              </w:rPr>
            </w:pPr>
          </w:p>
        </w:tc>
        <w:tc>
          <w:tcPr>
            <w:tcW w:w="1542" w:type="dxa"/>
            <w:vMerge/>
            <w:tcBorders>
              <w:top w:val="nil"/>
              <w:left w:val="single" w:sz="4" w:space="0" w:color="auto"/>
              <w:bottom w:val="single" w:sz="4" w:space="0" w:color="000000"/>
              <w:right w:val="single" w:sz="4" w:space="0" w:color="auto"/>
            </w:tcBorders>
            <w:vAlign w:val="center"/>
            <w:hideMark/>
          </w:tcPr>
          <w:p w:rsidR="00B72978" w:rsidRPr="009D4258" w:rsidRDefault="00B72978" w:rsidP="00B72978">
            <w:pPr>
              <w:rPr>
                <w:rFonts w:ascii="Arial" w:hAnsi="Arial" w:cs="Arial"/>
                <w:color w:val="000000"/>
                <w:sz w:val="16"/>
                <w:szCs w:val="16"/>
                <w:lang w:eastAsia="ru-RU"/>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B72978" w:rsidRPr="009D4258" w:rsidRDefault="00B72978" w:rsidP="00B72978">
            <w:pPr>
              <w:rPr>
                <w:rFonts w:ascii="Arial" w:hAnsi="Arial" w:cs="Arial"/>
                <w:color w:val="000000"/>
                <w:sz w:val="16"/>
                <w:szCs w:val="16"/>
                <w:lang w:eastAsia="ru-RU"/>
              </w:rPr>
            </w:pPr>
          </w:p>
        </w:tc>
      </w:tr>
      <w:tr w:rsidR="00B72978" w:rsidRPr="009D4258" w:rsidTr="00D73504">
        <w:trPr>
          <w:trHeight w:val="300"/>
        </w:trPr>
        <w:tc>
          <w:tcPr>
            <w:tcW w:w="622" w:type="dxa"/>
            <w:tcBorders>
              <w:top w:val="nil"/>
              <w:left w:val="single" w:sz="4" w:space="0" w:color="auto"/>
              <w:bottom w:val="single" w:sz="4" w:space="0" w:color="auto"/>
              <w:right w:val="single" w:sz="4" w:space="0" w:color="auto"/>
            </w:tcBorders>
            <w:shd w:val="clear" w:color="auto" w:fill="auto"/>
            <w:hideMark/>
          </w:tcPr>
          <w:p w:rsidR="00B72978" w:rsidRPr="009D4258"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1</w:t>
            </w:r>
          </w:p>
        </w:tc>
        <w:tc>
          <w:tcPr>
            <w:tcW w:w="2098"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2</w:t>
            </w:r>
          </w:p>
        </w:tc>
        <w:tc>
          <w:tcPr>
            <w:tcW w:w="3293"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3</w:t>
            </w:r>
          </w:p>
        </w:tc>
        <w:tc>
          <w:tcPr>
            <w:tcW w:w="1726"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4</w:t>
            </w:r>
          </w:p>
        </w:tc>
        <w:tc>
          <w:tcPr>
            <w:tcW w:w="1560"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5</w:t>
            </w:r>
          </w:p>
        </w:tc>
        <w:tc>
          <w:tcPr>
            <w:tcW w:w="1707"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6</w:t>
            </w:r>
          </w:p>
        </w:tc>
        <w:tc>
          <w:tcPr>
            <w:tcW w:w="1344"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7</w:t>
            </w:r>
          </w:p>
        </w:tc>
        <w:tc>
          <w:tcPr>
            <w:tcW w:w="1542"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8</w:t>
            </w:r>
          </w:p>
        </w:tc>
        <w:tc>
          <w:tcPr>
            <w:tcW w:w="1440"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9</w:t>
            </w:r>
          </w:p>
        </w:tc>
      </w:tr>
      <w:tr w:rsidR="00B72978" w:rsidRPr="009D4258" w:rsidTr="00D73504">
        <w:trPr>
          <w:trHeight w:val="300"/>
        </w:trPr>
        <w:tc>
          <w:tcPr>
            <w:tcW w:w="13892"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B72978" w:rsidRPr="009D4258" w:rsidRDefault="00B72978" w:rsidP="00B72978">
            <w:pPr>
              <w:rPr>
                <w:rFonts w:ascii="Arial" w:hAnsi="Arial" w:cs="Arial"/>
                <w:b/>
                <w:bCs/>
                <w:color w:val="000000"/>
                <w:sz w:val="18"/>
                <w:szCs w:val="18"/>
                <w:lang w:eastAsia="ru-RU"/>
              </w:rPr>
            </w:pPr>
            <w:r>
              <w:rPr>
                <w:rFonts w:ascii="Arial" w:hAnsi="Arial" w:cs="Arial"/>
                <w:b/>
                <w:bCs/>
                <w:color w:val="000000"/>
                <w:sz w:val="18"/>
                <w:szCs w:val="18"/>
                <w:lang w:eastAsia="ru-RU"/>
              </w:rPr>
              <w:t>Глава 1. Подготовка территории строительства</w:t>
            </w:r>
          </w:p>
        </w:tc>
        <w:tc>
          <w:tcPr>
            <w:tcW w:w="1440" w:type="dxa"/>
            <w:tcBorders>
              <w:top w:val="nil"/>
              <w:left w:val="nil"/>
              <w:bottom w:val="single" w:sz="4" w:space="0" w:color="auto"/>
              <w:right w:val="single" w:sz="4" w:space="0" w:color="auto"/>
            </w:tcBorders>
            <w:shd w:val="clear" w:color="auto" w:fill="auto"/>
            <w:noWrap/>
            <w:vAlign w:val="bottom"/>
            <w:hideMark/>
          </w:tcPr>
          <w:p w:rsidR="00B72978" w:rsidRPr="009D4258"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9D4258" w:rsidTr="00D73504">
        <w:trPr>
          <w:trHeight w:val="300"/>
        </w:trPr>
        <w:tc>
          <w:tcPr>
            <w:tcW w:w="622" w:type="dxa"/>
            <w:tcBorders>
              <w:top w:val="nil"/>
              <w:left w:val="single" w:sz="4" w:space="0" w:color="auto"/>
              <w:bottom w:val="single" w:sz="4" w:space="0" w:color="auto"/>
              <w:right w:val="single" w:sz="4" w:space="0" w:color="auto"/>
            </w:tcBorders>
            <w:shd w:val="clear" w:color="auto" w:fill="auto"/>
            <w:hideMark/>
          </w:tcPr>
          <w:p w:rsidR="00B72978" w:rsidRPr="009D4258" w:rsidRDefault="00B72978" w:rsidP="00B72978">
            <w:pPr>
              <w:jc w:val="center"/>
              <w:rPr>
                <w:rFonts w:ascii="Arial" w:hAnsi="Arial" w:cs="Arial"/>
                <w:sz w:val="16"/>
                <w:szCs w:val="16"/>
                <w:lang w:eastAsia="ru-RU"/>
              </w:rPr>
            </w:pPr>
            <w:r>
              <w:rPr>
                <w:rFonts w:ascii="Arial" w:hAnsi="Arial" w:cs="Arial"/>
                <w:sz w:val="16"/>
                <w:szCs w:val="16"/>
                <w:lang w:eastAsia="ru-RU"/>
              </w:rPr>
              <w:t>1</w:t>
            </w:r>
          </w:p>
        </w:tc>
        <w:tc>
          <w:tcPr>
            <w:tcW w:w="2098" w:type="dxa"/>
            <w:tcBorders>
              <w:top w:val="nil"/>
              <w:left w:val="nil"/>
              <w:bottom w:val="single" w:sz="4" w:space="0" w:color="auto"/>
              <w:right w:val="single" w:sz="4" w:space="0" w:color="auto"/>
            </w:tcBorders>
            <w:shd w:val="clear" w:color="auto" w:fill="auto"/>
            <w:hideMark/>
          </w:tcPr>
          <w:p w:rsidR="00B72978" w:rsidRPr="009D4258" w:rsidRDefault="00B72978" w:rsidP="00B72978">
            <w:pPr>
              <w:rPr>
                <w:rFonts w:ascii="Arial" w:hAnsi="Arial" w:cs="Arial"/>
                <w:sz w:val="16"/>
                <w:szCs w:val="16"/>
                <w:lang w:eastAsia="ru-RU"/>
              </w:rPr>
            </w:pPr>
            <w:r>
              <w:rPr>
                <w:rFonts w:ascii="Arial" w:hAnsi="Arial" w:cs="Arial"/>
                <w:sz w:val="16"/>
                <w:szCs w:val="16"/>
                <w:lang w:eastAsia="ru-RU"/>
              </w:rPr>
              <w:t>01-01-04</w:t>
            </w:r>
          </w:p>
        </w:tc>
        <w:tc>
          <w:tcPr>
            <w:tcW w:w="3293" w:type="dxa"/>
            <w:tcBorders>
              <w:top w:val="nil"/>
              <w:left w:val="nil"/>
              <w:bottom w:val="single" w:sz="4" w:space="0" w:color="auto"/>
              <w:right w:val="single" w:sz="4" w:space="0" w:color="auto"/>
            </w:tcBorders>
            <w:shd w:val="clear" w:color="auto" w:fill="auto"/>
            <w:hideMark/>
          </w:tcPr>
          <w:p w:rsidR="00B72978" w:rsidRPr="009D4258" w:rsidRDefault="00B72978" w:rsidP="00B72978">
            <w:pPr>
              <w:rPr>
                <w:rFonts w:ascii="Arial" w:hAnsi="Arial" w:cs="Arial"/>
                <w:sz w:val="16"/>
                <w:szCs w:val="16"/>
                <w:lang w:eastAsia="ru-RU"/>
              </w:rPr>
            </w:pPr>
            <w:r>
              <w:rPr>
                <w:rFonts w:ascii="Arial" w:hAnsi="Arial" w:cs="Arial"/>
                <w:sz w:val="16"/>
                <w:szCs w:val="16"/>
                <w:lang w:eastAsia="ru-RU"/>
              </w:rPr>
              <w:t>Подготовительные работы, участок №3</w:t>
            </w:r>
          </w:p>
        </w:tc>
        <w:tc>
          <w:tcPr>
            <w:tcW w:w="1726"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6 801 171,00</w:t>
            </w:r>
          </w:p>
        </w:tc>
        <w:tc>
          <w:tcPr>
            <w:tcW w:w="1560"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707"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344"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542"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6 801 171,00</w:t>
            </w:r>
          </w:p>
        </w:tc>
        <w:tc>
          <w:tcPr>
            <w:tcW w:w="1440" w:type="dxa"/>
            <w:tcBorders>
              <w:top w:val="nil"/>
              <w:left w:val="nil"/>
              <w:bottom w:val="single" w:sz="4" w:space="0" w:color="auto"/>
              <w:right w:val="single" w:sz="4" w:space="0" w:color="auto"/>
            </w:tcBorders>
            <w:shd w:val="clear" w:color="auto" w:fill="auto"/>
            <w:noWrap/>
            <w:vAlign w:val="bottom"/>
            <w:hideMark/>
          </w:tcPr>
          <w:p w:rsidR="00B72978" w:rsidRPr="009D4258"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9D4258" w:rsidTr="00D73504">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B72978" w:rsidRPr="009D4258" w:rsidRDefault="00B72978" w:rsidP="00B72978">
            <w:pPr>
              <w:rPr>
                <w:rFonts w:ascii="Arial" w:hAnsi="Arial" w:cs="Arial"/>
                <w:b/>
                <w:bCs/>
                <w:sz w:val="16"/>
                <w:szCs w:val="16"/>
                <w:lang w:eastAsia="ru-RU"/>
              </w:rPr>
            </w:pPr>
            <w:r>
              <w:rPr>
                <w:rFonts w:ascii="Arial" w:hAnsi="Arial" w:cs="Arial"/>
                <w:b/>
                <w:bCs/>
                <w:sz w:val="16"/>
                <w:szCs w:val="16"/>
                <w:lang w:eastAsia="ru-RU"/>
              </w:rPr>
              <w:t> </w:t>
            </w:r>
          </w:p>
        </w:tc>
        <w:tc>
          <w:tcPr>
            <w:tcW w:w="5391" w:type="dxa"/>
            <w:gridSpan w:val="2"/>
            <w:tcBorders>
              <w:top w:val="single" w:sz="4" w:space="0" w:color="auto"/>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Итого по Главе 1. "Подготовка территории строительства"</w:t>
            </w:r>
          </w:p>
        </w:tc>
        <w:tc>
          <w:tcPr>
            <w:tcW w:w="1726"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6 801 171,00</w:t>
            </w:r>
          </w:p>
        </w:tc>
        <w:tc>
          <w:tcPr>
            <w:tcW w:w="1560"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0,00</w:t>
            </w:r>
          </w:p>
        </w:tc>
        <w:tc>
          <w:tcPr>
            <w:tcW w:w="1707"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0,00</w:t>
            </w:r>
          </w:p>
        </w:tc>
        <w:tc>
          <w:tcPr>
            <w:tcW w:w="1344"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0,00</w:t>
            </w:r>
          </w:p>
        </w:tc>
        <w:tc>
          <w:tcPr>
            <w:tcW w:w="1542"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6 801 171,00</w:t>
            </w:r>
          </w:p>
        </w:tc>
        <w:tc>
          <w:tcPr>
            <w:tcW w:w="1440" w:type="dxa"/>
            <w:tcBorders>
              <w:top w:val="nil"/>
              <w:left w:val="nil"/>
              <w:bottom w:val="single" w:sz="4" w:space="0" w:color="auto"/>
              <w:right w:val="single" w:sz="4" w:space="0" w:color="auto"/>
            </w:tcBorders>
            <w:shd w:val="clear" w:color="auto" w:fill="auto"/>
            <w:noWrap/>
            <w:vAlign w:val="bottom"/>
            <w:hideMark/>
          </w:tcPr>
          <w:p w:rsidR="00B72978" w:rsidRPr="009D4258"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9D4258" w:rsidTr="00D73504">
        <w:trPr>
          <w:trHeight w:val="300"/>
        </w:trPr>
        <w:tc>
          <w:tcPr>
            <w:tcW w:w="1389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72978" w:rsidRPr="009D4258" w:rsidRDefault="00B72978" w:rsidP="00B72978">
            <w:pPr>
              <w:rPr>
                <w:rFonts w:ascii="Arial" w:hAnsi="Arial" w:cs="Arial"/>
                <w:b/>
                <w:bCs/>
                <w:sz w:val="18"/>
                <w:szCs w:val="18"/>
                <w:lang w:eastAsia="ru-RU"/>
              </w:rPr>
            </w:pPr>
            <w:r>
              <w:rPr>
                <w:rFonts w:ascii="Arial" w:hAnsi="Arial" w:cs="Arial"/>
                <w:b/>
                <w:bCs/>
                <w:sz w:val="18"/>
                <w:szCs w:val="18"/>
                <w:lang w:eastAsia="ru-RU"/>
              </w:rPr>
              <w:t>Глава 2. Основные объекты строительства</w:t>
            </w:r>
          </w:p>
        </w:tc>
        <w:tc>
          <w:tcPr>
            <w:tcW w:w="1440" w:type="dxa"/>
            <w:tcBorders>
              <w:top w:val="nil"/>
              <w:left w:val="nil"/>
              <w:bottom w:val="single" w:sz="4" w:space="0" w:color="auto"/>
              <w:right w:val="single" w:sz="4" w:space="0" w:color="auto"/>
            </w:tcBorders>
            <w:shd w:val="clear" w:color="auto" w:fill="auto"/>
            <w:noWrap/>
            <w:vAlign w:val="bottom"/>
            <w:hideMark/>
          </w:tcPr>
          <w:p w:rsidR="00B72978" w:rsidRPr="009D4258"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9D4258" w:rsidTr="00D73504">
        <w:trPr>
          <w:trHeight w:val="675"/>
        </w:trPr>
        <w:tc>
          <w:tcPr>
            <w:tcW w:w="622" w:type="dxa"/>
            <w:tcBorders>
              <w:top w:val="nil"/>
              <w:left w:val="single" w:sz="4" w:space="0" w:color="auto"/>
              <w:bottom w:val="single" w:sz="4" w:space="0" w:color="auto"/>
              <w:right w:val="single" w:sz="4" w:space="0" w:color="auto"/>
            </w:tcBorders>
            <w:shd w:val="clear" w:color="auto" w:fill="auto"/>
            <w:hideMark/>
          </w:tcPr>
          <w:p w:rsidR="00B72978" w:rsidRPr="009D4258" w:rsidRDefault="00B72978" w:rsidP="00B72978">
            <w:pPr>
              <w:jc w:val="center"/>
              <w:rPr>
                <w:rFonts w:ascii="Arial" w:hAnsi="Arial" w:cs="Arial"/>
                <w:sz w:val="16"/>
                <w:szCs w:val="16"/>
                <w:lang w:eastAsia="ru-RU"/>
              </w:rPr>
            </w:pPr>
            <w:r>
              <w:rPr>
                <w:rFonts w:ascii="Arial" w:hAnsi="Arial" w:cs="Arial"/>
                <w:sz w:val="16"/>
                <w:szCs w:val="16"/>
                <w:lang w:eastAsia="ru-RU"/>
              </w:rPr>
              <w:t>2</w:t>
            </w:r>
          </w:p>
        </w:tc>
        <w:tc>
          <w:tcPr>
            <w:tcW w:w="2098" w:type="dxa"/>
            <w:tcBorders>
              <w:top w:val="nil"/>
              <w:left w:val="nil"/>
              <w:bottom w:val="single" w:sz="4" w:space="0" w:color="auto"/>
              <w:right w:val="single" w:sz="4" w:space="0" w:color="auto"/>
            </w:tcBorders>
            <w:shd w:val="clear" w:color="auto" w:fill="auto"/>
            <w:hideMark/>
          </w:tcPr>
          <w:p w:rsidR="00B72978" w:rsidRPr="009D4258" w:rsidRDefault="00B72978" w:rsidP="00B72978">
            <w:pPr>
              <w:rPr>
                <w:rFonts w:ascii="Arial" w:hAnsi="Arial" w:cs="Arial"/>
                <w:sz w:val="16"/>
                <w:szCs w:val="16"/>
                <w:lang w:eastAsia="ru-RU"/>
              </w:rPr>
            </w:pPr>
            <w:r>
              <w:rPr>
                <w:rFonts w:ascii="Arial" w:hAnsi="Arial" w:cs="Arial"/>
                <w:sz w:val="16"/>
                <w:szCs w:val="16"/>
                <w:lang w:eastAsia="ru-RU"/>
              </w:rPr>
              <w:t>02-01-04</w:t>
            </w:r>
          </w:p>
        </w:tc>
        <w:tc>
          <w:tcPr>
            <w:tcW w:w="3293" w:type="dxa"/>
            <w:tcBorders>
              <w:top w:val="nil"/>
              <w:left w:val="nil"/>
              <w:bottom w:val="single" w:sz="4" w:space="0" w:color="auto"/>
              <w:right w:val="single" w:sz="4" w:space="0" w:color="auto"/>
            </w:tcBorders>
            <w:shd w:val="clear" w:color="auto" w:fill="auto"/>
            <w:hideMark/>
          </w:tcPr>
          <w:p w:rsidR="00B72978" w:rsidRPr="009D4258" w:rsidRDefault="00B72978" w:rsidP="00B72978">
            <w:pPr>
              <w:rPr>
                <w:rFonts w:ascii="Arial" w:hAnsi="Arial" w:cs="Arial"/>
                <w:sz w:val="16"/>
                <w:szCs w:val="16"/>
                <w:lang w:eastAsia="ru-RU"/>
              </w:rPr>
            </w:pPr>
            <w:r>
              <w:rPr>
                <w:rFonts w:ascii="Arial" w:hAnsi="Arial" w:cs="Arial"/>
                <w:sz w:val="16"/>
                <w:szCs w:val="16"/>
                <w:lang w:eastAsia="ru-RU"/>
              </w:rPr>
              <w:t>Покрытие площадки, участок №3  (исключен п. 20 поставка материала  Заказчиком, терминальный камень)</w:t>
            </w:r>
          </w:p>
        </w:tc>
        <w:tc>
          <w:tcPr>
            <w:tcW w:w="1726"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26 244 788,00</w:t>
            </w:r>
          </w:p>
        </w:tc>
        <w:tc>
          <w:tcPr>
            <w:tcW w:w="1560"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707"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344"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542"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26 244 788,00</w:t>
            </w:r>
          </w:p>
        </w:tc>
        <w:tc>
          <w:tcPr>
            <w:tcW w:w="1440" w:type="dxa"/>
            <w:tcBorders>
              <w:top w:val="nil"/>
              <w:left w:val="nil"/>
              <w:bottom w:val="single" w:sz="4" w:space="0" w:color="auto"/>
              <w:right w:val="single" w:sz="4" w:space="0" w:color="auto"/>
            </w:tcBorders>
            <w:shd w:val="clear" w:color="auto" w:fill="auto"/>
            <w:noWrap/>
            <w:vAlign w:val="bottom"/>
            <w:hideMark/>
          </w:tcPr>
          <w:p w:rsidR="00B72978" w:rsidRPr="009D4258"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9D4258" w:rsidTr="00D73504">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B72978" w:rsidRPr="009D4258" w:rsidRDefault="00B72978" w:rsidP="00B72978">
            <w:pPr>
              <w:rPr>
                <w:rFonts w:ascii="Arial" w:hAnsi="Arial" w:cs="Arial"/>
                <w:b/>
                <w:bCs/>
                <w:sz w:val="16"/>
                <w:szCs w:val="16"/>
                <w:lang w:eastAsia="ru-RU"/>
              </w:rPr>
            </w:pPr>
            <w:r>
              <w:rPr>
                <w:rFonts w:ascii="Arial" w:hAnsi="Arial" w:cs="Arial"/>
                <w:b/>
                <w:bCs/>
                <w:sz w:val="16"/>
                <w:szCs w:val="16"/>
                <w:lang w:eastAsia="ru-RU"/>
              </w:rPr>
              <w:t> </w:t>
            </w:r>
          </w:p>
        </w:tc>
        <w:tc>
          <w:tcPr>
            <w:tcW w:w="5391" w:type="dxa"/>
            <w:gridSpan w:val="2"/>
            <w:tcBorders>
              <w:top w:val="single" w:sz="4" w:space="0" w:color="auto"/>
              <w:left w:val="nil"/>
              <w:bottom w:val="single" w:sz="4" w:space="0" w:color="auto"/>
              <w:right w:val="single" w:sz="4" w:space="0" w:color="000000"/>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Итого по Главе 2. "Основные объекты строительства"</w:t>
            </w:r>
          </w:p>
        </w:tc>
        <w:tc>
          <w:tcPr>
            <w:tcW w:w="1726"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26 244 788,00</w:t>
            </w:r>
          </w:p>
        </w:tc>
        <w:tc>
          <w:tcPr>
            <w:tcW w:w="1560"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0,00</w:t>
            </w:r>
          </w:p>
        </w:tc>
        <w:tc>
          <w:tcPr>
            <w:tcW w:w="1707"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0,00</w:t>
            </w:r>
          </w:p>
        </w:tc>
        <w:tc>
          <w:tcPr>
            <w:tcW w:w="1344"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0,00</w:t>
            </w:r>
          </w:p>
        </w:tc>
        <w:tc>
          <w:tcPr>
            <w:tcW w:w="1542"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26 244 788,00</w:t>
            </w:r>
          </w:p>
        </w:tc>
        <w:tc>
          <w:tcPr>
            <w:tcW w:w="1440" w:type="dxa"/>
            <w:tcBorders>
              <w:top w:val="nil"/>
              <w:left w:val="nil"/>
              <w:bottom w:val="single" w:sz="4" w:space="0" w:color="auto"/>
              <w:right w:val="single" w:sz="4" w:space="0" w:color="auto"/>
            </w:tcBorders>
            <w:shd w:val="clear" w:color="auto" w:fill="auto"/>
            <w:noWrap/>
            <w:vAlign w:val="bottom"/>
            <w:hideMark/>
          </w:tcPr>
          <w:p w:rsidR="00B72978" w:rsidRPr="009D4258"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9D4258" w:rsidTr="00D73504">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B72978" w:rsidRPr="009D4258" w:rsidRDefault="00B72978" w:rsidP="00B72978">
            <w:pPr>
              <w:rPr>
                <w:rFonts w:ascii="Arial" w:hAnsi="Arial" w:cs="Arial"/>
                <w:b/>
                <w:bCs/>
                <w:sz w:val="16"/>
                <w:szCs w:val="16"/>
                <w:lang w:eastAsia="ru-RU"/>
              </w:rPr>
            </w:pPr>
            <w:r>
              <w:rPr>
                <w:rFonts w:ascii="Arial" w:hAnsi="Arial" w:cs="Arial"/>
                <w:b/>
                <w:bCs/>
                <w:sz w:val="16"/>
                <w:szCs w:val="16"/>
                <w:lang w:eastAsia="ru-RU"/>
              </w:rPr>
              <w:t> </w:t>
            </w:r>
          </w:p>
        </w:tc>
        <w:tc>
          <w:tcPr>
            <w:tcW w:w="5391" w:type="dxa"/>
            <w:gridSpan w:val="2"/>
            <w:tcBorders>
              <w:top w:val="single" w:sz="4" w:space="0" w:color="auto"/>
              <w:left w:val="nil"/>
              <w:bottom w:val="single" w:sz="4" w:space="0" w:color="auto"/>
              <w:right w:val="single" w:sz="4" w:space="0" w:color="000000"/>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Итого по Главам 1-8</w:t>
            </w:r>
          </w:p>
        </w:tc>
        <w:tc>
          <w:tcPr>
            <w:tcW w:w="1726"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33 045 959,00</w:t>
            </w:r>
          </w:p>
        </w:tc>
        <w:tc>
          <w:tcPr>
            <w:tcW w:w="1560"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0,00</w:t>
            </w:r>
          </w:p>
        </w:tc>
        <w:tc>
          <w:tcPr>
            <w:tcW w:w="1707"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0,00</w:t>
            </w:r>
          </w:p>
        </w:tc>
        <w:tc>
          <w:tcPr>
            <w:tcW w:w="1344"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0,00</w:t>
            </w:r>
          </w:p>
        </w:tc>
        <w:tc>
          <w:tcPr>
            <w:tcW w:w="1542"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33 045 959,00</w:t>
            </w:r>
          </w:p>
        </w:tc>
        <w:tc>
          <w:tcPr>
            <w:tcW w:w="1440" w:type="dxa"/>
            <w:tcBorders>
              <w:top w:val="nil"/>
              <w:left w:val="nil"/>
              <w:bottom w:val="single" w:sz="4" w:space="0" w:color="auto"/>
              <w:right w:val="single" w:sz="4" w:space="0" w:color="auto"/>
            </w:tcBorders>
            <w:shd w:val="clear" w:color="auto" w:fill="auto"/>
            <w:noWrap/>
            <w:vAlign w:val="bottom"/>
            <w:hideMark/>
          </w:tcPr>
          <w:p w:rsidR="00B72978" w:rsidRPr="009D4258"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9D4258" w:rsidTr="00D73504">
        <w:trPr>
          <w:trHeight w:val="300"/>
        </w:trPr>
        <w:tc>
          <w:tcPr>
            <w:tcW w:w="13892"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B72978" w:rsidRPr="009D4258" w:rsidRDefault="00B72978" w:rsidP="00B72978">
            <w:pPr>
              <w:rPr>
                <w:rFonts w:ascii="Arial" w:hAnsi="Arial" w:cs="Arial"/>
                <w:b/>
                <w:bCs/>
                <w:sz w:val="18"/>
                <w:szCs w:val="18"/>
                <w:lang w:eastAsia="ru-RU"/>
              </w:rPr>
            </w:pPr>
            <w:r>
              <w:rPr>
                <w:rFonts w:ascii="Arial" w:hAnsi="Arial" w:cs="Arial"/>
                <w:b/>
                <w:bCs/>
                <w:sz w:val="18"/>
                <w:szCs w:val="18"/>
                <w:lang w:eastAsia="ru-RU"/>
              </w:rPr>
              <w:t>Глава 9. Прочие работы и затраты</w:t>
            </w:r>
          </w:p>
        </w:tc>
        <w:tc>
          <w:tcPr>
            <w:tcW w:w="1440" w:type="dxa"/>
            <w:tcBorders>
              <w:top w:val="nil"/>
              <w:left w:val="nil"/>
              <w:bottom w:val="single" w:sz="4" w:space="0" w:color="auto"/>
              <w:right w:val="single" w:sz="4" w:space="0" w:color="auto"/>
            </w:tcBorders>
            <w:shd w:val="clear" w:color="auto" w:fill="auto"/>
            <w:noWrap/>
            <w:vAlign w:val="bottom"/>
            <w:hideMark/>
          </w:tcPr>
          <w:p w:rsidR="00B72978" w:rsidRPr="009D4258"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9D4258" w:rsidTr="00D73504">
        <w:trPr>
          <w:trHeight w:val="1530"/>
        </w:trPr>
        <w:tc>
          <w:tcPr>
            <w:tcW w:w="622" w:type="dxa"/>
            <w:tcBorders>
              <w:top w:val="nil"/>
              <w:left w:val="single" w:sz="4" w:space="0" w:color="auto"/>
              <w:bottom w:val="single" w:sz="4" w:space="0" w:color="auto"/>
              <w:right w:val="single" w:sz="4" w:space="0" w:color="auto"/>
            </w:tcBorders>
            <w:shd w:val="clear" w:color="auto" w:fill="auto"/>
            <w:hideMark/>
          </w:tcPr>
          <w:p w:rsidR="00B72978" w:rsidRPr="009D4258" w:rsidRDefault="00B72978" w:rsidP="00B72978">
            <w:pPr>
              <w:jc w:val="center"/>
              <w:rPr>
                <w:rFonts w:ascii="Arial" w:hAnsi="Arial" w:cs="Arial"/>
                <w:sz w:val="16"/>
                <w:szCs w:val="16"/>
                <w:lang w:eastAsia="ru-RU"/>
              </w:rPr>
            </w:pPr>
            <w:r>
              <w:rPr>
                <w:rFonts w:ascii="Arial" w:hAnsi="Arial" w:cs="Arial"/>
                <w:sz w:val="16"/>
                <w:szCs w:val="16"/>
                <w:lang w:eastAsia="ru-RU"/>
              </w:rPr>
              <w:lastRenderedPageBreak/>
              <w:t>3</w:t>
            </w:r>
          </w:p>
        </w:tc>
        <w:tc>
          <w:tcPr>
            <w:tcW w:w="2098" w:type="dxa"/>
            <w:tcBorders>
              <w:top w:val="nil"/>
              <w:left w:val="nil"/>
              <w:bottom w:val="single" w:sz="4" w:space="0" w:color="auto"/>
              <w:right w:val="single" w:sz="4" w:space="0" w:color="auto"/>
            </w:tcBorders>
            <w:shd w:val="clear" w:color="auto" w:fill="auto"/>
            <w:hideMark/>
          </w:tcPr>
          <w:p w:rsidR="00B72978" w:rsidRPr="009D4258" w:rsidRDefault="00B72978" w:rsidP="00B72978">
            <w:pPr>
              <w:rPr>
                <w:rFonts w:ascii="Arial" w:hAnsi="Arial" w:cs="Arial"/>
                <w:sz w:val="16"/>
                <w:szCs w:val="16"/>
                <w:lang w:eastAsia="ru-RU"/>
              </w:rPr>
            </w:pPr>
            <w:r>
              <w:rPr>
                <w:rFonts w:ascii="Arial" w:hAnsi="Arial" w:cs="Arial"/>
                <w:sz w:val="16"/>
                <w:szCs w:val="16"/>
                <w:lang w:eastAsia="ru-RU"/>
              </w:rPr>
              <w:t>Расчет №4</w:t>
            </w:r>
          </w:p>
        </w:tc>
        <w:tc>
          <w:tcPr>
            <w:tcW w:w="3293" w:type="dxa"/>
            <w:tcBorders>
              <w:top w:val="nil"/>
              <w:left w:val="nil"/>
              <w:bottom w:val="single" w:sz="4" w:space="0" w:color="auto"/>
              <w:right w:val="single" w:sz="4" w:space="0" w:color="auto"/>
            </w:tcBorders>
            <w:shd w:val="clear" w:color="auto" w:fill="auto"/>
            <w:hideMark/>
          </w:tcPr>
          <w:p w:rsidR="00B72978" w:rsidRPr="009D4258" w:rsidRDefault="00B72978" w:rsidP="00B72978">
            <w:pPr>
              <w:rPr>
                <w:rFonts w:ascii="Arial" w:hAnsi="Arial" w:cs="Arial"/>
                <w:sz w:val="16"/>
                <w:szCs w:val="16"/>
                <w:lang w:eastAsia="ru-RU"/>
              </w:rPr>
            </w:pPr>
            <w:r>
              <w:rPr>
                <w:rFonts w:ascii="Arial" w:hAnsi="Arial" w:cs="Arial"/>
                <w:sz w:val="16"/>
                <w:szCs w:val="16"/>
                <w:lang w:eastAsia="ru-RU"/>
              </w:rPr>
              <w:t xml:space="preserve">Расчет стоимости размещения отходов, образующихся в процессе намечаемой деятельности, участок работ №3 </w:t>
            </w:r>
            <w:r>
              <w:rPr>
                <w:rFonts w:ascii="Arial" w:hAnsi="Arial" w:cs="Arial"/>
                <w:sz w:val="16"/>
                <w:szCs w:val="16"/>
                <w:lang w:eastAsia="ru-RU"/>
              </w:rPr>
              <w:br/>
              <w:t xml:space="preserve">(площадка асфальтобетонная, литер 8) </w:t>
            </w:r>
            <w:r>
              <w:rPr>
                <w:rFonts w:ascii="Arial" w:hAnsi="Arial" w:cs="Arial"/>
                <w:b/>
                <w:bCs/>
                <w:i/>
                <w:iCs/>
                <w:sz w:val="16"/>
                <w:szCs w:val="16"/>
                <w:lang w:eastAsia="ru-RU"/>
              </w:rPr>
              <w:t>Объем размещения отходов, подлежит уточнению по факту выполнения демонтажных работ</w:t>
            </w:r>
          </w:p>
        </w:tc>
        <w:tc>
          <w:tcPr>
            <w:tcW w:w="1726"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560"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707"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344"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2 646 890,00</w:t>
            </w:r>
          </w:p>
        </w:tc>
        <w:tc>
          <w:tcPr>
            <w:tcW w:w="1542"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2 646 890,00</w:t>
            </w:r>
          </w:p>
        </w:tc>
        <w:tc>
          <w:tcPr>
            <w:tcW w:w="1440" w:type="dxa"/>
            <w:tcBorders>
              <w:top w:val="nil"/>
              <w:left w:val="nil"/>
              <w:bottom w:val="single" w:sz="4" w:space="0" w:color="auto"/>
              <w:right w:val="single" w:sz="4" w:space="0" w:color="auto"/>
            </w:tcBorders>
            <w:shd w:val="clear" w:color="auto" w:fill="auto"/>
            <w:noWrap/>
            <w:vAlign w:val="bottom"/>
            <w:hideMark/>
          </w:tcPr>
          <w:p w:rsidR="00B72978" w:rsidRPr="009D4258"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9D4258" w:rsidTr="00D73504">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B72978" w:rsidRPr="009D4258" w:rsidRDefault="00B72978" w:rsidP="00B72978">
            <w:pPr>
              <w:rPr>
                <w:rFonts w:ascii="Arial" w:hAnsi="Arial" w:cs="Arial"/>
                <w:b/>
                <w:bCs/>
                <w:sz w:val="16"/>
                <w:szCs w:val="16"/>
                <w:lang w:eastAsia="ru-RU"/>
              </w:rPr>
            </w:pPr>
            <w:r>
              <w:rPr>
                <w:rFonts w:ascii="Arial" w:hAnsi="Arial" w:cs="Arial"/>
                <w:b/>
                <w:bCs/>
                <w:sz w:val="16"/>
                <w:szCs w:val="16"/>
                <w:lang w:eastAsia="ru-RU"/>
              </w:rPr>
              <w:t> </w:t>
            </w:r>
          </w:p>
        </w:tc>
        <w:tc>
          <w:tcPr>
            <w:tcW w:w="5391" w:type="dxa"/>
            <w:gridSpan w:val="2"/>
            <w:tcBorders>
              <w:top w:val="single" w:sz="4" w:space="0" w:color="auto"/>
              <w:left w:val="nil"/>
              <w:bottom w:val="single" w:sz="4" w:space="0" w:color="auto"/>
              <w:right w:val="single" w:sz="4" w:space="0" w:color="000000"/>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Итого по Главе 9. "Прочие работы и затраты"</w:t>
            </w:r>
          </w:p>
        </w:tc>
        <w:tc>
          <w:tcPr>
            <w:tcW w:w="1726"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0,00</w:t>
            </w:r>
          </w:p>
        </w:tc>
        <w:tc>
          <w:tcPr>
            <w:tcW w:w="1560"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0,00</w:t>
            </w:r>
          </w:p>
        </w:tc>
        <w:tc>
          <w:tcPr>
            <w:tcW w:w="1707"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0,00</w:t>
            </w:r>
          </w:p>
        </w:tc>
        <w:tc>
          <w:tcPr>
            <w:tcW w:w="1344"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2 646 890,00</w:t>
            </w:r>
          </w:p>
        </w:tc>
        <w:tc>
          <w:tcPr>
            <w:tcW w:w="1542"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2 646 890,00</w:t>
            </w:r>
          </w:p>
        </w:tc>
        <w:tc>
          <w:tcPr>
            <w:tcW w:w="1440" w:type="dxa"/>
            <w:tcBorders>
              <w:top w:val="nil"/>
              <w:left w:val="nil"/>
              <w:bottom w:val="single" w:sz="4" w:space="0" w:color="auto"/>
              <w:right w:val="single" w:sz="4" w:space="0" w:color="auto"/>
            </w:tcBorders>
            <w:shd w:val="clear" w:color="auto" w:fill="auto"/>
            <w:noWrap/>
            <w:vAlign w:val="bottom"/>
            <w:hideMark/>
          </w:tcPr>
          <w:p w:rsidR="00B72978" w:rsidRPr="009D4258"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9D4258" w:rsidTr="00D73504">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B72978" w:rsidRPr="009D4258" w:rsidRDefault="00B72978" w:rsidP="00B72978">
            <w:pPr>
              <w:rPr>
                <w:rFonts w:ascii="Arial" w:hAnsi="Arial" w:cs="Arial"/>
                <w:b/>
                <w:bCs/>
                <w:sz w:val="16"/>
                <w:szCs w:val="16"/>
                <w:lang w:eastAsia="ru-RU"/>
              </w:rPr>
            </w:pPr>
            <w:r>
              <w:rPr>
                <w:rFonts w:ascii="Arial" w:hAnsi="Arial" w:cs="Arial"/>
                <w:b/>
                <w:bCs/>
                <w:sz w:val="16"/>
                <w:szCs w:val="16"/>
                <w:lang w:eastAsia="ru-RU"/>
              </w:rPr>
              <w:t> </w:t>
            </w:r>
          </w:p>
        </w:tc>
        <w:tc>
          <w:tcPr>
            <w:tcW w:w="5391" w:type="dxa"/>
            <w:gridSpan w:val="2"/>
            <w:tcBorders>
              <w:top w:val="single" w:sz="4" w:space="0" w:color="auto"/>
              <w:left w:val="nil"/>
              <w:bottom w:val="single" w:sz="4" w:space="0" w:color="auto"/>
              <w:right w:val="single" w:sz="4" w:space="0" w:color="000000"/>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Итого</w:t>
            </w:r>
            <w:proofErr w:type="gramStart"/>
            <w:r>
              <w:rPr>
                <w:rFonts w:ascii="Arial" w:hAnsi="Arial" w:cs="Arial"/>
                <w:b/>
                <w:bCs/>
                <w:sz w:val="16"/>
                <w:szCs w:val="16"/>
                <w:lang w:eastAsia="ru-RU"/>
              </w:rPr>
              <w:t xml:space="preserve"> :</w:t>
            </w:r>
            <w:proofErr w:type="gramEnd"/>
          </w:p>
        </w:tc>
        <w:tc>
          <w:tcPr>
            <w:tcW w:w="1726"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33 045 959,00</w:t>
            </w:r>
          </w:p>
        </w:tc>
        <w:tc>
          <w:tcPr>
            <w:tcW w:w="1560"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0,00</w:t>
            </w:r>
          </w:p>
        </w:tc>
        <w:tc>
          <w:tcPr>
            <w:tcW w:w="1707"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0,00</w:t>
            </w:r>
          </w:p>
        </w:tc>
        <w:tc>
          <w:tcPr>
            <w:tcW w:w="1344"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2 646 890,00</w:t>
            </w:r>
          </w:p>
        </w:tc>
        <w:tc>
          <w:tcPr>
            <w:tcW w:w="1542"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35 692 849,00</w:t>
            </w:r>
          </w:p>
        </w:tc>
        <w:tc>
          <w:tcPr>
            <w:tcW w:w="1440" w:type="dxa"/>
            <w:tcBorders>
              <w:top w:val="nil"/>
              <w:left w:val="nil"/>
              <w:bottom w:val="single" w:sz="4" w:space="0" w:color="auto"/>
              <w:right w:val="single" w:sz="4" w:space="0" w:color="auto"/>
            </w:tcBorders>
            <w:shd w:val="clear" w:color="auto" w:fill="auto"/>
            <w:noWrap/>
            <w:vAlign w:val="bottom"/>
            <w:hideMark/>
          </w:tcPr>
          <w:p w:rsidR="00B72978" w:rsidRPr="009D4258"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9D4258" w:rsidTr="00D73504">
        <w:trPr>
          <w:trHeight w:val="6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B72978" w:rsidRPr="009D4258" w:rsidRDefault="00B72978" w:rsidP="00B72978">
            <w:pPr>
              <w:rPr>
                <w:rFonts w:ascii="Arial" w:hAnsi="Arial" w:cs="Arial"/>
                <w:b/>
                <w:bCs/>
                <w:sz w:val="16"/>
                <w:szCs w:val="16"/>
                <w:lang w:eastAsia="ru-RU"/>
              </w:rPr>
            </w:pPr>
            <w:r>
              <w:rPr>
                <w:rFonts w:ascii="Arial" w:hAnsi="Arial" w:cs="Arial"/>
                <w:b/>
                <w:bCs/>
                <w:sz w:val="16"/>
                <w:szCs w:val="16"/>
                <w:lang w:eastAsia="ru-RU"/>
              </w:rPr>
              <w:t> </w:t>
            </w:r>
          </w:p>
        </w:tc>
        <w:tc>
          <w:tcPr>
            <w:tcW w:w="5391" w:type="dxa"/>
            <w:gridSpan w:val="2"/>
            <w:tcBorders>
              <w:top w:val="single" w:sz="4" w:space="0" w:color="auto"/>
              <w:left w:val="nil"/>
              <w:bottom w:val="single" w:sz="4" w:space="0" w:color="auto"/>
              <w:right w:val="single" w:sz="4" w:space="0" w:color="000000"/>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Итого с индексом-дефлятором на 2025 - 1,068 (период выполнения работ: май-сентябрь)</w:t>
            </w:r>
            <w:proofErr w:type="gramStart"/>
            <w:r>
              <w:rPr>
                <w:rFonts w:ascii="Arial" w:hAnsi="Arial" w:cs="Arial"/>
                <w:b/>
                <w:bCs/>
                <w:sz w:val="16"/>
                <w:szCs w:val="16"/>
                <w:lang w:eastAsia="ru-RU"/>
              </w:rPr>
              <w:t xml:space="preserve"> :</w:t>
            </w:r>
            <w:proofErr w:type="gramEnd"/>
          </w:p>
        </w:tc>
        <w:tc>
          <w:tcPr>
            <w:tcW w:w="1726"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 </w:t>
            </w:r>
          </w:p>
        </w:tc>
        <w:tc>
          <w:tcPr>
            <w:tcW w:w="1560"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 </w:t>
            </w:r>
          </w:p>
        </w:tc>
        <w:tc>
          <w:tcPr>
            <w:tcW w:w="1707"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 </w:t>
            </w:r>
          </w:p>
        </w:tc>
        <w:tc>
          <w:tcPr>
            <w:tcW w:w="1344"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 </w:t>
            </w:r>
          </w:p>
        </w:tc>
        <w:tc>
          <w:tcPr>
            <w:tcW w:w="1542"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38 130 671,00</w:t>
            </w:r>
          </w:p>
        </w:tc>
        <w:tc>
          <w:tcPr>
            <w:tcW w:w="1440" w:type="dxa"/>
            <w:tcBorders>
              <w:top w:val="nil"/>
              <w:left w:val="nil"/>
              <w:bottom w:val="single" w:sz="4" w:space="0" w:color="auto"/>
              <w:right w:val="single" w:sz="4" w:space="0" w:color="auto"/>
            </w:tcBorders>
            <w:shd w:val="clear" w:color="auto" w:fill="auto"/>
            <w:noWrap/>
            <w:vAlign w:val="bottom"/>
            <w:hideMark/>
          </w:tcPr>
          <w:p w:rsidR="00B72978" w:rsidRPr="009D4258"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9D4258" w:rsidTr="00D73504">
        <w:trPr>
          <w:trHeight w:val="300"/>
        </w:trPr>
        <w:tc>
          <w:tcPr>
            <w:tcW w:w="1389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72978" w:rsidRPr="009D4258" w:rsidRDefault="00B72978" w:rsidP="00B72978">
            <w:pPr>
              <w:rPr>
                <w:rFonts w:ascii="Arial" w:hAnsi="Arial" w:cs="Arial"/>
                <w:b/>
                <w:bCs/>
                <w:sz w:val="18"/>
                <w:szCs w:val="18"/>
                <w:lang w:eastAsia="ru-RU"/>
              </w:rPr>
            </w:pPr>
            <w:r>
              <w:rPr>
                <w:rFonts w:ascii="Arial" w:hAnsi="Arial" w:cs="Arial"/>
                <w:b/>
                <w:bCs/>
                <w:sz w:val="18"/>
                <w:szCs w:val="18"/>
                <w:lang w:eastAsia="ru-RU"/>
              </w:rPr>
              <w:t>Налоги и обязательные платежи</w:t>
            </w:r>
          </w:p>
        </w:tc>
        <w:tc>
          <w:tcPr>
            <w:tcW w:w="1440" w:type="dxa"/>
            <w:tcBorders>
              <w:top w:val="nil"/>
              <w:left w:val="nil"/>
              <w:bottom w:val="single" w:sz="4" w:space="0" w:color="auto"/>
              <w:right w:val="single" w:sz="4" w:space="0" w:color="auto"/>
            </w:tcBorders>
            <w:shd w:val="clear" w:color="auto" w:fill="auto"/>
            <w:noWrap/>
            <w:vAlign w:val="bottom"/>
            <w:hideMark/>
          </w:tcPr>
          <w:p w:rsidR="00B72978" w:rsidRPr="009D4258"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9D4258" w:rsidTr="00D73504">
        <w:trPr>
          <w:trHeight w:val="300"/>
        </w:trPr>
        <w:tc>
          <w:tcPr>
            <w:tcW w:w="622" w:type="dxa"/>
            <w:tcBorders>
              <w:top w:val="nil"/>
              <w:left w:val="single" w:sz="4" w:space="0" w:color="auto"/>
              <w:bottom w:val="single" w:sz="4" w:space="0" w:color="auto"/>
              <w:right w:val="single" w:sz="4" w:space="0" w:color="auto"/>
            </w:tcBorders>
            <w:shd w:val="clear" w:color="auto" w:fill="auto"/>
            <w:hideMark/>
          </w:tcPr>
          <w:p w:rsidR="00B72978" w:rsidRPr="009D4258" w:rsidRDefault="00B72978" w:rsidP="00B72978">
            <w:pPr>
              <w:jc w:val="center"/>
              <w:rPr>
                <w:rFonts w:ascii="Arial" w:hAnsi="Arial" w:cs="Arial"/>
                <w:sz w:val="16"/>
                <w:szCs w:val="16"/>
                <w:lang w:eastAsia="ru-RU"/>
              </w:rPr>
            </w:pPr>
            <w:r>
              <w:rPr>
                <w:rFonts w:ascii="Arial" w:hAnsi="Arial" w:cs="Arial"/>
                <w:sz w:val="16"/>
                <w:szCs w:val="16"/>
                <w:lang w:eastAsia="ru-RU"/>
              </w:rPr>
              <w:t>4</w:t>
            </w:r>
          </w:p>
        </w:tc>
        <w:tc>
          <w:tcPr>
            <w:tcW w:w="2098" w:type="dxa"/>
            <w:tcBorders>
              <w:top w:val="nil"/>
              <w:left w:val="nil"/>
              <w:bottom w:val="single" w:sz="4" w:space="0" w:color="auto"/>
              <w:right w:val="single" w:sz="4" w:space="0" w:color="auto"/>
            </w:tcBorders>
            <w:shd w:val="clear" w:color="auto" w:fill="auto"/>
            <w:hideMark/>
          </w:tcPr>
          <w:p w:rsidR="00B72978" w:rsidRPr="009D4258" w:rsidRDefault="00B72978" w:rsidP="00B72978">
            <w:pPr>
              <w:rPr>
                <w:rFonts w:ascii="Arial" w:hAnsi="Arial" w:cs="Arial"/>
                <w:sz w:val="16"/>
                <w:szCs w:val="16"/>
                <w:lang w:eastAsia="ru-RU"/>
              </w:rPr>
            </w:pPr>
            <w:r>
              <w:rPr>
                <w:rFonts w:ascii="Arial" w:hAnsi="Arial" w:cs="Arial"/>
                <w:sz w:val="16"/>
                <w:szCs w:val="16"/>
                <w:lang w:eastAsia="ru-RU"/>
              </w:rPr>
              <w:t>№303-ФЗ от 03.08.18</w:t>
            </w:r>
          </w:p>
        </w:tc>
        <w:tc>
          <w:tcPr>
            <w:tcW w:w="3293" w:type="dxa"/>
            <w:tcBorders>
              <w:top w:val="nil"/>
              <w:left w:val="nil"/>
              <w:bottom w:val="single" w:sz="4" w:space="0" w:color="auto"/>
              <w:right w:val="single" w:sz="4" w:space="0" w:color="auto"/>
            </w:tcBorders>
            <w:shd w:val="clear" w:color="auto" w:fill="auto"/>
            <w:hideMark/>
          </w:tcPr>
          <w:p w:rsidR="00B72978" w:rsidRPr="009D4258" w:rsidRDefault="00B72978" w:rsidP="00B72978">
            <w:pPr>
              <w:rPr>
                <w:rFonts w:ascii="Arial" w:hAnsi="Arial" w:cs="Arial"/>
                <w:sz w:val="16"/>
                <w:szCs w:val="16"/>
                <w:lang w:eastAsia="ru-RU"/>
              </w:rPr>
            </w:pPr>
            <w:r>
              <w:rPr>
                <w:rFonts w:ascii="Arial" w:hAnsi="Arial" w:cs="Arial"/>
                <w:sz w:val="16"/>
                <w:szCs w:val="16"/>
                <w:lang w:eastAsia="ru-RU"/>
              </w:rPr>
              <w:t>Налог на добавленную стоимость (20%)</w:t>
            </w:r>
          </w:p>
        </w:tc>
        <w:tc>
          <w:tcPr>
            <w:tcW w:w="1726"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560"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707"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344"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542"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sz w:val="16"/>
                <w:szCs w:val="16"/>
                <w:lang w:eastAsia="ru-RU"/>
              </w:rPr>
            </w:pPr>
            <w:r>
              <w:rPr>
                <w:rFonts w:ascii="Arial" w:hAnsi="Arial" w:cs="Arial"/>
                <w:sz w:val="16"/>
                <w:szCs w:val="16"/>
                <w:lang w:eastAsia="ru-RU"/>
              </w:rPr>
              <w:t xml:space="preserve">       7 626 134,20   </w:t>
            </w:r>
          </w:p>
        </w:tc>
        <w:tc>
          <w:tcPr>
            <w:tcW w:w="1440" w:type="dxa"/>
            <w:tcBorders>
              <w:top w:val="nil"/>
              <w:left w:val="nil"/>
              <w:bottom w:val="single" w:sz="4" w:space="0" w:color="auto"/>
              <w:right w:val="single" w:sz="4" w:space="0" w:color="auto"/>
            </w:tcBorders>
            <w:shd w:val="clear" w:color="auto" w:fill="auto"/>
            <w:noWrap/>
            <w:vAlign w:val="bottom"/>
            <w:hideMark/>
          </w:tcPr>
          <w:p w:rsidR="00B72978" w:rsidRPr="009D4258"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9D4258" w:rsidTr="00D73504">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B72978" w:rsidRPr="009D4258" w:rsidRDefault="00B72978" w:rsidP="00B72978">
            <w:pPr>
              <w:rPr>
                <w:rFonts w:ascii="Arial" w:hAnsi="Arial" w:cs="Arial"/>
                <w:b/>
                <w:bCs/>
                <w:sz w:val="16"/>
                <w:szCs w:val="16"/>
                <w:lang w:eastAsia="ru-RU"/>
              </w:rPr>
            </w:pPr>
            <w:r>
              <w:rPr>
                <w:rFonts w:ascii="Arial" w:hAnsi="Arial" w:cs="Arial"/>
                <w:b/>
                <w:bCs/>
                <w:sz w:val="16"/>
                <w:szCs w:val="16"/>
                <w:lang w:eastAsia="ru-RU"/>
              </w:rPr>
              <w:t> </w:t>
            </w:r>
          </w:p>
        </w:tc>
        <w:tc>
          <w:tcPr>
            <w:tcW w:w="5391" w:type="dxa"/>
            <w:gridSpan w:val="2"/>
            <w:tcBorders>
              <w:top w:val="single" w:sz="4" w:space="0" w:color="auto"/>
              <w:left w:val="nil"/>
              <w:bottom w:val="single" w:sz="4" w:space="0" w:color="auto"/>
              <w:right w:val="single" w:sz="4" w:space="0" w:color="000000"/>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Итого "Налоги и обязательные платежи"</w:t>
            </w:r>
          </w:p>
        </w:tc>
        <w:tc>
          <w:tcPr>
            <w:tcW w:w="1726"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 </w:t>
            </w:r>
          </w:p>
        </w:tc>
        <w:tc>
          <w:tcPr>
            <w:tcW w:w="1560"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 </w:t>
            </w:r>
          </w:p>
        </w:tc>
        <w:tc>
          <w:tcPr>
            <w:tcW w:w="1707"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 </w:t>
            </w:r>
          </w:p>
        </w:tc>
        <w:tc>
          <w:tcPr>
            <w:tcW w:w="1344"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 </w:t>
            </w:r>
          </w:p>
        </w:tc>
        <w:tc>
          <w:tcPr>
            <w:tcW w:w="1542"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 xml:space="preserve">       7 626 134,20   </w:t>
            </w:r>
          </w:p>
        </w:tc>
        <w:tc>
          <w:tcPr>
            <w:tcW w:w="1440" w:type="dxa"/>
            <w:tcBorders>
              <w:top w:val="nil"/>
              <w:left w:val="nil"/>
              <w:bottom w:val="single" w:sz="4" w:space="0" w:color="auto"/>
              <w:right w:val="single" w:sz="4" w:space="0" w:color="auto"/>
            </w:tcBorders>
            <w:shd w:val="clear" w:color="auto" w:fill="auto"/>
            <w:noWrap/>
            <w:vAlign w:val="bottom"/>
            <w:hideMark/>
          </w:tcPr>
          <w:p w:rsidR="00B72978" w:rsidRPr="009D4258"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9D4258" w:rsidTr="00D73504">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B72978" w:rsidRPr="009D4258" w:rsidRDefault="00B72978" w:rsidP="00B72978">
            <w:pPr>
              <w:rPr>
                <w:rFonts w:ascii="Arial" w:hAnsi="Arial" w:cs="Arial"/>
                <w:b/>
                <w:bCs/>
                <w:sz w:val="16"/>
                <w:szCs w:val="16"/>
                <w:lang w:eastAsia="ru-RU"/>
              </w:rPr>
            </w:pPr>
            <w:r>
              <w:rPr>
                <w:rFonts w:ascii="Arial" w:hAnsi="Arial" w:cs="Arial"/>
                <w:b/>
                <w:bCs/>
                <w:sz w:val="16"/>
                <w:szCs w:val="16"/>
                <w:lang w:eastAsia="ru-RU"/>
              </w:rPr>
              <w:t> </w:t>
            </w:r>
          </w:p>
        </w:tc>
        <w:tc>
          <w:tcPr>
            <w:tcW w:w="5391" w:type="dxa"/>
            <w:gridSpan w:val="2"/>
            <w:tcBorders>
              <w:top w:val="single" w:sz="4" w:space="0" w:color="auto"/>
              <w:left w:val="nil"/>
              <w:bottom w:val="single" w:sz="4" w:space="0" w:color="auto"/>
              <w:right w:val="single" w:sz="4" w:space="0" w:color="000000"/>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Итого по сводному расчету</w:t>
            </w:r>
          </w:p>
        </w:tc>
        <w:tc>
          <w:tcPr>
            <w:tcW w:w="1726"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 </w:t>
            </w:r>
          </w:p>
        </w:tc>
        <w:tc>
          <w:tcPr>
            <w:tcW w:w="1560"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 </w:t>
            </w:r>
          </w:p>
        </w:tc>
        <w:tc>
          <w:tcPr>
            <w:tcW w:w="1707"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 </w:t>
            </w:r>
          </w:p>
        </w:tc>
        <w:tc>
          <w:tcPr>
            <w:tcW w:w="1344"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 </w:t>
            </w:r>
          </w:p>
        </w:tc>
        <w:tc>
          <w:tcPr>
            <w:tcW w:w="1542" w:type="dxa"/>
            <w:tcBorders>
              <w:top w:val="nil"/>
              <w:left w:val="nil"/>
              <w:bottom w:val="single" w:sz="4" w:space="0" w:color="auto"/>
              <w:right w:val="single" w:sz="4" w:space="0" w:color="auto"/>
            </w:tcBorders>
            <w:shd w:val="clear" w:color="auto" w:fill="auto"/>
            <w:hideMark/>
          </w:tcPr>
          <w:p w:rsidR="00B72978" w:rsidRPr="009D4258" w:rsidRDefault="00B72978" w:rsidP="00B72978">
            <w:pPr>
              <w:jc w:val="right"/>
              <w:rPr>
                <w:rFonts w:ascii="Arial" w:hAnsi="Arial" w:cs="Arial"/>
                <w:b/>
                <w:bCs/>
                <w:sz w:val="16"/>
                <w:szCs w:val="16"/>
                <w:lang w:eastAsia="ru-RU"/>
              </w:rPr>
            </w:pPr>
            <w:r>
              <w:rPr>
                <w:rFonts w:ascii="Arial" w:hAnsi="Arial" w:cs="Arial"/>
                <w:b/>
                <w:bCs/>
                <w:sz w:val="16"/>
                <w:szCs w:val="16"/>
                <w:lang w:eastAsia="ru-RU"/>
              </w:rPr>
              <w:t>45 756 805,20</w:t>
            </w:r>
          </w:p>
        </w:tc>
        <w:tc>
          <w:tcPr>
            <w:tcW w:w="1440" w:type="dxa"/>
            <w:tcBorders>
              <w:top w:val="nil"/>
              <w:left w:val="nil"/>
              <w:bottom w:val="single" w:sz="4" w:space="0" w:color="auto"/>
              <w:right w:val="single" w:sz="4" w:space="0" w:color="auto"/>
            </w:tcBorders>
            <w:shd w:val="clear" w:color="auto" w:fill="auto"/>
            <w:noWrap/>
            <w:vAlign w:val="bottom"/>
            <w:hideMark/>
          </w:tcPr>
          <w:p w:rsidR="00B72978" w:rsidRPr="009D4258"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bl>
    <w:p w:rsidR="00B72978" w:rsidRDefault="00B72978" w:rsidP="00B72978">
      <w:pPr>
        <w:pStyle w:val="afa"/>
        <w:rPr>
          <w:sz w:val="28"/>
          <w:szCs w:val="28"/>
        </w:rPr>
      </w:pPr>
    </w:p>
    <w:p w:rsidR="00B72978" w:rsidRDefault="00B72978" w:rsidP="00B72978">
      <w:pPr>
        <w:pStyle w:val="afa"/>
        <w:rPr>
          <w:sz w:val="28"/>
          <w:szCs w:val="28"/>
        </w:rPr>
      </w:pPr>
    </w:p>
    <w:p w:rsidR="00B72978" w:rsidRDefault="00B72978" w:rsidP="00B72978">
      <w:pPr>
        <w:pStyle w:val="afa"/>
        <w:rPr>
          <w:sz w:val="28"/>
          <w:szCs w:val="28"/>
        </w:rPr>
      </w:pPr>
    </w:p>
    <w:p w:rsidR="00B72978" w:rsidRDefault="00B72978" w:rsidP="00B72978">
      <w:pPr>
        <w:pStyle w:val="afa"/>
        <w:rPr>
          <w:sz w:val="28"/>
          <w:szCs w:val="28"/>
        </w:rPr>
      </w:pPr>
    </w:p>
    <w:p w:rsidR="00B72978" w:rsidRDefault="00B72978" w:rsidP="00B72978">
      <w:pPr>
        <w:pStyle w:val="afa"/>
        <w:rPr>
          <w:sz w:val="28"/>
          <w:szCs w:val="28"/>
        </w:rPr>
      </w:pPr>
    </w:p>
    <w:p w:rsidR="00B72978" w:rsidRDefault="00B72978" w:rsidP="00B72978">
      <w:pPr>
        <w:pStyle w:val="afa"/>
        <w:rPr>
          <w:sz w:val="28"/>
          <w:szCs w:val="28"/>
        </w:rPr>
      </w:pPr>
    </w:p>
    <w:p w:rsidR="00B72978" w:rsidRDefault="00B72978" w:rsidP="00B72978">
      <w:pPr>
        <w:pStyle w:val="afa"/>
        <w:rPr>
          <w:sz w:val="28"/>
          <w:szCs w:val="28"/>
        </w:rPr>
      </w:pPr>
    </w:p>
    <w:p w:rsidR="00B72978" w:rsidRDefault="00B72978" w:rsidP="00B72978">
      <w:pPr>
        <w:pStyle w:val="afa"/>
        <w:rPr>
          <w:sz w:val="28"/>
          <w:szCs w:val="28"/>
        </w:rPr>
      </w:pPr>
    </w:p>
    <w:p w:rsidR="00B72978" w:rsidRDefault="00B72978" w:rsidP="00B72978">
      <w:pPr>
        <w:pStyle w:val="afa"/>
        <w:rPr>
          <w:sz w:val="28"/>
          <w:szCs w:val="28"/>
        </w:rPr>
      </w:pPr>
    </w:p>
    <w:p w:rsidR="00B72978" w:rsidRDefault="00B72978" w:rsidP="00B72978">
      <w:pPr>
        <w:pStyle w:val="afa"/>
        <w:rPr>
          <w:sz w:val="28"/>
          <w:szCs w:val="28"/>
        </w:rPr>
      </w:pPr>
    </w:p>
    <w:p w:rsidR="00B72978" w:rsidRDefault="00B72978" w:rsidP="00B72978">
      <w:pPr>
        <w:pStyle w:val="afa"/>
        <w:rPr>
          <w:sz w:val="28"/>
          <w:szCs w:val="28"/>
        </w:rPr>
      </w:pPr>
    </w:p>
    <w:p w:rsidR="00B72978" w:rsidRDefault="00B72978" w:rsidP="00B72978">
      <w:pPr>
        <w:pStyle w:val="afa"/>
        <w:rPr>
          <w:sz w:val="28"/>
          <w:szCs w:val="28"/>
        </w:rPr>
      </w:pPr>
    </w:p>
    <w:p w:rsidR="00B72978" w:rsidRDefault="00B72978" w:rsidP="00B72978">
      <w:pPr>
        <w:pStyle w:val="afa"/>
        <w:rPr>
          <w:sz w:val="28"/>
          <w:szCs w:val="28"/>
        </w:rPr>
      </w:pPr>
    </w:p>
    <w:p w:rsidR="00B72978" w:rsidRDefault="00B72978" w:rsidP="00B72978">
      <w:pPr>
        <w:pStyle w:val="afa"/>
        <w:rPr>
          <w:sz w:val="28"/>
          <w:szCs w:val="28"/>
        </w:rPr>
      </w:pPr>
    </w:p>
    <w:p w:rsidR="00B72978" w:rsidRDefault="00B72978" w:rsidP="00B72978">
      <w:pPr>
        <w:pStyle w:val="afa"/>
        <w:ind w:firstLine="0"/>
        <w:rPr>
          <w:sz w:val="28"/>
          <w:szCs w:val="28"/>
        </w:rPr>
      </w:pPr>
    </w:p>
    <w:p w:rsidR="00B72978" w:rsidRDefault="00B72978" w:rsidP="00B72978">
      <w:pPr>
        <w:pStyle w:val="afa"/>
        <w:ind w:firstLine="0"/>
        <w:jc w:val="right"/>
        <w:rPr>
          <w:rFonts w:eastAsia="Times New Roman"/>
          <w:sz w:val="28"/>
          <w:szCs w:val="28"/>
        </w:rPr>
      </w:pPr>
      <w:r>
        <w:rPr>
          <w:rFonts w:eastAsia="Times New Roman"/>
          <w:sz w:val="28"/>
          <w:szCs w:val="28"/>
        </w:rPr>
        <w:lastRenderedPageBreak/>
        <w:t>Приложение № 3</w:t>
      </w:r>
    </w:p>
    <w:p w:rsidR="00B72978" w:rsidRDefault="00B72978" w:rsidP="00B72978">
      <w:pPr>
        <w:pStyle w:val="afa"/>
        <w:ind w:firstLine="0"/>
        <w:jc w:val="right"/>
        <w:rPr>
          <w:rFonts w:eastAsia="Times New Roman"/>
          <w:b/>
          <w:bCs/>
          <w:sz w:val="28"/>
          <w:szCs w:val="28"/>
        </w:rPr>
      </w:pPr>
      <w:r>
        <w:rPr>
          <w:rFonts w:eastAsia="Times New Roman"/>
          <w:sz w:val="28"/>
          <w:szCs w:val="28"/>
        </w:rPr>
        <w:t xml:space="preserve">к </w:t>
      </w:r>
      <w:r>
        <w:rPr>
          <w:rFonts w:eastAsia="Times New Roman"/>
          <w:bCs/>
          <w:sz w:val="28"/>
          <w:szCs w:val="28"/>
        </w:rPr>
        <w:t>Финансово-коммерческому предложению</w:t>
      </w:r>
    </w:p>
    <w:p w:rsidR="00B72978" w:rsidRDefault="00B72978" w:rsidP="00B72978">
      <w:pPr>
        <w:pStyle w:val="afa"/>
        <w:rPr>
          <w:sz w:val="28"/>
          <w:szCs w:val="28"/>
        </w:rPr>
      </w:pPr>
    </w:p>
    <w:p w:rsidR="00B72978" w:rsidRDefault="00B72978" w:rsidP="00B72978">
      <w:pPr>
        <w:pStyle w:val="afa"/>
        <w:rPr>
          <w:sz w:val="28"/>
          <w:szCs w:val="28"/>
        </w:rPr>
      </w:pPr>
    </w:p>
    <w:tbl>
      <w:tblPr>
        <w:tblW w:w="15006" w:type="dxa"/>
        <w:tblInd w:w="108" w:type="dxa"/>
        <w:tblLayout w:type="fixed"/>
        <w:tblLook w:val="04A0" w:firstRow="1" w:lastRow="0" w:firstColumn="1" w:lastColumn="0" w:noHBand="0" w:noVBand="1"/>
      </w:tblPr>
      <w:tblGrid>
        <w:gridCol w:w="622"/>
        <w:gridCol w:w="2098"/>
        <w:gridCol w:w="3293"/>
        <w:gridCol w:w="1726"/>
        <w:gridCol w:w="1560"/>
        <w:gridCol w:w="1707"/>
        <w:gridCol w:w="1344"/>
        <w:gridCol w:w="1542"/>
        <w:gridCol w:w="1114"/>
      </w:tblGrid>
      <w:tr w:rsidR="00B72978" w:rsidRPr="00D21281" w:rsidTr="00D73504">
        <w:trPr>
          <w:trHeight w:val="300"/>
        </w:trPr>
        <w:tc>
          <w:tcPr>
            <w:tcW w:w="13892" w:type="dxa"/>
            <w:gridSpan w:val="8"/>
            <w:tcBorders>
              <w:top w:val="nil"/>
              <w:left w:val="nil"/>
              <w:bottom w:val="nil"/>
              <w:right w:val="nil"/>
            </w:tcBorders>
            <w:shd w:val="clear" w:color="auto" w:fill="auto"/>
            <w:noWrap/>
            <w:vAlign w:val="center"/>
            <w:hideMark/>
          </w:tcPr>
          <w:p w:rsidR="00B72978" w:rsidRPr="00D21281" w:rsidRDefault="00B72978" w:rsidP="00B72978">
            <w:pPr>
              <w:jc w:val="center"/>
              <w:rPr>
                <w:rFonts w:ascii="Arial" w:hAnsi="Arial" w:cs="Arial"/>
                <w:b/>
                <w:bCs/>
                <w:sz w:val="16"/>
                <w:szCs w:val="16"/>
                <w:lang w:eastAsia="ru-RU"/>
              </w:rPr>
            </w:pPr>
            <w:r>
              <w:rPr>
                <w:rFonts w:ascii="Arial" w:hAnsi="Arial" w:cs="Arial"/>
                <w:b/>
                <w:bCs/>
                <w:sz w:val="16"/>
                <w:szCs w:val="16"/>
                <w:lang w:eastAsia="ru-RU"/>
              </w:rPr>
              <w:t>СВОДНЫЙ СМЕТНЫЙ РАСЧЕТ СТОИМОСТИ СТРОИТЕЛЬСТВА ЭТАП 3</w:t>
            </w:r>
          </w:p>
        </w:tc>
        <w:tc>
          <w:tcPr>
            <w:tcW w:w="1114" w:type="dxa"/>
            <w:tcBorders>
              <w:top w:val="nil"/>
              <w:left w:val="nil"/>
              <w:bottom w:val="nil"/>
              <w:right w:val="nil"/>
            </w:tcBorders>
            <w:shd w:val="clear" w:color="auto" w:fill="auto"/>
            <w:noWrap/>
            <w:vAlign w:val="bottom"/>
            <w:hideMark/>
          </w:tcPr>
          <w:p w:rsidR="00B72978" w:rsidRPr="00D21281" w:rsidRDefault="00B72978" w:rsidP="00B72978">
            <w:pPr>
              <w:rPr>
                <w:rFonts w:ascii="Calibri" w:hAnsi="Calibri" w:cs="Calibri"/>
                <w:color w:val="000000"/>
                <w:lang w:eastAsia="ru-RU"/>
              </w:rPr>
            </w:pPr>
          </w:p>
        </w:tc>
      </w:tr>
      <w:tr w:rsidR="00B72978" w:rsidRPr="00D21281" w:rsidTr="00D73504">
        <w:trPr>
          <w:trHeight w:val="360"/>
        </w:trPr>
        <w:tc>
          <w:tcPr>
            <w:tcW w:w="622" w:type="dxa"/>
            <w:tcBorders>
              <w:top w:val="nil"/>
              <w:left w:val="nil"/>
              <w:bottom w:val="nil"/>
              <w:right w:val="nil"/>
            </w:tcBorders>
            <w:shd w:val="clear" w:color="auto" w:fill="auto"/>
            <w:noWrap/>
            <w:vAlign w:val="bottom"/>
            <w:hideMark/>
          </w:tcPr>
          <w:p w:rsidR="00B72978" w:rsidRPr="00D21281" w:rsidRDefault="00B72978" w:rsidP="00B72978">
            <w:pPr>
              <w:jc w:val="center"/>
              <w:rPr>
                <w:rFonts w:ascii="Arial" w:hAnsi="Arial" w:cs="Arial"/>
                <w:b/>
                <w:bCs/>
                <w:sz w:val="28"/>
                <w:szCs w:val="28"/>
                <w:lang w:eastAsia="ru-RU"/>
              </w:rPr>
            </w:pPr>
          </w:p>
        </w:tc>
        <w:tc>
          <w:tcPr>
            <w:tcW w:w="2098" w:type="dxa"/>
            <w:tcBorders>
              <w:top w:val="nil"/>
              <w:left w:val="nil"/>
              <w:bottom w:val="nil"/>
              <w:right w:val="nil"/>
            </w:tcBorders>
            <w:shd w:val="clear" w:color="auto" w:fill="auto"/>
            <w:noWrap/>
            <w:vAlign w:val="bottom"/>
            <w:hideMark/>
          </w:tcPr>
          <w:p w:rsidR="00B72978" w:rsidRPr="00D21281" w:rsidRDefault="00B72978" w:rsidP="00B72978">
            <w:pPr>
              <w:jc w:val="center"/>
              <w:rPr>
                <w:rFonts w:ascii="Arial" w:hAnsi="Arial" w:cs="Arial"/>
                <w:b/>
                <w:bCs/>
                <w:sz w:val="28"/>
                <w:szCs w:val="28"/>
                <w:lang w:eastAsia="ru-RU"/>
              </w:rPr>
            </w:pPr>
          </w:p>
        </w:tc>
        <w:tc>
          <w:tcPr>
            <w:tcW w:w="3293" w:type="dxa"/>
            <w:tcBorders>
              <w:top w:val="nil"/>
              <w:left w:val="nil"/>
              <w:bottom w:val="nil"/>
              <w:right w:val="nil"/>
            </w:tcBorders>
            <w:shd w:val="clear" w:color="auto" w:fill="auto"/>
            <w:noWrap/>
            <w:vAlign w:val="bottom"/>
            <w:hideMark/>
          </w:tcPr>
          <w:p w:rsidR="00B72978" w:rsidRPr="00D21281" w:rsidRDefault="00B72978" w:rsidP="00B72978">
            <w:pPr>
              <w:jc w:val="center"/>
              <w:rPr>
                <w:rFonts w:ascii="Arial" w:hAnsi="Arial" w:cs="Arial"/>
                <w:sz w:val="16"/>
                <w:szCs w:val="16"/>
                <w:lang w:eastAsia="ru-RU"/>
              </w:rPr>
            </w:pPr>
          </w:p>
        </w:tc>
        <w:tc>
          <w:tcPr>
            <w:tcW w:w="1726" w:type="dxa"/>
            <w:tcBorders>
              <w:top w:val="nil"/>
              <w:left w:val="nil"/>
              <w:bottom w:val="nil"/>
              <w:right w:val="nil"/>
            </w:tcBorders>
            <w:shd w:val="clear" w:color="auto" w:fill="auto"/>
            <w:noWrap/>
            <w:vAlign w:val="bottom"/>
            <w:hideMark/>
          </w:tcPr>
          <w:p w:rsidR="00B72978" w:rsidRPr="00D21281" w:rsidRDefault="00B72978" w:rsidP="00B72978">
            <w:pPr>
              <w:jc w:val="center"/>
              <w:rPr>
                <w:rFonts w:ascii="Arial" w:hAnsi="Arial" w:cs="Arial"/>
                <w:sz w:val="16"/>
                <w:szCs w:val="16"/>
                <w:lang w:eastAsia="ru-RU"/>
              </w:rPr>
            </w:pPr>
          </w:p>
        </w:tc>
        <w:tc>
          <w:tcPr>
            <w:tcW w:w="1560" w:type="dxa"/>
            <w:tcBorders>
              <w:top w:val="nil"/>
              <w:left w:val="nil"/>
              <w:bottom w:val="nil"/>
              <w:right w:val="nil"/>
            </w:tcBorders>
            <w:shd w:val="clear" w:color="auto" w:fill="auto"/>
            <w:noWrap/>
            <w:vAlign w:val="bottom"/>
            <w:hideMark/>
          </w:tcPr>
          <w:p w:rsidR="00B72978" w:rsidRPr="00D21281" w:rsidRDefault="00B72978" w:rsidP="00B72978">
            <w:pPr>
              <w:jc w:val="center"/>
              <w:rPr>
                <w:rFonts w:ascii="Arial" w:hAnsi="Arial" w:cs="Arial"/>
                <w:sz w:val="16"/>
                <w:szCs w:val="16"/>
                <w:lang w:eastAsia="ru-RU"/>
              </w:rPr>
            </w:pPr>
          </w:p>
        </w:tc>
        <w:tc>
          <w:tcPr>
            <w:tcW w:w="1707" w:type="dxa"/>
            <w:tcBorders>
              <w:top w:val="nil"/>
              <w:left w:val="nil"/>
              <w:bottom w:val="nil"/>
              <w:right w:val="nil"/>
            </w:tcBorders>
            <w:shd w:val="clear" w:color="auto" w:fill="auto"/>
            <w:noWrap/>
            <w:vAlign w:val="bottom"/>
            <w:hideMark/>
          </w:tcPr>
          <w:p w:rsidR="00B72978" w:rsidRPr="00D21281" w:rsidRDefault="00B72978" w:rsidP="00B72978">
            <w:pPr>
              <w:jc w:val="center"/>
              <w:rPr>
                <w:rFonts w:ascii="Arial" w:hAnsi="Arial" w:cs="Arial"/>
                <w:sz w:val="16"/>
                <w:szCs w:val="16"/>
                <w:lang w:eastAsia="ru-RU"/>
              </w:rPr>
            </w:pPr>
          </w:p>
        </w:tc>
        <w:tc>
          <w:tcPr>
            <w:tcW w:w="1344" w:type="dxa"/>
            <w:tcBorders>
              <w:top w:val="nil"/>
              <w:left w:val="nil"/>
              <w:bottom w:val="nil"/>
              <w:right w:val="nil"/>
            </w:tcBorders>
            <w:shd w:val="clear" w:color="auto" w:fill="auto"/>
            <w:noWrap/>
            <w:vAlign w:val="bottom"/>
            <w:hideMark/>
          </w:tcPr>
          <w:p w:rsidR="00B72978" w:rsidRPr="00D21281" w:rsidRDefault="00B72978" w:rsidP="00B72978">
            <w:pPr>
              <w:jc w:val="center"/>
              <w:rPr>
                <w:rFonts w:ascii="Arial" w:hAnsi="Arial" w:cs="Arial"/>
                <w:sz w:val="16"/>
                <w:szCs w:val="16"/>
                <w:lang w:eastAsia="ru-RU"/>
              </w:rPr>
            </w:pPr>
          </w:p>
        </w:tc>
        <w:tc>
          <w:tcPr>
            <w:tcW w:w="1542" w:type="dxa"/>
            <w:tcBorders>
              <w:top w:val="nil"/>
              <w:left w:val="nil"/>
              <w:bottom w:val="nil"/>
              <w:right w:val="nil"/>
            </w:tcBorders>
            <w:shd w:val="clear" w:color="auto" w:fill="auto"/>
            <w:noWrap/>
            <w:vAlign w:val="bottom"/>
            <w:hideMark/>
          </w:tcPr>
          <w:p w:rsidR="00B72978" w:rsidRPr="00D21281" w:rsidRDefault="00B72978" w:rsidP="00B72978">
            <w:pPr>
              <w:jc w:val="center"/>
              <w:rPr>
                <w:rFonts w:ascii="Arial" w:hAnsi="Arial" w:cs="Arial"/>
                <w:b/>
                <w:bCs/>
                <w:sz w:val="28"/>
                <w:szCs w:val="28"/>
                <w:lang w:eastAsia="ru-RU"/>
              </w:rPr>
            </w:pPr>
          </w:p>
        </w:tc>
        <w:tc>
          <w:tcPr>
            <w:tcW w:w="1114" w:type="dxa"/>
            <w:tcBorders>
              <w:top w:val="nil"/>
              <w:left w:val="nil"/>
              <w:bottom w:val="nil"/>
              <w:right w:val="nil"/>
            </w:tcBorders>
            <w:shd w:val="clear" w:color="auto" w:fill="auto"/>
            <w:noWrap/>
            <w:vAlign w:val="bottom"/>
            <w:hideMark/>
          </w:tcPr>
          <w:p w:rsidR="00B72978" w:rsidRPr="00D21281" w:rsidRDefault="00B72978" w:rsidP="00B72978">
            <w:pPr>
              <w:rPr>
                <w:rFonts w:ascii="Calibri" w:hAnsi="Calibri" w:cs="Calibri"/>
                <w:color w:val="000000"/>
                <w:lang w:eastAsia="ru-RU"/>
              </w:rPr>
            </w:pPr>
          </w:p>
        </w:tc>
      </w:tr>
      <w:tr w:rsidR="00B72978" w:rsidRPr="00D21281" w:rsidTr="00D73504">
        <w:trPr>
          <w:trHeight w:val="525"/>
        </w:trPr>
        <w:tc>
          <w:tcPr>
            <w:tcW w:w="13892" w:type="dxa"/>
            <w:gridSpan w:val="8"/>
            <w:tcBorders>
              <w:top w:val="nil"/>
              <w:left w:val="nil"/>
              <w:bottom w:val="nil"/>
              <w:right w:val="nil"/>
            </w:tcBorders>
            <w:shd w:val="clear" w:color="auto" w:fill="auto"/>
            <w:vAlign w:val="bottom"/>
            <w:hideMark/>
          </w:tcPr>
          <w:p w:rsidR="00B72978" w:rsidRPr="00D21281" w:rsidRDefault="00B72978" w:rsidP="00B72978">
            <w:pPr>
              <w:jc w:val="center"/>
              <w:rPr>
                <w:rFonts w:ascii="Arial" w:hAnsi="Arial" w:cs="Arial"/>
                <w:sz w:val="16"/>
                <w:szCs w:val="16"/>
                <w:lang w:eastAsia="ru-RU"/>
              </w:rPr>
            </w:pPr>
            <w:proofErr w:type="gramStart"/>
            <w:r>
              <w:rPr>
                <w:rFonts w:ascii="Arial" w:hAnsi="Arial" w:cs="Arial"/>
                <w:sz w:val="16"/>
                <w:szCs w:val="16"/>
                <w:lang w:eastAsia="ru-RU"/>
              </w:rPr>
              <w:t>Реконструкция контейнерных площадок контейнерного терминала Екатеринбург-Товарный Уральского филиала ПАО «ТрансКонтейнер» (2 этап.</w:t>
            </w:r>
            <w:proofErr w:type="gramEnd"/>
            <w:r>
              <w:rPr>
                <w:rFonts w:ascii="Arial" w:hAnsi="Arial" w:cs="Arial"/>
                <w:sz w:val="16"/>
                <w:szCs w:val="16"/>
                <w:lang w:eastAsia="ru-RU"/>
              </w:rPr>
              <w:t xml:space="preserve"> Участок 4) по адресу: Российская Федерация, г. Екатеринбург, ул. Автомагистральная, д. 42</w:t>
            </w:r>
          </w:p>
        </w:tc>
        <w:tc>
          <w:tcPr>
            <w:tcW w:w="1114" w:type="dxa"/>
            <w:tcBorders>
              <w:top w:val="nil"/>
              <w:left w:val="nil"/>
              <w:bottom w:val="nil"/>
              <w:right w:val="nil"/>
            </w:tcBorders>
            <w:shd w:val="clear" w:color="auto" w:fill="auto"/>
            <w:noWrap/>
            <w:vAlign w:val="bottom"/>
            <w:hideMark/>
          </w:tcPr>
          <w:p w:rsidR="00B72978" w:rsidRPr="00D21281" w:rsidRDefault="00B72978" w:rsidP="00B72978">
            <w:pPr>
              <w:rPr>
                <w:rFonts w:ascii="Calibri" w:hAnsi="Calibri" w:cs="Calibri"/>
                <w:color w:val="000000"/>
                <w:lang w:eastAsia="ru-RU"/>
              </w:rPr>
            </w:pPr>
          </w:p>
        </w:tc>
      </w:tr>
      <w:tr w:rsidR="00B72978" w:rsidRPr="00D21281" w:rsidTr="00D73504">
        <w:trPr>
          <w:trHeight w:val="300"/>
        </w:trPr>
        <w:tc>
          <w:tcPr>
            <w:tcW w:w="622" w:type="dxa"/>
            <w:tcBorders>
              <w:top w:val="nil"/>
              <w:left w:val="nil"/>
              <w:bottom w:val="nil"/>
              <w:right w:val="nil"/>
            </w:tcBorders>
            <w:shd w:val="clear" w:color="auto" w:fill="auto"/>
            <w:noWrap/>
            <w:hideMark/>
          </w:tcPr>
          <w:p w:rsidR="00B72978" w:rsidRPr="00D21281" w:rsidRDefault="00B72978" w:rsidP="00B72978">
            <w:pPr>
              <w:rPr>
                <w:rFonts w:ascii="Arial" w:hAnsi="Arial" w:cs="Arial"/>
                <w:i/>
                <w:iCs/>
                <w:sz w:val="16"/>
                <w:szCs w:val="16"/>
                <w:lang w:eastAsia="ru-RU"/>
              </w:rPr>
            </w:pPr>
          </w:p>
        </w:tc>
        <w:tc>
          <w:tcPr>
            <w:tcW w:w="11728" w:type="dxa"/>
            <w:gridSpan w:val="6"/>
            <w:tcBorders>
              <w:top w:val="single" w:sz="4" w:space="0" w:color="auto"/>
              <w:left w:val="nil"/>
              <w:bottom w:val="nil"/>
              <w:right w:val="nil"/>
            </w:tcBorders>
            <w:shd w:val="clear" w:color="auto" w:fill="auto"/>
            <w:noWrap/>
            <w:hideMark/>
          </w:tcPr>
          <w:p w:rsidR="00B72978" w:rsidRPr="00D21281" w:rsidRDefault="00B72978" w:rsidP="00B72978">
            <w:pPr>
              <w:jc w:val="center"/>
              <w:rPr>
                <w:rFonts w:ascii="Arial" w:hAnsi="Arial" w:cs="Arial"/>
                <w:i/>
                <w:iCs/>
                <w:sz w:val="16"/>
                <w:szCs w:val="16"/>
                <w:lang w:eastAsia="ru-RU"/>
              </w:rPr>
            </w:pPr>
            <w:r>
              <w:rPr>
                <w:rFonts w:ascii="Arial" w:hAnsi="Arial" w:cs="Arial"/>
                <w:i/>
                <w:iCs/>
                <w:sz w:val="16"/>
                <w:szCs w:val="16"/>
                <w:lang w:eastAsia="ru-RU"/>
              </w:rPr>
              <w:t>(наименование стройки)</w:t>
            </w:r>
          </w:p>
        </w:tc>
        <w:tc>
          <w:tcPr>
            <w:tcW w:w="1542" w:type="dxa"/>
            <w:tcBorders>
              <w:top w:val="nil"/>
              <w:left w:val="nil"/>
              <w:bottom w:val="nil"/>
              <w:right w:val="nil"/>
            </w:tcBorders>
            <w:shd w:val="clear" w:color="auto" w:fill="auto"/>
            <w:noWrap/>
            <w:hideMark/>
          </w:tcPr>
          <w:p w:rsidR="00B72978" w:rsidRPr="00D21281" w:rsidRDefault="00B72978" w:rsidP="00B72978">
            <w:pPr>
              <w:rPr>
                <w:rFonts w:ascii="Arial" w:hAnsi="Arial" w:cs="Arial"/>
                <w:i/>
                <w:iCs/>
                <w:sz w:val="16"/>
                <w:szCs w:val="16"/>
                <w:lang w:eastAsia="ru-RU"/>
              </w:rPr>
            </w:pPr>
          </w:p>
        </w:tc>
        <w:tc>
          <w:tcPr>
            <w:tcW w:w="1114" w:type="dxa"/>
            <w:tcBorders>
              <w:top w:val="nil"/>
              <w:left w:val="nil"/>
              <w:bottom w:val="nil"/>
              <w:right w:val="nil"/>
            </w:tcBorders>
            <w:shd w:val="clear" w:color="auto" w:fill="auto"/>
            <w:noWrap/>
            <w:vAlign w:val="bottom"/>
            <w:hideMark/>
          </w:tcPr>
          <w:p w:rsidR="00B72978" w:rsidRPr="00D21281" w:rsidRDefault="00B72978" w:rsidP="00B72978">
            <w:pPr>
              <w:rPr>
                <w:rFonts w:ascii="Calibri" w:hAnsi="Calibri" w:cs="Calibri"/>
                <w:color w:val="000000"/>
                <w:lang w:eastAsia="ru-RU"/>
              </w:rPr>
            </w:pPr>
          </w:p>
        </w:tc>
      </w:tr>
      <w:tr w:rsidR="00B72978" w:rsidRPr="00D21281" w:rsidTr="00D73504">
        <w:trPr>
          <w:trHeight w:val="300"/>
        </w:trPr>
        <w:tc>
          <w:tcPr>
            <w:tcW w:w="622" w:type="dxa"/>
            <w:tcBorders>
              <w:top w:val="nil"/>
              <w:left w:val="nil"/>
              <w:bottom w:val="nil"/>
              <w:right w:val="nil"/>
            </w:tcBorders>
            <w:shd w:val="clear" w:color="auto" w:fill="auto"/>
            <w:noWrap/>
            <w:vAlign w:val="bottom"/>
            <w:hideMark/>
          </w:tcPr>
          <w:p w:rsidR="00B72978" w:rsidRPr="00D21281" w:rsidRDefault="00B72978" w:rsidP="00B72978">
            <w:pPr>
              <w:rPr>
                <w:rFonts w:ascii="Arial" w:hAnsi="Arial" w:cs="Arial"/>
                <w:sz w:val="16"/>
                <w:szCs w:val="16"/>
                <w:lang w:eastAsia="ru-RU"/>
              </w:rPr>
            </w:pPr>
          </w:p>
        </w:tc>
        <w:tc>
          <w:tcPr>
            <w:tcW w:w="2098" w:type="dxa"/>
            <w:tcBorders>
              <w:top w:val="nil"/>
              <w:left w:val="nil"/>
              <w:bottom w:val="nil"/>
              <w:right w:val="nil"/>
            </w:tcBorders>
            <w:shd w:val="clear" w:color="auto" w:fill="auto"/>
            <w:noWrap/>
            <w:vAlign w:val="bottom"/>
            <w:hideMark/>
          </w:tcPr>
          <w:p w:rsidR="00B72978" w:rsidRPr="00D21281" w:rsidRDefault="00B72978" w:rsidP="00B72978">
            <w:pPr>
              <w:rPr>
                <w:rFonts w:ascii="Arial" w:hAnsi="Arial" w:cs="Arial"/>
                <w:sz w:val="16"/>
                <w:szCs w:val="16"/>
                <w:lang w:eastAsia="ru-RU"/>
              </w:rPr>
            </w:pPr>
          </w:p>
        </w:tc>
        <w:tc>
          <w:tcPr>
            <w:tcW w:w="3293" w:type="dxa"/>
            <w:tcBorders>
              <w:top w:val="nil"/>
              <w:left w:val="nil"/>
              <w:bottom w:val="nil"/>
              <w:right w:val="nil"/>
            </w:tcBorders>
            <w:shd w:val="clear" w:color="auto" w:fill="auto"/>
            <w:noWrap/>
            <w:vAlign w:val="bottom"/>
            <w:hideMark/>
          </w:tcPr>
          <w:p w:rsidR="00B72978" w:rsidRPr="00D21281" w:rsidRDefault="00B72978" w:rsidP="00B72978">
            <w:pPr>
              <w:rPr>
                <w:rFonts w:ascii="Arial" w:hAnsi="Arial" w:cs="Arial"/>
                <w:sz w:val="16"/>
                <w:szCs w:val="16"/>
                <w:lang w:eastAsia="ru-RU"/>
              </w:rPr>
            </w:pPr>
          </w:p>
        </w:tc>
        <w:tc>
          <w:tcPr>
            <w:tcW w:w="1726" w:type="dxa"/>
            <w:tcBorders>
              <w:top w:val="nil"/>
              <w:left w:val="nil"/>
              <w:bottom w:val="nil"/>
              <w:right w:val="nil"/>
            </w:tcBorders>
            <w:shd w:val="clear" w:color="auto" w:fill="auto"/>
            <w:noWrap/>
            <w:vAlign w:val="bottom"/>
            <w:hideMark/>
          </w:tcPr>
          <w:p w:rsidR="00B72978" w:rsidRPr="00D21281" w:rsidRDefault="00B72978" w:rsidP="00B72978">
            <w:pPr>
              <w:jc w:val="center"/>
              <w:rPr>
                <w:rFonts w:ascii="Arial" w:hAnsi="Arial" w:cs="Arial"/>
                <w:i/>
                <w:iCs/>
                <w:sz w:val="16"/>
                <w:szCs w:val="16"/>
                <w:lang w:eastAsia="ru-RU"/>
              </w:rPr>
            </w:pPr>
          </w:p>
        </w:tc>
        <w:tc>
          <w:tcPr>
            <w:tcW w:w="1560" w:type="dxa"/>
            <w:tcBorders>
              <w:top w:val="nil"/>
              <w:left w:val="nil"/>
              <w:bottom w:val="nil"/>
              <w:right w:val="nil"/>
            </w:tcBorders>
            <w:shd w:val="clear" w:color="auto" w:fill="auto"/>
            <w:noWrap/>
            <w:vAlign w:val="bottom"/>
            <w:hideMark/>
          </w:tcPr>
          <w:p w:rsidR="00B72978" w:rsidRPr="00D21281" w:rsidRDefault="00B72978" w:rsidP="00B72978">
            <w:pPr>
              <w:jc w:val="center"/>
              <w:rPr>
                <w:rFonts w:ascii="Arial" w:hAnsi="Arial" w:cs="Arial"/>
                <w:i/>
                <w:iCs/>
                <w:sz w:val="16"/>
                <w:szCs w:val="16"/>
                <w:lang w:eastAsia="ru-RU"/>
              </w:rPr>
            </w:pPr>
          </w:p>
        </w:tc>
        <w:tc>
          <w:tcPr>
            <w:tcW w:w="1707" w:type="dxa"/>
            <w:tcBorders>
              <w:top w:val="nil"/>
              <w:left w:val="nil"/>
              <w:bottom w:val="nil"/>
              <w:right w:val="nil"/>
            </w:tcBorders>
            <w:shd w:val="clear" w:color="auto" w:fill="auto"/>
            <w:noWrap/>
            <w:vAlign w:val="bottom"/>
            <w:hideMark/>
          </w:tcPr>
          <w:p w:rsidR="00B72978" w:rsidRPr="00D21281" w:rsidRDefault="00B72978" w:rsidP="00B72978">
            <w:pPr>
              <w:jc w:val="center"/>
              <w:rPr>
                <w:rFonts w:ascii="Arial" w:hAnsi="Arial" w:cs="Arial"/>
                <w:i/>
                <w:iCs/>
                <w:sz w:val="16"/>
                <w:szCs w:val="16"/>
                <w:lang w:eastAsia="ru-RU"/>
              </w:rPr>
            </w:pPr>
          </w:p>
        </w:tc>
        <w:tc>
          <w:tcPr>
            <w:tcW w:w="1344" w:type="dxa"/>
            <w:tcBorders>
              <w:top w:val="nil"/>
              <w:left w:val="nil"/>
              <w:bottom w:val="nil"/>
              <w:right w:val="nil"/>
            </w:tcBorders>
            <w:shd w:val="clear" w:color="auto" w:fill="auto"/>
            <w:noWrap/>
            <w:vAlign w:val="bottom"/>
            <w:hideMark/>
          </w:tcPr>
          <w:p w:rsidR="00B72978" w:rsidRPr="00D21281" w:rsidRDefault="00B72978" w:rsidP="00B72978">
            <w:pPr>
              <w:rPr>
                <w:rFonts w:ascii="Arial" w:hAnsi="Arial" w:cs="Arial"/>
                <w:i/>
                <w:iCs/>
                <w:sz w:val="16"/>
                <w:szCs w:val="16"/>
                <w:lang w:eastAsia="ru-RU"/>
              </w:rPr>
            </w:pPr>
          </w:p>
        </w:tc>
        <w:tc>
          <w:tcPr>
            <w:tcW w:w="1542" w:type="dxa"/>
            <w:tcBorders>
              <w:top w:val="nil"/>
              <w:left w:val="nil"/>
              <w:bottom w:val="nil"/>
              <w:right w:val="nil"/>
            </w:tcBorders>
            <w:shd w:val="clear" w:color="auto" w:fill="auto"/>
            <w:noWrap/>
            <w:vAlign w:val="bottom"/>
            <w:hideMark/>
          </w:tcPr>
          <w:p w:rsidR="00B72978" w:rsidRPr="00D21281" w:rsidRDefault="00B72978" w:rsidP="00B72978">
            <w:pPr>
              <w:rPr>
                <w:rFonts w:ascii="Arial" w:hAnsi="Arial" w:cs="Arial"/>
                <w:i/>
                <w:iCs/>
                <w:sz w:val="16"/>
                <w:szCs w:val="16"/>
                <w:lang w:eastAsia="ru-RU"/>
              </w:rPr>
            </w:pPr>
          </w:p>
        </w:tc>
        <w:tc>
          <w:tcPr>
            <w:tcW w:w="1114" w:type="dxa"/>
            <w:tcBorders>
              <w:top w:val="nil"/>
              <w:left w:val="nil"/>
              <w:bottom w:val="nil"/>
              <w:right w:val="nil"/>
            </w:tcBorders>
            <w:shd w:val="clear" w:color="auto" w:fill="auto"/>
            <w:noWrap/>
            <w:vAlign w:val="bottom"/>
            <w:hideMark/>
          </w:tcPr>
          <w:p w:rsidR="00B72978" w:rsidRPr="00D21281" w:rsidRDefault="00B72978" w:rsidP="00B72978">
            <w:pPr>
              <w:rPr>
                <w:rFonts w:ascii="Calibri" w:hAnsi="Calibri" w:cs="Calibri"/>
                <w:color w:val="000000"/>
                <w:lang w:eastAsia="ru-RU"/>
              </w:rPr>
            </w:pPr>
          </w:p>
        </w:tc>
      </w:tr>
      <w:tr w:rsidR="00B72978" w:rsidRPr="00D21281" w:rsidTr="00D73504">
        <w:trPr>
          <w:trHeight w:val="300"/>
        </w:trPr>
        <w:tc>
          <w:tcPr>
            <w:tcW w:w="622" w:type="dxa"/>
            <w:tcBorders>
              <w:top w:val="nil"/>
              <w:left w:val="nil"/>
              <w:bottom w:val="nil"/>
              <w:right w:val="nil"/>
            </w:tcBorders>
            <w:shd w:val="clear" w:color="auto" w:fill="auto"/>
            <w:noWrap/>
            <w:vAlign w:val="bottom"/>
            <w:hideMark/>
          </w:tcPr>
          <w:p w:rsidR="00B72978" w:rsidRPr="00D21281" w:rsidRDefault="00B72978" w:rsidP="00B72978">
            <w:pPr>
              <w:rPr>
                <w:rFonts w:ascii="Arial" w:hAnsi="Arial" w:cs="Arial"/>
                <w:b/>
                <w:bCs/>
                <w:sz w:val="16"/>
                <w:szCs w:val="16"/>
                <w:lang w:eastAsia="ru-RU"/>
              </w:rPr>
            </w:pPr>
          </w:p>
        </w:tc>
        <w:tc>
          <w:tcPr>
            <w:tcW w:w="11728" w:type="dxa"/>
            <w:gridSpan w:val="6"/>
            <w:tcBorders>
              <w:top w:val="nil"/>
              <w:left w:val="nil"/>
              <w:bottom w:val="nil"/>
              <w:right w:val="nil"/>
            </w:tcBorders>
            <w:shd w:val="clear" w:color="auto" w:fill="auto"/>
            <w:noWrap/>
            <w:vAlign w:val="bottom"/>
            <w:hideMark/>
          </w:tcPr>
          <w:p w:rsidR="00B72978" w:rsidRPr="00D21281" w:rsidRDefault="00B72978" w:rsidP="00B72978">
            <w:pPr>
              <w:rPr>
                <w:rFonts w:ascii="Arial" w:hAnsi="Arial" w:cs="Arial"/>
                <w:sz w:val="16"/>
                <w:szCs w:val="16"/>
                <w:lang w:eastAsia="ru-RU"/>
              </w:rPr>
            </w:pPr>
            <w:r>
              <w:rPr>
                <w:rFonts w:ascii="Arial" w:hAnsi="Arial" w:cs="Arial"/>
                <w:sz w:val="16"/>
                <w:szCs w:val="16"/>
                <w:lang w:eastAsia="ru-RU"/>
              </w:rPr>
              <w:t>Составле</w:t>
            </w:r>
            <w:proofErr w:type="gramStart"/>
            <w:r>
              <w:rPr>
                <w:rFonts w:ascii="Arial" w:hAnsi="Arial" w:cs="Arial"/>
                <w:sz w:val="16"/>
                <w:szCs w:val="16"/>
                <w:lang w:eastAsia="ru-RU"/>
              </w:rPr>
              <w:t>н(</w:t>
            </w:r>
            <w:proofErr w:type="gramEnd"/>
            <w:r>
              <w:rPr>
                <w:rFonts w:ascii="Arial" w:hAnsi="Arial" w:cs="Arial"/>
                <w:sz w:val="16"/>
                <w:szCs w:val="16"/>
                <w:lang w:eastAsia="ru-RU"/>
              </w:rPr>
              <w:t>а) в текущем уровне цен  1 квартал 2024 (№12389-АЛ/09 от 05.03.2024)</w:t>
            </w:r>
          </w:p>
        </w:tc>
        <w:tc>
          <w:tcPr>
            <w:tcW w:w="1542" w:type="dxa"/>
            <w:tcBorders>
              <w:top w:val="nil"/>
              <w:left w:val="nil"/>
              <w:bottom w:val="nil"/>
              <w:right w:val="nil"/>
            </w:tcBorders>
            <w:shd w:val="clear" w:color="auto" w:fill="auto"/>
            <w:noWrap/>
            <w:vAlign w:val="bottom"/>
            <w:hideMark/>
          </w:tcPr>
          <w:p w:rsidR="00B72978" w:rsidRPr="00D21281" w:rsidRDefault="00B72978" w:rsidP="00B72978">
            <w:pPr>
              <w:jc w:val="center"/>
              <w:rPr>
                <w:rFonts w:ascii="Arial" w:hAnsi="Arial" w:cs="Arial"/>
                <w:sz w:val="16"/>
                <w:szCs w:val="16"/>
                <w:lang w:eastAsia="ru-RU"/>
              </w:rPr>
            </w:pPr>
          </w:p>
        </w:tc>
        <w:tc>
          <w:tcPr>
            <w:tcW w:w="1114" w:type="dxa"/>
            <w:tcBorders>
              <w:top w:val="nil"/>
              <w:left w:val="nil"/>
              <w:bottom w:val="nil"/>
              <w:right w:val="nil"/>
            </w:tcBorders>
            <w:shd w:val="clear" w:color="auto" w:fill="auto"/>
            <w:noWrap/>
            <w:vAlign w:val="bottom"/>
            <w:hideMark/>
          </w:tcPr>
          <w:p w:rsidR="00B72978" w:rsidRPr="00D21281" w:rsidRDefault="00B72978" w:rsidP="00B72978">
            <w:pPr>
              <w:rPr>
                <w:rFonts w:ascii="Calibri" w:hAnsi="Calibri" w:cs="Calibri"/>
                <w:color w:val="000000"/>
                <w:lang w:eastAsia="ru-RU"/>
              </w:rPr>
            </w:pPr>
          </w:p>
        </w:tc>
      </w:tr>
      <w:tr w:rsidR="00B72978" w:rsidRPr="00D21281" w:rsidTr="00D73504">
        <w:trPr>
          <w:trHeight w:val="300"/>
        </w:trPr>
        <w:tc>
          <w:tcPr>
            <w:tcW w:w="622" w:type="dxa"/>
            <w:tcBorders>
              <w:top w:val="nil"/>
              <w:left w:val="nil"/>
              <w:bottom w:val="nil"/>
              <w:right w:val="nil"/>
            </w:tcBorders>
            <w:shd w:val="clear" w:color="auto" w:fill="auto"/>
            <w:noWrap/>
            <w:vAlign w:val="bottom"/>
            <w:hideMark/>
          </w:tcPr>
          <w:p w:rsidR="00B72978" w:rsidRPr="00D21281" w:rsidRDefault="00B72978" w:rsidP="00B72978">
            <w:pPr>
              <w:rPr>
                <w:rFonts w:ascii="Arial" w:hAnsi="Arial" w:cs="Arial"/>
                <w:sz w:val="16"/>
                <w:szCs w:val="16"/>
                <w:lang w:eastAsia="ru-RU"/>
              </w:rPr>
            </w:pPr>
          </w:p>
        </w:tc>
        <w:tc>
          <w:tcPr>
            <w:tcW w:w="2098" w:type="dxa"/>
            <w:tcBorders>
              <w:top w:val="nil"/>
              <w:left w:val="nil"/>
              <w:bottom w:val="nil"/>
              <w:right w:val="nil"/>
            </w:tcBorders>
            <w:shd w:val="clear" w:color="auto" w:fill="auto"/>
            <w:noWrap/>
            <w:vAlign w:val="bottom"/>
            <w:hideMark/>
          </w:tcPr>
          <w:p w:rsidR="00B72978" w:rsidRPr="00D21281" w:rsidRDefault="00B72978" w:rsidP="00B72978">
            <w:pPr>
              <w:rPr>
                <w:rFonts w:ascii="Arial" w:hAnsi="Arial" w:cs="Arial"/>
                <w:sz w:val="16"/>
                <w:szCs w:val="16"/>
                <w:lang w:eastAsia="ru-RU"/>
              </w:rPr>
            </w:pPr>
          </w:p>
        </w:tc>
        <w:tc>
          <w:tcPr>
            <w:tcW w:w="3293" w:type="dxa"/>
            <w:tcBorders>
              <w:top w:val="nil"/>
              <w:left w:val="nil"/>
              <w:bottom w:val="nil"/>
              <w:right w:val="nil"/>
            </w:tcBorders>
            <w:shd w:val="clear" w:color="auto" w:fill="auto"/>
            <w:noWrap/>
            <w:vAlign w:val="bottom"/>
            <w:hideMark/>
          </w:tcPr>
          <w:p w:rsidR="00B72978" w:rsidRPr="00D21281" w:rsidRDefault="00B72978" w:rsidP="00B72978">
            <w:pPr>
              <w:rPr>
                <w:rFonts w:ascii="Arial" w:hAnsi="Arial" w:cs="Arial"/>
                <w:sz w:val="16"/>
                <w:szCs w:val="16"/>
                <w:lang w:eastAsia="ru-RU"/>
              </w:rPr>
            </w:pPr>
          </w:p>
        </w:tc>
        <w:tc>
          <w:tcPr>
            <w:tcW w:w="1726" w:type="dxa"/>
            <w:tcBorders>
              <w:top w:val="nil"/>
              <w:left w:val="nil"/>
              <w:bottom w:val="nil"/>
              <w:right w:val="nil"/>
            </w:tcBorders>
            <w:shd w:val="clear" w:color="auto" w:fill="auto"/>
            <w:noWrap/>
            <w:vAlign w:val="bottom"/>
            <w:hideMark/>
          </w:tcPr>
          <w:p w:rsidR="00B72978" w:rsidRPr="00D21281" w:rsidRDefault="00B72978" w:rsidP="00B72978">
            <w:pPr>
              <w:jc w:val="center"/>
              <w:rPr>
                <w:rFonts w:ascii="Arial" w:hAnsi="Arial" w:cs="Arial"/>
                <w:sz w:val="16"/>
                <w:szCs w:val="16"/>
                <w:lang w:eastAsia="ru-RU"/>
              </w:rPr>
            </w:pPr>
          </w:p>
        </w:tc>
        <w:tc>
          <w:tcPr>
            <w:tcW w:w="1560" w:type="dxa"/>
            <w:tcBorders>
              <w:top w:val="nil"/>
              <w:left w:val="nil"/>
              <w:bottom w:val="nil"/>
              <w:right w:val="nil"/>
            </w:tcBorders>
            <w:shd w:val="clear" w:color="auto" w:fill="auto"/>
            <w:noWrap/>
            <w:vAlign w:val="bottom"/>
            <w:hideMark/>
          </w:tcPr>
          <w:p w:rsidR="00B72978" w:rsidRPr="00D21281" w:rsidRDefault="00B72978" w:rsidP="00B72978">
            <w:pPr>
              <w:jc w:val="center"/>
              <w:rPr>
                <w:rFonts w:ascii="Arial" w:hAnsi="Arial" w:cs="Arial"/>
                <w:sz w:val="16"/>
                <w:szCs w:val="16"/>
                <w:lang w:eastAsia="ru-RU"/>
              </w:rPr>
            </w:pPr>
          </w:p>
        </w:tc>
        <w:tc>
          <w:tcPr>
            <w:tcW w:w="1707" w:type="dxa"/>
            <w:tcBorders>
              <w:top w:val="nil"/>
              <w:left w:val="nil"/>
              <w:bottom w:val="nil"/>
              <w:right w:val="nil"/>
            </w:tcBorders>
            <w:shd w:val="clear" w:color="auto" w:fill="auto"/>
            <w:noWrap/>
            <w:vAlign w:val="bottom"/>
            <w:hideMark/>
          </w:tcPr>
          <w:p w:rsidR="00B72978" w:rsidRPr="00D21281" w:rsidRDefault="00B72978" w:rsidP="00B72978">
            <w:pPr>
              <w:jc w:val="center"/>
              <w:rPr>
                <w:rFonts w:ascii="Arial" w:hAnsi="Arial" w:cs="Arial"/>
                <w:sz w:val="16"/>
                <w:szCs w:val="16"/>
                <w:lang w:eastAsia="ru-RU"/>
              </w:rPr>
            </w:pPr>
          </w:p>
        </w:tc>
        <w:tc>
          <w:tcPr>
            <w:tcW w:w="1344" w:type="dxa"/>
            <w:tcBorders>
              <w:top w:val="nil"/>
              <w:left w:val="nil"/>
              <w:bottom w:val="nil"/>
              <w:right w:val="nil"/>
            </w:tcBorders>
            <w:shd w:val="clear" w:color="auto" w:fill="auto"/>
            <w:noWrap/>
            <w:vAlign w:val="bottom"/>
            <w:hideMark/>
          </w:tcPr>
          <w:p w:rsidR="00B72978" w:rsidRPr="00D21281" w:rsidRDefault="00B72978" w:rsidP="00B72978">
            <w:pPr>
              <w:jc w:val="center"/>
              <w:rPr>
                <w:rFonts w:ascii="Arial" w:hAnsi="Arial" w:cs="Arial"/>
                <w:sz w:val="16"/>
                <w:szCs w:val="16"/>
                <w:lang w:eastAsia="ru-RU"/>
              </w:rPr>
            </w:pPr>
          </w:p>
        </w:tc>
        <w:tc>
          <w:tcPr>
            <w:tcW w:w="1542" w:type="dxa"/>
            <w:tcBorders>
              <w:top w:val="nil"/>
              <w:left w:val="nil"/>
              <w:bottom w:val="nil"/>
              <w:right w:val="nil"/>
            </w:tcBorders>
            <w:shd w:val="clear" w:color="auto" w:fill="auto"/>
            <w:noWrap/>
            <w:vAlign w:val="bottom"/>
            <w:hideMark/>
          </w:tcPr>
          <w:p w:rsidR="00B72978" w:rsidRPr="00D21281" w:rsidRDefault="00B72978" w:rsidP="00B72978">
            <w:pPr>
              <w:jc w:val="center"/>
              <w:rPr>
                <w:rFonts w:ascii="Arial" w:hAnsi="Arial" w:cs="Arial"/>
                <w:sz w:val="16"/>
                <w:szCs w:val="16"/>
                <w:lang w:eastAsia="ru-RU"/>
              </w:rPr>
            </w:pPr>
          </w:p>
        </w:tc>
        <w:tc>
          <w:tcPr>
            <w:tcW w:w="1114" w:type="dxa"/>
            <w:tcBorders>
              <w:top w:val="nil"/>
              <w:left w:val="nil"/>
              <w:bottom w:val="nil"/>
              <w:right w:val="nil"/>
            </w:tcBorders>
            <w:shd w:val="clear" w:color="auto" w:fill="auto"/>
            <w:noWrap/>
            <w:vAlign w:val="bottom"/>
            <w:hideMark/>
          </w:tcPr>
          <w:p w:rsidR="00B72978" w:rsidRPr="00D21281" w:rsidRDefault="00B72978" w:rsidP="00B72978">
            <w:pPr>
              <w:rPr>
                <w:rFonts w:ascii="Calibri" w:hAnsi="Calibri" w:cs="Calibri"/>
                <w:color w:val="000000"/>
                <w:lang w:eastAsia="ru-RU"/>
              </w:rPr>
            </w:pPr>
          </w:p>
        </w:tc>
      </w:tr>
      <w:tr w:rsidR="00B72978" w:rsidRPr="00D21281" w:rsidTr="00D73504">
        <w:trPr>
          <w:trHeight w:val="300"/>
        </w:trPr>
        <w:tc>
          <w:tcPr>
            <w:tcW w:w="6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2978" w:rsidRPr="00D21281"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 xml:space="preserve">№ </w:t>
            </w:r>
            <w:proofErr w:type="gramStart"/>
            <w:r>
              <w:rPr>
                <w:rFonts w:ascii="Arial" w:hAnsi="Arial" w:cs="Arial"/>
                <w:color w:val="000000"/>
                <w:sz w:val="16"/>
                <w:szCs w:val="16"/>
                <w:lang w:eastAsia="ru-RU"/>
              </w:rPr>
              <w:t>п</w:t>
            </w:r>
            <w:proofErr w:type="gramEnd"/>
            <w:r>
              <w:rPr>
                <w:rFonts w:ascii="Arial" w:hAnsi="Arial" w:cs="Arial"/>
                <w:color w:val="000000"/>
                <w:sz w:val="16"/>
                <w:szCs w:val="16"/>
                <w:lang w:eastAsia="ru-RU"/>
              </w:rPr>
              <w:t>/п</w:t>
            </w:r>
          </w:p>
        </w:tc>
        <w:tc>
          <w:tcPr>
            <w:tcW w:w="20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2978" w:rsidRPr="00D21281"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Обоснование</w:t>
            </w:r>
          </w:p>
        </w:tc>
        <w:tc>
          <w:tcPr>
            <w:tcW w:w="32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2978" w:rsidRPr="00D21281"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Наименование глав, объектов капитального строительства, работ и затрат</w:t>
            </w:r>
          </w:p>
        </w:tc>
        <w:tc>
          <w:tcPr>
            <w:tcW w:w="7879" w:type="dxa"/>
            <w:gridSpan w:val="5"/>
            <w:tcBorders>
              <w:top w:val="single" w:sz="4" w:space="0" w:color="auto"/>
              <w:left w:val="nil"/>
              <w:bottom w:val="single" w:sz="4" w:space="0" w:color="auto"/>
              <w:right w:val="single" w:sz="4" w:space="0" w:color="000000"/>
            </w:tcBorders>
            <w:shd w:val="clear" w:color="auto" w:fill="auto"/>
            <w:vAlign w:val="center"/>
            <w:hideMark/>
          </w:tcPr>
          <w:p w:rsidR="00B72978" w:rsidRPr="00D21281"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 xml:space="preserve">Сметная стоимость, руб. </w:t>
            </w:r>
          </w:p>
        </w:tc>
        <w:tc>
          <w:tcPr>
            <w:tcW w:w="11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72978" w:rsidRPr="00D21281"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Стоимость  с учетом понижающего коэффициента</w:t>
            </w:r>
          </w:p>
        </w:tc>
      </w:tr>
      <w:tr w:rsidR="00B72978" w:rsidRPr="00D21281" w:rsidTr="00D73504">
        <w:trPr>
          <w:trHeight w:val="750"/>
        </w:trPr>
        <w:tc>
          <w:tcPr>
            <w:tcW w:w="622" w:type="dxa"/>
            <w:vMerge/>
            <w:tcBorders>
              <w:top w:val="single" w:sz="4" w:space="0" w:color="auto"/>
              <w:left w:val="single" w:sz="4" w:space="0" w:color="auto"/>
              <w:bottom w:val="single" w:sz="4" w:space="0" w:color="000000"/>
              <w:right w:val="single" w:sz="4" w:space="0" w:color="auto"/>
            </w:tcBorders>
            <w:vAlign w:val="center"/>
            <w:hideMark/>
          </w:tcPr>
          <w:p w:rsidR="00B72978" w:rsidRPr="00D21281" w:rsidRDefault="00B72978" w:rsidP="00B72978">
            <w:pPr>
              <w:rPr>
                <w:rFonts w:ascii="Arial" w:hAnsi="Arial" w:cs="Arial"/>
                <w:color w:val="000000"/>
                <w:sz w:val="16"/>
                <w:szCs w:val="16"/>
                <w:lang w:eastAsia="ru-RU"/>
              </w:rPr>
            </w:pPr>
          </w:p>
        </w:tc>
        <w:tc>
          <w:tcPr>
            <w:tcW w:w="2098" w:type="dxa"/>
            <w:vMerge/>
            <w:tcBorders>
              <w:top w:val="single" w:sz="4" w:space="0" w:color="auto"/>
              <w:left w:val="single" w:sz="4" w:space="0" w:color="auto"/>
              <w:bottom w:val="single" w:sz="4" w:space="0" w:color="000000"/>
              <w:right w:val="single" w:sz="4" w:space="0" w:color="auto"/>
            </w:tcBorders>
            <w:vAlign w:val="center"/>
            <w:hideMark/>
          </w:tcPr>
          <w:p w:rsidR="00B72978" w:rsidRPr="00D21281" w:rsidRDefault="00B72978" w:rsidP="00B72978">
            <w:pPr>
              <w:rPr>
                <w:rFonts w:ascii="Arial" w:hAnsi="Arial" w:cs="Arial"/>
                <w:color w:val="000000"/>
                <w:sz w:val="16"/>
                <w:szCs w:val="16"/>
                <w:lang w:eastAsia="ru-RU"/>
              </w:rPr>
            </w:pPr>
          </w:p>
        </w:tc>
        <w:tc>
          <w:tcPr>
            <w:tcW w:w="3293" w:type="dxa"/>
            <w:vMerge/>
            <w:tcBorders>
              <w:top w:val="single" w:sz="4" w:space="0" w:color="auto"/>
              <w:left w:val="single" w:sz="4" w:space="0" w:color="auto"/>
              <w:bottom w:val="single" w:sz="4" w:space="0" w:color="000000"/>
              <w:right w:val="single" w:sz="4" w:space="0" w:color="auto"/>
            </w:tcBorders>
            <w:vAlign w:val="center"/>
            <w:hideMark/>
          </w:tcPr>
          <w:p w:rsidR="00B72978" w:rsidRPr="00D21281" w:rsidRDefault="00B72978" w:rsidP="00B72978">
            <w:pPr>
              <w:rPr>
                <w:rFonts w:ascii="Arial" w:hAnsi="Arial" w:cs="Arial"/>
                <w:color w:val="000000"/>
                <w:sz w:val="16"/>
                <w:szCs w:val="16"/>
                <w:lang w:eastAsia="ru-RU"/>
              </w:rPr>
            </w:pPr>
          </w:p>
        </w:tc>
        <w:tc>
          <w:tcPr>
            <w:tcW w:w="1726" w:type="dxa"/>
            <w:vMerge w:val="restart"/>
            <w:tcBorders>
              <w:top w:val="nil"/>
              <w:left w:val="single" w:sz="4" w:space="0" w:color="auto"/>
              <w:bottom w:val="single" w:sz="4" w:space="0" w:color="000000"/>
              <w:right w:val="single" w:sz="4" w:space="0" w:color="auto"/>
            </w:tcBorders>
            <w:shd w:val="clear" w:color="auto" w:fill="auto"/>
            <w:vAlign w:val="center"/>
            <w:hideMark/>
          </w:tcPr>
          <w:p w:rsidR="00B72978" w:rsidRPr="00D21281"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Строительных</w:t>
            </w:r>
            <w:r>
              <w:rPr>
                <w:rFonts w:ascii="Arial" w:hAnsi="Arial" w:cs="Arial"/>
                <w:color w:val="000000"/>
                <w:sz w:val="16"/>
                <w:szCs w:val="16"/>
                <w:lang w:eastAsia="ru-RU"/>
              </w:rPr>
              <w:br/>
              <w:t>(ремонтн</w:t>
            </w:r>
            <w:proofErr w:type="gramStart"/>
            <w:r>
              <w:rPr>
                <w:rFonts w:ascii="Arial" w:hAnsi="Arial" w:cs="Arial"/>
                <w:color w:val="000000"/>
                <w:sz w:val="16"/>
                <w:szCs w:val="16"/>
                <w:lang w:eastAsia="ru-RU"/>
              </w:rPr>
              <w:t>о-</w:t>
            </w:r>
            <w:proofErr w:type="gramEnd"/>
            <w:r>
              <w:rPr>
                <w:rFonts w:ascii="Arial" w:hAnsi="Arial" w:cs="Arial"/>
                <w:color w:val="000000"/>
                <w:sz w:val="16"/>
                <w:szCs w:val="16"/>
                <w:lang w:eastAsia="ru-RU"/>
              </w:rPr>
              <w:t xml:space="preserve"> строительных, ремонтно- реставрационных) работ</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B72978" w:rsidRPr="00D21281"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монтажных работ</w:t>
            </w:r>
          </w:p>
        </w:tc>
        <w:tc>
          <w:tcPr>
            <w:tcW w:w="1707" w:type="dxa"/>
            <w:vMerge w:val="restart"/>
            <w:tcBorders>
              <w:top w:val="nil"/>
              <w:left w:val="single" w:sz="4" w:space="0" w:color="auto"/>
              <w:bottom w:val="single" w:sz="4" w:space="0" w:color="000000"/>
              <w:right w:val="single" w:sz="4" w:space="0" w:color="auto"/>
            </w:tcBorders>
            <w:shd w:val="clear" w:color="auto" w:fill="auto"/>
            <w:vAlign w:val="center"/>
            <w:hideMark/>
          </w:tcPr>
          <w:p w:rsidR="00B72978" w:rsidRPr="00D21281"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оборудования</w:t>
            </w:r>
          </w:p>
        </w:tc>
        <w:tc>
          <w:tcPr>
            <w:tcW w:w="1344" w:type="dxa"/>
            <w:vMerge w:val="restart"/>
            <w:tcBorders>
              <w:top w:val="nil"/>
              <w:left w:val="single" w:sz="4" w:space="0" w:color="auto"/>
              <w:bottom w:val="single" w:sz="4" w:space="0" w:color="000000"/>
              <w:right w:val="single" w:sz="4" w:space="0" w:color="auto"/>
            </w:tcBorders>
            <w:shd w:val="clear" w:color="auto" w:fill="auto"/>
            <w:vAlign w:val="center"/>
            <w:hideMark/>
          </w:tcPr>
          <w:p w:rsidR="00B72978" w:rsidRPr="00D21281"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прочих затрат</w:t>
            </w:r>
          </w:p>
        </w:tc>
        <w:tc>
          <w:tcPr>
            <w:tcW w:w="1542" w:type="dxa"/>
            <w:vMerge w:val="restart"/>
            <w:tcBorders>
              <w:top w:val="nil"/>
              <w:left w:val="single" w:sz="4" w:space="0" w:color="auto"/>
              <w:bottom w:val="single" w:sz="4" w:space="0" w:color="000000"/>
              <w:right w:val="single" w:sz="4" w:space="0" w:color="auto"/>
            </w:tcBorders>
            <w:shd w:val="clear" w:color="auto" w:fill="auto"/>
            <w:vAlign w:val="center"/>
            <w:hideMark/>
          </w:tcPr>
          <w:p w:rsidR="00B72978" w:rsidRPr="00D21281"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всего</w:t>
            </w: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B72978" w:rsidRPr="00D21281" w:rsidRDefault="00B72978" w:rsidP="00B72978">
            <w:pPr>
              <w:rPr>
                <w:rFonts w:ascii="Arial" w:hAnsi="Arial" w:cs="Arial"/>
                <w:color w:val="000000"/>
                <w:sz w:val="16"/>
                <w:szCs w:val="16"/>
                <w:lang w:eastAsia="ru-RU"/>
              </w:rPr>
            </w:pPr>
          </w:p>
        </w:tc>
      </w:tr>
      <w:tr w:rsidR="00B72978" w:rsidRPr="00D21281" w:rsidTr="00D73504">
        <w:trPr>
          <w:trHeight w:val="750"/>
        </w:trPr>
        <w:tc>
          <w:tcPr>
            <w:tcW w:w="622" w:type="dxa"/>
            <w:vMerge/>
            <w:tcBorders>
              <w:top w:val="single" w:sz="4" w:space="0" w:color="auto"/>
              <w:left w:val="single" w:sz="4" w:space="0" w:color="auto"/>
              <w:bottom w:val="single" w:sz="4" w:space="0" w:color="000000"/>
              <w:right w:val="single" w:sz="4" w:space="0" w:color="auto"/>
            </w:tcBorders>
            <w:vAlign w:val="center"/>
            <w:hideMark/>
          </w:tcPr>
          <w:p w:rsidR="00B72978" w:rsidRPr="00D21281" w:rsidRDefault="00B72978" w:rsidP="00B72978">
            <w:pPr>
              <w:rPr>
                <w:rFonts w:ascii="Arial" w:hAnsi="Arial" w:cs="Arial"/>
                <w:color w:val="000000"/>
                <w:sz w:val="16"/>
                <w:szCs w:val="16"/>
                <w:lang w:eastAsia="ru-RU"/>
              </w:rPr>
            </w:pPr>
          </w:p>
        </w:tc>
        <w:tc>
          <w:tcPr>
            <w:tcW w:w="2098" w:type="dxa"/>
            <w:vMerge/>
            <w:tcBorders>
              <w:top w:val="single" w:sz="4" w:space="0" w:color="auto"/>
              <w:left w:val="single" w:sz="4" w:space="0" w:color="auto"/>
              <w:bottom w:val="single" w:sz="4" w:space="0" w:color="000000"/>
              <w:right w:val="single" w:sz="4" w:space="0" w:color="auto"/>
            </w:tcBorders>
            <w:vAlign w:val="center"/>
            <w:hideMark/>
          </w:tcPr>
          <w:p w:rsidR="00B72978" w:rsidRPr="00D21281" w:rsidRDefault="00B72978" w:rsidP="00B72978">
            <w:pPr>
              <w:rPr>
                <w:rFonts w:ascii="Arial" w:hAnsi="Arial" w:cs="Arial"/>
                <w:color w:val="000000"/>
                <w:sz w:val="16"/>
                <w:szCs w:val="16"/>
                <w:lang w:eastAsia="ru-RU"/>
              </w:rPr>
            </w:pPr>
          </w:p>
        </w:tc>
        <w:tc>
          <w:tcPr>
            <w:tcW w:w="3293" w:type="dxa"/>
            <w:vMerge/>
            <w:tcBorders>
              <w:top w:val="single" w:sz="4" w:space="0" w:color="auto"/>
              <w:left w:val="single" w:sz="4" w:space="0" w:color="auto"/>
              <w:bottom w:val="single" w:sz="4" w:space="0" w:color="000000"/>
              <w:right w:val="single" w:sz="4" w:space="0" w:color="auto"/>
            </w:tcBorders>
            <w:vAlign w:val="center"/>
            <w:hideMark/>
          </w:tcPr>
          <w:p w:rsidR="00B72978" w:rsidRPr="00D21281" w:rsidRDefault="00B72978" w:rsidP="00B72978">
            <w:pPr>
              <w:rPr>
                <w:rFonts w:ascii="Arial" w:hAnsi="Arial" w:cs="Arial"/>
                <w:color w:val="000000"/>
                <w:sz w:val="16"/>
                <w:szCs w:val="16"/>
                <w:lang w:eastAsia="ru-RU"/>
              </w:rPr>
            </w:pPr>
          </w:p>
        </w:tc>
        <w:tc>
          <w:tcPr>
            <w:tcW w:w="1726" w:type="dxa"/>
            <w:vMerge/>
            <w:tcBorders>
              <w:top w:val="nil"/>
              <w:left w:val="single" w:sz="4" w:space="0" w:color="auto"/>
              <w:bottom w:val="single" w:sz="4" w:space="0" w:color="000000"/>
              <w:right w:val="single" w:sz="4" w:space="0" w:color="auto"/>
            </w:tcBorders>
            <w:vAlign w:val="center"/>
            <w:hideMark/>
          </w:tcPr>
          <w:p w:rsidR="00B72978" w:rsidRPr="00D21281" w:rsidRDefault="00B72978" w:rsidP="00B72978">
            <w:pPr>
              <w:rPr>
                <w:rFonts w:ascii="Arial" w:hAnsi="Arial" w:cs="Arial"/>
                <w:color w:val="000000"/>
                <w:sz w:val="16"/>
                <w:szCs w:val="16"/>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B72978" w:rsidRPr="00D21281" w:rsidRDefault="00B72978" w:rsidP="00B72978">
            <w:pPr>
              <w:rPr>
                <w:rFonts w:ascii="Arial" w:hAnsi="Arial" w:cs="Arial"/>
                <w:color w:val="000000"/>
                <w:sz w:val="16"/>
                <w:szCs w:val="16"/>
                <w:lang w:eastAsia="ru-RU"/>
              </w:rPr>
            </w:pPr>
          </w:p>
        </w:tc>
        <w:tc>
          <w:tcPr>
            <w:tcW w:w="1707" w:type="dxa"/>
            <w:vMerge/>
            <w:tcBorders>
              <w:top w:val="nil"/>
              <w:left w:val="single" w:sz="4" w:space="0" w:color="auto"/>
              <w:bottom w:val="single" w:sz="4" w:space="0" w:color="000000"/>
              <w:right w:val="single" w:sz="4" w:space="0" w:color="auto"/>
            </w:tcBorders>
            <w:vAlign w:val="center"/>
            <w:hideMark/>
          </w:tcPr>
          <w:p w:rsidR="00B72978" w:rsidRPr="00D21281" w:rsidRDefault="00B72978" w:rsidP="00B72978">
            <w:pPr>
              <w:rPr>
                <w:rFonts w:ascii="Arial" w:hAnsi="Arial" w:cs="Arial"/>
                <w:color w:val="000000"/>
                <w:sz w:val="16"/>
                <w:szCs w:val="16"/>
                <w:lang w:eastAsia="ru-RU"/>
              </w:rPr>
            </w:pPr>
          </w:p>
        </w:tc>
        <w:tc>
          <w:tcPr>
            <w:tcW w:w="1344" w:type="dxa"/>
            <w:vMerge/>
            <w:tcBorders>
              <w:top w:val="nil"/>
              <w:left w:val="single" w:sz="4" w:space="0" w:color="auto"/>
              <w:bottom w:val="single" w:sz="4" w:space="0" w:color="000000"/>
              <w:right w:val="single" w:sz="4" w:space="0" w:color="auto"/>
            </w:tcBorders>
            <w:vAlign w:val="center"/>
            <w:hideMark/>
          </w:tcPr>
          <w:p w:rsidR="00B72978" w:rsidRPr="00D21281" w:rsidRDefault="00B72978" w:rsidP="00B72978">
            <w:pPr>
              <w:rPr>
                <w:rFonts w:ascii="Arial" w:hAnsi="Arial" w:cs="Arial"/>
                <w:color w:val="000000"/>
                <w:sz w:val="16"/>
                <w:szCs w:val="16"/>
                <w:lang w:eastAsia="ru-RU"/>
              </w:rPr>
            </w:pPr>
          </w:p>
        </w:tc>
        <w:tc>
          <w:tcPr>
            <w:tcW w:w="1542" w:type="dxa"/>
            <w:vMerge/>
            <w:tcBorders>
              <w:top w:val="nil"/>
              <w:left w:val="single" w:sz="4" w:space="0" w:color="auto"/>
              <w:bottom w:val="single" w:sz="4" w:space="0" w:color="000000"/>
              <w:right w:val="single" w:sz="4" w:space="0" w:color="auto"/>
            </w:tcBorders>
            <w:vAlign w:val="center"/>
            <w:hideMark/>
          </w:tcPr>
          <w:p w:rsidR="00B72978" w:rsidRPr="00D21281" w:rsidRDefault="00B72978" w:rsidP="00B72978">
            <w:pPr>
              <w:rPr>
                <w:rFonts w:ascii="Arial" w:hAnsi="Arial" w:cs="Arial"/>
                <w:color w:val="000000"/>
                <w:sz w:val="16"/>
                <w:szCs w:val="16"/>
                <w:lang w:eastAsia="ru-RU"/>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rsidR="00B72978" w:rsidRPr="00D21281" w:rsidRDefault="00B72978" w:rsidP="00B72978">
            <w:pPr>
              <w:rPr>
                <w:rFonts w:ascii="Arial" w:hAnsi="Arial" w:cs="Arial"/>
                <w:color w:val="000000"/>
                <w:sz w:val="16"/>
                <w:szCs w:val="16"/>
                <w:lang w:eastAsia="ru-RU"/>
              </w:rPr>
            </w:pPr>
          </w:p>
        </w:tc>
      </w:tr>
      <w:tr w:rsidR="00B72978" w:rsidRPr="00D21281" w:rsidTr="00D73504">
        <w:trPr>
          <w:trHeight w:val="300"/>
        </w:trPr>
        <w:tc>
          <w:tcPr>
            <w:tcW w:w="622" w:type="dxa"/>
            <w:tcBorders>
              <w:top w:val="nil"/>
              <w:left w:val="single" w:sz="4" w:space="0" w:color="auto"/>
              <w:bottom w:val="single" w:sz="4" w:space="0" w:color="auto"/>
              <w:right w:val="single" w:sz="4" w:space="0" w:color="auto"/>
            </w:tcBorders>
            <w:shd w:val="clear" w:color="auto" w:fill="auto"/>
            <w:hideMark/>
          </w:tcPr>
          <w:p w:rsidR="00B72978" w:rsidRPr="00D21281"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1</w:t>
            </w:r>
          </w:p>
        </w:tc>
        <w:tc>
          <w:tcPr>
            <w:tcW w:w="2098"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2</w:t>
            </w:r>
          </w:p>
        </w:tc>
        <w:tc>
          <w:tcPr>
            <w:tcW w:w="3293"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3</w:t>
            </w:r>
          </w:p>
        </w:tc>
        <w:tc>
          <w:tcPr>
            <w:tcW w:w="1726"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4</w:t>
            </w:r>
          </w:p>
        </w:tc>
        <w:tc>
          <w:tcPr>
            <w:tcW w:w="1560"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5</w:t>
            </w:r>
          </w:p>
        </w:tc>
        <w:tc>
          <w:tcPr>
            <w:tcW w:w="1707"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6</w:t>
            </w:r>
          </w:p>
        </w:tc>
        <w:tc>
          <w:tcPr>
            <w:tcW w:w="1344"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7</w:t>
            </w:r>
          </w:p>
        </w:tc>
        <w:tc>
          <w:tcPr>
            <w:tcW w:w="1542"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8</w:t>
            </w:r>
          </w:p>
        </w:tc>
        <w:tc>
          <w:tcPr>
            <w:tcW w:w="1114"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center"/>
              <w:rPr>
                <w:rFonts w:ascii="Arial" w:hAnsi="Arial" w:cs="Arial"/>
                <w:color w:val="000000"/>
                <w:sz w:val="16"/>
                <w:szCs w:val="16"/>
                <w:lang w:eastAsia="ru-RU"/>
              </w:rPr>
            </w:pPr>
            <w:r>
              <w:rPr>
                <w:rFonts w:ascii="Arial" w:hAnsi="Arial" w:cs="Arial"/>
                <w:color w:val="000000"/>
                <w:sz w:val="16"/>
                <w:szCs w:val="16"/>
                <w:lang w:eastAsia="ru-RU"/>
              </w:rPr>
              <w:t>9</w:t>
            </w:r>
          </w:p>
        </w:tc>
      </w:tr>
      <w:tr w:rsidR="00B72978" w:rsidRPr="00D21281" w:rsidTr="00D73504">
        <w:trPr>
          <w:trHeight w:val="300"/>
        </w:trPr>
        <w:tc>
          <w:tcPr>
            <w:tcW w:w="13892"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B72978" w:rsidRPr="00D21281" w:rsidRDefault="00B72978" w:rsidP="00B72978">
            <w:pPr>
              <w:rPr>
                <w:rFonts w:ascii="Arial" w:hAnsi="Arial" w:cs="Arial"/>
                <w:b/>
                <w:bCs/>
                <w:color w:val="000000"/>
                <w:sz w:val="18"/>
                <w:szCs w:val="18"/>
                <w:lang w:eastAsia="ru-RU"/>
              </w:rPr>
            </w:pPr>
            <w:r>
              <w:rPr>
                <w:rFonts w:ascii="Arial" w:hAnsi="Arial" w:cs="Arial"/>
                <w:b/>
                <w:bCs/>
                <w:color w:val="000000"/>
                <w:sz w:val="18"/>
                <w:szCs w:val="18"/>
                <w:lang w:eastAsia="ru-RU"/>
              </w:rPr>
              <w:t>Глава 1. Подготовка территории строительства</w:t>
            </w:r>
          </w:p>
        </w:tc>
        <w:tc>
          <w:tcPr>
            <w:tcW w:w="1114" w:type="dxa"/>
            <w:tcBorders>
              <w:top w:val="nil"/>
              <w:left w:val="nil"/>
              <w:bottom w:val="single" w:sz="4" w:space="0" w:color="auto"/>
              <w:right w:val="single" w:sz="4" w:space="0" w:color="auto"/>
            </w:tcBorders>
            <w:shd w:val="clear" w:color="auto" w:fill="auto"/>
            <w:noWrap/>
            <w:vAlign w:val="bottom"/>
            <w:hideMark/>
          </w:tcPr>
          <w:p w:rsidR="00B72978" w:rsidRPr="00D21281"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D21281" w:rsidTr="00D73504">
        <w:trPr>
          <w:trHeight w:val="300"/>
        </w:trPr>
        <w:tc>
          <w:tcPr>
            <w:tcW w:w="622" w:type="dxa"/>
            <w:tcBorders>
              <w:top w:val="nil"/>
              <w:left w:val="single" w:sz="4" w:space="0" w:color="auto"/>
              <w:bottom w:val="single" w:sz="4" w:space="0" w:color="auto"/>
              <w:right w:val="single" w:sz="4" w:space="0" w:color="auto"/>
            </w:tcBorders>
            <w:shd w:val="clear" w:color="auto" w:fill="auto"/>
            <w:hideMark/>
          </w:tcPr>
          <w:p w:rsidR="00B72978" w:rsidRPr="00D21281" w:rsidRDefault="00B72978" w:rsidP="00B72978">
            <w:pPr>
              <w:jc w:val="center"/>
              <w:rPr>
                <w:rFonts w:ascii="Arial" w:hAnsi="Arial" w:cs="Arial"/>
                <w:sz w:val="16"/>
                <w:szCs w:val="16"/>
                <w:lang w:eastAsia="ru-RU"/>
              </w:rPr>
            </w:pPr>
            <w:r>
              <w:rPr>
                <w:rFonts w:ascii="Arial" w:hAnsi="Arial" w:cs="Arial"/>
                <w:sz w:val="16"/>
                <w:szCs w:val="16"/>
                <w:lang w:eastAsia="ru-RU"/>
              </w:rPr>
              <w:t>1</w:t>
            </w:r>
          </w:p>
        </w:tc>
        <w:tc>
          <w:tcPr>
            <w:tcW w:w="2098" w:type="dxa"/>
            <w:tcBorders>
              <w:top w:val="nil"/>
              <w:left w:val="nil"/>
              <w:bottom w:val="single" w:sz="4" w:space="0" w:color="auto"/>
              <w:right w:val="single" w:sz="4" w:space="0" w:color="auto"/>
            </w:tcBorders>
            <w:shd w:val="clear" w:color="auto" w:fill="auto"/>
            <w:hideMark/>
          </w:tcPr>
          <w:p w:rsidR="00B72978" w:rsidRPr="00D21281" w:rsidRDefault="00B72978" w:rsidP="00B72978">
            <w:pPr>
              <w:rPr>
                <w:rFonts w:ascii="Arial" w:hAnsi="Arial" w:cs="Arial"/>
                <w:sz w:val="16"/>
                <w:szCs w:val="16"/>
                <w:lang w:eastAsia="ru-RU"/>
              </w:rPr>
            </w:pPr>
            <w:r>
              <w:rPr>
                <w:rFonts w:ascii="Arial" w:hAnsi="Arial" w:cs="Arial"/>
                <w:sz w:val="16"/>
                <w:szCs w:val="16"/>
                <w:lang w:eastAsia="ru-RU"/>
              </w:rPr>
              <w:t>01-01-05</w:t>
            </w:r>
          </w:p>
        </w:tc>
        <w:tc>
          <w:tcPr>
            <w:tcW w:w="3293" w:type="dxa"/>
            <w:tcBorders>
              <w:top w:val="nil"/>
              <w:left w:val="nil"/>
              <w:bottom w:val="single" w:sz="4" w:space="0" w:color="auto"/>
              <w:right w:val="single" w:sz="4" w:space="0" w:color="auto"/>
            </w:tcBorders>
            <w:shd w:val="clear" w:color="auto" w:fill="auto"/>
            <w:hideMark/>
          </w:tcPr>
          <w:p w:rsidR="00B72978" w:rsidRPr="00D21281" w:rsidRDefault="00B72978" w:rsidP="00B72978">
            <w:pPr>
              <w:rPr>
                <w:rFonts w:ascii="Arial" w:hAnsi="Arial" w:cs="Arial"/>
                <w:sz w:val="16"/>
                <w:szCs w:val="16"/>
                <w:lang w:eastAsia="ru-RU"/>
              </w:rPr>
            </w:pPr>
            <w:r>
              <w:rPr>
                <w:rFonts w:ascii="Arial" w:hAnsi="Arial" w:cs="Arial"/>
                <w:sz w:val="16"/>
                <w:szCs w:val="16"/>
                <w:lang w:eastAsia="ru-RU"/>
              </w:rPr>
              <w:t>Подготовительные работы, участок №4</w:t>
            </w:r>
          </w:p>
        </w:tc>
        <w:tc>
          <w:tcPr>
            <w:tcW w:w="1726"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sz w:val="16"/>
                <w:szCs w:val="16"/>
                <w:lang w:eastAsia="ru-RU"/>
              </w:rPr>
            </w:pPr>
            <w:r>
              <w:rPr>
                <w:rFonts w:ascii="Arial" w:hAnsi="Arial" w:cs="Arial"/>
                <w:sz w:val="16"/>
                <w:szCs w:val="16"/>
                <w:lang w:eastAsia="ru-RU"/>
              </w:rPr>
              <w:t>8 959 294</w:t>
            </w:r>
          </w:p>
        </w:tc>
        <w:tc>
          <w:tcPr>
            <w:tcW w:w="1560"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707"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344"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542"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sz w:val="16"/>
                <w:szCs w:val="16"/>
                <w:lang w:eastAsia="ru-RU"/>
              </w:rPr>
            </w:pPr>
            <w:r>
              <w:rPr>
                <w:rFonts w:ascii="Arial" w:hAnsi="Arial" w:cs="Arial"/>
                <w:sz w:val="16"/>
                <w:szCs w:val="16"/>
                <w:lang w:eastAsia="ru-RU"/>
              </w:rPr>
              <w:t>8 959 294</w:t>
            </w:r>
          </w:p>
        </w:tc>
        <w:tc>
          <w:tcPr>
            <w:tcW w:w="1114" w:type="dxa"/>
            <w:tcBorders>
              <w:top w:val="nil"/>
              <w:left w:val="nil"/>
              <w:bottom w:val="single" w:sz="4" w:space="0" w:color="auto"/>
              <w:right w:val="single" w:sz="4" w:space="0" w:color="auto"/>
            </w:tcBorders>
            <w:shd w:val="clear" w:color="auto" w:fill="auto"/>
            <w:noWrap/>
            <w:vAlign w:val="bottom"/>
            <w:hideMark/>
          </w:tcPr>
          <w:p w:rsidR="00B72978" w:rsidRPr="00D21281"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D21281" w:rsidTr="00D73504">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B72978" w:rsidRPr="00D21281" w:rsidRDefault="00B72978" w:rsidP="00B72978">
            <w:pPr>
              <w:rPr>
                <w:rFonts w:ascii="Arial" w:hAnsi="Arial" w:cs="Arial"/>
                <w:b/>
                <w:bCs/>
                <w:sz w:val="16"/>
                <w:szCs w:val="16"/>
                <w:lang w:eastAsia="ru-RU"/>
              </w:rPr>
            </w:pPr>
            <w:r>
              <w:rPr>
                <w:rFonts w:ascii="Arial" w:hAnsi="Arial" w:cs="Arial"/>
                <w:b/>
                <w:bCs/>
                <w:sz w:val="16"/>
                <w:szCs w:val="16"/>
                <w:lang w:eastAsia="ru-RU"/>
              </w:rPr>
              <w:t> </w:t>
            </w:r>
          </w:p>
        </w:tc>
        <w:tc>
          <w:tcPr>
            <w:tcW w:w="5391" w:type="dxa"/>
            <w:gridSpan w:val="2"/>
            <w:tcBorders>
              <w:top w:val="single" w:sz="4" w:space="0" w:color="auto"/>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Итого по Главе 1. "Подготовка территории строительства"</w:t>
            </w:r>
          </w:p>
        </w:tc>
        <w:tc>
          <w:tcPr>
            <w:tcW w:w="1726"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8 959 294</w:t>
            </w:r>
          </w:p>
        </w:tc>
        <w:tc>
          <w:tcPr>
            <w:tcW w:w="1560"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0</w:t>
            </w:r>
          </w:p>
        </w:tc>
        <w:tc>
          <w:tcPr>
            <w:tcW w:w="1707"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0</w:t>
            </w:r>
          </w:p>
        </w:tc>
        <w:tc>
          <w:tcPr>
            <w:tcW w:w="1344"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0</w:t>
            </w:r>
          </w:p>
        </w:tc>
        <w:tc>
          <w:tcPr>
            <w:tcW w:w="1542"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8 959 294</w:t>
            </w:r>
          </w:p>
        </w:tc>
        <w:tc>
          <w:tcPr>
            <w:tcW w:w="1114" w:type="dxa"/>
            <w:tcBorders>
              <w:top w:val="nil"/>
              <w:left w:val="nil"/>
              <w:bottom w:val="single" w:sz="4" w:space="0" w:color="auto"/>
              <w:right w:val="single" w:sz="4" w:space="0" w:color="auto"/>
            </w:tcBorders>
            <w:shd w:val="clear" w:color="auto" w:fill="auto"/>
            <w:noWrap/>
            <w:vAlign w:val="bottom"/>
            <w:hideMark/>
          </w:tcPr>
          <w:p w:rsidR="00B72978" w:rsidRPr="00D21281"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D21281" w:rsidTr="00D73504">
        <w:trPr>
          <w:trHeight w:val="300"/>
        </w:trPr>
        <w:tc>
          <w:tcPr>
            <w:tcW w:w="1389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72978" w:rsidRPr="00D21281" w:rsidRDefault="00B72978" w:rsidP="00B72978">
            <w:pPr>
              <w:rPr>
                <w:rFonts w:ascii="Arial" w:hAnsi="Arial" w:cs="Arial"/>
                <w:b/>
                <w:bCs/>
                <w:sz w:val="18"/>
                <w:szCs w:val="18"/>
                <w:lang w:eastAsia="ru-RU"/>
              </w:rPr>
            </w:pPr>
            <w:r>
              <w:rPr>
                <w:rFonts w:ascii="Arial" w:hAnsi="Arial" w:cs="Arial"/>
                <w:b/>
                <w:bCs/>
                <w:sz w:val="18"/>
                <w:szCs w:val="18"/>
                <w:lang w:eastAsia="ru-RU"/>
              </w:rPr>
              <w:t>Глава 2. Основные объекты строительства</w:t>
            </w:r>
          </w:p>
        </w:tc>
        <w:tc>
          <w:tcPr>
            <w:tcW w:w="1114" w:type="dxa"/>
            <w:tcBorders>
              <w:top w:val="nil"/>
              <w:left w:val="nil"/>
              <w:bottom w:val="single" w:sz="4" w:space="0" w:color="auto"/>
              <w:right w:val="single" w:sz="4" w:space="0" w:color="auto"/>
            </w:tcBorders>
            <w:shd w:val="clear" w:color="auto" w:fill="auto"/>
            <w:noWrap/>
            <w:vAlign w:val="bottom"/>
            <w:hideMark/>
          </w:tcPr>
          <w:p w:rsidR="00B72978" w:rsidRPr="00D21281"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D21281" w:rsidTr="00D73504">
        <w:trPr>
          <w:trHeight w:val="675"/>
        </w:trPr>
        <w:tc>
          <w:tcPr>
            <w:tcW w:w="622" w:type="dxa"/>
            <w:tcBorders>
              <w:top w:val="nil"/>
              <w:left w:val="single" w:sz="4" w:space="0" w:color="auto"/>
              <w:bottom w:val="single" w:sz="4" w:space="0" w:color="auto"/>
              <w:right w:val="single" w:sz="4" w:space="0" w:color="auto"/>
            </w:tcBorders>
            <w:shd w:val="clear" w:color="auto" w:fill="auto"/>
            <w:hideMark/>
          </w:tcPr>
          <w:p w:rsidR="00B72978" w:rsidRPr="00D21281" w:rsidRDefault="00B72978" w:rsidP="00B72978">
            <w:pPr>
              <w:jc w:val="center"/>
              <w:rPr>
                <w:rFonts w:ascii="Arial" w:hAnsi="Arial" w:cs="Arial"/>
                <w:sz w:val="16"/>
                <w:szCs w:val="16"/>
                <w:lang w:eastAsia="ru-RU"/>
              </w:rPr>
            </w:pPr>
            <w:r>
              <w:rPr>
                <w:rFonts w:ascii="Arial" w:hAnsi="Arial" w:cs="Arial"/>
                <w:sz w:val="16"/>
                <w:szCs w:val="16"/>
                <w:lang w:eastAsia="ru-RU"/>
              </w:rPr>
              <w:t>2</w:t>
            </w:r>
          </w:p>
        </w:tc>
        <w:tc>
          <w:tcPr>
            <w:tcW w:w="2098" w:type="dxa"/>
            <w:tcBorders>
              <w:top w:val="nil"/>
              <w:left w:val="nil"/>
              <w:bottom w:val="single" w:sz="4" w:space="0" w:color="auto"/>
              <w:right w:val="single" w:sz="4" w:space="0" w:color="auto"/>
            </w:tcBorders>
            <w:shd w:val="clear" w:color="auto" w:fill="auto"/>
            <w:hideMark/>
          </w:tcPr>
          <w:p w:rsidR="00B72978" w:rsidRPr="00D21281" w:rsidRDefault="00B72978" w:rsidP="00B72978">
            <w:pPr>
              <w:rPr>
                <w:rFonts w:ascii="Arial" w:hAnsi="Arial" w:cs="Arial"/>
                <w:sz w:val="16"/>
                <w:szCs w:val="16"/>
                <w:lang w:eastAsia="ru-RU"/>
              </w:rPr>
            </w:pPr>
            <w:r>
              <w:rPr>
                <w:rFonts w:ascii="Arial" w:hAnsi="Arial" w:cs="Arial"/>
                <w:sz w:val="16"/>
                <w:szCs w:val="16"/>
                <w:lang w:eastAsia="ru-RU"/>
              </w:rPr>
              <w:t>02-01-05</w:t>
            </w:r>
          </w:p>
        </w:tc>
        <w:tc>
          <w:tcPr>
            <w:tcW w:w="3293" w:type="dxa"/>
            <w:tcBorders>
              <w:top w:val="nil"/>
              <w:left w:val="nil"/>
              <w:bottom w:val="single" w:sz="4" w:space="0" w:color="auto"/>
              <w:right w:val="single" w:sz="4" w:space="0" w:color="auto"/>
            </w:tcBorders>
            <w:shd w:val="clear" w:color="auto" w:fill="auto"/>
            <w:hideMark/>
          </w:tcPr>
          <w:p w:rsidR="00B72978" w:rsidRPr="00D21281" w:rsidRDefault="00B72978" w:rsidP="00B72978">
            <w:pPr>
              <w:rPr>
                <w:rFonts w:ascii="Arial" w:hAnsi="Arial" w:cs="Arial"/>
                <w:sz w:val="16"/>
                <w:szCs w:val="16"/>
                <w:lang w:eastAsia="ru-RU"/>
              </w:rPr>
            </w:pPr>
            <w:r>
              <w:rPr>
                <w:rFonts w:ascii="Arial" w:hAnsi="Arial" w:cs="Arial"/>
                <w:sz w:val="16"/>
                <w:szCs w:val="16"/>
                <w:lang w:eastAsia="ru-RU"/>
              </w:rPr>
              <w:t>Покрытие площадки, участок №4 (исключен п.20, п.46 поставка материала  Заказчиком, терминальный камень)</w:t>
            </w:r>
          </w:p>
        </w:tc>
        <w:tc>
          <w:tcPr>
            <w:tcW w:w="1726"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sz w:val="16"/>
                <w:szCs w:val="16"/>
                <w:lang w:eastAsia="ru-RU"/>
              </w:rPr>
            </w:pPr>
            <w:r>
              <w:rPr>
                <w:rFonts w:ascii="Arial" w:hAnsi="Arial" w:cs="Arial"/>
                <w:sz w:val="16"/>
                <w:szCs w:val="16"/>
                <w:lang w:eastAsia="ru-RU"/>
              </w:rPr>
              <w:t>36 402 338</w:t>
            </w:r>
          </w:p>
        </w:tc>
        <w:tc>
          <w:tcPr>
            <w:tcW w:w="1560"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707"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344"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542"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sz w:val="16"/>
                <w:szCs w:val="16"/>
                <w:lang w:eastAsia="ru-RU"/>
              </w:rPr>
            </w:pPr>
            <w:r>
              <w:rPr>
                <w:rFonts w:ascii="Arial" w:hAnsi="Arial" w:cs="Arial"/>
                <w:sz w:val="16"/>
                <w:szCs w:val="16"/>
                <w:lang w:eastAsia="ru-RU"/>
              </w:rPr>
              <w:t>36 402 338</w:t>
            </w:r>
          </w:p>
        </w:tc>
        <w:tc>
          <w:tcPr>
            <w:tcW w:w="1114" w:type="dxa"/>
            <w:tcBorders>
              <w:top w:val="nil"/>
              <w:left w:val="nil"/>
              <w:bottom w:val="single" w:sz="4" w:space="0" w:color="auto"/>
              <w:right w:val="single" w:sz="4" w:space="0" w:color="auto"/>
            </w:tcBorders>
            <w:shd w:val="clear" w:color="auto" w:fill="auto"/>
            <w:noWrap/>
            <w:vAlign w:val="bottom"/>
            <w:hideMark/>
          </w:tcPr>
          <w:p w:rsidR="00B72978" w:rsidRPr="00D21281"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D21281" w:rsidTr="00D73504">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B72978" w:rsidRPr="00D21281" w:rsidRDefault="00B72978" w:rsidP="00B72978">
            <w:pPr>
              <w:rPr>
                <w:rFonts w:ascii="Arial" w:hAnsi="Arial" w:cs="Arial"/>
                <w:b/>
                <w:bCs/>
                <w:sz w:val="16"/>
                <w:szCs w:val="16"/>
                <w:lang w:eastAsia="ru-RU"/>
              </w:rPr>
            </w:pPr>
            <w:r>
              <w:rPr>
                <w:rFonts w:ascii="Arial" w:hAnsi="Arial" w:cs="Arial"/>
                <w:b/>
                <w:bCs/>
                <w:sz w:val="16"/>
                <w:szCs w:val="16"/>
                <w:lang w:eastAsia="ru-RU"/>
              </w:rPr>
              <w:t> </w:t>
            </w:r>
          </w:p>
        </w:tc>
        <w:tc>
          <w:tcPr>
            <w:tcW w:w="5391" w:type="dxa"/>
            <w:gridSpan w:val="2"/>
            <w:tcBorders>
              <w:top w:val="single" w:sz="4" w:space="0" w:color="auto"/>
              <w:left w:val="nil"/>
              <w:bottom w:val="single" w:sz="4" w:space="0" w:color="auto"/>
              <w:right w:val="single" w:sz="4" w:space="0" w:color="000000"/>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Итого по Главе 2. "Основные объекты строительства"</w:t>
            </w:r>
          </w:p>
        </w:tc>
        <w:tc>
          <w:tcPr>
            <w:tcW w:w="1726"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36 402 338</w:t>
            </w:r>
          </w:p>
        </w:tc>
        <w:tc>
          <w:tcPr>
            <w:tcW w:w="1560"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0</w:t>
            </w:r>
          </w:p>
        </w:tc>
        <w:tc>
          <w:tcPr>
            <w:tcW w:w="1707"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0</w:t>
            </w:r>
          </w:p>
        </w:tc>
        <w:tc>
          <w:tcPr>
            <w:tcW w:w="1344"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0</w:t>
            </w:r>
          </w:p>
        </w:tc>
        <w:tc>
          <w:tcPr>
            <w:tcW w:w="1542"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36 402 338</w:t>
            </w:r>
          </w:p>
        </w:tc>
        <w:tc>
          <w:tcPr>
            <w:tcW w:w="1114" w:type="dxa"/>
            <w:tcBorders>
              <w:top w:val="nil"/>
              <w:left w:val="nil"/>
              <w:bottom w:val="single" w:sz="4" w:space="0" w:color="auto"/>
              <w:right w:val="single" w:sz="4" w:space="0" w:color="auto"/>
            </w:tcBorders>
            <w:shd w:val="clear" w:color="auto" w:fill="auto"/>
            <w:noWrap/>
            <w:vAlign w:val="bottom"/>
            <w:hideMark/>
          </w:tcPr>
          <w:p w:rsidR="00B72978" w:rsidRPr="00D21281"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D21281" w:rsidTr="00D73504">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B72978" w:rsidRPr="00D21281" w:rsidRDefault="00B72978" w:rsidP="00B72978">
            <w:pPr>
              <w:rPr>
                <w:rFonts w:ascii="Arial" w:hAnsi="Arial" w:cs="Arial"/>
                <w:b/>
                <w:bCs/>
                <w:sz w:val="16"/>
                <w:szCs w:val="16"/>
                <w:lang w:eastAsia="ru-RU"/>
              </w:rPr>
            </w:pPr>
            <w:r>
              <w:rPr>
                <w:rFonts w:ascii="Arial" w:hAnsi="Arial" w:cs="Arial"/>
                <w:b/>
                <w:bCs/>
                <w:sz w:val="16"/>
                <w:szCs w:val="16"/>
                <w:lang w:eastAsia="ru-RU"/>
              </w:rPr>
              <w:t> </w:t>
            </w:r>
          </w:p>
        </w:tc>
        <w:tc>
          <w:tcPr>
            <w:tcW w:w="5391" w:type="dxa"/>
            <w:gridSpan w:val="2"/>
            <w:tcBorders>
              <w:top w:val="single" w:sz="4" w:space="0" w:color="auto"/>
              <w:left w:val="nil"/>
              <w:bottom w:val="single" w:sz="4" w:space="0" w:color="auto"/>
              <w:right w:val="single" w:sz="4" w:space="0" w:color="000000"/>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Итого по Главам 1-8</w:t>
            </w:r>
          </w:p>
        </w:tc>
        <w:tc>
          <w:tcPr>
            <w:tcW w:w="1726"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45 361 632</w:t>
            </w:r>
          </w:p>
        </w:tc>
        <w:tc>
          <w:tcPr>
            <w:tcW w:w="1560"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0</w:t>
            </w:r>
          </w:p>
        </w:tc>
        <w:tc>
          <w:tcPr>
            <w:tcW w:w="1707"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0</w:t>
            </w:r>
          </w:p>
        </w:tc>
        <w:tc>
          <w:tcPr>
            <w:tcW w:w="1344"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0</w:t>
            </w:r>
          </w:p>
        </w:tc>
        <w:tc>
          <w:tcPr>
            <w:tcW w:w="1542"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45 361 632</w:t>
            </w:r>
          </w:p>
        </w:tc>
        <w:tc>
          <w:tcPr>
            <w:tcW w:w="1114" w:type="dxa"/>
            <w:tcBorders>
              <w:top w:val="nil"/>
              <w:left w:val="nil"/>
              <w:bottom w:val="single" w:sz="4" w:space="0" w:color="auto"/>
              <w:right w:val="single" w:sz="4" w:space="0" w:color="auto"/>
            </w:tcBorders>
            <w:shd w:val="clear" w:color="auto" w:fill="auto"/>
            <w:noWrap/>
            <w:vAlign w:val="bottom"/>
            <w:hideMark/>
          </w:tcPr>
          <w:p w:rsidR="00B72978" w:rsidRPr="00D21281"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D21281" w:rsidTr="00D73504">
        <w:trPr>
          <w:trHeight w:val="300"/>
        </w:trPr>
        <w:tc>
          <w:tcPr>
            <w:tcW w:w="13892"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B72978" w:rsidRPr="00D21281" w:rsidRDefault="00B72978" w:rsidP="00B72978">
            <w:pPr>
              <w:rPr>
                <w:rFonts w:ascii="Arial" w:hAnsi="Arial" w:cs="Arial"/>
                <w:b/>
                <w:bCs/>
                <w:sz w:val="18"/>
                <w:szCs w:val="18"/>
                <w:lang w:eastAsia="ru-RU"/>
              </w:rPr>
            </w:pPr>
            <w:r>
              <w:rPr>
                <w:rFonts w:ascii="Arial" w:hAnsi="Arial" w:cs="Arial"/>
                <w:b/>
                <w:bCs/>
                <w:sz w:val="18"/>
                <w:szCs w:val="18"/>
                <w:lang w:eastAsia="ru-RU"/>
              </w:rPr>
              <w:t>Глава 9. Прочие работы и затраты</w:t>
            </w:r>
          </w:p>
        </w:tc>
        <w:tc>
          <w:tcPr>
            <w:tcW w:w="1114" w:type="dxa"/>
            <w:tcBorders>
              <w:top w:val="nil"/>
              <w:left w:val="nil"/>
              <w:bottom w:val="single" w:sz="4" w:space="0" w:color="auto"/>
              <w:right w:val="single" w:sz="4" w:space="0" w:color="auto"/>
            </w:tcBorders>
            <w:shd w:val="clear" w:color="auto" w:fill="auto"/>
            <w:noWrap/>
            <w:vAlign w:val="bottom"/>
            <w:hideMark/>
          </w:tcPr>
          <w:p w:rsidR="00B72978" w:rsidRPr="00D21281"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D21281" w:rsidTr="00D73504">
        <w:trPr>
          <w:trHeight w:val="1530"/>
        </w:trPr>
        <w:tc>
          <w:tcPr>
            <w:tcW w:w="622" w:type="dxa"/>
            <w:tcBorders>
              <w:top w:val="nil"/>
              <w:left w:val="single" w:sz="4" w:space="0" w:color="auto"/>
              <w:bottom w:val="single" w:sz="4" w:space="0" w:color="auto"/>
              <w:right w:val="single" w:sz="4" w:space="0" w:color="auto"/>
            </w:tcBorders>
            <w:shd w:val="clear" w:color="auto" w:fill="auto"/>
            <w:hideMark/>
          </w:tcPr>
          <w:p w:rsidR="00B72978" w:rsidRPr="00D21281" w:rsidRDefault="00B72978" w:rsidP="00B72978">
            <w:pPr>
              <w:jc w:val="center"/>
              <w:rPr>
                <w:rFonts w:ascii="Arial" w:hAnsi="Arial" w:cs="Arial"/>
                <w:sz w:val="16"/>
                <w:szCs w:val="16"/>
                <w:lang w:eastAsia="ru-RU"/>
              </w:rPr>
            </w:pPr>
            <w:r>
              <w:rPr>
                <w:rFonts w:ascii="Arial" w:hAnsi="Arial" w:cs="Arial"/>
                <w:sz w:val="16"/>
                <w:szCs w:val="16"/>
                <w:lang w:eastAsia="ru-RU"/>
              </w:rPr>
              <w:lastRenderedPageBreak/>
              <w:t>18</w:t>
            </w:r>
          </w:p>
        </w:tc>
        <w:tc>
          <w:tcPr>
            <w:tcW w:w="2098" w:type="dxa"/>
            <w:tcBorders>
              <w:top w:val="nil"/>
              <w:left w:val="nil"/>
              <w:bottom w:val="single" w:sz="4" w:space="0" w:color="auto"/>
              <w:right w:val="single" w:sz="4" w:space="0" w:color="auto"/>
            </w:tcBorders>
            <w:shd w:val="clear" w:color="auto" w:fill="auto"/>
            <w:hideMark/>
          </w:tcPr>
          <w:p w:rsidR="00B72978" w:rsidRPr="00D21281" w:rsidRDefault="00B72978" w:rsidP="00B72978">
            <w:pPr>
              <w:rPr>
                <w:rFonts w:ascii="Arial" w:hAnsi="Arial" w:cs="Arial"/>
                <w:sz w:val="16"/>
                <w:szCs w:val="16"/>
                <w:lang w:eastAsia="ru-RU"/>
              </w:rPr>
            </w:pPr>
            <w:r>
              <w:rPr>
                <w:rFonts w:ascii="Arial" w:hAnsi="Arial" w:cs="Arial"/>
                <w:sz w:val="16"/>
                <w:szCs w:val="16"/>
                <w:lang w:eastAsia="ru-RU"/>
              </w:rPr>
              <w:t>Расчет №5</w:t>
            </w:r>
          </w:p>
        </w:tc>
        <w:tc>
          <w:tcPr>
            <w:tcW w:w="3293" w:type="dxa"/>
            <w:tcBorders>
              <w:top w:val="nil"/>
              <w:left w:val="nil"/>
              <w:bottom w:val="single" w:sz="4" w:space="0" w:color="auto"/>
              <w:right w:val="single" w:sz="4" w:space="0" w:color="auto"/>
            </w:tcBorders>
            <w:shd w:val="clear" w:color="auto" w:fill="auto"/>
            <w:hideMark/>
          </w:tcPr>
          <w:p w:rsidR="00B72978" w:rsidRPr="00D21281" w:rsidRDefault="00B72978" w:rsidP="00B72978">
            <w:pPr>
              <w:rPr>
                <w:rFonts w:ascii="Arial" w:hAnsi="Arial" w:cs="Arial"/>
                <w:sz w:val="16"/>
                <w:szCs w:val="16"/>
                <w:lang w:eastAsia="ru-RU"/>
              </w:rPr>
            </w:pPr>
            <w:r>
              <w:rPr>
                <w:rFonts w:ascii="Arial" w:hAnsi="Arial" w:cs="Arial"/>
                <w:sz w:val="16"/>
                <w:szCs w:val="16"/>
                <w:lang w:eastAsia="ru-RU"/>
              </w:rPr>
              <w:t>Расчет стоимости размещения отходов, образующихся в процессе намечаемой деятельности, участок работ №4 (площадка асфальтобетонная, литер 3)</w:t>
            </w:r>
            <w:r>
              <w:rPr>
                <w:rFonts w:ascii="Arial" w:hAnsi="Arial" w:cs="Arial"/>
                <w:sz w:val="16"/>
                <w:szCs w:val="16"/>
                <w:lang w:eastAsia="ru-RU"/>
              </w:rPr>
              <w:br/>
            </w:r>
            <w:r>
              <w:rPr>
                <w:rFonts w:ascii="Arial" w:hAnsi="Arial" w:cs="Arial"/>
                <w:b/>
                <w:bCs/>
                <w:i/>
                <w:iCs/>
                <w:sz w:val="16"/>
                <w:szCs w:val="16"/>
                <w:lang w:eastAsia="ru-RU"/>
              </w:rPr>
              <w:t>Объем размещения отходов, подлежит уточнению по факту выполнения демонтажных работ.</w:t>
            </w:r>
          </w:p>
        </w:tc>
        <w:tc>
          <w:tcPr>
            <w:tcW w:w="1726"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560"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707"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344"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sz w:val="16"/>
                <w:szCs w:val="16"/>
                <w:lang w:eastAsia="ru-RU"/>
              </w:rPr>
            </w:pPr>
            <w:r>
              <w:rPr>
                <w:rFonts w:ascii="Arial" w:hAnsi="Arial" w:cs="Arial"/>
                <w:sz w:val="16"/>
                <w:szCs w:val="16"/>
                <w:lang w:eastAsia="ru-RU"/>
              </w:rPr>
              <w:t>4 825 530</w:t>
            </w:r>
          </w:p>
        </w:tc>
        <w:tc>
          <w:tcPr>
            <w:tcW w:w="1542"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sz w:val="16"/>
                <w:szCs w:val="16"/>
                <w:lang w:eastAsia="ru-RU"/>
              </w:rPr>
            </w:pPr>
            <w:r>
              <w:rPr>
                <w:rFonts w:ascii="Arial" w:hAnsi="Arial" w:cs="Arial"/>
                <w:sz w:val="16"/>
                <w:szCs w:val="16"/>
                <w:lang w:eastAsia="ru-RU"/>
              </w:rPr>
              <w:t>4 825 530</w:t>
            </w:r>
          </w:p>
        </w:tc>
        <w:tc>
          <w:tcPr>
            <w:tcW w:w="1114" w:type="dxa"/>
            <w:tcBorders>
              <w:top w:val="nil"/>
              <w:left w:val="nil"/>
              <w:bottom w:val="single" w:sz="4" w:space="0" w:color="auto"/>
              <w:right w:val="single" w:sz="4" w:space="0" w:color="auto"/>
            </w:tcBorders>
            <w:shd w:val="clear" w:color="auto" w:fill="auto"/>
            <w:noWrap/>
            <w:vAlign w:val="bottom"/>
            <w:hideMark/>
          </w:tcPr>
          <w:p w:rsidR="00B72978" w:rsidRPr="00D21281"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D21281" w:rsidTr="00D73504">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B72978" w:rsidRPr="00D21281" w:rsidRDefault="00B72978" w:rsidP="00B72978">
            <w:pPr>
              <w:rPr>
                <w:rFonts w:ascii="Arial" w:hAnsi="Arial" w:cs="Arial"/>
                <w:b/>
                <w:bCs/>
                <w:sz w:val="16"/>
                <w:szCs w:val="16"/>
                <w:lang w:eastAsia="ru-RU"/>
              </w:rPr>
            </w:pPr>
            <w:r>
              <w:rPr>
                <w:rFonts w:ascii="Arial" w:hAnsi="Arial" w:cs="Arial"/>
                <w:b/>
                <w:bCs/>
                <w:sz w:val="16"/>
                <w:szCs w:val="16"/>
                <w:lang w:eastAsia="ru-RU"/>
              </w:rPr>
              <w:t> </w:t>
            </w:r>
          </w:p>
        </w:tc>
        <w:tc>
          <w:tcPr>
            <w:tcW w:w="5391" w:type="dxa"/>
            <w:gridSpan w:val="2"/>
            <w:tcBorders>
              <w:top w:val="single" w:sz="4" w:space="0" w:color="auto"/>
              <w:left w:val="nil"/>
              <w:bottom w:val="single" w:sz="4" w:space="0" w:color="auto"/>
              <w:right w:val="single" w:sz="4" w:space="0" w:color="000000"/>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Итого по Главе 9. "Прочие работы и затраты"</w:t>
            </w:r>
          </w:p>
        </w:tc>
        <w:tc>
          <w:tcPr>
            <w:tcW w:w="1726"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0</w:t>
            </w:r>
          </w:p>
        </w:tc>
        <w:tc>
          <w:tcPr>
            <w:tcW w:w="1560"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0</w:t>
            </w:r>
          </w:p>
        </w:tc>
        <w:tc>
          <w:tcPr>
            <w:tcW w:w="1707"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0</w:t>
            </w:r>
          </w:p>
        </w:tc>
        <w:tc>
          <w:tcPr>
            <w:tcW w:w="1344"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4 825 530</w:t>
            </w:r>
          </w:p>
        </w:tc>
        <w:tc>
          <w:tcPr>
            <w:tcW w:w="1542"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4 825 530</w:t>
            </w:r>
          </w:p>
        </w:tc>
        <w:tc>
          <w:tcPr>
            <w:tcW w:w="1114" w:type="dxa"/>
            <w:tcBorders>
              <w:top w:val="nil"/>
              <w:left w:val="nil"/>
              <w:bottom w:val="single" w:sz="4" w:space="0" w:color="auto"/>
              <w:right w:val="single" w:sz="4" w:space="0" w:color="auto"/>
            </w:tcBorders>
            <w:shd w:val="clear" w:color="auto" w:fill="auto"/>
            <w:noWrap/>
            <w:vAlign w:val="bottom"/>
            <w:hideMark/>
          </w:tcPr>
          <w:p w:rsidR="00B72978" w:rsidRPr="00D21281"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D21281" w:rsidTr="00D73504">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B72978" w:rsidRPr="00D21281" w:rsidRDefault="00B72978" w:rsidP="00B72978">
            <w:pPr>
              <w:rPr>
                <w:rFonts w:ascii="Arial" w:hAnsi="Arial" w:cs="Arial"/>
                <w:b/>
                <w:bCs/>
                <w:sz w:val="16"/>
                <w:szCs w:val="16"/>
                <w:lang w:eastAsia="ru-RU"/>
              </w:rPr>
            </w:pPr>
            <w:r>
              <w:rPr>
                <w:rFonts w:ascii="Arial" w:hAnsi="Arial" w:cs="Arial"/>
                <w:b/>
                <w:bCs/>
                <w:sz w:val="16"/>
                <w:szCs w:val="16"/>
                <w:lang w:eastAsia="ru-RU"/>
              </w:rPr>
              <w:t> </w:t>
            </w:r>
          </w:p>
        </w:tc>
        <w:tc>
          <w:tcPr>
            <w:tcW w:w="5391" w:type="dxa"/>
            <w:gridSpan w:val="2"/>
            <w:tcBorders>
              <w:top w:val="single" w:sz="4" w:space="0" w:color="auto"/>
              <w:left w:val="nil"/>
              <w:bottom w:val="single" w:sz="4" w:space="0" w:color="auto"/>
              <w:right w:val="single" w:sz="4" w:space="0" w:color="000000"/>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Итого</w:t>
            </w:r>
            <w:proofErr w:type="gramStart"/>
            <w:r>
              <w:rPr>
                <w:rFonts w:ascii="Arial" w:hAnsi="Arial" w:cs="Arial"/>
                <w:b/>
                <w:bCs/>
                <w:sz w:val="16"/>
                <w:szCs w:val="16"/>
                <w:lang w:eastAsia="ru-RU"/>
              </w:rPr>
              <w:t xml:space="preserve"> :</w:t>
            </w:r>
            <w:proofErr w:type="gramEnd"/>
          </w:p>
        </w:tc>
        <w:tc>
          <w:tcPr>
            <w:tcW w:w="1726"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45 361 632</w:t>
            </w:r>
          </w:p>
        </w:tc>
        <w:tc>
          <w:tcPr>
            <w:tcW w:w="1560"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0</w:t>
            </w:r>
          </w:p>
        </w:tc>
        <w:tc>
          <w:tcPr>
            <w:tcW w:w="1707"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0</w:t>
            </w:r>
          </w:p>
        </w:tc>
        <w:tc>
          <w:tcPr>
            <w:tcW w:w="1344"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4 825 530</w:t>
            </w:r>
          </w:p>
        </w:tc>
        <w:tc>
          <w:tcPr>
            <w:tcW w:w="1542"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50 187 162</w:t>
            </w:r>
          </w:p>
        </w:tc>
        <w:tc>
          <w:tcPr>
            <w:tcW w:w="1114" w:type="dxa"/>
            <w:tcBorders>
              <w:top w:val="nil"/>
              <w:left w:val="nil"/>
              <w:bottom w:val="single" w:sz="4" w:space="0" w:color="auto"/>
              <w:right w:val="single" w:sz="4" w:space="0" w:color="auto"/>
            </w:tcBorders>
            <w:shd w:val="clear" w:color="auto" w:fill="auto"/>
            <w:noWrap/>
            <w:vAlign w:val="bottom"/>
            <w:hideMark/>
          </w:tcPr>
          <w:p w:rsidR="00B72978" w:rsidRPr="00D21281"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D21281" w:rsidTr="00D73504">
        <w:trPr>
          <w:trHeight w:val="6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B72978" w:rsidRPr="00D21281" w:rsidRDefault="00B72978" w:rsidP="00B72978">
            <w:pPr>
              <w:rPr>
                <w:rFonts w:ascii="Arial" w:hAnsi="Arial" w:cs="Arial"/>
                <w:b/>
                <w:bCs/>
                <w:sz w:val="16"/>
                <w:szCs w:val="16"/>
                <w:lang w:eastAsia="ru-RU"/>
              </w:rPr>
            </w:pPr>
            <w:r>
              <w:rPr>
                <w:rFonts w:ascii="Arial" w:hAnsi="Arial" w:cs="Arial"/>
                <w:b/>
                <w:bCs/>
                <w:sz w:val="16"/>
                <w:szCs w:val="16"/>
                <w:lang w:eastAsia="ru-RU"/>
              </w:rPr>
              <w:t> </w:t>
            </w:r>
          </w:p>
        </w:tc>
        <w:tc>
          <w:tcPr>
            <w:tcW w:w="5391" w:type="dxa"/>
            <w:gridSpan w:val="2"/>
            <w:tcBorders>
              <w:top w:val="single" w:sz="4" w:space="0" w:color="auto"/>
              <w:left w:val="nil"/>
              <w:bottom w:val="single" w:sz="4" w:space="0" w:color="auto"/>
              <w:right w:val="single" w:sz="4" w:space="0" w:color="000000"/>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Итого с индексом-дефлятором на 2026 - 1,1184 (период выполнения работ: май-сентябрь)</w:t>
            </w:r>
            <w:proofErr w:type="gramStart"/>
            <w:r>
              <w:rPr>
                <w:rFonts w:ascii="Arial" w:hAnsi="Arial" w:cs="Arial"/>
                <w:b/>
                <w:bCs/>
                <w:sz w:val="16"/>
                <w:szCs w:val="16"/>
                <w:lang w:eastAsia="ru-RU"/>
              </w:rPr>
              <w:t xml:space="preserve"> :</w:t>
            </w:r>
            <w:proofErr w:type="gramEnd"/>
          </w:p>
        </w:tc>
        <w:tc>
          <w:tcPr>
            <w:tcW w:w="1726"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 </w:t>
            </w:r>
          </w:p>
        </w:tc>
        <w:tc>
          <w:tcPr>
            <w:tcW w:w="1560"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 </w:t>
            </w:r>
          </w:p>
        </w:tc>
        <w:tc>
          <w:tcPr>
            <w:tcW w:w="1707"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 </w:t>
            </w:r>
          </w:p>
        </w:tc>
        <w:tc>
          <w:tcPr>
            <w:tcW w:w="1344"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 </w:t>
            </w:r>
          </w:p>
        </w:tc>
        <w:tc>
          <w:tcPr>
            <w:tcW w:w="1542"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56 129 322</w:t>
            </w:r>
          </w:p>
        </w:tc>
        <w:tc>
          <w:tcPr>
            <w:tcW w:w="1114" w:type="dxa"/>
            <w:tcBorders>
              <w:top w:val="nil"/>
              <w:left w:val="nil"/>
              <w:bottom w:val="single" w:sz="4" w:space="0" w:color="auto"/>
              <w:right w:val="single" w:sz="4" w:space="0" w:color="auto"/>
            </w:tcBorders>
            <w:shd w:val="clear" w:color="auto" w:fill="auto"/>
            <w:noWrap/>
            <w:vAlign w:val="bottom"/>
            <w:hideMark/>
          </w:tcPr>
          <w:p w:rsidR="00B72978" w:rsidRPr="00D21281"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D21281" w:rsidTr="00D73504">
        <w:trPr>
          <w:trHeight w:val="300"/>
        </w:trPr>
        <w:tc>
          <w:tcPr>
            <w:tcW w:w="1389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72978" w:rsidRPr="00D21281" w:rsidRDefault="00B72978" w:rsidP="00B72978">
            <w:pPr>
              <w:rPr>
                <w:rFonts w:ascii="Arial" w:hAnsi="Arial" w:cs="Arial"/>
                <w:b/>
                <w:bCs/>
                <w:sz w:val="18"/>
                <w:szCs w:val="18"/>
                <w:lang w:eastAsia="ru-RU"/>
              </w:rPr>
            </w:pPr>
            <w:r>
              <w:rPr>
                <w:rFonts w:ascii="Arial" w:hAnsi="Arial" w:cs="Arial"/>
                <w:b/>
                <w:bCs/>
                <w:sz w:val="18"/>
                <w:szCs w:val="18"/>
                <w:lang w:eastAsia="ru-RU"/>
              </w:rPr>
              <w:t>Налоги и обязательные платежи</w:t>
            </w:r>
          </w:p>
        </w:tc>
        <w:tc>
          <w:tcPr>
            <w:tcW w:w="1114" w:type="dxa"/>
            <w:tcBorders>
              <w:top w:val="nil"/>
              <w:left w:val="nil"/>
              <w:bottom w:val="single" w:sz="4" w:space="0" w:color="auto"/>
              <w:right w:val="single" w:sz="4" w:space="0" w:color="auto"/>
            </w:tcBorders>
            <w:shd w:val="clear" w:color="auto" w:fill="auto"/>
            <w:noWrap/>
            <w:vAlign w:val="bottom"/>
            <w:hideMark/>
          </w:tcPr>
          <w:p w:rsidR="00B72978" w:rsidRPr="00D21281"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D21281" w:rsidTr="00D73504">
        <w:trPr>
          <w:trHeight w:val="300"/>
        </w:trPr>
        <w:tc>
          <w:tcPr>
            <w:tcW w:w="622" w:type="dxa"/>
            <w:tcBorders>
              <w:top w:val="nil"/>
              <w:left w:val="single" w:sz="4" w:space="0" w:color="auto"/>
              <w:bottom w:val="single" w:sz="4" w:space="0" w:color="auto"/>
              <w:right w:val="single" w:sz="4" w:space="0" w:color="auto"/>
            </w:tcBorders>
            <w:shd w:val="clear" w:color="auto" w:fill="auto"/>
            <w:hideMark/>
          </w:tcPr>
          <w:p w:rsidR="00B72978" w:rsidRPr="00D21281" w:rsidRDefault="00B72978" w:rsidP="00B72978">
            <w:pPr>
              <w:jc w:val="center"/>
              <w:rPr>
                <w:rFonts w:ascii="Arial" w:hAnsi="Arial" w:cs="Arial"/>
                <w:sz w:val="16"/>
                <w:szCs w:val="16"/>
                <w:lang w:eastAsia="ru-RU"/>
              </w:rPr>
            </w:pPr>
            <w:r>
              <w:rPr>
                <w:rFonts w:ascii="Arial" w:hAnsi="Arial" w:cs="Arial"/>
                <w:sz w:val="16"/>
                <w:szCs w:val="16"/>
                <w:lang w:eastAsia="ru-RU"/>
              </w:rPr>
              <w:t>8</w:t>
            </w:r>
          </w:p>
        </w:tc>
        <w:tc>
          <w:tcPr>
            <w:tcW w:w="2098" w:type="dxa"/>
            <w:tcBorders>
              <w:top w:val="nil"/>
              <w:left w:val="nil"/>
              <w:bottom w:val="single" w:sz="4" w:space="0" w:color="auto"/>
              <w:right w:val="single" w:sz="4" w:space="0" w:color="auto"/>
            </w:tcBorders>
            <w:shd w:val="clear" w:color="auto" w:fill="auto"/>
            <w:hideMark/>
          </w:tcPr>
          <w:p w:rsidR="00B72978" w:rsidRPr="00D21281" w:rsidRDefault="00B72978" w:rsidP="00B72978">
            <w:pPr>
              <w:rPr>
                <w:rFonts w:ascii="Arial" w:hAnsi="Arial" w:cs="Arial"/>
                <w:sz w:val="16"/>
                <w:szCs w:val="16"/>
                <w:lang w:eastAsia="ru-RU"/>
              </w:rPr>
            </w:pPr>
            <w:r>
              <w:rPr>
                <w:rFonts w:ascii="Arial" w:hAnsi="Arial" w:cs="Arial"/>
                <w:sz w:val="16"/>
                <w:szCs w:val="16"/>
                <w:lang w:eastAsia="ru-RU"/>
              </w:rPr>
              <w:t>№303-ФЗ от 03.08.18</w:t>
            </w:r>
          </w:p>
        </w:tc>
        <w:tc>
          <w:tcPr>
            <w:tcW w:w="3293" w:type="dxa"/>
            <w:tcBorders>
              <w:top w:val="nil"/>
              <w:left w:val="nil"/>
              <w:bottom w:val="single" w:sz="4" w:space="0" w:color="auto"/>
              <w:right w:val="single" w:sz="4" w:space="0" w:color="auto"/>
            </w:tcBorders>
            <w:shd w:val="clear" w:color="auto" w:fill="auto"/>
            <w:hideMark/>
          </w:tcPr>
          <w:p w:rsidR="00B72978" w:rsidRPr="00D21281" w:rsidRDefault="00B72978" w:rsidP="00B72978">
            <w:pPr>
              <w:rPr>
                <w:rFonts w:ascii="Arial" w:hAnsi="Arial" w:cs="Arial"/>
                <w:sz w:val="16"/>
                <w:szCs w:val="16"/>
                <w:lang w:eastAsia="ru-RU"/>
              </w:rPr>
            </w:pPr>
            <w:r>
              <w:rPr>
                <w:rFonts w:ascii="Arial" w:hAnsi="Arial" w:cs="Arial"/>
                <w:sz w:val="16"/>
                <w:szCs w:val="16"/>
                <w:lang w:eastAsia="ru-RU"/>
              </w:rPr>
              <w:t>Налог на добавленную стоимость (20%)</w:t>
            </w:r>
          </w:p>
        </w:tc>
        <w:tc>
          <w:tcPr>
            <w:tcW w:w="1726"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560"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707"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344"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sz w:val="16"/>
                <w:szCs w:val="16"/>
                <w:lang w:eastAsia="ru-RU"/>
              </w:rPr>
            </w:pPr>
            <w:r>
              <w:rPr>
                <w:rFonts w:ascii="Arial" w:hAnsi="Arial" w:cs="Arial"/>
                <w:sz w:val="16"/>
                <w:szCs w:val="16"/>
                <w:lang w:eastAsia="ru-RU"/>
              </w:rPr>
              <w:t> </w:t>
            </w:r>
          </w:p>
        </w:tc>
        <w:tc>
          <w:tcPr>
            <w:tcW w:w="1542"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sz w:val="16"/>
                <w:szCs w:val="16"/>
                <w:lang w:eastAsia="ru-RU"/>
              </w:rPr>
            </w:pPr>
            <w:r>
              <w:rPr>
                <w:rFonts w:ascii="Arial" w:hAnsi="Arial" w:cs="Arial"/>
                <w:sz w:val="16"/>
                <w:szCs w:val="16"/>
                <w:lang w:eastAsia="ru-RU"/>
              </w:rPr>
              <w:t xml:space="preserve">     11 225 864,40   </w:t>
            </w:r>
          </w:p>
        </w:tc>
        <w:tc>
          <w:tcPr>
            <w:tcW w:w="1114" w:type="dxa"/>
            <w:tcBorders>
              <w:top w:val="nil"/>
              <w:left w:val="nil"/>
              <w:bottom w:val="single" w:sz="4" w:space="0" w:color="auto"/>
              <w:right w:val="single" w:sz="4" w:space="0" w:color="auto"/>
            </w:tcBorders>
            <w:shd w:val="clear" w:color="auto" w:fill="auto"/>
            <w:noWrap/>
            <w:vAlign w:val="bottom"/>
            <w:hideMark/>
          </w:tcPr>
          <w:p w:rsidR="00B72978" w:rsidRPr="00D21281"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D21281" w:rsidTr="00D73504">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B72978" w:rsidRPr="00D21281" w:rsidRDefault="00B72978" w:rsidP="00B72978">
            <w:pPr>
              <w:rPr>
                <w:rFonts w:ascii="Arial" w:hAnsi="Arial" w:cs="Arial"/>
                <w:b/>
                <w:bCs/>
                <w:sz w:val="16"/>
                <w:szCs w:val="16"/>
                <w:lang w:eastAsia="ru-RU"/>
              </w:rPr>
            </w:pPr>
            <w:r>
              <w:rPr>
                <w:rFonts w:ascii="Arial" w:hAnsi="Arial" w:cs="Arial"/>
                <w:b/>
                <w:bCs/>
                <w:sz w:val="16"/>
                <w:szCs w:val="16"/>
                <w:lang w:eastAsia="ru-RU"/>
              </w:rPr>
              <w:t> </w:t>
            </w:r>
          </w:p>
        </w:tc>
        <w:tc>
          <w:tcPr>
            <w:tcW w:w="5391" w:type="dxa"/>
            <w:gridSpan w:val="2"/>
            <w:tcBorders>
              <w:top w:val="single" w:sz="4" w:space="0" w:color="auto"/>
              <w:left w:val="nil"/>
              <w:bottom w:val="single" w:sz="4" w:space="0" w:color="auto"/>
              <w:right w:val="single" w:sz="4" w:space="0" w:color="000000"/>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Итого "Налоги и обязательные платежи"</w:t>
            </w:r>
          </w:p>
        </w:tc>
        <w:tc>
          <w:tcPr>
            <w:tcW w:w="1726"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 </w:t>
            </w:r>
          </w:p>
        </w:tc>
        <w:tc>
          <w:tcPr>
            <w:tcW w:w="1560"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 </w:t>
            </w:r>
          </w:p>
        </w:tc>
        <w:tc>
          <w:tcPr>
            <w:tcW w:w="1707"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 </w:t>
            </w:r>
          </w:p>
        </w:tc>
        <w:tc>
          <w:tcPr>
            <w:tcW w:w="1344"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 </w:t>
            </w:r>
          </w:p>
        </w:tc>
        <w:tc>
          <w:tcPr>
            <w:tcW w:w="1542"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 xml:space="preserve">     11 225 864,40   </w:t>
            </w:r>
          </w:p>
        </w:tc>
        <w:tc>
          <w:tcPr>
            <w:tcW w:w="1114" w:type="dxa"/>
            <w:tcBorders>
              <w:top w:val="nil"/>
              <w:left w:val="nil"/>
              <w:bottom w:val="single" w:sz="4" w:space="0" w:color="auto"/>
              <w:right w:val="single" w:sz="4" w:space="0" w:color="auto"/>
            </w:tcBorders>
            <w:shd w:val="clear" w:color="auto" w:fill="auto"/>
            <w:noWrap/>
            <w:vAlign w:val="bottom"/>
            <w:hideMark/>
          </w:tcPr>
          <w:p w:rsidR="00B72978" w:rsidRPr="00D21281"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r w:rsidR="00B72978" w:rsidRPr="00D21281" w:rsidTr="00D73504">
        <w:trPr>
          <w:trHeight w:val="300"/>
        </w:trPr>
        <w:tc>
          <w:tcPr>
            <w:tcW w:w="622" w:type="dxa"/>
            <w:tcBorders>
              <w:top w:val="nil"/>
              <w:left w:val="single" w:sz="4" w:space="0" w:color="auto"/>
              <w:bottom w:val="single" w:sz="4" w:space="0" w:color="auto"/>
              <w:right w:val="single" w:sz="4" w:space="0" w:color="auto"/>
            </w:tcBorders>
            <w:shd w:val="clear" w:color="auto" w:fill="auto"/>
            <w:noWrap/>
            <w:vAlign w:val="bottom"/>
            <w:hideMark/>
          </w:tcPr>
          <w:p w:rsidR="00B72978" w:rsidRPr="00D21281" w:rsidRDefault="00B72978" w:rsidP="00B72978">
            <w:pPr>
              <w:rPr>
                <w:rFonts w:ascii="Arial" w:hAnsi="Arial" w:cs="Arial"/>
                <w:b/>
                <w:bCs/>
                <w:sz w:val="16"/>
                <w:szCs w:val="16"/>
                <w:lang w:eastAsia="ru-RU"/>
              </w:rPr>
            </w:pPr>
            <w:r>
              <w:rPr>
                <w:rFonts w:ascii="Arial" w:hAnsi="Arial" w:cs="Arial"/>
                <w:b/>
                <w:bCs/>
                <w:sz w:val="16"/>
                <w:szCs w:val="16"/>
                <w:lang w:eastAsia="ru-RU"/>
              </w:rPr>
              <w:t> </w:t>
            </w:r>
          </w:p>
        </w:tc>
        <w:tc>
          <w:tcPr>
            <w:tcW w:w="5391" w:type="dxa"/>
            <w:gridSpan w:val="2"/>
            <w:tcBorders>
              <w:top w:val="single" w:sz="4" w:space="0" w:color="auto"/>
              <w:left w:val="nil"/>
              <w:bottom w:val="single" w:sz="4" w:space="0" w:color="auto"/>
              <w:right w:val="single" w:sz="4" w:space="0" w:color="000000"/>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Итого по сводному расчету</w:t>
            </w:r>
          </w:p>
        </w:tc>
        <w:tc>
          <w:tcPr>
            <w:tcW w:w="1726"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 </w:t>
            </w:r>
          </w:p>
        </w:tc>
        <w:tc>
          <w:tcPr>
            <w:tcW w:w="1560"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 </w:t>
            </w:r>
          </w:p>
        </w:tc>
        <w:tc>
          <w:tcPr>
            <w:tcW w:w="1707"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 </w:t>
            </w:r>
          </w:p>
        </w:tc>
        <w:tc>
          <w:tcPr>
            <w:tcW w:w="1344"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 </w:t>
            </w:r>
          </w:p>
        </w:tc>
        <w:tc>
          <w:tcPr>
            <w:tcW w:w="1542" w:type="dxa"/>
            <w:tcBorders>
              <w:top w:val="nil"/>
              <w:left w:val="nil"/>
              <w:bottom w:val="single" w:sz="4" w:space="0" w:color="auto"/>
              <w:right w:val="single" w:sz="4" w:space="0" w:color="auto"/>
            </w:tcBorders>
            <w:shd w:val="clear" w:color="auto" w:fill="auto"/>
            <w:hideMark/>
          </w:tcPr>
          <w:p w:rsidR="00B72978" w:rsidRPr="00D21281" w:rsidRDefault="00B72978" w:rsidP="00B72978">
            <w:pPr>
              <w:jc w:val="right"/>
              <w:rPr>
                <w:rFonts w:ascii="Arial" w:hAnsi="Arial" w:cs="Arial"/>
                <w:b/>
                <w:bCs/>
                <w:sz w:val="16"/>
                <w:szCs w:val="16"/>
                <w:lang w:eastAsia="ru-RU"/>
              </w:rPr>
            </w:pPr>
            <w:r>
              <w:rPr>
                <w:rFonts w:ascii="Arial" w:hAnsi="Arial" w:cs="Arial"/>
                <w:b/>
                <w:bCs/>
                <w:sz w:val="16"/>
                <w:szCs w:val="16"/>
                <w:lang w:eastAsia="ru-RU"/>
              </w:rPr>
              <w:t>67 355 186,40</w:t>
            </w:r>
          </w:p>
        </w:tc>
        <w:tc>
          <w:tcPr>
            <w:tcW w:w="1114" w:type="dxa"/>
            <w:tcBorders>
              <w:top w:val="nil"/>
              <w:left w:val="nil"/>
              <w:bottom w:val="single" w:sz="4" w:space="0" w:color="auto"/>
              <w:right w:val="single" w:sz="4" w:space="0" w:color="auto"/>
            </w:tcBorders>
            <w:shd w:val="clear" w:color="auto" w:fill="auto"/>
            <w:noWrap/>
            <w:vAlign w:val="bottom"/>
            <w:hideMark/>
          </w:tcPr>
          <w:p w:rsidR="00B72978" w:rsidRPr="00D21281" w:rsidRDefault="00B72978" w:rsidP="00B72978">
            <w:pPr>
              <w:rPr>
                <w:rFonts w:ascii="Calibri" w:hAnsi="Calibri" w:cs="Calibri"/>
                <w:color w:val="000000"/>
                <w:lang w:eastAsia="ru-RU"/>
              </w:rPr>
            </w:pPr>
            <w:r>
              <w:rPr>
                <w:rFonts w:ascii="Calibri" w:hAnsi="Calibri" w:cs="Calibri"/>
                <w:color w:val="000000"/>
                <w:sz w:val="22"/>
                <w:szCs w:val="22"/>
                <w:lang w:eastAsia="ru-RU"/>
              </w:rPr>
              <w:t> </w:t>
            </w:r>
          </w:p>
        </w:tc>
      </w:tr>
    </w:tbl>
    <w:p w:rsidR="00B72978" w:rsidRDefault="00B72978" w:rsidP="00B72978">
      <w:pPr>
        <w:pStyle w:val="afa"/>
        <w:rPr>
          <w:sz w:val="28"/>
          <w:szCs w:val="28"/>
        </w:rPr>
      </w:pP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605F53">
          <w:pgSz w:w="16840" w:h="11907" w:orient="landscape" w:code="9"/>
          <w:pgMar w:top="1418" w:right="1134" w:bottom="851" w:left="1134" w:header="794" w:footer="794" w:gutter="0"/>
          <w:cols w:space="720"/>
          <w:titlePg/>
          <w:docGrid w:linePitch="326"/>
        </w:sectPr>
      </w:pPr>
    </w:p>
    <w:p w:rsidR="0088546A" w:rsidRDefault="0088546A">
      <w:pPr>
        <w:pStyle w:val="afa"/>
        <w:ind w:firstLine="0"/>
        <w:jc w:val="right"/>
        <w:rPr>
          <w:szCs w:val="28"/>
        </w:rPr>
      </w:pPr>
    </w:p>
    <w:p w:rsidR="0088546A" w:rsidRDefault="00B72978">
      <w:pPr>
        <w:pStyle w:val="afa"/>
        <w:ind w:firstLine="0"/>
        <w:jc w:val="right"/>
        <w:rPr>
          <w:szCs w:val="28"/>
        </w:rPr>
      </w:pPr>
      <w:r>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B72978" w:rsidRDefault="00B72978" w:rsidP="00B72978">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B72978" w:rsidRDefault="00B72978" w:rsidP="00B72978">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1194"/>
        <w:gridCol w:w="2250"/>
        <w:gridCol w:w="1564"/>
        <w:gridCol w:w="1217"/>
        <w:gridCol w:w="1737"/>
        <w:gridCol w:w="1911"/>
      </w:tblGrid>
      <w:tr w:rsidR="00B72978" w:rsidTr="00B72978">
        <w:trPr>
          <w:trHeight w:val="3151"/>
        </w:trPr>
        <w:tc>
          <w:tcPr>
            <w:tcW w:w="361" w:type="dxa"/>
            <w:tcBorders>
              <w:top w:val="single" w:sz="4" w:space="0" w:color="auto"/>
              <w:left w:val="single" w:sz="4" w:space="0" w:color="auto"/>
              <w:bottom w:val="single" w:sz="4" w:space="0" w:color="auto"/>
              <w:right w:val="single" w:sz="4" w:space="0" w:color="auto"/>
            </w:tcBorders>
            <w:noWrap/>
            <w:vAlign w:val="center"/>
          </w:tcPr>
          <w:p w:rsidR="00B72978" w:rsidRDefault="00B72978" w:rsidP="00B72978">
            <w:pPr>
              <w:jc w:val="center"/>
            </w:pPr>
            <w:r>
              <w:t>№</w:t>
            </w:r>
          </w:p>
        </w:tc>
        <w:tc>
          <w:tcPr>
            <w:tcW w:w="974" w:type="dxa"/>
            <w:tcBorders>
              <w:top w:val="single" w:sz="4" w:space="0" w:color="auto"/>
              <w:left w:val="single" w:sz="4" w:space="0" w:color="auto"/>
              <w:bottom w:val="single" w:sz="4" w:space="0" w:color="auto"/>
              <w:right w:val="single" w:sz="4" w:space="0" w:color="auto"/>
            </w:tcBorders>
            <w:noWrap/>
            <w:vAlign w:val="center"/>
          </w:tcPr>
          <w:p w:rsidR="00B72978" w:rsidRDefault="00B72978" w:rsidP="00B72978">
            <w:pPr>
              <w:jc w:val="center"/>
            </w:pPr>
            <w:r>
              <w:t>Дата и номер договора</w:t>
            </w:r>
            <w:proofErr w:type="gramStart"/>
            <w:r>
              <w:rPr>
                <w:vertAlign w:val="superscript"/>
              </w:rPr>
              <w:t>2</w:t>
            </w:r>
            <w:proofErr w:type="gramEnd"/>
          </w:p>
        </w:tc>
        <w:tc>
          <w:tcPr>
            <w:tcW w:w="1836" w:type="dxa"/>
            <w:tcBorders>
              <w:top w:val="single" w:sz="4" w:space="0" w:color="auto"/>
              <w:left w:val="single" w:sz="4" w:space="0" w:color="auto"/>
              <w:bottom w:val="single" w:sz="4" w:space="0" w:color="auto"/>
              <w:right w:val="single" w:sz="4" w:space="0" w:color="auto"/>
            </w:tcBorders>
            <w:noWrap/>
            <w:vAlign w:val="center"/>
          </w:tcPr>
          <w:p w:rsidR="00B72978" w:rsidRDefault="00B72978" w:rsidP="00B72978">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rsidR="00B72978" w:rsidRDefault="00B72978" w:rsidP="00B72978">
            <w:pPr>
              <w:jc w:val="center"/>
            </w:pPr>
            <w:r>
              <w:t xml:space="preserve">Сроки действия договора, </w:t>
            </w:r>
            <w:r>
              <w:rPr>
                <w:i/>
                <w:sz w:val="20"/>
                <w:szCs w:val="20"/>
              </w:rPr>
              <w:t>(месяц/год начала и окончания)</w:t>
            </w:r>
          </w:p>
        </w:tc>
        <w:tc>
          <w:tcPr>
            <w:tcW w:w="993" w:type="dxa"/>
            <w:tcBorders>
              <w:top w:val="single" w:sz="4" w:space="0" w:color="auto"/>
              <w:left w:val="single" w:sz="4" w:space="0" w:color="auto"/>
              <w:bottom w:val="single" w:sz="4" w:space="0" w:color="auto"/>
              <w:right w:val="single" w:sz="4" w:space="0" w:color="auto"/>
            </w:tcBorders>
            <w:noWrap/>
            <w:vAlign w:val="center"/>
          </w:tcPr>
          <w:p w:rsidR="00B72978" w:rsidRDefault="00B72978" w:rsidP="00B72978">
            <w:pPr>
              <w:jc w:val="center"/>
            </w:pPr>
            <w:r>
              <w:t>Наименование контрагента/ ИНН</w:t>
            </w:r>
          </w:p>
        </w:tc>
        <w:tc>
          <w:tcPr>
            <w:tcW w:w="1417" w:type="dxa"/>
            <w:tcBorders>
              <w:top w:val="single" w:sz="4" w:space="0" w:color="auto"/>
              <w:left w:val="single" w:sz="4" w:space="0" w:color="auto"/>
              <w:bottom w:val="single" w:sz="4" w:space="0" w:color="auto"/>
              <w:right w:val="single" w:sz="4" w:space="0" w:color="auto"/>
            </w:tcBorders>
            <w:noWrap/>
            <w:vAlign w:val="center"/>
          </w:tcPr>
          <w:p w:rsidR="00B72978" w:rsidRDefault="00B72978" w:rsidP="00B72978">
            <w:pPr>
              <w:jc w:val="center"/>
            </w:pPr>
            <w:r>
              <w:t>Сумма по договору, без учета НДС, руб.</w:t>
            </w:r>
          </w:p>
        </w:tc>
        <w:tc>
          <w:tcPr>
            <w:tcW w:w="1559" w:type="dxa"/>
            <w:tcBorders>
              <w:top w:val="single" w:sz="4" w:space="0" w:color="auto"/>
              <w:left w:val="single" w:sz="4" w:space="0" w:color="auto"/>
              <w:bottom w:val="single" w:sz="4" w:space="0" w:color="auto"/>
              <w:right w:val="single" w:sz="4" w:space="0" w:color="auto"/>
            </w:tcBorders>
            <w:noWrap/>
            <w:vAlign w:val="center"/>
          </w:tcPr>
          <w:p w:rsidR="00B72978" w:rsidRDefault="00B72978" w:rsidP="00B72978">
            <w:pPr>
              <w:jc w:val="center"/>
            </w:pPr>
            <w:r>
              <w:t xml:space="preserve"> Сумма по  документам, подтверждающим факт реализации договора, без учета НДС, руб.</w:t>
            </w:r>
          </w:p>
        </w:tc>
      </w:tr>
      <w:tr w:rsidR="00B72978" w:rsidTr="00B72978">
        <w:trPr>
          <w:trHeight w:val="274"/>
        </w:trPr>
        <w:tc>
          <w:tcPr>
            <w:tcW w:w="361" w:type="dxa"/>
            <w:tcBorders>
              <w:top w:val="single" w:sz="4" w:space="0" w:color="auto"/>
              <w:left w:val="single" w:sz="4" w:space="0" w:color="auto"/>
              <w:bottom w:val="single" w:sz="4" w:space="0" w:color="auto"/>
              <w:right w:val="single" w:sz="4" w:space="0" w:color="auto"/>
            </w:tcBorders>
            <w:noWrap/>
          </w:tcPr>
          <w:p w:rsidR="00B72978" w:rsidRDefault="00B72978" w:rsidP="00B72978">
            <w:r>
              <w:t>1.</w:t>
            </w:r>
          </w:p>
        </w:tc>
        <w:tc>
          <w:tcPr>
            <w:tcW w:w="974" w:type="dxa"/>
            <w:tcBorders>
              <w:top w:val="single" w:sz="4" w:space="0" w:color="auto"/>
              <w:left w:val="single" w:sz="4" w:space="0" w:color="auto"/>
              <w:bottom w:val="single" w:sz="4" w:space="0" w:color="auto"/>
              <w:right w:val="single" w:sz="4" w:space="0" w:color="auto"/>
            </w:tcBorders>
            <w:noWrap/>
            <w:vAlign w:val="center"/>
          </w:tcPr>
          <w:p w:rsidR="00B72978" w:rsidRDefault="00B72978" w:rsidP="00B72978">
            <w:pPr>
              <w:jc w:val="center"/>
            </w:pPr>
          </w:p>
        </w:tc>
        <w:tc>
          <w:tcPr>
            <w:tcW w:w="1836" w:type="dxa"/>
            <w:tcBorders>
              <w:top w:val="single" w:sz="4" w:space="0" w:color="auto"/>
              <w:left w:val="single" w:sz="4" w:space="0" w:color="auto"/>
              <w:bottom w:val="single" w:sz="4" w:space="0" w:color="auto"/>
              <w:right w:val="single" w:sz="4" w:space="0" w:color="auto"/>
            </w:tcBorders>
            <w:noWrap/>
          </w:tcPr>
          <w:p w:rsidR="00B72978" w:rsidRDefault="00B72978" w:rsidP="00B72978"/>
        </w:tc>
        <w:tc>
          <w:tcPr>
            <w:tcW w:w="1276" w:type="dxa"/>
            <w:tcBorders>
              <w:top w:val="single" w:sz="4" w:space="0" w:color="auto"/>
              <w:left w:val="single" w:sz="4" w:space="0" w:color="auto"/>
              <w:bottom w:val="single" w:sz="4" w:space="0" w:color="auto"/>
              <w:right w:val="single" w:sz="4" w:space="0" w:color="auto"/>
            </w:tcBorders>
            <w:noWrap/>
          </w:tcPr>
          <w:p w:rsidR="00B72978" w:rsidRDefault="00B72978" w:rsidP="00B72978"/>
        </w:tc>
        <w:tc>
          <w:tcPr>
            <w:tcW w:w="993" w:type="dxa"/>
            <w:tcBorders>
              <w:top w:val="single" w:sz="4" w:space="0" w:color="auto"/>
              <w:left w:val="single" w:sz="4" w:space="0" w:color="auto"/>
              <w:bottom w:val="single" w:sz="4" w:space="0" w:color="auto"/>
              <w:right w:val="single" w:sz="4" w:space="0" w:color="auto"/>
            </w:tcBorders>
            <w:noWrap/>
          </w:tcPr>
          <w:p w:rsidR="00B72978" w:rsidRDefault="00B72978" w:rsidP="00B72978"/>
        </w:tc>
        <w:tc>
          <w:tcPr>
            <w:tcW w:w="1417" w:type="dxa"/>
            <w:tcBorders>
              <w:top w:val="single" w:sz="4" w:space="0" w:color="auto"/>
              <w:left w:val="single" w:sz="4" w:space="0" w:color="auto"/>
              <w:bottom w:val="single" w:sz="4" w:space="0" w:color="auto"/>
              <w:right w:val="single" w:sz="4" w:space="0" w:color="auto"/>
            </w:tcBorders>
            <w:noWrap/>
          </w:tcPr>
          <w:p w:rsidR="00B72978" w:rsidRDefault="00B72978" w:rsidP="00B72978"/>
        </w:tc>
        <w:tc>
          <w:tcPr>
            <w:tcW w:w="1559" w:type="dxa"/>
            <w:tcBorders>
              <w:top w:val="single" w:sz="4" w:space="0" w:color="auto"/>
              <w:left w:val="single" w:sz="4" w:space="0" w:color="auto"/>
              <w:bottom w:val="single" w:sz="4" w:space="0" w:color="auto"/>
              <w:right w:val="single" w:sz="4" w:space="0" w:color="auto"/>
            </w:tcBorders>
            <w:noWrap/>
          </w:tcPr>
          <w:p w:rsidR="00B72978" w:rsidRDefault="00B72978" w:rsidP="00B72978"/>
        </w:tc>
      </w:tr>
      <w:tr w:rsidR="00B72978" w:rsidTr="00B72978">
        <w:trPr>
          <w:trHeight w:val="262"/>
        </w:trPr>
        <w:tc>
          <w:tcPr>
            <w:tcW w:w="361" w:type="dxa"/>
            <w:tcBorders>
              <w:top w:val="single" w:sz="4" w:space="0" w:color="auto"/>
              <w:left w:val="single" w:sz="4" w:space="0" w:color="auto"/>
              <w:bottom w:val="single" w:sz="4" w:space="0" w:color="auto"/>
              <w:right w:val="single" w:sz="4" w:space="0" w:color="auto"/>
            </w:tcBorders>
            <w:noWrap/>
          </w:tcPr>
          <w:p w:rsidR="00B72978" w:rsidRDefault="00B72978" w:rsidP="00B72978">
            <w:r>
              <w:t>2.</w:t>
            </w:r>
          </w:p>
        </w:tc>
        <w:tc>
          <w:tcPr>
            <w:tcW w:w="974" w:type="dxa"/>
            <w:tcBorders>
              <w:top w:val="single" w:sz="4" w:space="0" w:color="auto"/>
              <w:left w:val="single" w:sz="4" w:space="0" w:color="auto"/>
              <w:bottom w:val="single" w:sz="4" w:space="0" w:color="auto"/>
              <w:right w:val="single" w:sz="4" w:space="0" w:color="auto"/>
            </w:tcBorders>
            <w:noWrap/>
            <w:vAlign w:val="center"/>
          </w:tcPr>
          <w:p w:rsidR="00B72978" w:rsidRDefault="00B72978" w:rsidP="00B72978">
            <w:pPr>
              <w:jc w:val="center"/>
            </w:pPr>
          </w:p>
        </w:tc>
        <w:tc>
          <w:tcPr>
            <w:tcW w:w="1836" w:type="dxa"/>
            <w:tcBorders>
              <w:top w:val="single" w:sz="4" w:space="0" w:color="auto"/>
              <w:left w:val="single" w:sz="4" w:space="0" w:color="auto"/>
              <w:bottom w:val="single" w:sz="4" w:space="0" w:color="auto"/>
              <w:right w:val="single" w:sz="4" w:space="0" w:color="auto"/>
            </w:tcBorders>
            <w:noWrap/>
          </w:tcPr>
          <w:p w:rsidR="00B72978" w:rsidRDefault="00B72978" w:rsidP="00B72978"/>
        </w:tc>
        <w:tc>
          <w:tcPr>
            <w:tcW w:w="1276" w:type="dxa"/>
            <w:tcBorders>
              <w:top w:val="single" w:sz="4" w:space="0" w:color="auto"/>
              <w:left w:val="single" w:sz="4" w:space="0" w:color="auto"/>
              <w:bottom w:val="single" w:sz="4" w:space="0" w:color="auto"/>
              <w:right w:val="single" w:sz="4" w:space="0" w:color="auto"/>
            </w:tcBorders>
            <w:noWrap/>
          </w:tcPr>
          <w:p w:rsidR="00B72978" w:rsidRDefault="00B72978" w:rsidP="00B72978"/>
        </w:tc>
        <w:tc>
          <w:tcPr>
            <w:tcW w:w="993" w:type="dxa"/>
            <w:tcBorders>
              <w:top w:val="single" w:sz="4" w:space="0" w:color="auto"/>
              <w:left w:val="single" w:sz="4" w:space="0" w:color="auto"/>
              <w:bottom w:val="single" w:sz="4" w:space="0" w:color="auto"/>
              <w:right w:val="single" w:sz="4" w:space="0" w:color="auto"/>
            </w:tcBorders>
            <w:noWrap/>
          </w:tcPr>
          <w:p w:rsidR="00B72978" w:rsidRDefault="00B72978" w:rsidP="00B72978"/>
        </w:tc>
        <w:tc>
          <w:tcPr>
            <w:tcW w:w="1417" w:type="dxa"/>
            <w:tcBorders>
              <w:top w:val="single" w:sz="4" w:space="0" w:color="auto"/>
              <w:left w:val="single" w:sz="4" w:space="0" w:color="auto"/>
              <w:bottom w:val="single" w:sz="4" w:space="0" w:color="auto"/>
              <w:right w:val="single" w:sz="4" w:space="0" w:color="auto"/>
            </w:tcBorders>
            <w:noWrap/>
          </w:tcPr>
          <w:p w:rsidR="00B72978" w:rsidRDefault="00B72978" w:rsidP="00B72978"/>
        </w:tc>
        <w:tc>
          <w:tcPr>
            <w:tcW w:w="1559" w:type="dxa"/>
            <w:tcBorders>
              <w:top w:val="single" w:sz="4" w:space="0" w:color="auto"/>
              <w:left w:val="single" w:sz="4" w:space="0" w:color="auto"/>
              <w:bottom w:val="single" w:sz="4" w:space="0" w:color="auto"/>
              <w:right w:val="single" w:sz="4" w:space="0" w:color="auto"/>
            </w:tcBorders>
            <w:noWrap/>
          </w:tcPr>
          <w:p w:rsidR="00B72978" w:rsidRDefault="00B72978" w:rsidP="00B72978"/>
        </w:tc>
      </w:tr>
      <w:tr w:rsidR="00B72978" w:rsidTr="00B72978">
        <w:trPr>
          <w:trHeight w:val="207"/>
        </w:trPr>
        <w:tc>
          <w:tcPr>
            <w:tcW w:w="5440" w:type="dxa"/>
            <w:gridSpan w:val="5"/>
            <w:tcBorders>
              <w:top w:val="single" w:sz="4" w:space="0" w:color="auto"/>
              <w:left w:val="single" w:sz="4" w:space="0" w:color="auto"/>
              <w:bottom w:val="single" w:sz="4" w:space="0" w:color="auto"/>
              <w:right w:val="single" w:sz="4" w:space="0" w:color="auto"/>
            </w:tcBorders>
            <w:noWrap/>
            <w:vAlign w:val="center"/>
          </w:tcPr>
          <w:p w:rsidR="00B72978" w:rsidRDefault="00B72978" w:rsidP="00B72978">
            <w:pPr>
              <w:jc w:val="center"/>
            </w:pPr>
            <w:r>
              <w:t>Итого:</w:t>
            </w:r>
          </w:p>
        </w:tc>
        <w:tc>
          <w:tcPr>
            <w:tcW w:w="1417" w:type="dxa"/>
            <w:tcBorders>
              <w:top w:val="single" w:sz="4" w:space="0" w:color="auto"/>
              <w:left w:val="single" w:sz="4" w:space="0" w:color="auto"/>
              <w:bottom w:val="single" w:sz="4" w:space="0" w:color="auto"/>
              <w:right w:val="single" w:sz="4" w:space="0" w:color="auto"/>
            </w:tcBorders>
            <w:noWrap/>
          </w:tcPr>
          <w:p w:rsidR="00B72978" w:rsidRDefault="00B72978" w:rsidP="00B72978">
            <w:pPr>
              <w:rPr>
                <w:i/>
                <w:sz w:val="20"/>
                <w:szCs w:val="20"/>
              </w:rPr>
            </w:pPr>
            <w:r>
              <w:rPr>
                <w:i/>
                <w:sz w:val="20"/>
                <w:szCs w:val="20"/>
              </w:rPr>
              <w:t>_______указывается общая сумма по всем договорам.</w:t>
            </w:r>
          </w:p>
        </w:tc>
        <w:tc>
          <w:tcPr>
            <w:tcW w:w="1559" w:type="dxa"/>
            <w:tcBorders>
              <w:top w:val="single" w:sz="4" w:space="0" w:color="auto"/>
              <w:left w:val="single" w:sz="4" w:space="0" w:color="auto"/>
              <w:bottom w:val="single" w:sz="4" w:space="0" w:color="auto"/>
              <w:right w:val="single" w:sz="4" w:space="0" w:color="auto"/>
            </w:tcBorders>
            <w:noWrap/>
          </w:tcPr>
          <w:p w:rsidR="00B72978" w:rsidRDefault="00B72978" w:rsidP="00B72978">
            <w:pPr>
              <w:rPr>
                <w:i/>
                <w:sz w:val="20"/>
                <w:szCs w:val="20"/>
              </w:rPr>
            </w:pPr>
            <w:r>
              <w:rPr>
                <w:i/>
                <w:sz w:val="20"/>
                <w:szCs w:val="20"/>
              </w:rPr>
              <w:t>_______указывается общая сумма по всем документам.</w:t>
            </w:r>
          </w:p>
        </w:tc>
      </w:tr>
    </w:tbl>
    <w:p w:rsidR="00B72978" w:rsidRDefault="00B72978" w:rsidP="00B72978">
      <w:pPr>
        <w:rPr>
          <w:sz w:val="28"/>
          <w:szCs w:val="28"/>
        </w:rPr>
      </w:pPr>
    </w:p>
    <w:p w:rsidR="00B72978" w:rsidRDefault="00B72978" w:rsidP="00B72978">
      <w:r>
        <w:t xml:space="preserve">Порядок предоставления документов: </w:t>
      </w:r>
    </w:p>
    <w:p w:rsidR="00B72978" w:rsidRDefault="00B72978" w:rsidP="00B72978"/>
    <w:p w:rsidR="00B72978" w:rsidRDefault="00B72978" w:rsidP="00B72978">
      <w:r>
        <w:t>1.1. копия договора, указанного в строке 1 таблицы;</w:t>
      </w:r>
    </w:p>
    <w:p w:rsidR="00B72978" w:rsidRDefault="00B72978" w:rsidP="00B72978">
      <w:r>
        <w:t>1.2. копии документов, подтверждающих факт реализации договора на сумму, указанную в строке 1 таблицы;</w:t>
      </w:r>
    </w:p>
    <w:p w:rsidR="00B72978" w:rsidRDefault="00B72978" w:rsidP="00B72978">
      <w:r>
        <w:t>2.1. копия договора, указанного в строке 2 таблицы;</w:t>
      </w:r>
    </w:p>
    <w:p w:rsidR="00B72978" w:rsidRDefault="00B72978" w:rsidP="00B72978">
      <w:r>
        <w:t>2.2. копии документов, подтверждающих факт реализации договора на сумму, указанную в строке 2 таблицы;</w:t>
      </w:r>
    </w:p>
    <w:p w:rsidR="00B72978" w:rsidRDefault="00B72978" w:rsidP="00B72978">
      <w:r>
        <w:t>3.1……. и т.д.</w:t>
      </w:r>
    </w:p>
    <w:p w:rsidR="00B72978" w:rsidRDefault="00B72978" w:rsidP="00B72978">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B72978" w:rsidRDefault="00B72978" w:rsidP="00B72978">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1194"/>
        <w:gridCol w:w="2250"/>
        <w:gridCol w:w="1564"/>
        <w:gridCol w:w="1217"/>
        <w:gridCol w:w="1737"/>
        <w:gridCol w:w="1911"/>
      </w:tblGrid>
      <w:tr w:rsidR="00B72978" w:rsidTr="00B72978">
        <w:trPr>
          <w:trHeight w:val="3151"/>
        </w:trPr>
        <w:tc>
          <w:tcPr>
            <w:tcW w:w="361" w:type="dxa"/>
            <w:tcBorders>
              <w:top w:val="single" w:sz="4" w:space="0" w:color="auto"/>
              <w:left w:val="single" w:sz="4" w:space="0" w:color="auto"/>
              <w:bottom w:val="single" w:sz="4" w:space="0" w:color="auto"/>
              <w:right w:val="single" w:sz="4" w:space="0" w:color="auto"/>
            </w:tcBorders>
            <w:noWrap/>
            <w:vAlign w:val="center"/>
          </w:tcPr>
          <w:p w:rsidR="00B72978" w:rsidRDefault="00B72978" w:rsidP="00B72978">
            <w:pPr>
              <w:jc w:val="center"/>
            </w:pPr>
            <w:r>
              <w:t>№</w:t>
            </w:r>
          </w:p>
        </w:tc>
        <w:tc>
          <w:tcPr>
            <w:tcW w:w="974" w:type="dxa"/>
            <w:tcBorders>
              <w:top w:val="single" w:sz="4" w:space="0" w:color="auto"/>
              <w:left w:val="single" w:sz="4" w:space="0" w:color="auto"/>
              <w:bottom w:val="single" w:sz="4" w:space="0" w:color="auto"/>
              <w:right w:val="single" w:sz="4" w:space="0" w:color="auto"/>
            </w:tcBorders>
            <w:noWrap/>
            <w:vAlign w:val="center"/>
          </w:tcPr>
          <w:p w:rsidR="00B72978" w:rsidRDefault="00B72978" w:rsidP="00B72978">
            <w:pPr>
              <w:jc w:val="center"/>
            </w:pPr>
            <w:r>
              <w:t>Дата и номер договора</w:t>
            </w:r>
            <w:proofErr w:type="gramStart"/>
            <w:r>
              <w:rPr>
                <w:vertAlign w:val="superscript"/>
              </w:rPr>
              <w:t>2</w:t>
            </w:r>
            <w:proofErr w:type="gramEnd"/>
          </w:p>
        </w:tc>
        <w:tc>
          <w:tcPr>
            <w:tcW w:w="1836" w:type="dxa"/>
            <w:tcBorders>
              <w:top w:val="single" w:sz="4" w:space="0" w:color="auto"/>
              <w:left w:val="single" w:sz="4" w:space="0" w:color="auto"/>
              <w:bottom w:val="single" w:sz="4" w:space="0" w:color="auto"/>
              <w:right w:val="single" w:sz="4" w:space="0" w:color="auto"/>
            </w:tcBorders>
            <w:noWrap/>
            <w:vAlign w:val="center"/>
          </w:tcPr>
          <w:p w:rsidR="00B72978" w:rsidRDefault="00B72978" w:rsidP="00B72978">
            <w:pPr>
              <w:jc w:val="center"/>
            </w:pPr>
            <w:r>
              <w:t xml:space="preserve">Предмет договора </w:t>
            </w:r>
            <w:proofErr w:type="gramStart"/>
            <w:r>
              <w:rPr>
                <w:sz w:val="22"/>
                <w:szCs w:val="22"/>
              </w:rPr>
              <w:t>(</w:t>
            </w:r>
            <w:r>
              <w:rPr>
                <w:i/>
                <w:sz w:val="20"/>
                <w:szCs w:val="20"/>
              </w:rPr>
              <w:t xml:space="preserve"> </w:t>
            </w:r>
            <w:proofErr w:type="gramEnd"/>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r>
              <w:rPr>
                <w:sz w:val="22"/>
                <w:szCs w:val="22"/>
              </w:rPr>
              <w:t xml:space="preserve"> </w:t>
            </w:r>
            <w:r>
              <w:rPr>
                <w:b/>
                <w:i/>
                <w:sz w:val="22"/>
                <w:szCs w:val="22"/>
              </w:rPr>
              <w:t xml:space="preserve"> в регионах Уральского федерального округа.</w:t>
            </w:r>
            <w:r>
              <w:rPr>
                <w:sz w:val="22"/>
                <w:szCs w:val="22"/>
              </w:rPr>
              <w:t>)</w:t>
            </w:r>
          </w:p>
        </w:tc>
        <w:tc>
          <w:tcPr>
            <w:tcW w:w="1276" w:type="dxa"/>
            <w:tcBorders>
              <w:top w:val="single" w:sz="4" w:space="0" w:color="auto"/>
              <w:left w:val="single" w:sz="4" w:space="0" w:color="auto"/>
              <w:bottom w:val="single" w:sz="4" w:space="0" w:color="auto"/>
              <w:right w:val="single" w:sz="4" w:space="0" w:color="auto"/>
            </w:tcBorders>
            <w:noWrap/>
            <w:vAlign w:val="center"/>
          </w:tcPr>
          <w:p w:rsidR="00B72978" w:rsidRDefault="00B72978" w:rsidP="00B72978">
            <w:pPr>
              <w:jc w:val="center"/>
            </w:pPr>
            <w:r>
              <w:t xml:space="preserve">Сроки действия договора, </w:t>
            </w:r>
            <w:r>
              <w:rPr>
                <w:i/>
                <w:sz w:val="20"/>
                <w:szCs w:val="20"/>
              </w:rPr>
              <w:t>(месяц/год начала и окончания)</w:t>
            </w:r>
          </w:p>
        </w:tc>
        <w:tc>
          <w:tcPr>
            <w:tcW w:w="993" w:type="dxa"/>
            <w:tcBorders>
              <w:top w:val="single" w:sz="4" w:space="0" w:color="auto"/>
              <w:left w:val="single" w:sz="4" w:space="0" w:color="auto"/>
              <w:bottom w:val="single" w:sz="4" w:space="0" w:color="auto"/>
              <w:right w:val="single" w:sz="4" w:space="0" w:color="auto"/>
            </w:tcBorders>
            <w:noWrap/>
            <w:vAlign w:val="center"/>
          </w:tcPr>
          <w:p w:rsidR="00B72978" w:rsidRDefault="00B72978" w:rsidP="00B72978">
            <w:pPr>
              <w:jc w:val="center"/>
            </w:pPr>
            <w:r>
              <w:t>Наименование контрагента/ ИНН</w:t>
            </w:r>
          </w:p>
        </w:tc>
        <w:tc>
          <w:tcPr>
            <w:tcW w:w="1417" w:type="dxa"/>
            <w:tcBorders>
              <w:top w:val="single" w:sz="4" w:space="0" w:color="auto"/>
              <w:left w:val="single" w:sz="4" w:space="0" w:color="auto"/>
              <w:bottom w:val="single" w:sz="4" w:space="0" w:color="auto"/>
              <w:right w:val="single" w:sz="4" w:space="0" w:color="auto"/>
            </w:tcBorders>
            <w:noWrap/>
            <w:vAlign w:val="center"/>
          </w:tcPr>
          <w:p w:rsidR="00B72978" w:rsidRDefault="00B72978" w:rsidP="00B72978">
            <w:pPr>
              <w:jc w:val="center"/>
            </w:pPr>
            <w:r>
              <w:t>Сумма по договору, без учета НДС, руб.</w:t>
            </w:r>
          </w:p>
        </w:tc>
        <w:tc>
          <w:tcPr>
            <w:tcW w:w="1559" w:type="dxa"/>
            <w:tcBorders>
              <w:top w:val="single" w:sz="4" w:space="0" w:color="auto"/>
              <w:left w:val="single" w:sz="4" w:space="0" w:color="auto"/>
              <w:bottom w:val="single" w:sz="4" w:space="0" w:color="auto"/>
              <w:right w:val="single" w:sz="4" w:space="0" w:color="auto"/>
            </w:tcBorders>
            <w:noWrap/>
            <w:vAlign w:val="center"/>
          </w:tcPr>
          <w:p w:rsidR="00B72978" w:rsidRDefault="00B72978" w:rsidP="00B72978">
            <w:pPr>
              <w:jc w:val="center"/>
            </w:pPr>
            <w:r>
              <w:t xml:space="preserve"> Сумма по  документам, подтверждающим факт реализации договора, без учета НДС, руб.</w:t>
            </w:r>
          </w:p>
        </w:tc>
      </w:tr>
      <w:tr w:rsidR="00B72978" w:rsidTr="00B72978">
        <w:trPr>
          <w:trHeight w:val="274"/>
        </w:trPr>
        <w:tc>
          <w:tcPr>
            <w:tcW w:w="361" w:type="dxa"/>
            <w:tcBorders>
              <w:top w:val="single" w:sz="4" w:space="0" w:color="auto"/>
              <w:left w:val="single" w:sz="4" w:space="0" w:color="auto"/>
              <w:bottom w:val="single" w:sz="4" w:space="0" w:color="auto"/>
              <w:right w:val="single" w:sz="4" w:space="0" w:color="auto"/>
            </w:tcBorders>
            <w:noWrap/>
          </w:tcPr>
          <w:p w:rsidR="00B72978" w:rsidRDefault="00B72978" w:rsidP="00B72978">
            <w:r>
              <w:lastRenderedPageBreak/>
              <w:t>1.</w:t>
            </w:r>
          </w:p>
        </w:tc>
        <w:tc>
          <w:tcPr>
            <w:tcW w:w="974" w:type="dxa"/>
            <w:tcBorders>
              <w:top w:val="single" w:sz="4" w:space="0" w:color="auto"/>
              <w:left w:val="single" w:sz="4" w:space="0" w:color="auto"/>
              <w:bottom w:val="single" w:sz="4" w:space="0" w:color="auto"/>
              <w:right w:val="single" w:sz="4" w:space="0" w:color="auto"/>
            </w:tcBorders>
            <w:noWrap/>
            <w:vAlign w:val="center"/>
          </w:tcPr>
          <w:p w:rsidR="00B72978" w:rsidRDefault="00B72978" w:rsidP="00B72978">
            <w:pPr>
              <w:jc w:val="center"/>
            </w:pPr>
          </w:p>
        </w:tc>
        <w:tc>
          <w:tcPr>
            <w:tcW w:w="1836" w:type="dxa"/>
            <w:tcBorders>
              <w:top w:val="single" w:sz="4" w:space="0" w:color="auto"/>
              <w:left w:val="single" w:sz="4" w:space="0" w:color="auto"/>
              <w:bottom w:val="single" w:sz="4" w:space="0" w:color="auto"/>
              <w:right w:val="single" w:sz="4" w:space="0" w:color="auto"/>
            </w:tcBorders>
            <w:noWrap/>
          </w:tcPr>
          <w:p w:rsidR="00B72978" w:rsidRDefault="00B72978" w:rsidP="00B72978"/>
        </w:tc>
        <w:tc>
          <w:tcPr>
            <w:tcW w:w="1276" w:type="dxa"/>
            <w:tcBorders>
              <w:top w:val="single" w:sz="4" w:space="0" w:color="auto"/>
              <w:left w:val="single" w:sz="4" w:space="0" w:color="auto"/>
              <w:bottom w:val="single" w:sz="4" w:space="0" w:color="auto"/>
              <w:right w:val="single" w:sz="4" w:space="0" w:color="auto"/>
            </w:tcBorders>
            <w:noWrap/>
          </w:tcPr>
          <w:p w:rsidR="00B72978" w:rsidRDefault="00B72978" w:rsidP="00B72978"/>
        </w:tc>
        <w:tc>
          <w:tcPr>
            <w:tcW w:w="993" w:type="dxa"/>
            <w:tcBorders>
              <w:top w:val="single" w:sz="4" w:space="0" w:color="auto"/>
              <w:left w:val="single" w:sz="4" w:space="0" w:color="auto"/>
              <w:bottom w:val="single" w:sz="4" w:space="0" w:color="auto"/>
              <w:right w:val="single" w:sz="4" w:space="0" w:color="auto"/>
            </w:tcBorders>
            <w:noWrap/>
          </w:tcPr>
          <w:p w:rsidR="00B72978" w:rsidRDefault="00B72978" w:rsidP="00B72978"/>
        </w:tc>
        <w:tc>
          <w:tcPr>
            <w:tcW w:w="1417" w:type="dxa"/>
            <w:tcBorders>
              <w:top w:val="single" w:sz="4" w:space="0" w:color="auto"/>
              <w:left w:val="single" w:sz="4" w:space="0" w:color="auto"/>
              <w:bottom w:val="single" w:sz="4" w:space="0" w:color="auto"/>
              <w:right w:val="single" w:sz="4" w:space="0" w:color="auto"/>
            </w:tcBorders>
            <w:noWrap/>
          </w:tcPr>
          <w:p w:rsidR="00B72978" w:rsidRDefault="00B72978" w:rsidP="00B72978"/>
        </w:tc>
        <w:tc>
          <w:tcPr>
            <w:tcW w:w="1559" w:type="dxa"/>
            <w:tcBorders>
              <w:top w:val="single" w:sz="4" w:space="0" w:color="auto"/>
              <w:left w:val="single" w:sz="4" w:space="0" w:color="auto"/>
              <w:bottom w:val="single" w:sz="4" w:space="0" w:color="auto"/>
              <w:right w:val="single" w:sz="4" w:space="0" w:color="auto"/>
            </w:tcBorders>
            <w:noWrap/>
          </w:tcPr>
          <w:p w:rsidR="00B72978" w:rsidRDefault="00B72978" w:rsidP="00B72978"/>
        </w:tc>
      </w:tr>
      <w:tr w:rsidR="00B72978" w:rsidTr="00B72978">
        <w:trPr>
          <w:trHeight w:val="262"/>
        </w:trPr>
        <w:tc>
          <w:tcPr>
            <w:tcW w:w="361" w:type="dxa"/>
            <w:tcBorders>
              <w:top w:val="single" w:sz="4" w:space="0" w:color="auto"/>
              <w:left w:val="single" w:sz="4" w:space="0" w:color="auto"/>
              <w:bottom w:val="single" w:sz="4" w:space="0" w:color="auto"/>
              <w:right w:val="single" w:sz="4" w:space="0" w:color="auto"/>
            </w:tcBorders>
            <w:noWrap/>
          </w:tcPr>
          <w:p w:rsidR="00B72978" w:rsidRDefault="00B72978" w:rsidP="00B72978">
            <w:r>
              <w:t>2.</w:t>
            </w:r>
          </w:p>
        </w:tc>
        <w:tc>
          <w:tcPr>
            <w:tcW w:w="974" w:type="dxa"/>
            <w:tcBorders>
              <w:top w:val="single" w:sz="4" w:space="0" w:color="auto"/>
              <w:left w:val="single" w:sz="4" w:space="0" w:color="auto"/>
              <w:bottom w:val="single" w:sz="4" w:space="0" w:color="auto"/>
              <w:right w:val="single" w:sz="4" w:space="0" w:color="auto"/>
            </w:tcBorders>
            <w:noWrap/>
            <w:vAlign w:val="center"/>
          </w:tcPr>
          <w:p w:rsidR="00B72978" w:rsidRDefault="00B72978" w:rsidP="00B72978">
            <w:pPr>
              <w:jc w:val="center"/>
            </w:pPr>
          </w:p>
        </w:tc>
        <w:tc>
          <w:tcPr>
            <w:tcW w:w="1836" w:type="dxa"/>
            <w:tcBorders>
              <w:top w:val="single" w:sz="4" w:space="0" w:color="auto"/>
              <w:left w:val="single" w:sz="4" w:space="0" w:color="auto"/>
              <w:bottom w:val="single" w:sz="4" w:space="0" w:color="auto"/>
              <w:right w:val="single" w:sz="4" w:space="0" w:color="auto"/>
            </w:tcBorders>
            <w:noWrap/>
          </w:tcPr>
          <w:p w:rsidR="00B72978" w:rsidRDefault="00B72978" w:rsidP="00B72978"/>
        </w:tc>
        <w:tc>
          <w:tcPr>
            <w:tcW w:w="1276" w:type="dxa"/>
            <w:tcBorders>
              <w:top w:val="single" w:sz="4" w:space="0" w:color="auto"/>
              <w:left w:val="single" w:sz="4" w:space="0" w:color="auto"/>
              <w:bottom w:val="single" w:sz="4" w:space="0" w:color="auto"/>
              <w:right w:val="single" w:sz="4" w:space="0" w:color="auto"/>
            </w:tcBorders>
            <w:noWrap/>
          </w:tcPr>
          <w:p w:rsidR="00B72978" w:rsidRDefault="00B72978" w:rsidP="00B72978"/>
        </w:tc>
        <w:tc>
          <w:tcPr>
            <w:tcW w:w="993" w:type="dxa"/>
            <w:tcBorders>
              <w:top w:val="single" w:sz="4" w:space="0" w:color="auto"/>
              <w:left w:val="single" w:sz="4" w:space="0" w:color="auto"/>
              <w:bottom w:val="single" w:sz="4" w:space="0" w:color="auto"/>
              <w:right w:val="single" w:sz="4" w:space="0" w:color="auto"/>
            </w:tcBorders>
            <w:noWrap/>
          </w:tcPr>
          <w:p w:rsidR="00B72978" w:rsidRDefault="00B72978" w:rsidP="00B72978"/>
        </w:tc>
        <w:tc>
          <w:tcPr>
            <w:tcW w:w="1417" w:type="dxa"/>
            <w:tcBorders>
              <w:top w:val="single" w:sz="4" w:space="0" w:color="auto"/>
              <w:left w:val="single" w:sz="4" w:space="0" w:color="auto"/>
              <w:bottom w:val="single" w:sz="4" w:space="0" w:color="auto"/>
              <w:right w:val="single" w:sz="4" w:space="0" w:color="auto"/>
            </w:tcBorders>
            <w:noWrap/>
          </w:tcPr>
          <w:p w:rsidR="00B72978" w:rsidRDefault="00B72978" w:rsidP="00B72978"/>
        </w:tc>
        <w:tc>
          <w:tcPr>
            <w:tcW w:w="1559" w:type="dxa"/>
            <w:tcBorders>
              <w:top w:val="single" w:sz="4" w:space="0" w:color="auto"/>
              <w:left w:val="single" w:sz="4" w:space="0" w:color="auto"/>
              <w:bottom w:val="single" w:sz="4" w:space="0" w:color="auto"/>
              <w:right w:val="single" w:sz="4" w:space="0" w:color="auto"/>
            </w:tcBorders>
            <w:noWrap/>
          </w:tcPr>
          <w:p w:rsidR="00B72978" w:rsidRDefault="00B72978" w:rsidP="00B72978"/>
        </w:tc>
      </w:tr>
      <w:tr w:rsidR="00B72978" w:rsidTr="00B72978">
        <w:trPr>
          <w:trHeight w:val="207"/>
        </w:trPr>
        <w:tc>
          <w:tcPr>
            <w:tcW w:w="5440" w:type="dxa"/>
            <w:gridSpan w:val="5"/>
            <w:tcBorders>
              <w:top w:val="single" w:sz="4" w:space="0" w:color="auto"/>
              <w:left w:val="single" w:sz="4" w:space="0" w:color="auto"/>
              <w:bottom w:val="single" w:sz="4" w:space="0" w:color="auto"/>
              <w:right w:val="single" w:sz="4" w:space="0" w:color="auto"/>
            </w:tcBorders>
            <w:noWrap/>
            <w:vAlign w:val="center"/>
          </w:tcPr>
          <w:p w:rsidR="00B72978" w:rsidRDefault="00B72978" w:rsidP="00B72978">
            <w:pPr>
              <w:jc w:val="center"/>
            </w:pPr>
            <w:r>
              <w:t>Итого:</w:t>
            </w:r>
          </w:p>
        </w:tc>
        <w:tc>
          <w:tcPr>
            <w:tcW w:w="1417" w:type="dxa"/>
            <w:tcBorders>
              <w:top w:val="single" w:sz="4" w:space="0" w:color="auto"/>
              <w:left w:val="single" w:sz="4" w:space="0" w:color="auto"/>
              <w:bottom w:val="single" w:sz="4" w:space="0" w:color="auto"/>
              <w:right w:val="single" w:sz="4" w:space="0" w:color="auto"/>
            </w:tcBorders>
            <w:noWrap/>
          </w:tcPr>
          <w:p w:rsidR="00B72978" w:rsidRDefault="00B72978" w:rsidP="00B72978">
            <w:pPr>
              <w:rPr>
                <w:i/>
                <w:sz w:val="20"/>
                <w:szCs w:val="20"/>
              </w:rPr>
            </w:pPr>
            <w:r>
              <w:rPr>
                <w:i/>
                <w:sz w:val="20"/>
                <w:szCs w:val="20"/>
              </w:rPr>
              <w:t>_______указывается общая сумма по всем договорам.</w:t>
            </w:r>
          </w:p>
        </w:tc>
        <w:tc>
          <w:tcPr>
            <w:tcW w:w="1559" w:type="dxa"/>
            <w:tcBorders>
              <w:top w:val="single" w:sz="4" w:space="0" w:color="auto"/>
              <w:left w:val="single" w:sz="4" w:space="0" w:color="auto"/>
              <w:bottom w:val="single" w:sz="4" w:space="0" w:color="auto"/>
              <w:right w:val="single" w:sz="4" w:space="0" w:color="auto"/>
            </w:tcBorders>
            <w:noWrap/>
          </w:tcPr>
          <w:p w:rsidR="00B72978" w:rsidRDefault="00B72978" w:rsidP="00B72978">
            <w:pPr>
              <w:rPr>
                <w:i/>
                <w:sz w:val="20"/>
                <w:szCs w:val="20"/>
              </w:rPr>
            </w:pPr>
            <w:r>
              <w:rPr>
                <w:i/>
                <w:sz w:val="20"/>
                <w:szCs w:val="20"/>
              </w:rPr>
              <w:t>_______указывается общая сумма по всем документам.</w:t>
            </w:r>
          </w:p>
        </w:tc>
      </w:tr>
    </w:tbl>
    <w:p w:rsidR="00B72978" w:rsidRDefault="00B72978" w:rsidP="00B72978">
      <w:pPr>
        <w:rPr>
          <w:sz w:val="28"/>
          <w:szCs w:val="28"/>
        </w:rPr>
      </w:pPr>
    </w:p>
    <w:p w:rsidR="00B72978" w:rsidRDefault="00B72978" w:rsidP="00B72978">
      <w:r>
        <w:t xml:space="preserve">Порядок предоставления документов: </w:t>
      </w:r>
    </w:p>
    <w:p w:rsidR="00B72978" w:rsidRDefault="00B72978" w:rsidP="00B72978"/>
    <w:p w:rsidR="00B72978" w:rsidRDefault="00B72978" w:rsidP="00B72978">
      <w:r>
        <w:t>1.1. копия договора, указанного в строке 1 таблицы;</w:t>
      </w:r>
    </w:p>
    <w:p w:rsidR="00B72978" w:rsidRDefault="00B72978" w:rsidP="00B72978">
      <w:r>
        <w:t>1.2. копии документов, подтверждающих факт реализации договора на сумму, указанную в строке 1 таблицы;</w:t>
      </w:r>
    </w:p>
    <w:p w:rsidR="00B72978" w:rsidRDefault="00B72978" w:rsidP="00B72978">
      <w:r>
        <w:t>2.1. копия договора, указанного в строке 2 таблицы;</w:t>
      </w:r>
    </w:p>
    <w:p w:rsidR="00B72978" w:rsidRDefault="00B72978" w:rsidP="00B72978">
      <w:r>
        <w:t>2.2. копии документов, подтверждающих факт реализации договора на сумму, указанную в строке 2 таблицы;</w:t>
      </w:r>
    </w:p>
    <w:p w:rsidR="00B72978" w:rsidRDefault="00B72978" w:rsidP="00B72978">
      <w:r>
        <w:t>3.1……. и т.д.</w:t>
      </w:r>
    </w:p>
    <w:p w:rsidR="00B72978" w:rsidRDefault="00B72978" w:rsidP="00B72978"/>
    <w:p w:rsidR="00B72978" w:rsidRDefault="00B72978" w:rsidP="00B72978"/>
    <w:p w:rsidR="00B72978" w:rsidRDefault="00B72978" w:rsidP="00B72978">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w:t>
      </w:r>
    </w:p>
    <w:p w:rsidR="00B72978" w:rsidRDefault="00B72978" w:rsidP="00B72978">
      <w:pPr>
        <w:pBdr>
          <w:bottom w:val="single" w:sz="12" w:space="1" w:color="auto"/>
        </w:pBdr>
        <w:tabs>
          <w:tab w:val="left" w:pos="8640"/>
        </w:tabs>
        <w:jc w:val="center"/>
        <w:rPr>
          <w:i/>
        </w:rPr>
      </w:pPr>
      <w:r>
        <w:rPr>
          <w:i/>
        </w:rPr>
        <w:t>(наименование претендента)</w:t>
      </w:r>
    </w:p>
    <w:p w:rsidR="00B72978" w:rsidRDefault="00B72978" w:rsidP="00B72978">
      <w:pPr>
        <w:rPr>
          <w:sz w:val="28"/>
          <w:szCs w:val="28"/>
          <w:lang w:eastAsia="ru-RU"/>
        </w:rPr>
      </w:pPr>
    </w:p>
    <w:p w:rsidR="00B72978" w:rsidRDefault="00B72978" w:rsidP="00B72978">
      <w:pPr>
        <w:rPr>
          <w:i/>
        </w:rPr>
      </w:pPr>
      <w:r>
        <w:rPr>
          <w:i/>
        </w:rPr>
        <w:t xml:space="preserve">   М.П.</w:t>
      </w:r>
      <w:r>
        <w:rPr>
          <w:i/>
        </w:rPr>
        <w:tab/>
      </w:r>
      <w:r>
        <w:rPr>
          <w:i/>
        </w:rPr>
        <w:tab/>
      </w:r>
      <w:r>
        <w:rPr>
          <w:i/>
        </w:rPr>
        <w:tab/>
        <w:t>(ФИО полностью, должность, подпись)</w:t>
      </w:r>
    </w:p>
    <w:p w:rsidR="00B72978" w:rsidRDefault="00B72978" w:rsidP="00B72978">
      <w:pPr>
        <w:rPr>
          <w:sz w:val="28"/>
        </w:rPr>
      </w:pPr>
      <w:r>
        <w:rPr>
          <w:sz w:val="28"/>
          <w:szCs w:val="28"/>
          <w:lang w:eastAsia="ru-RU"/>
        </w:rPr>
        <w:t>"____" _______________ 202__ г.</w:t>
      </w:r>
    </w:p>
    <w:p w:rsidR="00B72978" w:rsidRDefault="00B72978"/>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88546A" w:rsidRDefault="00B72978">
      <w:pPr>
        <w:pStyle w:val="afa"/>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72978" w:rsidRDefault="00B72978" w:rsidP="00B72978">
      <w:pPr>
        <w:keepNext/>
        <w:keepLines/>
        <w:jc w:val="center"/>
        <w:rPr>
          <w:b/>
          <w:bCs/>
        </w:rPr>
      </w:pPr>
      <w:r>
        <w:rPr>
          <w:b/>
          <w:bCs/>
        </w:rPr>
        <w:t>ПРОЕКТ ДОГОВОРА</w:t>
      </w:r>
    </w:p>
    <w:p w:rsidR="00B72978" w:rsidRDefault="00B72978" w:rsidP="00B72978">
      <w:pPr>
        <w:keepNext/>
        <w:keepLines/>
        <w:jc w:val="center"/>
        <w:rPr>
          <w:b/>
          <w:bCs/>
        </w:rPr>
      </w:pPr>
    </w:p>
    <w:p w:rsidR="00B72978" w:rsidRDefault="00B72978" w:rsidP="00B72978">
      <w:pPr>
        <w:keepNext/>
        <w:keepLines/>
        <w:jc w:val="center"/>
        <w:rPr>
          <w:b/>
          <w:bCs/>
        </w:rPr>
      </w:pPr>
      <w:r>
        <w:rPr>
          <w:b/>
          <w:bCs/>
        </w:rPr>
        <w:t>Договор  №_____________</w:t>
      </w:r>
    </w:p>
    <w:p w:rsidR="00B72978" w:rsidRDefault="00B72978" w:rsidP="00B72978">
      <w:pPr>
        <w:keepNext/>
        <w:keepLines/>
        <w:ind w:firstLine="851"/>
        <w:jc w:val="center"/>
        <w:rPr>
          <w:b/>
          <w:bCs/>
        </w:rPr>
      </w:pPr>
      <w:r>
        <w:rPr>
          <w:b/>
          <w:bCs/>
        </w:rPr>
        <w:t>на выполнение строительно-монтажных работ</w:t>
      </w:r>
    </w:p>
    <w:p w:rsidR="00B72978" w:rsidRDefault="00B72978" w:rsidP="00B72978">
      <w:pPr>
        <w:keepNext/>
        <w:keepLines/>
        <w:ind w:firstLine="851"/>
        <w:jc w:val="center"/>
        <w:rPr>
          <w:b/>
          <w:bCs/>
        </w:rPr>
      </w:pPr>
    </w:p>
    <w:p w:rsidR="00B72978" w:rsidRDefault="00B72978" w:rsidP="00B72978">
      <w:pPr>
        <w:keepNext/>
        <w:keepLines/>
        <w:ind w:firstLine="851"/>
        <w:jc w:val="center"/>
      </w:pPr>
    </w:p>
    <w:p w:rsidR="00B72978" w:rsidRDefault="00B72978" w:rsidP="00B72978">
      <w:pPr>
        <w:keepNext/>
        <w:keepLines/>
        <w:jc w:val="both"/>
      </w:pPr>
      <w:r>
        <w:t>г. Екатеринбург                                                                           «__»__________ 2024 г.</w:t>
      </w:r>
    </w:p>
    <w:p w:rsidR="00B72978" w:rsidRDefault="00B72978" w:rsidP="00B72978">
      <w:pPr>
        <w:keepNext/>
        <w:keepLines/>
        <w:ind w:firstLine="851"/>
        <w:jc w:val="both"/>
      </w:pPr>
    </w:p>
    <w:p w:rsidR="00B72978" w:rsidRDefault="00B72978" w:rsidP="00B72978">
      <w:pPr>
        <w:keepNext/>
        <w:keepLines/>
        <w:spacing w:line="276" w:lineRule="auto"/>
        <w:ind w:firstLine="851"/>
        <w:jc w:val="both"/>
        <w:rPr>
          <w:i/>
          <w:iCs/>
          <w:vertAlign w:val="superscript"/>
        </w:rPr>
      </w:pPr>
      <w: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w:t>
      </w:r>
      <w:r>
        <w:rPr>
          <w:i/>
          <w:iCs/>
          <w:vertAlign w:val="superscript"/>
        </w:rPr>
        <w:t>(должность, Ф.И.О. – полностью)</w:t>
      </w:r>
    </w:p>
    <w:p w:rsidR="00B72978" w:rsidRDefault="00B72978" w:rsidP="00B72978">
      <w:pPr>
        <w:keepNext/>
        <w:keepLines/>
        <w:spacing w:line="276" w:lineRule="auto"/>
        <w:jc w:val="both"/>
        <w:rPr>
          <w:i/>
          <w:iCs/>
          <w:vertAlign w:val="superscript"/>
        </w:rPr>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B72978" w:rsidRDefault="00B72978" w:rsidP="00B72978">
      <w:pPr>
        <w:keepNext/>
        <w:keepLines/>
        <w:spacing w:line="276" w:lineRule="auto"/>
        <w:jc w:val="both"/>
        <w:rPr>
          <w:i/>
          <w:iCs/>
          <w:vertAlign w:val="superscript"/>
        </w:rPr>
      </w:pPr>
      <w:r>
        <w:t>с одной стороны, и _________________________________________________,</w:t>
      </w:r>
      <w:r>
        <w:rPr>
          <w:i/>
          <w:iCs/>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B72978" w:rsidRDefault="00B72978" w:rsidP="00B72978">
      <w:pPr>
        <w:keepNext/>
        <w:keepLines/>
        <w:spacing w:line="276" w:lineRule="auto"/>
        <w:jc w:val="both"/>
      </w:pPr>
      <w:r>
        <w:t xml:space="preserve">именуемое в дальнейшем «Подрядчик», в лице __________________________________, </w:t>
      </w:r>
    </w:p>
    <w:p w:rsidR="00B72978" w:rsidRDefault="00B72978" w:rsidP="00B72978">
      <w:pPr>
        <w:keepNext/>
        <w:keepLines/>
        <w:spacing w:line="276" w:lineRule="auto"/>
        <w:ind w:firstLine="851"/>
        <w:jc w:val="both"/>
        <w:rPr>
          <w:i/>
          <w:iCs/>
          <w:vertAlign w:val="superscript"/>
        </w:rPr>
      </w:pPr>
      <w:r>
        <w:rPr>
          <w:i/>
          <w:iCs/>
          <w:vertAlign w:val="superscript"/>
        </w:rPr>
        <w:t xml:space="preserve">                                                                                                   (должность, Ф.И.О. - полностью)</w:t>
      </w:r>
    </w:p>
    <w:p w:rsidR="00B72978" w:rsidRDefault="00B72978" w:rsidP="00B72978">
      <w:pPr>
        <w:keepNext/>
        <w:keepLines/>
        <w:spacing w:line="276" w:lineRule="auto"/>
        <w:jc w:val="both"/>
        <w:rPr>
          <w:i/>
          <w:iCs/>
          <w:vertAlign w:val="superscript"/>
        </w:rPr>
      </w:pPr>
      <w:r>
        <w:t>действующего на основании______________________________________,</w:t>
      </w:r>
      <w:r>
        <w:rPr>
          <w:i/>
          <w:iCs/>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proofErr w:type="gramStart"/>
      <w:r>
        <w:rPr>
          <w:i/>
          <w:iCs/>
          <w:vertAlign w:val="superscript"/>
        </w:rPr>
        <w:t xml:space="preserve"> )</w:t>
      </w:r>
      <w:proofErr w:type="gramEnd"/>
    </w:p>
    <w:p w:rsidR="00B72978" w:rsidRDefault="00B72978" w:rsidP="00B72978">
      <w:pPr>
        <w:keepNext/>
        <w:keepLines/>
        <w:spacing w:line="276" w:lineRule="auto"/>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B72978" w:rsidRDefault="00B72978" w:rsidP="00B72978">
      <w:pPr>
        <w:keepNext/>
        <w:keepLines/>
        <w:spacing w:line="276" w:lineRule="auto"/>
        <w:ind w:firstLine="851"/>
        <w:jc w:val="both"/>
      </w:pPr>
    </w:p>
    <w:p w:rsidR="00B72978" w:rsidRDefault="00B72978" w:rsidP="00B72978">
      <w:pPr>
        <w:keepNext/>
        <w:keepLines/>
        <w:spacing w:line="276" w:lineRule="auto"/>
        <w:ind w:firstLine="851"/>
        <w:jc w:val="center"/>
        <w:rPr>
          <w:b/>
          <w:bCs/>
        </w:rPr>
      </w:pPr>
      <w:r>
        <w:rPr>
          <w:b/>
          <w:bCs/>
        </w:rPr>
        <w:t>1. Предмет Договора</w:t>
      </w:r>
    </w:p>
    <w:p w:rsidR="00B72978" w:rsidRDefault="00B72978" w:rsidP="00B72978">
      <w:pPr>
        <w:pStyle w:val="paragraph"/>
        <w:spacing w:before="0" w:beforeAutospacing="0" w:after="0" w:afterAutospacing="0"/>
        <w:ind w:firstLine="851"/>
        <w:jc w:val="both"/>
        <w:rPr>
          <w:rFonts w:ascii="Segoe UI" w:hAnsi="Segoe UI" w:cs="Segoe UI"/>
        </w:rPr>
      </w:pPr>
      <w:r>
        <w:t xml:space="preserve">1.1. </w:t>
      </w:r>
      <w:proofErr w:type="gramStart"/>
      <w:r>
        <w:t>Подрядчик обязуется в установленный Договором срок по заданию Заказчика выполнить строительно-монтажных работы по реконструкции контейнерных площадок контейнерного терминала Екатеринбург-Товарный Уральского филиала ПАО «ТрансКо</w:t>
      </w:r>
      <w:r>
        <w:t>н</w:t>
      </w:r>
      <w:r>
        <w:t>тейнер» (участки № № 1.2; 2; 3; 4) (далее – Работы) в соответствии с инвестиционным проектом «</w:t>
      </w:r>
      <w:r>
        <w:rPr>
          <w:rStyle w:val="normaltextrun"/>
        </w:rPr>
        <w:t>Реконструкция контейнерных площадок контейнерного терминала Екатери</w:t>
      </w:r>
      <w:r>
        <w:rPr>
          <w:rStyle w:val="normaltextrun"/>
        </w:rPr>
        <w:t>н</w:t>
      </w:r>
      <w:r>
        <w:rPr>
          <w:rStyle w:val="normaltextrun"/>
        </w:rPr>
        <w:t>бург-Товарный»</w:t>
      </w:r>
      <w:r>
        <w:t xml:space="preserve"> и передать Результат Работ Заказчику, а Заказчик обязуется принять и оплатить Результат Работ. </w:t>
      </w:r>
      <w:proofErr w:type="gramEnd"/>
    </w:p>
    <w:p w:rsidR="00B72978" w:rsidRDefault="00B72978" w:rsidP="00B72978">
      <w:pPr>
        <w:keepNext/>
        <w:keepLines/>
        <w:tabs>
          <w:tab w:val="num" w:pos="450"/>
        </w:tabs>
        <w:ind w:firstLine="851"/>
        <w:jc w:val="both"/>
      </w:pPr>
      <w:r>
        <w:lastRenderedPageBreak/>
        <w:t xml:space="preserve">1.2. </w:t>
      </w:r>
      <w:proofErr w:type="gramStart"/>
      <w:r>
        <w:t>Контейнерный терминал, указанный в п.1.1 настоящего Договора (далее – Объект), расположен по адресу: 620050, Российская Федерация,  Свердловская область, г. Екатеринбург, ул. Автомагистральная, д. 2.</w:t>
      </w:r>
      <w:proofErr w:type="gramEnd"/>
    </w:p>
    <w:p w:rsidR="00B72978" w:rsidRDefault="00B72978" w:rsidP="00B72978">
      <w:pPr>
        <w:keepNext/>
        <w:keepLines/>
        <w:tabs>
          <w:tab w:val="num" w:pos="450"/>
        </w:tabs>
        <w:ind w:firstLine="851"/>
        <w:jc w:val="both"/>
      </w:pPr>
      <w: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Сводными сметными расчетами (Приложение №№ 2.1;2.2;2.3 к настоящему Договору), Проектной, рабочей документацией и Проектом производства работ.</w:t>
      </w:r>
    </w:p>
    <w:p w:rsidR="00B72978" w:rsidRDefault="00B72978" w:rsidP="00B72978">
      <w:pPr>
        <w:pStyle w:val="afd"/>
        <w:keepNext/>
        <w:keepLines/>
        <w:ind w:firstLine="567"/>
        <w:jc w:val="both"/>
        <w:rPr>
          <w:i/>
          <w:iCs/>
          <w:sz w:val="24"/>
          <w:szCs w:val="24"/>
        </w:rPr>
      </w:pPr>
      <w:r>
        <w:rPr>
          <w:sz w:val="24"/>
          <w:szCs w:val="24"/>
        </w:rPr>
        <w:t>Сроки выполнения отдельных этапов Работ определяются Календарным планом (Приложение № 3 к Договору), являющимся  неотъемлемой частью настоящего Договора.</w:t>
      </w:r>
    </w:p>
    <w:p w:rsidR="00B72978" w:rsidRDefault="00B72978" w:rsidP="00B72978">
      <w:pPr>
        <w:keepNext/>
        <w:keepLines/>
        <w:tabs>
          <w:tab w:val="num" w:pos="450"/>
        </w:tabs>
        <w:ind w:firstLine="851"/>
        <w:jc w:val="both"/>
      </w:pPr>
      <w:r>
        <w:t>1.4.Результатом Работ по настоящему Договору является реконструированный Объект, готовый к эксплуатации в соответствии с требованиями настоящего Договора.</w:t>
      </w:r>
    </w:p>
    <w:p w:rsidR="00B72978" w:rsidRDefault="00B72978" w:rsidP="00B72978">
      <w:pPr>
        <w:pStyle w:val="afd"/>
        <w:keepNext/>
        <w:keepLines/>
        <w:ind w:firstLine="851"/>
        <w:rPr>
          <w:sz w:val="24"/>
          <w:szCs w:val="24"/>
        </w:rPr>
      </w:pPr>
    </w:p>
    <w:p w:rsidR="00B72978" w:rsidRDefault="00B72978" w:rsidP="00B72978">
      <w:pPr>
        <w:ind w:firstLine="701"/>
        <w:jc w:val="center"/>
        <w:rPr>
          <w:rFonts w:ascii="Segoe UI" w:hAnsi="Segoe UI" w:cs="Segoe UI"/>
          <w:sz w:val="15"/>
          <w:szCs w:val="15"/>
          <w:lang w:eastAsia="ru-RU"/>
        </w:rPr>
      </w:pPr>
      <w:r>
        <w:rPr>
          <w:b/>
          <w:bCs/>
          <w:lang w:eastAsia="ru-RU"/>
        </w:rPr>
        <w:t>2. Определения и толкования</w:t>
      </w:r>
      <w:r>
        <w:rPr>
          <w:lang w:eastAsia="ru-RU"/>
        </w:rPr>
        <w:t> </w:t>
      </w:r>
    </w:p>
    <w:p w:rsidR="00B72978" w:rsidRDefault="00B72978" w:rsidP="00B72978">
      <w:pPr>
        <w:ind w:firstLine="589"/>
        <w:jc w:val="both"/>
        <w:rPr>
          <w:rFonts w:ascii="Segoe UI" w:hAnsi="Segoe UI" w:cs="Segoe UI"/>
          <w:sz w:val="15"/>
          <w:szCs w:val="15"/>
          <w:lang w:eastAsia="ru-RU"/>
        </w:rPr>
      </w:pPr>
      <w:r>
        <w:rPr>
          <w:lang w:eastAsia="ru-RU"/>
        </w:rP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 </w:t>
      </w:r>
    </w:p>
    <w:p w:rsidR="00B72978" w:rsidRDefault="00B72978" w:rsidP="00B72978">
      <w:pPr>
        <w:ind w:firstLine="589"/>
        <w:jc w:val="both"/>
        <w:rPr>
          <w:rFonts w:ascii="Segoe UI" w:hAnsi="Segoe UI" w:cs="Segoe UI"/>
          <w:sz w:val="15"/>
          <w:szCs w:val="15"/>
          <w:lang w:eastAsia="ru-RU"/>
        </w:rPr>
      </w:pPr>
      <w:r>
        <w:rPr>
          <w:lang w:eastAsia="ru-RU"/>
        </w:rPr>
        <w:t>2.2. Следующие слова и словосочетания будут иметь в Договоре нижеуказанное значение:  </w:t>
      </w:r>
    </w:p>
    <w:p w:rsidR="00B72978" w:rsidRDefault="00B72978" w:rsidP="00B72978">
      <w:pPr>
        <w:ind w:firstLine="451"/>
        <w:jc w:val="both"/>
        <w:rPr>
          <w:rFonts w:ascii="Segoe UI" w:hAnsi="Segoe UI" w:cs="Segoe UI"/>
          <w:sz w:val="15"/>
          <w:szCs w:val="15"/>
          <w:lang w:eastAsia="ru-RU"/>
        </w:rPr>
      </w:pPr>
      <w:proofErr w:type="gramStart"/>
      <w:r>
        <w:rPr>
          <w:b/>
          <w:bCs/>
          <w:lang w:eastAsia="ru-RU"/>
        </w:rPr>
        <w:t xml:space="preserve">«Акт о приемке выполненных работ форма № КС-2» </w:t>
      </w:r>
      <w:r>
        <w:rPr>
          <w:lang w:eastAsia="ru-RU"/>
        </w:rP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 </w:t>
      </w:r>
      <w:proofErr w:type="gramEnd"/>
    </w:p>
    <w:p w:rsidR="00B72978" w:rsidRDefault="00B72978" w:rsidP="00B72978">
      <w:pPr>
        <w:ind w:firstLine="451"/>
        <w:jc w:val="both"/>
        <w:rPr>
          <w:rFonts w:ascii="Segoe UI" w:hAnsi="Segoe UI" w:cs="Segoe UI"/>
          <w:sz w:val="15"/>
          <w:szCs w:val="15"/>
          <w:lang w:eastAsia="ru-RU"/>
        </w:rPr>
      </w:pPr>
      <w:r>
        <w:rPr>
          <w:b/>
          <w:bCs/>
          <w:lang w:eastAsia="ru-RU"/>
        </w:rPr>
        <w:t>«Акт о приеме-сдаче реконструированных, модернизированных объектов основных средств»</w:t>
      </w:r>
      <w:r>
        <w:rPr>
          <w:lang w:eastAsia="ru-RU"/>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7 к настоящему Договору), утвержденной приказом ОАО «ТрансКонтейнер» от 13.12.2012 № 240; </w:t>
      </w:r>
    </w:p>
    <w:p w:rsidR="00B72978" w:rsidRDefault="00B72978" w:rsidP="00B72978">
      <w:pPr>
        <w:ind w:firstLine="451"/>
        <w:jc w:val="both"/>
        <w:rPr>
          <w:rFonts w:ascii="Segoe UI" w:hAnsi="Segoe UI" w:cs="Segoe UI"/>
          <w:sz w:val="15"/>
          <w:szCs w:val="15"/>
          <w:lang w:eastAsia="ru-RU"/>
        </w:rPr>
      </w:pPr>
      <w:r>
        <w:rPr>
          <w:b/>
          <w:bCs/>
          <w:lang w:eastAsia="ru-RU"/>
        </w:rPr>
        <w:t xml:space="preserve">«Внеплощадочные инженерные сети» </w:t>
      </w:r>
      <w:r>
        <w:rPr>
          <w:lang w:eastAsia="ru-RU"/>
        </w:rPr>
        <w:t>– инженерные коммуникации и сооружения, находящиеся вне Строительной площадки; </w:t>
      </w:r>
    </w:p>
    <w:p w:rsidR="00B72978" w:rsidRDefault="00B72978" w:rsidP="00B72978">
      <w:pPr>
        <w:ind w:firstLine="451"/>
        <w:jc w:val="both"/>
        <w:rPr>
          <w:rFonts w:ascii="Segoe UI" w:hAnsi="Segoe UI" w:cs="Segoe UI"/>
          <w:sz w:val="15"/>
          <w:szCs w:val="15"/>
          <w:lang w:eastAsia="ru-RU"/>
        </w:rPr>
      </w:pPr>
      <w:r>
        <w:rPr>
          <w:b/>
          <w:bCs/>
          <w:lang w:eastAsia="ru-RU"/>
        </w:rPr>
        <w:t xml:space="preserve">«Внутриплощадочные инженерные сети» </w:t>
      </w:r>
      <w:r>
        <w:rPr>
          <w:lang w:eastAsia="ru-RU"/>
        </w:rPr>
        <w:t>– инженерные коммуникации и сооружения, находящиеся на Строительной площадке, определенной границами проектирования; </w:t>
      </w:r>
    </w:p>
    <w:p w:rsidR="00B72978" w:rsidRDefault="00B72978" w:rsidP="00B72978">
      <w:pPr>
        <w:ind w:firstLine="451"/>
        <w:jc w:val="both"/>
        <w:rPr>
          <w:rFonts w:ascii="Segoe UI" w:hAnsi="Segoe UI" w:cs="Segoe UI"/>
          <w:sz w:val="15"/>
          <w:szCs w:val="15"/>
          <w:lang w:eastAsia="ru-RU"/>
        </w:rPr>
      </w:pPr>
      <w:r>
        <w:rPr>
          <w:b/>
          <w:bCs/>
          <w:lang w:eastAsia="ru-RU"/>
        </w:rPr>
        <w:t>«Временные объекты»</w:t>
      </w:r>
      <w:r>
        <w:rPr>
          <w:lang w:eastAsia="ru-RU"/>
        </w:rP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 </w:t>
      </w:r>
    </w:p>
    <w:p w:rsidR="00B72978" w:rsidRDefault="00B72978" w:rsidP="00B72978">
      <w:pPr>
        <w:ind w:firstLine="451"/>
        <w:jc w:val="both"/>
        <w:rPr>
          <w:rFonts w:ascii="Segoe UI" w:hAnsi="Segoe UI" w:cs="Segoe UI"/>
          <w:sz w:val="15"/>
          <w:szCs w:val="15"/>
          <w:lang w:eastAsia="ru-RU"/>
        </w:rPr>
      </w:pPr>
      <w:r>
        <w:rPr>
          <w:b/>
          <w:bCs/>
          <w:lang w:eastAsia="ru-RU"/>
        </w:rPr>
        <w:t xml:space="preserve">«Гарантийный период» или «Гарантийный срок» </w:t>
      </w:r>
      <w:r>
        <w:rPr>
          <w:lang w:eastAsia="ru-RU"/>
        </w:rPr>
        <w:t>– временной интервал, указанный в п. 14.2. настоящего Договора, который должен составлять  36 (тридцать шесть) месяцев со дня, следующего за датой завершения этапа Работ; </w:t>
      </w:r>
    </w:p>
    <w:p w:rsidR="00B72978" w:rsidRDefault="00B72978" w:rsidP="00B72978">
      <w:pPr>
        <w:ind w:firstLine="451"/>
        <w:jc w:val="both"/>
        <w:rPr>
          <w:rFonts w:ascii="Segoe UI" w:hAnsi="Segoe UI" w:cs="Segoe UI"/>
          <w:sz w:val="15"/>
          <w:szCs w:val="15"/>
          <w:lang w:eastAsia="ru-RU"/>
        </w:rPr>
      </w:pPr>
      <w:r>
        <w:rPr>
          <w:b/>
          <w:bCs/>
          <w:lang w:eastAsia="ru-RU"/>
        </w:rPr>
        <w:t>«День»/«Дни»</w:t>
      </w:r>
      <w:r>
        <w:rPr>
          <w:lang w:eastAsia="ru-RU"/>
        </w:rPr>
        <w:t xml:space="preserve"> – календарный день (календарные дни), если иное прямо не предусмотрено настоящим Договором; </w:t>
      </w:r>
    </w:p>
    <w:p w:rsidR="00B72978" w:rsidRDefault="00B72978" w:rsidP="00B72978">
      <w:pPr>
        <w:ind w:firstLine="451"/>
        <w:jc w:val="both"/>
        <w:rPr>
          <w:rFonts w:ascii="Segoe UI" w:hAnsi="Segoe UI" w:cs="Segoe UI"/>
          <w:sz w:val="15"/>
          <w:szCs w:val="15"/>
          <w:lang w:eastAsia="ru-RU"/>
        </w:rPr>
      </w:pPr>
      <w:r>
        <w:rPr>
          <w:b/>
          <w:bCs/>
          <w:lang w:eastAsia="ru-RU"/>
        </w:rPr>
        <w:t>«Журналы производства Работ»</w:t>
      </w:r>
      <w:r>
        <w:rPr>
          <w:lang w:eastAsia="ru-RU"/>
        </w:rPr>
        <w:t xml:space="preserve"> – имеет значения, предусмотренные в п. 9.7 настоящего Договора; </w:t>
      </w:r>
    </w:p>
    <w:p w:rsidR="00B72978" w:rsidRDefault="00B72978" w:rsidP="00B72978">
      <w:pPr>
        <w:ind w:firstLine="451"/>
        <w:jc w:val="both"/>
        <w:rPr>
          <w:rFonts w:ascii="Segoe UI" w:hAnsi="Segoe UI" w:cs="Segoe UI"/>
          <w:sz w:val="15"/>
          <w:szCs w:val="15"/>
          <w:lang w:eastAsia="ru-RU"/>
        </w:rPr>
      </w:pPr>
      <w:r>
        <w:rPr>
          <w:b/>
          <w:bCs/>
          <w:lang w:eastAsia="ru-RU"/>
        </w:rPr>
        <w:lastRenderedPageBreak/>
        <w:t>«Завершение Работ»</w:t>
      </w:r>
      <w:r>
        <w:rPr>
          <w:lang w:eastAsia="ru-RU"/>
        </w:rP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 </w:t>
      </w:r>
    </w:p>
    <w:p w:rsidR="00B72978" w:rsidRDefault="00B72978" w:rsidP="00B72978">
      <w:pPr>
        <w:ind w:firstLine="451"/>
        <w:jc w:val="both"/>
        <w:rPr>
          <w:rFonts w:ascii="Segoe UI" w:hAnsi="Segoe UI" w:cs="Segoe UI"/>
          <w:sz w:val="15"/>
          <w:szCs w:val="15"/>
          <w:lang w:eastAsia="ru-RU"/>
        </w:rPr>
      </w:pPr>
      <w:r>
        <w:rPr>
          <w:b/>
          <w:bCs/>
          <w:lang w:eastAsia="ru-RU"/>
        </w:rPr>
        <w:t>«Заказчик»</w:t>
      </w:r>
      <w:r>
        <w:rPr>
          <w:lang w:eastAsia="ru-RU"/>
        </w:rP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 </w:t>
      </w:r>
    </w:p>
    <w:p w:rsidR="00B72978" w:rsidRDefault="00B72978" w:rsidP="00B72978">
      <w:pPr>
        <w:ind w:firstLine="451"/>
        <w:jc w:val="both"/>
        <w:rPr>
          <w:rFonts w:ascii="Segoe UI" w:hAnsi="Segoe UI" w:cs="Segoe UI"/>
          <w:sz w:val="15"/>
          <w:szCs w:val="15"/>
          <w:lang w:eastAsia="ru-RU"/>
        </w:rPr>
      </w:pPr>
      <w:r>
        <w:rPr>
          <w:b/>
          <w:bCs/>
          <w:lang w:eastAsia="ru-RU"/>
        </w:rPr>
        <w:t xml:space="preserve">«Исполнительная документация» </w:t>
      </w:r>
      <w:r>
        <w:rPr>
          <w:lang w:eastAsia="ru-RU"/>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lang w:eastAsia="ru-RU"/>
        </w:rPr>
        <w:t>но</w:t>
      </w:r>
      <w:proofErr w:type="gramEnd"/>
      <w:r>
        <w:rPr>
          <w:lang w:eastAsia="ru-RU"/>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 </w:t>
      </w:r>
    </w:p>
    <w:p w:rsidR="00B72978" w:rsidRDefault="00B72978" w:rsidP="00B72978">
      <w:pPr>
        <w:ind w:firstLine="451"/>
        <w:jc w:val="both"/>
        <w:rPr>
          <w:rFonts w:ascii="Segoe UI" w:hAnsi="Segoe UI" w:cs="Segoe UI"/>
          <w:sz w:val="15"/>
          <w:szCs w:val="15"/>
          <w:lang w:eastAsia="ru-RU"/>
        </w:rPr>
      </w:pPr>
      <w:r>
        <w:rPr>
          <w:b/>
          <w:bCs/>
          <w:lang w:eastAsia="ru-RU"/>
        </w:rPr>
        <w:t>«Конструкции»</w:t>
      </w:r>
      <w:r>
        <w:rPr>
          <w:lang w:eastAsia="ru-RU"/>
        </w:rPr>
        <w:t xml:space="preserve"> – элементы модульных зданий: фундаменты, стеновые панели, кровельные панели, панели перекрытия, лестничные марши и пр.; </w:t>
      </w:r>
    </w:p>
    <w:p w:rsidR="00B72978" w:rsidRDefault="00B72978" w:rsidP="00B72978">
      <w:pPr>
        <w:ind w:firstLine="451"/>
        <w:jc w:val="both"/>
        <w:rPr>
          <w:rFonts w:ascii="Segoe UI" w:hAnsi="Segoe UI" w:cs="Segoe UI"/>
          <w:sz w:val="15"/>
          <w:szCs w:val="15"/>
          <w:lang w:eastAsia="ru-RU"/>
        </w:rPr>
      </w:pPr>
      <w:r>
        <w:rPr>
          <w:b/>
          <w:bCs/>
          <w:lang w:eastAsia="ru-RU"/>
        </w:rPr>
        <w:t xml:space="preserve">«Материалы» </w:t>
      </w:r>
      <w:r>
        <w:rPr>
          <w:lang w:eastAsia="ru-RU"/>
        </w:rPr>
        <w:t>–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B72978" w:rsidRDefault="00B72978" w:rsidP="00B72978">
      <w:pPr>
        <w:ind w:firstLine="451"/>
        <w:jc w:val="both"/>
        <w:rPr>
          <w:rFonts w:ascii="Segoe UI" w:hAnsi="Segoe UI" w:cs="Segoe UI"/>
          <w:sz w:val="15"/>
          <w:szCs w:val="15"/>
          <w:lang w:eastAsia="ru-RU"/>
        </w:rPr>
      </w:pPr>
      <w:r>
        <w:rPr>
          <w:b/>
          <w:bCs/>
          <w:lang w:eastAsia="ru-RU"/>
        </w:rPr>
        <w:t>«Недостатки»</w:t>
      </w:r>
      <w:r>
        <w:rPr>
          <w:lang w:eastAsia="ru-RU"/>
        </w:rPr>
        <w:t>–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B72978" w:rsidRDefault="00B72978" w:rsidP="00B72978">
      <w:pPr>
        <w:ind w:firstLine="451"/>
        <w:jc w:val="both"/>
        <w:rPr>
          <w:rFonts w:ascii="Segoe UI" w:hAnsi="Segoe UI" w:cs="Segoe UI"/>
          <w:sz w:val="15"/>
          <w:szCs w:val="15"/>
          <w:lang w:eastAsia="ru-RU"/>
        </w:rPr>
      </w:pPr>
      <w:r>
        <w:rPr>
          <w:b/>
          <w:bCs/>
          <w:lang w:eastAsia="ru-RU"/>
        </w:rPr>
        <w:t>«Нормы и правила»</w:t>
      </w:r>
      <w:r>
        <w:rPr>
          <w:lang w:eastAsia="ru-RU"/>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 </w:t>
      </w:r>
    </w:p>
    <w:p w:rsidR="00B72978" w:rsidRDefault="00B72978" w:rsidP="00B72978">
      <w:pPr>
        <w:ind w:firstLine="451"/>
        <w:jc w:val="both"/>
        <w:rPr>
          <w:rFonts w:ascii="Segoe UI" w:hAnsi="Segoe UI" w:cs="Segoe UI"/>
          <w:sz w:val="15"/>
          <w:szCs w:val="15"/>
          <w:lang w:eastAsia="ru-RU"/>
        </w:rPr>
      </w:pPr>
      <w:r>
        <w:rPr>
          <w:b/>
          <w:bCs/>
          <w:lang w:eastAsia="ru-RU"/>
        </w:rPr>
        <w:t>«Обстоятельства непреодолимой силы»</w:t>
      </w:r>
      <w:r>
        <w:rPr>
          <w:lang w:eastAsia="ru-RU"/>
        </w:rPr>
        <w:t xml:space="preserve"> – имеет значения, предусмотренные в статье 17 настоящего Договора; </w:t>
      </w:r>
    </w:p>
    <w:p w:rsidR="00B72978" w:rsidRDefault="00B72978" w:rsidP="00B72978">
      <w:pPr>
        <w:ind w:firstLine="451"/>
        <w:jc w:val="both"/>
        <w:rPr>
          <w:rFonts w:ascii="Segoe UI" w:hAnsi="Segoe UI" w:cs="Segoe UI"/>
          <w:sz w:val="15"/>
          <w:szCs w:val="15"/>
          <w:lang w:eastAsia="ru-RU"/>
        </w:rPr>
      </w:pPr>
      <w:r>
        <w:rPr>
          <w:b/>
          <w:bCs/>
          <w:lang w:eastAsia="ru-RU"/>
        </w:rPr>
        <w:t xml:space="preserve">«Объект» </w:t>
      </w:r>
      <w:r>
        <w:rPr>
          <w:lang w:eastAsia="ru-RU"/>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 </w:t>
      </w:r>
    </w:p>
    <w:p w:rsidR="00B72978" w:rsidRDefault="00B72978" w:rsidP="00B72978">
      <w:pPr>
        <w:ind w:firstLine="451"/>
        <w:jc w:val="both"/>
        <w:rPr>
          <w:rFonts w:ascii="Segoe UI" w:hAnsi="Segoe UI" w:cs="Segoe UI"/>
          <w:sz w:val="15"/>
          <w:szCs w:val="15"/>
          <w:lang w:eastAsia="ru-RU"/>
        </w:rPr>
      </w:pPr>
      <w:r>
        <w:rPr>
          <w:b/>
          <w:bCs/>
          <w:lang w:eastAsia="ru-RU"/>
        </w:rPr>
        <w:t>«Объем Работ»</w:t>
      </w:r>
      <w:r>
        <w:rPr>
          <w:lang w:eastAsia="ru-RU"/>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2 к настоящему Договору); </w:t>
      </w:r>
    </w:p>
    <w:p w:rsidR="00B72978" w:rsidRDefault="00B72978" w:rsidP="00B72978">
      <w:pPr>
        <w:ind w:firstLine="451"/>
        <w:jc w:val="both"/>
        <w:rPr>
          <w:rFonts w:ascii="Segoe UI" w:hAnsi="Segoe UI" w:cs="Segoe UI"/>
          <w:sz w:val="15"/>
          <w:szCs w:val="15"/>
          <w:lang w:eastAsia="ru-RU"/>
        </w:rPr>
      </w:pPr>
      <w:r>
        <w:rPr>
          <w:b/>
          <w:bCs/>
          <w:lang w:eastAsia="ru-RU"/>
        </w:rPr>
        <w:t>«Персонал Подрядчика»</w:t>
      </w:r>
      <w:r>
        <w:rPr>
          <w:lang w:eastAsia="ru-RU"/>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 </w:t>
      </w:r>
    </w:p>
    <w:p w:rsidR="00B72978" w:rsidRDefault="00B72978" w:rsidP="00B72978">
      <w:pPr>
        <w:ind w:firstLine="451"/>
        <w:jc w:val="both"/>
        <w:rPr>
          <w:rFonts w:ascii="Segoe UI" w:hAnsi="Segoe UI" w:cs="Segoe UI"/>
          <w:sz w:val="15"/>
          <w:szCs w:val="15"/>
          <w:lang w:eastAsia="ru-RU"/>
        </w:rPr>
      </w:pPr>
      <w:r>
        <w:rPr>
          <w:b/>
          <w:bCs/>
          <w:lang w:eastAsia="ru-RU"/>
        </w:rPr>
        <w:t>«Персонал Заказчика»</w:t>
      </w:r>
      <w:r>
        <w:rPr>
          <w:lang w:eastAsia="ru-RU"/>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 </w:t>
      </w:r>
    </w:p>
    <w:p w:rsidR="00B72978" w:rsidRDefault="00B72978" w:rsidP="00B72978">
      <w:pPr>
        <w:ind w:firstLine="463"/>
        <w:jc w:val="both"/>
        <w:rPr>
          <w:rFonts w:ascii="Segoe UI" w:hAnsi="Segoe UI" w:cs="Segoe UI"/>
          <w:sz w:val="15"/>
          <w:szCs w:val="15"/>
          <w:lang w:eastAsia="ru-RU"/>
        </w:rPr>
      </w:pPr>
      <w:r>
        <w:rPr>
          <w:b/>
          <w:bCs/>
          <w:lang w:eastAsia="ru-RU"/>
        </w:rPr>
        <w:t xml:space="preserve">«Подрядчик» </w:t>
      </w:r>
      <w:r>
        <w:rPr>
          <w:lang w:eastAsia="ru-RU"/>
        </w:rPr>
        <w:t>– юридическое лицо или индивидуальный предприниматель, имеющее/(-</w:t>
      </w:r>
      <w:proofErr w:type="spellStart"/>
      <w:r>
        <w:rPr>
          <w:lang w:eastAsia="ru-RU"/>
        </w:rPr>
        <w:t>ий</w:t>
      </w:r>
      <w:proofErr w:type="spellEnd"/>
      <w:r>
        <w:rPr>
          <w:lang w:eastAsia="ru-RU"/>
        </w:rP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w:t>
      </w:r>
      <w:r>
        <w:rPr>
          <w:lang w:eastAsia="ru-RU"/>
        </w:rPr>
        <w:lastRenderedPageBreak/>
        <w:t xml:space="preserve">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rPr>
          <w:lang w:eastAsia="ru-RU"/>
        </w:rPr>
        <w:t>копию</w:t>
      </w:r>
      <w:proofErr w:type="gramEnd"/>
      <w:r>
        <w:rPr>
          <w:lang w:eastAsia="ru-RU"/>
        </w:rPr>
        <w:t xml:space="preserve"> которого Подрядчик предоставляет Заказчику при подписании настоящего Договора;  </w:t>
      </w:r>
    </w:p>
    <w:p w:rsidR="00B72978" w:rsidRDefault="00B72978" w:rsidP="00B72978">
      <w:pPr>
        <w:ind w:firstLine="451"/>
        <w:jc w:val="both"/>
        <w:rPr>
          <w:rFonts w:ascii="Segoe UI" w:hAnsi="Segoe UI" w:cs="Segoe UI"/>
          <w:sz w:val="15"/>
          <w:szCs w:val="15"/>
          <w:lang w:eastAsia="ru-RU"/>
        </w:rPr>
      </w:pPr>
      <w:r>
        <w:rPr>
          <w:b/>
          <w:bCs/>
          <w:lang w:eastAsia="ru-RU"/>
        </w:rPr>
        <w:t>«Поставщик»</w:t>
      </w:r>
      <w:r>
        <w:rPr>
          <w:lang w:eastAsia="ru-RU"/>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 </w:t>
      </w:r>
    </w:p>
    <w:p w:rsidR="00B72978" w:rsidRDefault="00B72978" w:rsidP="00B72978">
      <w:pPr>
        <w:ind w:firstLine="451"/>
        <w:jc w:val="both"/>
        <w:rPr>
          <w:rFonts w:ascii="Segoe UI" w:hAnsi="Segoe UI" w:cs="Segoe UI"/>
          <w:sz w:val="15"/>
          <w:szCs w:val="15"/>
          <w:lang w:eastAsia="ru-RU"/>
        </w:rPr>
      </w:pPr>
      <w:r>
        <w:rPr>
          <w:b/>
          <w:bCs/>
          <w:lang w:eastAsia="ru-RU"/>
        </w:rPr>
        <w:t xml:space="preserve">«Правила доступа на Строительную площадку» </w:t>
      </w:r>
      <w:r>
        <w:rPr>
          <w:lang w:eastAsia="ru-RU"/>
        </w:rP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 </w:t>
      </w:r>
    </w:p>
    <w:p w:rsidR="00B72978" w:rsidRDefault="00B72978" w:rsidP="00B72978">
      <w:pPr>
        <w:ind w:firstLine="451"/>
        <w:jc w:val="both"/>
        <w:rPr>
          <w:rFonts w:ascii="Segoe UI" w:hAnsi="Segoe UI" w:cs="Segoe UI"/>
          <w:sz w:val="15"/>
          <w:szCs w:val="15"/>
          <w:lang w:eastAsia="ru-RU"/>
        </w:rPr>
      </w:pPr>
      <w:r>
        <w:rPr>
          <w:b/>
          <w:bCs/>
          <w:lang w:eastAsia="ru-RU"/>
        </w:rPr>
        <w:t>«Представитель Подрядчика на Строительной площадке»</w:t>
      </w:r>
      <w:r>
        <w:rPr>
          <w:lang w:eastAsia="ru-RU"/>
        </w:rPr>
        <w:t xml:space="preserve"> – лицо (лица), уполномоченно</w:t>
      </w:r>
      <w:proofErr w:type="gramStart"/>
      <w:r>
        <w:rPr>
          <w:lang w:eastAsia="ru-RU"/>
        </w:rPr>
        <w:t>е(</w:t>
      </w:r>
      <w:proofErr w:type="gramEnd"/>
      <w:r>
        <w:rPr>
          <w:lang w:eastAsia="ru-RU"/>
        </w:rPr>
        <w:t>-</w:t>
      </w:r>
      <w:proofErr w:type="spellStart"/>
      <w:r>
        <w:rPr>
          <w:lang w:eastAsia="ru-RU"/>
        </w:rPr>
        <w:t>ые</w:t>
      </w:r>
      <w:proofErr w:type="spellEnd"/>
      <w:r>
        <w:rPr>
          <w:lang w:eastAsia="ru-RU"/>
        </w:rPr>
        <w:t>) Подрядчиком и представляющее(-</w:t>
      </w:r>
      <w:proofErr w:type="spellStart"/>
      <w:r>
        <w:rPr>
          <w:lang w:eastAsia="ru-RU"/>
        </w:rPr>
        <w:t>ие</w:t>
      </w:r>
      <w:proofErr w:type="spellEnd"/>
      <w:r>
        <w:rPr>
          <w:lang w:eastAsia="ru-RU"/>
        </w:rPr>
        <w:t>) интересы Подрядчика по настоящему Договору на Строительной площадке, действующее(-</w:t>
      </w:r>
      <w:proofErr w:type="spellStart"/>
      <w:r>
        <w:rPr>
          <w:lang w:eastAsia="ru-RU"/>
        </w:rPr>
        <w:t>ие</w:t>
      </w:r>
      <w:proofErr w:type="spellEnd"/>
      <w:r>
        <w:rPr>
          <w:lang w:eastAsia="ru-RU"/>
        </w:rPr>
        <w:t>) на основании доверенности, с правами и обязанностями, указанными в доверенности, удостоверенной Подрядчиком надлежащим образом; </w:t>
      </w:r>
    </w:p>
    <w:p w:rsidR="00B72978" w:rsidRDefault="00B72978" w:rsidP="00B72978">
      <w:pPr>
        <w:ind w:firstLine="451"/>
        <w:jc w:val="both"/>
        <w:rPr>
          <w:rFonts w:ascii="Segoe UI" w:hAnsi="Segoe UI" w:cs="Segoe UI"/>
          <w:sz w:val="15"/>
          <w:szCs w:val="15"/>
          <w:lang w:eastAsia="ru-RU"/>
        </w:rPr>
      </w:pPr>
      <w:r>
        <w:rPr>
          <w:b/>
          <w:bCs/>
          <w:lang w:eastAsia="ru-RU"/>
        </w:rPr>
        <w:t>«Представитель Заказчика на Строительной площадке»</w:t>
      </w:r>
      <w:r>
        <w:rPr>
          <w:lang w:eastAsia="ru-RU"/>
        </w:rPr>
        <w:t xml:space="preserve"> – лицо (лица), уполномоченно</w:t>
      </w:r>
      <w:proofErr w:type="gramStart"/>
      <w:r>
        <w:rPr>
          <w:lang w:eastAsia="ru-RU"/>
        </w:rPr>
        <w:t>е(</w:t>
      </w:r>
      <w:proofErr w:type="gramEnd"/>
      <w:r>
        <w:rPr>
          <w:lang w:eastAsia="ru-RU"/>
        </w:rPr>
        <w:t>-</w:t>
      </w:r>
      <w:proofErr w:type="spellStart"/>
      <w:r>
        <w:rPr>
          <w:lang w:eastAsia="ru-RU"/>
        </w:rPr>
        <w:t>ые</w:t>
      </w:r>
      <w:proofErr w:type="spellEnd"/>
      <w:r>
        <w:rPr>
          <w:lang w:eastAsia="ru-RU"/>
        </w:rPr>
        <w:t>) Заказчиком и представляющее(-</w:t>
      </w:r>
      <w:proofErr w:type="spellStart"/>
      <w:r>
        <w:rPr>
          <w:lang w:eastAsia="ru-RU"/>
        </w:rPr>
        <w:t>ие</w:t>
      </w:r>
      <w:proofErr w:type="spellEnd"/>
      <w:r>
        <w:rPr>
          <w:lang w:eastAsia="ru-RU"/>
        </w:rPr>
        <w:t>) интересы Заказчика по настоящему Договору на Строительной площадке, действующее(-</w:t>
      </w:r>
      <w:proofErr w:type="spellStart"/>
      <w:r>
        <w:rPr>
          <w:lang w:eastAsia="ru-RU"/>
        </w:rPr>
        <w:t>ие</w:t>
      </w:r>
      <w:proofErr w:type="spellEnd"/>
      <w:r>
        <w:rPr>
          <w:lang w:eastAsia="ru-RU"/>
        </w:rPr>
        <w:t>) на основании доверенности, с правами и обязанностями, указанными в доверенности, удостоверенной Заказчиком надлежащим образом; </w:t>
      </w:r>
    </w:p>
    <w:p w:rsidR="00B72978" w:rsidRDefault="00B72978" w:rsidP="00B72978">
      <w:pPr>
        <w:ind w:firstLine="451"/>
        <w:jc w:val="both"/>
        <w:rPr>
          <w:rFonts w:ascii="Segoe UI" w:hAnsi="Segoe UI" w:cs="Segoe UI"/>
          <w:sz w:val="15"/>
          <w:szCs w:val="15"/>
          <w:lang w:eastAsia="ru-RU"/>
        </w:rPr>
      </w:pPr>
      <w:r>
        <w:rPr>
          <w:b/>
          <w:bCs/>
          <w:lang w:eastAsia="ru-RU"/>
        </w:rPr>
        <w:t>«Претензия»</w:t>
      </w:r>
      <w:r>
        <w:rPr>
          <w:lang w:eastAsia="ru-RU"/>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 </w:t>
      </w:r>
    </w:p>
    <w:p w:rsidR="00B72978" w:rsidRDefault="00B72978" w:rsidP="00B72978">
      <w:pPr>
        <w:ind w:firstLine="451"/>
        <w:jc w:val="both"/>
        <w:rPr>
          <w:rFonts w:ascii="Segoe UI" w:hAnsi="Segoe UI" w:cs="Segoe UI"/>
          <w:sz w:val="15"/>
          <w:szCs w:val="15"/>
          <w:lang w:eastAsia="ru-RU"/>
        </w:rPr>
      </w:pPr>
      <w:r>
        <w:rPr>
          <w:b/>
          <w:bCs/>
          <w:lang w:eastAsia="ru-RU"/>
        </w:rPr>
        <w:t>«Проектная документация»</w:t>
      </w:r>
      <w:r>
        <w:rPr>
          <w:lang w:eastAsia="ru-RU"/>
        </w:rP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w:t>
      </w:r>
    </w:p>
    <w:p w:rsidR="00B72978" w:rsidRDefault="00B72978" w:rsidP="00B72978">
      <w:pPr>
        <w:ind w:firstLine="463"/>
        <w:jc w:val="both"/>
        <w:rPr>
          <w:rFonts w:ascii="Segoe UI" w:hAnsi="Segoe UI" w:cs="Segoe UI"/>
          <w:sz w:val="15"/>
          <w:szCs w:val="15"/>
          <w:lang w:eastAsia="ru-RU"/>
        </w:rPr>
      </w:pPr>
      <w:r>
        <w:rPr>
          <w:b/>
          <w:bCs/>
          <w:lang w:eastAsia="ru-RU"/>
        </w:rPr>
        <w:t>«Проект производства работ»</w:t>
      </w:r>
      <w:r>
        <w:rPr>
          <w:lang w:eastAsia="ru-RU"/>
        </w:rPr>
        <w:t>–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 </w:t>
      </w:r>
    </w:p>
    <w:p w:rsidR="00B72978" w:rsidRDefault="00B72978" w:rsidP="00B72978">
      <w:pPr>
        <w:ind w:firstLine="451"/>
        <w:jc w:val="both"/>
        <w:rPr>
          <w:rFonts w:ascii="Segoe UI" w:hAnsi="Segoe UI" w:cs="Segoe UI"/>
          <w:sz w:val="15"/>
          <w:szCs w:val="15"/>
          <w:lang w:eastAsia="ru-RU"/>
        </w:rPr>
      </w:pPr>
      <w:r>
        <w:rPr>
          <w:b/>
          <w:bCs/>
          <w:lang w:eastAsia="ru-RU"/>
        </w:rPr>
        <w:t>«Рабочая документация»</w:t>
      </w:r>
      <w:r>
        <w:rPr>
          <w:lang w:eastAsia="ru-RU"/>
        </w:rP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 </w:t>
      </w:r>
    </w:p>
    <w:p w:rsidR="00B72978" w:rsidRDefault="00B72978" w:rsidP="00B72978">
      <w:pPr>
        <w:ind w:firstLine="451"/>
        <w:jc w:val="both"/>
        <w:rPr>
          <w:rFonts w:ascii="Segoe UI" w:hAnsi="Segoe UI" w:cs="Segoe UI"/>
          <w:sz w:val="15"/>
          <w:szCs w:val="15"/>
          <w:lang w:eastAsia="ru-RU"/>
        </w:rPr>
      </w:pPr>
      <w:r>
        <w:rPr>
          <w:b/>
          <w:bCs/>
          <w:lang w:eastAsia="ru-RU"/>
        </w:rPr>
        <w:t xml:space="preserve">«Рабочий день» </w:t>
      </w:r>
      <w:r>
        <w:rPr>
          <w:lang w:eastAsia="ru-RU"/>
        </w:rPr>
        <w:t>– рабочий день, в соответствии с законодательством о труде Российской Федерации; </w:t>
      </w:r>
    </w:p>
    <w:p w:rsidR="00B72978" w:rsidRDefault="00B72978" w:rsidP="00B72978">
      <w:pPr>
        <w:ind w:firstLine="438"/>
        <w:jc w:val="both"/>
        <w:rPr>
          <w:rFonts w:ascii="Segoe UI" w:hAnsi="Segoe UI" w:cs="Segoe UI"/>
          <w:sz w:val="15"/>
          <w:szCs w:val="15"/>
          <w:lang w:eastAsia="ru-RU"/>
        </w:rPr>
      </w:pPr>
      <w:r>
        <w:rPr>
          <w:lang w:eastAsia="ru-RU"/>
        </w:rPr>
        <w:t>«</w:t>
      </w:r>
      <w:r>
        <w:rPr>
          <w:b/>
          <w:bCs/>
          <w:lang w:eastAsia="ru-RU"/>
        </w:rPr>
        <w:t>Результат Работ</w:t>
      </w:r>
      <w:r>
        <w:rPr>
          <w:lang w:eastAsia="ru-RU"/>
        </w:rPr>
        <w:t>» – имеет значение, указанное в п.1.4 настоящего Договора; </w:t>
      </w:r>
    </w:p>
    <w:p w:rsidR="00B72978" w:rsidRDefault="00B72978" w:rsidP="00B72978">
      <w:pPr>
        <w:ind w:firstLine="451"/>
        <w:jc w:val="both"/>
        <w:rPr>
          <w:rFonts w:ascii="Segoe UI" w:hAnsi="Segoe UI" w:cs="Segoe UI"/>
          <w:sz w:val="15"/>
          <w:szCs w:val="15"/>
          <w:lang w:eastAsia="ru-RU"/>
        </w:rPr>
      </w:pPr>
      <w:r>
        <w:rPr>
          <w:b/>
          <w:bCs/>
          <w:lang w:eastAsia="ru-RU"/>
        </w:rPr>
        <w:t>«Рекламационный акт»</w:t>
      </w:r>
      <w:r>
        <w:rPr>
          <w:lang w:eastAsia="ru-RU"/>
        </w:rPr>
        <w:t xml:space="preserve"> – имеет значение, предусмотренное в статье 14 настоящего Договора; </w:t>
      </w:r>
    </w:p>
    <w:p w:rsidR="00B72978" w:rsidRDefault="00B72978" w:rsidP="00B72978">
      <w:pPr>
        <w:ind w:firstLine="451"/>
        <w:jc w:val="both"/>
        <w:rPr>
          <w:rFonts w:ascii="Segoe UI" w:hAnsi="Segoe UI" w:cs="Segoe UI"/>
          <w:sz w:val="15"/>
          <w:szCs w:val="15"/>
          <w:lang w:eastAsia="ru-RU"/>
        </w:rPr>
      </w:pPr>
      <w:r>
        <w:rPr>
          <w:b/>
          <w:bCs/>
          <w:lang w:eastAsia="ru-RU"/>
        </w:rPr>
        <w:t xml:space="preserve">«РФ» </w:t>
      </w:r>
      <w:r>
        <w:rPr>
          <w:lang w:eastAsia="ru-RU"/>
        </w:rPr>
        <w:t>– Российская Федерация; </w:t>
      </w:r>
    </w:p>
    <w:p w:rsidR="00B72978" w:rsidRDefault="00B72978" w:rsidP="00B72978">
      <w:pPr>
        <w:ind w:firstLine="451"/>
        <w:jc w:val="both"/>
        <w:rPr>
          <w:rFonts w:ascii="Segoe UI" w:hAnsi="Segoe UI" w:cs="Segoe UI"/>
          <w:sz w:val="15"/>
          <w:szCs w:val="15"/>
          <w:lang w:eastAsia="ru-RU"/>
        </w:rPr>
      </w:pPr>
      <w:r>
        <w:rPr>
          <w:b/>
          <w:bCs/>
          <w:lang w:eastAsia="ru-RU"/>
        </w:rPr>
        <w:t>«Скрытые работы»</w:t>
      </w:r>
      <w:r>
        <w:rPr>
          <w:lang w:eastAsia="ru-RU"/>
        </w:rP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 </w:t>
      </w:r>
    </w:p>
    <w:p w:rsidR="00B72978" w:rsidRDefault="00B72978" w:rsidP="00B72978">
      <w:pPr>
        <w:ind w:firstLine="451"/>
        <w:jc w:val="both"/>
        <w:rPr>
          <w:rFonts w:ascii="Segoe UI" w:hAnsi="Segoe UI" w:cs="Segoe UI"/>
          <w:sz w:val="15"/>
          <w:szCs w:val="15"/>
          <w:lang w:eastAsia="ru-RU"/>
        </w:rPr>
      </w:pPr>
      <w:r>
        <w:rPr>
          <w:b/>
          <w:bCs/>
          <w:lang w:eastAsia="ru-RU"/>
        </w:rPr>
        <w:t>«Строительно-монтажные работы» или «СМР»</w:t>
      </w:r>
      <w:r>
        <w:rPr>
          <w:lang w:eastAsia="ru-RU"/>
        </w:rPr>
        <w:t xml:space="preserve"> - работы, выполняемые Подрядчиком по строительству нового объекта, реконструкции (модернизации) </w:t>
      </w:r>
      <w:r>
        <w:rPr>
          <w:lang w:eastAsia="ru-RU"/>
        </w:rPr>
        <w:lastRenderedPageBreak/>
        <w:t>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 </w:t>
      </w:r>
    </w:p>
    <w:p w:rsidR="00B72978" w:rsidRDefault="00B72978" w:rsidP="00B72978">
      <w:pPr>
        <w:ind w:firstLine="451"/>
        <w:jc w:val="both"/>
        <w:rPr>
          <w:rFonts w:ascii="Segoe UI" w:hAnsi="Segoe UI" w:cs="Segoe UI"/>
          <w:sz w:val="15"/>
          <w:szCs w:val="15"/>
          <w:lang w:eastAsia="ru-RU"/>
        </w:rPr>
      </w:pPr>
      <w:r>
        <w:rPr>
          <w:b/>
          <w:bCs/>
          <w:lang w:eastAsia="ru-RU"/>
        </w:rPr>
        <w:t xml:space="preserve">«Справка о стоимости выполненных работ и затрат форма № КС-3» – </w:t>
      </w:r>
      <w:r>
        <w:rPr>
          <w:lang w:eastAsia="ru-RU"/>
        </w:rPr>
        <w:t>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rsidR="00B72978" w:rsidRDefault="00B72978" w:rsidP="00B72978">
      <w:pPr>
        <w:ind w:firstLine="451"/>
        <w:jc w:val="both"/>
        <w:rPr>
          <w:rFonts w:ascii="Segoe UI" w:hAnsi="Segoe UI" w:cs="Segoe UI"/>
          <w:sz w:val="15"/>
          <w:szCs w:val="15"/>
          <w:lang w:eastAsia="ru-RU"/>
        </w:rPr>
      </w:pPr>
      <w:r>
        <w:rPr>
          <w:b/>
          <w:bCs/>
          <w:lang w:eastAsia="ru-RU"/>
        </w:rPr>
        <w:t> «Стороны»</w:t>
      </w:r>
      <w:r>
        <w:rPr>
          <w:lang w:eastAsia="ru-RU"/>
        </w:rPr>
        <w:t xml:space="preserve"> – Заказчик и Подрядчик по настоящему Договору в значениях, указанных выше; </w:t>
      </w:r>
    </w:p>
    <w:p w:rsidR="00B72978" w:rsidRDefault="00B72978" w:rsidP="00B72978">
      <w:pPr>
        <w:jc w:val="both"/>
        <w:rPr>
          <w:rFonts w:ascii="Segoe UI" w:hAnsi="Segoe UI" w:cs="Segoe UI"/>
          <w:sz w:val="15"/>
          <w:szCs w:val="15"/>
          <w:lang w:eastAsia="ru-RU"/>
        </w:rPr>
      </w:pPr>
      <w:r>
        <w:rPr>
          <w:b/>
          <w:bCs/>
          <w:lang w:eastAsia="ru-RU"/>
        </w:rPr>
        <w:t xml:space="preserve">          «Строительная площадка» </w:t>
      </w:r>
      <w:r>
        <w:rPr>
          <w:lang w:eastAsia="ru-RU"/>
        </w:rPr>
        <w:t>или «</w:t>
      </w:r>
      <w:r>
        <w:rPr>
          <w:b/>
          <w:bCs/>
          <w:lang w:eastAsia="ru-RU"/>
        </w:rPr>
        <w:t>Стройплощадка»</w:t>
      </w:r>
      <w:r>
        <w:rPr>
          <w:lang w:eastAsia="ru-RU"/>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 </w:t>
      </w:r>
    </w:p>
    <w:p w:rsidR="00B72978" w:rsidRDefault="00B72978" w:rsidP="00B72978">
      <w:pPr>
        <w:ind w:firstLine="451"/>
        <w:jc w:val="both"/>
        <w:rPr>
          <w:rFonts w:ascii="Segoe UI" w:hAnsi="Segoe UI" w:cs="Segoe UI"/>
          <w:sz w:val="15"/>
          <w:szCs w:val="15"/>
          <w:lang w:eastAsia="ru-RU"/>
        </w:rPr>
      </w:pPr>
      <w:proofErr w:type="gramStart"/>
      <w:r>
        <w:rPr>
          <w:b/>
          <w:bCs/>
          <w:lang w:eastAsia="ru-RU"/>
        </w:rPr>
        <w:t>«Субподрядчик»</w:t>
      </w:r>
      <w:r>
        <w:rPr>
          <w:lang w:eastAsia="ru-RU"/>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rPr>
          <w:lang w:eastAsia="ru-RU"/>
        </w:rPr>
        <w:t xml:space="preserve"> Субподрядчики привлекаются Подрядчиком в порядке и на условиях, определенных настоящим Договором; </w:t>
      </w:r>
    </w:p>
    <w:p w:rsidR="00B72978" w:rsidRDefault="00B72978" w:rsidP="00B72978">
      <w:pPr>
        <w:ind w:firstLine="463"/>
        <w:jc w:val="both"/>
        <w:rPr>
          <w:rFonts w:ascii="Segoe UI" w:hAnsi="Segoe UI" w:cs="Segoe UI"/>
          <w:sz w:val="15"/>
          <w:szCs w:val="15"/>
          <w:lang w:eastAsia="ru-RU"/>
        </w:rPr>
      </w:pPr>
      <w:r>
        <w:rPr>
          <w:lang w:eastAsia="ru-RU"/>
        </w:rPr>
        <w:t>«</w:t>
      </w:r>
      <w:r>
        <w:rPr>
          <w:b/>
          <w:bCs/>
          <w:lang w:eastAsia="ru-RU"/>
        </w:rPr>
        <w:t>Существенное нарушение Договора Подрядчиком</w:t>
      </w:r>
      <w:r>
        <w:rPr>
          <w:lang w:eastAsia="ru-RU"/>
        </w:rPr>
        <w:t>»: </w:t>
      </w:r>
    </w:p>
    <w:p w:rsidR="00B72978" w:rsidRDefault="00B72978" w:rsidP="00B72978">
      <w:pPr>
        <w:ind w:firstLine="463"/>
        <w:jc w:val="both"/>
        <w:rPr>
          <w:rFonts w:ascii="Segoe UI" w:hAnsi="Segoe UI" w:cs="Segoe UI"/>
          <w:sz w:val="15"/>
          <w:szCs w:val="15"/>
          <w:lang w:eastAsia="ru-RU"/>
        </w:rPr>
      </w:pPr>
      <w:r>
        <w:rPr>
          <w:lang w:eastAsia="ru-RU"/>
        </w:rPr>
        <w:t>− нарушение сроков выполнения этапа Работ, при отсутствии виновных действий со стороны Заказчика более</w:t>
      </w:r>
      <w:proofErr w:type="gramStart"/>
      <w:r>
        <w:rPr>
          <w:lang w:eastAsia="ru-RU"/>
        </w:rPr>
        <w:t>,</w:t>
      </w:r>
      <w:proofErr w:type="gramEnd"/>
      <w:r>
        <w:rPr>
          <w:lang w:eastAsia="ru-RU"/>
        </w:rPr>
        <w:t xml:space="preserve"> чем на 30 (Тридцать) дней; </w:t>
      </w:r>
    </w:p>
    <w:p w:rsidR="00B72978" w:rsidRDefault="00B72978" w:rsidP="00B72978">
      <w:pPr>
        <w:ind w:firstLine="463"/>
        <w:jc w:val="both"/>
        <w:rPr>
          <w:rFonts w:ascii="Segoe UI" w:hAnsi="Segoe UI" w:cs="Segoe UI"/>
          <w:sz w:val="15"/>
          <w:szCs w:val="15"/>
          <w:lang w:eastAsia="ru-RU"/>
        </w:rPr>
      </w:pPr>
      <w:r>
        <w:rPr>
          <w:lang w:eastAsia="ru-RU"/>
        </w:rPr>
        <w:t>− нарушение срока сдачи Результата Работ Заказчику более</w:t>
      </w:r>
      <w:proofErr w:type="gramStart"/>
      <w:r>
        <w:rPr>
          <w:lang w:eastAsia="ru-RU"/>
        </w:rPr>
        <w:t>,</w:t>
      </w:r>
      <w:proofErr w:type="gramEnd"/>
      <w:r>
        <w:rPr>
          <w:lang w:eastAsia="ru-RU"/>
        </w:rPr>
        <w:t xml:space="preserve"> чем на 30 (Тридцать) дней; </w:t>
      </w:r>
    </w:p>
    <w:p w:rsidR="00B72978" w:rsidRDefault="00B72978" w:rsidP="00B72978">
      <w:pPr>
        <w:ind w:firstLine="463"/>
        <w:jc w:val="both"/>
        <w:rPr>
          <w:rFonts w:ascii="Segoe UI" w:hAnsi="Segoe UI" w:cs="Segoe UI"/>
          <w:sz w:val="15"/>
          <w:szCs w:val="15"/>
          <w:lang w:eastAsia="ru-RU"/>
        </w:rPr>
      </w:pPr>
      <w:r>
        <w:rPr>
          <w:lang w:eastAsia="ru-RU"/>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 </w:t>
      </w:r>
    </w:p>
    <w:p w:rsidR="00B72978" w:rsidRDefault="00B72978" w:rsidP="00B72978">
      <w:pPr>
        <w:ind w:firstLine="463"/>
        <w:jc w:val="both"/>
        <w:rPr>
          <w:rFonts w:ascii="Segoe UI" w:hAnsi="Segoe UI" w:cs="Segoe UI"/>
          <w:sz w:val="15"/>
          <w:szCs w:val="15"/>
          <w:lang w:eastAsia="ru-RU"/>
        </w:rPr>
      </w:pPr>
      <w:r>
        <w:rPr>
          <w:lang w:eastAsia="ru-RU"/>
        </w:rPr>
        <w:t>− не устранение нарушений, указанных Заказчиком в соответствующих актах и предписаниях в течение 10 (Десяти) дней; </w:t>
      </w:r>
    </w:p>
    <w:p w:rsidR="00B72978" w:rsidRDefault="00B72978" w:rsidP="00B72978">
      <w:pPr>
        <w:ind w:firstLine="463"/>
        <w:jc w:val="both"/>
        <w:rPr>
          <w:rFonts w:ascii="Segoe UI" w:hAnsi="Segoe UI" w:cs="Segoe UI"/>
          <w:sz w:val="15"/>
          <w:szCs w:val="15"/>
          <w:lang w:eastAsia="ru-RU"/>
        </w:rPr>
      </w:pPr>
      <w:r>
        <w:rPr>
          <w:lang w:eastAsia="ru-RU"/>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 </w:t>
      </w:r>
    </w:p>
    <w:p w:rsidR="00B72978" w:rsidRDefault="00B72978" w:rsidP="00B72978">
      <w:pPr>
        <w:ind w:firstLine="463"/>
        <w:jc w:val="both"/>
        <w:rPr>
          <w:rFonts w:ascii="Segoe UI" w:hAnsi="Segoe UI" w:cs="Segoe UI"/>
          <w:sz w:val="15"/>
          <w:szCs w:val="15"/>
          <w:lang w:eastAsia="ru-RU"/>
        </w:rPr>
      </w:pPr>
      <w:r>
        <w:rPr>
          <w:lang w:eastAsia="ru-RU"/>
        </w:rPr>
        <w:t>− приостановка Подрядчиком Работ на срок более 10 (Десяти) дней, не санкционированная Заказчиком; </w:t>
      </w:r>
    </w:p>
    <w:p w:rsidR="00B72978" w:rsidRDefault="00B72978" w:rsidP="00B72978">
      <w:pPr>
        <w:ind w:firstLine="451"/>
        <w:jc w:val="both"/>
        <w:rPr>
          <w:rFonts w:ascii="Segoe UI" w:hAnsi="Segoe UI" w:cs="Segoe UI"/>
          <w:sz w:val="15"/>
          <w:szCs w:val="15"/>
          <w:lang w:eastAsia="ru-RU"/>
        </w:rPr>
      </w:pPr>
      <w:r>
        <w:rPr>
          <w:b/>
          <w:bCs/>
          <w:lang w:eastAsia="ru-RU"/>
        </w:rPr>
        <w:t xml:space="preserve">«Техническое задание» </w:t>
      </w:r>
      <w:r>
        <w:rPr>
          <w:lang w:eastAsia="ru-RU"/>
        </w:rPr>
        <w:t>–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B72978" w:rsidRDefault="00B72978" w:rsidP="00B72978">
      <w:pPr>
        <w:ind w:firstLine="451"/>
        <w:jc w:val="both"/>
        <w:rPr>
          <w:rFonts w:ascii="Segoe UI" w:hAnsi="Segoe UI" w:cs="Segoe UI"/>
          <w:sz w:val="15"/>
          <w:szCs w:val="15"/>
          <w:lang w:eastAsia="ru-RU"/>
        </w:rPr>
      </w:pPr>
      <w:r>
        <w:rPr>
          <w:b/>
          <w:bCs/>
          <w:lang w:eastAsia="ru-RU"/>
        </w:rPr>
        <w:t xml:space="preserve">«Технический заказчик» </w:t>
      </w:r>
      <w:r>
        <w:rPr>
          <w:lang w:eastAsia="ru-RU"/>
        </w:rP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 </w:t>
      </w:r>
    </w:p>
    <w:p w:rsidR="00B72978" w:rsidRDefault="00B72978" w:rsidP="00B72978">
      <w:pPr>
        <w:ind w:firstLine="451"/>
        <w:jc w:val="both"/>
        <w:rPr>
          <w:rFonts w:ascii="Segoe UI" w:hAnsi="Segoe UI" w:cs="Segoe UI"/>
          <w:sz w:val="15"/>
          <w:szCs w:val="15"/>
          <w:lang w:eastAsia="ru-RU"/>
        </w:rPr>
      </w:pPr>
      <w:r>
        <w:rPr>
          <w:b/>
          <w:bCs/>
          <w:lang w:eastAsia="ru-RU"/>
        </w:rPr>
        <w:t xml:space="preserve">«Третьи лица» </w:t>
      </w:r>
      <w:r>
        <w:rPr>
          <w:lang w:eastAsia="ru-RU"/>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 </w:t>
      </w:r>
    </w:p>
    <w:p w:rsidR="00B72978" w:rsidRDefault="00B72978" w:rsidP="00B72978">
      <w:pPr>
        <w:ind w:firstLine="451"/>
        <w:jc w:val="both"/>
        <w:rPr>
          <w:lang w:eastAsia="ru-RU"/>
        </w:rPr>
      </w:pPr>
      <w:r>
        <w:rPr>
          <w:b/>
          <w:bCs/>
          <w:lang w:eastAsia="ru-RU"/>
        </w:rPr>
        <w:t xml:space="preserve">«Цена Договора» </w:t>
      </w:r>
      <w:r>
        <w:rPr>
          <w:lang w:eastAsia="ru-RU"/>
        </w:rPr>
        <w:t>– цена, указанная в п. 15.1 настоящего Договора;</w:t>
      </w:r>
    </w:p>
    <w:p w:rsidR="00B72978" w:rsidRDefault="00B72978" w:rsidP="00B72978">
      <w:pPr>
        <w:ind w:firstLine="451"/>
        <w:jc w:val="both"/>
        <w:rPr>
          <w:rFonts w:ascii="Segoe UI" w:hAnsi="Segoe UI" w:cs="Segoe UI"/>
          <w:sz w:val="15"/>
          <w:szCs w:val="15"/>
          <w:lang w:eastAsia="ru-RU"/>
        </w:rPr>
      </w:pPr>
      <w:r>
        <w:rPr>
          <w:b/>
          <w:color w:val="000000"/>
        </w:rPr>
        <w:t>«Этап Работ»</w:t>
      </w:r>
      <w:r>
        <w:rPr>
          <w:color w:val="000000"/>
        </w:rP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w:t>
      </w:r>
      <w:r>
        <w:rPr>
          <w:color w:val="000000"/>
        </w:rPr>
        <w:lastRenderedPageBreak/>
        <w:t>Договора, Техническим заданием (Приложение №1), Календарным планом (</w:t>
      </w:r>
      <w:r>
        <w:t>Приложение № 3 к Договору</w:t>
      </w:r>
      <w:r>
        <w:rPr>
          <w:color w:val="000000"/>
        </w:rPr>
        <w:t>);</w:t>
      </w:r>
      <w:r>
        <w:rPr>
          <w:lang w:eastAsia="ru-RU"/>
        </w:rPr>
        <w:t>  </w:t>
      </w:r>
    </w:p>
    <w:p w:rsidR="00B72978" w:rsidRDefault="00B72978" w:rsidP="00B72978">
      <w:pPr>
        <w:ind w:firstLine="701"/>
        <w:jc w:val="both"/>
        <w:rPr>
          <w:rFonts w:ascii="Segoe UI" w:hAnsi="Segoe UI" w:cs="Segoe UI"/>
          <w:sz w:val="15"/>
          <w:szCs w:val="15"/>
          <w:lang w:eastAsia="ru-RU"/>
        </w:rPr>
      </w:pPr>
      <w:r>
        <w:rPr>
          <w:lang w:eastAsia="ru-RU"/>
        </w:rPr>
        <w:t>2.3.Там,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 </w:t>
      </w:r>
    </w:p>
    <w:p w:rsidR="00B72978" w:rsidRDefault="00B72978" w:rsidP="00B72978">
      <w:pPr>
        <w:ind w:firstLine="701"/>
        <w:jc w:val="both"/>
        <w:rPr>
          <w:rFonts w:ascii="Segoe UI" w:hAnsi="Segoe UI" w:cs="Segoe UI"/>
          <w:sz w:val="15"/>
          <w:szCs w:val="15"/>
          <w:lang w:eastAsia="ru-RU"/>
        </w:rPr>
      </w:pPr>
      <w:r>
        <w:rPr>
          <w:lang w:eastAsia="ru-RU"/>
        </w:rPr>
        <w:t>2.4.Заголовки Статей Договора и Разделов Приложений к нему служат только для удобства и не касаются толкования их содержания. </w:t>
      </w:r>
    </w:p>
    <w:p w:rsidR="00B72978" w:rsidRDefault="00B72978" w:rsidP="00B72978">
      <w:pPr>
        <w:ind w:firstLine="701"/>
        <w:rPr>
          <w:rFonts w:ascii="Segoe UI" w:hAnsi="Segoe UI" w:cs="Segoe UI"/>
          <w:sz w:val="15"/>
          <w:szCs w:val="15"/>
          <w:lang w:eastAsia="ru-RU"/>
        </w:rPr>
      </w:pPr>
      <w:r>
        <w:rPr>
          <w:lang w:eastAsia="ru-RU"/>
        </w:rPr>
        <w:t> </w:t>
      </w:r>
    </w:p>
    <w:p w:rsidR="00B72978" w:rsidRDefault="00B72978" w:rsidP="00B72978">
      <w:pPr>
        <w:ind w:firstLine="701"/>
        <w:jc w:val="center"/>
        <w:rPr>
          <w:rFonts w:ascii="Segoe UI" w:hAnsi="Segoe UI" w:cs="Segoe UI"/>
          <w:sz w:val="15"/>
          <w:szCs w:val="15"/>
          <w:lang w:eastAsia="ru-RU"/>
        </w:rPr>
      </w:pPr>
      <w:r>
        <w:rPr>
          <w:b/>
          <w:bCs/>
          <w:lang w:eastAsia="ru-RU"/>
        </w:rPr>
        <w:t>3. Объем Работ</w:t>
      </w:r>
      <w:r>
        <w:rPr>
          <w:lang w:eastAsia="ru-RU"/>
        </w:rPr>
        <w:t> </w:t>
      </w:r>
    </w:p>
    <w:p w:rsidR="00B72978" w:rsidRDefault="00B72978" w:rsidP="00B72978">
      <w:pPr>
        <w:ind w:firstLine="701"/>
        <w:jc w:val="both"/>
        <w:rPr>
          <w:rFonts w:ascii="Segoe UI" w:hAnsi="Segoe UI" w:cs="Segoe UI"/>
          <w:sz w:val="15"/>
          <w:szCs w:val="15"/>
          <w:lang w:eastAsia="ru-RU"/>
        </w:rPr>
      </w:pPr>
      <w:r>
        <w:rPr>
          <w:lang w:eastAsia="ru-RU"/>
        </w:rPr>
        <w:t xml:space="preserve">3.1. Работы по настоящему Договору выполняются Подрядчиком за свой риск, в полном объеме в соответствии с Техническим заданием (Приложение №1) и </w:t>
      </w:r>
      <w:r>
        <w:t xml:space="preserve"> Сводными сметными расчетами (Приложение №№ 2.1;2.2;2.3 к настоящему Договору)</w:t>
      </w:r>
      <w:r>
        <w:rPr>
          <w:lang w:eastAsia="ru-RU"/>
        </w:rPr>
        <w:t>. </w:t>
      </w:r>
    </w:p>
    <w:p w:rsidR="00B72978" w:rsidRDefault="00B72978" w:rsidP="00B72978">
      <w:pPr>
        <w:ind w:firstLine="701"/>
        <w:jc w:val="both"/>
        <w:rPr>
          <w:rFonts w:ascii="Segoe UI" w:hAnsi="Segoe UI" w:cs="Segoe UI"/>
          <w:sz w:val="15"/>
          <w:szCs w:val="15"/>
          <w:lang w:eastAsia="ru-RU"/>
        </w:rPr>
      </w:pPr>
      <w:r>
        <w:rPr>
          <w:lang w:eastAsia="ru-RU"/>
        </w:rPr>
        <w:t>3.2.Для целей настоящего Договора под риском Подрядчика, указанным в п. 3.1 настоящей статьи, понимаются следующие риски: </w:t>
      </w:r>
    </w:p>
    <w:p w:rsidR="00B72978" w:rsidRDefault="00B72978" w:rsidP="00B72978">
      <w:pPr>
        <w:ind w:firstLine="589"/>
        <w:jc w:val="both"/>
        <w:rPr>
          <w:rFonts w:ascii="Segoe UI" w:hAnsi="Segoe UI" w:cs="Segoe UI"/>
          <w:sz w:val="15"/>
          <w:szCs w:val="15"/>
          <w:lang w:eastAsia="ru-RU"/>
        </w:rPr>
      </w:pPr>
      <w:proofErr w:type="gramStart"/>
      <w:r>
        <w:rPr>
          <w:lang w:eastAsia="ru-RU"/>
        </w:rPr>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 </w:t>
      </w:r>
      <w:proofErr w:type="gramEnd"/>
    </w:p>
    <w:p w:rsidR="00B72978" w:rsidRDefault="00B72978" w:rsidP="00B72978">
      <w:pPr>
        <w:ind w:firstLine="589"/>
        <w:jc w:val="both"/>
        <w:rPr>
          <w:rFonts w:ascii="Segoe UI" w:hAnsi="Segoe UI" w:cs="Segoe UI"/>
          <w:sz w:val="15"/>
          <w:szCs w:val="15"/>
          <w:lang w:eastAsia="ru-RU"/>
        </w:rPr>
      </w:pPr>
      <w:r>
        <w:rPr>
          <w:lang w:eastAsia="ru-RU"/>
        </w:rPr>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 </w:t>
      </w:r>
    </w:p>
    <w:p w:rsidR="00B72978" w:rsidRDefault="00B72978" w:rsidP="00B72978">
      <w:pPr>
        <w:ind w:firstLine="589"/>
        <w:jc w:val="both"/>
        <w:rPr>
          <w:rFonts w:ascii="Segoe UI" w:hAnsi="Segoe UI" w:cs="Segoe UI"/>
          <w:sz w:val="15"/>
          <w:szCs w:val="15"/>
          <w:lang w:eastAsia="ru-RU"/>
        </w:rPr>
      </w:pPr>
      <w:r>
        <w:rPr>
          <w:lang w:eastAsia="ru-RU"/>
        </w:rPr>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 </w:t>
      </w:r>
    </w:p>
    <w:p w:rsidR="00B72978" w:rsidRDefault="00B72978" w:rsidP="00B72978">
      <w:pPr>
        <w:ind w:firstLine="589"/>
        <w:jc w:val="both"/>
        <w:rPr>
          <w:rFonts w:ascii="Segoe UI" w:hAnsi="Segoe UI" w:cs="Segoe UI"/>
          <w:sz w:val="15"/>
          <w:szCs w:val="15"/>
          <w:lang w:eastAsia="ru-RU"/>
        </w:rPr>
      </w:pPr>
      <w:r>
        <w:rPr>
          <w:lang w:eastAsia="ru-RU"/>
        </w:rPr>
        <w:t>−риск уничтожения и/или повреждения, утраты, включая риск случайной гибели или повреждения, Результата Работ. </w:t>
      </w:r>
    </w:p>
    <w:p w:rsidR="00B72978" w:rsidRDefault="00B72978" w:rsidP="00B72978">
      <w:pPr>
        <w:ind w:firstLine="589"/>
        <w:jc w:val="both"/>
        <w:rPr>
          <w:rFonts w:ascii="Segoe UI" w:hAnsi="Segoe UI" w:cs="Segoe UI"/>
          <w:sz w:val="15"/>
          <w:szCs w:val="15"/>
          <w:lang w:eastAsia="ru-RU"/>
        </w:rPr>
      </w:pPr>
      <w:r>
        <w:rPr>
          <w:lang w:eastAsia="ru-RU"/>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 </w:t>
      </w:r>
    </w:p>
    <w:p w:rsidR="00B72978" w:rsidRDefault="00B72978" w:rsidP="00B72978">
      <w:pPr>
        <w:ind w:firstLine="589"/>
        <w:jc w:val="both"/>
        <w:rPr>
          <w:rFonts w:ascii="Segoe UI" w:hAnsi="Segoe UI" w:cs="Segoe UI"/>
          <w:sz w:val="15"/>
          <w:szCs w:val="15"/>
          <w:lang w:eastAsia="ru-RU"/>
        </w:rPr>
      </w:pPr>
      <w:r>
        <w:rPr>
          <w:lang w:eastAsia="ru-RU"/>
        </w:rPr>
        <w:t>3.3.Объем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B72978" w:rsidRDefault="00B72978" w:rsidP="00B72978">
      <w:pPr>
        <w:ind w:firstLine="589"/>
        <w:jc w:val="both"/>
        <w:rPr>
          <w:rFonts w:ascii="Segoe UI" w:hAnsi="Segoe UI" w:cs="Segoe UI"/>
          <w:sz w:val="15"/>
          <w:szCs w:val="15"/>
          <w:lang w:eastAsia="ru-RU"/>
        </w:rPr>
      </w:pPr>
      <w:r>
        <w:rPr>
          <w:lang w:eastAsia="ru-RU"/>
        </w:rPr>
        <w:t>3.4.Качество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B72978" w:rsidRDefault="00B72978" w:rsidP="00B72978">
      <w:pPr>
        <w:ind w:firstLine="589"/>
        <w:jc w:val="both"/>
        <w:rPr>
          <w:rFonts w:ascii="Segoe UI" w:hAnsi="Segoe UI" w:cs="Segoe UI"/>
          <w:sz w:val="15"/>
          <w:szCs w:val="15"/>
          <w:lang w:eastAsia="ru-RU"/>
        </w:rPr>
      </w:pPr>
      <w:r>
        <w:rPr>
          <w:lang w:eastAsia="ru-RU"/>
        </w:rPr>
        <w:t>3.5.Любые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w:t>
      </w:r>
      <w:proofErr w:type="gramStart"/>
      <w:r>
        <w:rPr>
          <w:lang w:eastAsia="ru-RU"/>
        </w:rPr>
        <w:t>,</w:t>
      </w:r>
      <w:proofErr w:type="gramEnd"/>
      <w:r>
        <w:rPr>
          <w:lang w:eastAsia="ru-RU"/>
        </w:rPr>
        <w:t xml:space="preserve">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 </w:t>
      </w:r>
    </w:p>
    <w:p w:rsidR="00B72978" w:rsidRDefault="00B72978" w:rsidP="00B72978">
      <w:pPr>
        <w:ind w:firstLine="701"/>
        <w:jc w:val="both"/>
        <w:rPr>
          <w:rFonts w:ascii="Segoe UI" w:hAnsi="Segoe UI" w:cs="Segoe UI"/>
          <w:sz w:val="15"/>
          <w:szCs w:val="15"/>
          <w:lang w:eastAsia="ru-RU"/>
        </w:rPr>
      </w:pPr>
      <w:r>
        <w:rPr>
          <w:sz w:val="20"/>
          <w:szCs w:val="20"/>
          <w:lang w:eastAsia="ru-RU"/>
        </w:rPr>
        <w:t> </w:t>
      </w:r>
    </w:p>
    <w:p w:rsidR="00B72978" w:rsidRDefault="00B72978" w:rsidP="00B72978">
      <w:pPr>
        <w:ind w:firstLine="701"/>
        <w:jc w:val="center"/>
        <w:rPr>
          <w:rFonts w:ascii="Segoe UI" w:hAnsi="Segoe UI" w:cs="Segoe UI"/>
          <w:sz w:val="15"/>
          <w:szCs w:val="15"/>
          <w:lang w:eastAsia="ru-RU"/>
        </w:rPr>
      </w:pPr>
      <w:r>
        <w:rPr>
          <w:b/>
          <w:bCs/>
          <w:lang w:eastAsia="ru-RU"/>
        </w:rPr>
        <w:t>4. Права и обязанности Заказчика</w:t>
      </w:r>
      <w:r>
        <w:rPr>
          <w:lang w:eastAsia="ru-RU"/>
        </w:rPr>
        <w:t> </w:t>
      </w:r>
    </w:p>
    <w:p w:rsidR="00B72978" w:rsidRDefault="00B72978" w:rsidP="00B72978">
      <w:pPr>
        <w:ind w:firstLine="701"/>
        <w:jc w:val="both"/>
        <w:rPr>
          <w:rFonts w:ascii="Segoe UI" w:hAnsi="Segoe UI" w:cs="Segoe UI"/>
          <w:sz w:val="15"/>
          <w:szCs w:val="15"/>
          <w:lang w:eastAsia="ru-RU"/>
        </w:rPr>
      </w:pPr>
      <w:r>
        <w:rPr>
          <w:lang w:eastAsia="ru-RU"/>
        </w:rPr>
        <w:t>В дополнение ко всем другим правам и обязанностям Заказчика, предусмотренным в настоящем Договоре: </w:t>
      </w:r>
    </w:p>
    <w:p w:rsidR="00B72978" w:rsidRDefault="00B72978" w:rsidP="00B72978">
      <w:pPr>
        <w:ind w:firstLine="701"/>
        <w:jc w:val="both"/>
        <w:rPr>
          <w:rFonts w:ascii="Segoe UI" w:hAnsi="Segoe UI" w:cs="Segoe UI"/>
          <w:sz w:val="15"/>
          <w:szCs w:val="15"/>
          <w:lang w:eastAsia="ru-RU"/>
        </w:rPr>
      </w:pPr>
      <w:r>
        <w:rPr>
          <w:lang w:eastAsia="ru-RU"/>
        </w:rPr>
        <w:t>4.1.</w:t>
      </w:r>
      <w:r>
        <w:rPr>
          <w:u w:val="single"/>
          <w:lang w:eastAsia="ru-RU"/>
        </w:rPr>
        <w:t>Заказчик обязуется:</w:t>
      </w:r>
      <w:r>
        <w:rPr>
          <w:lang w:eastAsia="ru-RU"/>
        </w:rPr>
        <w:t> </w:t>
      </w:r>
    </w:p>
    <w:p w:rsidR="00B72978" w:rsidRDefault="00B72978" w:rsidP="00B72978">
      <w:pPr>
        <w:ind w:firstLine="701"/>
        <w:jc w:val="both"/>
        <w:rPr>
          <w:rFonts w:ascii="Segoe UI" w:hAnsi="Segoe UI" w:cs="Segoe UI"/>
          <w:sz w:val="15"/>
          <w:szCs w:val="15"/>
          <w:lang w:eastAsia="ru-RU"/>
        </w:rPr>
      </w:pPr>
      <w:r>
        <w:rPr>
          <w:lang w:eastAsia="ru-RU"/>
        </w:rPr>
        <w:lastRenderedPageBreak/>
        <w:t>4.1.1.Произвести оплату Цены Договора в порядке, предусмотренном статьей 15 настоящего Договора. </w:t>
      </w:r>
    </w:p>
    <w:p w:rsidR="00B72978" w:rsidRDefault="00B72978" w:rsidP="00B72978">
      <w:pPr>
        <w:ind w:firstLine="701"/>
        <w:jc w:val="both"/>
        <w:rPr>
          <w:rFonts w:ascii="Segoe UI" w:hAnsi="Segoe UI" w:cs="Segoe UI"/>
          <w:sz w:val="15"/>
          <w:szCs w:val="15"/>
          <w:lang w:eastAsia="ru-RU"/>
        </w:rPr>
      </w:pPr>
      <w:r>
        <w:rPr>
          <w:lang w:eastAsia="ru-RU"/>
        </w:rPr>
        <w:t>4.1.2.Производить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 </w:t>
      </w:r>
    </w:p>
    <w:p w:rsidR="00B72978" w:rsidRDefault="00B72978" w:rsidP="00B72978">
      <w:pPr>
        <w:ind w:firstLine="701"/>
        <w:jc w:val="both"/>
        <w:rPr>
          <w:rFonts w:ascii="Segoe UI" w:hAnsi="Segoe UI" w:cs="Segoe UI"/>
          <w:sz w:val="15"/>
          <w:szCs w:val="15"/>
          <w:lang w:eastAsia="ru-RU"/>
        </w:rPr>
      </w:pPr>
      <w:r>
        <w:rPr>
          <w:lang w:eastAsia="ru-RU"/>
        </w:rPr>
        <w:t>4.1.3.Передать Подрядчику Проектную документацию и исходные данные в соответствии с требованиями Приложения № 4 – Перечень исходных данных, в полном объеме. </w:t>
      </w:r>
    </w:p>
    <w:p w:rsidR="00B72978" w:rsidRDefault="00B72978" w:rsidP="00B72978">
      <w:pPr>
        <w:ind w:firstLine="701"/>
        <w:jc w:val="both"/>
        <w:rPr>
          <w:rFonts w:ascii="Segoe UI" w:hAnsi="Segoe UI" w:cs="Segoe UI"/>
          <w:sz w:val="15"/>
          <w:szCs w:val="15"/>
          <w:lang w:eastAsia="ru-RU"/>
        </w:rPr>
      </w:pPr>
      <w:r>
        <w:rPr>
          <w:lang w:eastAsia="ru-RU"/>
        </w:rPr>
        <w:t>4.1.4.Передать Подрядчику Строительную площадку в соответствии с требованиями настоящего Договора для проведения Работ. </w:t>
      </w:r>
    </w:p>
    <w:p w:rsidR="00B72978" w:rsidRDefault="00B72978" w:rsidP="00B72978">
      <w:pPr>
        <w:ind w:firstLine="701"/>
        <w:jc w:val="both"/>
        <w:rPr>
          <w:rFonts w:ascii="Segoe UI" w:hAnsi="Segoe UI" w:cs="Segoe UI"/>
          <w:sz w:val="15"/>
          <w:szCs w:val="15"/>
          <w:lang w:eastAsia="ru-RU"/>
        </w:rPr>
      </w:pPr>
      <w:r>
        <w:rPr>
          <w:lang w:eastAsia="ru-RU"/>
        </w:rPr>
        <w:t>4.1.5. Осуществлять строительный контроль или заключить договор с организацией, осуществляющий строительный контроль на его ведение.  </w:t>
      </w:r>
    </w:p>
    <w:p w:rsidR="00B72978" w:rsidRDefault="00B72978" w:rsidP="00B72978">
      <w:pPr>
        <w:ind w:firstLine="701"/>
        <w:jc w:val="both"/>
        <w:rPr>
          <w:rFonts w:ascii="Segoe UI" w:hAnsi="Segoe UI" w:cs="Segoe UI"/>
          <w:sz w:val="15"/>
          <w:szCs w:val="15"/>
          <w:lang w:eastAsia="ru-RU"/>
        </w:rPr>
      </w:pPr>
      <w:r>
        <w:rPr>
          <w:lang w:eastAsia="ru-RU"/>
        </w:rPr>
        <w:t>4.1.6.Выполнить в полном объеме все свои обязательства, предусмотренные в других статьях настоящего Договора. </w:t>
      </w:r>
    </w:p>
    <w:p w:rsidR="00B72978" w:rsidRDefault="00B72978" w:rsidP="00B72978">
      <w:pPr>
        <w:ind w:firstLine="701"/>
        <w:jc w:val="both"/>
        <w:rPr>
          <w:rFonts w:ascii="Segoe UI" w:hAnsi="Segoe UI" w:cs="Segoe UI"/>
          <w:sz w:val="15"/>
          <w:szCs w:val="15"/>
          <w:lang w:eastAsia="ru-RU"/>
        </w:rPr>
      </w:pPr>
      <w:r>
        <w:rPr>
          <w:lang w:eastAsia="ru-RU"/>
        </w:rPr>
        <w:t>4.1.7.В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 </w:t>
      </w:r>
    </w:p>
    <w:p w:rsidR="00B72978" w:rsidRDefault="00B72978" w:rsidP="00B72978">
      <w:pPr>
        <w:ind w:firstLine="701"/>
        <w:jc w:val="both"/>
        <w:rPr>
          <w:rFonts w:ascii="Segoe UI" w:hAnsi="Segoe UI" w:cs="Segoe UI"/>
          <w:sz w:val="15"/>
          <w:szCs w:val="15"/>
          <w:lang w:eastAsia="ru-RU"/>
        </w:rPr>
      </w:pPr>
      <w:r>
        <w:rPr>
          <w:lang w:eastAsia="ru-RU"/>
        </w:rPr>
        <w:t>4.2.</w:t>
      </w:r>
      <w:r>
        <w:rPr>
          <w:u w:val="single"/>
          <w:lang w:eastAsia="ru-RU"/>
        </w:rPr>
        <w:t>Заказчик вправе:</w:t>
      </w:r>
      <w:r>
        <w:rPr>
          <w:lang w:eastAsia="ru-RU"/>
        </w:rPr>
        <w:t> </w:t>
      </w:r>
    </w:p>
    <w:p w:rsidR="00B72978" w:rsidRDefault="00B72978" w:rsidP="00B72978">
      <w:pPr>
        <w:ind w:firstLine="701"/>
        <w:jc w:val="both"/>
        <w:rPr>
          <w:rFonts w:ascii="Segoe UI" w:hAnsi="Segoe UI" w:cs="Segoe UI"/>
          <w:sz w:val="15"/>
          <w:szCs w:val="15"/>
          <w:lang w:eastAsia="ru-RU"/>
        </w:rPr>
      </w:pPr>
      <w:r>
        <w:rPr>
          <w:lang w:eastAsia="ru-RU"/>
        </w:rPr>
        <w:t>4.2.1.Распоряжаться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 </w:t>
      </w:r>
    </w:p>
    <w:p w:rsidR="00B72978" w:rsidRDefault="00B72978" w:rsidP="00B72978">
      <w:pPr>
        <w:ind w:firstLine="701"/>
        <w:jc w:val="both"/>
        <w:rPr>
          <w:rFonts w:ascii="Segoe UI" w:hAnsi="Segoe UI" w:cs="Segoe UI"/>
          <w:sz w:val="15"/>
          <w:szCs w:val="15"/>
          <w:lang w:eastAsia="ru-RU"/>
        </w:rPr>
      </w:pPr>
      <w:r>
        <w:rPr>
          <w:lang w:eastAsia="ru-RU"/>
        </w:rPr>
        <w:t>4.2.2.В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 </w:t>
      </w:r>
    </w:p>
    <w:p w:rsidR="00B72978" w:rsidRDefault="00B72978" w:rsidP="00B72978">
      <w:pPr>
        <w:ind w:firstLine="701"/>
        <w:jc w:val="both"/>
        <w:rPr>
          <w:rFonts w:ascii="Segoe UI" w:hAnsi="Segoe UI" w:cs="Segoe UI"/>
          <w:sz w:val="15"/>
          <w:szCs w:val="15"/>
          <w:lang w:eastAsia="ru-RU"/>
        </w:rPr>
      </w:pPr>
      <w:r>
        <w:rPr>
          <w:lang w:eastAsia="ru-RU"/>
        </w:rPr>
        <w:t>4.2.3.Проводить по мере необходимости совещания с Подрядчиком, для обсуждения вопросов, связанных с исполнением условий настоящего Договора. </w:t>
      </w:r>
    </w:p>
    <w:p w:rsidR="00B72978" w:rsidRDefault="00B72978" w:rsidP="00B72978">
      <w:pPr>
        <w:ind w:firstLine="701"/>
        <w:jc w:val="both"/>
        <w:rPr>
          <w:rFonts w:ascii="Segoe UI" w:hAnsi="Segoe UI" w:cs="Segoe UI"/>
          <w:sz w:val="15"/>
          <w:szCs w:val="15"/>
          <w:lang w:eastAsia="ru-RU"/>
        </w:rPr>
      </w:pPr>
      <w:proofErr w:type="gramStart"/>
      <w:r>
        <w:rPr>
          <w:lang w:eastAsia="ru-RU"/>
        </w:rPr>
        <w:t>4.2.4.В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w:t>
      </w:r>
      <w:proofErr w:type="gramEnd"/>
      <w:r>
        <w:rPr>
          <w:lang w:eastAsia="ru-RU"/>
        </w:rPr>
        <w:t xml:space="preserve">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 </w:t>
      </w:r>
    </w:p>
    <w:p w:rsidR="00B72978" w:rsidRDefault="00B72978" w:rsidP="00B72978">
      <w:pPr>
        <w:ind w:firstLine="701"/>
        <w:jc w:val="both"/>
        <w:rPr>
          <w:rFonts w:ascii="Segoe UI" w:hAnsi="Segoe UI" w:cs="Segoe UI"/>
          <w:sz w:val="15"/>
          <w:szCs w:val="15"/>
          <w:lang w:eastAsia="ru-RU"/>
        </w:rPr>
      </w:pPr>
      <w:r>
        <w:rPr>
          <w:lang w:eastAsia="ru-RU"/>
        </w:rPr>
        <w:t>4.2.5.Персонал Заказчика имеет право свободного и безопасного доступа на Строительную площадку. </w:t>
      </w:r>
    </w:p>
    <w:p w:rsidR="00B72978" w:rsidRDefault="00B72978" w:rsidP="00B72978">
      <w:pPr>
        <w:ind w:firstLine="701"/>
        <w:jc w:val="both"/>
        <w:rPr>
          <w:rFonts w:ascii="Segoe UI" w:hAnsi="Segoe UI" w:cs="Segoe UI"/>
          <w:sz w:val="15"/>
          <w:szCs w:val="15"/>
          <w:lang w:eastAsia="ru-RU"/>
        </w:rPr>
      </w:pPr>
      <w:r>
        <w:rPr>
          <w:lang w:eastAsia="ru-RU"/>
        </w:rPr>
        <w:t>4.2.6.Персонал Заказчика имеет право получения информации о проведении Работ, включая, но не ограничиваясь: </w:t>
      </w:r>
    </w:p>
    <w:p w:rsidR="00B72978" w:rsidRDefault="00B72978" w:rsidP="00B72978">
      <w:pPr>
        <w:ind w:firstLine="989"/>
        <w:jc w:val="both"/>
        <w:rPr>
          <w:rFonts w:ascii="Segoe UI" w:hAnsi="Segoe UI" w:cs="Segoe UI"/>
          <w:sz w:val="15"/>
          <w:szCs w:val="15"/>
          <w:lang w:eastAsia="ru-RU"/>
        </w:rPr>
      </w:pPr>
      <w:r>
        <w:rPr>
          <w:lang w:eastAsia="ru-RU"/>
        </w:rPr>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 </w:t>
      </w:r>
    </w:p>
    <w:p w:rsidR="00B72978" w:rsidRDefault="00B72978" w:rsidP="00B72978">
      <w:pPr>
        <w:ind w:firstLine="989"/>
        <w:jc w:val="both"/>
        <w:rPr>
          <w:rFonts w:ascii="Segoe UI" w:hAnsi="Segoe UI" w:cs="Segoe UI"/>
          <w:sz w:val="15"/>
          <w:szCs w:val="15"/>
          <w:lang w:eastAsia="ru-RU"/>
        </w:rPr>
      </w:pPr>
      <w:r>
        <w:rPr>
          <w:lang w:eastAsia="ru-RU"/>
        </w:rPr>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 </w:t>
      </w:r>
    </w:p>
    <w:p w:rsidR="00B72978" w:rsidRDefault="00B72978" w:rsidP="00B72978">
      <w:pPr>
        <w:ind w:firstLine="701"/>
        <w:jc w:val="both"/>
        <w:rPr>
          <w:rFonts w:ascii="Segoe UI" w:hAnsi="Segoe UI" w:cs="Segoe UI"/>
          <w:sz w:val="15"/>
          <w:szCs w:val="15"/>
          <w:lang w:eastAsia="ru-RU"/>
        </w:rPr>
      </w:pPr>
      <w:r>
        <w:rPr>
          <w:lang w:eastAsia="ru-RU"/>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lang w:eastAsia="ru-RU"/>
        </w:rPr>
        <w:t>бездействия</w:t>
      </w:r>
      <w:proofErr w:type="gramEnd"/>
      <w:r>
        <w:rPr>
          <w:lang w:eastAsia="ru-RU"/>
        </w:rPr>
        <w:t xml:space="preserve"> по мнению Заказчика. Использование или не использование Заказчиком указанного в настоящем пункте права не </w:t>
      </w:r>
      <w:r>
        <w:rPr>
          <w:lang w:eastAsia="ru-RU"/>
        </w:rPr>
        <w:lastRenderedPageBreak/>
        <w:t>освобождает Подрядчика от ответственности за ненадлежащее исполнение обязательств по настоящему Договору. </w:t>
      </w:r>
    </w:p>
    <w:p w:rsidR="00B72978" w:rsidRDefault="00B72978" w:rsidP="00B72978">
      <w:pPr>
        <w:ind w:firstLine="701"/>
        <w:jc w:val="both"/>
        <w:rPr>
          <w:rFonts w:ascii="Segoe UI" w:hAnsi="Segoe UI" w:cs="Segoe UI"/>
          <w:sz w:val="15"/>
          <w:szCs w:val="15"/>
          <w:lang w:eastAsia="ru-RU"/>
        </w:rPr>
      </w:pPr>
      <w:r>
        <w:rPr>
          <w:lang w:eastAsia="ru-RU"/>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9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 </w:t>
      </w:r>
    </w:p>
    <w:p w:rsidR="00B72978" w:rsidRDefault="00B72978" w:rsidP="00B72978">
      <w:pPr>
        <w:ind w:firstLine="701"/>
        <w:jc w:val="both"/>
        <w:rPr>
          <w:rFonts w:ascii="Segoe UI" w:hAnsi="Segoe UI" w:cs="Segoe UI"/>
          <w:sz w:val="15"/>
          <w:szCs w:val="15"/>
          <w:lang w:eastAsia="ru-RU"/>
        </w:rPr>
      </w:pPr>
      <w:r>
        <w:rPr>
          <w:lang w:eastAsia="ru-RU"/>
        </w:rPr>
        <w:t>4.2.9.Приостанавливать производство Работ в порядке и сроки, предусмотренные Договором. </w:t>
      </w:r>
    </w:p>
    <w:p w:rsidR="00B72978" w:rsidRDefault="00B72978" w:rsidP="00B72978">
      <w:pPr>
        <w:ind w:firstLine="701"/>
        <w:jc w:val="both"/>
        <w:rPr>
          <w:rFonts w:ascii="Segoe UI" w:hAnsi="Segoe UI" w:cs="Segoe UI"/>
          <w:sz w:val="15"/>
          <w:szCs w:val="15"/>
          <w:lang w:eastAsia="ru-RU"/>
        </w:rPr>
      </w:pPr>
      <w:r>
        <w:rPr>
          <w:lang w:eastAsia="ru-RU"/>
        </w:rPr>
        <w:t>4.2.10. Привлекать к выполнению отдельных видов работ на Строительной площадке Третьих лиц (Субподрядчиков Заказчика). </w:t>
      </w:r>
    </w:p>
    <w:p w:rsidR="00B72978" w:rsidRDefault="00B72978" w:rsidP="00B72978">
      <w:pPr>
        <w:jc w:val="both"/>
        <w:rPr>
          <w:rFonts w:ascii="Segoe UI" w:hAnsi="Segoe UI" w:cs="Segoe UI"/>
          <w:sz w:val="15"/>
          <w:szCs w:val="15"/>
          <w:lang w:eastAsia="ru-RU"/>
        </w:rPr>
      </w:pPr>
      <w:r>
        <w:rPr>
          <w:sz w:val="20"/>
          <w:lang w:eastAsia="ru-RU"/>
        </w:rPr>
        <w:t>             </w:t>
      </w:r>
      <w:r>
        <w:rPr>
          <w:lang w:eastAsia="ru-RU"/>
        </w:rPr>
        <w:t xml:space="preserve"> 4.2.11.  Осуществлять контроль целевого использования денежных средств, перечисленных по Договору  Подрядчику.  </w:t>
      </w:r>
    </w:p>
    <w:p w:rsidR="00B72978" w:rsidRDefault="00B72978" w:rsidP="00B72978">
      <w:pPr>
        <w:ind w:firstLine="701"/>
        <w:jc w:val="both"/>
        <w:rPr>
          <w:rFonts w:ascii="Segoe UI" w:hAnsi="Segoe UI" w:cs="Segoe UI"/>
          <w:sz w:val="15"/>
          <w:szCs w:val="15"/>
          <w:lang w:eastAsia="ru-RU"/>
        </w:rPr>
      </w:pPr>
      <w:r>
        <w:rPr>
          <w:lang w:eastAsia="ru-RU"/>
        </w:rPr>
        <w:t>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  </w:t>
      </w:r>
    </w:p>
    <w:p w:rsidR="00B72978" w:rsidRDefault="00B72978" w:rsidP="00B72978">
      <w:pPr>
        <w:rPr>
          <w:rFonts w:ascii="Segoe UI" w:hAnsi="Segoe UI" w:cs="Segoe UI"/>
          <w:sz w:val="15"/>
          <w:szCs w:val="15"/>
          <w:lang w:eastAsia="ru-RU"/>
        </w:rPr>
      </w:pPr>
      <w:r>
        <w:rPr>
          <w:lang w:eastAsia="ru-RU"/>
        </w:rPr>
        <w:t> </w:t>
      </w:r>
    </w:p>
    <w:p w:rsidR="00B72978" w:rsidRDefault="00B72978" w:rsidP="00B72978">
      <w:pPr>
        <w:ind w:firstLine="701"/>
        <w:jc w:val="center"/>
        <w:rPr>
          <w:rFonts w:ascii="Segoe UI" w:hAnsi="Segoe UI" w:cs="Segoe UI"/>
          <w:sz w:val="15"/>
          <w:szCs w:val="15"/>
          <w:lang w:eastAsia="ru-RU"/>
        </w:rPr>
      </w:pPr>
      <w:r>
        <w:rPr>
          <w:b/>
          <w:bCs/>
          <w:lang w:eastAsia="ru-RU"/>
        </w:rPr>
        <w:t>5. Права и обязанности Подрядчика</w:t>
      </w:r>
      <w:r>
        <w:rPr>
          <w:lang w:eastAsia="ru-RU"/>
        </w:rPr>
        <w:t> </w:t>
      </w:r>
    </w:p>
    <w:p w:rsidR="00B72978" w:rsidRDefault="00B72978" w:rsidP="00B72978">
      <w:pPr>
        <w:ind w:firstLine="701"/>
        <w:jc w:val="both"/>
        <w:rPr>
          <w:rFonts w:ascii="Segoe UI" w:hAnsi="Segoe UI" w:cs="Segoe UI"/>
          <w:sz w:val="15"/>
          <w:szCs w:val="15"/>
          <w:lang w:eastAsia="ru-RU"/>
        </w:rPr>
      </w:pPr>
      <w:r>
        <w:rPr>
          <w:lang w:eastAsia="ru-RU"/>
        </w:rPr>
        <w:t>В дополнение ко всем другим правам и обязанностям Подрядчика, предусмотренным в настоящем Договоре: </w:t>
      </w:r>
    </w:p>
    <w:p w:rsidR="00B72978" w:rsidRDefault="00B72978" w:rsidP="00B72978">
      <w:pPr>
        <w:ind w:firstLine="701"/>
        <w:jc w:val="both"/>
        <w:rPr>
          <w:rFonts w:ascii="Segoe UI" w:hAnsi="Segoe UI" w:cs="Segoe UI"/>
          <w:sz w:val="15"/>
          <w:szCs w:val="15"/>
          <w:lang w:eastAsia="ru-RU"/>
        </w:rPr>
      </w:pPr>
      <w:r>
        <w:rPr>
          <w:lang w:eastAsia="ru-RU"/>
        </w:rPr>
        <w:t>5.1.</w:t>
      </w:r>
      <w:r>
        <w:rPr>
          <w:u w:val="single"/>
          <w:lang w:eastAsia="ru-RU"/>
        </w:rPr>
        <w:t>Подрядчик обязуется</w:t>
      </w:r>
      <w:r>
        <w:rPr>
          <w:lang w:eastAsia="ru-RU"/>
        </w:rPr>
        <w:t>: </w:t>
      </w:r>
    </w:p>
    <w:p w:rsidR="00B72978" w:rsidRDefault="00B72978" w:rsidP="00B72978">
      <w:pPr>
        <w:ind w:firstLine="701"/>
        <w:jc w:val="both"/>
        <w:rPr>
          <w:rFonts w:ascii="Segoe UI" w:hAnsi="Segoe UI" w:cs="Segoe UI"/>
          <w:sz w:val="15"/>
          <w:szCs w:val="15"/>
          <w:lang w:eastAsia="ru-RU"/>
        </w:rPr>
      </w:pPr>
      <w:r>
        <w:rPr>
          <w:lang w:eastAsia="ru-RU"/>
        </w:rPr>
        <w:t>5.1.1. Не позднее, чем за 5 (Пять) дней до начала выполнения Работ разработать и предоставить в адрес Заказчика проект производства Работ на Объекте.  </w:t>
      </w:r>
    </w:p>
    <w:p w:rsidR="00B72978" w:rsidRDefault="00B72978" w:rsidP="00B72978">
      <w:pPr>
        <w:ind w:firstLine="701"/>
        <w:jc w:val="both"/>
        <w:rPr>
          <w:rFonts w:ascii="Segoe UI" w:hAnsi="Segoe UI" w:cs="Segoe UI"/>
          <w:sz w:val="15"/>
          <w:szCs w:val="15"/>
          <w:lang w:eastAsia="ru-RU"/>
        </w:rPr>
      </w:pPr>
      <w:r>
        <w:rPr>
          <w:lang w:eastAsia="ru-RU"/>
        </w:rPr>
        <w:t>5.1.2. 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B72978" w:rsidRDefault="00B72978" w:rsidP="00B72978">
      <w:pPr>
        <w:ind w:firstLine="701"/>
        <w:jc w:val="both"/>
        <w:rPr>
          <w:rFonts w:ascii="Segoe UI" w:hAnsi="Segoe UI" w:cs="Segoe UI"/>
          <w:sz w:val="15"/>
          <w:szCs w:val="15"/>
          <w:lang w:eastAsia="ru-RU"/>
        </w:rPr>
      </w:pPr>
      <w:r>
        <w:rPr>
          <w:lang w:eastAsia="ru-RU"/>
        </w:rPr>
        <w:t>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B72978" w:rsidRDefault="00B72978" w:rsidP="00B72978">
      <w:pPr>
        <w:ind w:firstLine="701"/>
        <w:jc w:val="both"/>
        <w:rPr>
          <w:rFonts w:ascii="Segoe UI" w:hAnsi="Segoe UI" w:cs="Segoe UI"/>
          <w:sz w:val="15"/>
          <w:szCs w:val="15"/>
          <w:lang w:eastAsia="ru-RU"/>
        </w:rPr>
      </w:pPr>
      <w:r>
        <w:rPr>
          <w:lang w:eastAsia="ru-RU"/>
        </w:rPr>
        <w:t>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B72978" w:rsidRDefault="00B72978" w:rsidP="00B72978">
      <w:pPr>
        <w:ind w:firstLine="701"/>
        <w:jc w:val="both"/>
        <w:rPr>
          <w:rFonts w:ascii="Segoe UI" w:hAnsi="Segoe UI" w:cs="Segoe UI"/>
          <w:sz w:val="15"/>
          <w:szCs w:val="15"/>
          <w:lang w:eastAsia="ru-RU"/>
        </w:rPr>
      </w:pPr>
      <w:r>
        <w:rPr>
          <w:lang w:eastAsia="ru-RU"/>
        </w:rPr>
        <w:t>5.1.5. 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 </w:t>
      </w:r>
    </w:p>
    <w:p w:rsidR="00B72978" w:rsidRDefault="00B72978" w:rsidP="00B72978">
      <w:pPr>
        <w:ind w:firstLine="701"/>
        <w:jc w:val="both"/>
        <w:rPr>
          <w:rFonts w:ascii="Segoe UI" w:hAnsi="Segoe UI" w:cs="Segoe UI"/>
          <w:sz w:val="15"/>
          <w:szCs w:val="15"/>
          <w:lang w:eastAsia="ru-RU"/>
        </w:rPr>
      </w:pPr>
      <w:r>
        <w:rPr>
          <w:lang w:eastAsia="ru-RU"/>
        </w:rPr>
        <w:t>5.1.6. 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 </w:t>
      </w:r>
    </w:p>
    <w:p w:rsidR="00B72978" w:rsidRDefault="00B72978" w:rsidP="00B72978">
      <w:pPr>
        <w:ind w:firstLine="701"/>
        <w:jc w:val="both"/>
        <w:rPr>
          <w:rFonts w:ascii="Segoe UI" w:hAnsi="Segoe UI" w:cs="Segoe UI"/>
          <w:sz w:val="15"/>
          <w:szCs w:val="15"/>
          <w:lang w:eastAsia="ru-RU"/>
        </w:rPr>
      </w:pPr>
      <w:r>
        <w:rPr>
          <w:lang w:eastAsia="ru-RU"/>
        </w:rPr>
        <w:t>5.1.7. Осуществить временное присоединение всех необходимых коммуникаций на период выполнения Работ на Строительной площадке. </w:t>
      </w:r>
    </w:p>
    <w:p w:rsidR="00B72978" w:rsidRDefault="00B72978" w:rsidP="00B72978">
      <w:pPr>
        <w:ind w:firstLine="701"/>
        <w:jc w:val="both"/>
        <w:rPr>
          <w:rFonts w:ascii="Segoe UI" w:hAnsi="Segoe UI" w:cs="Segoe UI"/>
          <w:sz w:val="15"/>
          <w:szCs w:val="15"/>
          <w:lang w:eastAsia="ru-RU"/>
        </w:rPr>
      </w:pPr>
      <w:r>
        <w:rPr>
          <w:lang w:eastAsia="ru-RU"/>
        </w:rPr>
        <w:t>5.1.8. В порядке и на условиях, согласованных Сторонами, компенсировать затраты Заказчика по обеспечению Строительной площадки электроэнергией. </w:t>
      </w:r>
    </w:p>
    <w:p w:rsidR="00B72978" w:rsidRDefault="00B72978" w:rsidP="00B72978">
      <w:pPr>
        <w:ind w:firstLine="701"/>
        <w:jc w:val="both"/>
        <w:rPr>
          <w:rFonts w:ascii="Segoe UI" w:hAnsi="Segoe UI" w:cs="Segoe UI"/>
          <w:sz w:val="15"/>
          <w:szCs w:val="15"/>
          <w:lang w:eastAsia="ru-RU"/>
        </w:rPr>
      </w:pPr>
      <w:r>
        <w:rPr>
          <w:lang w:eastAsia="ru-RU"/>
        </w:rPr>
        <w:lastRenderedPageBreak/>
        <w:t>5.1.9. 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 </w:t>
      </w:r>
    </w:p>
    <w:p w:rsidR="00B72978" w:rsidRDefault="00B72978" w:rsidP="00B72978">
      <w:pPr>
        <w:ind w:firstLine="701"/>
        <w:jc w:val="both"/>
        <w:rPr>
          <w:rFonts w:ascii="Segoe UI" w:hAnsi="Segoe UI" w:cs="Segoe UI"/>
          <w:sz w:val="15"/>
          <w:szCs w:val="15"/>
          <w:lang w:eastAsia="ru-RU"/>
        </w:rPr>
      </w:pPr>
      <w:r>
        <w:rPr>
          <w:lang w:eastAsia="ru-RU"/>
        </w:rPr>
        <w:t>5.1.10. За свой счет выполнять все гарантийные обязательства Подрядчика, установленные настоящим Договором. </w:t>
      </w:r>
    </w:p>
    <w:p w:rsidR="00B72978" w:rsidRDefault="00B72978" w:rsidP="00B72978">
      <w:pPr>
        <w:ind w:firstLine="701"/>
        <w:jc w:val="both"/>
        <w:rPr>
          <w:rFonts w:ascii="Segoe UI" w:hAnsi="Segoe UI" w:cs="Segoe UI"/>
          <w:sz w:val="15"/>
          <w:szCs w:val="15"/>
          <w:lang w:eastAsia="ru-RU"/>
        </w:rPr>
      </w:pPr>
      <w:r>
        <w:rPr>
          <w:lang w:eastAsia="ru-RU"/>
        </w:rPr>
        <w:t>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B72978" w:rsidRDefault="00B72978" w:rsidP="00B72978">
      <w:pPr>
        <w:ind w:firstLine="701"/>
        <w:jc w:val="both"/>
        <w:rPr>
          <w:rFonts w:ascii="Segoe UI" w:hAnsi="Segoe UI" w:cs="Segoe UI"/>
          <w:sz w:val="15"/>
          <w:szCs w:val="15"/>
          <w:lang w:eastAsia="ru-RU"/>
        </w:rPr>
      </w:pPr>
      <w:r>
        <w:rPr>
          <w:lang w:eastAsia="ru-RU"/>
        </w:rPr>
        <w:t>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B72978" w:rsidRDefault="00B72978" w:rsidP="00B72978">
      <w:pPr>
        <w:ind w:firstLine="701"/>
        <w:jc w:val="both"/>
        <w:rPr>
          <w:rFonts w:ascii="Segoe UI" w:hAnsi="Segoe UI" w:cs="Segoe UI"/>
          <w:sz w:val="15"/>
          <w:szCs w:val="15"/>
          <w:lang w:eastAsia="ru-RU"/>
        </w:rPr>
      </w:pPr>
      <w:r>
        <w:rPr>
          <w:lang w:eastAsia="ru-RU"/>
        </w:rPr>
        <w:t>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B72978" w:rsidRDefault="00B72978" w:rsidP="00B72978">
      <w:pPr>
        <w:ind w:firstLine="701"/>
        <w:jc w:val="both"/>
        <w:rPr>
          <w:rFonts w:ascii="Segoe UI" w:hAnsi="Segoe UI" w:cs="Segoe UI"/>
          <w:sz w:val="15"/>
          <w:szCs w:val="15"/>
          <w:lang w:eastAsia="ru-RU"/>
        </w:rPr>
      </w:pPr>
      <w:r>
        <w:rPr>
          <w:lang w:eastAsia="ru-RU"/>
        </w:rPr>
        <w:t xml:space="preserve">5.1.14. Предоставить Заказчику схему организации Работ и график мобилизации Подрядчика в течение 5 (Пяти) дней </w:t>
      </w:r>
      <w:proofErr w:type="gramStart"/>
      <w:r>
        <w:rPr>
          <w:lang w:eastAsia="ru-RU"/>
        </w:rPr>
        <w:t>с даты вступления</w:t>
      </w:r>
      <w:proofErr w:type="gramEnd"/>
      <w:r>
        <w:rPr>
          <w:lang w:eastAsia="ru-RU"/>
        </w:rPr>
        <w:t xml:space="preserve"> настоящего Договора в силу. </w:t>
      </w:r>
    </w:p>
    <w:p w:rsidR="00B72978" w:rsidRDefault="00B72978" w:rsidP="00B72978">
      <w:pPr>
        <w:ind w:firstLine="701"/>
        <w:jc w:val="both"/>
        <w:rPr>
          <w:rFonts w:ascii="Segoe UI" w:hAnsi="Segoe UI" w:cs="Segoe UI"/>
          <w:sz w:val="15"/>
          <w:szCs w:val="15"/>
          <w:lang w:eastAsia="ru-RU"/>
        </w:rPr>
      </w:pPr>
      <w:r>
        <w:rPr>
          <w:lang w:eastAsia="ru-RU"/>
        </w:rP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 </w:t>
      </w:r>
    </w:p>
    <w:p w:rsidR="00B72978" w:rsidRDefault="00B72978" w:rsidP="00B72978">
      <w:pPr>
        <w:ind w:firstLine="701"/>
        <w:jc w:val="both"/>
        <w:rPr>
          <w:rFonts w:ascii="Segoe UI" w:hAnsi="Segoe UI" w:cs="Segoe UI"/>
          <w:sz w:val="15"/>
          <w:szCs w:val="15"/>
          <w:lang w:eastAsia="ru-RU"/>
        </w:rPr>
      </w:pPr>
      <w:r>
        <w:rPr>
          <w:lang w:eastAsia="ru-RU"/>
        </w:rPr>
        <w:t>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B72978" w:rsidRDefault="00B72978" w:rsidP="00B72978">
      <w:pPr>
        <w:ind w:firstLine="701"/>
        <w:jc w:val="both"/>
        <w:rPr>
          <w:rFonts w:ascii="Segoe UI" w:hAnsi="Segoe UI" w:cs="Segoe UI"/>
          <w:sz w:val="15"/>
          <w:szCs w:val="15"/>
          <w:lang w:eastAsia="ru-RU"/>
        </w:rPr>
      </w:pPr>
      <w:r>
        <w:rPr>
          <w:lang w:eastAsia="ru-RU"/>
        </w:rPr>
        <w:t xml:space="preserve">5.1.17. </w:t>
      </w:r>
      <w:proofErr w:type="gramStart"/>
      <w:r>
        <w:rPr>
          <w:lang w:eastAsia="ru-RU"/>
        </w:rPr>
        <w:t>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B72978" w:rsidRDefault="00B72978" w:rsidP="00B72978">
      <w:pPr>
        <w:ind w:firstLine="701"/>
        <w:jc w:val="both"/>
        <w:rPr>
          <w:rFonts w:ascii="Segoe UI" w:hAnsi="Segoe UI" w:cs="Segoe UI"/>
          <w:sz w:val="15"/>
          <w:szCs w:val="15"/>
          <w:lang w:eastAsia="ru-RU"/>
        </w:rPr>
      </w:pPr>
      <w:r>
        <w:rPr>
          <w:lang w:eastAsia="ru-RU"/>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 </w:t>
      </w:r>
    </w:p>
    <w:p w:rsidR="00B72978" w:rsidRDefault="00B72978" w:rsidP="00B72978">
      <w:pPr>
        <w:ind w:firstLine="701"/>
        <w:jc w:val="both"/>
        <w:rPr>
          <w:rFonts w:ascii="Segoe UI" w:hAnsi="Segoe UI" w:cs="Segoe UI"/>
          <w:sz w:val="15"/>
          <w:szCs w:val="15"/>
          <w:lang w:eastAsia="ru-RU"/>
        </w:rPr>
      </w:pPr>
      <w:r>
        <w:rPr>
          <w:lang w:eastAsia="ru-RU"/>
        </w:rPr>
        <w:t>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B72978" w:rsidRDefault="00B72978" w:rsidP="00B72978">
      <w:pPr>
        <w:ind w:firstLine="701"/>
        <w:jc w:val="both"/>
        <w:rPr>
          <w:rFonts w:ascii="Segoe UI" w:hAnsi="Segoe UI" w:cs="Segoe UI"/>
          <w:sz w:val="15"/>
          <w:szCs w:val="15"/>
          <w:lang w:eastAsia="ru-RU"/>
        </w:rPr>
      </w:pPr>
      <w:r>
        <w:rPr>
          <w:lang w:eastAsia="ru-RU"/>
        </w:rPr>
        <w:lastRenderedPageBreak/>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 </w:t>
      </w:r>
    </w:p>
    <w:p w:rsidR="00B72978" w:rsidRDefault="00B72978" w:rsidP="00B72978">
      <w:pPr>
        <w:ind w:firstLine="701"/>
        <w:jc w:val="both"/>
        <w:rPr>
          <w:rFonts w:ascii="Segoe UI" w:hAnsi="Segoe UI" w:cs="Segoe UI"/>
          <w:sz w:val="15"/>
          <w:szCs w:val="15"/>
          <w:lang w:eastAsia="ru-RU"/>
        </w:rPr>
      </w:pPr>
      <w:r>
        <w:rPr>
          <w:lang w:eastAsia="ru-RU"/>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 </w:t>
      </w:r>
    </w:p>
    <w:p w:rsidR="00B72978" w:rsidRDefault="00B72978" w:rsidP="00B72978">
      <w:pPr>
        <w:ind w:firstLine="701"/>
        <w:jc w:val="both"/>
        <w:rPr>
          <w:rFonts w:ascii="Segoe UI" w:hAnsi="Segoe UI" w:cs="Segoe UI"/>
          <w:sz w:val="15"/>
          <w:szCs w:val="15"/>
          <w:lang w:eastAsia="ru-RU"/>
        </w:rPr>
      </w:pPr>
      <w:r>
        <w:rPr>
          <w:lang w:eastAsia="ru-RU"/>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 </w:t>
      </w:r>
    </w:p>
    <w:p w:rsidR="00B72978" w:rsidRDefault="00B72978" w:rsidP="00B72978">
      <w:pPr>
        <w:ind w:firstLine="701"/>
        <w:jc w:val="both"/>
        <w:rPr>
          <w:rFonts w:ascii="Segoe UI" w:hAnsi="Segoe UI" w:cs="Segoe UI"/>
          <w:sz w:val="15"/>
          <w:szCs w:val="15"/>
          <w:lang w:eastAsia="ru-RU"/>
        </w:rPr>
      </w:pPr>
      <w:r>
        <w:rPr>
          <w:lang w:eastAsia="ru-RU"/>
        </w:rPr>
        <w:t xml:space="preserve">5.1.23. Уведомить Заказчика в течение 5 (Пяти) рабочих дней </w:t>
      </w:r>
      <w:proofErr w:type="gramStart"/>
      <w:r>
        <w:rPr>
          <w:lang w:eastAsia="ru-RU"/>
        </w:rPr>
        <w:t>с даты вступления</w:t>
      </w:r>
      <w:proofErr w:type="gramEnd"/>
      <w:r>
        <w:rPr>
          <w:lang w:eastAsia="ru-RU"/>
        </w:rP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B72978" w:rsidRDefault="00B72978" w:rsidP="00B72978">
      <w:pPr>
        <w:ind w:firstLine="701"/>
        <w:jc w:val="both"/>
        <w:rPr>
          <w:rFonts w:ascii="Segoe UI" w:hAnsi="Segoe UI" w:cs="Segoe UI"/>
          <w:sz w:val="15"/>
          <w:szCs w:val="15"/>
          <w:lang w:eastAsia="ru-RU"/>
        </w:rPr>
      </w:pPr>
      <w:r>
        <w:rPr>
          <w:lang w:eastAsia="ru-RU"/>
        </w:rPr>
        <w:t>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B72978" w:rsidRDefault="00B72978" w:rsidP="00B72978">
      <w:pPr>
        <w:ind w:firstLine="701"/>
        <w:jc w:val="both"/>
        <w:rPr>
          <w:rFonts w:ascii="Segoe UI" w:hAnsi="Segoe UI" w:cs="Segoe UI"/>
          <w:sz w:val="15"/>
          <w:szCs w:val="15"/>
          <w:lang w:eastAsia="ru-RU"/>
        </w:rPr>
      </w:pPr>
      <w:r>
        <w:rPr>
          <w:lang w:eastAsia="ru-RU"/>
        </w:rPr>
        <w:t>5.1.25. Выполнять в полном объеме свои обязательства, поименованные в иных статьях настоящего Договора. </w:t>
      </w:r>
    </w:p>
    <w:p w:rsidR="00B72978" w:rsidRDefault="00B72978" w:rsidP="00B72978">
      <w:pPr>
        <w:ind w:firstLine="701"/>
        <w:jc w:val="both"/>
        <w:rPr>
          <w:rFonts w:ascii="Segoe UI" w:hAnsi="Segoe UI" w:cs="Segoe UI"/>
          <w:sz w:val="15"/>
          <w:szCs w:val="15"/>
          <w:lang w:eastAsia="ru-RU"/>
        </w:rPr>
      </w:pPr>
      <w:r>
        <w:rPr>
          <w:lang w:eastAsia="ru-RU"/>
        </w:rPr>
        <w:t xml:space="preserve">5.1.26. </w:t>
      </w:r>
      <w:proofErr w:type="gramStart"/>
      <w:r>
        <w:rPr>
          <w:lang w:eastAsia="ru-RU"/>
        </w:rP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 </w:t>
      </w:r>
      <w:proofErr w:type="gramEnd"/>
    </w:p>
    <w:p w:rsidR="00B72978" w:rsidRDefault="00B72978" w:rsidP="00B72978">
      <w:pPr>
        <w:ind w:firstLine="701"/>
        <w:jc w:val="both"/>
        <w:rPr>
          <w:rFonts w:ascii="Segoe UI" w:hAnsi="Segoe UI" w:cs="Segoe UI"/>
          <w:sz w:val="15"/>
          <w:szCs w:val="15"/>
          <w:lang w:eastAsia="ru-RU"/>
        </w:rPr>
      </w:pPr>
      <w:r>
        <w:rPr>
          <w:lang w:eastAsia="ru-RU"/>
        </w:rPr>
        <w:t>5.1.27. Принять до начала выполнения Работ Строительную площадку. </w:t>
      </w:r>
    </w:p>
    <w:p w:rsidR="00B72978" w:rsidRDefault="00B72978" w:rsidP="00B72978">
      <w:pPr>
        <w:ind w:firstLine="701"/>
        <w:jc w:val="both"/>
        <w:rPr>
          <w:rFonts w:ascii="Segoe UI" w:hAnsi="Segoe UI" w:cs="Segoe UI"/>
          <w:sz w:val="15"/>
          <w:szCs w:val="15"/>
          <w:lang w:eastAsia="ru-RU"/>
        </w:rPr>
      </w:pPr>
      <w:r>
        <w:rPr>
          <w:lang w:eastAsia="ru-RU"/>
        </w:rPr>
        <w:t>5.1.28. Применять системы контроля качества, достаточные для надлежащего исполнения обязательств по Договору. </w:t>
      </w:r>
    </w:p>
    <w:p w:rsidR="00B72978" w:rsidRDefault="00B72978" w:rsidP="00B72978">
      <w:pPr>
        <w:ind w:firstLine="701"/>
        <w:jc w:val="both"/>
        <w:rPr>
          <w:rFonts w:ascii="Segoe UI" w:hAnsi="Segoe UI" w:cs="Segoe UI"/>
          <w:sz w:val="15"/>
          <w:szCs w:val="15"/>
          <w:lang w:eastAsia="ru-RU"/>
        </w:rPr>
      </w:pPr>
      <w:r>
        <w:rPr>
          <w:lang w:eastAsia="ru-RU"/>
        </w:rP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 </w:t>
      </w:r>
    </w:p>
    <w:p w:rsidR="00B72978" w:rsidRDefault="00B72978" w:rsidP="00B72978">
      <w:pPr>
        <w:ind w:firstLine="701"/>
        <w:jc w:val="both"/>
        <w:rPr>
          <w:rFonts w:ascii="Segoe UI" w:hAnsi="Segoe UI" w:cs="Segoe UI"/>
          <w:sz w:val="15"/>
          <w:szCs w:val="15"/>
          <w:lang w:eastAsia="ru-RU"/>
        </w:rPr>
      </w:pPr>
      <w:r>
        <w:rPr>
          <w:lang w:eastAsia="ru-RU"/>
        </w:rP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 </w:t>
      </w:r>
    </w:p>
    <w:p w:rsidR="00B72978" w:rsidRDefault="00B72978" w:rsidP="00B72978">
      <w:pPr>
        <w:ind w:firstLine="701"/>
        <w:jc w:val="both"/>
        <w:rPr>
          <w:rFonts w:ascii="Segoe UI" w:hAnsi="Segoe UI" w:cs="Segoe UI"/>
          <w:sz w:val="15"/>
          <w:szCs w:val="15"/>
          <w:lang w:eastAsia="ru-RU"/>
        </w:rPr>
      </w:pPr>
      <w:r>
        <w:rPr>
          <w:lang w:eastAsia="ru-RU"/>
        </w:rPr>
        <w:t>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B72978" w:rsidRDefault="00B72978" w:rsidP="00B72978">
      <w:pPr>
        <w:ind w:firstLine="701"/>
        <w:jc w:val="both"/>
        <w:rPr>
          <w:rFonts w:ascii="Segoe UI" w:hAnsi="Segoe UI" w:cs="Segoe UI"/>
          <w:sz w:val="15"/>
          <w:szCs w:val="15"/>
          <w:lang w:eastAsia="ru-RU"/>
        </w:rPr>
      </w:pPr>
      <w:r>
        <w:rPr>
          <w:lang w:eastAsia="ru-RU"/>
        </w:rPr>
        <w:t>5.1.32. Возместить Заказчику ущерб, причиненный Подрядчиком имуществу Заказчика в соответствии с законодательством Российской Федерации. </w:t>
      </w:r>
    </w:p>
    <w:p w:rsidR="00B72978" w:rsidRDefault="00B72978" w:rsidP="00B72978">
      <w:pPr>
        <w:ind w:firstLine="701"/>
        <w:jc w:val="both"/>
        <w:rPr>
          <w:rFonts w:ascii="Segoe UI" w:hAnsi="Segoe UI" w:cs="Segoe UI"/>
          <w:sz w:val="15"/>
          <w:szCs w:val="15"/>
          <w:lang w:eastAsia="ru-RU"/>
        </w:rPr>
      </w:pPr>
      <w:r>
        <w:rPr>
          <w:lang w:eastAsia="ru-RU"/>
        </w:rPr>
        <w:t>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B72978" w:rsidRDefault="00B72978" w:rsidP="00B72978">
      <w:pPr>
        <w:ind w:firstLine="701"/>
        <w:jc w:val="both"/>
        <w:rPr>
          <w:rFonts w:ascii="Segoe UI" w:hAnsi="Segoe UI" w:cs="Segoe UI"/>
          <w:sz w:val="15"/>
          <w:szCs w:val="15"/>
          <w:lang w:eastAsia="ru-RU"/>
        </w:rPr>
      </w:pPr>
      <w:r>
        <w:rPr>
          <w:lang w:eastAsia="ru-RU"/>
        </w:rP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 </w:t>
      </w:r>
    </w:p>
    <w:p w:rsidR="00B72978" w:rsidRDefault="00B72978" w:rsidP="00B72978">
      <w:pPr>
        <w:ind w:firstLine="701"/>
        <w:jc w:val="both"/>
        <w:rPr>
          <w:rFonts w:ascii="Segoe UI" w:hAnsi="Segoe UI" w:cs="Segoe UI"/>
          <w:sz w:val="15"/>
          <w:szCs w:val="15"/>
          <w:lang w:eastAsia="ru-RU"/>
        </w:rPr>
      </w:pPr>
      <w:r>
        <w:rPr>
          <w:lang w:eastAsia="ru-RU"/>
        </w:rPr>
        <w:t xml:space="preserve">5.1.35. </w:t>
      </w:r>
      <w:proofErr w:type="gramStart"/>
      <w:r>
        <w:rPr>
          <w:lang w:eastAsia="ru-RU"/>
        </w:rPr>
        <w:t>Предоставлять Заказчику еженедельный отчет</w:t>
      </w:r>
      <w:proofErr w:type="gramEnd"/>
      <w:r>
        <w:rPr>
          <w:lang w:eastAsia="ru-RU"/>
        </w:rPr>
        <w:t xml:space="preserve"> о ходе выполнения Работ (далее – Отчеты). </w:t>
      </w:r>
    </w:p>
    <w:p w:rsidR="00B72978" w:rsidRDefault="00B72978" w:rsidP="00B72978">
      <w:pPr>
        <w:ind w:firstLine="701"/>
        <w:jc w:val="both"/>
        <w:rPr>
          <w:rFonts w:ascii="Segoe UI" w:hAnsi="Segoe UI" w:cs="Segoe UI"/>
          <w:sz w:val="15"/>
          <w:szCs w:val="15"/>
          <w:lang w:eastAsia="ru-RU"/>
        </w:rPr>
      </w:pPr>
      <w:r>
        <w:rPr>
          <w:lang w:eastAsia="ru-RU"/>
        </w:rPr>
        <w:t>Каждый Отчет должен включать: </w:t>
      </w:r>
    </w:p>
    <w:p w:rsidR="00B72978" w:rsidRDefault="00B72978" w:rsidP="004232B2">
      <w:pPr>
        <w:numPr>
          <w:ilvl w:val="0"/>
          <w:numId w:val="45"/>
        </w:numPr>
        <w:suppressAutoHyphens w:val="0"/>
        <w:ind w:left="163" w:firstLine="0"/>
        <w:jc w:val="both"/>
        <w:rPr>
          <w:lang w:eastAsia="ru-RU"/>
        </w:rPr>
      </w:pPr>
      <w:r>
        <w:rPr>
          <w:lang w:eastAsia="ru-RU"/>
        </w:rPr>
        <w:lastRenderedPageBreak/>
        <w:t>информацию по персоналу Подрядчика и Субподрядчиков, включая численность и квалификацию; </w:t>
      </w:r>
    </w:p>
    <w:p w:rsidR="00B72978" w:rsidRDefault="00B72978" w:rsidP="004232B2">
      <w:pPr>
        <w:numPr>
          <w:ilvl w:val="0"/>
          <w:numId w:val="45"/>
        </w:numPr>
        <w:suppressAutoHyphens w:val="0"/>
        <w:ind w:left="163" w:firstLine="0"/>
        <w:jc w:val="both"/>
        <w:rPr>
          <w:lang w:eastAsia="ru-RU"/>
        </w:rPr>
      </w:pPr>
      <w:r>
        <w:rPr>
          <w:lang w:eastAsia="ru-RU"/>
        </w:rPr>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w:t>
      </w:r>
      <w:r>
        <w:rPr>
          <w:lang w:eastAsia="ru-RU"/>
        </w:rPr>
        <w:t>б</w:t>
      </w:r>
      <w:r>
        <w:rPr>
          <w:lang w:eastAsia="ru-RU"/>
        </w:rPr>
        <w:t>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w:t>
      </w:r>
      <w:r>
        <w:rPr>
          <w:lang w:eastAsia="ru-RU"/>
        </w:rPr>
        <w:t>я</w:t>
      </w:r>
      <w:r>
        <w:rPr>
          <w:lang w:eastAsia="ru-RU"/>
        </w:rPr>
        <w:t>тию) мер, направленных на устранение задержек; </w:t>
      </w:r>
    </w:p>
    <w:p w:rsidR="00B72978" w:rsidRDefault="00B72978" w:rsidP="004232B2">
      <w:pPr>
        <w:numPr>
          <w:ilvl w:val="0"/>
          <w:numId w:val="45"/>
        </w:numPr>
        <w:suppressAutoHyphens w:val="0"/>
        <w:ind w:left="163" w:firstLine="0"/>
        <w:jc w:val="both"/>
        <w:rPr>
          <w:lang w:eastAsia="ru-RU"/>
        </w:rPr>
      </w:pPr>
      <w:r>
        <w:rPr>
          <w:lang w:eastAsia="ru-RU"/>
        </w:rPr>
        <w:t>информацию по исполнению договоров (сроки, объемы выполнения, состояние взаиморасчетов, поставки Материалов), заключенных между Подрядчиком и Субпо</w:t>
      </w:r>
      <w:r>
        <w:rPr>
          <w:lang w:eastAsia="ru-RU"/>
        </w:rPr>
        <w:t>д</w:t>
      </w:r>
      <w:r>
        <w:rPr>
          <w:lang w:eastAsia="ru-RU"/>
        </w:rPr>
        <w:t>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 </w:t>
      </w:r>
    </w:p>
    <w:p w:rsidR="00B72978" w:rsidRDefault="00B72978" w:rsidP="004232B2">
      <w:pPr>
        <w:numPr>
          <w:ilvl w:val="0"/>
          <w:numId w:val="45"/>
        </w:numPr>
        <w:suppressAutoHyphens w:val="0"/>
        <w:ind w:left="163" w:firstLine="0"/>
        <w:jc w:val="both"/>
        <w:rPr>
          <w:lang w:eastAsia="ru-RU"/>
        </w:rPr>
      </w:pPr>
      <w:r>
        <w:rPr>
          <w:lang w:eastAsia="ru-RU"/>
        </w:rPr>
        <w:t>общие сведения о поступлении Материалов на Строительную площадку; </w:t>
      </w:r>
    </w:p>
    <w:p w:rsidR="00B72978" w:rsidRDefault="00B72978" w:rsidP="004232B2">
      <w:pPr>
        <w:numPr>
          <w:ilvl w:val="0"/>
          <w:numId w:val="46"/>
        </w:numPr>
        <w:suppressAutoHyphens w:val="0"/>
        <w:ind w:left="163" w:firstLine="0"/>
        <w:jc w:val="both"/>
        <w:rPr>
          <w:lang w:eastAsia="ru-RU"/>
        </w:rPr>
      </w:pPr>
      <w:r>
        <w:rPr>
          <w:lang w:eastAsia="ru-RU"/>
        </w:rPr>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w:t>
      </w:r>
      <w:r>
        <w:rPr>
          <w:lang w:eastAsia="ru-RU"/>
        </w:rPr>
        <w:t>л</w:t>
      </w:r>
      <w:r>
        <w:rPr>
          <w:lang w:eastAsia="ru-RU"/>
        </w:rPr>
        <w:t>ненных Работ; </w:t>
      </w:r>
    </w:p>
    <w:p w:rsidR="00B72978" w:rsidRDefault="00B72978" w:rsidP="004232B2">
      <w:pPr>
        <w:numPr>
          <w:ilvl w:val="0"/>
          <w:numId w:val="46"/>
        </w:numPr>
        <w:suppressAutoHyphens w:val="0"/>
        <w:ind w:left="163" w:firstLine="0"/>
        <w:jc w:val="both"/>
        <w:rPr>
          <w:lang w:eastAsia="ru-RU"/>
        </w:rPr>
      </w:pPr>
      <w:r>
        <w:rPr>
          <w:lang w:eastAsia="ru-RU"/>
        </w:rPr>
        <w:t>сведения о наличии оборудования и механизмов на Строительной площадке и распределении по объектам в отчетном периоде; </w:t>
      </w:r>
    </w:p>
    <w:p w:rsidR="00B72978" w:rsidRDefault="00B72978" w:rsidP="004232B2">
      <w:pPr>
        <w:numPr>
          <w:ilvl w:val="0"/>
          <w:numId w:val="46"/>
        </w:numPr>
        <w:suppressAutoHyphens w:val="0"/>
        <w:ind w:left="163" w:firstLine="0"/>
        <w:jc w:val="both"/>
        <w:rPr>
          <w:lang w:eastAsia="ru-RU"/>
        </w:rPr>
      </w:pPr>
      <w:r>
        <w:rPr>
          <w:lang w:eastAsia="ru-RU"/>
        </w:rPr>
        <w:t xml:space="preserve">сведения о вновь заключенных в отчетном периоде договорах субподряда/поставки (в </w:t>
      </w:r>
      <w:proofErr w:type="spellStart"/>
      <w:r>
        <w:rPr>
          <w:lang w:eastAsia="ru-RU"/>
        </w:rPr>
        <w:t>т.ч</w:t>
      </w:r>
      <w:proofErr w:type="spellEnd"/>
      <w:r>
        <w:rPr>
          <w:lang w:eastAsia="ru-RU"/>
        </w:rPr>
        <w:t>.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 </w:t>
      </w:r>
    </w:p>
    <w:p w:rsidR="00B72978" w:rsidRDefault="00B72978" w:rsidP="004232B2">
      <w:pPr>
        <w:numPr>
          <w:ilvl w:val="0"/>
          <w:numId w:val="46"/>
        </w:numPr>
        <w:suppressAutoHyphens w:val="0"/>
        <w:ind w:left="163" w:firstLine="0"/>
        <w:jc w:val="both"/>
        <w:rPr>
          <w:lang w:eastAsia="ru-RU"/>
        </w:rPr>
      </w:pPr>
      <w:r>
        <w:rPr>
          <w:lang w:eastAsia="ru-RU"/>
        </w:rPr>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w:t>
      </w:r>
      <w:r>
        <w:rPr>
          <w:lang w:eastAsia="ru-RU"/>
        </w:rPr>
        <w:t>ю</w:t>
      </w:r>
      <w:r>
        <w:rPr>
          <w:lang w:eastAsia="ru-RU"/>
        </w:rPr>
        <w:t>щую среду; </w:t>
      </w:r>
    </w:p>
    <w:p w:rsidR="00B72978" w:rsidRDefault="00B72978" w:rsidP="004232B2">
      <w:pPr>
        <w:numPr>
          <w:ilvl w:val="0"/>
          <w:numId w:val="46"/>
        </w:numPr>
        <w:suppressAutoHyphens w:val="0"/>
        <w:ind w:left="163" w:firstLine="0"/>
        <w:jc w:val="both"/>
        <w:rPr>
          <w:lang w:eastAsia="ru-RU"/>
        </w:rPr>
      </w:pPr>
      <w:r>
        <w:rPr>
          <w:lang w:eastAsia="ru-RU"/>
        </w:rPr>
        <w:t>фотографии, отражающие ход выполнения Работ на Строительной площадке; </w:t>
      </w:r>
    </w:p>
    <w:p w:rsidR="00B72978" w:rsidRDefault="00B72978" w:rsidP="004232B2">
      <w:pPr>
        <w:numPr>
          <w:ilvl w:val="0"/>
          <w:numId w:val="47"/>
        </w:numPr>
        <w:suppressAutoHyphens w:val="0"/>
        <w:ind w:left="163" w:firstLine="0"/>
        <w:jc w:val="both"/>
        <w:rPr>
          <w:lang w:eastAsia="ru-RU"/>
        </w:rPr>
      </w:pPr>
      <w:r>
        <w:rPr>
          <w:lang w:eastAsia="ru-RU"/>
        </w:rPr>
        <w:t xml:space="preserve">иные сведения и информацию, которые Подрядчик будет </w:t>
      </w:r>
      <w:proofErr w:type="gramStart"/>
      <w:r>
        <w:rPr>
          <w:lang w:eastAsia="ru-RU"/>
        </w:rPr>
        <w:t>считать необходимым раскрыть</w:t>
      </w:r>
      <w:proofErr w:type="gramEnd"/>
      <w:r>
        <w:rPr>
          <w:lang w:eastAsia="ru-RU"/>
        </w:rPr>
        <w:t xml:space="preserve"> Заказчику в связи с проведением Работ. </w:t>
      </w:r>
    </w:p>
    <w:p w:rsidR="00B72978" w:rsidRDefault="00B72978" w:rsidP="00B72978">
      <w:pPr>
        <w:ind w:firstLine="701"/>
        <w:jc w:val="both"/>
        <w:rPr>
          <w:rFonts w:ascii="Segoe UI" w:hAnsi="Segoe UI" w:cs="Segoe UI"/>
          <w:sz w:val="15"/>
          <w:szCs w:val="15"/>
          <w:lang w:eastAsia="ru-RU"/>
        </w:rPr>
      </w:pPr>
      <w:r>
        <w:rPr>
          <w:lang w:eastAsia="ru-RU"/>
        </w:rPr>
        <w:t>Заказчик вправе предлагать вносить изменения в состав Отчета. </w:t>
      </w:r>
    </w:p>
    <w:p w:rsidR="00B72978" w:rsidRDefault="00B72978" w:rsidP="00B72978">
      <w:pPr>
        <w:ind w:firstLine="701"/>
        <w:jc w:val="both"/>
        <w:rPr>
          <w:rFonts w:ascii="Segoe UI" w:hAnsi="Segoe UI" w:cs="Segoe UI"/>
          <w:sz w:val="15"/>
          <w:szCs w:val="15"/>
          <w:lang w:eastAsia="ru-RU"/>
        </w:rPr>
      </w:pPr>
      <w:r>
        <w:rPr>
          <w:lang w:eastAsia="ru-RU"/>
        </w:rPr>
        <w:t>5.1.36. Гарантировать Заказчику передачу полученного по Договору Результата Работ, не нарушающего права, в том числе и интеллектуальные права, третьих лиц. </w:t>
      </w:r>
    </w:p>
    <w:p w:rsidR="00B72978" w:rsidRDefault="00B72978" w:rsidP="00B72978">
      <w:pPr>
        <w:ind w:firstLine="701"/>
        <w:jc w:val="both"/>
        <w:rPr>
          <w:rFonts w:ascii="Segoe UI" w:hAnsi="Segoe UI" w:cs="Segoe UI"/>
          <w:sz w:val="15"/>
          <w:szCs w:val="15"/>
          <w:lang w:eastAsia="ru-RU"/>
        </w:rPr>
      </w:pPr>
      <w:r>
        <w:rPr>
          <w:lang w:eastAsia="ru-RU"/>
        </w:rPr>
        <w:t xml:space="preserve">5.1.37. Произвести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w:t>
      </w:r>
      <w:proofErr w:type="gramStart"/>
      <w:r>
        <w:rPr>
          <w:lang w:eastAsia="ru-RU"/>
        </w:rPr>
        <w:t>контролю за</w:t>
      </w:r>
      <w:proofErr w:type="gramEnd"/>
      <w:r>
        <w:rPr>
          <w:lang w:eastAsia="ru-RU"/>
        </w:rPr>
        <w:t xml:space="preserve">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 </w:t>
      </w:r>
    </w:p>
    <w:p w:rsidR="00B72978" w:rsidRDefault="00B72978" w:rsidP="00B72978">
      <w:pPr>
        <w:ind w:firstLine="701"/>
        <w:jc w:val="both"/>
        <w:rPr>
          <w:rFonts w:ascii="Segoe UI" w:hAnsi="Segoe UI" w:cs="Segoe UI"/>
          <w:sz w:val="15"/>
          <w:szCs w:val="15"/>
          <w:lang w:eastAsia="ru-RU"/>
        </w:rPr>
      </w:pPr>
      <w:r>
        <w:rPr>
          <w:lang w:eastAsia="ru-RU"/>
        </w:rPr>
        <w:t xml:space="preserve">5.1.38. </w:t>
      </w:r>
      <w:proofErr w:type="gramStart"/>
      <w:r>
        <w:rPr>
          <w:lang w:eastAsia="ru-RU"/>
        </w:rPr>
        <w:t>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w:t>
      </w:r>
      <w:proofErr w:type="gramEnd"/>
      <w:r>
        <w:rPr>
          <w:lang w:eastAsia="ru-RU"/>
        </w:rPr>
        <w:t xml:space="preserve"> </w:t>
      </w:r>
      <w:proofErr w:type="gramStart"/>
      <w:r>
        <w:rPr>
          <w:lang w:eastAsia="ru-RU"/>
        </w:rPr>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 </w:t>
      </w:r>
      <w:proofErr w:type="gramEnd"/>
    </w:p>
    <w:p w:rsidR="00B72978" w:rsidRDefault="00B72978" w:rsidP="00B72978">
      <w:pPr>
        <w:ind w:firstLine="701"/>
        <w:jc w:val="both"/>
        <w:rPr>
          <w:rFonts w:ascii="Segoe UI" w:hAnsi="Segoe UI" w:cs="Segoe UI"/>
          <w:sz w:val="15"/>
          <w:szCs w:val="15"/>
          <w:lang w:eastAsia="ru-RU"/>
        </w:rPr>
      </w:pPr>
      <w:r>
        <w:rPr>
          <w:lang w:eastAsia="ru-RU"/>
        </w:rPr>
        <w:t>5.1.39. Произвести пуско-наладочные работы, включая необходимые испытания Результата Работ, в порядке в соответствии с настоящим Договором. </w:t>
      </w:r>
    </w:p>
    <w:p w:rsidR="00B72978" w:rsidRDefault="00B72978" w:rsidP="00B72978">
      <w:pPr>
        <w:ind w:firstLine="701"/>
        <w:jc w:val="both"/>
        <w:rPr>
          <w:rFonts w:ascii="Segoe UI" w:hAnsi="Segoe UI" w:cs="Segoe UI"/>
          <w:sz w:val="15"/>
          <w:szCs w:val="15"/>
          <w:lang w:eastAsia="ru-RU"/>
        </w:rPr>
      </w:pPr>
      <w:r>
        <w:rPr>
          <w:lang w:eastAsia="ru-RU"/>
        </w:rPr>
        <w:lastRenderedPageBreak/>
        <w:t xml:space="preserve">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rPr>
          <w:lang w:eastAsia="ru-RU"/>
        </w:rPr>
        <w:t>релокацию</w:t>
      </w:r>
      <w:proofErr w:type="spellEnd"/>
      <w:r>
        <w:rPr>
          <w:lang w:eastAsia="ru-RU"/>
        </w:rPr>
        <w:t>, питание и временное проживание, прачечную и другие. </w:t>
      </w:r>
    </w:p>
    <w:p w:rsidR="00B72978" w:rsidRDefault="00B72978" w:rsidP="00B72978">
      <w:pPr>
        <w:ind w:firstLine="701"/>
        <w:jc w:val="both"/>
        <w:rPr>
          <w:rFonts w:ascii="Segoe UI" w:hAnsi="Segoe UI" w:cs="Segoe UI"/>
          <w:sz w:val="15"/>
          <w:szCs w:val="15"/>
          <w:lang w:eastAsia="ru-RU"/>
        </w:rPr>
      </w:pPr>
      <w:r>
        <w:rPr>
          <w:lang w:eastAsia="ru-RU"/>
        </w:rPr>
        <w:t xml:space="preserve">5.1.41. </w:t>
      </w:r>
      <w:proofErr w:type="gramStart"/>
      <w:r>
        <w:rPr>
          <w:lang w:eastAsia="ru-RU"/>
        </w:rP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 </w:t>
      </w:r>
      <w:proofErr w:type="gramEnd"/>
    </w:p>
    <w:p w:rsidR="00B72978" w:rsidRDefault="00B72978" w:rsidP="00B72978">
      <w:pPr>
        <w:ind w:firstLine="701"/>
        <w:jc w:val="both"/>
        <w:rPr>
          <w:rFonts w:ascii="Segoe UI" w:hAnsi="Segoe UI" w:cs="Segoe UI"/>
          <w:sz w:val="15"/>
          <w:szCs w:val="15"/>
          <w:lang w:eastAsia="ru-RU"/>
        </w:rPr>
      </w:pPr>
      <w:r>
        <w:rPr>
          <w:lang w:eastAsia="ru-RU"/>
        </w:rP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 </w:t>
      </w:r>
    </w:p>
    <w:p w:rsidR="00B72978" w:rsidRDefault="00B72978" w:rsidP="00B72978">
      <w:pPr>
        <w:ind w:firstLine="701"/>
        <w:jc w:val="both"/>
        <w:rPr>
          <w:rFonts w:ascii="Segoe UI" w:hAnsi="Segoe UI" w:cs="Segoe UI"/>
          <w:sz w:val="15"/>
          <w:szCs w:val="15"/>
          <w:lang w:eastAsia="ru-RU"/>
        </w:rPr>
      </w:pPr>
      <w:r>
        <w:rPr>
          <w:lang w:eastAsia="ru-RU"/>
        </w:rPr>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 </w:t>
      </w:r>
    </w:p>
    <w:p w:rsidR="00B72978" w:rsidRDefault="00B72978" w:rsidP="00B72978">
      <w:pPr>
        <w:ind w:firstLine="701"/>
        <w:jc w:val="both"/>
        <w:rPr>
          <w:rFonts w:ascii="Segoe UI" w:hAnsi="Segoe UI" w:cs="Segoe UI"/>
          <w:sz w:val="15"/>
          <w:szCs w:val="15"/>
          <w:lang w:eastAsia="ru-RU"/>
        </w:rPr>
      </w:pPr>
      <w:r>
        <w:rPr>
          <w:lang w:eastAsia="ru-RU"/>
        </w:rP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 </w:t>
      </w:r>
    </w:p>
    <w:p w:rsidR="00B72978" w:rsidRDefault="00B72978" w:rsidP="00B72978">
      <w:pPr>
        <w:ind w:firstLine="701"/>
        <w:jc w:val="both"/>
        <w:rPr>
          <w:rFonts w:ascii="Segoe UI" w:hAnsi="Segoe UI" w:cs="Segoe UI"/>
          <w:sz w:val="15"/>
          <w:szCs w:val="15"/>
          <w:lang w:eastAsia="ru-RU"/>
        </w:rPr>
      </w:pPr>
      <w:r>
        <w:rPr>
          <w:lang w:eastAsia="ru-RU"/>
        </w:rP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 </w:t>
      </w:r>
    </w:p>
    <w:p w:rsidR="00B72978" w:rsidRDefault="00B72978" w:rsidP="00B72978">
      <w:pPr>
        <w:ind w:firstLine="701"/>
        <w:jc w:val="both"/>
        <w:rPr>
          <w:rFonts w:ascii="Segoe UI" w:hAnsi="Segoe UI" w:cs="Segoe UI"/>
          <w:sz w:val="15"/>
          <w:szCs w:val="15"/>
          <w:lang w:eastAsia="ru-RU"/>
        </w:rPr>
      </w:pPr>
      <w:r>
        <w:rPr>
          <w:lang w:eastAsia="ru-RU"/>
        </w:rPr>
        <w:t>5.1.46. Согласовывать с Заказчиком и представителями Заказчика порядок ведения Работ на Объекте и обеспечить его соблюдение. </w:t>
      </w:r>
    </w:p>
    <w:p w:rsidR="00B72978" w:rsidRDefault="00B72978" w:rsidP="00B72978">
      <w:pPr>
        <w:ind w:firstLine="701"/>
        <w:jc w:val="both"/>
        <w:rPr>
          <w:rFonts w:ascii="Segoe UI" w:hAnsi="Segoe UI" w:cs="Segoe UI"/>
          <w:sz w:val="15"/>
          <w:szCs w:val="15"/>
          <w:lang w:eastAsia="ru-RU"/>
        </w:rPr>
      </w:pPr>
      <w:r>
        <w:rPr>
          <w:lang w:eastAsia="ru-RU"/>
        </w:rP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 </w:t>
      </w:r>
    </w:p>
    <w:p w:rsidR="00B72978" w:rsidRDefault="00B72978" w:rsidP="00B72978">
      <w:pPr>
        <w:ind w:firstLine="701"/>
        <w:jc w:val="both"/>
        <w:rPr>
          <w:rFonts w:ascii="Segoe UI" w:hAnsi="Segoe UI" w:cs="Segoe UI"/>
          <w:sz w:val="15"/>
          <w:szCs w:val="15"/>
          <w:lang w:eastAsia="ru-RU"/>
        </w:rPr>
      </w:pPr>
      <w:r>
        <w:rPr>
          <w:lang w:eastAsia="ru-RU"/>
        </w:rPr>
        <w:t>5.1.48. Не превышать допустимые нормы загрязнения окружающей среды, а в случае такого допущения, нести ответственность перед компетентными органами. </w:t>
      </w:r>
    </w:p>
    <w:p w:rsidR="00B72978" w:rsidRDefault="00B72978" w:rsidP="00B72978">
      <w:pPr>
        <w:ind w:firstLine="701"/>
        <w:jc w:val="both"/>
        <w:rPr>
          <w:rFonts w:ascii="Segoe UI" w:hAnsi="Segoe UI" w:cs="Segoe UI"/>
          <w:sz w:val="15"/>
          <w:szCs w:val="15"/>
          <w:lang w:eastAsia="ru-RU"/>
        </w:rPr>
      </w:pPr>
      <w:r>
        <w:rPr>
          <w:lang w:eastAsia="ru-RU"/>
        </w:rP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 </w:t>
      </w:r>
    </w:p>
    <w:p w:rsidR="00B72978" w:rsidRDefault="00B72978" w:rsidP="00B72978">
      <w:pPr>
        <w:ind w:firstLine="701"/>
        <w:jc w:val="both"/>
        <w:rPr>
          <w:rFonts w:ascii="Segoe UI" w:hAnsi="Segoe UI" w:cs="Segoe UI"/>
          <w:sz w:val="15"/>
          <w:szCs w:val="15"/>
          <w:lang w:eastAsia="ru-RU"/>
        </w:rPr>
      </w:pPr>
      <w:r>
        <w:rPr>
          <w:lang w:eastAsia="ru-RU"/>
        </w:rPr>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 </w:t>
      </w:r>
    </w:p>
    <w:p w:rsidR="00B72978" w:rsidRDefault="00B72978" w:rsidP="00B72978">
      <w:pPr>
        <w:ind w:firstLine="701"/>
        <w:jc w:val="both"/>
        <w:rPr>
          <w:rFonts w:ascii="Segoe UI" w:hAnsi="Segoe UI" w:cs="Segoe UI"/>
          <w:sz w:val="15"/>
          <w:szCs w:val="15"/>
          <w:lang w:eastAsia="ru-RU"/>
        </w:rPr>
      </w:pPr>
      <w:r>
        <w:rPr>
          <w:lang w:eastAsia="ru-RU"/>
        </w:rPr>
        <w:t xml:space="preserve">5.1.51.  </w:t>
      </w:r>
      <w:proofErr w:type="gramStart"/>
      <w:r>
        <w:rPr>
          <w:lang w:eastAsia="ru-RU"/>
        </w:rP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 </w:t>
      </w:r>
      <w:proofErr w:type="gramEnd"/>
    </w:p>
    <w:p w:rsidR="00B72978" w:rsidRDefault="00B72978" w:rsidP="00B72978">
      <w:pPr>
        <w:ind w:firstLine="701"/>
        <w:jc w:val="both"/>
        <w:rPr>
          <w:rFonts w:ascii="Segoe UI" w:hAnsi="Segoe UI" w:cs="Segoe UI"/>
          <w:sz w:val="15"/>
          <w:szCs w:val="15"/>
          <w:lang w:eastAsia="ru-RU"/>
        </w:rPr>
      </w:pPr>
      <w:r>
        <w:rPr>
          <w:lang w:eastAsia="ru-RU"/>
        </w:rP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 </w:t>
      </w:r>
    </w:p>
    <w:p w:rsidR="00B72978" w:rsidRDefault="00B72978" w:rsidP="00B72978">
      <w:pPr>
        <w:ind w:firstLine="701"/>
        <w:jc w:val="both"/>
        <w:rPr>
          <w:rFonts w:ascii="Segoe UI" w:hAnsi="Segoe UI" w:cs="Segoe UI"/>
          <w:sz w:val="15"/>
          <w:szCs w:val="15"/>
          <w:lang w:eastAsia="ru-RU"/>
        </w:rPr>
      </w:pPr>
      <w:r>
        <w:rPr>
          <w:lang w:eastAsia="ru-RU"/>
        </w:rPr>
        <w:lastRenderedPageBreak/>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9 к Договору). </w:t>
      </w:r>
    </w:p>
    <w:p w:rsidR="00B72978" w:rsidRDefault="00B72978" w:rsidP="00B72978">
      <w:pPr>
        <w:ind w:firstLine="701"/>
        <w:jc w:val="both"/>
        <w:rPr>
          <w:rFonts w:ascii="Segoe UI" w:hAnsi="Segoe UI" w:cs="Segoe UI"/>
          <w:sz w:val="15"/>
          <w:szCs w:val="15"/>
          <w:lang w:eastAsia="ru-RU"/>
        </w:rPr>
      </w:pPr>
      <w:r>
        <w:rPr>
          <w:lang w:eastAsia="ru-RU"/>
        </w:rPr>
        <w:t xml:space="preserve">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rPr>
          <w:lang w:eastAsia="ru-RU"/>
        </w:rP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 </w:t>
      </w:r>
      <w:proofErr w:type="gramEnd"/>
    </w:p>
    <w:p w:rsidR="00B72978" w:rsidRDefault="00B72978" w:rsidP="00B72978">
      <w:pPr>
        <w:ind w:firstLine="701"/>
        <w:jc w:val="both"/>
        <w:rPr>
          <w:rFonts w:ascii="Segoe UI" w:hAnsi="Segoe UI" w:cs="Segoe UI"/>
          <w:sz w:val="15"/>
          <w:szCs w:val="15"/>
          <w:lang w:eastAsia="ru-RU"/>
        </w:rPr>
      </w:pPr>
      <w:r>
        <w:rPr>
          <w:lang w:eastAsia="ru-RU"/>
        </w:rP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 </w:t>
      </w:r>
    </w:p>
    <w:p w:rsidR="00B72978" w:rsidRDefault="00B72978" w:rsidP="00B72978">
      <w:pPr>
        <w:ind w:firstLine="589"/>
        <w:jc w:val="both"/>
        <w:rPr>
          <w:rFonts w:ascii="Segoe UI" w:hAnsi="Segoe UI" w:cs="Segoe UI"/>
          <w:i/>
          <w:iCs/>
          <w:sz w:val="15"/>
          <w:szCs w:val="15"/>
        </w:rPr>
      </w:pPr>
      <w:r>
        <w:rPr>
          <w:lang w:eastAsia="ru-RU"/>
        </w:rPr>
        <w:t xml:space="preserve">5.1.56. </w:t>
      </w:r>
      <w:r>
        <w:rPr>
          <w:i/>
          <w:iCs/>
          <w:lang w:eastAsia="ru-RU"/>
        </w:rPr>
        <w:t>Подрядчик обязуется предоставить Заказчику банковскую гарантию в течение 5 (пяти) рабочих дней после подписания настоящего Договора. </w:t>
      </w:r>
    </w:p>
    <w:p w:rsidR="00B72978" w:rsidRDefault="00B72978" w:rsidP="00B72978">
      <w:pPr>
        <w:ind w:firstLine="589"/>
        <w:jc w:val="both"/>
        <w:rPr>
          <w:rFonts w:ascii="Segoe UI" w:hAnsi="Segoe UI" w:cs="Segoe UI"/>
          <w:bCs/>
          <w:i/>
          <w:sz w:val="15"/>
          <w:szCs w:val="15"/>
        </w:rPr>
      </w:pPr>
      <w:r>
        <w:rPr>
          <w:i/>
          <w:iCs/>
          <w:lang w:eastAsia="ru-RU"/>
        </w:rPr>
        <w:t>Если Подрядчик в течение 5 (пяти) рабочих дней после подписания настоящего Договора не предоставит банковскую гарантию Заказчик вправе расторгнуть настоящий Договор в одностороннем порядке путем направления письменного уведомления о намерении расторгнуть настоящий Договор Подрядчику. Настоящий Договор считается расторгнутым  с даты, указанной в уведомлении о расторжении</w:t>
      </w:r>
      <w:proofErr w:type="gramStart"/>
      <w:r>
        <w:rPr>
          <w:i/>
          <w:iCs/>
          <w:lang w:eastAsia="ru-RU"/>
        </w:rPr>
        <w:t>.</w:t>
      </w:r>
      <w:proofErr w:type="gramEnd"/>
      <w:r>
        <w:rPr>
          <w:lang w:eastAsia="ru-RU"/>
        </w:rPr>
        <w:t> </w:t>
      </w:r>
      <w:r>
        <w:rPr>
          <w:sz w:val="20"/>
          <w:lang w:eastAsia="ru-RU"/>
        </w:rPr>
        <w:t>(</w:t>
      </w:r>
      <w:proofErr w:type="gramStart"/>
      <w:r>
        <w:rPr>
          <w:i/>
          <w:iCs/>
          <w:sz w:val="20"/>
          <w:lang w:eastAsia="ru-RU"/>
        </w:rPr>
        <w:t>п</w:t>
      </w:r>
      <w:proofErr w:type="gramEnd"/>
      <w:r>
        <w:rPr>
          <w:i/>
          <w:iCs/>
          <w:sz w:val="20"/>
          <w:lang w:eastAsia="ru-RU"/>
        </w:rPr>
        <w:t>ункт включается в Договор в случае, если  исполнение Договора  в целом, а также исполнение отдельных обязательств по Договору, заключаемого по результатам проведения конкурсных процедур, обеспечивается  предоставлением банковской  гарантии (или иным  способом обеспечения  исполнения обязательств, предусмотренным конкурсной документацией, Например: залогом, поручительством). </w:t>
      </w:r>
      <w:r>
        <w:rPr>
          <w:i/>
          <w:iCs/>
          <w:sz w:val="20"/>
          <w:szCs w:val="20"/>
          <w:lang w:eastAsia="ru-RU"/>
        </w:rPr>
        <w:t> </w:t>
      </w:r>
    </w:p>
    <w:p w:rsidR="00B72978" w:rsidRDefault="00B72978" w:rsidP="00B72978">
      <w:pPr>
        <w:ind w:firstLine="701"/>
        <w:jc w:val="both"/>
        <w:rPr>
          <w:rFonts w:ascii="Segoe UI" w:hAnsi="Segoe UI" w:cs="Segoe UI"/>
          <w:i/>
          <w:iCs/>
          <w:sz w:val="15"/>
          <w:szCs w:val="15"/>
        </w:rPr>
      </w:pPr>
      <w:r>
        <w:rPr>
          <w:i/>
          <w:iCs/>
          <w:sz w:val="20"/>
          <w:szCs w:val="20"/>
          <w:lang w:eastAsia="ru-RU"/>
        </w:rPr>
        <w:t> </w:t>
      </w:r>
    </w:p>
    <w:p w:rsidR="00B72978" w:rsidRDefault="00B72978" w:rsidP="00B72978">
      <w:pPr>
        <w:ind w:firstLine="701"/>
        <w:jc w:val="both"/>
        <w:rPr>
          <w:rFonts w:ascii="Segoe UI" w:hAnsi="Segoe UI" w:cs="Segoe UI"/>
          <w:sz w:val="15"/>
          <w:szCs w:val="15"/>
          <w:lang w:eastAsia="ru-RU"/>
        </w:rPr>
      </w:pPr>
      <w:r>
        <w:rPr>
          <w:lang w:eastAsia="ru-RU"/>
        </w:rPr>
        <w:t>5.2.</w:t>
      </w:r>
      <w:r>
        <w:rPr>
          <w:u w:val="single"/>
          <w:lang w:eastAsia="ru-RU"/>
        </w:rPr>
        <w:t>Подрядчик вправе:</w:t>
      </w:r>
      <w:r>
        <w:rPr>
          <w:lang w:eastAsia="ru-RU"/>
        </w:rPr>
        <w:t> </w:t>
      </w:r>
    </w:p>
    <w:p w:rsidR="00B72978" w:rsidRDefault="00B72978" w:rsidP="00B72978">
      <w:pPr>
        <w:ind w:firstLine="701"/>
        <w:jc w:val="both"/>
        <w:rPr>
          <w:rFonts w:ascii="Segoe UI" w:hAnsi="Segoe UI" w:cs="Segoe UI"/>
          <w:sz w:val="15"/>
          <w:szCs w:val="15"/>
          <w:lang w:eastAsia="ru-RU"/>
        </w:rPr>
      </w:pPr>
      <w:r>
        <w:rPr>
          <w:lang w:eastAsia="ru-RU"/>
        </w:rPr>
        <w:t>5.2.1.Предлагать Заказчику изменения, позволяющие повысить качество и сократить срок выполнения Работ по Договору. </w:t>
      </w:r>
    </w:p>
    <w:p w:rsidR="00B72978" w:rsidRDefault="00B72978" w:rsidP="00B72978">
      <w:pPr>
        <w:ind w:firstLine="701"/>
        <w:jc w:val="both"/>
        <w:rPr>
          <w:rFonts w:ascii="Segoe UI" w:hAnsi="Segoe UI" w:cs="Segoe UI"/>
          <w:sz w:val="15"/>
          <w:szCs w:val="15"/>
          <w:lang w:eastAsia="ru-RU"/>
        </w:rPr>
      </w:pPr>
      <w:r>
        <w:rPr>
          <w:lang w:eastAsia="ru-RU"/>
        </w:rPr>
        <w:t>5.2.2.Требовать от Заказчика исполнение обязательств Заказчика в порядке и сроки, предусмотренные Договором.  </w:t>
      </w:r>
    </w:p>
    <w:p w:rsidR="00B72978" w:rsidRDefault="00B72978" w:rsidP="00B72978">
      <w:pPr>
        <w:ind w:firstLine="701"/>
        <w:jc w:val="both"/>
        <w:rPr>
          <w:rFonts w:ascii="Segoe UI" w:hAnsi="Segoe UI" w:cs="Segoe UI"/>
          <w:sz w:val="15"/>
          <w:szCs w:val="15"/>
          <w:lang w:eastAsia="ru-RU"/>
        </w:rPr>
      </w:pPr>
      <w:r>
        <w:rPr>
          <w:lang w:eastAsia="ru-RU"/>
        </w:rP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r>
        <w:rPr>
          <w:i/>
          <w:iCs/>
          <w:lang w:eastAsia="ru-RU"/>
        </w:rPr>
        <w:t> </w:t>
      </w:r>
      <w:r>
        <w:rPr>
          <w:lang w:eastAsia="ru-RU"/>
        </w:rPr>
        <w:t> </w:t>
      </w:r>
    </w:p>
    <w:p w:rsidR="00B72978" w:rsidRDefault="00B72978" w:rsidP="00B72978">
      <w:pPr>
        <w:ind w:firstLine="701"/>
        <w:jc w:val="both"/>
        <w:rPr>
          <w:rFonts w:ascii="Segoe UI" w:hAnsi="Segoe UI" w:cs="Segoe UI"/>
          <w:sz w:val="15"/>
          <w:szCs w:val="15"/>
          <w:lang w:eastAsia="ru-RU"/>
        </w:rPr>
      </w:pPr>
      <w:r>
        <w:rPr>
          <w:lang w:eastAsia="ru-RU"/>
        </w:rP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 </w:t>
      </w:r>
    </w:p>
    <w:p w:rsidR="00B72978" w:rsidRDefault="00B72978" w:rsidP="00B72978">
      <w:pPr>
        <w:rPr>
          <w:rFonts w:ascii="Segoe UI" w:hAnsi="Segoe UI" w:cs="Segoe UI"/>
          <w:sz w:val="15"/>
          <w:szCs w:val="15"/>
          <w:lang w:eastAsia="ru-RU"/>
        </w:rPr>
      </w:pPr>
      <w:r>
        <w:rPr>
          <w:lang w:eastAsia="ru-RU"/>
        </w:rPr>
        <w:t> </w:t>
      </w:r>
    </w:p>
    <w:p w:rsidR="00B72978" w:rsidRDefault="00B72978" w:rsidP="00B72978">
      <w:pPr>
        <w:ind w:firstLine="701"/>
        <w:jc w:val="center"/>
        <w:rPr>
          <w:rFonts w:ascii="Segoe UI" w:hAnsi="Segoe UI" w:cs="Segoe UI"/>
          <w:sz w:val="15"/>
          <w:szCs w:val="15"/>
          <w:lang w:eastAsia="ru-RU"/>
        </w:rPr>
      </w:pPr>
      <w:r>
        <w:rPr>
          <w:b/>
          <w:bCs/>
          <w:lang w:eastAsia="ru-RU"/>
        </w:rPr>
        <w:t>6. Персонал Подрядчика</w:t>
      </w:r>
      <w:r>
        <w:rPr>
          <w:lang w:eastAsia="ru-RU"/>
        </w:rPr>
        <w:t> </w:t>
      </w:r>
    </w:p>
    <w:p w:rsidR="00B72978" w:rsidRDefault="00B72978" w:rsidP="00B72978">
      <w:pPr>
        <w:ind w:firstLine="601"/>
        <w:jc w:val="both"/>
        <w:rPr>
          <w:rFonts w:ascii="Segoe UI" w:hAnsi="Segoe UI" w:cs="Segoe UI"/>
          <w:sz w:val="15"/>
          <w:szCs w:val="15"/>
          <w:lang w:eastAsia="ru-RU"/>
        </w:rPr>
      </w:pPr>
      <w:r>
        <w:rPr>
          <w:lang w:eastAsia="ru-RU"/>
        </w:rPr>
        <w:t xml:space="preserve">6.1. </w:t>
      </w:r>
      <w:proofErr w:type="gramStart"/>
      <w:r>
        <w:rPr>
          <w:lang w:eastAsia="ru-RU"/>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 </w:t>
      </w:r>
      <w:proofErr w:type="gramEnd"/>
    </w:p>
    <w:p w:rsidR="00B72978" w:rsidRDefault="00B72978" w:rsidP="00B72978">
      <w:pPr>
        <w:ind w:firstLine="601"/>
        <w:jc w:val="both"/>
        <w:rPr>
          <w:rFonts w:ascii="Segoe UI" w:hAnsi="Segoe UI" w:cs="Segoe UI"/>
          <w:sz w:val="15"/>
          <w:szCs w:val="15"/>
          <w:lang w:eastAsia="ru-RU"/>
        </w:rPr>
      </w:pPr>
      <w:r>
        <w:rPr>
          <w:lang w:eastAsia="ru-RU"/>
        </w:rPr>
        <w:t xml:space="preserve">6.2.  Подрядчик несёт полную ответственность по всем претензиям, требованиям, судебным искам со стороны третьих лиц о возмещении вреда жизни, здоровью и/или </w:t>
      </w:r>
      <w:r>
        <w:rPr>
          <w:lang w:eastAsia="ru-RU"/>
        </w:rPr>
        <w:lastRenderedPageBreak/>
        <w:t>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 </w:t>
      </w:r>
    </w:p>
    <w:p w:rsidR="00B72978" w:rsidRDefault="00B72978" w:rsidP="00B72978">
      <w:pPr>
        <w:ind w:firstLine="601"/>
        <w:jc w:val="both"/>
        <w:rPr>
          <w:rFonts w:ascii="Segoe UI" w:hAnsi="Segoe UI" w:cs="Segoe UI"/>
          <w:sz w:val="15"/>
          <w:szCs w:val="15"/>
          <w:lang w:eastAsia="ru-RU"/>
        </w:rPr>
      </w:pPr>
      <w:r>
        <w:rPr>
          <w:lang w:eastAsia="ru-RU"/>
        </w:rPr>
        <w:t>6.3. В случае возникновения претензий к Подрядчику, независимо от их характера, со стороны третьих лиц, Заказчик не несет по ним никакой ответственности. </w:t>
      </w:r>
    </w:p>
    <w:p w:rsidR="00B72978" w:rsidRDefault="00B72978" w:rsidP="00B72978">
      <w:pPr>
        <w:ind w:firstLine="601"/>
        <w:jc w:val="both"/>
        <w:rPr>
          <w:rFonts w:ascii="Segoe UI" w:hAnsi="Segoe UI" w:cs="Segoe UI"/>
          <w:sz w:val="15"/>
          <w:szCs w:val="15"/>
          <w:lang w:eastAsia="ru-RU"/>
        </w:rPr>
      </w:pPr>
      <w:r>
        <w:rPr>
          <w:lang w:eastAsia="ru-RU"/>
        </w:rPr>
        <w:t>6.4.  Подрядчик не должен нанимать или пытаться нанять Персонал Подрядчика из числа лиц, работающих у Заказчика. </w:t>
      </w:r>
    </w:p>
    <w:p w:rsidR="00B72978" w:rsidRDefault="00B72978" w:rsidP="00B72978">
      <w:pPr>
        <w:ind w:firstLine="601"/>
        <w:jc w:val="both"/>
        <w:rPr>
          <w:rFonts w:ascii="Segoe UI" w:hAnsi="Segoe UI" w:cs="Segoe UI"/>
          <w:sz w:val="15"/>
          <w:szCs w:val="15"/>
          <w:lang w:eastAsia="ru-RU"/>
        </w:rPr>
      </w:pPr>
      <w:r>
        <w:rPr>
          <w:lang w:eastAsia="ru-RU"/>
        </w:rPr>
        <w:t>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B72978" w:rsidRDefault="00B72978" w:rsidP="00B72978">
      <w:pPr>
        <w:ind w:firstLine="601"/>
        <w:jc w:val="both"/>
        <w:rPr>
          <w:rFonts w:ascii="Segoe UI" w:hAnsi="Segoe UI" w:cs="Segoe UI"/>
          <w:sz w:val="15"/>
          <w:szCs w:val="15"/>
          <w:lang w:eastAsia="ru-RU"/>
        </w:rPr>
      </w:pPr>
      <w:r>
        <w:rPr>
          <w:lang w:eastAsia="ru-RU"/>
        </w:rP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 </w:t>
      </w:r>
    </w:p>
    <w:p w:rsidR="00B72978" w:rsidRDefault="00B72978" w:rsidP="00B72978">
      <w:pPr>
        <w:ind w:firstLine="601"/>
        <w:jc w:val="both"/>
        <w:rPr>
          <w:rFonts w:ascii="Segoe UI" w:hAnsi="Segoe UI" w:cs="Segoe UI"/>
          <w:sz w:val="15"/>
          <w:szCs w:val="15"/>
          <w:lang w:eastAsia="ru-RU"/>
        </w:rPr>
      </w:pPr>
      <w:r>
        <w:rPr>
          <w:lang w:eastAsia="ru-RU"/>
        </w:rPr>
        <w:t xml:space="preserve">6.7. Подрядчик не может предоставлять Персоналу Подрядчика для временного или постоянного проживания какие-либо помещения, в </w:t>
      </w:r>
      <w:proofErr w:type="spellStart"/>
      <w:r>
        <w:rPr>
          <w:lang w:eastAsia="ru-RU"/>
        </w:rPr>
        <w:t>т.ч</w:t>
      </w:r>
      <w:proofErr w:type="spellEnd"/>
      <w:r>
        <w:rPr>
          <w:lang w:eastAsia="ru-RU"/>
        </w:rPr>
        <w:t>. находящиеся в процессе строительства, относящиеся к Объему Работ Подрядчика и Объекту, за исключением Временных объектов. </w:t>
      </w:r>
    </w:p>
    <w:p w:rsidR="00B72978" w:rsidRDefault="00B72978" w:rsidP="00B72978">
      <w:pPr>
        <w:ind w:firstLine="601"/>
        <w:jc w:val="both"/>
        <w:rPr>
          <w:rFonts w:ascii="Segoe UI" w:hAnsi="Segoe UI" w:cs="Segoe UI"/>
          <w:sz w:val="15"/>
          <w:szCs w:val="15"/>
          <w:lang w:eastAsia="ru-RU"/>
        </w:rPr>
      </w:pPr>
      <w:r>
        <w:rPr>
          <w:lang w:eastAsia="ru-RU"/>
        </w:rPr>
        <w:t>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B72978" w:rsidRDefault="00B72978" w:rsidP="00B72978">
      <w:pPr>
        <w:ind w:firstLine="601"/>
        <w:jc w:val="both"/>
        <w:rPr>
          <w:rFonts w:ascii="Segoe UI" w:hAnsi="Segoe UI" w:cs="Segoe UI"/>
          <w:sz w:val="15"/>
          <w:szCs w:val="15"/>
          <w:lang w:eastAsia="ru-RU"/>
        </w:rPr>
      </w:pPr>
      <w:r>
        <w:rPr>
          <w:lang w:eastAsia="ru-RU"/>
        </w:rPr>
        <w:t xml:space="preserve">6.9. Персонал Подрядчика должен иметь необходимую квалификацию, знания и опыт в соответствующих областях и сферах его применения. </w:t>
      </w:r>
      <w:proofErr w:type="gramStart"/>
      <w:r>
        <w:rPr>
          <w:lang w:eastAsia="ru-RU"/>
        </w:rP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rPr>
          <w:lang w:eastAsia="ru-RU"/>
        </w:rPr>
        <w:t xml:space="preserve"> Подрядчика, Персонала Заказчика или окружающей среде.  </w:t>
      </w:r>
    </w:p>
    <w:p w:rsidR="00B72978" w:rsidRDefault="00B72978" w:rsidP="00B72978">
      <w:pPr>
        <w:ind w:firstLine="601"/>
        <w:jc w:val="both"/>
        <w:rPr>
          <w:rFonts w:ascii="Segoe UI" w:hAnsi="Segoe UI" w:cs="Segoe UI"/>
          <w:sz w:val="15"/>
          <w:szCs w:val="15"/>
          <w:lang w:eastAsia="ru-RU"/>
        </w:rPr>
      </w:pPr>
      <w:r>
        <w:rPr>
          <w:lang w:eastAsia="ru-RU"/>
        </w:rPr>
        <w:t>6.10.Подрядчик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 </w:t>
      </w:r>
    </w:p>
    <w:p w:rsidR="00B72978" w:rsidRDefault="00B72978" w:rsidP="00B72978">
      <w:pPr>
        <w:rPr>
          <w:rFonts w:ascii="Segoe UI" w:hAnsi="Segoe UI" w:cs="Segoe UI"/>
          <w:sz w:val="15"/>
          <w:szCs w:val="15"/>
          <w:lang w:eastAsia="ru-RU"/>
        </w:rPr>
      </w:pPr>
      <w:r>
        <w:rPr>
          <w:lang w:eastAsia="ru-RU"/>
        </w:rPr>
        <w:t> </w:t>
      </w:r>
    </w:p>
    <w:p w:rsidR="00B72978" w:rsidRDefault="00B72978" w:rsidP="00B72978">
      <w:pPr>
        <w:ind w:firstLine="701"/>
        <w:jc w:val="center"/>
        <w:rPr>
          <w:rFonts w:ascii="Segoe UI" w:hAnsi="Segoe UI" w:cs="Segoe UI"/>
          <w:sz w:val="15"/>
          <w:szCs w:val="15"/>
          <w:lang w:eastAsia="ru-RU"/>
        </w:rPr>
      </w:pPr>
      <w:r>
        <w:rPr>
          <w:b/>
          <w:bCs/>
          <w:lang w:eastAsia="ru-RU"/>
        </w:rPr>
        <w:t>7. Проектная и рабочая документация</w:t>
      </w:r>
      <w:r>
        <w:rPr>
          <w:lang w:eastAsia="ru-RU"/>
        </w:rPr>
        <w:t> </w:t>
      </w:r>
    </w:p>
    <w:p w:rsidR="00B72978" w:rsidRDefault="00B72978" w:rsidP="00B72978">
      <w:pPr>
        <w:ind w:firstLine="601"/>
        <w:jc w:val="both"/>
        <w:rPr>
          <w:rFonts w:ascii="Segoe UI" w:hAnsi="Segoe UI" w:cs="Segoe UI"/>
          <w:sz w:val="15"/>
          <w:szCs w:val="15"/>
          <w:lang w:eastAsia="ru-RU"/>
        </w:rPr>
      </w:pPr>
      <w:r>
        <w:rPr>
          <w:lang w:eastAsia="ru-RU"/>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 </w:t>
      </w:r>
    </w:p>
    <w:p w:rsidR="00B72978" w:rsidRDefault="00B72978" w:rsidP="00B72978">
      <w:pPr>
        <w:ind w:firstLine="601"/>
        <w:jc w:val="both"/>
        <w:rPr>
          <w:rFonts w:ascii="Segoe UI" w:hAnsi="Segoe UI" w:cs="Segoe UI"/>
          <w:sz w:val="15"/>
          <w:szCs w:val="15"/>
          <w:lang w:eastAsia="ru-RU"/>
        </w:rPr>
      </w:pPr>
      <w:r>
        <w:rPr>
          <w:lang w:eastAsia="ru-RU"/>
        </w:rPr>
        <w:lastRenderedPageBreak/>
        <w:t xml:space="preserve">7.2. Проектная документация и исходные данные, согласно требованиям Приложения № 4 к Договору «Перечень исходных данных», предоставляются Заказчиком Подрядчику в течение 5 (Пяти) рабочих дней </w:t>
      </w:r>
      <w:proofErr w:type="gramStart"/>
      <w:r>
        <w:rPr>
          <w:lang w:eastAsia="ru-RU"/>
        </w:rPr>
        <w:t>с даты заключения</w:t>
      </w:r>
      <w:proofErr w:type="gramEnd"/>
      <w:r>
        <w:rPr>
          <w:lang w:eastAsia="ru-RU"/>
        </w:rPr>
        <w:t xml:space="preserve"> Договора. </w:t>
      </w:r>
    </w:p>
    <w:p w:rsidR="00B72978" w:rsidRDefault="00B72978" w:rsidP="00B72978">
      <w:pPr>
        <w:ind w:firstLine="601"/>
        <w:jc w:val="both"/>
        <w:rPr>
          <w:rFonts w:ascii="Segoe UI" w:hAnsi="Segoe UI" w:cs="Segoe UI"/>
          <w:sz w:val="15"/>
          <w:szCs w:val="15"/>
          <w:lang w:eastAsia="ru-RU"/>
        </w:rPr>
      </w:pPr>
      <w:r>
        <w:rPr>
          <w:lang w:eastAsia="ru-RU"/>
        </w:rP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 </w:t>
      </w:r>
    </w:p>
    <w:p w:rsidR="00B72978" w:rsidRDefault="00B72978" w:rsidP="00B72978">
      <w:pPr>
        <w:ind w:firstLine="601"/>
        <w:jc w:val="both"/>
        <w:rPr>
          <w:rFonts w:ascii="Segoe UI" w:hAnsi="Segoe UI" w:cs="Segoe UI"/>
          <w:sz w:val="15"/>
          <w:szCs w:val="15"/>
          <w:lang w:eastAsia="ru-RU"/>
        </w:rPr>
      </w:pPr>
      <w:r>
        <w:rPr>
          <w:sz w:val="20"/>
          <w:szCs w:val="20"/>
          <w:lang w:eastAsia="ru-RU"/>
        </w:rPr>
        <w:t> </w:t>
      </w:r>
    </w:p>
    <w:p w:rsidR="00B72978" w:rsidRDefault="00B72978" w:rsidP="00B72978">
      <w:pPr>
        <w:ind w:firstLine="701"/>
        <w:jc w:val="center"/>
        <w:rPr>
          <w:rFonts w:ascii="Segoe UI" w:hAnsi="Segoe UI" w:cs="Segoe UI"/>
          <w:sz w:val="15"/>
          <w:szCs w:val="15"/>
          <w:lang w:eastAsia="ru-RU"/>
        </w:rPr>
      </w:pPr>
      <w:r>
        <w:rPr>
          <w:b/>
          <w:bCs/>
          <w:lang w:eastAsia="ru-RU"/>
        </w:rPr>
        <w:t>8. Субподрядчики/Поставщики. Права и обязанности Субподрядчиков/Поставщиков</w:t>
      </w:r>
      <w:r>
        <w:rPr>
          <w:lang w:eastAsia="ru-RU"/>
        </w:rPr>
        <w:t> </w:t>
      </w:r>
    </w:p>
    <w:p w:rsidR="00B72978" w:rsidRDefault="00B72978" w:rsidP="00B72978">
      <w:pPr>
        <w:ind w:firstLine="701"/>
        <w:jc w:val="both"/>
        <w:rPr>
          <w:rFonts w:ascii="Segoe UI" w:hAnsi="Segoe UI" w:cs="Segoe UI"/>
          <w:sz w:val="15"/>
          <w:szCs w:val="15"/>
          <w:lang w:eastAsia="ru-RU"/>
        </w:rPr>
      </w:pPr>
      <w:r>
        <w:rPr>
          <w:lang w:eastAsia="ru-RU"/>
        </w:rPr>
        <w:t>8.1.Субподрядчиками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B72978" w:rsidRDefault="00B72978" w:rsidP="00B72978">
      <w:pPr>
        <w:ind w:firstLine="701"/>
        <w:jc w:val="both"/>
        <w:rPr>
          <w:rFonts w:ascii="Segoe UI" w:hAnsi="Segoe UI" w:cs="Segoe UI"/>
          <w:sz w:val="15"/>
          <w:szCs w:val="15"/>
          <w:lang w:eastAsia="ru-RU"/>
        </w:rPr>
      </w:pPr>
      <w:r>
        <w:rPr>
          <w:lang w:eastAsia="ru-RU"/>
        </w:rPr>
        <w:t>8.2.Подрядчик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  </w:t>
      </w:r>
    </w:p>
    <w:p w:rsidR="00B72978" w:rsidRDefault="00B72978" w:rsidP="00B72978">
      <w:pPr>
        <w:rPr>
          <w:rFonts w:ascii="Segoe UI" w:hAnsi="Segoe UI" w:cs="Segoe UI"/>
          <w:sz w:val="15"/>
          <w:szCs w:val="15"/>
          <w:lang w:eastAsia="ru-RU"/>
        </w:rPr>
      </w:pPr>
      <w:r>
        <w:rPr>
          <w:lang w:eastAsia="ru-RU"/>
        </w:rPr>
        <w:t> </w:t>
      </w:r>
    </w:p>
    <w:p w:rsidR="00B72978" w:rsidRDefault="00B72978" w:rsidP="00B72978">
      <w:pPr>
        <w:ind w:firstLine="701"/>
        <w:jc w:val="center"/>
        <w:rPr>
          <w:rFonts w:ascii="Segoe UI" w:hAnsi="Segoe UI" w:cs="Segoe UI"/>
          <w:sz w:val="15"/>
          <w:szCs w:val="15"/>
          <w:lang w:eastAsia="ru-RU"/>
        </w:rPr>
      </w:pPr>
      <w:r>
        <w:rPr>
          <w:b/>
          <w:bCs/>
          <w:lang w:eastAsia="ru-RU"/>
        </w:rPr>
        <w:t>9. Производство Работ</w:t>
      </w:r>
      <w:r>
        <w:rPr>
          <w:lang w:eastAsia="ru-RU"/>
        </w:rPr>
        <w:t> </w:t>
      </w:r>
    </w:p>
    <w:p w:rsidR="00B72978" w:rsidRDefault="00B72978" w:rsidP="00B72978">
      <w:pPr>
        <w:ind w:firstLine="701"/>
        <w:jc w:val="both"/>
        <w:rPr>
          <w:rFonts w:ascii="Segoe UI" w:hAnsi="Segoe UI" w:cs="Segoe UI"/>
          <w:sz w:val="15"/>
          <w:szCs w:val="15"/>
          <w:lang w:eastAsia="ru-RU"/>
        </w:rPr>
      </w:pPr>
      <w:r>
        <w:rPr>
          <w:lang w:eastAsia="ru-RU"/>
        </w:rPr>
        <w:t>9.1.Представительство в Договоре: </w:t>
      </w:r>
    </w:p>
    <w:p w:rsidR="00B72978" w:rsidRDefault="00B72978" w:rsidP="00B72978">
      <w:pPr>
        <w:ind w:firstLine="701"/>
        <w:jc w:val="both"/>
        <w:rPr>
          <w:rFonts w:ascii="Segoe UI" w:hAnsi="Segoe UI" w:cs="Segoe UI"/>
          <w:sz w:val="15"/>
          <w:szCs w:val="15"/>
          <w:lang w:eastAsia="ru-RU"/>
        </w:rPr>
      </w:pPr>
      <w:proofErr w:type="gramStart"/>
      <w:r>
        <w:rPr>
          <w:lang w:eastAsia="ru-RU"/>
        </w:rPr>
        <w:t>9.1.1.В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w:t>
      </w:r>
      <w:proofErr w:type="gramEnd"/>
      <w:r>
        <w:rPr>
          <w:lang w:eastAsia="ru-RU"/>
        </w:rPr>
        <w:t xml:space="preserve"> и подписывать соответствующие акты и/или иные документы в рамках своих полномочий, определяемых доверенностью. </w:t>
      </w:r>
    </w:p>
    <w:p w:rsidR="00B72978" w:rsidRDefault="00B72978" w:rsidP="00B72978">
      <w:pPr>
        <w:ind w:firstLine="701"/>
        <w:jc w:val="both"/>
        <w:rPr>
          <w:rFonts w:ascii="Segoe UI" w:hAnsi="Segoe UI" w:cs="Segoe UI"/>
          <w:sz w:val="15"/>
          <w:szCs w:val="15"/>
          <w:lang w:eastAsia="ru-RU"/>
        </w:rPr>
      </w:pPr>
      <w:r>
        <w:rPr>
          <w:lang w:eastAsia="ru-RU"/>
        </w:rPr>
        <w:t>9.1.2.Подрядчика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 </w:t>
      </w:r>
    </w:p>
    <w:p w:rsidR="00B72978" w:rsidRDefault="00B72978" w:rsidP="00B72978">
      <w:pPr>
        <w:ind w:firstLine="701"/>
        <w:jc w:val="both"/>
        <w:rPr>
          <w:rFonts w:ascii="Segoe UI" w:hAnsi="Segoe UI" w:cs="Segoe UI"/>
          <w:sz w:val="15"/>
          <w:szCs w:val="15"/>
          <w:lang w:eastAsia="ru-RU"/>
        </w:rPr>
      </w:pPr>
      <w:r>
        <w:rPr>
          <w:lang w:eastAsia="ru-RU"/>
        </w:rPr>
        <w:t>9.2.Качество Материалов, Конструкций: </w:t>
      </w:r>
    </w:p>
    <w:p w:rsidR="00B72978" w:rsidRDefault="00B72978" w:rsidP="00B72978">
      <w:pPr>
        <w:ind w:firstLine="701"/>
        <w:jc w:val="both"/>
        <w:rPr>
          <w:rFonts w:ascii="Segoe UI" w:hAnsi="Segoe UI" w:cs="Segoe UI"/>
          <w:sz w:val="15"/>
          <w:szCs w:val="15"/>
          <w:lang w:eastAsia="ru-RU"/>
        </w:rPr>
      </w:pPr>
      <w:r>
        <w:rPr>
          <w:lang w:eastAsia="ru-RU"/>
        </w:rPr>
        <w:t xml:space="preserve"> 9.2.1.Подрядчик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Pr>
          <w:lang w:eastAsia="ru-RU"/>
        </w:rPr>
        <w:t>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w:t>
      </w:r>
      <w:proofErr w:type="gramEnd"/>
      <w:r>
        <w:rPr>
          <w:lang w:eastAsia="ru-RU"/>
        </w:rPr>
        <w:t xml:space="preserve"> </w:t>
      </w:r>
      <w:proofErr w:type="gramStart"/>
      <w:r>
        <w:rPr>
          <w:lang w:eastAsia="ru-RU"/>
        </w:rPr>
        <w:t>результатах</w:t>
      </w:r>
      <w:proofErr w:type="gramEnd"/>
      <w:r>
        <w:rPr>
          <w:lang w:eastAsia="ru-RU"/>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B72978" w:rsidRDefault="00B72978" w:rsidP="00B72978">
      <w:pPr>
        <w:ind w:firstLine="701"/>
        <w:jc w:val="both"/>
        <w:rPr>
          <w:rFonts w:ascii="Segoe UI" w:hAnsi="Segoe UI" w:cs="Segoe UI"/>
          <w:sz w:val="15"/>
          <w:szCs w:val="15"/>
          <w:lang w:eastAsia="ru-RU"/>
        </w:rPr>
      </w:pPr>
      <w:r>
        <w:rPr>
          <w:lang w:eastAsia="ru-RU"/>
        </w:rPr>
        <w:t>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B72978" w:rsidRDefault="00B72978" w:rsidP="00B72978">
      <w:pPr>
        <w:ind w:firstLine="701"/>
        <w:jc w:val="both"/>
        <w:rPr>
          <w:rFonts w:ascii="Segoe UI" w:hAnsi="Segoe UI" w:cs="Segoe UI"/>
          <w:sz w:val="15"/>
          <w:szCs w:val="15"/>
          <w:lang w:eastAsia="ru-RU"/>
        </w:rPr>
      </w:pPr>
      <w:r>
        <w:rPr>
          <w:lang w:eastAsia="ru-RU"/>
        </w:rPr>
        <w:lastRenderedPageBreak/>
        <w:t>9.2.3. Поставка материала Заказчиком предусмотрена в следующем объеме:  </w:t>
      </w:r>
    </w:p>
    <w:p w:rsidR="00B72978" w:rsidRDefault="00B72978" w:rsidP="00B72978">
      <w:pPr>
        <w:ind w:firstLine="701"/>
        <w:jc w:val="both"/>
        <w:rPr>
          <w:rFonts w:ascii="Segoe UI" w:hAnsi="Segoe UI" w:cs="Segoe UI"/>
          <w:sz w:val="15"/>
          <w:szCs w:val="15"/>
          <w:lang w:eastAsia="ru-RU"/>
        </w:rPr>
      </w:pPr>
      <w:r>
        <w:rPr>
          <w:lang w:eastAsia="ru-RU"/>
        </w:rPr>
        <w:t>Искусственные камни мощения сложной формы, типа "Трилистник", В40, Btb4.4, F2200, h-0,1 см – 1 этап 2024 г.-  5325,00  м</w:t>
      </w:r>
      <w:proofErr w:type="gramStart"/>
      <w:r>
        <w:rPr>
          <w:lang w:eastAsia="ru-RU"/>
        </w:rPr>
        <w:t>2</w:t>
      </w:r>
      <w:proofErr w:type="gramEnd"/>
      <w:r>
        <w:rPr>
          <w:lang w:eastAsia="ru-RU"/>
        </w:rPr>
        <w:t>; 2 этап 2025 г.-  </w:t>
      </w:r>
      <w:r>
        <w:rPr>
          <w:rStyle w:val="normaltextrun"/>
        </w:rPr>
        <w:t xml:space="preserve">6152,00  м2; 3 этап 2026 г. - 6808,00 м2. </w:t>
      </w:r>
      <w:r>
        <w:rPr>
          <w:lang w:eastAsia="ru-RU"/>
        </w:rPr>
        <w:t> </w:t>
      </w:r>
    </w:p>
    <w:p w:rsidR="00B72978" w:rsidRDefault="00B72978" w:rsidP="00B72978">
      <w:pPr>
        <w:ind w:firstLine="701"/>
        <w:jc w:val="both"/>
        <w:rPr>
          <w:rFonts w:ascii="Segoe UI" w:hAnsi="Segoe UI" w:cs="Segoe UI"/>
          <w:sz w:val="15"/>
          <w:szCs w:val="15"/>
          <w:lang w:eastAsia="ru-RU"/>
        </w:rPr>
      </w:pPr>
      <w:r>
        <w:rPr>
          <w:lang w:eastAsia="ru-RU"/>
        </w:rPr>
        <w:t>Передача материалов Подрядчику работ оформляется Накладной на отпуск материалов на сторону по форме №М-15 Приложения № 5 к Договору. </w:t>
      </w:r>
    </w:p>
    <w:p w:rsidR="00B72978" w:rsidRDefault="00B72978" w:rsidP="00B72978">
      <w:pPr>
        <w:ind w:firstLine="701"/>
        <w:jc w:val="both"/>
        <w:rPr>
          <w:rFonts w:ascii="Segoe UI" w:hAnsi="Segoe UI" w:cs="Segoe UI"/>
          <w:sz w:val="15"/>
          <w:szCs w:val="15"/>
          <w:lang w:eastAsia="ru-RU"/>
        </w:rPr>
      </w:pPr>
      <w:r>
        <w:rPr>
          <w:lang w:eastAsia="ru-RU"/>
        </w:rPr>
        <w:t xml:space="preserve">При этом Подрядчик обязан </w:t>
      </w:r>
      <w:proofErr w:type="gramStart"/>
      <w:r>
        <w:rPr>
          <w:lang w:eastAsia="ru-RU"/>
        </w:rPr>
        <w:t>предоставить Заказчику отчет</w:t>
      </w:r>
      <w:proofErr w:type="gramEnd"/>
      <w:r>
        <w:rPr>
          <w:lang w:eastAsia="ru-RU"/>
        </w:rPr>
        <w:t xml:space="preserve"> об использовании давальческого сырья (материалов), оформленный по форме Приложения № 6 к Договору. </w:t>
      </w:r>
    </w:p>
    <w:p w:rsidR="00B72978" w:rsidRDefault="00B72978" w:rsidP="00B72978">
      <w:pPr>
        <w:ind w:firstLine="701"/>
        <w:jc w:val="both"/>
        <w:rPr>
          <w:rFonts w:ascii="Segoe UI" w:hAnsi="Segoe UI" w:cs="Segoe UI"/>
          <w:sz w:val="15"/>
          <w:szCs w:val="15"/>
          <w:lang w:eastAsia="ru-RU"/>
        </w:rPr>
      </w:pPr>
      <w:r>
        <w:rPr>
          <w:lang w:eastAsia="ru-RU"/>
        </w:rPr>
        <w:t>9.3.Скрытые работы, проверки и испытания Материалов и Конструкций, проводимые Подрядчиком: </w:t>
      </w:r>
    </w:p>
    <w:p w:rsidR="00B72978" w:rsidRDefault="00B72978" w:rsidP="00B72978">
      <w:pPr>
        <w:ind w:firstLine="701"/>
        <w:jc w:val="both"/>
        <w:rPr>
          <w:rFonts w:ascii="Segoe UI" w:hAnsi="Segoe UI" w:cs="Segoe UI"/>
          <w:sz w:val="15"/>
          <w:szCs w:val="15"/>
          <w:lang w:eastAsia="ru-RU"/>
        </w:rPr>
      </w:pPr>
      <w:r>
        <w:rPr>
          <w:lang w:eastAsia="ru-RU"/>
        </w:rPr>
        <w:t>9.3.1.Акты приёмки Скрытых работ, протоколы  проверок, испытаний Материалов и/или Конструкций составляются в 2 (Двух) экземплярах и подписываются представителями Сторон.  </w:t>
      </w:r>
    </w:p>
    <w:p w:rsidR="00B72978" w:rsidRDefault="00B72978" w:rsidP="00B72978">
      <w:pPr>
        <w:ind w:firstLine="701"/>
        <w:jc w:val="both"/>
        <w:rPr>
          <w:rFonts w:ascii="Segoe UI" w:hAnsi="Segoe UI" w:cs="Segoe UI"/>
          <w:sz w:val="15"/>
          <w:szCs w:val="15"/>
          <w:lang w:eastAsia="ru-RU"/>
        </w:rPr>
      </w:pPr>
      <w:r>
        <w:rPr>
          <w:lang w:eastAsia="ru-RU"/>
        </w:rPr>
        <w:t>9.3.2.Подрядчик письменно сообщает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B72978" w:rsidRDefault="00B72978" w:rsidP="00B72978">
      <w:pPr>
        <w:ind w:firstLine="701"/>
        <w:jc w:val="both"/>
        <w:rPr>
          <w:rFonts w:ascii="Segoe UI" w:hAnsi="Segoe UI" w:cs="Segoe UI"/>
          <w:sz w:val="15"/>
          <w:szCs w:val="15"/>
          <w:lang w:eastAsia="ru-RU"/>
        </w:rPr>
      </w:pPr>
      <w:r>
        <w:rPr>
          <w:lang w:eastAsia="ru-RU"/>
        </w:rPr>
        <w:t>9.3.3.Если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 </w:t>
      </w:r>
    </w:p>
    <w:p w:rsidR="00B72978" w:rsidRDefault="00B72978" w:rsidP="00B72978">
      <w:pPr>
        <w:ind w:firstLine="701"/>
        <w:jc w:val="both"/>
        <w:rPr>
          <w:rFonts w:ascii="Segoe UI" w:hAnsi="Segoe UI" w:cs="Segoe UI"/>
          <w:sz w:val="15"/>
          <w:szCs w:val="15"/>
          <w:lang w:eastAsia="ru-RU"/>
        </w:rPr>
      </w:pPr>
      <w:r>
        <w:rPr>
          <w:lang w:eastAsia="ru-RU"/>
        </w:rPr>
        <w:t>9.4.Устранение Недостатков выполненных Работ: </w:t>
      </w:r>
    </w:p>
    <w:p w:rsidR="00B72978" w:rsidRDefault="00B72978" w:rsidP="00B72978">
      <w:pPr>
        <w:ind w:firstLine="701"/>
        <w:jc w:val="both"/>
        <w:rPr>
          <w:rFonts w:ascii="Segoe UI" w:hAnsi="Segoe UI" w:cs="Segoe UI"/>
          <w:sz w:val="15"/>
          <w:szCs w:val="15"/>
          <w:lang w:eastAsia="ru-RU"/>
        </w:rPr>
      </w:pPr>
      <w:r>
        <w:rPr>
          <w:lang w:eastAsia="ru-RU"/>
        </w:rPr>
        <w:t xml:space="preserve">9.4.1. 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lang w:eastAsia="ru-RU"/>
        </w:rPr>
        <w:t>с даты получения</w:t>
      </w:r>
      <w:proofErr w:type="gramEnd"/>
      <w:r>
        <w:rPr>
          <w:lang w:eastAsia="ru-RU"/>
        </w:rPr>
        <w:t xml:space="preserve"> соответствующего требования от Заказчика. </w:t>
      </w:r>
    </w:p>
    <w:p w:rsidR="00B72978" w:rsidRDefault="00B72978" w:rsidP="00B72978">
      <w:pPr>
        <w:ind w:firstLine="701"/>
        <w:jc w:val="both"/>
        <w:rPr>
          <w:rFonts w:ascii="Segoe UI" w:hAnsi="Segoe UI" w:cs="Segoe UI"/>
          <w:sz w:val="15"/>
          <w:szCs w:val="15"/>
          <w:lang w:eastAsia="ru-RU"/>
        </w:rPr>
      </w:pPr>
      <w:r>
        <w:rPr>
          <w:lang w:eastAsia="ru-RU"/>
        </w:rPr>
        <w:t>9.4.2. Заказчик в процессе выполнения Работ может давать в письменной форме распоряжения Подрядчику в отношении: </w:t>
      </w:r>
    </w:p>
    <w:p w:rsidR="00B72978" w:rsidRDefault="00B72978" w:rsidP="00B72978">
      <w:pPr>
        <w:ind w:firstLine="701"/>
        <w:jc w:val="both"/>
        <w:rPr>
          <w:rFonts w:ascii="Segoe UI" w:hAnsi="Segoe UI" w:cs="Segoe UI"/>
          <w:sz w:val="15"/>
          <w:szCs w:val="15"/>
          <w:lang w:eastAsia="ru-RU"/>
        </w:rPr>
      </w:pPr>
      <w:r>
        <w:rPr>
          <w:lang w:eastAsia="ru-RU"/>
        </w:rPr>
        <w:t>–немедленного удаления со Стройплощадки любых Материалов, не соответствующих условиям настоящего Договора; </w:t>
      </w:r>
    </w:p>
    <w:p w:rsidR="00B72978" w:rsidRDefault="00B72978" w:rsidP="00B72978">
      <w:pPr>
        <w:ind w:firstLine="701"/>
        <w:jc w:val="both"/>
        <w:rPr>
          <w:rFonts w:ascii="Segoe UI" w:hAnsi="Segoe UI" w:cs="Segoe UI"/>
          <w:sz w:val="15"/>
          <w:szCs w:val="15"/>
          <w:lang w:eastAsia="ru-RU"/>
        </w:rPr>
      </w:pPr>
      <w:r>
        <w:rPr>
          <w:lang w:eastAsia="ru-RU"/>
        </w:rPr>
        <w:t>–замены некачественных Материалов за счет Подрядчика, обнаруженных во время их проверки или испытаний и устранения Недостатков. </w:t>
      </w:r>
    </w:p>
    <w:p w:rsidR="00B72978" w:rsidRDefault="00B72978" w:rsidP="00B72978">
      <w:pPr>
        <w:ind w:firstLine="701"/>
        <w:jc w:val="both"/>
        <w:rPr>
          <w:rFonts w:ascii="Segoe UI" w:hAnsi="Segoe UI" w:cs="Segoe UI"/>
          <w:sz w:val="15"/>
          <w:szCs w:val="15"/>
          <w:lang w:eastAsia="ru-RU"/>
        </w:rPr>
      </w:pPr>
      <w:r>
        <w:rPr>
          <w:lang w:eastAsia="ru-RU"/>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 </w:t>
      </w:r>
    </w:p>
    <w:p w:rsidR="00B72978" w:rsidRDefault="00B72978" w:rsidP="00B72978">
      <w:pPr>
        <w:ind w:firstLine="701"/>
        <w:jc w:val="both"/>
        <w:rPr>
          <w:rFonts w:ascii="Segoe UI" w:hAnsi="Segoe UI" w:cs="Segoe UI"/>
          <w:sz w:val="15"/>
          <w:szCs w:val="15"/>
          <w:lang w:eastAsia="ru-RU"/>
        </w:rPr>
      </w:pPr>
      <w:r>
        <w:rPr>
          <w:lang w:eastAsia="ru-RU"/>
        </w:rPr>
        <w:t>9.5. Предотвращение повреждений и ущерба: </w:t>
      </w:r>
    </w:p>
    <w:p w:rsidR="00B72978" w:rsidRDefault="00B72978" w:rsidP="00B72978">
      <w:pPr>
        <w:ind w:firstLine="701"/>
        <w:jc w:val="both"/>
        <w:rPr>
          <w:rFonts w:ascii="Segoe UI" w:hAnsi="Segoe UI" w:cs="Segoe UI"/>
          <w:sz w:val="15"/>
          <w:szCs w:val="15"/>
          <w:lang w:eastAsia="ru-RU"/>
        </w:rPr>
      </w:pPr>
      <w:r>
        <w:rPr>
          <w:lang w:eastAsia="ru-RU"/>
        </w:rPr>
        <w:t xml:space="preserve">9.5.1. 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lang w:eastAsia="ru-RU"/>
        </w:rPr>
        <w:t>грузы Подрядчика</w:t>
      </w:r>
      <w:proofErr w:type="gramEnd"/>
      <w:r>
        <w:rPr>
          <w:lang w:eastAsia="ru-RU"/>
        </w:rPr>
        <w:t>. </w:t>
      </w:r>
    </w:p>
    <w:p w:rsidR="00B72978" w:rsidRDefault="00B72978" w:rsidP="00B72978">
      <w:pPr>
        <w:ind w:firstLine="701"/>
        <w:jc w:val="both"/>
        <w:rPr>
          <w:rFonts w:ascii="Segoe UI" w:hAnsi="Segoe UI" w:cs="Segoe UI"/>
          <w:sz w:val="15"/>
          <w:szCs w:val="15"/>
          <w:lang w:eastAsia="ru-RU"/>
        </w:rPr>
      </w:pPr>
      <w:r>
        <w:rPr>
          <w:lang w:eastAsia="ru-RU"/>
        </w:rPr>
        <w:t xml:space="preserve">9.5.2. </w:t>
      </w:r>
      <w:proofErr w:type="gramStart"/>
      <w:r>
        <w:rPr>
          <w:lang w:eastAsia="ru-RU"/>
        </w:rPr>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w:t>
      </w:r>
      <w:proofErr w:type="gramEnd"/>
      <w:r>
        <w:rPr>
          <w:lang w:eastAsia="ru-RU"/>
        </w:rPr>
        <w:t xml:space="preserve"> В случае возникновения претензий Заказчика и/или Третьих лиц в соответствии с настоящим пунктом, Подрядчик </w:t>
      </w:r>
      <w:r>
        <w:rPr>
          <w:lang w:eastAsia="ru-RU"/>
        </w:rPr>
        <w:lastRenderedPageBreak/>
        <w:t>возмещает все убытки, издержки и расходы, возникшие у Заказчика вследствие наступления указанных в настоящем пункте обстоятельств. </w:t>
      </w:r>
    </w:p>
    <w:p w:rsidR="00B72978" w:rsidRDefault="00B72978" w:rsidP="00B72978">
      <w:pPr>
        <w:ind w:firstLine="701"/>
        <w:jc w:val="both"/>
        <w:rPr>
          <w:rFonts w:ascii="Segoe UI" w:hAnsi="Segoe UI" w:cs="Segoe UI"/>
          <w:sz w:val="15"/>
          <w:szCs w:val="15"/>
          <w:lang w:eastAsia="ru-RU"/>
        </w:rPr>
      </w:pPr>
      <w:r>
        <w:rPr>
          <w:lang w:eastAsia="ru-RU"/>
        </w:rPr>
        <w:t xml:space="preserve">9.5.3. </w:t>
      </w:r>
      <w:proofErr w:type="gramStart"/>
      <w:r>
        <w:rPr>
          <w:lang w:eastAsia="ru-RU"/>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 </w:t>
      </w:r>
      <w:proofErr w:type="gramEnd"/>
    </w:p>
    <w:p w:rsidR="00B72978" w:rsidRDefault="00B72978" w:rsidP="00B72978">
      <w:pPr>
        <w:ind w:firstLine="701"/>
        <w:jc w:val="both"/>
        <w:rPr>
          <w:rFonts w:ascii="Segoe UI" w:hAnsi="Segoe UI" w:cs="Segoe UI"/>
          <w:sz w:val="15"/>
          <w:szCs w:val="15"/>
          <w:lang w:eastAsia="ru-RU"/>
        </w:rPr>
      </w:pPr>
      <w:r>
        <w:rPr>
          <w:lang w:eastAsia="ru-RU"/>
        </w:rPr>
        <w:t>9.6.Изменения в пределах Объема Работ: </w:t>
      </w:r>
    </w:p>
    <w:p w:rsidR="00B72978" w:rsidRDefault="00B72978" w:rsidP="00B72978">
      <w:pPr>
        <w:ind w:firstLine="701"/>
        <w:jc w:val="both"/>
        <w:rPr>
          <w:rFonts w:ascii="Segoe UI" w:hAnsi="Segoe UI" w:cs="Segoe UI"/>
          <w:sz w:val="15"/>
          <w:szCs w:val="15"/>
          <w:lang w:eastAsia="ru-RU"/>
        </w:rPr>
      </w:pPr>
      <w:r>
        <w:rPr>
          <w:lang w:eastAsia="ru-RU"/>
        </w:rPr>
        <w:t>Заказчик имеет право вносить любые изменения в пределах Объема Работ, только по письменному согласованию с Подрядчиком. </w:t>
      </w:r>
    </w:p>
    <w:p w:rsidR="00B72978" w:rsidRDefault="00B72978" w:rsidP="00B72978">
      <w:pPr>
        <w:ind w:firstLine="701"/>
        <w:jc w:val="both"/>
        <w:rPr>
          <w:rFonts w:ascii="Segoe UI" w:hAnsi="Segoe UI" w:cs="Segoe UI"/>
          <w:sz w:val="15"/>
          <w:szCs w:val="15"/>
          <w:lang w:eastAsia="ru-RU"/>
        </w:rPr>
      </w:pPr>
      <w:r>
        <w:rPr>
          <w:lang w:eastAsia="ru-RU"/>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 </w:t>
      </w:r>
    </w:p>
    <w:p w:rsidR="00B72978" w:rsidRDefault="00B72978" w:rsidP="00B72978">
      <w:pPr>
        <w:ind w:firstLine="701"/>
        <w:jc w:val="both"/>
        <w:rPr>
          <w:rFonts w:ascii="Segoe UI" w:hAnsi="Segoe UI" w:cs="Segoe UI"/>
          <w:sz w:val="15"/>
          <w:szCs w:val="15"/>
          <w:lang w:eastAsia="ru-RU"/>
        </w:rPr>
      </w:pPr>
      <w:r>
        <w:rPr>
          <w:lang w:eastAsia="ru-RU"/>
        </w:rPr>
        <w:t>9.7.Журналы производства Работ: </w:t>
      </w:r>
    </w:p>
    <w:p w:rsidR="00B72978" w:rsidRDefault="00B72978" w:rsidP="00B72978">
      <w:pPr>
        <w:ind w:firstLine="701"/>
        <w:jc w:val="both"/>
        <w:rPr>
          <w:rFonts w:ascii="Segoe UI" w:hAnsi="Segoe UI" w:cs="Segoe UI"/>
          <w:sz w:val="15"/>
          <w:szCs w:val="15"/>
          <w:lang w:eastAsia="ru-RU"/>
        </w:rPr>
      </w:pPr>
      <w:r>
        <w:rPr>
          <w:lang w:eastAsia="ru-RU"/>
        </w:rPr>
        <w:t>9.7.1.С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производства работ») на русском языке. </w:t>
      </w:r>
    </w:p>
    <w:p w:rsidR="00B72978" w:rsidRDefault="00B72978" w:rsidP="00B72978">
      <w:pPr>
        <w:ind w:firstLine="701"/>
        <w:jc w:val="both"/>
        <w:rPr>
          <w:rFonts w:ascii="Segoe UI" w:hAnsi="Segoe UI" w:cs="Segoe UI"/>
          <w:sz w:val="15"/>
          <w:szCs w:val="15"/>
          <w:lang w:eastAsia="ru-RU"/>
        </w:rPr>
      </w:pPr>
      <w:r>
        <w:rPr>
          <w:lang w:eastAsia="ru-RU"/>
        </w:rPr>
        <w:t>9.7.2.Заказчик вправе вносить в Журналы производства работ свои замечания, делать копии с него и передавать их Персоналу Заказчика. </w:t>
      </w:r>
    </w:p>
    <w:p w:rsidR="00B72978" w:rsidRDefault="00B72978" w:rsidP="00B72978">
      <w:pPr>
        <w:ind w:firstLine="701"/>
        <w:jc w:val="both"/>
        <w:rPr>
          <w:rFonts w:ascii="Segoe UI" w:hAnsi="Segoe UI" w:cs="Segoe UI"/>
          <w:sz w:val="15"/>
          <w:szCs w:val="15"/>
          <w:lang w:eastAsia="ru-RU"/>
        </w:rPr>
      </w:pPr>
      <w:r>
        <w:rPr>
          <w:lang w:eastAsia="ru-RU"/>
        </w:rPr>
        <w:t>9.7.3.Подрядчик в согласованный Сторонами срок обязан устранить за свой счёт замечания, указанные Заказчиком в Журналах производства Работ. </w:t>
      </w:r>
    </w:p>
    <w:p w:rsidR="00B72978" w:rsidRDefault="00B72978" w:rsidP="00B72978">
      <w:pPr>
        <w:ind w:firstLine="701"/>
        <w:jc w:val="both"/>
        <w:rPr>
          <w:rFonts w:ascii="Segoe UI" w:hAnsi="Segoe UI" w:cs="Segoe UI"/>
          <w:sz w:val="15"/>
          <w:szCs w:val="15"/>
          <w:lang w:eastAsia="ru-RU"/>
        </w:rPr>
      </w:pPr>
      <w:r>
        <w:rPr>
          <w:lang w:eastAsia="ru-RU"/>
        </w:rPr>
        <w:t>9.7.4.Заказчик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B72978" w:rsidRDefault="00B72978" w:rsidP="00B72978">
      <w:pPr>
        <w:ind w:firstLine="701"/>
        <w:jc w:val="both"/>
        <w:rPr>
          <w:rFonts w:ascii="Segoe UI" w:hAnsi="Segoe UI" w:cs="Segoe UI"/>
          <w:sz w:val="15"/>
          <w:szCs w:val="15"/>
          <w:lang w:eastAsia="ru-RU"/>
        </w:rPr>
      </w:pPr>
      <w:r>
        <w:rPr>
          <w:lang w:eastAsia="ru-RU"/>
        </w:rPr>
        <w:t>9.7.5.При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 </w:t>
      </w:r>
    </w:p>
    <w:p w:rsidR="00B72978" w:rsidRDefault="00B72978" w:rsidP="00B72978">
      <w:pPr>
        <w:ind w:firstLine="701"/>
        <w:jc w:val="both"/>
        <w:rPr>
          <w:rFonts w:ascii="Segoe UI" w:hAnsi="Segoe UI" w:cs="Segoe UI"/>
          <w:sz w:val="15"/>
          <w:szCs w:val="15"/>
          <w:lang w:eastAsia="ru-RU"/>
        </w:rPr>
      </w:pPr>
      <w:r>
        <w:rPr>
          <w:lang w:eastAsia="ru-RU"/>
        </w:rPr>
        <w:t>9.8.Заказчик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 </w:t>
      </w:r>
    </w:p>
    <w:p w:rsidR="00B72978" w:rsidRDefault="00B72978" w:rsidP="00B72978">
      <w:pPr>
        <w:ind w:firstLine="701"/>
        <w:jc w:val="both"/>
        <w:rPr>
          <w:rFonts w:ascii="Segoe UI" w:hAnsi="Segoe UI" w:cs="Segoe UI"/>
          <w:sz w:val="15"/>
          <w:szCs w:val="15"/>
          <w:lang w:eastAsia="ru-RU"/>
        </w:rPr>
      </w:pPr>
      <w:r>
        <w:rPr>
          <w:lang w:eastAsia="ru-RU"/>
        </w:rPr>
        <w:t>9.9.Подрядчик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w:t>
      </w:r>
      <w:proofErr w:type="gramStart"/>
      <w:r>
        <w:rPr>
          <w:lang w:eastAsia="ru-RU"/>
        </w:rPr>
        <w:t>о-</w:t>
      </w:r>
      <w:proofErr w:type="gramEnd"/>
      <w:r>
        <w:rPr>
          <w:lang w:eastAsia="ru-RU"/>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 </w:t>
      </w:r>
    </w:p>
    <w:p w:rsidR="00B72978" w:rsidRDefault="00B72978" w:rsidP="00B72978">
      <w:pPr>
        <w:ind w:firstLine="701"/>
        <w:jc w:val="both"/>
        <w:rPr>
          <w:rFonts w:ascii="Segoe UI" w:hAnsi="Segoe UI" w:cs="Segoe UI"/>
          <w:sz w:val="15"/>
          <w:szCs w:val="15"/>
          <w:lang w:eastAsia="ru-RU"/>
        </w:rPr>
      </w:pPr>
      <w:r>
        <w:rPr>
          <w:lang w:eastAsia="ru-RU"/>
        </w:rPr>
        <w:t xml:space="preserve">9.9.1.Ущерб, причиненный в результате несоблюдения правил техники безопасности (в </w:t>
      </w:r>
      <w:proofErr w:type="spellStart"/>
      <w:r>
        <w:rPr>
          <w:lang w:eastAsia="ru-RU"/>
        </w:rPr>
        <w:t>т.ч</w:t>
      </w:r>
      <w:proofErr w:type="spellEnd"/>
      <w:r>
        <w:rPr>
          <w:lang w:eastAsia="ru-RU"/>
        </w:rPr>
        <w:t>. противопожарной, электр</w:t>
      </w:r>
      <w:proofErr w:type="gramStart"/>
      <w:r>
        <w:rPr>
          <w:lang w:eastAsia="ru-RU"/>
        </w:rPr>
        <w:t>о-</w:t>
      </w:r>
      <w:proofErr w:type="gramEnd"/>
      <w:r>
        <w:rPr>
          <w:lang w:eastAsia="ru-RU"/>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 </w:t>
      </w:r>
    </w:p>
    <w:p w:rsidR="00B72978" w:rsidRDefault="00B72978" w:rsidP="00B72978">
      <w:pPr>
        <w:ind w:firstLine="701"/>
        <w:jc w:val="both"/>
        <w:rPr>
          <w:rFonts w:ascii="Segoe UI" w:hAnsi="Segoe UI" w:cs="Segoe UI"/>
          <w:sz w:val="15"/>
          <w:szCs w:val="15"/>
          <w:lang w:eastAsia="ru-RU"/>
        </w:rPr>
      </w:pPr>
      <w:r>
        <w:rPr>
          <w:lang w:eastAsia="ru-RU"/>
        </w:rPr>
        <w:t xml:space="preserve">9.10.Представители Заказчика и Подрядчика по мере необходимости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w:t>
      </w:r>
      <w:r>
        <w:rPr>
          <w:lang w:eastAsia="ru-RU"/>
        </w:rPr>
        <w:lastRenderedPageBreak/>
        <w:t>в указанных протоколах, являются обязательными для Сторон, без дополнительного письменного подтверждения. </w:t>
      </w:r>
    </w:p>
    <w:p w:rsidR="00B72978" w:rsidRDefault="00B72978" w:rsidP="00B72978">
      <w:pPr>
        <w:ind w:firstLine="701"/>
        <w:jc w:val="both"/>
        <w:rPr>
          <w:rFonts w:ascii="Segoe UI" w:hAnsi="Segoe UI" w:cs="Segoe UI"/>
          <w:sz w:val="15"/>
          <w:szCs w:val="15"/>
          <w:lang w:eastAsia="ru-RU"/>
        </w:rPr>
      </w:pPr>
      <w:r>
        <w:rPr>
          <w:lang w:eastAsia="ru-RU"/>
        </w:rPr>
        <w:t>9.11.Рабочее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 </w:t>
      </w:r>
    </w:p>
    <w:p w:rsidR="00B72978" w:rsidRDefault="00B72978" w:rsidP="00B72978">
      <w:pPr>
        <w:ind w:firstLine="589"/>
        <w:jc w:val="center"/>
        <w:rPr>
          <w:rFonts w:ascii="Segoe UI" w:hAnsi="Segoe UI" w:cs="Segoe UI"/>
          <w:sz w:val="15"/>
          <w:szCs w:val="15"/>
          <w:lang w:eastAsia="ru-RU"/>
        </w:rPr>
      </w:pPr>
      <w:r>
        <w:rPr>
          <w:sz w:val="20"/>
          <w:szCs w:val="20"/>
          <w:lang w:eastAsia="ru-RU"/>
        </w:rPr>
        <w:t> </w:t>
      </w:r>
    </w:p>
    <w:p w:rsidR="00B72978" w:rsidRDefault="00B72978" w:rsidP="00B72978">
      <w:pPr>
        <w:ind w:firstLine="589"/>
        <w:jc w:val="center"/>
        <w:rPr>
          <w:rFonts w:ascii="Segoe UI" w:hAnsi="Segoe UI" w:cs="Segoe UI"/>
          <w:sz w:val="15"/>
          <w:szCs w:val="15"/>
          <w:lang w:eastAsia="ru-RU"/>
        </w:rPr>
      </w:pPr>
      <w:r>
        <w:rPr>
          <w:b/>
          <w:bCs/>
          <w:lang w:eastAsia="ru-RU"/>
        </w:rPr>
        <w:t>10. Сроки выполнения Работ</w:t>
      </w:r>
      <w:r>
        <w:rPr>
          <w:lang w:eastAsia="ru-RU"/>
        </w:rPr>
        <w:t> </w:t>
      </w:r>
    </w:p>
    <w:p w:rsidR="00B72978" w:rsidRDefault="00B72978" w:rsidP="00B72978">
      <w:pPr>
        <w:pStyle w:val="Default"/>
        <w:ind w:firstLine="708"/>
        <w:jc w:val="both"/>
        <w:rPr>
          <w:lang w:eastAsia="ru-RU"/>
        </w:rPr>
      </w:pPr>
      <w:r>
        <w:rPr>
          <w:lang w:eastAsia="ru-RU"/>
        </w:rPr>
        <w:t>10.1.Срок выполнения Работ:</w:t>
      </w:r>
    </w:p>
    <w:p w:rsidR="00B72978" w:rsidRDefault="00B72978" w:rsidP="00B72978">
      <w:pPr>
        <w:pStyle w:val="Default"/>
        <w:ind w:firstLine="708"/>
        <w:jc w:val="both"/>
        <w:rPr>
          <w:rFonts w:eastAsia="Times New Roman"/>
          <w:color w:val="auto"/>
        </w:rPr>
      </w:pPr>
      <w:r>
        <w:rPr>
          <w:lang w:eastAsia="ru-RU"/>
        </w:rPr>
        <w:t> </w:t>
      </w:r>
      <w:r>
        <w:rPr>
          <w:rFonts w:eastAsia="Times New Roman"/>
          <w:color w:val="auto"/>
        </w:rPr>
        <w:t xml:space="preserve">Начало выполнения Работ - с даты, </w:t>
      </w:r>
      <w:r>
        <w:rPr>
          <w:rFonts w:eastAsia="Times New Roman"/>
        </w:rPr>
        <w:t xml:space="preserve">указанной в уведомлении о начале </w:t>
      </w:r>
      <w:r>
        <w:rPr>
          <w:rFonts w:eastAsia="Times New Roman"/>
          <w:color w:val="auto"/>
        </w:rPr>
        <w:t>1-го этапа</w:t>
      </w:r>
      <w:r>
        <w:rPr>
          <w:rFonts w:eastAsia="Times New Roman"/>
        </w:rPr>
        <w:t xml:space="preserve"> выполнения Работ</w:t>
      </w:r>
      <w:r>
        <w:rPr>
          <w:rFonts w:eastAsia="Times New Roman"/>
          <w:color w:val="auto"/>
        </w:rPr>
        <w:t>.</w:t>
      </w:r>
    </w:p>
    <w:p w:rsidR="00B72978" w:rsidRDefault="00B72978" w:rsidP="00B72978">
      <w:pPr>
        <w:pStyle w:val="Default"/>
        <w:ind w:firstLine="708"/>
        <w:jc w:val="both"/>
        <w:rPr>
          <w:rFonts w:eastAsia="Times New Roman"/>
          <w:color w:val="000000" w:themeColor="text1"/>
        </w:rPr>
      </w:pPr>
      <w:r>
        <w:rPr>
          <w:rFonts w:eastAsia="Times New Roman"/>
          <w:color w:val="000000" w:themeColor="text1"/>
        </w:rPr>
        <w:t>Окончание выполнения Работ - завершение выполнения  Работ по 1-3 этапам, но не позднее 21 сентября 2026 года.</w:t>
      </w:r>
    </w:p>
    <w:p w:rsidR="00B72978" w:rsidRDefault="00B72978" w:rsidP="00D73504">
      <w:pPr>
        <w:pStyle w:val="docdata"/>
        <w:spacing w:before="0" w:beforeAutospacing="0" w:after="0" w:afterAutospacing="0"/>
        <w:ind w:firstLine="709"/>
        <w:jc w:val="both"/>
        <w:rPr>
          <w:color w:val="000000"/>
        </w:rPr>
      </w:pPr>
      <w:r>
        <w:rPr>
          <w:color w:val="000000"/>
        </w:rPr>
        <w:t xml:space="preserve">1 </w:t>
      </w:r>
      <w:r w:rsidR="00D73504">
        <w:rPr>
          <w:color w:val="000000"/>
        </w:rPr>
        <w:t>э</w:t>
      </w:r>
      <w:r>
        <w:rPr>
          <w:color w:val="000000"/>
        </w:rPr>
        <w:t>тап 2024 год</w:t>
      </w:r>
    </w:p>
    <w:p w:rsidR="00B72978" w:rsidRDefault="00B72978" w:rsidP="00D73504">
      <w:pPr>
        <w:pStyle w:val="docdata"/>
        <w:spacing w:before="0" w:beforeAutospacing="0" w:after="0" w:afterAutospacing="0"/>
        <w:ind w:firstLine="709"/>
        <w:jc w:val="both"/>
      </w:pPr>
      <w:r>
        <w:rPr>
          <w:color w:val="000000"/>
        </w:rPr>
        <w:t>Начало выполнения Работ - с даты, указанной в уведомлении о начале 1 этапа в</w:t>
      </w:r>
      <w:r>
        <w:rPr>
          <w:color w:val="000000"/>
        </w:rPr>
        <w:t>ы</w:t>
      </w:r>
      <w:r>
        <w:rPr>
          <w:color w:val="000000"/>
        </w:rPr>
        <w:t>полнения работ.</w:t>
      </w:r>
    </w:p>
    <w:p w:rsidR="00B72978" w:rsidRDefault="00B72978" w:rsidP="00D73504">
      <w:pPr>
        <w:pStyle w:val="affb"/>
        <w:spacing w:before="0" w:after="0"/>
        <w:ind w:firstLine="709"/>
        <w:jc w:val="both"/>
      </w:pPr>
      <w:r>
        <w:rPr>
          <w:color w:val="000000"/>
        </w:rPr>
        <w:t xml:space="preserve">Уведомление о начале 1 этапа выполнения Работ должно быть направлено Подрядчику в течение 30 (тридцати) календарных дней </w:t>
      </w:r>
      <w:proofErr w:type="gramStart"/>
      <w:r>
        <w:rPr>
          <w:color w:val="000000"/>
        </w:rPr>
        <w:t>с даты подписания</w:t>
      </w:r>
      <w:proofErr w:type="gramEnd"/>
      <w:r>
        <w:rPr>
          <w:color w:val="000000"/>
        </w:rPr>
        <w:t xml:space="preserve"> настоящего Договора. </w:t>
      </w:r>
    </w:p>
    <w:p w:rsidR="00B72978" w:rsidRPr="006241B9" w:rsidRDefault="00B72978" w:rsidP="00D73504">
      <w:pPr>
        <w:pStyle w:val="affb"/>
        <w:spacing w:before="0" w:after="0"/>
        <w:ind w:firstLine="709"/>
        <w:jc w:val="both"/>
        <w:rPr>
          <w:color w:val="000000"/>
        </w:rPr>
      </w:pPr>
      <w:r>
        <w:rPr>
          <w:color w:val="000000"/>
        </w:rPr>
        <w:t>Окончание выполнения Работ -  90 (девяносто) календарных дней с даты, указанной в уведомлении о начале 1 этапа выполнения работ.</w:t>
      </w:r>
    </w:p>
    <w:p w:rsidR="00B72978" w:rsidRDefault="00B72978" w:rsidP="00D73504">
      <w:pPr>
        <w:pStyle w:val="Default"/>
        <w:ind w:firstLine="709"/>
        <w:jc w:val="both"/>
        <w:rPr>
          <w:rFonts w:eastAsia="Times New Roman"/>
          <w:color w:val="auto"/>
        </w:rPr>
      </w:pPr>
      <w:r>
        <w:rPr>
          <w:rFonts w:eastAsia="Times New Roman"/>
          <w:color w:val="auto"/>
        </w:rPr>
        <w:t>2 этап 2025 год</w:t>
      </w:r>
    </w:p>
    <w:p w:rsidR="00B72978" w:rsidRDefault="00B72978" w:rsidP="00D73504">
      <w:pPr>
        <w:pStyle w:val="docdata"/>
        <w:spacing w:before="0" w:beforeAutospacing="0" w:after="0" w:afterAutospacing="0"/>
        <w:ind w:firstLine="709"/>
        <w:jc w:val="both"/>
      </w:pPr>
      <w:r>
        <w:rPr>
          <w:color w:val="000000"/>
        </w:rPr>
        <w:t>Начало выполнения Работ - с даты, указанной в уведомлении о начале 2 этапа в</w:t>
      </w:r>
      <w:r>
        <w:rPr>
          <w:color w:val="000000"/>
        </w:rPr>
        <w:t>ы</w:t>
      </w:r>
      <w:r>
        <w:rPr>
          <w:color w:val="000000"/>
        </w:rPr>
        <w:t>полнения работ.</w:t>
      </w:r>
    </w:p>
    <w:p w:rsidR="00B72978" w:rsidRDefault="00B72978" w:rsidP="00D73504">
      <w:pPr>
        <w:pStyle w:val="affb"/>
        <w:spacing w:before="0" w:after="0"/>
        <w:ind w:firstLine="709"/>
        <w:jc w:val="both"/>
      </w:pPr>
      <w:r>
        <w:rPr>
          <w:color w:val="000000"/>
        </w:rPr>
        <w:t>Окончание выполнения Работ - 100 (сто) календарных дней с даты, указанной в уведомлении о начале 2 этапа выполнения работ.</w:t>
      </w:r>
    </w:p>
    <w:p w:rsidR="00B72978" w:rsidRDefault="00B72978" w:rsidP="00D73504">
      <w:pPr>
        <w:pStyle w:val="affb"/>
        <w:spacing w:before="0" w:after="0"/>
        <w:ind w:firstLine="709"/>
        <w:jc w:val="both"/>
      </w:pPr>
      <w:r>
        <w:rPr>
          <w:color w:val="000000"/>
        </w:rPr>
        <w:t>Уведомление о начале 2 этапа выполнения Работ должно быть направлено Подрядчику в течение 10 (десяти) календарных дней, начиная с 12.05.2025 года.</w:t>
      </w:r>
    </w:p>
    <w:p w:rsidR="00B72978" w:rsidRDefault="00B72978" w:rsidP="00D73504">
      <w:pPr>
        <w:pStyle w:val="Default"/>
        <w:ind w:firstLine="709"/>
        <w:jc w:val="both"/>
        <w:rPr>
          <w:rFonts w:eastAsia="Times New Roman"/>
          <w:color w:val="auto"/>
        </w:rPr>
      </w:pPr>
      <w:r>
        <w:rPr>
          <w:rFonts w:eastAsia="Times New Roman"/>
          <w:color w:val="auto"/>
        </w:rPr>
        <w:t>3 этап 2026 год</w:t>
      </w:r>
    </w:p>
    <w:p w:rsidR="00B72978" w:rsidRDefault="00B72978" w:rsidP="00D73504">
      <w:pPr>
        <w:pStyle w:val="docdata"/>
        <w:spacing w:before="0" w:beforeAutospacing="0" w:after="0" w:afterAutospacing="0"/>
        <w:ind w:firstLine="709"/>
        <w:jc w:val="both"/>
      </w:pPr>
      <w:r>
        <w:rPr>
          <w:color w:val="000000"/>
        </w:rPr>
        <w:t>Начало выполнения Работ - с даты, указанной в уведомлении о начале 3 этапа в</w:t>
      </w:r>
      <w:r>
        <w:rPr>
          <w:color w:val="000000"/>
        </w:rPr>
        <w:t>ы</w:t>
      </w:r>
      <w:r>
        <w:rPr>
          <w:color w:val="000000"/>
        </w:rPr>
        <w:t>полнения работ.</w:t>
      </w:r>
    </w:p>
    <w:p w:rsidR="00B72978" w:rsidRDefault="00B72978" w:rsidP="00D73504">
      <w:pPr>
        <w:pStyle w:val="affb"/>
        <w:spacing w:before="0" w:after="0"/>
        <w:ind w:firstLine="709"/>
        <w:jc w:val="both"/>
      </w:pPr>
      <w:r>
        <w:rPr>
          <w:color w:val="000000"/>
        </w:rPr>
        <w:t>Окончание выполнения Работ - 100 (сто) календарных дней с даты, указанной в уведомлении о начале 3 этапа выполнения работ.</w:t>
      </w:r>
    </w:p>
    <w:p w:rsidR="00B72978" w:rsidRDefault="00B72978" w:rsidP="00B72978">
      <w:pPr>
        <w:pStyle w:val="Default"/>
        <w:ind w:firstLine="708"/>
        <w:jc w:val="both"/>
        <w:rPr>
          <w:color w:val="FF0000"/>
        </w:rPr>
      </w:pPr>
      <w:r>
        <w:t>Уведомление о начале 3 этапа выполнения Работ должно быть направлено Подрядчику в течение 10 (десяти) календарных дней, начиная с 12.05.2026 года.</w:t>
      </w:r>
    </w:p>
    <w:p w:rsidR="00B72978" w:rsidRDefault="00B72978" w:rsidP="00B72978">
      <w:pPr>
        <w:pStyle w:val="Default"/>
        <w:ind w:firstLine="708"/>
        <w:jc w:val="both"/>
        <w:rPr>
          <w:rFonts w:eastAsia="Times New Roman"/>
          <w:color w:val="auto"/>
        </w:rPr>
      </w:pPr>
      <w:r>
        <w:rPr>
          <w:rFonts w:eastAsia="Times New Roman"/>
        </w:rPr>
        <w:t xml:space="preserve">Сроки выполнения Этапов Работ устанавливаются Календарным планом (Приложение № 3 </w:t>
      </w:r>
      <w:r>
        <w:rPr>
          <w:rFonts w:eastAsia="Times New Roman"/>
          <w:color w:val="000000" w:themeColor="text1"/>
        </w:rPr>
        <w:t>к Договору).</w:t>
      </w:r>
    </w:p>
    <w:p w:rsidR="00B72978" w:rsidRDefault="00B72978" w:rsidP="00B72978">
      <w:pPr>
        <w:ind w:firstLine="589"/>
        <w:jc w:val="both"/>
        <w:rPr>
          <w:rFonts w:ascii="Segoe UI" w:hAnsi="Segoe UI" w:cs="Segoe UI"/>
          <w:color w:val="000000"/>
          <w:sz w:val="15"/>
          <w:szCs w:val="15"/>
          <w:lang w:eastAsia="ru-RU"/>
        </w:rPr>
      </w:pPr>
      <w:r>
        <w:rPr>
          <w:color w:val="000000"/>
          <w:lang w:eastAsia="ru-RU"/>
        </w:rPr>
        <w:t>10.2. Подрядчик обеспечивает непрерывность выполнения этапа Работ по настоящему Договору. Подрядчик вправе, по согласованию с Заказчиком, выполнить этап Работ досрочно. </w:t>
      </w:r>
    </w:p>
    <w:p w:rsidR="00B72978" w:rsidRDefault="00B72978" w:rsidP="00B72978">
      <w:pPr>
        <w:ind w:firstLine="589"/>
        <w:jc w:val="both"/>
        <w:rPr>
          <w:rFonts w:ascii="Segoe UI" w:hAnsi="Segoe UI" w:cs="Segoe UI"/>
          <w:sz w:val="15"/>
          <w:szCs w:val="15"/>
          <w:lang w:eastAsia="ru-RU"/>
        </w:rPr>
      </w:pPr>
      <w:r>
        <w:rPr>
          <w:lang w:eastAsia="ru-RU"/>
        </w:rPr>
        <w:t>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B72978" w:rsidRDefault="00B72978" w:rsidP="00B72978">
      <w:pPr>
        <w:ind w:firstLine="589"/>
        <w:jc w:val="both"/>
        <w:rPr>
          <w:rFonts w:ascii="Segoe UI" w:hAnsi="Segoe UI" w:cs="Segoe UI"/>
          <w:sz w:val="15"/>
          <w:szCs w:val="15"/>
          <w:lang w:eastAsia="ru-RU"/>
        </w:rPr>
      </w:pPr>
      <w:r>
        <w:rPr>
          <w:lang w:eastAsia="ru-RU"/>
        </w:rPr>
        <w:t>10.4.Подрядчик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 </w:t>
      </w:r>
    </w:p>
    <w:p w:rsidR="00B72978" w:rsidRDefault="00B72978" w:rsidP="00B72978">
      <w:pPr>
        <w:ind w:firstLine="589"/>
        <w:jc w:val="both"/>
        <w:rPr>
          <w:rFonts w:ascii="Segoe UI" w:hAnsi="Segoe UI" w:cs="Segoe UI"/>
          <w:sz w:val="15"/>
          <w:szCs w:val="15"/>
          <w:lang w:eastAsia="ru-RU"/>
        </w:rPr>
      </w:pPr>
      <w:r>
        <w:rPr>
          <w:sz w:val="20"/>
          <w:szCs w:val="20"/>
          <w:lang w:eastAsia="ru-RU"/>
        </w:rPr>
        <w:t> </w:t>
      </w:r>
    </w:p>
    <w:p w:rsidR="00B72978" w:rsidRDefault="00B72978" w:rsidP="00B72978">
      <w:pPr>
        <w:jc w:val="center"/>
        <w:rPr>
          <w:rFonts w:ascii="Segoe UI" w:hAnsi="Segoe UI" w:cs="Segoe UI"/>
          <w:sz w:val="15"/>
          <w:szCs w:val="15"/>
          <w:lang w:eastAsia="ru-RU"/>
        </w:rPr>
      </w:pPr>
      <w:r>
        <w:rPr>
          <w:b/>
          <w:bCs/>
          <w:lang w:eastAsia="ru-RU"/>
        </w:rPr>
        <w:t>11. Приостановка Работ</w:t>
      </w:r>
      <w:r>
        <w:rPr>
          <w:lang w:eastAsia="ru-RU"/>
        </w:rPr>
        <w:t> </w:t>
      </w:r>
    </w:p>
    <w:p w:rsidR="00B72978" w:rsidRDefault="00B72978" w:rsidP="00B72978">
      <w:pPr>
        <w:ind w:firstLine="589"/>
        <w:jc w:val="both"/>
        <w:rPr>
          <w:rFonts w:ascii="Segoe UI" w:hAnsi="Segoe UI" w:cs="Segoe UI"/>
          <w:sz w:val="15"/>
          <w:szCs w:val="15"/>
          <w:lang w:eastAsia="ru-RU"/>
        </w:rPr>
      </w:pPr>
      <w:r>
        <w:rPr>
          <w:lang w:eastAsia="ru-RU"/>
        </w:rPr>
        <w:lastRenderedPageBreak/>
        <w:t>11.1.Заказчик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 </w:t>
      </w:r>
    </w:p>
    <w:p w:rsidR="00B72978" w:rsidRDefault="00B72978" w:rsidP="00B72978">
      <w:pPr>
        <w:ind w:firstLine="589"/>
        <w:jc w:val="both"/>
        <w:rPr>
          <w:rFonts w:ascii="Segoe UI" w:hAnsi="Segoe UI" w:cs="Segoe UI"/>
          <w:sz w:val="15"/>
          <w:szCs w:val="15"/>
          <w:lang w:eastAsia="ru-RU"/>
        </w:rPr>
      </w:pPr>
      <w:r>
        <w:rPr>
          <w:lang w:eastAsia="ru-RU"/>
        </w:rPr>
        <w:t>11.2.Приостановка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 </w:t>
      </w:r>
    </w:p>
    <w:p w:rsidR="00B72978" w:rsidRDefault="00B72978" w:rsidP="00B72978">
      <w:pPr>
        <w:ind w:firstLine="589"/>
        <w:jc w:val="both"/>
        <w:rPr>
          <w:rFonts w:ascii="Segoe UI" w:hAnsi="Segoe UI" w:cs="Segoe UI"/>
          <w:sz w:val="15"/>
          <w:szCs w:val="15"/>
          <w:lang w:eastAsia="ru-RU"/>
        </w:rPr>
      </w:pPr>
      <w:r>
        <w:rPr>
          <w:lang w:eastAsia="ru-RU"/>
        </w:rPr>
        <w:t>11.3.Срок выполнения приостановленной части Объема Работ, а в соответствующих случаях – всех Работ, будет продлен на период такой приостановки.  </w:t>
      </w:r>
    </w:p>
    <w:p w:rsidR="00B72978" w:rsidRDefault="00B72978" w:rsidP="00B72978">
      <w:pPr>
        <w:ind w:firstLine="589"/>
        <w:jc w:val="both"/>
        <w:rPr>
          <w:rFonts w:ascii="Segoe UI" w:hAnsi="Segoe UI" w:cs="Segoe UI"/>
          <w:sz w:val="15"/>
          <w:szCs w:val="15"/>
          <w:lang w:eastAsia="ru-RU"/>
        </w:rPr>
      </w:pPr>
      <w:r>
        <w:rPr>
          <w:lang w:eastAsia="ru-RU"/>
        </w:rPr>
        <w:t>11.4.На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 </w:t>
      </w:r>
    </w:p>
    <w:p w:rsidR="00B72978" w:rsidRDefault="00B72978" w:rsidP="00B72978">
      <w:pPr>
        <w:ind w:firstLine="589"/>
        <w:jc w:val="both"/>
        <w:rPr>
          <w:rFonts w:ascii="Segoe UI" w:hAnsi="Segoe UI" w:cs="Segoe UI"/>
          <w:sz w:val="15"/>
          <w:szCs w:val="15"/>
          <w:lang w:eastAsia="ru-RU"/>
        </w:rPr>
      </w:pPr>
      <w:r>
        <w:rPr>
          <w:lang w:eastAsia="ru-RU"/>
        </w:rPr>
        <w:t>11.5.Приостановка Работ по инициативе Подрядчика допускается в порядке, установленном законодательством Российской Федерации. </w:t>
      </w:r>
    </w:p>
    <w:p w:rsidR="00B72978" w:rsidRDefault="00B72978" w:rsidP="00B72978">
      <w:pPr>
        <w:ind w:firstLine="589"/>
        <w:jc w:val="both"/>
        <w:rPr>
          <w:rFonts w:ascii="Segoe UI" w:hAnsi="Segoe UI" w:cs="Segoe UI"/>
          <w:sz w:val="15"/>
          <w:szCs w:val="15"/>
          <w:lang w:eastAsia="ru-RU"/>
        </w:rPr>
      </w:pPr>
      <w:r>
        <w:rPr>
          <w:lang w:eastAsia="ru-RU"/>
        </w:rPr>
        <w:t>11.6.После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B72978" w:rsidRDefault="00B72978" w:rsidP="00B72978">
      <w:pPr>
        <w:ind w:firstLine="589"/>
        <w:jc w:val="both"/>
        <w:rPr>
          <w:rFonts w:ascii="Segoe UI" w:hAnsi="Segoe UI" w:cs="Segoe UI"/>
          <w:sz w:val="15"/>
          <w:szCs w:val="15"/>
          <w:lang w:eastAsia="ru-RU"/>
        </w:rPr>
      </w:pPr>
      <w:r>
        <w:rPr>
          <w:lang w:eastAsia="ru-RU"/>
        </w:rP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 </w:t>
      </w:r>
    </w:p>
    <w:p w:rsidR="00B72978" w:rsidRDefault="00B72978" w:rsidP="00B72978">
      <w:pPr>
        <w:ind w:firstLine="651"/>
        <w:jc w:val="both"/>
        <w:rPr>
          <w:rFonts w:ascii="Segoe UI" w:hAnsi="Segoe UI" w:cs="Segoe UI"/>
          <w:sz w:val="15"/>
          <w:szCs w:val="15"/>
          <w:lang w:eastAsia="ru-RU"/>
        </w:rPr>
      </w:pPr>
      <w:r>
        <w:rPr>
          <w:lang w:eastAsia="ru-RU"/>
        </w:rPr>
        <w:t>а) нарушение требований нормативных документов по охране труда, промышленной и/или пожарной безопасности и охране окружающей среды; </w:t>
      </w:r>
    </w:p>
    <w:p w:rsidR="00B72978" w:rsidRDefault="00B72978" w:rsidP="00B72978">
      <w:pPr>
        <w:ind w:firstLine="651"/>
        <w:jc w:val="both"/>
        <w:rPr>
          <w:rFonts w:ascii="Segoe UI" w:hAnsi="Segoe UI" w:cs="Segoe UI"/>
          <w:sz w:val="15"/>
          <w:szCs w:val="15"/>
          <w:lang w:eastAsia="ru-RU"/>
        </w:rPr>
      </w:pPr>
      <w:r>
        <w:rPr>
          <w:lang w:eastAsia="ru-RU"/>
        </w:rPr>
        <w:t>б) нарушение технологии ведения работ и правил эксплуатации оборудования. </w:t>
      </w:r>
    </w:p>
    <w:p w:rsidR="00B72978" w:rsidRDefault="00B72978" w:rsidP="00B72978">
      <w:pPr>
        <w:ind w:firstLine="589"/>
        <w:jc w:val="both"/>
        <w:rPr>
          <w:rFonts w:ascii="Segoe UI" w:hAnsi="Segoe UI" w:cs="Segoe UI"/>
          <w:sz w:val="15"/>
          <w:szCs w:val="15"/>
          <w:lang w:eastAsia="ru-RU"/>
        </w:rPr>
      </w:pPr>
      <w:r>
        <w:rPr>
          <w:lang w:eastAsia="ru-RU"/>
        </w:rPr>
        <w:t>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B72978" w:rsidRDefault="00B72978" w:rsidP="00B72978">
      <w:pPr>
        <w:ind w:firstLine="589"/>
        <w:jc w:val="both"/>
        <w:rPr>
          <w:rFonts w:ascii="Segoe UI" w:hAnsi="Segoe UI" w:cs="Segoe UI"/>
          <w:sz w:val="15"/>
          <w:szCs w:val="15"/>
          <w:lang w:eastAsia="ru-RU"/>
        </w:rPr>
      </w:pPr>
      <w:r>
        <w:rPr>
          <w:lang w:eastAsia="ru-RU"/>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 </w:t>
      </w:r>
    </w:p>
    <w:p w:rsidR="00B72978" w:rsidRDefault="00B72978" w:rsidP="00B72978">
      <w:pPr>
        <w:ind w:firstLine="701"/>
        <w:jc w:val="center"/>
        <w:rPr>
          <w:rFonts w:ascii="Segoe UI" w:hAnsi="Segoe UI" w:cs="Segoe UI"/>
          <w:sz w:val="15"/>
          <w:szCs w:val="15"/>
          <w:lang w:eastAsia="ru-RU"/>
        </w:rPr>
      </w:pPr>
      <w:r>
        <w:rPr>
          <w:lang w:eastAsia="ru-RU"/>
        </w:rPr>
        <w:t> </w:t>
      </w:r>
    </w:p>
    <w:p w:rsidR="00B72978" w:rsidRDefault="00B72978" w:rsidP="00B72978">
      <w:pPr>
        <w:ind w:firstLine="701"/>
        <w:jc w:val="center"/>
        <w:rPr>
          <w:rFonts w:ascii="Segoe UI" w:hAnsi="Segoe UI" w:cs="Segoe UI"/>
          <w:sz w:val="15"/>
          <w:szCs w:val="15"/>
          <w:lang w:eastAsia="ru-RU"/>
        </w:rPr>
      </w:pPr>
      <w:r>
        <w:rPr>
          <w:b/>
          <w:bCs/>
          <w:lang w:eastAsia="ru-RU"/>
        </w:rPr>
        <w:t>12. Проверки и испытания</w:t>
      </w:r>
      <w:r>
        <w:rPr>
          <w:lang w:eastAsia="ru-RU"/>
        </w:rPr>
        <w:t> </w:t>
      </w:r>
    </w:p>
    <w:p w:rsidR="00B72978" w:rsidRDefault="00B72978" w:rsidP="00B72978">
      <w:pPr>
        <w:ind w:firstLine="589"/>
        <w:jc w:val="both"/>
        <w:rPr>
          <w:rFonts w:ascii="Segoe UI" w:hAnsi="Segoe UI" w:cs="Segoe UI"/>
          <w:sz w:val="15"/>
          <w:szCs w:val="15"/>
          <w:lang w:eastAsia="ru-RU"/>
        </w:rPr>
      </w:pPr>
      <w:proofErr w:type="gramStart"/>
      <w:r>
        <w:rPr>
          <w:lang w:eastAsia="ru-RU"/>
        </w:rPr>
        <w:t>12.1.Подрядчик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w:t>
      </w:r>
      <w:proofErr w:type="gramEnd"/>
      <w:r>
        <w:rPr>
          <w:lang w:eastAsia="ru-RU"/>
        </w:rPr>
        <w:t xml:space="preserve"> Объем проверок и Испытаний </w:t>
      </w:r>
      <w:proofErr w:type="gramStart"/>
      <w:r>
        <w:rPr>
          <w:lang w:eastAsia="ru-RU"/>
        </w:rPr>
        <w:t>исходя из перечисленных условий Подрядчик определяет</w:t>
      </w:r>
      <w:proofErr w:type="gramEnd"/>
      <w:r>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w:t>
      </w:r>
      <w:r>
        <w:rPr>
          <w:lang w:eastAsia="ru-RU"/>
        </w:rPr>
        <w:lastRenderedPageBreak/>
        <w:t>необходимости проведения дополнительных проверок/испытаний Материала (Конструкции) при проведении строительного контроля. </w:t>
      </w:r>
    </w:p>
    <w:p w:rsidR="00B72978" w:rsidRDefault="00B72978" w:rsidP="00B72978">
      <w:pPr>
        <w:ind w:firstLine="589"/>
        <w:jc w:val="both"/>
        <w:rPr>
          <w:rFonts w:ascii="Segoe UI" w:hAnsi="Segoe UI" w:cs="Segoe UI"/>
          <w:sz w:val="15"/>
          <w:szCs w:val="15"/>
          <w:lang w:eastAsia="ru-RU"/>
        </w:rPr>
      </w:pPr>
      <w:proofErr w:type="gramStart"/>
      <w:r>
        <w:rPr>
          <w:lang w:eastAsia="ru-RU"/>
        </w:rPr>
        <w:t>12.2.Если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Pr>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B72978" w:rsidRDefault="00B72978" w:rsidP="00B72978">
      <w:pPr>
        <w:ind w:firstLine="589"/>
        <w:jc w:val="both"/>
        <w:rPr>
          <w:rFonts w:ascii="Segoe UI" w:hAnsi="Segoe UI" w:cs="Segoe UI"/>
          <w:sz w:val="15"/>
          <w:szCs w:val="15"/>
          <w:lang w:eastAsia="ru-RU"/>
        </w:rPr>
      </w:pPr>
      <w:r>
        <w:rPr>
          <w:lang w:eastAsia="ru-RU"/>
        </w:rPr>
        <w:t xml:space="preserve">12.3.По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w:t>
      </w:r>
      <w:proofErr w:type="gramStart"/>
      <w:r>
        <w:rPr>
          <w:lang w:eastAsia="ru-RU"/>
        </w:rPr>
        <w:t>не согласия</w:t>
      </w:r>
      <w:proofErr w:type="gramEnd"/>
      <w:r>
        <w:rPr>
          <w:lang w:eastAsia="ru-RU"/>
        </w:rPr>
        <w:t xml:space="preserve">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 </w:t>
      </w:r>
    </w:p>
    <w:p w:rsidR="00B72978" w:rsidRDefault="00B72978" w:rsidP="00B72978">
      <w:pPr>
        <w:ind w:firstLine="589"/>
        <w:jc w:val="both"/>
        <w:rPr>
          <w:rFonts w:ascii="Segoe UI" w:hAnsi="Segoe UI" w:cs="Segoe UI"/>
          <w:sz w:val="15"/>
          <w:szCs w:val="15"/>
          <w:lang w:eastAsia="ru-RU"/>
        </w:rPr>
      </w:pPr>
      <w:r>
        <w:rPr>
          <w:lang w:eastAsia="ru-RU"/>
        </w:rPr>
        <w:t>12.4.Извещение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 </w:t>
      </w:r>
    </w:p>
    <w:p w:rsidR="00B72978" w:rsidRDefault="00B72978" w:rsidP="00B72978">
      <w:pPr>
        <w:ind w:firstLine="589"/>
        <w:jc w:val="both"/>
        <w:rPr>
          <w:rFonts w:ascii="Segoe UI" w:hAnsi="Segoe UI" w:cs="Segoe UI"/>
          <w:sz w:val="15"/>
          <w:szCs w:val="15"/>
          <w:lang w:eastAsia="ru-RU"/>
        </w:rPr>
      </w:pPr>
      <w:r>
        <w:rPr>
          <w:lang w:eastAsia="ru-RU"/>
        </w:rPr>
        <w:t>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 </w:t>
      </w:r>
    </w:p>
    <w:p w:rsidR="00B72978" w:rsidRDefault="00B72978" w:rsidP="00B72978">
      <w:pPr>
        <w:ind w:firstLine="589"/>
        <w:jc w:val="both"/>
        <w:rPr>
          <w:rFonts w:ascii="Segoe UI" w:hAnsi="Segoe UI" w:cs="Segoe UI"/>
          <w:sz w:val="15"/>
          <w:szCs w:val="15"/>
          <w:lang w:eastAsia="ru-RU"/>
        </w:rPr>
      </w:pPr>
      <w:r>
        <w:rPr>
          <w:lang w:eastAsia="ru-RU"/>
        </w:rPr>
        <w:t>12.6.По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 </w:t>
      </w:r>
    </w:p>
    <w:p w:rsidR="00B72978" w:rsidRDefault="00B72978" w:rsidP="00B72978">
      <w:pPr>
        <w:ind w:firstLine="701"/>
        <w:jc w:val="center"/>
        <w:rPr>
          <w:rFonts w:ascii="Segoe UI" w:hAnsi="Segoe UI" w:cs="Segoe UI"/>
          <w:sz w:val="15"/>
          <w:szCs w:val="15"/>
          <w:lang w:eastAsia="ru-RU"/>
        </w:rPr>
      </w:pPr>
      <w:r>
        <w:rPr>
          <w:sz w:val="20"/>
          <w:szCs w:val="20"/>
          <w:lang w:eastAsia="ru-RU"/>
        </w:rPr>
        <w:t> </w:t>
      </w:r>
    </w:p>
    <w:p w:rsidR="00B72978" w:rsidRDefault="00B72978" w:rsidP="00B72978">
      <w:pPr>
        <w:ind w:firstLine="701"/>
        <w:jc w:val="center"/>
        <w:rPr>
          <w:highlight w:val="white"/>
          <w:lang w:eastAsia="ru-RU"/>
        </w:rPr>
      </w:pPr>
      <w:r>
        <w:rPr>
          <w:b/>
          <w:bCs/>
          <w:highlight w:val="white"/>
          <w:lang w:eastAsia="ru-RU"/>
        </w:rPr>
        <w:t>13. Сдача-приемка Объема Работ, Результата Работ</w:t>
      </w:r>
      <w:r>
        <w:rPr>
          <w:highlight w:val="white"/>
          <w:lang w:eastAsia="ru-RU"/>
        </w:rPr>
        <w:t> </w:t>
      </w:r>
    </w:p>
    <w:p w:rsidR="00B72978" w:rsidRDefault="00B72978" w:rsidP="00B72978">
      <w:pPr>
        <w:jc w:val="both"/>
        <w:rPr>
          <w:rFonts w:ascii="Segoe UI" w:hAnsi="Segoe UI" w:cs="Segoe UI"/>
          <w:sz w:val="15"/>
          <w:szCs w:val="15"/>
          <w:highlight w:val="white"/>
          <w:lang w:eastAsia="ru-RU"/>
        </w:rPr>
      </w:pPr>
      <w:r>
        <w:rPr>
          <w:highlight w:val="white"/>
          <w:lang w:eastAsia="ru-RU"/>
        </w:rPr>
        <w:t xml:space="preserve">          13.1.Сдача выполненного Объема этапа Работ Заказчику осуществляется ежемесячно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B72978" w:rsidRDefault="00B72978" w:rsidP="00B72978">
      <w:pPr>
        <w:ind w:firstLine="589"/>
        <w:jc w:val="both"/>
        <w:rPr>
          <w:rFonts w:ascii="Segoe UI" w:hAnsi="Segoe UI" w:cs="Segoe UI"/>
          <w:sz w:val="15"/>
          <w:szCs w:val="15"/>
          <w:highlight w:val="white"/>
          <w:lang w:eastAsia="ru-RU"/>
        </w:rPr>
      </w:pPr>
      <w:r>
        <w:rPr>
          <w:lang w:eastAsia="ru-RU"/>
        </w:rPr>
        <w:t>13.2. Подрядчик за 10 (десять) дней до начала приемки выполнения ежемесячного Объема этапа Работ Заказчиком передает Заказчику 2 (Два)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 </w:t>
      </w:r>
    </w:p>
    <w:p w:rsidR="00B72978" w:rsidRDefault="00B72978" w:rsidP="00B72978">
      <w:pPr>
        <w:ind w:firstLine="589"/>
        <w:jc w:val="both"/>
        <w:rPr>
          <w:rFonts w:ascii="Segoe UI" w:hAnsi="Segoe UI" w:cs="Segoe UI"/>
          <w:sz w:val="15"/>
          <w:szCs w:val="15"/>
          <w:lang w:eastAsia="ru-RU"/>
        </w:rPr>
      </w:pPr>
      <w:r>
        <w:rPr>
          <w:lang w:eastAsia="ru-RU"/>
        </w:rPr>
        <w:t>13.3.Заказчик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этапа Работ по качеству и комплектности. </w:t>
      </w:r>
    </w:p>
    <w:p w:rsidR="00B72978" w:rsidRDefault="00B72978" w:rsidP="00B72978">
      <w:pPr>
        <w:ind w:firstLine="589"/>
        <w:jc w:val="both"/>
        <w:rPr>
          <w:rFonts w:ascii="Segoe UI" w:hAnsi="Segoe UI" w:cs="Segoe UI"/>
          <w:sz w:val="15"/>
          <w:szCs w:val="15"/>
          <w:lang w:eastAsia="ru-RU"/>
        </w:rPr>
      </w:pPr>
      <w:r>
        <w:rPr>
          <w:lang w:eastAsia="ru-RU"/>
        </w:rPr>
        <w:t xml:space="preserve">13.4. </w:t>
      </w:r>
      <w:proofErr w:type="gramStart"/>
      <w:r>
        <w:rPr>
          <w:lang w:eastAsia="ru-RU"/>
        </w:rPr>
        <w:t xml:space="preserve">В случае если в процессе проверки будут выявлены Недостатки предоставленной Исполнительной документации и/или выполненного Объема этапа </w:t>
      </w:r>
      <w:r>
        <w:rPr>
          <w:lang w:eastAsia="ru-RU"/>
        </w:rPr>
        <w:lastRenderedPageBreak/>
        <w:t>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Объема этапа Работ, содержащий перечень замечаний, которые требуют внесения Подрядчиком необходимых исправлений.</w:t>
      </w:r>
      <w:proofErr w:type="gramEnd"/>
      <w:r>
        <w:rPr>
          <w:lang w:eastAsia="ru-RU"/>
        </w:rPr>
        <w:t xml:space="preserve"> Подрядчик в течение 10 (Десяти) дней </w:t>
      </w:r>
      <w:proofErr w:type="gramStart"/>
      <w:r>
        <w:rPr>
          <w:lang w:eastAsia="ru-RU"/>
        </w:rPr>
        <w:t>с даты получения</w:t>
      </w:r>
      <w:proofErr w:type="gramEnd"/>
      <w:r>
        <w:rPr>
          <w:lang w:eastAsia="ru-RU"/>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этапа Работ. </w:t>
      </w:r>
    </w:p>
    <w:p w:rsidR="00B72978" w:rsidRDefault="00B72978" w:rsidP="00B72978">
      <w:pPr>
        <w:keepLines/>
        <w:pBdr>
          <w:top w:val="none" w:sz="4" w:space="0" w:color="000000"/>
          <w:left w:val="none" w:sz="4" w:space="0" w:color="000000"/>
          <w:bottom w:val="none" w:sz="4" w:space="0" w:color="000000"/>
          <w:right w:val="none" w:sz="4" w:space="0" w:color="000000"/>
        </w:pBdr>
        <w:ind w:firstLine="567"/>
        <w:jc w:val="both"/>
        <w:rPr>
          <w:color w:val="000000"/>
        </w:rPr>
      </w:pPr>
      <w:r>
        <w:rPr>
          <w:lang w:eastAsia="ru-RU"/>
        </w:rPr>
        <w:t>13.5.</w:t>
      </w:r>
      <w:r>
        <w:rPr>
          <w:color w:val="000000"/>
          <w:highlight w:val="white"/>
        </w:rPr>
        <w:t xml:space="preserve">В течение 2 (двух) календарных дней </w:t>
      </w:r>
      <w:r>
        <w:rPr>
          <w:lang w:eastAsia="ru-RU"/>
        </w:rPr>
        <w:t xml:space="preserve">по окончании проверки Исполнительной документации и выполненного Объема этапа Работ, в соответствии с требованиями настоящей статьи, </w:t>
      </w:r>
      <w:r>
        <w:rPr>
          <w:color w:val="000000"/>
          <w:highlight w:val="white"/>
        </w:rPr>
        <w:t>Подрядчик предоставляет Заказчику подписанные со своей стороны </w:t>
      </w:r>
      <w:r>
        <w:rPr>
          <w:highlight w:val="white"/>
          <w:lang w:eastAsia="ru-RU"/>
        </w:rPr>
        <w:t>акт о приемке выполненных работ форма № КС-2 и справку о стоимости выполненных работ и затрат форма № КС-3</w:t>
      </w:r>
      <w:r>
        <w:rPr>
          <w:color w:val="000000"/>
        </w:rPr>
        <w:t xml:space="preserve">. </w:t>
      </w:r>
    </w:p>
    <w:p w:rsidR="00B72978" w:rsidRDefault="00B72978" w:rsidP="00B72978">
      <w:pPr>
        <w:keepLines/>
        <w:pBdr>
          <w:top w:val="none" w:sz="4" w:space="0" w:color="000000"/>
          <w:left w:val="none" w:sz="4" w:space="0" w:color="000000"/>
          <w:bottom w:val="none" w:sz="4" w:space="0" w:color="000000"/>
          <w:right w:val="none" w:sz="4" w:space="0" w:color="000000"/>
        </w:pBdr>
        <w:ind w:firstLine="567"/>
        <w:jc w:val="both"/>
        <w:rPr>
          <w:rFonts w:ascii="Segoe UI" w:hAnsi="Segoe UI" w:cs="Segoe UI"/>
          <w:sz w:val="15"/>
          <w:szCs w:val="15"/>
          <w:lang w:eastAsia="ru-RU"/>
        </w:rPr>
      </w:pPr>
      <w:r>
        <w:rPr>
          <w:lang w:eastAsia="ru-RU"/>
        </w:rPr>
        <w:t xml:space="preserve">13.6.После предоставления </w:t>
      </w:r>
      <w:r>
        <w:rPr>
          <w:highlight w:val="white"/>
          <w:lang w:eastAsia="ru-RU"/>
        </w:rPr>
        <w:t>акта о приемке выполненных работ формы № КС-2 и справки о стоимости выполненных работ и затрат форма № КС-</w:t>
      </w:r>
      <w:r>
        <w:rPr>
          <w:lang w:eastAsia="ru-RU"/>
        </w:rPr>
        <w:t>3 выполнения полного Объема этапа Работ Стороны проводят сдачу-приемку Результата этапа Работ и подписывают Акт о приеме-сдаче реконструированных объектов основных средств. </w:t>
      </w:r>
      <w:proofErr w:type="gramStart"/>
      <w:r>
        <w:rPr>
          <w:color w:val="000000"/>
          <w:highlight w:val="white"/>
        </w:rPr>
        <w:t>Заказчик при отсутствии замечаний к предоставленному Акту в течение 3 (трех) календарных дней с даты получения</w:t>
      </w:r>
      <w:r>
        <w:rPr>
          <w:color w:val="000000"/>
        </w:rPr>
        <w:t xml:space="preserve"> </w:t>
      </w:r>
      <w:r>
        <w:rPr>
          <w:lang w:eastAsia="ru-RU"/>
        </w:rPr>
        <w:t>Акт о приеме-сдаче реконструированных объектов основных средств не может быть подписан до подписания Сторонами Акта о приемке выполненных работ форма № КС-2 и Справки о стоимости выполненных работ и затрат форма № КС-3 в отношении полного (всего) Объема Работ по Договору.  </w:t>
      </w:r>
      <w:proofErr w:type="gramEnd"/>
    </w:p>
    <w:p w:rsidR="00B72978" w:rsidRDefault="00B72978" w:rsidP="00B72978">
      <w:pPr>
        <w:ind w:firstLine="589"/>
        <w:jc w:val="both"/>
        <w:rPr>
          <w:lang w:eastAsia="ru-RU"/>
        </w:rPr>
      </w:pPr>
      <w:r>
        <w:rPr>
          <w:lang w:eastAsia="ru-RU"/>
        </w:rPr>
        <w:t xml:space="preserve">13.7.Работа по каждому этапу, предусмотренному настоящим Договором, считается выполненной, Результат этапа </w:t>
      </w:r>
      <w:proofErr w:type="gramStart"/>
      <w:r>
        <w:rPr>
          <w:lang w:eastAsia="ru-RU"/>
        </w:rPr>
        <w:t>Работ</w:t>
      </w:r>
      <w:proofErr w:type="gramEnd"/>
      <w:r>
        <w:rPr>
          <w:lang w:eastAsia="ru-RU"/>
        </w:rPr>
        <w:t xml:space="preserve"> достигнут и передан в собственность Заказчику и обязательства Подрядчика по выполненному этапу Работ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реконструированных объектов основных средств.</w:t>
      </w:r>
    </w:p>
    <w:p w:rsidR="00B72978" w:rsidRDefault="00B72978" w:rsidP="00B72978">
      <w:pPr>
        <w:ind w:firstLine="589"/>
        <w:jc w:val="both"/>
        <w:rPr>
          <w:rFonts w:ascii="Segoe UI" w:hAnsi="Segoe UI" w:cs="Segoe UI"/>
          <w:sz w:val="15"/>
          <w:szCs w:val="15"/>
          <w:lang w:eastAsia="ru-RU"/>
        </w:rPr>
      </w:pPr>
      <w:r>
        <w:rPr>
          <w:lang w:eastAsia="ru-RU"/>
        </w:rPr>
        <w:t>13.8.Иные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этапа Работ. </w:t>
      </w:r>
    </w:p>
    <w:p w:rsidR="00B72978" w:rsidRDefault="00B72978" w:rsidP="00B72978">
      <w:pPr>
        <w:ind w:firstLine="589"/>
        <w:jc w:val="both"/>
        <w:rPr>
          <w:rFonts w:ascii="Segoe UI" w:hAnsi="Segoe UI" w:cs="Segoe UI"/>
          <w:sz w:val="15"/>
          <w:szCs w:val="15"/>
          <w:lang w:eastAsia="ru-RU"/>
        </w:rPr>
      </w:pPr>
      <w:r>
        <w:rPr>
          <w:lang w:eastAsia="ru-RU"/>
        </w:rP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этапа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этапа Работ с Подрядчика на Заказчика. Указанные риски переходят к Заказчику только и исключительно с момента подписания Сторонами Акта о приеме-сдаче реконструированных   объектов основных средств. </w:t>
      </w:r>
    </w:p>
    <w:p w:rsidR="00B72978" w:rsidRDefault="00B72978" w:rsidP="00B72978">
      <w:pPr>
        <w:ind w:firstLine="589"/>
        <w:jc w:val="both"/>
        <w:rPr>
          <w:rFonts w:ascii="Segoe UI" w:hAnsi="Segoe UI" w:cs="Segoe UI"/>
          <w:sz w:val="15"/>
          <w:szCs w:val="15"/>
          <w:lang w:eastAsia="ru-RU"/>
        </w:rPr>
      </w:pPr>
      <w:r>
        <w:rPr>
          <w:lang w:eastAsia="ru-RU"/>
        </w:rPr>
        <w:t>13.9.Допуск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этапа Работ по Договору, в том числе на объекты незавершенного строительства. </w:t>
      </w:r>
    </w:p>
    <w:p w:rsidR="00B72978" w:rsidRDefault="00B72978" w:rsidP="00B72978">
      <w:pPr>
        <w:pBdr>
          <w:top w:val="none" w:sz="4" w:space="0" w:color="000000"/>
          <w:left w:val="none" w:sz="4" w:space="0" w:color="000000"/>
          <w:bottom w:val="none" w:sz="4" w:space="0" w:color="000000"/>
          <w:right w:val="none" w:sz="4" w:space="0" w:color="000000"/>
        </w:pBdr>
        <w:ind w:firstLine="567"/>
        <w:jc w:val="both"/>
      </w:pPr>
      <w:r>
        <w:rPr>
          <w:lang w:eastAsia="ru-RU"/>
        </w:rPr>
        <w:t>13.10. 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w:t>
      </w:r>
      <w:proofErr w:type="gramStart"/>
      <w:r>
        <w:rPr>
          <w:lang w:eastAsia="ru-RU"/>
        </w:rPr>
        <w:t>)</w:t>
      </w:r>
      <w:r>
        <w:rPr>
          <w:color w:val="000000"/>
        </w:rPr>
        <w:t>в</w:t>
      </w:r>
      <w:proofErr w:type="gramEnd"/>
      <w:r>
        <w:rPr>
          <w:color w:val="000000"/>
        </w:rPr>
        <w:t xml:space="preserve"> порядке и на условиях, предусмотренных приложением № 8  к Договору.</w:t>
      </w:r>
    </w:p>
    <w:p w:rsidR="00B72978" w:rsidRDefault="00B72978" w:rsidP="00B72978">
      <w:pPr>
        <w:pBdr>
          <w:top w:val="none" w:sz="4" w:space="0" w:color="000000"/>
          <w:left w:val="none" w:sz="4" w:space="0" w:color="000000"/>
          <w:bottom w:val="none" w:sz="4" w:space="0" w:color="000000"/>
          <w:right w:val="none" w:sz="4" w:space="0" w:color="000000"/>
        </w:pBdr>
        <w:ind w:firstLine="708"/>
        <w:jc w:val="both"/>
        <w:rPr>
          <w:color w:val="000000"/>
        </w:rPr>
      </w:pPr>
      <w:r>
        <w:rPr>
          <w:color w:val="000000"/>
        </w:rPr>
        <w:t>Перечень и формат документов определен приложением №8а к Договору (далее – первичные документы).</w:t>
      </w:r>
    </w:p>
    <w:p w:rsidR="00B72978" w:rsidRDefault="00B72978" w:rsidP="00B72978">
      <w:pPr>
        <w:pBdr>
          <w:top w:val="none" w:sz="4" w:space="0" w:color="000000"/>
          <w:left w:val="none" w:sz="4" w:space="0" w:color="000000"/>
          <w:bottom w:val="none" w:sz="4" w:space="0" w:color="000000"/>
          <w:right w:val="none" w:sz="4" w:space="0" w:color="000000"/>
        </w:pBdr>
        <w:ind w:firstLine="708"/>
        <w:jc w:val="both"/>
        <w:rPr>
          <w:rFonts w:ascii="Segoe UI" w:hAnsi="Segoe UI" w:cs="Segoe UI"/>
          <w:color w:val="FF0000"/>
          <w:sz w:val="15"/>
          <w:szCs w:val="15"/>
        </w:rPr>
      </w:pPr>
    </w:p>
    <w:p w:rsidR="00B72978" w:rsidRDefault="00B72978" w:rsidP="00B72978">
      <w:pPr>
        <w:ind w:firstLine="601"/>
        <w:jc w:val="both"/>
        <w:rPr>
          <w:rFonts w:ascii="Segoe UI" w:hAnsi="Segoe UI" w:cs="Segoe UI"/>
          <w:sz w:val="15"/>
          <w:szCs w:val="15"/>
          <w:lang w:eastAsia="ru-RU"/>
        </w:rPr>
      </w:pPr>
      <w:r>
        <w:rPr>
          <w:sz w:val="20"/>
          <w:szCs w:val="20"/>
          <w:lang w:eastAsia="ru-RU"/>
        </w:rPr>
        <w:t> </w:t>
      </w:r>
    </w:p>
    <w:p w:rsidR="00B72978" w:rsidRDefault="00B72978" w:rsidP="00B72978">
      <w:pPr>
        <w:ind w:firstLine="701"/>
        <w:jc w:val="center"/>
        <w:rPr>
          <w:rFonts w:ascii="Segoe UI" w:hAnsi="Segoe UI" w:cs="Segoe UI"/>
          <w:sz w:val="15"/>
          <w:szCs w:val="15"/>
          <w:lang w:eastAsia="ru-RU"/>
        </w:rPr>
      </w:pPr>
      <w:r>
        <w:rPr>
          <w:b/>
          <w:bCs/>
          <w:lang w:eastAsia="ru-RU"/>
        </w:rPr>
        <w:t>14. Гарантии</w:t>
      </w:r>
      <w:r>
        <w:rPr>
          <w:lang w:eastAsia="ru-RU"/>
        </w:rPr>
        <w:t> </w:t>
      </w:r>
    </w:p>
    <w:p w:rsidR="00B72978" w:rsidRDefault="00B72978" w:rsidP="00B72978">
      <w:pPr>
        <w:ind w:firstLine="589"/>
        <w:jc w:val="both"/>
        <w:rPr>
          <w:rFonts w:ascii="Segoe UI" w:hAnsi="Segoe UI" w:cs="Segoe UI"/>
          <w:sz w:val="15"/>
          <w:szCs w:val="15"/>
          <w:lang w:eastAsia="ru-RU"/>
        </w:rPr>
      </w:pPr>
      <w:r>
        <w:rPr>
          <w:lang w:eastAsia="ru-RU"/>
        </w:rPr>
        <w:lastRenderedPageBreak/>
        <w:t>14.1.Подрядчик гарантирует: </w:t>
      </w:r>
    </w:p>
    <w:p w:rsidR="00B72978" w:rsidRDefault="00B72978" w:rsidP="00B72978">
      <w:pPr>
        <w:ind w:firstLine="589"/>
        <w:jc w:val="both"/>
        <w:rPr>
          <w:rFonts w:ascii="Segoe UI" w:hAnsi="Segoe UI" w:cs="Segoe UI"/>
          <w:sz w:val="15"/>
          <w:szCs w:val="15"/>
          <w:lang w:eastAsia="ru-RU"/>
        </w:rPr>
      </w:pPr>
      <w:r>
        <w:rPr>
          <w:lang w:eastAsia="ru-RU"/>
        </w:rPr>
        <w:t>–выполнение всех Работ в полном объеме и в сроки, определенные условиями настоящего Договора и Приложений к нему; </w:t>
      </w:r>
    </w:p>
    <w:p w:rsidR="00B72978" w:rsidRDefault="00B72978" w:rsidP="00B72978">
      <w:pPr>
        <w:ind w:firstLine="589"/>
        <w:jc w:val="both"/>
        <w:rPr>
          <w:rFonts w:ascii="Segoe UI" w:hAnsi="Segoe UI" w:cs="Segoe UI"/>
          <w:sz w:val="15"/>
          <w:szCs w:val="15"/>
          <w:lang w:eastAsia="ru-RU"/>
        </w:rPr>
      </w:pPr>
      <w:r>
        <w:rPr>
          <w:lang w:eastAsia="ru-RU"/>
        </w:rPr>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 </w:t>
      </w:r>
    </w:p>
    <w:p w:rsidR="00B72978" w:rsidRDefault="00B72978" w:rsidP="00B72978">
      <w:pPr>
        <w:ind w:firstLine="589"/>
        <w:jc w:val="both"/>
        <w:rPr>
          <w:rFonts w:ascii="Segoe UI" w:hAnsi="Segoe UI" w:cs="Segoe UI"/>
          <w:sz w:val="15"/>
          <w:szCs w:val="15"/>
          <w:lang w:eastAsia="ru-RU"/>
        </w:rPr>
      </w:pPr>
      <w:r>
        <w:rPr>
          <w:lang w:eastAsia="ru-RU"/>
        </w:rPr>
        <w:t>–своевременное устранение Недостатков, выявленных при приемке Этапов Работ, Результата Работ по настоящему Договору и в Гарантийный период. </w:t>
      </w:r>
    </w:p>
    <w:p w:rsidR="00B72978" w:rsidRDefault="00B72978" w:rsidP="00B72978">
      <w:pPr>
        <w:ind w:firstLine="589"/>
        <w:jc w:val="both"/>
        <w:rPr>
          <w:rFonts w:ascii="Segoe UI" w:hAnsi="Segoe UI" w:cs="Segoe UI"/>
          <w:sz w:val="15"/>
          <w:szCs w:val="15"/>
          <w:lang w:eastAsia="ru-RU"/>
        </w:rPr>
      </w:pPr>
      <w:r>
        <w:rPr>
          <w:lang w:eastAsia="ru-RU"/>
        </w:rPr>
        <w:t xml:space="preserve">14.2. Гарантийный период на соответствие качества Результата Работ требованиям, указанным в настоящем Договоре, составляет 36 (тридцать шесть) месяцев по  каждому этапу Работ и исчисляется, начиная со следующего дня, после завершения выполнения этапа Работ и </w:t>
      </w:r>
      <w:r>
        <w:rPr>
          <w:rStyle w:val="normaltextrun"/>
        </w:rPr>
        <w:t>подписания обеими сторонами акта о приеме-сдаче</w:t>
      </w:r>
      <w:proofErr w:type="gramStart"/>
      <w:r>
        <w:rPr>
          <w:rStyle w:val="normaltextrun"/>
        </w:rPr>
        <w:t xml:space="preserve"> ,</w:t>
      </w:r>
      <w:proofErr w:type="gramEnd"/>
      <w:r>
        <w:rPr>
          <w:rStyle w:val="normaltextrun"/>
        </w:rPr>
        <w:t xml:space="preserve"> реконструированных, модернизированных объектов основных средств формы ОС-3.</w:t>
      </w:r>
      <w:r>
        <w:rPr>
          <w:rStyle w:val="eop"/>
        </w:rPr>
        <w:t> </w:t>
      </w:r>
      <w:r>
        <w:rPr>
          <w:lang w:eastAsia="ru-RU"/>
        </w:rPr>
        <w:t> </w:t>
      </w:r>
    </w:p>
    <w:p w:rsidR="00B72978" w:rsidRDefault="00B72978" w:rsidP="00B72978">
      <w:pPr>
        <w:ind w:firstLine="589"/>
        <w:jc w:val="both"/>
        <w:rPr>
          <w:rFonts w:ascii="Segoe UI" w:hAnsi="Segoe UI" w:cs="Segoe UI"/>
          <w:sz w:val="15"/>
          <w:szCs w:val="15"/>
          <w:lang w:eastAsia="ru-RU"/>
        </w:rPr>
      </w:pPr>
      <w:r>
        <w:rPr>
          <w:lang w:eastAsia="ru-RU"/>
        </w:rPr>
        <w:t>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B72978" w:rsidRDefault="00B72978" w:rsidP="00B72978">
      <w:pPr>
        <w:ind w:firstLine="589"/>
        <w:jc w:val="both"/>
        <w:rPr>
          <w:rFonts w:ascii="Segoe UI" w:hAnsi="Segoe UI" w:cs="Segoe UI"/>
          <w:sz w:val="15"/>
          <w:szCs w:val="15"/>
          <w:lang w:eastAsia="ru-RU"/>
        </w:rPr>
      </w:pPr>
      <w:r>
        <w:rPr>
          <w:lang w:eastAsia="ru-RU"/>
        </w:rPr>
        <w:t xml:space="preserve">14.2.2.В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rPr>
          <w:lang w:eastAsia="ru-RU"/>
        </w:rPr>
        <w:t>с даты обнаружения</w:t>
      </w:r>
      <w:proofErr w:type="gramEnd"/>
      <w:r>
        <w:rPr>
          <w:lang w:eastAsia="ru-RU"/>
        </w:rP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B72978" w:rsidRDefault="00B72978" w:rsidP="00B72978">
      <w:pPr>
        <w:ind w:firstLine="589"/>
        <w:jc w:val="both"/>
        <w:rPr>
          <w:rFonts w:ascii="Segoe UI" w:hAnsi="Segoe UI" w:cs="Segoe UI"/>
          <w:sz w:val="15"/>
          <w:szCs w:val="15"/>
          <w:lang w:eastAsia="ru-RU"/>
        </w:rPr>
      </w:pPr>
      <w:r>
        <w:rPr>
          <w:lang w:eastAsia="ru-RU"/>
        </w:rPr>
        <w:t>14.3.Если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B72978" w:rsidRDefault="00B72978" w:rsidP="00B72978">
      <w:pPr>
        <w:ind w:firstLine="589"/>
        <w:jc w:val="both"/>
        <w:rPr>
          <w:rFonts w:ascii="Segoe UI" w:hAnsi="Segoe UI" w:cs="Segoe UI"/>
          <w:sz w:val="15"/>
          <w:szCs w:val="15"/>
          <w:lang w:eastAsia="ru-RU"/>
        </w:rPr>
      </w:pPr>
      <w:r>
        <w:rPr>
          <w:lang w:eastAsia="ru-RU"/>
        </w:rP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rPr>
          <w:lang w:eastAsia="ru-RU"/>
        </w:rPr>
        <w:t>с даты Завершения</w:t>
      </w:r>
      <w:proofErr w:type="gramEnd"/>
      <w:r>
        <w:rPr>
          <w:lang w:eastAsia="ru-RU"/>
        </w:rP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 </w:t>
      </w:r>
    </w:p>
    <w:p w:rsidR="00B72978" w:rsidRDefault="00B72978" w:rsidP="00B72978">
      <w:pPr>
        <w:ind w:firstLine="589"/>
        <w:jc w:val="both"/>
        <w:rPr>
          <w:rFonts w:ascii="Segoe UI" w:hAnsi="Segoe UI" w:cs="Segoe UI"/>
          <w:sz w:val="15"/>
          <w:szCs w:val="15"/>
          <w:lang w:eastAsia="ru-RU"/>
        </w:rPr>
      </w:pPr>
      <w:r>
        <w:rPr>
          <w:lang w:eastAsia="ru-RU"/>
        </w:rPr>
        <w:t xml:space="preserve">14.5. Заказчик уведомляет о выявленных Недостатках Подрядчика. Подрядчик обязан в течение 3(Трёх) дней </w:t>
      </w:r>
      <w:proofErr w:type="gramStart"/>
      <w:r>
        <w:rPr>
          <w:lang w:eastAsia="ru-RU"/>
        </w:rPr>
        <w:t>с даты получения</w:t>
      </w:r>
      <w:proofErr w:type="gramEnd"/>
      <w:r>
        <w:rPr>
          <w:lang w:eastAsia="ru-RU"/>
        </w:rP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rPr>
          <w:lang w:eastAsia="ru-RU"/>
        </w:rPr>
        <w:t>с даты подписания</w:t>
      </w:r>
      <w:proofErr w:type="gramEnd"/>
      <w:r>
        <w:rPr>
          <w:lang w:eastAsia="ru-RU"/>
        </w:rPr>
        <w:t xml:space="preserve"> Сторонами или оформления Заказчиком в одностороннем порядке Рекламационного акта. </w:t>
      </w:r>
    </w:p>
    <w:p w:rsidR="00B72978" w:rsidRDefault="00B72978" w:rsidP="00B72978">
      <w:pPr>
        <w:ind w:firstLine="589"/>
        <w:jc w:val="both"/>
        <w:rPr>
          <w:rFonts w:ascii="Segoe UI" w:hAnsi="Segoe UI" w:cs="Segoe UI"/>
          <w:sz w:val="15"/>
          <w:szCs w:val="15"/>
          <w:lang w:eastAsia="ru-RU"/>
        </w:rPr>
      </w:pPr>
      <w:r>
        <w:rPr>
          <w:lang w:eastAsia="ru-RU"/>
        </w:rPr>
        <w:t xml:space="preserve">14.6.В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w:t>
      </w:r>
      <w:r>
        <w:rPr>
          <w:lang w:eastAsia="ru-RU"/>
        </w:rPr>
        <w:lastRenderedPageBreak/>
        <w:t>такие Недостатки своими силами или с привлечением любых Третьих лиц, а Подрядчик обязан возместить затраты Заказчика на устранение Недостатков. </w:t>
      </w:r>
    </w:p>
    <w:p w:rsidR="00B72978" w:rsidRDefault="00B72978" w:rsidP="00B72978">
      <w:pPr>
        <w:ind w:firstLine="589"/>
        <w:jc w:val="both"/>
        <w:rPr>
          <w:rFonts w:ascii="Segoe UI" w:hAnsi="Segoe UI" w:cs="Segoe UI"/>
          <w:sz w:val="15"/>
          <w:szCs w:val="15"/>
          <w:lang w:eastAsia="ru-RU"/>
        </w:rPr>
      </w:pPr>
      <w:r>
        <w:rPr>
          <w:lang w:eastAsia="ru-RU"/>
        </w:rPr>
        <w:t>14.7.Гарантийные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 </w:t>
      </w:r>
    </w:p>
    <w:p w:rsidR="00B72978" w:rsidRDefault="00B72978" w:rsidP="00B72978">
      <w:pPr>
        <w:tabs>
          <w:tab w:val="right" w:pos="9355"/>
        </w:tabs>
        <w:ind w:firstLine="589"/>
        <w:jc w:val="both"/>
        <w:rPr>
          <w:rFonts w:ascii="Segoe UI" w:hAnsi="Segoe UI" w:cs="Segoe UI"/>
          <w:sz w:val="15"/>
          <w:szCs w:val="15"/>
          <w:lang w:eastAsia="ru-RU"/>
        </w:rPr>
      </w:pPr>
      <w:r>
        <w:rPr>
          <w:sz w:val="20"/>
          <w:szCs w:val="20"/>
          <w:lang w:eastAsia="ru-RU"/>
        </w:rPr>
        <w:t> </w:t>
      </w:r>
      <w:r>
        <w:rPr>
          <w:rFonts w:ascii="Segoe UI" w:hAnsi="Segoe UI" w:cs="Segoe UI"/>
          <w:sz w:val="15"/>
          <w:szCs w:val="15"/>
          <w:lang w:eastAsia="ru-RU"/>
        </w:rPr>
        <w:tab/>
      </w:r>
    </w:p>
    <w:p w:rsidR="00B72978" w:rsidRDefault="00B72978" w:rsidP="00B72978">
      <w:pPr>
        <w:ind w:firstLine="701"/>
        <w:jc w:val="center"/>
        <w:rPr>
          <w:rFonts w:ascii="Segoe UI" w:hAnsi="Segoe UI" w:cs="Segoe UI"/>
          <w:sz w:val="15"/>
          <w:szCs w:val="15"/>
          <w:lang w:eastAsia="ru-RU"/>
        </w:rPr>
      </w:pPr>
      <w:r>
        <w:rPr>
          <w:b/>
          <w:bCs/>
          <w:lang w:eastAsia="ru-RU"/>
        </w:rPr>
        <w:t>15. Цена Договора и порядок оплаты</w:t>
      </w:r>
      <w:r>
        <w:rPr>
          <w:lang w:eastAsia="ru-RU"/>
        </w:rPr>
        <w:t> </w:t>
      </w:r>
    </w:p>
    <w:p w:rsidR="00B72978" w:rsidRDefault="00B72978" w:rsidP="00B72978">
      <w:pPr>
        <w:tabs>
          <w:tab w:val="left" w:pos="8637"/>
        </w:tabs>
        <w:ind w:firstLine="601"/>
        <w:jc w:val="both"/>
        <w:rPr>
          <w:lang w:eastAsia="ru-RU"/>
        </w:rPr>
      </w:pPr>
      <w:proofErr w:type="gramStart"/>
      <w:r>
        <w:rPr>
          <w:lang w:eastAsia="ru-RU"/>
        </w:rPr>
        <w:t xml:space="preserve">15.1.Общая Цена Работ по настоящему Договору (далее - Цена Договора) составляет _____________(___________________) рублей, </w:t>
      </w:r>
      <w:r>
        <w:rPr>
          <w:i/>
          <w:iCs/>
          <w:lang w:eastAsia="ru-RU"/>
        </w:rPr>
        <w:t xml:space="preserve">в </w:t>
      </w:r>
      <w:proofErr w:type="spellStart"/>
      <w:r>
        <w:rPr>
          <w:i/>
          <w:iCs/>
          <w:lang w:eastAsia="ru-RU"/>
        </w:rPr>
        <w:t>т.ч</w:t>
      </w:r>
      <w:proofErr w:type="spellEnd"/>
      <w:r>
        <w:rPr>
          <w:i/>
          <w:iCs/>
          <w:lang w:eastAsia="ru-RU"/>
        </w:rPr>
        <w:t>. НДС_– 20%  ____  (____________)   рублей (либо  без учета НДС, в связи с применением Подрядчиком упрощенной системы налогообложения - основание (указать соответствующий документ)</w:t>
      </w:r>
      <w:r>
        <w:rPr>
          <w:lang w:eastAsia="ru-RU"/>
        </w:rPr>
        <w:t>, и определяется Сторонами исходя из стоимости этапов Работ в соответствии со Сводными сметными расчетами (Приложение № 2.1;</w:t>
      </w:r>
      <w:proofErr w:type="gramEnd"/>
      <w:r>
        <w:rPr>
          <w:lang w:eastAsia="ru-RU"/>
        </w:rPr>
        <w:t xml:space="preserve"> </w:t>
      </w:r>
      <w:proofErr w:type="gramStart"/>
      <w:r>
        <w:rPr>
          <w:lang w:eastAsia="ru-RU"/>
        </w:rPr>
        <w:t>2.2; 2.3 к настоящему Договору). </w:t>
      </w:r>
      <w:proofErr w:type="gramEnd"/>
    </w:p>
    <w:p w:rsidR="00B72978" w:rsidRDefault="00B72978" w:rsidP="00B72978">
      <w:pPr>
        <w:keepLines/>
        <w:pBdr>
          <w:top w:val="none" w:sz="4" w:space="0" w:color="000000"/>
          <w:left w:val="none" w:sz="4" w:space="0" w:color="000000"/>
          <w:bottom w:val="none" w:sz="4" w:space="0" w:color="000000"/>
          <w:right w:val="none" w:sz="4" w:space="0" w:color="000000"/>
        </w:pBdr>
        <w:tabs>
          <w:tab w:val="left" w:pos="720"/>
          <w:tab w:val="left" w:pos="1080"/>
        </w:tabs>
        <w:ind w:firstLine="567"/>
        <w:jc w:val="both"/>
      </w:pPr>
      <w:r>
        <w:rPr>
          <w:lang w:eastAsia="ru-RU"/>
        </w:rPr>
        <w:t> </w:t>
      </w:r>
      <w:r>
        <w:rPr>
          <w:color w:val="000000"/>
        </w:rPr>
        <w:tab/>
        <w:t>Стоимость отдельных Этапов Работ устанавливается Сторонами в Календарном плане (Приложение №3  к настоящему Договору).</w:t>
      </w:r>
    </w:p>
    <w:p w:rsidR="00B72978" w:rsidRDefault="00B72978" w:rsidP="00B72978">
      <w:pPr>
        <w:jc w:val="both"/>
        <w:rPr>
          <w:rFonts w:ascii="Segoe UI" w:hAnsi="Segoe UI" w:cs="Segoe UI"/>
          <w:sz w:val="15"/>
          <w:szCs w:val="15"/>
          <w:lang w:eastAsia="ru-RU"/>
        </w:rPr>
      </w:pPr>
      <w:r>
        <w:rPr>
          <w:lang w:eastAsia="ru-RU"/>
        </w:rPr>
        <w:t xml:space="preserve">15.2.Стоимость выполненных этапов Работ указывается Подрядчиком в документации при их сдаче Заказчику: </w:t>
      </w:r>
      <w:proofErr w:type="gramStart"/>
      <w:r>
        <w:rPr>
          <w:lang w:eastAsia="ru-RU"/>
        </w:rPr>
        <w:t xml:space="preserve">Акте о приемке выполненных работ форма № КС-2, Справке (справках) о стоимости выполненных работ и затрат форма № КС-3 </w:t>
      </w:r>
      <w:r>
        <w:rPr>
          <w:i/>
          <w:iCs/>
          <w:lang w:eastAsia="ru-RU"/>
        </w:rPr>
        <w:t xml:space="preserve">и счетах-фактурах </w:t>
      </w:r>
      <w:r>
        <w:rPr>
          <w:i/>
          <w:color w:val="000000"/>
        </w:rPr>
        <w:t>включается в Договор, если Подрядчик является плательщиком НДС - применяет общий режим налогообложения</w:t>
      </w:r>
      <w:r>
        <w:t>)</w:t>
      </w:r>
      <w:r>
        <w:rPr>
          <w:lang w:eastAsia="ru-RU"/>
        </w:rPr>
        <w:t>.</w:t>
      </w:r>
      <w:proofErr w:type="gramEnd"/>
    </w:p>
    <w:p w:rsidR="00B72978" w:rsidRDefault="00B72978" w:rsidP="00B72978">
      <w:pPr>
        <w:pStyle w:val="Default"/>
        <w:ind w:firstLine="708"/>
        <w:jc w:val="both"/>
        <w:rPr>
          <w:rFonts w:ascii="Segoe UI" w:hAnsi="Segoe UI" w:cs="Segoe UI"/>
          <w:sz w:val="15"/>
          <w:szCs w:val="15"/>
          <w:lang w:eastAsia="ru-RU"/>
        </w:rPr>
      </w:pPr>
      <w:r>
        <w:rPr>
          <w:i/>
          <w:iCs/>
          <w:lang w:eastAsia="ru-RU"/>
        </w:rPr>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roofErr w:type="gramStart"/>
      <w:r>
        <w:rPr>
          <w:i/>
          <w:iCs/>
          <w:lang w:eastAsia="ru-RU"/>
        </w:rPr>
        <w:t>.</w:t>
      </w:r>
      <w:proofErr w:type="gramEnd"/>
      <w:r>
        <w:rPr>
          <w:i/>
          <w:iCs/>
          <w:lang w:eastAsia="ru-RU"/>
        </w:rPr>
        <w:t xml:space="preserve"> (</w:t>
      </w:r>
      <w:proofErr w:type="gramStart"/>
      <w:r>
        <w:rPr>
          <w:i/>
          <w:iCs/>
          <w:lang w:eastAsia="ru-RU"/>
        </w:rPr>
        <w:t>п</w:t>
      </w:r>
      <w:proofErr w:type="gramEnd"/>
      <w:r>
        <w:rPr>
          <w:i/>
          <w:iCs/>
          <w:lang w:eastAsia="ru-RU"/>
        </w:rPr>
        <w:t xml:space="preserve">ункт </w:t>
      </w:r>
      <w:r>
        <w:rPr>
          <w:rFonts w:eastAsia="Times New Roman"/>
          <w:i/>
          <w:iCs/>
        </w:rPr>
        <w:t>включается в Договор, если Подрядчик является плательщиком НДС - применя</w:t>
      </w:r>
      <w:r>
        <w:rPr>
          <w:rFonts w:eastAsia="Times New Roman"/>
          <w:i/>
        </w:rPr>
        <w:t>ет общий режим налогообложения</w:t>
      </w:r>
      <w:r>
        <w:rPr>
          <w:lang w:eastAsia="ru-RU"/>
        </w:rPr>
        <w:t> </w:t>
      </w:r>
    </w:p>
    <w:p w:rsidR="00B72978" w:rsidRDefault="00B72978" w:rsidP="00B72978">
      <w:pPr>
        <w:ind w:firstLine="567"/>
        <w:jc w:val="both"/>
      </w:pPr>
      <w:r>
        <w:rPr>
          <w:rStyle w:val="normaltextrun"/>
        </w:rPr>
        <w:t>15.4</w:t>
      </w:r>
      <w:r>
        <w:t xml:space="preserve">. По Соглашению Сторон без проведения дополнительной процедуры закупки </w:t>
      </w:r>
      <w:r>
        <w:rPr>
          <w:color w:val="000000"/>
        </w:rPr>
        <w:t>допускается</w:t>
      </w:r>
      <w:r>
        <w:t>:</w:t>
      </w:r>
    </w:p>
    <w:p w:rsidR="00B72978" w:rsidRPr="005E6D4D" w:rsidRDefault="00B72978" w:rsidP="00B72978">
      <w:pPr>
        <w:ind w:firstLine="567"/>
        <w:jc w:val="both"/>
      </w:pPr>
      <w:r>
        <w:t>15.4.1. Увеличение единичных расценок (</w:t>
      </w:r>
      <w:r>
        <w:rPr>
          <w:color w:val="000000"/>
        </w:rPr>
        <w:t>стоимости Материалов</w:t>
      </w:r>
      <w:r>
        <w:t xml:space="preserve">) в процессе исполнения Договора при соблюдении всех нижеперечисленных условий: </w:t>
      </w:r>
    </w:p>
    <w:p w:rsidR="00B72978" w:rsidRPr="005E6D4D" w:rsidRDefault="00B72978" w:rsidP="00B72978">
      <w:pPr>
        <w:jc w:val="both"/>
        <w:rPr>
          <w:color w:val="000000" w:themeColor="text1"/>
          <w:highlight w:val="cyan"/>
        </w:rPr>
      </w:pPr>
      <w:r>
        <w:t xml:space="preserve">           - увеличение единичных расценок (</w:t>
      </w:r>
      <w:r>
        <w:rPr>
          <w:color w:val="000000"/>
        </w:rPr>
        <w:t>стоимости Материалов</w:t>
      </w:r>
      <w:r>
        <w:t xml:space="preserve">) возможно не ранее, чем через 6 месяцев </w:t>
      </w:r>
      <w:proofErr w:type="gramStart"/>
      <w:r>
        <w:t>с даты заключения</w:t>
      </w:r>
      <w:proofErr w:type="gramEnd"/>
      <w:r>
        <w:t xml:space="preserve"> </w:t>
      </w:r>
      <w:r>
        <w:rPr>
          <w:color w:val="000000" w:themeColor="text1"/>
        </w:rPr>
        <w:t>настоящего Договора;</w:t>
      </w:r>
    </w:p>
    <w:p w:rsidR="00B72978" w:rsidRPr="005E6D4D" w:rsidRDefault="00B72978" w:rsidP="00B72978">
      <w:pPr>
        <w:ind w:firstLine="634"/>
        <w:jc w:val="both"/>
      </w:pPr>
      <w:r>
        <w:t>- увеличение единичных расценок (</w:t>
      </w:r>
      <w:r>
        <w:rPr>
          <w:color w:val="000000"/>
        </w:rPr>
        <w:t>стоимости Материалов</w:t>
      </w:r>
      <w:r>
        <w:t>) не может превышать 10% в год.</w:t>
      </w:r>
    </w:p>
    <w:p w:rsidR="00B72978" w:rsidRPr="005E6D4D" w:rsidRDefault="00B72978" w:rsidP="00B72978">
      <w:pPr>
        <w:ind w:firstLine="634"/>
        <w:jc w:val="both"/>
        <w:rPr>
          <w:highlight w:val="white"/>
        </w:rPr>
      </w:pPr>
      <w:r>
        <w:rPr>
          <w:rStyle w:val="normaltextrun"/>
        </w:rPr>
        <w:t xml:space="preserve">15.4.2. Увеличение общей цены </w:t>
      </w:r>
      <w:proofErr w:type="gramStart"/>
      <w:r>
        <w:rPr>
          <w:rStyle w:val="normaltextrun"/>
        </w:rPr>
        <w:t>Договора</w:t>
      </w:r>
      <w:proofErr w:type="gramEnd"/>
      <w:r>
        <w:rPr>
          <w:rStyle w:val="normaltextrun"/>
        </w:rPr>
        <w:t xml:space="preserve"> за счет увеличения количества закупаемой продукции (Материалов и/или Работ) </w:t>
      </w:r>
      <w:r>
        <w:rPr>
          <w:color w:val="000000"/>
        </w:rPr>
        <w:t xml:space="preserve">в процессе исполнения Договора и при внесении Заказчиком существенных изменений в Техническое задание или проектную/рабочую документацию </w:t>
      </w:r>
      <w:r>
        <w:rPr>
          <w:rStyle w:val="normaltextrun"/>
        </w:rPr>
        <w:t>при соблюдении всех нижеперечисленных условий:</w:t>
      </w:r>
    </w:p>
    <w:p w:rsidR="00B72978" w:rsidRPr="005E6D4D" w:rsidRDefault="00B72978" w:rsidP="00B72978">
      <w:pPr>
        <w:ind w:firstLine="634"/>
        <w:jc w:val="both"/>
        <w:rPr>
          <w:highlight w:val="white"/>
        </w:rPr>
      </w:pPr>
      <w:r>
        <w:rPr>
          <w:rStyle w:val="normaltextrun"/>
        </w:rPr>
        <w:t>- единичные расценки, действующие на момент увеличения количества закупаемой продукции (Материалов и/или Работ) (в том числе увеличенные ранее в соответствии с пунктом 15.4.1. настоящего Договора), и/или метод расчета стоимости Работ остаются неизменными; </w:t>
      </w:r>
    </w:p>
    <w:p w:rsidR="00B72978" w:rsidRDefault="00B72978" w:rsidP="00B72978">
      <w:pPr>
        <w:ind w:firstLine="567"/>
        <w:jc w:val="both"/>
      </w:pPr>
      <w:r>
        <w:rPr>
          <w:rStyle w:val="normaltextrun"/>
        </w:rPr>
        <w:t xml:space="preserve">- увеличение общей цены Договора не превышает 30%  от первоначальной цены </w:t>
      </w:r>
      <w:r>
        <w:rPr>
          <w:rStyle w:val="normaltextrun"/>
          <w:color w:val="000000" w:themeColor="text1"/>
        </w:rPr>
        <w:t>До</w:t>
      </w:r>
      <w:r>
        <w:rPr>
          <w:rStyle w:val="normaltextrun"/>
        </w:rPr>
        <w:t>говора за весь срок действия Договора.</w:t>
      </w:r>
    </w:p>
    <w:p w:rsidR="00B72978" w:rsidRDefault="00B72978" w:rsidP="00B72978">
      <w:pPr>
        <w:ind w:firstLine="634"/>
        <w:jc w:val="both"/>
        <w:rPr>
          <w:rStyle w:val="normaltextrun"/>
        </w:rPr>
      </w:pPr>
    </w:p>
    <w:p w:rsidR="00B72978" w:rsidRDefault="00B72978" w:rsidP="00B72978">
      <w:pPr>
        <w:ind w:firstLine="601"/>
        <w:jc w:val="both"/>
        <w:rPr>
          <w:rStyle w:val="normaltextrun"/>
          <w:rFonts w:ascii="Segoe UI" w:hAnsi="Segoe UI" w:cs="Segoe UI"/>
          <w:sz w:val="15"/>
          <w:szCs w:val="15"/>
          <w:lang w:eastAsia="ru-RU"/>
        </w:rPr>
      </w:pPr>
      <w:r>
        <w:rPr>
          <w:lang w:eastAsia="ru-RU"/>
        </w:rPr>
        <w:t>15.5.Цена Договора включает в себя все прямые и косвенные расходы Подрядчика по выполнению Объема работ по настоящему Договору (кроме давальческого материала, который предоставляется Заказчиком), в том числе:  </w:t>
      </w:r>
    </w:p>
    <w:p w:rsidR="00B72978" w:rsidRDefault="00B72978" w:rsidP="004232B2">
      <w:pPr>
        <w:numPr>
          <w:ilvl w:val="0"/>
          <w:numId w:val="48"/>
        </w:numPr>
        <w:suppressAutoHyphens w:val="0"/>
        <w:ind w:left="288" w:firstLine="0"/>
        <w:jc w:val="both"/>
        <w:rPr>
          <w:lang w:eastAsia="ru-RU"/>
        </w:rPr>
      </w:pPr>
      <w:r>
        <w:rPr>
          <w:lang w:eastAsia="ru-RU"/>
        </w:rPr>
        <w:t>себестоимость строительства, вознаграждение и стоимость услуг Подрядчика, в том числе и в случае привлечения им Поставщиков;  </w:t>
      </w:r>
    </w:p>
    <w:p w:rsidR="00B72978" w:rsidRDefault="00B72978" w:rsidP="004232B2">
      <w:pPr>
        <w:numPr>
          <w:ilvl w:val="0"/>
          <w:numId w:val="49"/>
        </w:numPr>
        <w:suppressAutoHyphens w:val="0"/>
        <w:ind w:left="288" w:firstLine="0"/>
        <w:jc w:val="both"/>
        <w:rPr>
          <w:lang w:eastAsia="ru-RU"/>
        </w:rPr>
      </w:pPr>
      <w:r>
        <w:rPr>
          <w:lang w:eastAsia="ru-RU"/>
        </w:rPr>
        <w:t>все налоги и сборы, установленные законодательством РФ;   </w:t>
      </w:r>
    </w:p>
    <w:p w:rsidR="00B72978" w:rsidRDefault="00B72978" w:rsidP="004232B2">
      <w:pPr>
        <w:numPr>
          <w:ilvl w:val="0"/>
          <w:numId w:val="49"/>
        </w:numPr>
        <w:suppressAutoHyphens w:val="0"/>
        <w:ind w:left="288" w:firstLine="0"/>
        <w:jc w:val="both"/>
        <w:rPr>
          <w:lang w:eastAsia="ru-RU"/>
        </w:rPr>
      </w:pPr>
      <w:r>
        <w:rPr>
          <w:lang w:eastAsia="ru-RU"/>
        </w:rPr>
        <w:lastRenderedPageBreak/>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w:t>
      </w:r>
      <w:r>
        <w:rPr>
          <w:lang w:eastAsia="ru-RU"/>
        </w:rPr>
        <w:t>о</w:t>
      </w:r>
      <w:r>
        <w:rPr>
          <w:lang w:eastAsia="ru-RU"/>
        </w:rPr>
        <w:t>ру;  </w:t>
      </w:r>
    </w:p>
    <w:p w:rsidR="00B72978" w:rsidRDefault="00B72978" w:rsidP="004232B2">
      <w:pPr>
        <w:numPr>
          <w:ilvl w:val="0"/>
          <w:numId w:val="49"/>
        </w:numPr>
        <w:suppressAutoHyphens w:val="0"/>
        <w:ind w:left="288" w:firstLine="0"/>
        <w:jc w:val="both"/>
        <w:rPr>
          <w:lang w:eastAsia="ru-RU"/>
        </w:rPr>
      </w:pPr>
      <w:r>
        <w:rPr>
          <w:lang w:eastAsia="ru-RU"/>
        </w:rPr>
        <w:t>стоимость приобретения, доставки на Строительную площадку и монтажа, пров</w:t>
      </w:r>
      <w:r>
        <w:rPr>
          <w:lang w:eastAsia="ru-RU"/>
        </w:rPr>
        <w:t>е</w:t>
      </w:r>
      <w:r>
        <w:rPr>
          <w:lang w:eastAsia="ru-RU"/>
        </w:rPr>
        <w:t>рок и испытания Материалов и Конструкций, необходимых для выполнения Работ и эксплуатации Результата Работ;  </w:t>
      </w:r>
    </w:p>
    <w:p w:rsidR="00B72978" w:rsidRDefault="00B72978" w:rsidP="004232B2">
      <w:pPr>
        <w:numPr>
          <w:ilvl w:val="0"/>
          <w:numId w:val="49"/>
        </w:numPr>
        <w:suppressAutoHyphens w:val="0"/>
        <w:ind w:left="288" w:firstLine="0"/>
        <w:jc w:val="both"/>
        <w:rPr>
          <w:lang w:eastAsia="ru-RU"/>
        </w:rPr>
      </w:pPr>
      <w:r>
        <w:rPr>
          <w:lang w:eastAsia="ru-RU"/>
        </w:rPr>
        <w:t>стоимость всех Работ, необходимых для сдачи Результата Работ в эксплуатацию в полном соответствии с условиями Договора и Технического задания;  </w:t>
      </w:r>
    </w:p>
    <w:p w:rsidR="00B72978" w:rsidRDefault="00B72978" w:rsidP="004232B2">
      <w:pPr>
        <w:numPr>
          <w:ilvl w:val="0"/>
          <w:numId w:val="49"/>
        </w:numPr>
        <w:suppressAutoHyphens w:val="0"/>
        <w:ind w:left="288" w:firstLine="0"/>
        <w:jc w:val="both"/>
        <w:rPr>
          <w:lang w:eastAsia="ru-RU"/>
        </w:rPr>
      </w:pPr>
      <w:r>
        <w:rPr>
          <w:lang w:eastAsia="ru-RU"/>
        </w:rPr>
        <w:t xml:space="preserve">стоимость материальных ресурсов (кроме давальческого материала, который предоставляется Заказчиком), в том числе, </w:t>
      </w:r>
      <w:proofErr w:type="gramStart"/>
      <w:r>
        <w:rPr>
          <w:lang w:eastAsia="ru-RU"/>
        </w:rPr>
        <w:t>но</w:t>
      </w:r>
      <w:proofErr w:type="gramEnd"/>
      <w:r>
        <w:rPr>
          <w:lang w:eastAsia="ru-RU"/>
        </w:rPr>
        <w:t xml:space="preserve"> не ограничиваясь: необходимых инстр</w:t>
      </w:r>
      <w:r>
        <w:rPr>
          <w:lang w:eastAsia="ru-RU"/>
        </w:rPr>
        <w:t>у</w:t>
      </w:r>
      <w:r>
        <w:rPr>
          <w:lang w:eastAsia="ru-RU"/>
        </w:rPr>
        <w:t>ментов, оборудования, Материалов, в том числе и расходных, расходов на строительную технику, электроэнергию, топливо, временные сооружения и коммун</w:t>
      </w:r>
      <w:r>
        <w:rPr>
          <w:lang w:eastAsia="ru-RU"/>
        </w:rPr>
        <w:t>и</w:t>
      </w:r>
      <w:r>
        <w:rPr>
          <w:lang w:eastAsia="ru-RU"/>
        </w:rPr>
        <w:t>кации;  </w:t>
      </w:r>
    </w:p>
    <w:p w:rsidR="00B72978" w:rsidRDefault="00B72978" w:rsidP="004232B2">
      <w:pPr>
        <w:numPr>
          <w:ilvl w:val="0"/>
          <w:numId w:val="50"/>
        </w:numPr>
        <w:suppressAutoHyphens w:val="0"/>
        <w:ind w:left="288" w:firstLine="0"/>
        <w:jc w:val="both"/>
        <w:rPr>
          <w:lang w:eastAsia="ru-RU"/>
        </w:rPr>
      </w:pPr>
      <w:r>
        <w:rPr>
          <w:lang w:eastAsia="ru-RU"/>
        </w:rPr>
        <w:t>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w:t>
      </w:r>
      <w:r>
        <w:rPr>
          <w:lang w:eastAsia="ru-RU"/>
        </w:rPr>
        <w:t>и</w:t>
      </w:r>
      <w:r>
        <w:rPr>
          <w:lang w:eastAsia="ru-RU"/>
        </w:rPr>
        <w:t>ты;  </w:t>
      </w:r>
    </w:p>
    <w:p w:rsidR="00B72978" w:rsidRDefault="00B72978" w:rsidP="004232B2">
      <w:pPr>
        <w:numPr>
          <w:ilvl w:val="0"/>
          <w:numId w:val="50"/>
        </w:numPr>
        <w:suppressAutoHyphens w:val="0"/>
        <w:ind w:left="288" w:firstLine="0"/>
        <w:jc w:val="both"/>
        <w:rPr>
          <w:lang w:eastAsia="ru-RU"/>
        </w:rPr>
      </w:pPr>
      <w:r>
        <w:rPr>
          <w:lang w:eastAsia="ru-RU"/>
        </w:rPr>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rsidR="00B72978" w:rsidRDefault="00B72978" w:rsidP="004232B2">
      <w:pPr>
        <w:numPr>
          <w:ilvl w:val="0"/>
          <w:numId w:val="50"/>
        </w:numPr>
        <w:suppressAutoHyphens w:val="0"/>
        <w:ind w:left="288" w:firstLine="0"/>
        <w:jc w:val="both"/>
        <w:rPr>
          <w:lang w:eastAsia="ru-RU"/>
        </w:rPr>
      </w:pPr>
      <w:r>
        <w:rPr>
          <w:lang w:eastAsia="ru-RU"/>
        </w:rPr>
        <w:t>транспортные расходы и получение разрешений на транспортировку грузов, д</w:t>
      </w:r>
      <w:r>
        <w:rPr>
          <w:lang w:eastAsia="ru-RU"/>
        </w:rPr>
        <w:t>о</w:t>
      </w:r>
      <w:r>
        <w:rPr>
          <w:lang w:eastAsia="ru-RU"/>
        </w:rPr>
        <w:t>ставляемых Подрядчиком;  </w:t>
      </w:r>
    </w:p>
    <w:p w:rsidR="00B72978" w:rsidRDefault="00B72978" w:rsidP="004232B2">
      <w:pPr>
        <w:numPr>
          <w:ilvl w:val="0"/>
          <w:numId w:val="50"/>
        </w:numPr>
        <w:suppressAutoHyphens w:val="0"/>
        <w:ind w:left="288" w:firstLine="0"/>
        <w:jc w:val="both"/>
        <w:rPr>
          <w:lang w:eastAsia="ru-RU"/>
        </w:rPr>
      </w:pPr>
      <w:r>
        <w:rPr>
          <w:lang w:eastAsia="ru-RU"/>
        </w:rPr>
        <w:t>накладные расходы, прибыль, лимитированные затраты;  </w:t>
      </w:r>
    </w:p>
    <w:p w:rsidR="00B72978" w:rsidRDefault="00B72978" w:rsidP="004232B2">
      <w:pPr>
        <w:numPr>
          <w:ilvl w:val="0"/>
          <w:numId w:val="50"/>
        </w:numPr>
        <w:suppressAutoHyphens w:val="0"/>
        <w:ind w:left="288" w:firstLine="0"/>
        <w:jc w:val="both"/>
        <w:rPr>
          <w:lang w:eastAsia="ru-RU"/>
        </w:rPr>
      </w:pPr>
      <w:r>
        <w:rPr>
          <w:lang w:eastAsia="ru-RU"/>
        </w:rPr>
        <w:t>стоимость понесенных Подрядчиком затрат по содержанию и эксплуатации Стро</w:t>
      </w:r>
      <w:r>
        <w:rPr>
          <w:lang w:eastAsia="ru-RU"/>
        </w:rPr>
        <w:t>и</w:t>
      </w:r>
      <w:r>
        <w:rPr>
          <w:lang w:eastAsia="ru-RU"/>
        </w:rPr>
        <w:t>тельной площадки и Объекта до Завершения Работ;</w:t>
      </w:r>
    </w:p>
    <w:p w:rsidR="00B72978" w:rsidRDefault="00B72978" w:rsidP="004232B2">
      <w:pPr>
        <w:pStyle w:val="aff7"/>
        <w:numPr>
          <w:ilvl w:val="0"/>
          <w:numId w:val="56"/>
        </w:numPr>
        <w:suppressAutoHyphens w:val="0"/>
        <w:ind w:left="284" w:firstLine="0"/>
        <w:jc w:val="both"/>
        <w:rPr>
          <w:lang w:eastAsia="ru-RU"/>
        </w:rPr>
      </w:pPr>
      <w:r>
        <w:t>расходы по разработке, предоставлению и согласованию с Заказчиком Проекта прои</w:t>
      </w:r>
      <w:r>
        <w:t>з</w:t>
      </w:r>
      <w:r>
        <w:t>водства работ (ППР) с учетом условий места выполнения Работ.</w:t>
      </w:r>
    </w:p>
    <w:p w:rsidR="00B72978" w:rsidRDefault="00B72978" w:rsidP="00B72978">
      <w:pPr>
        <w:ind w:firstLine="681"/>
        <w:jc w:val="both"/>
        <w:rPr>
          <w:rFonts w:ascii="Segoe UI" w:hAnsi="Segoe UI" w:cs="Segoe UI"/>
          <w:sz w:val="15"/>
          <w:szCs w:val="15"/>
          <w:lang w:eastAsia="ru-RU"/>
        </w:rPr>
      </w:pPr>
      <w:r>
        <w:rPr>
          <w:lang w:eastAsia="ru-RU"/>
        </w:rPr>
        <w:t>15.6.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B72978" w:rsidRDefault="00B72978" w:rsidP="00B72978">
      <w:pPr>
        <w:ind w:firstLine="601"/>
        <w:jc w:val="both"/>
        <w:rPr>
          <w:rFonts w:ascii="Segoe UI" w:hAnsi="Segoe UI" w:cs="Segoe UI"/>
          <w:sz w:val="15"/>
          <w:szCs w:val="15"/>
          <w:lang w:eastAsia="ru-RU"/>
        </w:rPr>
      </w:pPr>
      <w:r>
        <w:rPr>
          <w:lang w:eastAsia="ru-RU"/>
        </w:rPr>
        <w:t>15.7.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 </w:t>
      </w:r>
    </w:p>
    <w:p w:rsidR="00B72978" w:rsidRDefault="00B72978" w:rsidP="00B72978">
      <w:pPr>
        <w:ind w:firstLine="601"/>
        <w:jc w:val="both"/>
        <w:rPr>
          <w:rFonts w:ascii="Segoe UI" w:hAnsi="Segoe UI" w:cs="Segoe UI"/>
          <w:sz w:val="15"/>
          <w:szCs w:val="15"/>
          <w:lang w:eastAsia="ru-RU"/>
        </w:rPr>
      </w:pPr>
      <w:r>
        <w:rPr>
          <w:lang w:eastAsia="ru-RU"/>
        </w:rPr>
        <w:t xml:space="preserve">15.8. </w:t>
      </w:r>
      <w:proofErr w:type="gramStart"/>
      <w:r>
        <w:rPr>
          <w:lang w:eastAsia="ru-RU"/>
        </w:rP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rPr>
          <w:lang w:eastAsia="ru-RU"/>
        </w:rPr>
        <w:t xml:space="preserve"> </w:t>
      </w:r>
      <w:proofErr w:type="gramStart"/>
      <w:r>
        <w:rPr>
          <w:lang w:eastAsia="ru-RU"/>
        </w:rPr>
        <w:t>объеме</w:t>
      </w:r>
      <w:proofErr w:type="gramEnd"/>
      <w:r>
        <w:rPr>
          <w:lang w:eastAsia="ru-RU"/>
        </w:rPr>
        <w:t xml:space="preserve"> и передаче Заказчику Результата работ. </w:t>
      </w:r>
    </w:p>
    <w:p w:rsidR="00B72978" w:rsidRDefault="00B72978" w:rsidP="00B72978">
      <w:pPr>
        <w:ind w:firstLine="589"/>
        <w:rPr>
          <w:rFonts w:ascii="Segoe UI" w:hAnsi="Segoe UI" w:cs="Segoe UI"/>
          <w:sz w:val="15"/>
          <w:szCs w:val="15"/>
          <w:lang w:eastAsia="ru-RU"/>
        </w:rPr>
      </w:pPr>
      <w:r>
        <w:rPr>
          <w:lang w:eastAsia="ru-RU"/>
        </w:rPr>
        <w:t>15.9. Оплата выполненных Работ производится:</w:t>
      </w:r>
      <w:r>
        <w:rPr>
          <w:color w:val="FF0000"/>
          <w:lang w:eastAsia="ru-RU"/>
        </w:rPr>
        <w:t>   </w:t>
      </w:r>
    </w:p>
    <w:p w:rsidR="00B72978" w:rsidRDefault="00B72978" w:rsidP="00B72978">
      <w:pPr>
        <w:pStyle w:val="paragraph"/>
        <w:spacing w:before="0" w:beforeAutospacing="0" w:after="0" w:afterAutospacing="0"/>
        <w:rPr>
          <w:rStyle w:val="normaltextrun"/>
          <w:i/>
        </w:rPr>
      </w:pPr>
      <w:r>
        <w:rPr>
          <w:rStyle w:val="normaltextrun"/>
          <w:i/>
        </w:rPr>
        <w:t>(Выбрать необходимое):</w:t>
      </w:r>
    </w:p>
    <w:p w:rsidR="00B72978" w:rsidRDefault="00B72978" w:rsidP="00B72978">
      <w:pPr>
        <w:pStyle w:val="paragraph"/>
        <w:spacing w:before="0" w:beforeAutospacing="0" w:after="0" w:afterAutospacing="0"/>
        <w:rPr>
          <w:rFonts w:ascii="Segoe UI" w:hAnsi="Segoe UI" w:cs="Segoe UI"/>
          <w:sz w:val="15"/>
          <w:szCs w:val="15"/>
        </w:rPr>
      </w:pPr>
      <w:r>
        <w:rPr>
          <w:rStyle w:val="normaltextrun"/>
        </w:rPr>
        <w:t>Вариант 1.</w:t>
      </w:r>
      <w:r>
        <w:rPr>
          <w:rStyle w:val="eop"/>
        </w:rPr>
        <w:t> </w:t>
      </w:r>
    </w:p>
    <w:p w:rsidR="00B72978" w:rsidRDefault="00B72978" w:rsidP="00B72978">
      <w:pPr>
        <w:pStyle w:val="paragraph"/>
        <w:spacing w:before="0" w:beforeAutospacing="0" w:after="0" w:afterAutospacing="0"/>
        <w:rPr>
          <w:rFonts w:ascii="Segoe UI" w:hAnsi="Segoe UI" w:cs="Segoe UI"/>
          <w:sz w:val="15"/>
          <w:szCs w:val="15"/>
        </w:rPr>
      </w:pPr>
      <w:r>
        <w:rPr>
          <w:rStyle w:val="normaltextrun"/>
        </w:rPr>
        <w:t>Оплата выполненных Работ производится:   </w:t>
      </w:r>
      <w:r>
        <w:rPr>
          <w:rStyle w:val="eop"/>
        </w:rPr>
        <w:t> </w:t>
      </w:r>
    </w:p>
    <w:p w:rsidR="00B72978" w:rsidRDefault="00B72978" w:rsidP="004232B2">
      <w:pPr>
        <w:pStyle w:val="paragraph"/>
        <w:numPr>
          <w:ilvl w:val="0"/>
          <w:numId w:val="57"/>
        </w:numPr>
        <w:spacing w:before="0" w:beforeAutospacing="0" w:after="0" w:afterAutospacing="0"/>
        <w:ind w:left="301" w:firstLine="0"/>
        <w:jc w:val="both"/>
      </w:pPr>
      <w:r>
        <w:rPr>
          <w:rStyle w:val="normaltextrun"/>
        </w:rPr>
        <w:lastRenderedPageBreak/>
        <w:t>путем перечисления Заказчиком денежных средств ежемесячно в размере 100 % (сто процентов) от стоимости выполненного объема этапа Работ в течение 30 (тридц</w:t>
      </w:r>
      <w:r>
        <w:rPr>
          <w:rStyle w:val="normaltextrun"/>
        </w:rPr>
        <w:t>а</w:t>
      </w:r>
      <w:r>
        <w:rPr>
          <w:rStyle w:val="normaltextrun"/>
        </w:rPr>
        <w:t xml:space="preserve">ти) календарных дней </w:t>
      </w:r>
      <w:proofErr w:type="gramStart"/>
      <w:r>
        <w:rPr>
          <w:rStyle w:val="normaltextrun"/>
        </w:rPr>
        <w:t>с даты подписания</w:t>
      </w:r>
      <w:proofErr w:type="gramEnd"/>
      <w:r>
        <w:rPr>
          <w:rStyle w:val="normaltextrun"/>
        </w:rPr>
        <w:t xml:space="preserve"> сторонами акта о приемке выполненных работ формы КС-2, справки о стоимости выполненных работ и затрат формы КС-3на основании предоставленного Подрядчиком счета на оплату;</w:t>
      </w:r>
      <w:r>
        <w:rPr>
          <w:rStyle w:val="eop"/>
        </w:rPr>
        <w:t> </w:t>
      </w:r>
    </w:p>
    <w:p w:rsidR="00B72978" w:rsidRDefault="00B72978" w:rsidP="004232B2">
      <w:pPr>
        <w:pStyle w:val="paragraph"/>
        <w:numPr>
          <w:ilvl w:val="0"/>
          <w:numId w:val="57"/>
        </w:numPr>
        <w:spacing w:before="0" w:beforeAutospacing="0" w:after="0" w:afterAutospacing="0"/>
        <w:ind w:left="301" w:firstLine="0"/>
        <w:jc w:val="both"/>
      </w:pPr>
      <w:proofErr w:type="gramStart"/>
      <w:r>
        <w:rPr>
          <w:rStyle w:val="normaltextrun"/>
        </w:rPr>
        <w:t>оплата последнего месяца выполнения этапа Работ производится путем перечисл</w:t>
      </w:r>
      <w:r>
        <w:rPr>
          <w:rStyle w:val="normaltextrun"/>
        </w:rPr>
        <w:t>е</w:t>
      </w:r>
      <w:r>
        <w:rPr>
          <w:rStyle w:val="normaltextrun"/>
        </w:rPr>
        <w:t>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w:t>
      </w:r>
      <w:proofErr w:type="gramEnd"/>
      <w:r>
        <w:rPr>
          <w:rStyle w:val="normaltextrun"/>
        </w:rPr>
        <w:t xml:space="preserve"> Подрядчиком счета на оплату.  </w:t>
      </w:r>
      <w:r>
        <w:rPr>
          <w:rStyle w:val="eop"/>
        </w:rPr>
        <w:t> </w:t>
      </w:r>
    </w:p>
    <w:p w:rsidR="00B72978" w:rsidRDefault="00B72978" w:rsidP="00B72978">
      <w:pPr>
        <w:pStyle w:val="paragraph"/>
        <w:spacing w:before="0" w:beforeAutospacing="0" w:after="0" w:afterAutospacing="0"/>
        <w:jc w:val="both"/>
        <w:rPr>
          <w:rFonts w:ascii="Segoe UI" w:hAnsi="Segoe UI" w:cs="Segoe UI"/>
          <w:sz w:val="15"/>
          <w:szCs w:val="15"/>
        </w:rPr>
      </w:pPr>
      <w:r>
        <w:rPr>
          <w:rStyle w:val="normaltextrun"/>
        </w:rPr>
        <w:t>Вариант 2.</w:t>
      </w:r>
      <w:r>
        <w:rPr>
          <w:rStyle w:val="eop"/>
        </w:rPr>
        <w:t> </w:t>
      </w:r>
      <w:r>
        <w:t>(с Банковской гарантией)</w:t>
      </w:r>
    </w:p>
    <w:p w:rsidR="00B72978" w:rsidRDefault="00B72978" w:rsidP="00B72978">
      <w:pPr>
        <w:pStyle w:val="paragraph"/>
        <w:spacing w:before="0" w:beforeAutospacing="0" w:after="0" w:afterAutospacing="0"/>
        <w:rPr>
          <w:rFonts w:ascii="Segoe UI" w:hAnsi="Segoe UI" w:cs="Segoe UI"/>
          <w:sz w:val="15"/>
          <w:szCs w:val="15"/>
        </w:rPr>
      </w:pPr>
      <w:r>
        <w:rPr>
          <w:rStyle w:val="normaltextrun"/>
        </w:rPr>
        <w:t>Оплата выполненных Работ производится:   </w:t>
      </w:r>
      <w:r>
        <w:rPr>
          <w:rStyle w:val="eop"/>
        </w:rPr>
        <w:t> </w:t>
      </w:r>
    </w:p>
    <w:p w:rsidR="00B72978" w:rsidRDefault="00B72978" w:rsidP="004232B2">
      <w:pPr>
        <w:pStyle w:val="paragraph"/>
        <w:numPr>
          <w:ilvl w:val="0"/>
          <w:numId w:val="58"/>
        </w:numPr>
        <w:spacing w:before="0" w:beforeAutospacing="0" w:after="0" w:afterAutospacing="0"/>
        <w:ind w:left="301" w:firstLine="0"/>
        <w:jc w:val="both"/>
      </w:pPr>
      <w:proofErr w:type="gramStart"/>
      <w:r>
        <w:rPr>
          <w:rStyle w:val="normaltextrun"/>
        </w:rPr>
        <w:t>путем перечисления авансового платежа в размере _______ в течение 30 (тридцати) календарных дней с даты предоставления Подрядчиком независимой (банковской) гарантии, оформленной в соответствии с требованиями Приложения № 10 к настоящ</w:t>
      </w:r>
      <w:r>
        <w:rPr>
          <w:rStyle w:val="normaltextrun"/>
        </w:rPr>
        <w:t>е</w:t>
      </w:r>
      <w:r>
        <w:rPr>
          <w:rStyle w:val="normaltextrun"/>
        </w:rPr>
        <w:t>му Договору</w:t>
      </w:r>
      <w:r>
        <w:t xml:space="preserve">, </w:t>
      </w:r>
      <w:r>
        <w:rPr>
          <w:rStyle w:val="normaltextrun"/>
        </w:rPr>
        <w:t>на основании предоставленного Подрядчиком счета на оплату, При этом банковская гарантия на 2 этап предоставляется не позднее 01.04.2025, на 3 этап пред</w:t>
      </w:r>
      <w:r>
        <w:rPr>
          <w:rStyle w:val="normaltextrun"/>
        </w:rPr>
        <w:t>о</w:t>
      </w:r>
      <w:r>
        <w:rPr>
          <w:rStyle w:val="normaltextrun"/>
        </w:rPr>
        <w:t>ставляется не позднее 01.04.2026;</w:t>
      </w:r>
      <w:proofErr w:type="gramEnd"/>
    </w:p>
    <w:p w:rsidR="00B72978" w:rsidRDefault="00B72978" w:rsidP="004232B2">
      <w:pPr>
        <w:pStyle w:val="paragraph"/>
        <w:numPr>
          <w:ilvl w:val="0"/>
          <w:numId w:val="58"/>
        </w:numPr>
        <w:spacing w:before="0" w:beforeAutospacing="0" w:after="0" w:afterAutospacing="0"/>
        <w:ind w:left="301" w:firstLine="0"/>
        <w:jc w:val="both"/>
      </w:pPr>
      <w:proofErr w:type="gramStart"/>
      <w:r>
        <w:rPr>
          <w:rStyle w:val="normaltextrun"/>
        </w:rPr>
        <w:t>оплата второго платежа этапа Работ производится не ранее 30 (тридцати) кале</w:t>
      </w:r>
      <w:r>
        <w:rPr>
          <w:rStyle w:val="normaltextrun"/>
        </w:rPr>
        <w:t>н</w:t>
      </w:r>
      <w:r>
        <w:rPr>
          <w:rStyle w:val="normaltextrun"/>
        </w:rPr>
        <w:t>дарных дней с даты, указанной в уведомлении о начале работ в размере 100 % (сто процентов) от стоимости выполненного объема Работ, стоимость которого не может быть менее авансового платежа этапа Работ, в течение 30 (тридцати) календарных дней с даты подписания сторонами акта о приемке выполненных работ формы КС-2, спра</w:t>
      </w:r>
      <w:r>
        <w:rPr>
          <w:rStyle w:val="normaltextrun"/>
        </w:rPr>
        <w:t>в</w:t>
      </w:r>
      <w:r>
        <w:rPr>
          <w:rStyle w:val="normaltextrun"/>
        </w:rPr>
        <w:t>ки о стоимости</w:t>
      </w:r>
      <w:proofErr w:type="gramEnd"/>
      <w:r>
        <w:rPr>
          <w:rStyle w:val="normaltextrun"/>
        </w:rPr>
        <w:t xml:space="preserve"> выполненных работ и затрат формы КС-3 за минусом всей суммы авансового платежа этапа Работ на основании предоставленного Подрядчиком счета на оплату;</w:t>
      </w:r>
      <w:r>
        <w:rPr>
          <w:rStyle w:val="eop"/>
        </w:rPr>
        <w:t> </w:t>
      </w:r>
    </w:p>
    <w:p w:rsidR="00B72978" w:rsidRDefault="00B72978" w:rsidP="004232B2">
      <w:pPr>
        <w:pStyle w:val="paragraph"/>
        <w:numPr>
          <w:ilvl w:val="0"/>
          <w:numId w:val="58"/>
        </w:numPr>
        <w:spacing w:before="0" w:beforeAutospacing="0" w:after="0" w:afterAutospacing="0"/>
        <w:ind w:left="301" w:firstLine="0"/>
        <w:jc w:val="both"/>
      </w:pPr>
      <w:proofErr w:type="gramStart"/>
      <w:r>
        <w:rPr>
          <w:rStyle w:val="normaltextrun"/>
        </w:rPr>
        <w:t>далее оплата этапа Работ производится путем перечисления Заказчиком денежных средств ежемесячно в размере 100 % (сто процентов) от стоимости выполненного об</w:t>
      </w:r>
      <w:r>
        <w:rPr>
          <w:rStyle w:val="normaltextrun"/>
        </w:rPr>
        <w:t>ъ</w:t>
      </w:r>
      <w:r>
        <w:rPr>
          <w:rStyle w:val="normaltextrun"/>
        </w:rPr>
        <w:t>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rStyle w:val="eop"/>
        </w:rPr>
        <w:t> </w:t>
      </w:r>
      <w:proofErr w:type="gramEnd"/>
    </w:p>
    <w:p w:rsidR="00B72978" w:rsidRDefault="00B72978" w:rsidP="004232B2">
      <w:pPr>
        <w:pStyle w:val="paragraph"/>
        <w:numPr>
          <w:ilvl w:val="0"/>
          <w:numId w:val="58"/>
        </w:numPr>
        <w:spacing w:before="0" w:beforeAutospacing="0" w:after="0" w:afterAutospacing="0"/>
        <w:ind w:left="301" w:firstLine="0"/>
        <w:jc w:val="both"/>
      </w:pPr>
      <w:proofErr w:type="gramStart"/>
      <w:r>
        <w:rPr>
          <w:rStyle w:val="normaltextrun"/>
        </w:rPr>
        <w:t>оплата последнего месяца выполнения этапа Работ производится путем перечисл</w:t>
      </w:r>
      <w:r>
        <w:rPr>
          <w:rStyle w:val="normaltextrun"/>
        </w:rPr>
        <w:t>е</w:t>
      </w:r>
      <w:r>
        <w:rPr>
          <w:rStyle w:val="normaltextrun"/>
        </w:rPr>
        <w:t>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w:t>
      </w:r>
      <w:proofErr w:type="gramEnd"/>
      <w:r>
        <w:rPr>
          <w:rStyle w:val="normaltextrun"/>
        </w:rPr>
        <w:t xml:space="preserve"> Подрядчиком счета на оплату.  </w:t>
      </w:r>
      <w:r>
        <w:rPr>
          <w:rStyle w:val="eop"/>
        </w:rPr>
        <w:t> </w:t>
      </w:r>
    </w:p>
    <w:p w:rsidR="00B72978" w:rsidRDefault="00B72978" w:rsidP="00B72978">
      <w:pPr>
        <w:pBdr>
          <w:top w:val="none" w:sz="4" w:space="0" w:color="000000"/>
          <w:left w:val="none" w:sz="4" w:space="0" w:color="000000"/>
          <w:bottom w:val="none" w:sz="4" w:space="0" w:color="000000"/>
          <w:right w:val="none" w:sz="4" w:space="0" w:color="000000"/>
        </w:pBdr>
        <w:tabs>
          <w:tab w:val="left" w:pos="142"/>
          <w:tab w:val="left" w:pos="567"/>
        </w:tabs>
        <w:ind w:firstLine="283"/>
        <w:jc w:val="both"/>
      </w:pPr>
      <w:r>
        <w:rPr>
          <w:i/>
          <w:color w:val="000000"/>
        </w:rPr>
        <w:tab/>
      </w:r>
      <w:r>
        <w:rPr>
          <w:color w:val="000000"/>
        </w:rPr>
        <w:t>Подрядчик до оформления банковских гарантий направляет Заказчику на согласование проект банковской гарантии. Заказчик в течение 3 (трех) рабочих дней с момента получения проекта банковской гарантии осуществляет его рассмотрение и согласование или направляет мотивированные замечания Подрядчику.</w:t>
      </w:r>
    </w:p>
    <w:p w:rsidR="00B72978" w:rsidRDefault="00B72978" w:rsidP="00B72978">
      <w:pPr>
        <w:pStyle w:val="paragraph"/>
        <w:spacing w:before="0" w:beforeAutospacing="0" w:after="0" w:afterAutospacing="0"/>
        <w:ind w:firstLine="301"/>
        <w:jc w:val="both"/>
      </w:pPr>
      <w:r>
        <w:rPr>
          <w:color w:val="000000"/>
        </w:rPr>
        <w:t>В случае</w:t>
      </w:r>
      <w:proofErr w:type="gramStart"/>
      <w:r>
        <w:rPr>
          <w:color w:val="000000"/>
        </w:rPr>
        <w:t>,</w:t>
      </w:r>
      <w:proofErr w:type="gramEnd"/>
      <w:r>
        <w:rPr>
          <w:color w:val="000000"/>
        </w:rPr>
        <w:t xml:space="preserve"> если Подрядчик не предоставил/несвоевременно предоставил обеспечение надлежащего исполнения настоящего Договора (независимую (банковскую) гарантию), выплата авансового платежа не осуществляется, условия оплаты применяются без авансирования. При этом цена, сроки и другие условия вы</w:t>
      </w:r>
      <w:r>
        <w:rPr>
          <w:i/>
          <w:color w:val="000000"/>
        </w:rPr>
        <w:t>полнения обязательств Догов</w:t>
      </w:r>
      <w:r>
        <w:rPr>
          <w:i/>
          <w:color w:val="000000"/>
        </w:rPr>
        <w:t>о</w:t>
      </w:r>
      <w:r>
        <w:rPr>
          <w:i/>
          <w:color w:val="000000"/>
        </w:rPr>
        <w:t>ра продолжают действовать и остаются неизменными</w:t>
      </w:r>
      <w:r>
        <w:rPr>
          <w:i/>
          <w:color w:val="FF0000"/>
        </w:rPr>
        <w:t>.</w:t>
      </w:r>
    </w:p>
    <w:p w:rsidR="00B72978" w:rsidRDefault="00B72978" w:rsidP="00B72978">
      <w:pPr>
        <w:pStyle w:val="paragraph"/>
        <w:spacing w:before="0" w:beforeAutospacing="0" w:after="0" w:afterAutospacing="0"/>
        <w:jc w:val="both"/>
        <w:rPr>
          <w:rStyle w:val="eop"/>
        </w:rPr>
      </w:pPr>
      <w:r>
        <w:rPr>
          <w:rStyle w:val="normaltextrun"/>
        </w:rPr>
        <w:t>Вариант 3.</w:t>
      </w:r>
      <w:r>
        <w:rPr>
          <w:rStyle w:val="eop"/>
        </w:rPr>
        <w:t xml:space="preserve"> (Без Банковской гарантии) </w:t>
      </w:r>
    </w:p>
    <w:p w:rsidR="00B72978" w:rsidRDefault="00B72978" w:rsidP="00B72978">
      <w:pPr>
        <w:pStyle w:val="paragraph"/>
        <w:spacing w:before="0" w:beforeAutospacing="0" w:after="0" w:afterAutospacing="0"/>
        <w:jc w:val="both"/>
        <w:rPr>
          <w:rFonts w:ascii="Segoe UI" w:hAnsi="Segoe UI" w:cs="Segoe UI"/>
          <w:sz w:val="15"/>
          <w:szCs w:val="15"/>
        </w:rPr>
      </w:pPr>
      <w:r>
        <w:rPr>
          <w:rStyle w:val="normaltextrun"/>
        </w:rPr>
        <w:t>Оплата выполненных Работ производится:   </w:t>
      </w:r>
      <w:r>
        <w:rPr>
          <w:rStyle w:val="eop"/>
        </w:rPr>
        <w:t> </w:t>
      </w:r>
    </w:p>
    <w:p w:rsidR="00B72978" w:rsidRDefault="00B72978" w:rsidP="004232B2">
      <w:pPr>
        <w:pStyle w:val="paragraph"/>
        <w:numPr>
          <w:ilvl w:val="0"/>
          <w:numId w:val="59"/>
        </w:numPr>
        <w:spacing w:before="0" w:beforeAutospacing="0" w:after="0" w:afterAutospacing="0"/>
        <w:ind w:left="301" w:firstLine="0"/>
        <w:jc w:val="both"/>
        <w:rPr>
          <w:rStyle w:val="normaltextrun"/>
        </w:rPr>
      </w:pPr>
      <w:r>
        <w:rPr>
          <w:rStyle w:val="normaltextrun"/>
        </w:rPr>
        <w:lastRenderedPageBreak/>
        <w:t>путем перечисления авансового платежа в размере ____ рублей (для каждого этапа в отдельности):</w:t>
      </w:r>
    </w:p>
    <w:p w:rsidR="00B72978" w:rsidRDefault="00B72978" w:rsidP="00B72978">
      <w:pPr>
        <w:pStyle w:val="paragraph"/>
        <w:spacing w:before="0" w:beforeAutospacing="0" w:after="0" w:afterAutospacing="0"/>
        <w:ind w:left="301"/>
        <w:jc w:val="both"/>
        <w:rPr>
          <w:rStyle w:val="normaltextrun"/>
        </w:rPr>
      </w:pPr>
      <w:r>
        <w:rPr>
          <w:rStyle w:val="normaltextrun"/>
        </w:rPr>
        <w:t>-в течени</w:t>
      </w:r>
      <w:proofErr w:type="gramStart"/>
      <w:r>
        <w:rPr>
          <w:rStyle w:val="normaltextrun"/>
        </w:rPr>
        <w:t>и</w:t>
      </w:r>
      <w:proofErr w:type="gramEnd"/>
      <w:r>
        <w:rPr>
          <w:rStyle w:val="normaltextrun"/>
        </w:rPr>
        <w:t xml:space="preserve"> 30 (тридцати) календарных дней с даты, указанной в уведомлении о начале работ для 1 этапа выполнения Работ,</w:t>
      </w:r>
    </w:p>
    <w:p w:rsidR="00B72978" w:rsidRDefault="00B72978" w:rsidP="00B72978">
      <w:pPr>
        <w:pStyle w:val="paragraph"/>
        <w:spacing w:before="0" w:beforeAutospacing="0" w:after="0" w:afterAutospacing="0"/>
        <w:ind w:left="301"/>
        <w:jc w:val="both"/>
      </w:pPr>
      <w:r>
        <w:rPr>
          <w:rStyle w:val="normaltextrun"/>
        </w:rPr>
        <w:t xml:space="preserve">- в течение 10 (десяти) календарных дней с даты, указанной </w:t>
      </w:r>
      <w:r>
        <w:t>в уведомлении о начале 2 этапа выполнения работ, для 2 этапа,</w:t>
      </w:r>
    </w:p>
    <w:p w:rsidR="00B72978" w:rsidRDefault="00B72978" w:rsidP="004232B2">
      <w:pPr>
        <w:pStyle w:val="paragraph"/>
        <w:numPr>
          <w:ilvl w:val="0"/>
          <w:numId w:val="60"/>
        </w:numPr>
        <w:spacing w:before="0" w:beforeAutospacing="0" w:after="0" w:afterAutospacing="0"/>
        <w:jc w:val="both"/>
        <w:rPr>
          <w:rStyle w:val="normaltextrun"/>
        </w:rPr>
      </w:pPr>
      <w:r>
        <w:rPr>
          <w:rStyle w:val="normaltextrun"/>
        </w:rPr>
        <w:t xml:space="preserve">в течение 10 (десяти) календарных дней с даты, указанной </w:t>
      </w:r>
      <w:r>
        <w:t xml:space="preserve">в уведомлении о начале 3 этапа выполнения работ, </w:t>
      </w:r>
      <w:r>
        <w:rPr>
          <w:rStyle w:val="normaltextrun"/>
        </w:rPr>
        <w:t>для 3 этапа</w:t>
      </w:r>
    </w:p>
    <w:p w:rsidR="00B72978" w:rsidRDefault="00B72978" w:rsidP="004232B2">
      <w:pPr>
        <w:pStyle w:val="paragraph"/>
        <w:numPr>
          <w:ilvl w:val="0"/>
          <w:numId w:val="60"/>
        </w:numPr>
        <w:spacing w:before="0" w:beforeAutospacing="0" w:after="0" w:afterAutospacing="0"/>
        <w:jc w:val="both"/>
      </w:pPr>
      <w:r>
        <w:rPr>
          <w:rStyle w:val="normaltextrun"/>
        </w:rPr>
        <w:t>на основании предоставленных Подрядчиком счетов на оплату, без предоста</w:t>
      </w:r>
      <w:r>
        <w:rPr>
          <w:rStyle w:val="normaltextrun"/>
        </w:rPr>
        <w:t>в</w:t>
      </w:r>
      <w:r>
        <w:rPr>
          <w:rStyle w:val="normaltextrun"/>
        </w:rPr>
        <w:t>ления Подрядчиком независимой (банковской) гарантии;</w:t>
      </w:r>
      <w:r>
        <w:rPr>
          <w:rStyle w:val="eop"/>
        </w:rPr>
        <w:t> </w:t>
      </w:r>
    </w:p>
    <w:p w:rsidR="00B72978" w:rsidRDefault="00B72978" w:rsidP="004232B2">
      <w:pPr>
        <w:pStyle w:val="paragraph"/>
        <w:numPr>
          <w:ilvl w:val="0"/>
          <w:numId w:val="59"/>
        </w:numPr>
        <w:spacing w:before="0" w:beforeAutospacing="0" w:after="0" w:afterAutospacing="0"/>
        <w:ind w:left="301" w:firstLine="0"/>
        <w:jc w:val="both"/>
      </w:pPr>
      <w:proofErr w:type="gramStart"/>
      <w:r>
        <w:rPr>
          <w:rStyle w:val="normaltextrun"/>
        </w:rPr>
        <w:t>оплата второго платежа этапа Работ производится не ранее 30 (тридцати) кале</w:t>
      </w:r>
      <w:r>
        <w:rPr>
          <w:rStyle w:val="normaltextrun"/>
        </w:rPr>
        <w:t>н</w:t>
      </w:r>
      <w:r>
        <w:rPr>
          <w:rStyle w:val="normaltextrun"/>
        </w:rPr>
        <w:t>дарных дней с даты, указанной в уведомлении о начале работ 100 % (сто процентов) от стоимости выполненного объема Работ, стоимость которого не может быть менее ава</w:t>
      </w:r>
      <w:r>
        <w:rPr>
          <w:rStyle w:val="normaltextrun"/>
        </w:rPr>
        <w:t>н</w:t>
      </w:r>
      <w:r>
        <w:rPr>
          <w:rStyle w:val="normaltextrun"/>
        </w:rPr>
        <w:t>сового платежа этапа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w:t>
      </w:r>
      <w:proofErr w:type="gramEnd"/>
      <w:r>
        <w:rPr>
          <w:rStyle w:val="normaltextrun"/>
        </w:rPr>
        <w:t xml:space="preserve"> и затрат формы КС-3 за минусом всей суммы авансов</w:t>
      </w:r>
      <w:r>
        <w:rPr>
          <w:rStyle w:val="normaltextrun"/>
        </w:rPr>
        <w:t>о</w:t>
      </w:r>
      <w:r>
        <w:rPr>
          <w:rStyle w:val="normaltextrun"/>
        </w:rPr>
        <w:t>го платежа этапа Работ на основании предоставленного Подрядчиком счета на оплату;</w:t>
      </w:r>
      <w:r>
        <w:rPr>
          <w:rStyle w:val="eop"/>
        </w:rPr>
        <w:t> </w:t>
      </w:r>
    </w:p>
    <w:p w:rsidR="00B72978" w:rsidRDefault="00B72978" w:rsidP="004232B2">
      <w:pPr>
        <w:pStyle w:val="paragraph"/>
        <w:numPr>
          <w:ilvl w:val="0"/>
          <w:numId w:val="59"/>
        </w:numPr>
        <w:spacing w:before="0" w:beforeAutospacing="0" w:after="0" w:afterAutospacing="0"/>
        <w:ind w:left="301" w:firstLine="0"/>
        <w:jc w:val="both"/>
      </w:pPr>
      <w:proofErr w:type="gramStart"/>
      <w:r>
        <w:rPr>
          <w:rStyle w:val="normaltextrun"/>
        </w:rPr>
        <w:t>далее оплата этапа Работ производится путем перечисления Заказчиком денежных средств ежемесячно в размере 100 % (сто процентов) от стоимости выполненного об</w:t>
      </w:r>
      <w:r>
        <w:rPr>
          <w:rStyle w:val="normaltextrun"/>
        </w:rPr>
        <w:t>ъ</w:t>
      </w:r>
      <w:r>
        <w:rPr>
          <w:rStyle w:val="normaltextrun"/>
        </w:rPr>
        <w:t>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rStyle w:val="eop"/>
        </w:rPr>
        <w:t> </w:t>
      </w:r>
      <w:proofErr w:type="gramEnd"/>
    </w:p>
    <w:p w:rsidR="00B72978" w:rsidRDefault="00B72978" w:rsidP="00B72978">
      <w:pPr>
        <w:ind w:firstLine="589"/>
        <w:jc w:val="both"/>
        <w:rPr>
          <w:lang w:eastAsia="ru-RU"/>
        </w:rPr>
      </w:pPr>
      <w:proofErr w:type="gramStart"/>
      <w:r>
        <w:rPr>
          <w:rStyle w:val="normaltextrun"/>
        </w:rPr>
        <w:t>оплата последнего месяца выполнения этапа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реконструированных, модернизированных объектов основных средств ОС-3 на основании предоставленного Подрядчиком</w:t>
      </w:r>
      <w:proofErr w:type="gramEnd"/>
      <w:r>
        <w:rPr>
          <w:rStyle w:val="normaltextrun"/>
        </w:rPr>
        <w:t xml:space="preserve"> счета на оплату</w:t>
      </w:r>
      <w:r>
        <w:rPr>
          <w:lang w:eastAsia="ru-RU"/>
        </w:rPr>
        <w:t>.</w:t>
      </w:r>
    </w:p>
    <w:p w:rsidR="00B72978" w:rsidRDefault="00B72978" w:rsidP="00B72978">
      <w:pPr>
        <w:ind w:firstLine="589"/>
        <w:jc w:val="both"/>
        <w:rPr>
          <w:rFonts w:ascii="Segoe UI" w:hAnsi="Segoe UI" w:cs="Segoe UI"/>
          <w:sz w:val="15"/>
          <w:szCs w:val="15"/>
          <w:lang w:eastAsia="ru-RU"/>
        </w:rPr>
      </w:pPr>
      <w:r>
        <w:rPr>
          <w:lang w:eastAsia="ru-RU"/>
        </w:rPr>
        <w:t>15.10. Все платежи по Договору осуществляются в рублях на основании оригинала счета Подрядчика, полученного Заказчиком.  </w:t>
      </w:r>
    </w:p>
    <w:p w:rsidR="00B72978" w:rsidRDefault="00B72978" w:rsidP="00B72978">
      <w:pPr>
        <w:ind w:firstLine="601"/>
        <w:jc w:val="both"/>
        <w:rPr>
          <w:rFonts w:ascii="Segoe UI" w:hAnsi="Segoe UI" w:cs="Segoe UI"/>
          <w:sz w:val="15"/>
          <w:szCs w:val="15"/>
          <w:lang w:eastAsia="ru-RU"/>
        </w:rPr>
      </w:pPr>
      <w:r>
        <w:rPr>
          <w:lang w:eastAsia="ru-RU"/>
        </w:rPr>
        <w:t>15.11. Платежи по Договору будут считаться осуществленными на дату списания денежных сре</w:t>
      </w:r>
      <w:proofErr w:type="gramStart"/>
      <w:r>
        <w:rPr>
          <w:lang w:eastAsia="ru-RU"/>
        </w:rPr>
        <w:t>дств с р</w:t>
      </w:r>
      <w:proofErr w:type="gramEnd"/>
      <w:r>
        <w:rPr>
          <w:lang w:eastAsia="ru-RU"/>
        </w:rPr>
        <w:t>асчетного счета Заказчика. Платежи будут производиться по реквизитам банковского счета, указанного в  статье 24 настоящего Договора.  </w:t>
      </w:r>
    </w:p>
    <w:p w:rsidR="00B72978" w:rsidRDefault="00B72978" w:rsidP="00B72978">
      <w:pPr>
        <w:pBdr>
          <w:top w:val="none" w:sz="4" w:space="0" w:color="000000"/>
          <w:left w:val="none" w:sz="4" w:space="0" w:color="000000"/>
          <w:bottom w:val="none" w:sz="4" w:space="0" w:color="000000"/>
          <w:right w:val="none" w:sz="4" w:space="0" w:color="000000"/>
        </w:pBdr>
        <w:ind w:firstLine="651"/>
        <w:jc w:val="both"/>
      </w:pPr>
      <w:r>
        <w:rPr>
          <w:lang w:eastAsia="ru-RU"/>
        </w:rPr>
        <w:t>15.12.</w:t>
      </w:r>
      <w:r>
        <w:rPr>
          <w:i/>
          <w:iCs/>
          <w:lang w:eastAsia="ru-RU"/>
        </w:rPr>
        <w:t>Не позднее 2 (двух) календарных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r>
        <w:rPr>
          <w:lang w:eastAsia="ru-RU"/>
        </w:rPr>
        <w:t> </w:t>
      </w:r>
      <w:r>
        <w:rPr>
          <w:i/>
          <w:color w:val="000000"/>
        </w:rPr>
        <w:t>(пун</w:t>
      </w:r>
      <w:proofErr w:type="gramStart"/>
      <w:r>
        <w:rPr>
          <w:i/>
          <w:color w:val="000000"/>
        </w:rPr>
        <w:t>кт вкл</w:t>
      </w:r>
      <w:proofErr w:type="gramEnd"/>
      <w:r>
        <w:rPr>
          <w:i/>
          <w:color w:val="000000"/>
        </w:rPr>
        <w:t>ючается в Договор, если Подрядчик является плательщиком НДС - применяет общий режим налогообложения).</w:t>
      </w:r>
    </w:p>
    <w:p w:rsidR="00B72978" w:rsidRDefault="00B72978" w:rsidP="00B72978">
      <w:pPr>
        <w:pStyle w:val="Default"/>
        <w:ind w:firstLine="708"/>
        <w:jc w:val="both"/>
        <w:rPr>
          <w:rFonts w:ascii="Segoe UI" w:hAnsi="Segoe UI" w:cs="Segoe UI"/>
          <w:bCs/>
          <w:i/>
          <w:sz w:val="15"/>
          <w:szCs w:val="15"/>
        </w:rPr>
      </w:pPr>
      <w:r>
        <w:rPr>
          <w:lang w:eastAsia="ru-RU"/>
        </w:rPr>
        <w:t xml:space="preserve">15.13. </w:t>
      </w:r>
      <w:r>
        <w:rPr>
          <w:i/>
          <w:iCs/>
          <w:lang w:eastAsia="ru-RU"/>
        </w:rPr>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 </w:t>
      </w:r>
    </w:p>
    <w:p w:rsidR="00B72978" w:rsidRDefault="00B72978" w:rsidP="00B72978">
      <w:pPr>
        <w:ind w:firstLine="601"/>
        <w:jc w:val="both"/>
        <w:rPr>
          <w:rFonts w:ascii="Segoe UI" w:hAnsi="Segoe UI" w:cs="Segoe UI"/>
          <w:i/>
          <w:iCs/>
          <w:sz w:val="15"/>
          <w:szCs w:val="15"/>
        </w:rPr>
      </w:pPr>
      <w:r>
        <w:rPr>
          <w:i/>
          <w:iCs/>
          <w:lang w:eastAsia="ru-RU"/>
        </w:rPr>
        <w:t>− выписку из книги продаж, подтверждающую отражение в книге продаж Подрядчика реализацию Материалов, Работ Заказчику по Договору; </w:t>
      </w:r>
    </w:p>
    <w:p w:rsidR="00B72978" w:rsidRDefault="00B72978" w:rsidP="00B72978">
      <w:pPr>
        <w:ind w:firstLine="601"/>
        <w:jc w:val="both"/>
        <w:rPr>
          <w:rFonts w:ascii="Segoe UI" w:hAnsi="Segoe UI" w:cs="Segoe UI"/>
          <w:i/>
          <w:iCs/>
          <w:sz w:val="15"/>
          <w:szCs w:val="15"/>
        </w:rPr>
      </w:pPr>
      <w:r>
        <w:rPr>
          <w:i/>
          <w:iCs/>
          <w:lang w:eastAsia="ru-RU"/>
        </w:rPr>
        <w:t>− 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 </w:t>
      </w:r>
    </w:p>
    <w:p w:rsidR="00B72978" w:rsidRDefault="00B72978" w:rsidP="00B72978">
      <w:pPr>
        <w:ind w:firstLine="651"/>
        <w:jc w:val="both"/>
        <w:rPr>
          <w:i/>
          <w:iCs/>
        </w:rPr>
      </w:pPr>
      <w:r>
        <w:rPr>
          <w:i/>
          <w:iCs/>
          <w:lang w:eastAsia="ru-RU"/>
        </w:rPr>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w:t>
      </w:r>
      <w:r>
        <w:rPr>
          <w:i/>
          <w:iCs/>
          <w:lang w:eastAsia="ru-RU"/>
        </w:rPr>
        <w:lastRenderedPageBreak/>
        <w:t>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roofErr w:type="gramStart"/>
      <w:r>
        <w:rPr>
          <w:lang w:eastAsia="ru-RU"/>
        </w:rPr>
        <w:t>.</w:t>
      </w:r>
      <w:proofErr w:type="gramEnd"/>
      <w:r>
        <w:rPr>
          <w:lang w:eastAsia="ru-RU"/>
        </w:rPr>
        <w:t> </w:t>
      </w:r>
      <w:r>
        <w:rPr>
          <w:i/>
          <w:iCs/>
          <w:lang w:eastAsia="ru-RU"/>
        </w:rPr>
        <w:t>(</w:t>
      </w:r>
      <w:proofErr w:type="gramStart"/>
      <w:r>
        <w:rPr>
          <w:i/>
          <w:iCs/>
          <w:lang w:eastAsia="ru-RU"/>
        </w:rPr>
        <w:t>п</w:t>
      </w:r>
      <w:proofErr w:type="gramEnd"/>
      <w:r>
        <w:rPr>
          <w:i/>
          <w:iCs/>
          <w:lang w:eastAsia="ru-RU"/>
        </w:rPr>
        <w:t>ункт включается в Договор, если Подрядчик является плательщиком НДС - применяет общий режим налогообложения).</w:t>
      </w:r>
    </w:p>
    <w:p w:rsidR="00B72978" w:rsidRDefault="00B72978" w:rsidP="00B72978">
      <w:pPr>
        <w:ind w:firstLine="651"/>
        <w:jc w:val="both"/>
        <w:rPr>
          <w:rFonts w:ascii="Segoe UI" w:hAnsi="Segoe UI" w:cs="Segoe UI"/>
          <w:sz w:val="15"/>
          <w:szCs w:val="15"/>
          <w:lang w:eastAsia="ru-RU"/>
        </w:rPr>
      </w:pPr>
    </w:p>
    <w:p w:rsidR="00B72978" w:rsidRDefault="00B72978" w:rsidP="00B72978">
      <w:pPr>
        <w:ind w:firstLine="651"/>
        <w:jc w:val="both"/>
        <w:rPr>
          <w:rFonts w:ascii="Segoe UI" w:hAnsi="Segoe UI" w:cs="Segoe UI"/>
          <w:sz w:val="15"/>
          <w:szCs w:val="15"/>
          <w:lang w:eastAsia="ru-RU"/>
        </w:rPr>
      </w:pPr>
    </w:p>
    <w:p w:rsidR="00B72978" w:rsidRDefault="00B72978" w:rsidP="00B72978">
      <w:pPr>
        <w:pBdr>
          <w:top w:val="none" w:sz="4" w:space="0" w:color="000000"/>
          <w:left w:val="none" w:sz="4" w:space="0" w:color="000000"/>
          <w:bottom w:val="none" w:sz="4" w:space="0" w:color="000000"/>
          <w:right w:val="none" w:sz="4" w:space="0" w:color="000000"/>
        </w:pBdr>
        <w:tabs>
          <w:tab w:val="left" w:pos="450"/>
        </w:tabs>
        <w:ind w:left="450"/>
        <w:jc w:val="center"/>
      </w:pPr>
      <w:r>
        <w:rPr>
          <w:b/>
          <w:color w:val="000000"/>
        </w:rPr>
        <w:t>16. Ответственность Сторон</w:t>
      </w:r>
    </w:p>
    <w:p w:rsidR="00B72978" w:rsidRDefault="00B72978" w:rsidP="00B72978">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16.1.</w:t>
      </w:r>
      <w:r>
        <w:rPr>
          <w:color w:val="000000"/>
        </w:rP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B72978" w:rsidRDefault="00B72978" w:rsidP="00B72978">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 xml:space="preserve">16.2. В случае просрочки Заказчиком </w:t>
      </w:r>
      <w:proofErr w:type="gramStart"/>
      <w:r>
        <w:rPr>
          <w:color w:val="000000"/>
        </w:rPr>
        <w:t>обязательств</w:t>
      </w:r>
      <w:proofErr w:type="gramEnd"/>
      <w:r>
        <w:rPr>
          <w:color w:val="000000"/>
        </w:rPr>
        <w:t xml:space="preserve"> по оплате установленных Договором, Подрядчик вправе предъявить Заказчику требование об уплате пени в размере </w:t>
      </w:r>
      <w:r>
        <w:rPr>
          <w:i/>
          <w:iCs/>
          <w:color w:val="000000" w:themeColor="text1"/>
        </w:rPr>
        <w:t>0,03 (ноль целых три десятых</w:t>
      </w:r>
      <w:r>
        <w:rPr>
          <w:color w:val="000000" w:themeColor="text1"/>
        </w:rPr>
        <w:t>)</w:t>
      </w:r>
      <w:r>
        <w:rPr>
          <w:color w:val="000000"/>
        </w:rPr>
        <w:t>%</w:t>
      </w:r>
      <w:r>
        <w:rPr>
          <w:color w:val="000000"/>
          <w:vertAlign w:val="superscript"/>
        </w:rPr>
        <w:t>1</w:t>
      </w:r>
      <w:r>
        <w:rPr>
          <w:color w:val="000000"/>
        </w:rPr>
        <w:t>  от суммы просроченного платежа за каждый день просрочки.</w:t>
      </w:r>
    </w:p>
    <w:p w:rsidR="00B72978" w:rsidRDefault="00B72978" w:rsidP="00B72978">
      <w:pPr>
        <w:ind w:firstLine="589"/>
        <w:jc w:val="both"/>
        <w:rPr>
          <w:rFonts w:ascii="Segoe UI" w:hAnsi="Segoe UI" w:cs="Segoe UI"/>
          <w:sz w:val="15"/>
          <w:szCs w:val="15"/>
          <w:lang w:eastAsia="ru-RU"/>
        </w:rPr>
      </w:pPr>
      <w:r>
        <w:rPr>
          <w:lang w:eastAsia="ru-RU"/>
        </w:rP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w:t>
      </w:r>
      <w:proofErr w:type="gramStart"/>
      <w:r>
        <w:rPr>
          <w:i/>
          <w:iCs/>
          <w:color w:val="000000" w:themeColor="text1"/>
        </w:rPr>
        <w:t>0</w:t>
      </w:r>
      <w:proofErr w:type="gramEnd"/>
      <w:r>
        <w:rPr>
          <w:i/>
          <w:iCs/>
          <w:color w:val="000000" w:themeColor="text1"/>
        </w:rPr>
        <w:t>,03 (ноль целых три десятых)</w:t>
      </w:r>
      <w:r>
        <w:t>%</w:t>
      </w:r>
      <w:r>
        <w:rPr>
          <w:vertAlign w:val="superscript"/>
          <w:lang w:eastAsia="ru-RU"/>
        </w:rPr>
        <w:t>2</w:t>
      </w:r>
      <w:r>
        <w:rPr>
          <w:lang w:eastAsia="ru-RU"/>
        </w:rPr>
        <w:t xml:space="preserve"> от стоимости не завершенных в срок Этапа Работ соответственно за каждый день просрочки. </w:t>
      </w:r>
      <w:r>
        <w:rPr>
          <w:sz w:val="20"/>
          <w:szCs w:val="20"/>
          <w:lang w:eastAsia="ru-RU"/>
        </w:rPr>
        <w:t> </w:t>
      </w:r>
    </w:p>
    <w:p w:rsidR="00B72978" w:rsidRDefault="00B72978" w:rsidP="00B72978">
      <w:pPr>
        <w:ind w:firstLine="589"/>
        <w:jc w:val="both"/>
        <w:rPr>
          <w:rFonts w:ascii="Segoe UI" w:hAnsi="Segoe UI" w:cs="Segoe UI"/>
          <w:sz w:val="15"/>
          <w:szCs w:val="15"/>
          <w:lang w:eastAsia="ru-RU"/>
        </w:rPr>
      </w:pPr>
      <w:r>
        <w:rPr>
          <w:lang w:eastAsia="ru-RU"/>
        </w:rPr>
        <w:t>16.4.В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w:t>
      </w:r>
      <w:proofErr w:type="gramStart"/>
      <w:r>
        <w:rPr>
          <w:lang w:eastAsia="ru-RU"/>
        </w:rPr>
        <w:t xml:space="preserve">( </w:t>
      </w:r>
      <w:proofErr w:type="gramEnd"/>
      <w:r>
        <w:rPr>
          <w:lang w:eastAsia="ru-RU"/>
        </w:rPr>
        <w:t>ноль целых одна сотая) % от Цены Договора, за каждый факт выявленного нарушения. </w:t>
      </w:r>
    </w:p>
    <w:p w:rsidR="00B72978" w:rsidRDefault="00B72978" w:rsidP="00B72978">
      <w:pPr>
        <w:ind w:firstLine="589"/>
        <w:jc w:val="both"/>
        <w:rPr>
          <w:rFonts w:ascii="Segoe UI" w:hAnsi="Segoe UI" w:cs="Segoe UI"/>
          <w:sz w:val="15"/>
          <w:szCs w:val="15"/>
          <w:lang w:eastAsia="ru-RU"/>
        </w:rPr>
      </w:pPr>
      <w:r>
        <w:rPr>
          <w:lang w:eastAsia="ru-RU"/>
        </w:rP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(ноль целых одна десятая) от Цены Договора, за каждый день просрочки, а Подрядчик обязан удовлетворить такое требование. </w:t>
      </w:r>
    </w:p>
    <w:p w:rsidR="00B72978" w:rsidRDefault="00B72978" w:rsidP="00B72978">
      <w:pPr>
        <w:ind w:right="-13" w:firstLine="701"/>
        <w:jc w:val="both"/>
        <w:rPr>
          <w:rFonts w:ascii="Segoe UI" w:hAnsi="Segoe UI" w:cs="Segoe UI"/>
          <w:sz w:val="15"/>
          <w:szCs w:val="15"/>
          <w:lang w:eastAsia="ru-RU"/>
        </w:rPr>
      </w:pPr>
      <w:r>
        <w:rPr>
          <w:lang w:eastAsia="ru-RU"/>
        </w:rPr>
        <w:t>16.6.В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w:t>
      </w:r>
      <w:proofErr w:type="gramStart"/>
      <w:r>
        <w:rPr>
          <w:i/>
          <w:iCs/>
          <w:color w:val="000000" w:themeColor="text1"/>
          <w:lang w:eastAsia="ru-RU"/>
        </w:rPr>
        <w:t>0</w:t>
      </w:r>
      <w:proofErr w:type="gramEnd"/>
      <w:r>
        <w:rPr>
          <w:i/>
          <w:iCs/>
          <w:color w:val="000000" w:themeColor="text1"/>
          <w:lang w:eastAsia="ru-RU"/>
        </w:rPr>
        <w:t>,5 (ноль целых пять десятых)</w:t>
      </w:r>
      <w:r>
        <w:rPr>
          <w:lang w:eastAsia="ru-RU"/>
        </w:rPr>
        <w:t xml:space="preserve"> %</w:t>
      </w:r>
      <w:r>
        <w:rPr>
          <w:vertAlign w:val="superscript"/>
          <w:lang w:eastAsia="ru-RU"/>
        </w:rPr>
        <w:t>3</w:t>
      </w:r>
      <w:r>
        <w:rPr>
          <w:lang w:eastAsia="ru-RU"/>
        </w:rPr>
        <w:t xml:space="preserve"> от Цены Договора. В случае возникновения при этом у Заказчика каких-либо убытков Подрядчик возмещает такие убытки Заказчику в полном объеме.  </w:t>
      </w:r>
    </w:p>
    <w:p w:rsidR="00B72978" w:rsidRDefault="00B72978" w:rsidP="00B72978">
      <w:pPr>
        <w:ind w:firstLine="589"/>
        <w:jc w:val="both"/>
        <w:rPr>
          <w:i/>
          <w:iCs/>
        </w:rPr>
      </w:pPr>
      <w:r>
        <w:rPr>
          <w:i/>
          <w:iCs/>
          <w:lang w:eastAsia="ru-RU"/>
        </w:rPr>
        <w:t xml:space="preserve">16.7. </w:t>
      </w:r>
      <w:proofErr w:type="gramStart"/>
      <w:r>
        <w:rPr>
          <w:i/>
          <w:iCs/>
          <w:lang w:eastAsia="ru-RU"/>
        </w:rP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rPr>
          <w:i/>
          <w:iCs/>
          <w:lang w:eastAsia="ru-RU"/>
        </w:rP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roofErr w:type="gramStart"/>
      <w:r>
        <w:rPr>
          <w:i/>
          <w:iCs/>
          <w:lang w:eastAsia="ru-RU"/>
        </w:rPr>
        <w:t>.</w:t>
      </w:r>
      <w:proofErr w:type="gramEnd"/>
      <w:r>
        <w:rPr>
          <w:i/>
          <w:iCs/>
          <w:lang w:eastAsia="ru-RU"/>
        </w:rPr>
        <w:t>  (</w:t>
      </w:r>
      <w:proofErr w:type="gramStart"/>
      <w:r>
        <w:rPr>
          <w:i/>
          <w:iCs/>
          <w:lang w:eastAsia="ru-RU"/>
        </w:rPr>
        <w:t>в</w:t>
      </w:r>
      <w:proofErr w:type="gramEnd"/>
      <w:r>
        <w:rPr>
          <w:i/>
          <w:iCs/>
          <w:lang w:eastAsia="ru-RU"/>
        </w:rPr>
        <w:t>ключается в текст Договора, если Контрагент является плательщиком НДС)</w:t>
      </w:r>
    </w:p>
    <w:p w:rsidR="00B72978" w:rsidRDefault="00B72978" w:rsidP="00B72978">
      <w:pPr>
        <w:ind w:right="-13" w:firstLine="701"/>
        <w:jc w:val="both"/>
        <w:rPr>
          <w:rFonts w:ascii="Segoe UI" w:hAnsi="Segoe UI" w:cs="Segoe UI"/>
          <w:sz w:val="15"/>
          <w:szCs w:val="15"/>
          <w:lang w:eastAsia="ru-RU"/>
        </w:rPr>
      </w:pPr>
    </w:p>
    <w:p w:rsidR="00B72978" w:rsidRDefault="00B72978" w:rsidP="00B72978">
      <w:pPr>
        <w:ind w:right="-13"/>
        <w:jc w:val="both"/>
        <w:rPr>
          <w:rFonts w:ascii="Segoe UI" w:hAnsi="Segoe UI" w:cs="Segoe UI"/>
          <w:sz w:val="15"/>
          <w:szCs w:val="15"/>
          <w:lang w:eastAsia="ru-RU"/>
        </w:rPr>
      </w:pPr>
      <w:r>
        <w:rPr>
          <w:rFonts w:ascii="Segoe UI" w:hAnsi="Segoe UI" w:cs="Segoe UI"/>
          <w:sz w:val="15"/>
          <w:szCs w:val="15"/>
          <w:lang w:eastAsia="ru-RU"/>
        </w:rPr>
        <w:t>______________________________</w:t>
      </w:r>
    </w:p>
    <w:p w:rsidR="00B72978" w:rsidRDefault="00B72978" w:rsidP="00B72978">
      <w:pPr>
        <w:pBdr>
          <w:top w:val="none" w:sz="4" w:space="0" w:color="000000"/>
          <w:left w:val="none" w:sz="4" w:space="0" w:color="000000"/>
          <w:bottom w:val="none" w:sz="4" w:space="0" w:color="000000"/>
          <w:right w:val="none" w:sz="4" w:space="0" w:color="000000"/>
        </w:pBdr>
        <w:rPr>
          <w:sz w:val="16"/>
          <w:szCs w:val="16"/>
        </w:rPr>
      </w:pPr>
      <w:r>
        <w:rPr>
          <w:color w:val="000000"/>
          <w:sz w:val="16"/>
          <w:szCs w:val="16"/>
          <w:vertAlign w:val="superscript"/>
        </w:rPr>
        <w:t>[1]</w:t>
      </w:r>
      <w:r>
        <w:rPr>
          <w:color w:val="000000"/>
          <w:sz w:val="16"/>
          <w:szCs w:val="16"/>
        </w:rPr>
        <w:t xml:space="preserve">В случае если сумма Договора (с НДС): </w:t>
      </w:r>
    </w:p>
    <w:p w:rsidR="00B72978" w:rsidRDefault="00B72978" w:rsidP="00B72978">
      <w:pPr>
        <w:pBdr>
          <w:top w:val="none" w:sz="4" w:space="0" w:color="000000"/>
          <w:left w:val="none" w:sz="4" w:space="0" w:color="000000"/>
          <w:bottom w:val="none" w:sz="4" w:space="0" w:color="000000"/>
          <w:right w:val="none" w:sz="4" w:space="0" w:color="000000"/>
        </w:pBdr>
        <w:rPr>
          <w:sz w:val="16"/>
          <w:szCs w:val="16"/>
        </w:rPr>
      </w:pPr>
      <w:r>
        <w:rPr>
          <w:color w:val="000000"/>
          <w:sz w:val="16"/>
          <w:szCs w:val="16"/>
        </w:rPr>
        <w:t>до 10 млн. рублей, размер пени – 0,1%;</w:t>
      </w:r>
    </w:p>
    <w:p w:rsidR="00B72978" w:rsidRDefault="00B72978" w:rsidP="00B72978">
      <w:pPr>
        <w:pBdr>
          <w:top w:val="none" w:sz="4" w:space="0" w:color="000000"/>
          <w:left w:val="none" w:sz="4" w:space="0" w:color="000000"/>
          <w:bottom w:val="none" w:sz="4" w:space="0" w:color="000000"/>
          <w:right w:val="none" w:sz="4" w:space="0" w:color="000000"/>
        </w:pBdr>
        <w:rPr>
          <w:sz w:val="16"/>
          <w:szCs w:val="16"/>
        </w:rPr>
      </w:pPr>
      <w:r>
        <w:rPr>
          <w:color w:val="000000"/>
          <w:sz w:val="16"/>
          <w:szCs w:val="16"/>
        </w:rPr>
        <w:t>свыше 10 млн. рублей, размер пени – 0,05%;</w:t>
      </w:r>
    </w:p>
    <w:p w:rsidR="00B72978" w:rsidRDefault="00B72978" w:rsidP="00B72978">
      <w:pPr>
        <w:pBdr>
          <w:top w:val="none" w:sz="4" w:space="0" w:color="000000"/>
          <w:left w:val="none" w:sz="4" w:space="0" w:color="000000"/>
          <w:bottom w:val="none" w:sz="4" w:space="0" w:color="000000"/>
          <w:right w:val="none" w:sz="4" w:space="0" w:color="000000"/>
        </w:pBdr>
        <w:rPr>
          <w:sz w:val="16"/>
          <w:szCs w:val="16"/>
        </w:rPr>
      </w:pPr>
      <w:r>
        <w:rPr>
          <w:color w:val="000000"/>
          <w:sz w:val="16"/>
          <w:szCs w:val="16"/>
        </w:rPr>
        <w:t xml:space="preserve">свыше 100 </w:t>
      </w:r>
      <w:proofErr w:type="spellStart"/>
      <w:r>
        <w:rPr>
          <w:color w:val="000000"/>
          <w:sz w:val="16"/>
          <w:szCs w:val="16"/>
        </w:rPr>
        <w:t>млн</w:t>
      </w:r>
      <w:proofErr w:type="gramStart"/>
      <w:r>
        <w:rPr>
          <w:color w:val="000000"/>
          <w:sz w:val="16"/>
          <w:szCs w:val="16"/>
        </w:rPr>
        <w:t>.р</w:t>
      </w:r>
      <w:proofErr w:type="gramEnd"/>
      <w:r>
        <w:rPr>
          <w:color w:val="000000"/>
          <w:sz w:val="16"/>
          <w:szCs w:val="16"/>
        </w:rPr>
        <w:t>ублей</w:t>
      </w:r>
      <w:proofErr w:type="spellEnd"/>
      <w:r>
        <w:rPr>
          <w:color w:val="000000"/>
          <w:sz w:val="16"/>
          <w:szCs w:val="16"/>
        </w:rPr>
        <w:t xml:space="preserve">, размер пени – 0,03%. </w:t>
      </w:r>
    </w:p>
    <w:p w:rsidR="00B72978" w:rsidRDefault="00B72978" w:rsidP="00B72978">
      <w:pPr>
        <w:pBdr>
          <w:top w:val="none" w:sz="4" w:space="0" w:color="000000"/>
          <w:left w:val="none" w:sz="4" w:space="0" w:color="000000"/>
          <w:bottom w:val="none" w:sz="4" w:space="0" w:color="000000"/>
          <w:right w:val="none" w:sz="4" w:space="0" w:color="000000"/>
        </w:pBdr>
        <w:rPr>
          <w:sz w:val="16"/>
          <w:szCs w:val="16"/>
        </w:rPr>
      </w:pPr>
      <w:r>
        <w:rPr>
          <w:color w:val="000000"/>
          <w:sz w:val="16"/>
          <w:szCs w:val="16"/>
        </w:rPr>
        <w:t> </w:t>
      </w:r>
    </w:p>
    <w:p w:rsidR="00B72978" w:rsidRDefault="00B72978" w:rsidP="00B72978">
      <w:pPr>
        <w:pBdr>
          <w:top w:val="none" w:sz="4" w:space="0" w:color="000000"/>
          <w:left w:val="none" w:sz="4" w:space="0" w:color="000000"/>
          <w:bottom w:val="none" w:sz="4" w:space="0" w:color="000000"/>
          <w:right w:val="none" w:sz="4" w:space="0" w:color="000000"/>
        </w:pBdr>
        <w:rPr>
          <w:sz w:val="16"/>
          <w:szCs w:val="16"/>
        </w:rPr>
      </w:pPr>
      <w:r>
        <w:rPr>
          <w:color w:val="000000"/>
          <w:sz w:val="16"/>
          <w:szCs w:val="16"/>
          <w:vertAlign w:val="superscript"/>
        </w:rPr>
        <w:t>[2]</w:t>
      </w:r>
      <w:r>
        <w:rPr>
          <w:color w:val="000000"/>
          <w:sz w:val="16"/>
          <w:szCs w:val="16"/>
        </w:rPr>
        <w:t xml:space="preserve"> В случае если сумма Договора (с НДС): </w:t>
      </w:r>
    </w:p>
    <w:p w:rsidR="00B72978" w:rsidRDefault="00B72978" w:rsidP="00B72978">
      <w:pPr>
        <w:pBdr>
          <w:top w:val="none" w:sz="4" w:space="0" w:color="000000"/>
          <w:left w:val="none" w:sz="4" w:space="0" w:color="000000"/>
          <w:bottom w:val="none" w:sz="4" w:space="0" w:color="000000"/>
          <w:right w:val="none" w:sz="4" w:space="0" w:color="000000"/>
        </w:pBdr>
        <w:rPr>
          <w:sz w:val="16"/>
          <w:szCs w:val="16"/>
        </w:rPr>
      </w:pPr>
      <w:r>
        <w:rPr>
          <w:color w:val="000000"/>
          <w:sz w:val="16"/>
          <w:szCs w:val="16"/>
        </w:rPr>
        <w:t>до 10 млн. рублей, размер пени – 0,1%;</w:t>
      </w:r>
    </w:p>
    <w:p w:rsidR="00B72978" w:rsidRDefault="00B72978" w:rsidP="00B72978">
      <w:pPr>
        <w:pBdr>
          <w:top w:val="none" w:sz="4" w:space="0" w:color="000000"/>
          <w:left w:val="none" w:sz="4" w:space="0" w:color="000000"/>
          <w:bottom w:val="none" w:sz="4" w:space="0" w:color="000000"/>
          <w:right w:val="none" w:sz="4" w:space="0" w:color="000000"/>
        </w:pBdr>
        <w:rPr>
          <w:sz w:val="16"/>
          <w:szCs w:val="16"/>
        </w:rPr>
      </w:pPr>
      <w:r>
        <w:rPr>
          <w:color w:val="000000"/>
          <w:sz w:val="16"/>
          <w:szCs w:val="16"/>
        </w:rPr>
        <w:t>свыше 10 млн. рублей, размер пени – 0,05%;</w:t>
      </w:r>
    </w:p>
    <w:p w:rsidR="00B72978" w:rsidRDefault="00B72978" w:rsidP="00B72978">
      <w:pPr>
        <w:pBdr>
          <w:top w:val="none" w:sz="4" w:space="0" w:color="000000"/>
          <w:left w:val="none" w:sz="4" w:space="0" w:color="000000"/>
          <w:bottom w:val="none" w:sz="4" w:space="0" w:color="000000"/>
          <w:right w:val="none" w:sz="4" w:space="0" w:color="000000"/>
        </w:pBdr>
        <w:rPr>
          <w:sz w:val="16"/>
          <w:szCs w:val="16"/>
        </w:rPr>
      </w:pPr>
      <w:r>
        <w:rPr>
          <w:color w:val="000000"/>
          <w:sz w:val="16"/>
          <w:szCs w:val="16"/>
        </w:rPr>
        <w:t xml:space="preserve">свыше 100 </w:t>
      </w:r>
      <w:proofErr w:type="spellStart"/>
      <w:r>
        <w:rPr>
          <w:color w:val="000000"/>
          <w:sz w:val="16"/>
          <w:szCs w:val="16"/>
        </w:rPr>
        <w:t>млн</w:t>
      </w:r>
      <w:proofErr w:type="gramStart"/>
      <w:r>
        <w:rPr>
          <w:color w:val="000000"/>
          <w:sz w:val="16"/>
          <w:szCs w:val="16"/>
        </w:rPr>
        <w:t>.р</w:t>
      </w:r>
      <w:proofErr w:type="gramEnd"/>
      <w:r>
        <w:rPr>
          <w:color w:val="000000"/>
          <w:sz w:val="16"/>
          <w:szCs w:val="16"/>
        </w:rPr>
        <w:t>ублей</w:t>
      </w:r>
      <w:proofErr w:type="spellEnd"/>
      <w:r>
        <w:rPr>
          <w:color w:val="000000"/>
          <w:sz w:val="16"/>
          <w:szCs w:val="16"/>
        </w:rPr>
        <w:t xml:space="preserve">, размер пени – 0,03%. </w:t>
      </w:r>
    </w:p>
    <w:p w:rsidR="00B72978" w:rsidRDefault="00B72978" w:rsidP="00B72978">
      <w:pPr>
        <w:pBdr>
          <w:top w:val="none" w:sz="4" w:space="0" w:color="000000"/>
          <w:left w:val="none" w:sz="4" w:space="0" w:color="000000"/>
          <w:bottom w:val="none" w:sz="4" w:space="0" w:color="000000"/>
          <w:right w:val="none" w:sz="4" w:space="0" w:color="000000"/>
        </w:pBdr>
        <w:rPr>
          <w:sz w:val="16"/>
          <w:szCs w:val="16"/>
        </w:rPr>
      </w:pPr>
      <w:r>
        <w:rPr>
          <w:color w:val="000000"/>
          <w:sz w:val="16"/>
          <w:szCs w:val="16"/>
        </w:rPr>
        <w:t>Не допускается какое-либо ограничение общего размера пени, например: не более 10% от суммы Договора.</w:t>
      </w:r>
    </w:p>
    <w:p w:rsidR="00B72978" w:rsidRDefault="00B72978" w:rsidP="00B72978">
      <w:pPr>
        <w:pBdr>
          <w:top w:val="none" w:sz="4" w:space="0" w:color="000000"/>
          <w:left w:val="none" w:sz="4" w:space="0" w:color="000000"/>
          <w:bottom w:val="none" w:sz="4" w:space="0" w:color="000000"/>
          <w:right w:val="none" w:sz="4" w:space="0" w:color="000000"/>
        </w:pBdr>
        <w:rPr>
          <w:sz w:val="16"/>
          <w:szCs w:val="16"/>
        </w:rPr>
      </w:pPr>
      <w:r>
        <w:rPr>
          <w:color w:val="000000"/>
          <w:sz w:val="16"/>
          <w:szCs w:val="16"/>
        </w:rPr>
        <w:t> </w:t>
      </w:r>
    </w:p>
    <w:p w:rsidR="00B72978" w:rsidRDefault="00B72978" w:rsidP="00B72978">
      <w:pPr>
        <w:pBdr>
          <w:top w:val="none" w:sz="4" w:space="0" w:color="000000"/>
          <w:left w:val="none" w:sz="4" w:space="0" w:color="000000"/>
          <w:bottom w:val="none" w:sz="4" w:space="0" w:color="000000"/>
          <w:right w:val="none" w:sz="4" w:space="0" w:color="000000"/>
        </w:pBdr>
        <w:jc w:val="both"/>
        <w:rPr>
          <w:sz w:val="16"/>
          <w:szCs w:val="16"/>
        </w:rPr>
      </w:pPr>
      <w:r>
        <w:rPr>
          <w:rFonts w:ascii="Calibri" w:eastAsia="Calibri" w:hAnsi="Calibri" w:cs="Calibri"/>
          <w:color w:val="000000"/>
          <w:sz w:val="16"/>
          <w:szCs w:val="16"/>
          <w:vertAlign w:val="superscript"/>
        </w:rPr>
        <w:lastRenderedPageBreak/>
        <w:t>[3]</w:t>
      </w:r>
      <w:r>
        <w:rPr>
          <w:color w:val="000000"/>
          <w:sz w:val="16"/>
          <w:szCs w:val="16"/>
        </w:rPr>
        <w:t xml:space="preserve"> В случае если сумма Договора (с НДС): </w:t>
      </w:r>
    </w:p>
    <w:p w:rsidR="00B72978" w:rsidRDefault="00B72978" w:rsidP="00B72978">
      <w:pPr>
        <w:pBdr>
          <w:top w:val="none" w:sz="4" w:space="0" w:color="000000"/>
          <w:left w:val="none" w:sz="4" w:space="0" w:color="000000"/>
          <w:bottom w:val="none" w:sz="4" w:space="0" w:color="000000"/>
          <w:right w:val="none" w:sz="4" w:space="0" w:color="000000"/>
        </w:pBdr>
        <w:jc w:val="both"/>
        <w:rPr>
          <w:sz w:val="16"/>
          <w:szCs w:val="16"/>
        </w:rPr>
      </w:pPr>
      <w:r>
        <w:rPr>
          <w:color w:val="000000"/>
          <w:sz w:val="16"/>
          <w:szCs w:val="16"/>
        </w:rPr>
        <w:t>не превышает 3 млн. рублей, размер штрафа – 10%;</w:t>
      </w:r>
    </w:p>
    <w:p w:rsidR="00B72978" w:rsidRDefault="00B72978" w:rsidP="00B72978">
      <w:pPr>
        <w:pBdr>
          <w:top w:val="none" w:sz="4" w:space="0" w:color="000000"/>
          <w:left w:val="none" w:sz="4" w:space="0" w:color="000000"/>
          <w:bottom w:val="none" w:sz="4" w:space="0" w:color="000000"/>
          <w:right w:val="none" w:sz="4" w:space="0" w:color="000000"/>
        </w:pBdr>
        <w:jc w:val="both"/>
        <w:rPr>
          <w:sz w:val="16"/>
          <w:szCs w:val="16"/>
        </w:rPr>
      </w:pPr>
      <w:r>
        <w:rPr>
          <w:color w:val="000000"/>
          <w:sz w:val="16"/>
          <w:szCs w:val="16"/>
        </w:rPr>
        <w:t>от 3 млн. рублей до 50 млн. рублей, размер штрафа – 5%;</w:t>
      </w:r>
    </w:p>
    <w:p w:rsidR="00B72978" w:rsidRDefault="00B72978" w:rsidP="00B72978">
      <w:pPr>
        <w:pBdr>
          <w:top w:val="none" w:sz="4" w:space="0" w:color="000000"/>
          <w:left w:val="none" w:sz="4" w:space="0" w:color="000000"/>
          <w:bottom w:val="none" w:sz="4" w:space="0" w:color="000000"/>
          <w:right w:val="none" w:sz="4" w:space="0" w:color="000000"/>
        </w:pBdr>
        <w:jc w:val="both"/>
        <w:rPr>
          <w:sz w:val="16"/>
          <w:szCs w:val="16"/>
        </w:rPr>
      </w:pPr>
      <w:r>
        <w:rPr>
          <w:color w:val="000000"/>
          <w:sz w:val="16"/>
          <w:szCs w:val="16"/>
        </w:rPr>
        <w:t>от 50 млн. рублей до 100 млн. рублей, размер штрафа – 1%;</w:t>
      </w:r>
    </w:p>
    <w:p w:rsidR="00B72978" w:rsidRPr="00E12D0A" w:rsidRDefault="00B72978" w:rsidP="00B72978">
      <w:pPr>
        <w:pBdr>
          <w:top w:val="none" w:sz="4" w:space="0" w:color="000000"/>
          <w:left w:val="none" w:sz="4" w:space="0" w:color="000000"/>
          <w:bottom w:val="none" w:sz="4" w:space="0" w:color="000000"/>
          <w:right w:val="none" w:sz="4" w:space="0" w:color="000000"/>
        </w:pBdr>
        <w:jc w:val="both"/>
        <w:rPr>
          <w:sz w:val="16"/>
          <w:szCs w:val="16"/>
        </w:rPr>
      </w:pPr>
      <w:r>
        <w:rPr>
          <w:color w:val="000000"/>
          <w:sz w:val="16"/>
          <w:szCs w:val="16"/>
        </w:rPr>
        <w:t>превышает 100 млн. рублей, размер штрафа – 0,5%.</w:t>
      </w:r>
    </w:p>
    <w:p w:rsidR="00B72978" w:rsidRDefault="00B72978" w:rsidP="00B72978">
      <w:pPr>
        <w:jc w:val="both"/>
        <w:rPr>
          <w:rFonts w:ascii="Segoe UI" w:hAnsi="Segoe UI" w:cs="Segoe UI"/>
          <w:sz w:val="15"/>
          <w:szCs w:val="15"/>
          <w:lang w:eastAsia="ru-RU"/>
        </w:rPr>
      </w:pPr>
    </w:p>
    <w:p w:rsidR="00B72978" w:rsidRDefault="00B72978" w:rsidP="00B72978">
      <w:pPr>
        <w:ind w:firstLine="589"/>
        <w:jc w:val="both"/>
      </w:pPr>
      <w:r>
        <w:rPr>
          <w:lang w:eastAsia="ru-RU"/>
        </w:rP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 </w:t>
      </w:r>
    </w:p>
    <w:p w:rsidR="00B72978" w:rsidRDefault="00B72978" w:rsidP="00B72978">
      <w:pPr>
        <w:keepLines/>
        <w:pBdr>
          <w:top w:val="none" w:sz="4" w:space="0" w:color="000000"/>
          <w:left w:val="none" w:sz="4" w:space="0" w:color="000000"/>
          <w:bottom w:val="none" w:sz="4" w:space="0" w:color="000000"/>
          <w:right w:val="none" w:sz="4" w:space="0" w:color="000000"/>
        </w:pBdr>
        <w:tabs>
          <w:tab w:val="left" w:pos="709"/>
        </w:tabs>
        <w:ind w:firstLine="709"/>
        <w:jc w:val="both"/>
        <w:rPr>
          <w:color w:val="000000" w:themeColor="text1"/>
        </w:rPr>
      </w:pPr>
      <w:r>
        <w:rPr>
          <w:color w:val="000000" w:themeColor="text1"/>
        </w:rPr>
        <w:t xml:space="preserve">16.9. В случае несоблюдения Подрядчиком, Персоналом Подрядчика положений, предусмотренных Приложением № 9 к настоящему Договору, Заказчик вправе начислить, а Подрядчик обязан уплатить штраф в размере 10 000 (Десять тысяч) рублей за каждое нарушение, а в </w:t>
      </w:r>
      <w:proofErr w:type="gramStart"/>
      <w:r>
        <w:rPr>
          <w:color w:val="000000" w:themeColor="text1"/>
        </w:rPr>
        <w:t>случае</w:t>
      </w:r>
      <w:proofErr w:type="gramEnd"/>
      <w:r>
        <w:rPr>
          <w:color w:val="000000" w:themeColor="text1"/>
        </w:rPr>
        <w:t xml:space="preserve"> когда несоблюдение Подрядчиком, Персоналом Подрядчика вышеназванных положений привело к убыткам Заказчика или третьего лица, Заказчик вправе начислить, а Подрядчик обязан оплатить штраф в размере  100 000 (</w:t>
      </w:r>
      <w:proofErr w:type="gramStart"/>
      <w:r>
        <w:rPr>
          <w:color w:val="000000" w:themeColor="text1"/>
        </w:rPr>
        <w:t>Сто тысяч) рублей за каждое событие и возместить в полном объеме причиненные убытки.</w:t>
      </w:r>
      <w:proofErr w:type="gramEnd"/>
      <w:r>
        <w:rPr>
          <w:color w:val="000000" w:themeColor="text1"/>
        </w:rPr>
        <w:t xml:space="preserve"> </w:t>
      </w:r>
      <w:proofErr w:type="gramStart"/>
      <w:r>
        <w:rPr>
          <w:color w:val="000000" w:themeColor="text1"/>
        </w:rPr>
        <w:t>Кроме этого, в случае несоблюдения  Персоналом требований Памятки безопасности при нахождении на территории контейнерного терминала Заказчика по форме, утвержденной Заказчиком (п. 4.3 Приложения № 9 к настоящему Договору), Заказчик вправе применить к такому Персоналу Подрядчика персональные санкции, запретив ему вход (въезд) на контейнерный терминал Заказчика: при разовом нарушении – до одного календарного месяца, при неоднократном нарушении – на постоянной основе.</w:t>
      </w:r>
      <w:proofErr w:type="gramEnd"/>
      <w:r>
        <w:rPr>
          <w:color w:val="000000" w:themeColor="text1"/>
        </w:rPr>
        <w:t xml:space="preserve"> При этом Подрядчик обязуется принять организационные меры и не допускать к выполнению Работ Персонал Подрядчика, в отношении которого действуют такие персональные санкции.</w:t>
      </w:r>
    </w:p>
    <w:p w:rsidR="00B72978" w:rsidRDefault="00B72978" w:rsidP="00B72978">
      <w:pPr>
        <w:ind w:firstLine="589"/>
        <w:jc w:val="both"/>
        <w:rPr>
          <w:rFonts w:ascii="Segoe UI" w:hAnsi="Segoe UI" w:cs="Segoe UI"/>
          <w:sz w:val="15"/>
          <w:szCs w:val="15"/>
          <w:lang w:eastAsia="ru-RU"/>
        </w:rPr>
      </w:pPr>
      <w:r>
        <w:rPr>
          <w:lang w:eastAsia="ru-RU"/>
        </w:rP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 </w:t>
      </w:r>
    </w:p>
    <w:p w:rsidR="00B72978" w:rsidRDefault="00B72978" w:rsidP="00B72978">
      <w:pPr>
        <w:ind w:firstLine="589"/>
        <w:jc w:val="both"/>
        <w:rPr>
          <w:rFonts w:ascii="Segoe UI" w:hAnsi="Segoe UI" w:cs="Segoe UI"/>
          <w:sz w:val="15"/>
          <w:szCs w:val="15"/>
          <w:lang w:eastAsia="ru-RU"/>
        </w:rPr>
      </w:pPr>
      <w:r>
        <w:rPr>
          <w:lang w:eastAsia="ru-RU"/>
        </w:rP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 </w:t>
      </w:r>
    </w:p>
    <w:p w:rsidR="00B72978" w:rsidRDefault="00B72978" w:rsidP="00B72978">
      <w:pPr>
        <w:ind w:firstLine="589"/>
        <w:jc w:val="both"/>
        <w:rPr>
          <w:rFonts w:ascii="Segoe UI" w:hAnsi="Segoe UI" w:cs="Segoe UI"/>
          <w:sz w:val="15"/>
          <w:szCs w:val="15"/>
          <w:lang w:eastAsia="ru-RU"/>
        </w:rPr>
      </w:pPr>
      <w:r>
        <w:rPr>
          <w:lang w:eastAsia="ru-RU"/>
        </w:rP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 </w:t>
      </w:r>
    </w:p>
    <w:p w:rsidR="00B72978" w:rsidRDefault="00B72978" w:rsidP="00B72978">
      <w:pPr>
        <w:ind w:firstLine="589"/>
        <w:jc w:val="both"/>
        <w:rPr>
          <w:rFonts w:ascii="Segoe UI" w:hAnsi="Segoe UI" w:cs="Segoe UI"/>
          <w:sz w:val="15"/>
          <w:szCs w:val="15"/>
          <w:lang w:eastAsia="ru-RU"/>
        </w:rPr>
      </w:pPr>
      <w:r>
        <w:rPr>
          <w:lang w:eastAsia="ru-RU"/>
        </w:rP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 </w:t>
      </w:r>
    </w:p>
    <w:p w:rsidR="00B72978" w:rsidRDefault="00B72978" w:rsidP="00B72978">
      <w:pPr>
        <w:ind w:firstLine="589"/>
        <w:jc w:val="both"/>
        <w:rPr>
          <w:rFonts w:ascii="Segoe UI" w:hAnsi="Segoe UI" w:cs="Segoe UI"/>
          <w:sz w:val="15"/>
          <w:szCs w:val="15"/>
          <w:lang w:eastAsia="ru-RU"/>
        </w:rPr>
      </w:pPr>
      <w:r>
        <w:rPr>
          <w:lang w:eastAsia="ru-RU"/>
        </w:rPr>
        <w:t xml:space="preserve">16.14. </w:t>
      </w:r>
      <w:proofErr w:type="gramStart"/>
      <w:r>
        <w:rPr>
          <w:lang w:eastAsia="ru-RU"/>
        </w:rPr>
        <w:t xml:space="preserve">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w:t>
      </w:r>
      <w:proofErr w:type="spellStart"/>
      <w:r>
        <w:rPr>
          <w:lang w:eastAsia="ru-RU"/>
        </w:rPr>
        <w:t>т.ч</w:t>
      </w:r>
      <w:proofErr w:type="spellEnd"/>
      <w:r>
        <w:rPr>
          <w:lang w:eastAsia="ru-RU"/>
        </w:rPr>
        <w:t xml:space="preserve">. материалов, строительной техники, временных зданий и сооружений, находящихся на Строительной площадке, а также несёт полную </w:t>
      </w:r>
      <w:r>
        <w:rPr>
          <w:lang w:eastAsia="ru-RU"/>
        </w:rPr>
        <w:lastRenderedPageBreak/>
        <w:t>ответственность за их сохранность.</w:t>
      </w:r>
      <w:proofErr w:type="gramEnd"/>
      <w:r>
        <w:rPr>
          <w:lang w:eastAsia="ru-RU"/>
        </w:rPr>
        <w:t xml:space="preserve"> Риски случайной гибели, или случайного повреждения Результата Работ переходят от Подрядчика к Заказчику </w:t>
      </w:r>
      <w:proofErr w:type="gramStart"/>
      <w:r>
        <w:rPr>
          <w:lang w:eastAsia="ru-RU"/>
        </w:rPr>
        <w:t>с даты Завершения</w:t>
      </w:r>
      <w:proofErr w:type="gramEnd"/>
      <w:r>
        <w:rPr>
          <w:lang w:eastAsia="ru-RU"/>
        </w:rPr>
        <w:t xml:space="preserve"> Работ.  </w:t>
      </w:r>
      <w:r>
        <w:rPr>
          <w:sz w:val="20"/>
          <w:szCs w:val="20"/>
          <w:lang w:eastAsia="ru-RU"/>
        </w:rPr>
        <w:t> </w:t>
      </w:r>
    </w:p>
    <w:p w:rsidR="00B72978" w:rsidRDefault="00B72978" w:rsidP="00B72978">
      <w:pPr>
        <w:ind w:firstLine="589"/>
        <w:jc w:val="both"/>
        <w:rPr>
          <w:rFonts w:ascii="Segoe UI" w:hAnsi="Segoe UI" w:cs="Segoe UI"/>
          <w:sz w:val="15"/>
          <w:szCs w:val="15"/>
          <w:lang w:eastAsia="ru-RU"/>
        </w:rPr>
      </w:pPr>
      <w:r>
        <w:rPr>
          <w:sz w:val="20"/>
          <w:szCs w:val="20"/>
          <w:lang w:eastAsia="ru-RU"/>
        </w:rPr>
        <w:t> </w:t>
      </w:r>
    </w:p>
    <w:p w:rsidR="00B72978" w:rsidRDefault="00B72978" w:rsidP="00B72978">
      <w:pPr>
        <w:ind w:firstLine="589"/>
        <w:jc w:val="center"/>
        <w:rPr>
          <w:rFonts w:ascii="Segoe UI" w:hAnsi="Segoe UI" w:cs="Segoe UI"/>
          <w:sz w:val="15"/>
          <w:szCs w:val="15"/>
          <w:lang w:eastAsia="ru-RU"/>
        </w:rPr>
      </w:pPr>
      <w:r>
        <w:rPr>
          <w:b/>
          <w:bCs/>
          <w:lang w:eastAsia="ru-RU"/>
        </w:rPr>
        <w:t>17. Обстоятельства непреодолимой силы</w:t>
      </w:r>
      <w:r>
        <w:rPr>
          <w:lang w:eastAsia="ru-RU"/>
        </w:rPr>
        <w:t> </w:t>
      </w:r>
    </w:p>
    <w:p w:rsidR="00B72978" w:rsidRDefault="00B72978" w:rsidP="00B72978">
      <w:pPr>
        <w:ind w:firstLine="589"/>
        <w:jc w:val="both"/>
        <w:rPr>
          <w:rFonts w:ascii="Segoe UI" w:hAnsi="Segoe UI" w:cs="Segoe UI"/>
          <w:sz w:val="15"/>
          <w:szCs w:val="15"/>
          <w:lang w:eastAsia="ru-RU"/>
        </w:rPr>
      </w:pPr>
      <w:r>
        <w:rPr>
          <w:lang w:eastAsia="ru-RU"/>
        </w:rPr>
        <w:t xml:space="preserve">17.1.   </w:t>
      </w:r>
      <w:proofErr w:type="gramStart"/>
      <w:r>
        <w:rPr>
          <w:lang w:eastAsia="ru-RU"/>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 </w:t>
      </w:r>
      <w:proofErr w:type="gramEnd"/>
    </w:p>
    <w:p w:rsidR="00B72978" w:rsidRDefault="00B72978" w:rsidP="00B72978">
      <w:pPr>
        <w:ind w:firstLine="589"/>
        <w:jc w:val="both"/>
        <w:rPr>
          <w:rFonts w:ascii="Segoe UI" w:hAnsi="Segoe UI" w:cs="Segoe UI"/>
          <w:sz w:val="15"/>
          <w:szCs w:val="15"/>
          <w:lang w:eastAsia="ru-RU"/>
        </w:rPr>
      </w:pPr>
      <w:r>
        <w:rPr>
          <w:lang w:eastAsia="ru-RU"/>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 </w:t>
      </w:r>
    </w:p>
    <w:p w:rsidR="00B72978" w:rsidRDefault="00B72978" w:rsidP="00B72978">
      <w:pPr>
        <w:ind w:firstLine="589"/>
        <w:jc w:val="both"/>
        <w:rPr>
          <w:rFonts w:ascii="Segoe UI" w:hAnsi="Segoe UI" w:cs="Segoe UI"/>
          <w:sz w:val="15"/>
          <w:szCs w:val="15"/>
          <w:lang w:eastAsia="ru-RU"/>
        </w:rPr>
      </w:pPr>
      <w:r>
        <w:rPr>
          <w:lang w:eastAsia="ru-RU"/>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 </w:t>
      </w:r>
    </w:p>
    <w:p w:rsidR="00B72978" w:rsidRDefault="00B72978" w:rsidP="00B72978">
      <w:pPr>
        <w:ind w:firstLine="589"/>
        <w:jc w:val="both"/>
        <w:rPr>
          <w:rFonts w:ascii="Segoe UI" w:hAnsi="Segoe UI" w:cs="Segoe UI"/>
          <w:sz w:val="15"/>
          <w:szCs w:val="15"/>
          <w:lang w:eastAsia="ru-RU"/>
        </w:rPr>
      </w:pPr>
      <w:r>
        <w:rPr>
          <w:lang w:eastAsia="ru-RU"/>
        </w:rPr>
        <w:t xml:space="preserve">17.4. Если обстоятельства непреодолимой силы действуют на протяжении 3 (трех) последовательных месяцев, настоящий </w:t>
      </w:r>
      <w:proofErr w:type="gramStart"/>
      <w:r>
        <w:rPr>
          <w:lang w:eastAsia="ru-RU"/>
        </w:rPr>
        <w:t>Договор</w:t>
      </w:r>
      <w:proofErr w:type="gramEnd"/>
      <w:r>
        <w:rPr>
          <w:lang w:eastAsia="ru-RU"/>
        </w:rPr>
        <w:t xml:space="preserve"> может быть расторгнут по соглашению Сторон, либо в порядке, установленном статьей 19 настоящего Договора. </w:t>
      </w:r>
    </w:p>
    <w:p w:rsidR="00B72978" w:rsidRDefault="00B72978" w:rsidP="00B72978">
      <w:pPr>
        <w:ind w:firstLine="701"/>
        <w:jc w:val="center"/>
        <w:rPr>
          <w:rFonts w:ascii="Segoe UI" w:hAnsi="Segoe UI" w:cs="Segoe UI"/>
          <w:sz w:val="15"/>
          <w:szCs w:val="15"/>
          <w:lang w:eastAsia="ru-RU"/>
        </w:rPr>
      </w:pPr>
      <w:r>
        <w:rPr>
          <w:lang w:eastAsia="ru-RU"/>
        </w:rPr>
        <w:t> </w:t>
      </w:r>
    </w:p>
    <w:p w:rsidR="00B72978" w:rsidRDefault="00B72978" w:rsidP="00B72978">
      <w:pPr>
        <w:ind w:firstLine="701"/>
        <w:jc w:val="center"/>
        <w:rPr>
          <w:rFonts w:ascii="Segoe UI" w:hAnsi="Segoe UI" w:cs="Segoe UI"/>
          <w:sz w:val="15"/>
          <w:szCs w:val="15"/>
          <w:lang w:eastAsia="ru-RU"/>
        </w:rPr>
      </w:pPr>
      <w:r>
        <w:rPr>
          <w:b/>
          <w:bCs/>
          <w:lang w:eastAsia="ru-RU"/>
        </w:rPr>
        <w:t>18. Порядок разрешения споров и применимое право</w:t>
      </w:r>
      <w:r>
        <w:rPr>
          <w:lang w:eastAsia="ru-RU"/>
        </w:rPr>
        <w:t> </w:t>
      </w:r>
    </w:p>
    <w:p w:rsidR="00B72978" w:rsidRDefault="00B72978" w:rsidP="00B72978">
      <w:pPr>
        <w:ind w:firstLine="589"/>
        <w:jc w:val="both"/>
        <w:rPr>
          <w:rFonts w:ascii="Segoe UI" w:hAnsi="Segoe UI" w:cs="Segoe UI"/>
          <w:sz w:val="15"/>
          <w:szCs w:val="15"/>
          <w:lang w:eastAsia="ru-RU"/>
        </w:rPr>
      </w:pPr>
      <w:r>
        <w:rPr>
          <w:lang w:eastAsia="ru-RU"/>
        </w:rPr>
        <w:t>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B72978" w:rsidRDefault="00B72978" w:rsidP="00B72978">
      <w:pPr>
        <w:ind w:firstLine="463"/>
        <w:jc w:val="both"/>
        <w:rPr>
          <w:rFonts w:ascii="Segoe UI" w:hAnsi="Segoe UI" w:cs="Segoe UI"/>
          <w:sz w:val="15"/>
          <w:szCs w:val="15"/>
          <w:lang w:eastAsia="ru-RU"/>
        </w:rPr>
      </w:pPr>
      <w:r>
        <w:rPr>
          <w:lang w:eastAsia="ru-RU"/>
        </w:rPr>
        <w:t>Инициирование, вступление и проведение переговоров является правом Сторон.  </w:t>
      </w:r>
    </w:p>
    <w:p w:rsidR="00B72978" w:rsidRDefault="00B72978" w:rsidP="00B72978">
      <w:pPr>
        <w:ind w:firstLine="589"/>
        <w:jc w:val="both"/>
        <w:rPr>
          <w:rFonts w:ascii="Segoe UI" w:hAnsi="Segoe UI" w:cs="Segoe UI"/>
          <w:sz w:val="15"/>
          <w:szCs w:val="15"/>
          <w:lang w:eastAsia="ru-RU"/>
        </w:rPr>
      </w:pPr>
      <w:r>
        <w:rPr>
          <w:lang w:eastAsia="ru-RU"/>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lang w:eastAsia="ru-RU"/>
        </w:rPr>
        <w:t>с даты получения</w:t>
      </w:r>
      <w:proofErr w:type="gramEnd"/>
      <w:r>
        <w:rPr>
          <w:lang w:eastAsia="ru-RU"/>
        </w:rPr>
        <w:t xml:space="preserve"> претензии.  </w:t>
      </w:r>
    </w:p>
    <w:p w:rsidR="00B72978" w:rsidRDefault="00B72978" w:rsidP="00B72978">
      <w:pPr>
        <w:ind w:firstLine="589"/>
        <w:jc w:val="both"/>
        <w:rPr>
          <w:rFonts w:ascii="Segoe UI" w:hAnsi="Segoe UI" w:cs="Segoe UI"/>
          <w:sz w:val="15"/>
          <w:szCs w:val="15"/>
          <w:lang w:eastAsia="ru-RU"/>
        </w:rPr>
      </w:pPr>
      <w:r>
        <w:rPr>
          <w:lang w:eastAsia="ru-RU"/>
        </w:rPr>
        <w:t>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B72978" w:rsidRDefault="00B72978" w:rsidP="00B72978">
      <w:pPr>
        <w:ind w:firstLine="589"/>
        <w:jc w:val="both"/>
        <w:rPr>
          <w:rFonts w:ascii="Segoe UI" w:hAnsi="Segoe UI" w:cs="Segoe UI"/>
          <w:sz w:val="15"/>
          <w:szCs w:val="15"/>
          <w:lang w:eastAsia="ru-RU"/>
        </w:rPr>
      </w:pPr>
      <w:r>
        <w:rPr>
          <w:lang w:eastAsia="ru-RU"/>
        </w:rPr>
        <w:t xml:space="preserve">18.3.1. Претензии направляются заказным письмом с уведомлением, нарочным по адресу Уральского филиала ПАО “ТрансКонтейнер”, указанному в настоящем Договоре, либо предъявляются в электронном виде путем направления </w:t>
      </w:r>
      <w:proofErr w:type="gramStart"/>
      <w:r>
        <w:rPr>
          <w:lang w:eastAsia="ru-RU"/>
        </w:rPr>
        <w:t>скан-копии</w:t>
      </w:r>
      <w:proofErr w:type="gramEnd"/>
      <w:r>
        <w:rPr>
          <w:lang w:eastAsia="ru-RU"/>
        </w:rPr>
        <w:t xml:space="preserve"> оформленной (подписанной) претензии и прилагаемых к ней документов по следующим адресам электронной почты: </w:t>
      </w:r>
    </w:p>
    <w:p w:rsidR="00B72978" w:rsidRDefault="00B72978" w:rsidP="00B72978">
      <w:pPr>
        <w:ind w:firstLine="463"/>
        <w:jc w:val="both"/>
        <w:rPr>
          <w:rFonts w:ascii="Segoe UI" w:hAnsi="Segoe UI" w:cs="Segoe UI"/>
          <w:sz w:val="15"/>
          <w:szCs w:val="15"/>
          <w:lang w:eastAsia="ru-RU"/>
        </w:rPr>
      </w:pPr>
      <w:r>
        <w:rPr>
          <w:lang w:eastAsia="ru-RU"/>
        </w:rPr>
        <w:t xml:space="preserve">для Заказчика </w:t>
      </w:r>
      <w:proofErr w:type="spellStart"/>
      <w:r>
        <w:rPr>
          <w:lang w:val="en-US" w:eastAsia="ru-RU"/>
        </w:rPr>
        <w:t>ural</w:t>
      </w:r>
      <w:proofErr w:type="spellEnd"/>
      <w:r>
        <w:rPr>
          <w:lang w:eastAsia="ru-RU"/>
        </w:rPr>
        <w:t>@trcont.ru; </w:t>
      </w:r>
    </w:p>
    <w:p w:rsidR="00B72978" w:rsidRDefault="00B72978" w:rsidP="00B72978">
      <w:pPr>
        <w:ind w:firstLine="463"/>
        <w:jc w:val="both"/>
        <w:rPr>
          <w:rFonts w:ascii="Segoe UI" w:hAnsi="Segoe UI" w:cs="Segoe UI"/>
          <w:sz w:val="15"/>
          <w:szCs w:val="15"/>
          <w:lang w:eastAsia="ru-RU"/>
        </w:rPr>
      </w:pPr>
      <w:r>
        <w:rPr>
          <w:lang w:eastAsia="ru-RU"/>
        </w:rPr>
        <w:t>для Подрядчика _____________________.  </w:t>
      </w:r>
    </w:p>
    <w:p w:rsidR="00B72978" w:rsidRDefault="00B72978" w:rsidP="00B72978">
      <w:pPr>
        <w:ind w:firstLine="589"/>
        <w:jc w:val="both"/>
        <w:rPr>
          <w:rFonts w:ascii="Segoe UI" w:hAnsi="Segoe UI" w:cs="Segoe UI"/>
          <w:sz w:val="15"/>
          <w:szCs w:val="15"/>
          <w:lang w:eastAsia="ru-RU"/>
        </w:rPr>
      </w:pPr>
      <w:r>
        <w:rPr>
          <w:lang w:eastAsia="ru-RU"/>
        </w:rPr>
        <w:t>18.3.2. В случае предъявления претензии в электронном виде посредством электронной почты: </w:t>
      </w:r>
    </w:p>
    <w:p w:rsidR="00B72978" w:rsidRDefault="00B72978" w:rsidP="00B72978">
      <w:pPr>
        <w:ind w:firstLine="463"/>
        <w:jc w:val="both"/>
        <w:rPr>
          <w:rFonts w:ascii="Segoe UI" w:hAnsi="Segoe UI" w:cs="Segoe UI"/>
          <w:sz w:val="15"/>
          <w:szCs w:val="15"/>
          <w:lang w:eastAsia="ru-RU"/>
        </w:rPr>
      </w:pPr>
      <w:r>
        <w:rPr>
          <w:lang w:eastAsia="ru-RU"/>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 </w:t>
      </w:r>
    </w:p>
    <w:p w:rsidR="00B72978" w:rsidRDefault="00B72978" w:rsidP="00B72978">
      <w:pPr>
        <w:ind w:firstLine="463"/>
        <w:jc w:val="both"/>
        <w:rPr>
          <w:rFonts w:ascii="Segoe UI" w:hAnsi="Segoe UI" w:cs="Segoe UI"/>
          <w:sz w:val="15"/>
          <w:szCs w:val="15"/>
          <w:lang w:eastAsia="ru-RU"/>
        </w:rPr>
      </w:pPr>
      <w:r>
        <w:rPr>
          <w:lang w:eastAsia="ru-RU"/>
        </w:rPr>
        <w:t>Стороны обязаны обеспечить актуальность адресов электронной почты, а также своевременность получения и обработки поступающих сообщений.  </w:t>
      </w:r>
    </w:p>
    <w:p w:rsidR="00B72978" w:rsidRDefault="00B72978" w:rsidP="00B72978">
      <w:pPr>
        <w:ind w:firstLine="463"/>
        <w:jc w:val="both"/>
        <w:rPr>
          <w:rFonts w:ascii="Segoe UI" w:hAnsi="Segoe UI" w:cs="Segoe UI"/>
          <w:sz w:val="15"/>
          <w:szCs w:val="15"/>
          <w:lang w:eastAsia="ru-RU"/>
        </w:rPr>
      </w:pPr>
      <w:r>
        <w:rPr>
          <w:lang w:eastAsia="ru-RU"/>
        </w:rPr>
        <w:lastRenderedPageBreak/>
        <w:t xml:space="preserve">В случае </w:t>
      </w:r>
      <w:proofErr w:type="spellStart"/>
      <w:r>
        <w:rPr>
          <w:lang w:eastAsia="ru-RU"/>
        </w:rPr>
        <w:t>неуведомления</w:t>
      </w:r>
      <w:proofErr w:type="spellEnd"/>
      <w:r>
        <w:rPr>
          <w:lang w:eastAsia="ru-RU"/>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 </w:t>
      </w:r>
    </w:p>
    <w:p w:rsidR="00B72978" w:rsidRDefault="00B72978" w:rsidP="00B72978">
      <w:pPr>
        <w:ind w:firstLine="463"/>
        <w:jc w:val="both"/>
        <w:rPr>
          <w:rFonts w:ascii="Segoe UI" w:hAnsi="Segoe UI" w:cs="Segoe UI"/>
          <w:sz w:val="15"/>
          <w:szCs w:val="15"/>
          <w:lang w:eastAsia="ru-RU"/>
        </w:rPr>
      </w:pPr>
      <w:r>
        <w:rPr>
          <w:lang w:eastAsia="ru-RU"/>
        </w:rPr>
        <w:t>б) датой направления претензии считается дата отправления сообщени</w:t>
      </w:r>
      <w:proofErr w:type="gramStart"/>
      <w:r>
        <w:rPr>
          <w:lang w:eastAsia="ru-RU"/>
        </w:rPr>
        <w:t>я(</w:t>
      </w:r>
      <w:proofErr w:type="spellStart"/>
      <w:proofErr w:type="gramEnd"/>
      <w:r>
        <w:rPr>
          <w:lang w:eastAsia="ru-RU"/>
        </w:rPr>
        <w:t>ий</w:t>
      </w:r>
      <w:proofErr w:type="spellEnd"/>
      <w:r>
        <w:rPr>
          <w:lang w:eastAsia="ru-RU"/>
        </w:rPr>
        <w:t>) с вложенными файлами претензии и приложений к ней; </w:t>
      </w:r>
    </w:p>
    <w:p w:rsidR="00B72978" w:rsidRDefault="00B72978" w:rsidP="00B72978">
      <w:pPr>
        <w:ind w:firstLine="463"/>
        <w:jc w:val="both"/>
        <w:rPr>
          <w:rFonts w:ascii="Segoe UI" w:hAnsi="Segoe UI" w:cs="Segoe UI"/>
          <w:sz w:val="15"/>
          <w:szCs w:val="15"/>
          <w:lang w:eastAsia="ru-RU"/>
        </w:rPr>
      </w:pPr>
      <w:r>
        <w:rPr>
          <w:lang w:eastAsia="ru-RU"/>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 </w:t>
      </w:r>
    </w:p>
    <w:p w:rsidR="00B72978" w:rsidRDefault="00B72978" w:rsidP="00B72978">
      <w:pPr>
        <w:ind w:firstLine="463"/>
        <w:jc w:val="both"/>
        <w:rPr>
          <w:rFonts w:ascii="Segoe UI" w:hAnsi="Segoe UI" w:cs="Segoe UI"/>
          <w:sz w:val="15"/>
          <w:szCs w:val="15"/>
          <w:lang w:eastAsia="ru-RU"/>
        </w:rPr>
      </w:pPr>
      <w:r>
        <w:rPr>
          <w:lang w:eastAsia="ru-RU"/>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B72978" w:rsidRDefault="00B72978" w:rsidP="00B72978">
      <w:pPr>
        <w:ind w:firstLine="463"/>
        <w:jc w:val="both"/>
        <w:rPr>
          <w:rFonts w:ascii="Segoe UI" w:hAnsi="Segoe UI" w:cs="Segoe UI"/>
          <w:sz w:val="15"/>
          <w:szCs w:val="15"/>
          <w:lang w:eastAsia="ru-RU"/>
        </w:rPr>
      </w:pPr>
      <w:r>
        <w:rPr>
          <w:lang w:eastAsia="ru-RU"/>
        </w:rPr>
        <w:t xml:space="preserve">д) в случае возникновения сомнений в подлинности представленных документов, </w:t>
      </w:r>
      <w:proofErr w:type="spellStart"/>
      <w:r>
        <w:rPr>
          <w:lang w:eastAsia="ru-RU"/>
        </w:rPr>
        <w:t>нечитаемости</w:t>
      </w:r>
      <w:proofErr w:type="spellEnd"/>
      <w:r>
        <w:rPr>
          <w:lang w:eastAsia="ru-RU"/>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lang w:eastAsia="ru-RU"/>
        </w:rPr>
        <w:t>с даты получения</w:t>
      </w:r>
      <w:proofErr w:type="gramEnd"/>
      <w:r>
        <w:rPr>
          <w:lang w:eastAsia="ru-RU"/>
        </w:rPr>
        <w:t xml:space="preserve"> запроса. Срок рассмотрения претензии продлевается на 10 календарных дней; </w:t>
      </w:r>
    </w:p>
    <w:p w:rsidR="00B72978" w:rsidRDefault="00B72978" w:rsidP="00B72978">
      <w:pPr>
        <w:ind w:firstLine="463"/>
        <w:jc w:val="both"/>
        <w:rPr>
          <w:rFonts w:ascii="Segoe UI" w:hAnsi="Segoe UI" w:cs="Segoe UI"/>
          <w:sz w:val="15"/>
          <w:szCs w:val="15"/>
          <w:lang w:eastAsia="ru-RU"/>
        </w:rPr>
      </w:pPr>
      <w:r>
        <w:rPr>
          <w:lang w:eastAsia="ru-RU"/>
        </w:rPr>
        <w:t>е) во всех случаях Стороны сохраняют подлинные документы до разрешения спора. </w:t>
      </w:r>
    </w:p>
    <w:p w:rsidR="00B72978" w:rsidRDefault="00B72978" w:rsidP="00B72978">
      <w:pPr>
        <w:ind w:firstLine="589"/>
        <w:jc w:val="both"/>
        <w:rPr>
          <w:rFonts w:ascii="Segoe UI" w:hAnsi="Segoe UI" w:cs="Segoe UI"/>
          <w:sz w:val="15"/>
          <w:szCs w:val="15"/>
          <w:lang w:eastAsia="ru-RU"/>
        </w:rPr>
      </w:pPr>
      <w:r>
        <w:rPr>
          <w:lang w:eastAsia="ru-RU"/>
        </w:rPr>
        <w:t>18.3.3. Ответ на претензию, как правило, направляется в порядке, аналогичном порядку предъявления претензии. </w:t>
      </w:r>
    </w:p>
    <w:p w:rsidR="00B72978" w:rsidRDefault="00B72978" w:rsidP="00B72978">
      <w:pPr>
        <w:ind w:firstLine="463"/>
        <w:jc w:val="both"/>
        <w:rPr>
          <w:rFonts w:ascii="Segoe UI" w:hAnsi="Segoe UI" w:cs="Segoe UI"/>
          <w:sz w:val="15"/>
          <w:szCs w:val="15"/>
          <w:lang w:eastAsia="ru-RU"/>
        </w:rPr>
      </w:pPr>
      <w:r>
        <w:rPr>
          <w:lang w:eastAsia="ru-RU"/>
        </w:rP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 </w:t>
      </w:r>
    </w:p>
    <w:p w:rsidR="00B72978" w:rsidRDefault="00B72978" w:rsidP="00B72978">
      <w:pPr>
        <w:ind w:firstLine="589"/>
        <w:jc w:val="both"/>
        <w:rPr>
          <w:rFonts w:ascii="Segoe UI" w:hAnsi="Segoe UI" w:cs="Segoe UI"/>
          <w:sz w:val="15"/>
          <w:szCs w:val="15"/>
          <w:lang w:eastAsia="ru-RU"/>
        </w:rPr>
      </w:pPr>
      <w:r>
        <w:rPr>
          <w:lang w:eastAsia="ru-RU"/>
        </w:rPr>
        <w:t>18.4.В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 </w:t>
      </w:r>
    </w:p>
    <w:p w:rsidR="00B72978" w:rsidRDefault="00B72978" w:rsidP="00B72978">
      <w:pPr>
        <w:ind w:firstLine="589"/>
        <w:jc w:val="both"/>
        <w:rPr>
          <w:rFonts w:ascii="Segoe UI" w:hAnsi="Segoe UI" w:cs="Segoe UI"/>
          <w:sz w:val="15"/>
          <w:szCs w:val="15"/>
          <w:lang w:eastAsia="ru-RU"/>
        </w:rPr>
      </w:pPr>
      <w:r>
        <w:rPr>
          <w:lang w:eastAsia="ru-RU"/>
        </w:rPr>
        <w:t>18.5. Если между Сторонами возникает спор относительно исполнения обязатель</w:t>
      </w:r>
      <w:proofErr w:type="gramStart"/>
      <w:r>
        <w:rPr>
          <w:lang w:eastAsia="ru-RU"/>
        </w:rPr>
        <w:t>ств Ст</w:t>
      </w:r>
      <w:proofErr w:type="gramEnd"/>
      <w:r>
        <w:rPr>
          <w:lang w:eastAsia="ru-RU"/>
        </w:rP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 </w:t>
      </w:r>
    </w:p>
    <w:p w:rsidR="00B72978" w:rsidRDefault="00B72978" w:rsidP="00B72978">
      <w:pPr>
        <w:ind w:firstLine="589"/>
        <w:jc w:val="both"/>
        <w:rPr>
          <w:rFonts w:ascii="Segoe UI" w:hAnsi="Segoe UI" w:cs="Segoe UI"/>
          <w:sz w:val="15"/>
          <w:szCs w:val="15"/>
          <w:lang w:eastAsia="ru-RU"/>
        </w:rPr>
      </w:pPr>
      <w:r>
        <w:rPr>
          <w:lang w:eastAsia="ru-RU"/>
        </w:rPr>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rPr>
          <w:lang w:eastAsia="ru-RU"/>
        </w:rPr>
        <w:t>,</w:t>
      </w:r>
      <w:proofErr w:type="gramEnd"/>
      <w:r>
        <w:rPr>
          <w:lang w:eastAsia="ru-RU"/>
        </w:rP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 </w:t>
      </w:r>
    </w:p>
    <w:p w:rsidR="00B72978" w:rsidRDefault="00B72978" w:rsidP="00B72978">
      <w:pPr>
        <w:ind w:firstLine="589"/>
        <w:jc w:val="both"/>
        <w:rPr>
          <w:rFonts w:ascii="Segoe UI" w:hAnsi="Segoe UI" w:cs="Segoe UI"/>
          <w:sz w:val="15"/>
          <w:szCs w:val="15"/>
          <w:lang w:eastAsia="ru-RU"/>
        </w:rPr>
      </w:pPr>
      <w:r>
        <w:rPr>
          <w:lang w:eastAsia="ru-RU"/>
        </w:rPr>
        <w:t>18.7. Привлечение Эксперта и проведение независимой экспертизы не является обязательной досудебной процедурой рассмотрения спора. </w:t>
      </w:r>
    </w:p>
    <w:p w:rsidR="00B72978" w:rsidRDefault="00B72978" w:rsidP="00B72978">
      <w:pPr>
        <w:ind w:firstLine="589"/>
        <w:jc w:val="both"/>
        <w:rPr>
          <w:rFonts w:ascii="Segoe UI" w:hAnsi="Segoe UI" w:cs="Segoe UI"/>
          <w:sz w:val="15"/>
          <w:szCs w:val="15"/>
          <w:lang w:eastAsia="ru-RU"/>
        </w:rPr>
      </w:pPr>
      <w:r>
        <w:rPr>
          <w:lang w:eastAsia="ru-RU"/>
        </w:rPr>
        <w:t>18.8.Настоящий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 </w:t>
      </w:r>
    </w:p>
    <w:p w:rsidR="00B72978" w:rsidRDefault="00B72978" w:rsidP="00B72978">
      <w:pPr>
        <w:rPr>
          <w:rFonts w:ascii="Segoe UI" w:hAnsi="Segoe UI" w:cs="Segoe UI"/>
          <w:sz w:val="15"/>
          <w:szCs w:val="15"/>
          <w:lang w:eastAsia="ru-RU"/>
        </w:rPr>
      </w:pPr>
      <w:r>
        <w:rPr>
          <w:sz w:val="20"/>
          <w:szCs w:val="20"/>
          <w:lang w:eastAsia="ru-RU"/>
        </w:rPr>
        <w:t> </w:t>
      </w:r>
    </w:p>
    <w:p w:rsidR="00B72978" w:rsidRDefault="00B72978" w:rsidP="00B72978">
      <w:pPr>
        <w:ind w:firstLine="701"/>
        <w:jc w:val="center"/>
        <w:rPr>
          <w:rFonts w:ascii="Segoe UI" w:hAnsi="Segoe UI" w:cs="Segoe UI"/>
          <w:sz w:val="15"/>
          <w:szCs w:val="15"/>
          <w:lang w:eastAsia="ru-RU"/>
        </w:rPr>
      </w:pPr>
      <w:r>
        <w:rPr>
          <w:b/>
          <w:bCs/>
          <w:lang w:eastAsia="ru-RU"/>
        </w:rPr>
        <w:t>19. Вступление Договора в силу. Срок действия Договора и условия его досрочного расторжения</w:t>
      </w:r>
      <w:r>
        <w:rPr>
          <w:lang w:eastAsia="ru-RU"/>
        </w:rPr>
        <w:t> </w:t>
      </w:r>
    </w:p>
    <w:p w:rsidR="00B72978" w:rsidRDefault="00B72978" w:rsidP="00B72978">
      <w:pPr>
        <w:ind w:firstLine="651"/>
        <w:jc w:val="both"/>
        <w:rPr>
          <w:lang w:eastAsia="ru-RU"/>
        </w:rPr>
      </w:pPr>
      <w:r>
        <w:rPr>
          <w:lang w:eastAsia="ru-RU"/>
        </w:rPr>
        <w:lastRenderedPageBreak/>
        <w:t xml:space="preserve">19.1.  Настоящий Договор вступает в силу </w:t>
      </w:r>
      <w:proofErr w:type="gramStart"/>
      <w:r>
        <w:rPr>
          <w:lang w:eastAsia="ru-RU"/>
        </w:rPr>
        <w:t>с даты</w:t>
      </w:r>
      <w:proofErr w:type="gramEnd"/>
      <w:r>
        <w:rPr>
          <w:lang w:eastAsia="ru-RU"/>
        </w:rPr>
        <w:t xml:space="preserve"> его подписания Сторонами и действует до полного исполнения Сторонами своих обязательств по настоящему Договору. </w:t>
      </w:r>
    </w:p>
    <w:p w:rsidR="00B72978" w:rsidRDefault="00B72978" w:rsidP="00B72978">
      <w:pPr>
        <w:ind w:firstLine="651"/>
        <w:jc w:val="both"/>
        <w:rPr>
          <w:lang w:eastAsia="ru-RU"/>
        </w:rPr>
      </w:pPr>
      <w:r>
        <w:rPr>
          <w:lang w:eastAsia="ru-RU"/>
        </w:rPr>
        <w:t xml:space="preserve">19.2. Настоящий Договор </w:t>
      </w:r>
      <w:proofErr w:type="gramStart"/>
      <w:r>
        <w:rPr>
          <w:lang w:eastAsia="ru-RU"/>
        </w:rPr>
        <w:t>может быть досрочно расторгнут</w:t>
      </w:r>
      <w:proofErr w:type="gramEnd"/>
      <w:r>
        <w:rPr>
          <w:lang w:eastAsia="ru-RU"/>
        </w:rPr>
        <w:t xml:space="preserve"> по основаниям, предусмотренным законодательством Российской Федерации и настоящим Договором. </w:t>
      </w:r>
    </w:p>
    <w:p w:rsidR="00B72978" w:rsidRDefault="00B72978" w:rsidP="00B72978">
      <w:pPr>
        <w:ind w:firstLine="567"/>
        <w:jc w:val="both"/>
        <w:rPr>
          <w:lang w:eastAsia="ru-RU"/>
        </w:rPr>
      </w:pPr>
      <w:r>
        <w:rPr>
          <w:lang w:eastAsia="ru-RU"/>
        </w:rPr>
        <w:t xml:space="preserve">19.3. Настоящий </w:t>
      </w:r>
      <w:proofErr w:type="gramStart"/>
      <w:r>
        <w:rPr>
          <w:lang w:eastAsia="ru-RU"/>
        </w:rPr>
        <w:t>Договор</w:t>
      </w:r>
      <w:proofErr w:type="gramEnd"/>
      <w:r>
        <w:rPr>
          <w:lang w:eastAsia="ru-RU"/>
        </w:rP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 </w:t>
      </w:r>
    </w:p>
    <w:p w:rsidR="00B72978" w:rsidRDefault="00B72978" w:rsidP="00B72978">
      <w:pPr>
        <w:ind w:firstLine="589"/>
        <w:jc w:val="both"/>
        <w:rPr>
          <w:rFonts w:ascii="Segoe UI" w:hAnsi="Segoe UI" w:cs="Segoe UI"/>
          <w:sz w:val="15"/>
          <w:szCs w:val="15"/>
          <w:lang w:eastAsia="ru-RU"/>
        </w:rPr>
      </w:pPr>
      <w:r>
        <w:rPr>
          <w:lang w:eastAsia="ru-RU"/>
        </w:rPr>
        <w:t xml:space="preserve">19.4.Настоящий Договор </w:t>
      </w:r>
      <w:proofErr w:type="gramStart"/>
      <w:r>
        <w:rPr>
          <w:lang w:eastAsia="ru-RU"/>
        </w:rPr>
        <w:t>может быть досрочно расторгнут</w:t>
      </w:r>
      <w:proofErr w:type="gramEnd"/>
      <w:r>
        <w:rPr>
          <w:lang w:eastAsia="ru-RU"/>
        </w:rPr>
        <w:t xml:space="preserve"> полностью или частично по инициативе Заказчика путем одностороннего отказа от исполнения Договора в следующих случаях: </w:t>
      </w:r>
    </w:p>
    <w:p w:rsidR="00B72978" w:rsidRDefault="00B72978" w:rsidP="00B72978">
      <w:pPr>
        <w:ind w:firstLine="589"/>
        <w:jc w:val="both"/>
        <w:rPr>
          <w:rFonts w:ascii="Segoe UI" w:hAnsi="Segoe UI" w:cs="Segoe UI"/>
          <w:sz w:val="15"/>
          <w:szCs w:val="15"/>
          <w:lang w:eastAsia="ru-RU"/>
        </w:rPr>
      </w:pPr>
      <w:r>
        <w:rPr>
          <w:lang w:eastAsia="ru-RU"/>
        </w:rPr>
        <w:t>19.4.1. Если единовременная просрочка Подрядчика любого из сроков по Этапам Работ составляет более чем 30 (Тридцать) дней. </w:t>
      </w:r>
    </w:p>
    <w:p w:rsidR="00B72978" w:rsidRDefault="00B72978" w:rsidP="00B72978">
      <w:pPr>
        <w:ind w:firstLine="589"/>
        <w:jc w:val="both"/>
        <w:rPr>
          <w:rFonts w:ascii="Segoe UI" w:hAnsi="Segoe UI" w:cs="Segoe UI"/>
          <w:sz w:val="15"/>
          <w:szCs w:val="15"/>
          <w:lang w:eastAsia="ru-RU"/>
        </w:rPr>
      </w:pPr>
      <w:r>
        <w:rPr>
          <w:lang w:eastAsia="ru-RU"/>
        </w:rPr>
        <w:t>19.4.2. Если Подрядчик задерживает начало Работ на срок более чем 30 (Тридцать) дней, по причинам независящим от Заказчика. </w:t>
      </w:r>
    </w:p>
    <w:p w:rsidR="00B72978" w:rsidRDefault="00B72978" w:rsidP="00B72978">
      <w:pPr>
        <w:ind w:firstLine="601"/>
        <w:jc w:val="both"/>
        <w:rPr>
          <w:rFonts w:ascii="Segoe UI" w:hAnsi="Segoe UI" w:cs="Segoe UI"/>
          <w:sz w:val="15"/>
          <w:szCs w:val="15"/>
          <w:lang w:eastAsia="ru-RU"/>
        </w:rPr>
      </w:pPr>
      <w:r>
        <w:rPr>
          <w:lang w:eastAsia="ru-RU"/>
        </w:rPr>
        <w:t xml:space="preserve">19.4.3. </w:t>
      </w:r>
      <w:proofErr w:type="gramStart"/>
      <w:r>
        <w:rPr>
          <w:lang w:eastAsia="ru-RU"/>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w:t>
      </w:r>
      <w:proofErr w:type="spellStart"/>
      <w:r>
        <w:rPr>
          <w:lang w:eastAsia="ru-RU"/>
        </w:rPr>
        <w:t>т.ч</w:t>
      </w:r>
      <w:proofErr w:type="spellEnd"/>
      <w:r>
        <w:rPr>
          <w:lang w:eastAsia="ru-RU"/>
        </w:rPr>
        <w:t>.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B72978" w:rsidRDefault="00B72978" w:rsidP="00B72978">
      <w:pPr>
        <w:ind w:firstLine="601"/>
        <w:jc w:val="both"/>
        <w:rPr>
          <w:rFonts w:ascii="Segoe UI" w:hAnsi="Segoe UI" w:cs="Segoe UI"/>
          <w:sz w:val="15"/>
          <w:szCs w:val="15"/>
          <w:lang w:eastAsia="ru-RU"/>
        </w:rPr>
      </w:pPr>
      <w:r>
        <w:rPr>
          <w:lang w:eastAsia="ru-RU"/>
        </w:rPr>
        <w:t>19.4.4. Если Подрядчик совершил не согласованную с Заказчиком уступку прав требования. </w:t>
      </w:r>
    </w:p>
    <w:p w:rsidR="00B72978" w:rsidRDefault="00B72978" w:rsidP="00B72978">
      <w:pPr>
        <w:ind w:firstLine="601"/>
        <w:jc w:val="both"/>
        <w:rPr>
          <w:rFonts w:ascii="Segoe UI" w:hAnsi="Segoe UI" w:cs="Segoe UI"/>
          <w:sz w:val="15"/>
          <w:szCs w:val="15"/>
          <w:lang w:eastAsia="ru-RU"/>
        </w:rPr>
      </w:pPr>
      <w:r>
        <w:rPr>
          <w:lang w:eastAsia="ru-RU"/>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 </w:t>
      </w:r>
    </w:p>
    <w:p w:rsidR="00B72978" w:rsidRDefault="00B72978" w:rsidP="00B72978">
      <w:pPr>
        <w:ind w:firstLine="601"/>
        <w:jc w:val="both"/>
        <w:rPr>
          <w:rFonts w:ascii="Segoe UI" w:hAnsi="Segoe UI" w:cs="Segoe UI"/>
          <w:sz w:val="15"/>
          <w:szCs w:val="15"/>
          <w:lang w:eastAsia="ru-RU"/>
        </w:rPr>
      </w:pPr>
      <w:r>
        <w:rPr>
          <w:lang w:eastAsia="ru-RU"/>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 </w:t>
      </w:r>
    </w:p>
    <w:p w:rsidR="00B72978" w:rsidRDefault="00B72978" w:rsidP="00B72978">
      <w:pPr>
        <w:ind w:firstLine="601"/>
        <w:jc w:val="both"/>
        <w:rPr>
          <w:rFonts w:ascii="Segoe UI" w:hAnsi="Segoe UI" w:cs="Segoe UI"/>
          <w:sz w:val="15"/>
          <w:szCs w:val="15"/>
          <w:lang w:eastAsia="ru-RU"/>
        </w:rPr>
      </w:pPr>
      <w:r>
        <w:rPr>
          <w:lang w:eastAsia="ru-RU"/>
        </w:rPr>
        <w:t>19.4.7. Если Подрядчик более 2 (Двух) раз совершил Существенное нарушение Договора (Статья 2 Договора). </w:t>
      </w:r>
    </w:p>
    <w:p w:rsidR="00B72978" w:rsidRDefault="00B72978" w:rsidP="00B72978">
      <w:pPr>
        <w:ind w:firstLine="589"/>
        <w:jc w:val="both"/>
        <w:rPr>
          <w:rFonts w:ascii="Segoe UI" w:hAnsi="Segoe UI" w:cs="Segoe UI"/>
          <w:sz w:val="15"/>
          <w:szCs w:val="15"/>
          <w:lang w:eastAsia="ru-RU"/>
        </w:rPr>
      </w:pPr>
      <w:r>
        <w:rPr>
          <w:lang w:eastAsia="ru-RU"/>
        </w:rPr>
        <w:t>19.5.Договор может быть полностью или частично расторгнут по инициативе Подрядчика досрочно путем одностороннего отказа от исполнения Договора: </w:t>
      </w:r>
    </w:p>
    <w:p w:rsidR="00B72978" w:rsidRDefault="00B72978" w:rsidP="00B72978">
      <w:pPr>
        <w:ind w:firstLine="589"/>
        <w:jc w:val="both"/>
        <w:rPr>
          <w:rFonts w:ascii="Segoe UI" w:hAnsi="Segoe UI" w:cs="Segoe UI"/>
          <w:sz w:val="15"/>
          <w:szCs w:val="15"/>
          <w:lang w:eastAsia="ru-RU"/>
        </w:rPr>
      </w:pPr>
      <w:r>
        <w:rPr>
          <w:lang w:eastAsia="ru-RU"/>
        </w:rPr>
        <w:t>19.5.1.Если Заказчик нарушил предусмотренные настоящим Договором сроки по передаче Исходных данных в соответствии с требованиями Приложения № 4 более чем на 30   (Тридцать) дней.  </w:t>
      </w:r>
    </w:p>
    <w:p w:rsidR="00B72978" w:rsidRDefault="00B72978" w:rsidP="00B72978">
      <w:pPr>
        <w:ind w:firstLine="589"/>
        <w:jc w:val="both"/>
        <w:rPr>
          <w:rFonts w:ascii="Segoe UI" w:hAnsi="Segoe UI" w:cs="Segoe UI"/>
          <w:sz w:val="15"/>
          <w:szCs w:val="15"/>
          <w:lang w:eastAsia="ru-RU"/>
        </w:rPr>
      </w:pPr>
      <w:r>
        <w:rPr>
          <w:lang w:eastAsia="ru-RU"/>
        </w:rPr>
        <w:t xml:space="preserve">19.5.2.Если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rPr>
          <w:lang w:eastAsia="ru-RU"/>
        </w:rPr>
        <w:t>с даты предъявления</w:t>
      </w:r>
      <w:proofErr w:type="gramEnd"/>
      <w:r>
        <w:rPr>
          <w:lang w:eastAsia="ru-RU"/>
        </w:rPr>
        <w:t xml:space="preserve"> к приемке.  </w:t>
      </w:r>
    </w:p>
    <w:p w:rsidR="00B72978" w:rsidRDefault="00B72978" w:rsidP="00B72978">
      <w:pPr>
        <w:ind w:firstLine="589"/>
        <w:jc w:val="both"/>
        <w:rPr>
          <w:rFonts w:ascii="Segoe UI" w:hAnsi="Segoe UI" w:cs="Segoe UI"/>
          <w:sz w:val="15"/>
          <w:szCs w:val="15"/>
          <w:lang w:eastAsia="ru-RU"/>
        </w:rPr>
      </w:pPr>
      <w:r>
        <w:rPr>
          <w:lang w:eastAsia="ru-RU"/>
        </w:rPr>
        <w:t>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B72978" w:rsidRDefault="00B72978" w:rsidP="00B72978">
      <w:pPr>
        <w:ind w:firstLine="589"/>
        <w:jc w:val="both"/>
        <w:rPr>
          <w:rFonts w:ascii="Segoe UI" w:hAnsi="Segoe UI" w:cs="Segoe UI"/>
          <w:sz w:val="15"/>
          <w:szCs w:val="15"/>
          <w:lang w:eastAsia="ru-RU"/>
        </w:rPr>
      </w:pPr>
      <w:r>
        <w:rPr>
          <w:lang w:eastAsia="ru-RU"/>
        </w:rPr>
        <w:t xml:space="preserve">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 (в </w:t>
      </w:r>
      <w:proofErr w:type="spellStart"/>
      <w:r>
        <w:rPr>
          <w:lang w:eastAsia="ru-RU"/>
        </w:rPr>
        <w:t>т.ч</w:t>
      </w:r>
      <w:proofErr w:type="spellEnd"/>
      <w:r>
        <w:rPr>
          <w:lang w:eastAsia="ru-RU"/>
        </w:rPr>
        <w:t>. в случае привлечения нового Подрядчика).  </w:t>
      </w:r>
    </w:p>
    <w:p w:rsidR="00B72978" w:rsidRDefault="00B72978" w:rsidP="00B72978">
      <w:pPr>
        <w:ind w:firstLine="589"/>
        <w:jc w:val="both"/>
        <w:rPr>
          <w:rFonts w:ascii="Segoe UI" w:hAnsi="Segoe UI" w:cs="Segoe UI"/>
          <w:sz w:val="15"/>
          <w:szCs w:val="15"/>
          <w:lang w:eastAsia="ru-RU"/>
        </w:rPr>
      </w:pPr>
      <w:r>
        <w:rPr>
          <w:lang w:eastAsia="ru-RU"/>
        </w:rPr>
        <w:lastRenderedPageBreak/>
        <w:t>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B72978" w:rsidRDefault="00B72978" w:rsidP="00B72978">
      <w:pPr>
        <w:ind w:firstLine="589"/>
        <w:jc w:val="both"/>
        <w:rPr>
          <w:rFonts w:ascii="Segoe UI" w:hAnsi="Segoe UI" w:cs="Segoe UI"/>
          <w:sz w:val="15"/>
          <w:szCs w:val="15"/>
          <w:lang w:eastAsia="ru-RU"/>
        </w:rPr>
      </w:pPr>
      <w:r>
        <w:rPr>
          <w:lang w:eastAsia="ru-RU"/>
        </w:rPr>
        <w:t>В ходе проведения окончательного расчета: </w:t>
      </w:r>
    </w:p>
    <w:p w:rsidR="00B72978" w:rsidRDefault="00B72978" w:rsidP="00B72978">
      <w:pPr>
        <w:ind w:firstLine="589"/>
        <w:jc w:val="both"/>
        <w:rPr>
          <w:rFonts w:ascii="Segoe UI" w:hAnsi="Segoe UI" w:cs="Segoe UI"/>
          <w:sz w:val="15"/>
          <w:szCs w:val="15"/>
          <w:lang w:eastAsia="ru-RU"/>
        </w:rPr>
      </w:pPr>
      <w:r>
        <w:rPr>
          <w:lang w:eastAsia="ru-RU"/>
        </w:rPr>
        <w:t>19.8.1. Подрядчик обязуется: </w:t>
      </w:r>
    </w:p>
    <w:p w:rsidR="00B72978" w:rsidRDefault="00B72978" w:rsidP="00B72978">
      <w:pPr>
        <w:ind w:firstLine="589"/>
        <w:jc w:val="both"/>
        <w:rPr>
          <w:rFonts w:ascii="Segoe UI" w:hAnsi="Segoe UI" w:cs="Segoe UI"/>
          <w:sz w:val="15"/>
          <w:szCs w:val="15"/>
          <w:lang w:eastAsia="ru-RU"/>
        </w:rPr>
      </w:pPr>
      <w:r>
        <w:rPr>
          <w:lang w:eastAsia="ru-RU"/>
        </w:rPr>
        <w:t>(</w:t>
      </w:r>
      <w:r>
        <w:rPr>
          <w:lang w:val="en-US" w:eastAsia="ru-RU"/>
        </w:rPr>
        <w:t>a</w:t>
      </w:r>
      <w:r>
        <w:rPr>
          <w:lang w:eastAsia="ru-RU"/>
        </w:rPr>
        <w:t>)вернуть Заказчику авансовый платеж, в части, превышающей стоимость завершенных и принятых Заказчиком Этапов Работ; </w:t>
      </w:r>
    </w:p>
    <w:p w:rsidR="00B72978" w:rsidRDefault="00B72978" w:rsidP="00B72978">
      <w:pPr>
        <w:ind w:firstLine="589"/>
        <w:jc w:val="both"/>
        <w:rPr>
          <w:rFonts w:ascii="Segoe UI" w:hAnsi="Segoe UI" w:cs="Segoe UI"/>
          <w:sz w:val="15"/>
          <w:szCs w:val="15"/>
          <w:lang w:eastAsia="ru-RU"/>
        </w:rPr>
      </w:pPr>
      <w:r>
        <w:rPr>
          <w:lang w:eastAsia="ru-RU"/>
        </w:rPr>
        <w:t>(b)передать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B72978" w:rsidRDefault="00B72978" w:rsidP="00B72978">
      <w:pPr>
        <w:ind w:firstLine="589"/>
        <w:jc w:val="both"/>
        <w:rPr>
          <w:rFonts w:ascii="Segoe UI" w:hAnsi="Segoe UI" w:cs="Segoe UI"/>
          <w:sz w:val="15"/>
          <w:szCs w:val="15"/>
          <w:lang w:eastAsia="ru-RU"/>
        </w:rPr>
      </w:pPr>
      <w:r>
        <w:rPr>
          <w:lang w:eastAsia="ru-RU"/>
        </w:rPr>
        <w:t>(c)возвратить Заказчику его имущество либо возместить его стоимость в порядке и на условиях, предусмотренных законодательством РФ;  </w:t>
      </w:r>
    </w:p>
    <w:p w:rsidR="00B72978" w:rsidRDefault="00B72978" w:rsidP="00B72978">
      <w:pPr>
        <w:ind w:firstLine="589"/>
        <w:jc w:val="both"/>
        <w:rPr>
          <w:rFonts w:ascii="Segoe UI" w:hAnsi="Segoe UI" w:cs="Segoe UI"/>
          <w:sz w:val="15"/>
          <w:szCs w:val="15"/>
          <w:lang w:eastAsia="ru-RU"/>
        </w:rPr>
      </w:pPr>
      <w:r>
        <w:rPr>
          <w:lang w:eastAsia="ru-RU"/>
        </w:rPr>
        <w:t>(d)передать Заказчику выполненные Работы. </w:t>
      </w:r>
    </w:p>
    <w:p w:rsidR="00B72978" w:rsidRDefault="00B72978" w:rsidP="00B72978">
      <w:pPr>
        <w:ind w:firstLine="589"/>
        <w:jc w:val="both"/>
        <w:rPr>
          <w:rFonts w:ascii="Segoe UI" w:hAnsi="Segoe UI" w:cs="Segoe UI"/>
          <w:sz w:val="15"/>
          <w:szCs w:val="15"/>
          <w:lang w:eastAsia="ru-RU"/>
        </w:rPr>
      </w:pPr>
      <w:r>
        <w:rPr>
          <w:lang w:eastAsia="ru-RU"/>
        </w:rPr>
        <w:t>19.8.2.Заказчик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B72978" w:rsidRDefault="00B72978" w:rsidP="00B72978">
      <w:pPr>
        <w:ind w:firstLine="589"/>
        <w:jc w:val="both"/>
        <w:rPr>
          <w:rFonts w:ascii="Segoe UI" w:hAnsi="Segoe UI" w:cs="Segoe UI"/>
          <w:sz w:val="15"/>
          <w:szCs w:val="15"/>
          <w:lang w:eastAsia="ru-RU"/>
        </w:rPr>
      </w:pPr>
      <w:r>
        <w:rPr>
          <w:lang w:eastAsia="ru-RU"/>
        </w:rP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 </w:t>
      </w:r>
    </w:p>
    <w:p w:rsidR="00B72978" w:rsidRDefault="00B72978" w:rsidP="00B72978">
      <w:pPr>
        <w:ind w:firstLine="463"/>
        <w:jc w:val="both"/>
        <w:rPr>
          <w:rFonts w:ascii="Segoe UI" w:hAnsi="Segoe UI" w:cs="Segoe UI"/>
          <w:sz w:val="15"/>
          <w:szCs w:val="15"/>
          <w:lang w:eastAsia="ru-RU"/>
        </w:rPr>
      </w:pPr>
      <w:r>
        <w:rPr>
          <w:lang w:eastAsia="ru-RU"/>
        </w:rPr>
        <w:t xml:space="preserve">19.9.Заказчик может в любое время до сдачи ему Результата Работ отказаться от исполнения настоящего Договора, уплатив </w:t>
      </w:r>
      <w:proofErr w:type="gramStart"/>
      <w:r>
        <w:rPr>
          <w:lang w:eastAsia="ru-RU"/>
        </w:rPr>
        <w:t>Подрядчику</w:t>
      </w:r>
      <w:proofErr w:type="gramEnd"/>
      <w:r>
        <w:rPr>
          <w:lang w:eastAsia="ru-RU"/>
        </w:rP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 Подрядчику не возмещаются финансовые требования, возникшие в случае досрочного начала выполнения работ до получения от Заказчика Уведомления о начале выполнения работ, предусмотренного пунктом 10.1 настоящего Договора. </w:t>
      </w:r>
    </w:p>
    <w:p w:rsidR="00B72978" w:rsidRDefault="00B72978" w:rsidP="00B72978">
      <w:pPr>
        <w:ind w:firstLine="589"/>
        <w:jc w:val="both"/>
        <w:rPr>
          <w:rFonts w:ascii="Segoe UI" w:hAnsi="Segoe UI" w:cs="Segoe UI"/>
          <w:sz w:val="15"/>
          <w:szCs w:val="15"/>
          <w:lang w:eastAsia="ru-RU"/>
        </w:rPr>
      </w:pPr>
      <w:r>
        <w:rPr>
          <w:lang w:eastAsia="ru-RU"/>
        </w:rP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 </w:t>
      </w:r>
    </w:p>
    <w:p w:rsidR="00B72978" w:rsidRDefault="00B72978" w:rsidP="00B72978">
      <w:pPr>
        <w:ind w:firstLine="701"/>
        <w:jc w:val="center"/>
        <w:rPr>
          <w:rFonts w:ascii="Segoe UI" w:hAnsi="Segoe UI" w:cs="Segoe UI"/>
          <w:sz w:val="15"/>
          <w:szCs w:val="15"/>
          <w:lang w:eastAsia="ru-RU"/>
        </w:rPr>
      </w:pPr>
      <w:r>
        <w:rPr>
          <w:sz w:val="20"/>
          <w:szCs w:val="20"/>
          <w:lang w:eastAsia="ru-RU"/>
        </w:rPr>
        <w:t> </w:t>
      </w:r>
    </w:p>
    <w:p w:rsidR="00B72978" w:rsidRDefault="00B72978" w:rsidP="004232B2">
      <w:pPr>
        <w:numPr>
          <w:ilvl w:val="0"/>
          <w:numId w:val="51"/>
        </w:numPr>
        <w:suppressAutoHyphens w:val="0"/>
        <w:ind w:left="463" w:firstLine="0"/>
        <w:jc w:val="center"/>
        <w:rPr>
          <w:lang w:eastAsia="ru-RU"/>
        </w:rPr>
      </w:pPr>
      <w:r>
        <w:rPr>
          <w:b/>
          <w:bCs/>
          <w:lang w:eastAsia="ru-RU"/>
        </w:rPr>
        <w:t>Одобрения и уведомления</w:t>
      </w:r>
      <w:r>
        <w:rPr>
          <w:lang w:eastAsia="ru-RU"/>
        </w:rPr>
        <w:t> </w:t>
      </w:r>
    </w:p>
    <w:p w:rsidR="00B72978" w:rsidRDefault="00B72978" w:rsidP="00B72978">
      <w:pPr>
        <w:ind w:firstLine="589"/>
        <w:jc w:val="both"/>
        <w:rPr>
          <w:rFonts w:ascii="Segoe UI" w:hAnsi="Segoe UI" w:cs="Segoe UI"/>
          <w:sz w:val="15"/>
          <w:szCs w:val="15"/>
          <w:lang w:eastAsia="ru-RU"/>
        </w:rPr>
      </w:pPr>
      <w:r>
        <w:rPr>
          <w:lang w:eastAsia="ru-RU"/>
        </w:rPr>
        <w:t>20.1.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 </w:t>
      </w:r>
    </w:p>
    <w:p w:rsidR="00B72978" w:rsidRDefault="00B72978" w:rsidP="00B72978">
      <w:pPr>
        <w:ind w:firstLine="589"/>
        <w:jc w:val="both"/>
        <w:rPr>
          <w:rFonts w:ascii="Segoe UI" w:hAnsi="Segoe UI" w:cs="Segoe UI"/>
          <w:sz w:val="15"/>
          <w:szCs w:val="15"/>
          <w:lang w:eastAsia="ru-RU"/>
        </w:rPr>
      </w:pPr>
      <w:r>
        <w:rPr>
          <w:lang w:eastAsia="ru-RU"/>
        </w:rPr>
        <w:t xml:space="preserve">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w:t>
      </w:r>
      <w:r>
        <w:rPr>
          <w:lang w:eastAsia="ru-RU"/>
        </w:rPr>
        <w:lastRenderedPageBreak/>
        <w:t>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 </w:t>
      </w:r>
    </w:p>
    <w:p w:rsidR="00B72978" w:rsidRDefault="00B72978" w:rsidP="00B72978">
      <w:pPr>
        <w:ind w:firstLine="589"/>
        <w:jc w:val="both"/>
        <w:rPr>
          <w:rFonts w:ascii="Segoe UI" w:hAnsi="Segoe UI" w:cs="Segoe UI"/>
          <w:sz w:val="15"/>
          <w:szCs w:val="15"/>
          <w:lang w:eastAsia="ru-RU"/>
        </w:rPr>
      </w:pPr>
      <w:r>
        <w:rPr>
          <w:lang w:eastAsia="ru-RU"/>
        </w:rPr>
        <w:t>20.3.Переписка по вопросам, связанным с реализацией настоящего Договора (за исключением документов указанных в п.20.1 настоящего Договора), должна направляться Подрядчиком Заказчику и Заказчиком Подрядчику по следующим адресам: </w:t>
      </w:r>
    </w:p>
    <w:p w:rsidR="00B72978" w:rsidRDefault="00B72978" w:rsidP="00B72978">
      <w:pPr>
        <w:ind w:firstLine="589"/>
        <w:jc w:val="both"/>
        <w:rPr>
          <w:rFonts w:ascii="Segoe UI" w:hAnsi="Segoe UI" w:cs="Segoe UI"/>
          <w:sz w:val="15"/>
          <w:szCs w:val="15"/>
          <w:lang w:eastAsia="ru-RU"/>
        </w:rPr>
      </w:pPr>
      <w:r>
        <w:rPr>
          <w:b/>
          <w:bCs/>
          <w:lang w:eastAsia="ru-RU"/>
        </w:rPr>
        <w:t xml:space="preserve">Заказчику: </w:t>
      </w:r>
      <w:proofErr w:type="spellStart"/>
      <w:r>
        <w:rPr>
          <w:lang w:eastAsia="ru-RU"/>
        </w:rPr>
        <w:t>KabinAN</w:t>
      </w:r>
      <w:proofErr w:type="spellEnd"/>
      <w:r>
        <w:rPr>
          <w:lang w:eastAsia="ru-RU"/>
        </w:rPr>
        <w:t>@</w:t>
      </w:r>
      <w:proofErr w:type="spellStart"/>
      <w:r>
        <w:rPr>
          <w:lang w:val="en-US" w:eastAsia="ru-RU"/>
        </w:rPr>
        <w:t>trcont</w:t>
      </w:r>
      <w:proofErr w:type="spellEnd"/>
      <w:r>
        <w:rPr>
          <w:lang w:eastAsia="ru-RU"/>
        </w:rPr>
        <w:t>.</w:t>
      </w:r>
      <w:proofErr w:type="spellStart"/>
      <w:r>
        <w:rPr>
          <w:lang w:val="en-US" w:eastAsia="ru-RU"/>
        </w:rPr>
        <w:t>ru</w:t>
      </w:r>
      <w:proofErr w:type="spellEnd"/>
      <w:r>
        <w:rPr>
          <w:lang w:eastAsia="ru-RU"/>
        </w:rPr>
        <w:t> </w:t>
      </w:r>
    </w:p>
    <w:p w:rsidR="00B72978" w:rsidRDefault="00B72978" w:rsidP="00B72978">
      <w:pPr>
        <w:ind w:firstLine="589"/>
        <w:jc w:val="both"/>
        <w:rPr>
          <w:rFonts w:ascii="Segoe UI" w:hAnsi="Segoe UI" w:cs="Segoe UI"/>
          <w:sz w:val="15"/>
          <w:szCs w:val="15"/>
          <w:lang w:eastAsia="ru-RU"/>
        </w:rPr>
      </w:pPr>
      <w:r>
        <w:rPr>
          <w:b/>
          <w:bCs/>
          <w:lang w:eastAsia="ru-RU"/>
        </w:rPr>
        <w:t>Подрядчику: ______________________________________________________</w:t>
      </w:r>
      <w:r>
        <w:rPr>
          <w:lang w:eastAsia="ru-RU"/>
        </w:rPr>
        <w:t> </w:t>
      </w:r>
    </w:p>
    <w:p w:rsidR="00B72978" w:rsidRDefault="00B72978" w:rsidP="00B72978">
      <w:pPr>
        <w:ind w:firstLine="589"/>
        <w:jc w:val="both"/>
        <w:rPr>
          <w:rFonts w:ascii="Segoe UI" w:hAnsi="Segoe UI" w:cs="Segoe UI"/>
          <w:sz w:val="15"/>
          <w:szCs w:val="15"/>
          <w:lang w:eastAsia="ru-RU"/>
        </w:rPr>
      </w:pPr>
      <w:r>
        <w:rPr>
          <w:lang w:eastAsia="ru-RU"/>
        </w:rPr>
        <w:t>20.4.Вся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 </w:t>
      </w:r>
    </w:p>
    <w:p w:rsidR="00B72978" w:rsidRDefault="00B72978" w:rsidP="00B72978">
      <w:pPr>
        <w:ind w:firstLine="589"/>
        <w:jc w:val="both"/>
        <w:rPr>
          <w:rFonts w:ascii="Segoe UI" w:hAnsi="Segoe UI" w:cs="Segoe UI"/>
          <w:sz w:val="15"/>
          <w:szCs w:val="15"/>
          <w:lang w:eastAsia="ru-RU"/>
        </w:rPr>
      </w:pPr>
      <w:r>
        <w:rPr>
          <w:lang w:eastAsia="ru-RU"/>
        </w:rPr>
        <w:t> </w:t>
      </w:r>
    </w:p>
    <w:p w:rsidR="00B72978" w:rsidRDefault="00B72978" w:rsidP="00B72978">
      <w:pPr>
        <w:ind w:firstLine="589"/>
        <w:jc w:val="center"/>
        <w:rPr>
          <w:rFonts w:ascii="Segoe UI" w:hAnsi="Segoe UI" w:cs="Segoe UI"/>
          <w:sz w:val="15"/>
          <w:szCs w:val="15"/>
          <w:lang w:eastAsia="ru-RU"/>
        </w:rPr>
      </w:pPr>
      <w:r>
        <w:rPr>
          <w:b/>
          <w:bCs/>
          <w:lang w:eastAsia="ru-RU"/>
        </w:rPr>
        <w:t>21. Антикоррупционная оговорка</w:t>
      </w:r>
      <w:r>
        <w:rPr>
          <w:lang w:eastAsia="ru-RU"/>
        </w:rPr>
        <w:t> </w:t>
      </w:r>
    </w:p>
    <w:p w:rsidR="00B72978" w:rsidRDefault="00B72978" w:rsidP="00B72978">
      <w:pPr>
        <w:shd w:val="clear" w:color="auto" w:fill="FFFFFF"/>
        <w:ind w:firstLine="589"/>
        <w:jc w:val="both"/>
        <w:rPr>
          <w:rFonts w:ascii="Segoe UI" w:hAnsi="Segoe UI" w:cs="Segoe UI"/>
          <w:sz w:val="15"/>
          <w:szCs w:val="15"/>
          <w:lang w:eastAsia="ru-RU"/>
        </w:rPr>
      </w:pPr>
      <w:r>
        <w:rPr>
          <w:lang w:eastAsia="ru-RU"/>
        </w:rPr>
        <w:t>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 </w:t>
      </w:r>
    </w:p>
    <w:p w:rsidR="00B72978" w:rsidRDefault="00B72978" w:rsidP="00B72978">
      <w:pPr>
        <w:shd w:val="clear" w:color="auto" w:fill="FFFFFF"/>
        <w:ind w:firstLine="589"/>
        <w:jc w:val="both"/>
        <w:rPr>
          <w:rFonts w:ascii="Segoe UI" w:hAnsi="Segoe UI" w:cs="Segoe UI"/>
          <w:sz w:val="15"/>
          <w:szCs w:val="15"/>
          <w:lang w:eastAsia="ru-RU"/>
        </w:rPr>
      </w:pPr>
      <w:r>
        <w:rPr>
          <w:lang w:eastAsia="ru-RU"/>
        </w:rPr>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 </w:t>
      </w:r>
    </w:p>
    <w:p w:rsidR="00B72978" w:rsidRDefault="00B72978" w:rsidP="00B72978">
      <w:pPr>
        <w:shd w:val="clear" w:color="auto" w:fill="FFFFFF"/>
        <w:ind w:firstLine="589"/>
        <w:jc w:val="both"/>
        <w:rPr>
          <w:rFonts w:ascii="Segoe UI" w:hAnsi="Segoe UI" w:cs="Segoe UI"/>
          <w:sz w:val="15"/>
          <w:szCs w:val="15"/>
          <w:lang w:eastAsia="ru-RU"/>
        </w:rPr>
      </w:pPr>
      <w:r>
        <w:rPr>
          <w:lang w:eastAsia="ru-RU"/>
        </w:rPr>
        <w:t xml:space="preserve">21.3. </w:t>
      </w:r>
      <w:proofErr w:type="gramStart"/>
      <w:r>
        <w:rPr>
          <w:lang w:eastAsia="ru-RU"/>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lang w:eastAsia="ru-RU"/>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 </w:t>
      </w:r>
    </w:p>
    <w:p w:rsidR="00B72978" w:rsidRDefault="00B72978" w:rsidP="00B72978">
      <w:pPr>
        <w:shd w:val="clear" w:color="auto" w:fill="FFFFFF"/>
        <w:ind w:firstLine="589"/>
        <w:jc w:val="both"/>
        <w:rPr>
          <w:rFonts w:ascii="Segoe UI" w:hAnsi="Segoe UI" w:cs="Segoe UI"/>
          <w:sz w:val="15"/>
          <w:szCs w:val="15"/>
          <w:lang w:eastAsia="ru-RU"/>
        </w:rPr>
      </w:pPr>
      <w:r>
        <w:rPr>
          <w:lang w:eastAsia="ru-RU"/>
        </w:rPr>
        <w:t xml:space="preserve">21.4. </w:t>
      </w:r>
      <w:proofErr w:type="gramStart"/>
      <w:r>
        <w:rPr>
          <w:lang w:eastAsia="ru-RU"/>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lang w:eastAsia="ru-RU"/>
        </w:rPr>
        <w:t xml:space="preserve"> </w:t>
      </w:r>
      <w:proofErr w:type="gramStart"/>
      <w:r>
        <w:rPr>
          <w:lang w:eastAsia="ru-RU"/>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 </w:t>
      </w:r>
      <w:proofErr w:type="gramEnd"/>
    </w:p>
    <w:p w:rsidR="00B72978" w:rsidRDefault="00B72978" w:rsidP="00B72978">
      <w:pPr>
        <w:shd w:val="clear" w:color="auto" w:fill="FFFFFF"/>
        <w:ind w:firstLine="589"/>
        <w:jc w:val="both"/>
        <w:rPr>
          <w:rFonts w:ascii="Segoe UI" w:hAnsi="Segoe UI" w:cs="Segoe UI"/>
          <w:sz w:val="15"/>
          <w:szCs w:val="15"/>
          <w:lang w:eastAsia="ru-RU"/>
        </w:rPr>
      </w:pPr>
      <w:r>
        <w:rPr>
          <w:lang w:eastAsia="ru-RU"/>
        </w:rPr>
        <w:t xml:space="preserve">21.5. </w:t>
      </w:r>
      <w:proofErr w:type="gramStart"/>
      <w:r>
        <w:rPr>
          <w:lang w:eastAsia="ru-RU"/>
        </w:rPr>
        <w:t xml:space="preserve">При наличии доказательств нарушения антикоррупционных требований в связи с заключением и/или исполнением настоящего Договора, а также при наличии </w:t>
      </w:r>
      <w:r>
        <w:rPr>
          <w:lang w:eastAsia="ru-RU"/>
        </w:rPr>
        <w:lastRenderedPageBreak/>
        <w:t>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lang w:eastAsia="ru-RU"/>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B72978" w:rsidRDefault="00B72978" w:rsidP="00B72978">
      <w:pPr>
        <w:shd w:val="clear" w:color="auto" w:fill="FFFFFF"/>
        <w:ind w:firstLine="589"/>
        <w:jc w:val="both"/>
        <w:rPr>
          <w:rFonts w:ascii="Segoe UI" w:hAnsi="Segoe UI" w:cs="Segoe UI"/>
          <w:sz w:val="15"/>
          <w:szCs w:val="15"/>
          <w:lang w:eastAsia="ru-RU"/>
        </w:rPr>
      </w:pPr>
      <w:r>
        <w:rPr>
          <w:lang w:eastAsia="ru-RU"/>
        </w:rPr>
        <w:t xml:space="preserve">21.6.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lang w:eastAsia="ru-RU"/>
        </w:rPr>
        <w:t>позднее</w:t>
      </w:r>
      <w:proofErr w:type="gramEnd"/>
      <w:r>
        <w:rPr>
          <w:lang w:eastAsia="ru-RU"/>
        </w:rPr>
        <w:t xml:space="preserve"> чем за 10 (десять) календарных дней до даты прекращения действия настоящего Договора в следующих случаях: </w:t>
      </w:r>
    </w:p>
    <w:p w:rsidR="00B72978" w:rsidRDefault="00B72978" w:rsidP="00B72978">
      <w:pPr>
        <w:shd w:val="clear" w:color="auto" w:fill="FFFFFF"/>
        <w:ind w:firstLine="589"/>
        <w:jc w:val="both"/>
        <w:rPr>
          <w:rFonts w:ascii="Segoe UI" w:hAnsi="Segoe UI" w:cs="Segoe UI"/>
          <w:sz w:val="15"/>
          <w:szCs w:val="15"/>
          <w:lang w:eastAsia="ru-RU"/>
        </w:rPr>
      </w:pPr>
      <w:r>
        <w:rPr>
          <w:lang w:eastAsia="ru-RU"/>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 </w:t>
      </w:r>
    </w:p>
    <w:p w:rsidR="00B72978" w:rsidRDefault="00B72978" w:rsidP="00B72978">
      <w:pPr>
        <w:shd w:val="clear" w:color="auto" w:fill="FFFFFF"/>
        <w:ind w:firstLine="589"/>
        <w:jc w:val="both"/>
        <w:rPr>
          <w:rFonts w:ascii="Segoe UI" w:hAnsi="Segoe UI" w:cs="Segoe UI"/>
          <w:sz w:val="15"/>
          <w:szCs w:val="15"/>
          <w:lang w:eastAsia="ru-RU"/>
        </w:rPr>
      </w:pPr>
      <w:r>
        <w:rPr>
          <w:lang w:eastAsia="ru-RU"/>
        </w:rPr>
        <w:t>21.6.2. если в результате нарушения другой Стороной антикоррупционных требований Стороне причинены убытки; </w:t>
      </w:r>
    </w:p>
    <w:p w:rsidR="00B72978" w:rsidRDefault="00B72978" w:rsidP="00B72978">
      <w:pPr>
        <w:shd w:val="clear" w:color="auto" w:fill="FFFFFF"/>
        <w:ind w:firstLine="589"/>
        <w:jc w:val="both"/>
        <w:rPr>
          <w:rFonts w:ascii="Segoe UI" w:hAnsi="Segoe UI" w:cs="Segoe UI"/>
          <w:sz w:val="15"/>
          <w:szCs w:val="15"/>
          <w:lang w:eastAsia="ru-RU"/>
        </w:rPr>
      </w:pPr>
      <w:r>
        <w:rPr>
          <w:lang w:eastAsia="ru-RU"/>
        </w:rPr>
        <w:t xml:space="preserve">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lang w:eastAsia="ru-RU"/>
        </w:rPr>
        <w:t>с даты получения</w:t>
      </w:r>
      <w:proofErr w:type="gramEnd"/>
      <w:r>
        <w:rPr>
          <w:lang w:eastAsia="ru-RU"/>
        </w:rPr>
        <w:t xml:space="preserve"> соответствующего запроса. </w:t>
      </w:r>
    </w:p>
    <w:p w:rsidR="00B72978" w:rsidRDefault="00B72978" w:rsidP="00B72978">
      <w:pPr>
        <w:shd w:val="clear" w:color="auto" w:fill="FFFFFF"/>
        <w:ind w:firstLine="589"/>
        <w:jc w:val="both"/>
        <w:rPr>
          <w:rFonts w:ascii="Segoe UI" w:hAnsi="Segoe UI" w:cs="Segoe UI"/>
          <w:sz w:val="15"/>
          <w:szCs w:val="15"/>
          <w:lang w:eastAsia="ru-RU"/>
        </w:rPr>
      </w:pPr>
      <w:r>
        <w:rPr>
          <w:lang w:eastAsia="ru-RU"/>
        </w:rP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 </w:t>
      </w:r>
    </w:p>
    <w:p w:rsidR="00B72978" w:rsidRDefault="00B72978" w:rsidP="00B72978">
      <w:pPr>
        <w:shd w:val="clear" w:color="auto" w:fill="FFFFFF"/>
        <w:ind w:firstLine="589"/>
        <w:jc w:val="both"/>
        <w:rPr>
          <w:rFonts w:ascii="Segoe UI" w:hAnsi="Segoe UI" w:cs="Segoe UI"/>
          <w:sz w:val="15"/>
          <w:szCs w:val="15"/>
          <w:lang w:eastAsia="ru-RU"/>
        </w:rPr>
      </w:pPr>
      <w:r>
        <w:rPr>
          <w:lang w:eastAsia="ru-RU"/>
        </w:rP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 </w:t>
      </w:r>
    </w:p>
    <w:p w:rsidR="00B72978" w:rsidRDefault="00B72978" w:rsidP="00B72978">
      <w:pPr>
        <w:pBdr>
          <w:top w:val="none" w:sz="4" w:space="0" w:color="000000"/>
          <w:left w:val="none" w:sz="4" w:space="0" w:color="000000"/>
          <w:bottom w:val="none" w:sz="4" w:space="0" w:color="000000"/>
          <w:right w:val="none" w:sz="4" w:space="0" w:color="000000"/>
        </w:pBdr>
        <w:shd w:val="clear" w:color="FFFFFF" w:fill="FFFFFF"/>
        <w:ind w:firstLine="709"/>
        <w:jc w:val="both"/>
        <w:rPr>
          <w:highlight w:val="white"/>
        </w:rPr>
      </w:pPr>
      <w:r>
        <w:rPr>
          <w:lang w:eastAsia="ru-RU"/>
        </w:rPr>
        <w:t xml:space="preserve">21.9. </w:t>
      </w:r>
      <w:proofErr w:type="gramStart"/>
      <w:r>
        <w:rPr>
          <w:lang w:eastAsia="ru-RU"/>
        </w:rPr>
        <w:t>Каналы уведомления Заказчика) о нарушениях антикоррупционных требований: тел.:</w:t>
      </w:r>
      <w:r>
        <w:rPr>
          <w:color w:val="000000"/>
          <w:highlight w:val="white"/>
        </w:rPr>
        <w:t>8 (800) 100-22-80, адрес электронной почты: line@trcont.ru.</w:t>
      </w:r>
      <w:proofErr w:type="gramEnd"/>
    </w:p>
    <w:p w:rsidR="00B72978" w:rsidRDefault="00B72978" w:rsidP="00B72978">
      <w:pPr>
        <w:shd w:val="clear" w:color="auto" w:fill="FFFFFF"/>
        <w:ind w:firstLine="589"/>
        <w:jc w:val="both"/>
        <w:rPr>
          <w:rFonts w:ascii="Segoe UI" w:hAnsi="Segoe UI" w:cs="Segoe UI"/>
          <w:sz w:val="15"/>
          <w:szCs w:val="15"/>
          <w:lang w:eastAsia="ru-RU"/>
        </w:rPr>
      </w:pPr>
      <w:r>
        <w:rPr>
          <w:lang w:eastAsia="ru-RU"/>
        </w:rPr>
        <w:t>Каналы уведомления Подрядчика о нарушениях антикоррупционных требований: тел.: ____________, официальный сайт (для заполнения специальной формы):_______________________ </w:t>
      </w:r>
    </w:p>
    <w:p w:rsidR="00B72978" w:rsidRDefault="00B72978" w:rsidP="00B72978">
      <w:pPr>
        <w:shd w:val="clear" w:color="auto" w:fill="FFFFFF"/>
        <w:ind w:firstLine="589"/>
        <w:jc w:val="both"/>
        <w:rPr>
          <w:rFonts w:ascii="Segoe UI" w:hAnsi="Segoe UI" w:cs="Segoe UI"/>
          <w:sz w:val="15"/>
          <w:szCs w:val="15"/>
          <w:lang w:eastAsia="ru-RU"/>
        </w:rPr>
      </w:pPr>
    </w:p>
    <w:p w:rsidR="00B72978" w:rsidRDefault="00B72978" w:rsidP="00B72978">
      <w:pPr>
        <w:ind w:firstLine="589"/>
        <w:jc w:val="center"/>
        <w:rPr>
          <w:rFonts w:ascii="Segoe UI" w:hAnsi="Segoe UI" w:cs="Segoe UI"/>
          <w:sz w:val="15"/>
          <w:szCs w:val="15"/>
          <w:lang w:eastAsia="ru-RU"/>
        </w:rPr>
      </w:pPr>
      <w:r>
        <w:rPr>
          <w:b/>
          <w:bCs/>
          <w:lang w:eastAsia="ru-RU"/>
        </w:rPr>
        <w:t>22. Гарантии и заверения Подрядчика</w:t>
      </w:r>
      <w:r>
        <w:rPr>
          <w:lang w:eastAsia="ru-RU"/>
        </w:rPr>
        <w:t> </w:t>
      </w:r>
    </w:p>
    <w:p w:rsidR="00B72978" w:rsidRDefault="00B72978" w:rsidP="00B72978">
      <w:pPr>
        <w:ind w:firstLine="589"/>
        <w:jc w:val="both"/>
        <w:rPr>
          <w:rFonts w:ascii="Segoe UI" w:hAnsi="Segoe UI" w:cs="Segoe UI"/>
          <w:sz w:val="15"/>
          <w:szCs w:val="15"/>
          <w:lang w:eastAsia="ru-RU"/>
        </w:rPr>
      </w:pPr>
      <w:r>
        <w:rPr>
          <w:lang w:eastAsia="ru-RU"/>
        </w:rPr>
        <w:t>22.1.  Подрядчик настоящим заверяет Заказчика и гарантирует, что на дату заключения настоящего Договора: </w:t>
      </w:r>
    </w:p>
    <w:p w:rsidR="00B72978" w:rsidRDefault="00B72978" w:rsidP="00B72978">
      <w:pPr>
        <w:ind w:firstLine="589"/>
        <w:jc w:val="both"/>
        <w:rPr>
          <w:rFonts w:ascii="Segoe UI" w:hAnsi="Segoe UI" w:cs="Segoe UI"/>
          <w:sz w:val="15"/>
          <w:szCs w:val="15"/>
          <w:lang w:eastAsia="ru-RU"/>
        </w:rPr>
      </w:pPr>
      <w:r>
        <w:rPr>
          <w:lang w:eastAsia="ru-RU"/>
        </w:rPr>
        <w:t xml:space="preserve">22.1.1. Подрядчик является надлежащим </w:t>
      </w:r>
      <w:proofErr w:type="gramStart"/>
      <w:r>
        <w:rPr>
          <w:lang w:eastAsia="ru-RU"/>
        </w:rPr>
        <w:t>образом</w:t>
      </w:r>
      <w:proofErr w:type="gramEnd"/>
      <w:r>
        <w:rPr>
          <w:lang w:eastAsia="ru-RU"/>
        </w:rPr>
        <w:t xml:space="preserve"> созданным юридическим лицом, действующим в соответствии с законодательством Российской Федерации; </w:t>
      </w:r>
    </w:p>
    <w:p w:rsidR="00B72978" w:rsidRDefault="00B72978" w:rsidP="00B72978">
      <w:pPr>
        <w:ind w:firstLine="589"/>
        <w:jc w:val="both"/>
        <w:rPr>
          <w:rFonts w:ascii="Segoe UI" w:hAnsi="Segoe UI" w:cs="Segoe UI"/>
          <w:sz w:val="15"/>
          <w:szCs w:val="15"/>
          <w:lang w:eastAsia="ru-RU"/>
        </w:rPr>
      </w:pPr>
      <w:r>
        <w:rPr>
          <w:lang w:eastAsia="ru-RU"/>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 </w:t>
      </w:r>
    </w:p>
    <w:p w:rsidR="00B72978" w:rsidRDefault="00B72978" w:rsidP="00B72978">
      <w:pPr>
        <w:ind w:firstLine="589"/>
        <w:jc w:val="both"/>
        <w:rPr>
          <w:rFonts w:ascii="Segoe UI" w:hAnsi="Segoe UI" w:cs="Segoe UI"/>
          <w:sz w:val="15"/>
          <w:szCs w:val="15"/>
          <w:lang w:eastAsia="ru-RU"/>
        </w:rPr>
      </w:pPr>
      <w:r>
        <w:rPr>
          <w:lang w:eastAsia="ru-RU"/>
        </w:rPr>
        <w:t>22.1.3. настоящий Договор от имени Подрядчика подписан лицом, которое надлежащим образом уполномочено совершать такие действия; </w:t>
      </w:r>
    </w:p>
    <w:p w:rsidR="00B72978" w:rsidRDefault="00B72978" w:rsidP="00B72978">
      <w:pPr>
        <w:ind w:firstLine="589"/>
        <w:jc w:val="both"/>
        <w:rPr>
          <w:rFonts w:ascii="Segoe UI" w:hAnsi="Segoe UI" w:cs="Segoe UI"/>
          <w:sz w:val="15"/>
          <w:szCs w:val="15"/>
          <w:lang w:eastAsia="ru-RU"/>
        </w:rPr>
      </w:pPr>
      <w:r>
        <w:rPr>
          <w:lang w:eastAsia="ru-RU"/>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 </w:t>
      </w:r>
    </w:p>
    <w:p w:rsidR="00B72978" w:rsidRDefault="00B72978" w:rsidP="00B72978">
      <w:pPr>
        <w:ind w:firstLine="589"/>
        <w:jc w:val="both"/>
        <w:rPr>
          <w:rFonts w:ascii="Segoe UI" w:hAnsi="Segoe UI" w:cs="Segoe UI"/>
          <w:sz w:val="15"/>
          <w:szCs w:val="15"/>
          <w:lang w:eastAsia="ru-RU"/>
        </w:rPr>
      </w:pPr>
      <w:r>
        <w:rPr>
          <w:lang w:eastAsia="ru-RU"/>
        </w:rPr>
        <w:t>22.1.5.  не существует каких-либо обстоятельств, которые ограничивают, запрещают исполнение Подрядчиком обязательств по настоящему Договору. </w:t>
      </w:r>
    </w:p>
    <w:p w:rsidR="00B72978" w:rsidRDefault="00B72978" w:rsidP="00B72978">
      <w:pPr>
        <w:ind w:firstLine="567"/>
        <w:jc w:val="both"/>
        <w:rPr>
          <w:rFonts w:ascii="Segoe UI" w:hAnsi="Segoe UI" w:cs="Segoe UI"/>
          <w:sz w:val="15"/>
          <w:szCs w:val="15"/>
          <w:lang w:eastAsia="ru-RU"/>
        </w:rPr>
      </w:pPr>
      <w:r>
        <w:rPr>
          <w:lang w:eastAsia="ru-RU"/>
        </w:rPr>
        <w:t xml:space="preserve">22.2. </w:t>
      </w:r>
      <w:r>
        <w:rPr>
          <w:color w:val="000000"/>
          <w:lang w:eastAsia="ru-RU"/>
        </w:rPr>
        <w:t xml:space="preserve">Подрядчик присоединяется к заверениям об обстоятельствах, касающихся исполнения Договора и налогового законодательства РФ, - «налоговой оговорке», </w:t>
      </w:r>
      <w:r>
        <w:rPr>
          <w:color w:val="000000"/>
          <w:lang w:eastAsia="ru-RU"/>
        </w:rPr>
        <w:lastRenderedPageBreak/>
        <w:t xml:space="preserve">согласно приложению </w:t>
      </w:r>
      <w:r>
        <w:rPr>
          <w:i/>
          <w:iCs/>
          <w:color w:val="000000"/>
          <w:lang w:eastAsia="ru-RU"/>
        </w:rPr>
        <w:t>№ 10 (№ 9 - при отсутствии банковской гарантии)</w:t>
      </w:r>
      <w:r>
        <w:rPr>
          <w:color w:val="000000"/>
          <w:lang w:eastAsia="ru-RU"/>
        </w:rPr>
        <w:t xml:space="preserve"> к настоящему Договору. </w:t>
      </w:r>
      <w:r>
        <w:rPr>
          <w:color w:val="000000"/>
          <w:sz w:val="20"/>
          <w:szCs w:val="20"/>
          <w:lang w:eastAsia="ru-RU"/>
        </w:rPr>
        <w:t> </w:t>
      </w:r>
    </w:p>
    <w:p w:rsidR="00B72978" w:rsidRDefault="00B72978" w:rsidP="00B72978">
      <w:pPr>
        <w:rPr>
          <w:rFonts w:ascii="Segoe UI" w:hAnsi="Segoe UI" w:cs="Segoe UI"/>
          <w:sz w:val="15"/>
          <w:szCs w:val="15"/>
          <w:lang w:eastAsia="ru-RU"/>
        </w:rPr>
      </w:pPr>
      <w:r>
        <w:rPr>
          <w:color w:val="000000"/>
          <w:sz w:val="20"/>
          <w:szCs w:val="20"/>
          <w:lang w:eastAsia="ru-RU"/>
        </w:rPr>
        <w:t> </w:t>
      </w:r>
    </w:p>
    <w:p w:rsidR="00B72978" w:rsidRDefault="00B72978" w:rsidP="00B72978">
      <w:pPr>
        <w:jc w:val="center"/>
        <w:rPr>
          <w:rFonts w:ascii="Segoe UI" w:hAnsi="Segoe UI" w:cs="Segoe UI"/>
          <w:sz w:val="15"/>
          <w:szCs w:val="15"/>
          <w:lang w:eastAsia="ru-RU"/>
        </w:rPr>
      </w:pPr>
      <w:r>
        <w:rPr>
          <w:b/>
          <w:bCs/>
          <w:lang w:eastAsia="ru-RU"/>
        </w:rPr>
        <w:t>23. Прочие условия</w:t>
      </w:r>
      <w:r>
        <w:rPr>
          <w:lang w:eastAsia="ru-RU"/>
        </w:rPr>
        <w:t> </w:t>
      </w:r>
    </w:p>
    <w:p w:rsidR="00B72978" w:rsidRDefault="00B72978" w:rsidP="00B72978">
      <w:pPr>
        <w:ind w:firstLine="589"/>
        <w:jc w:val="both"/>
        <w:rPr>
          <w:rFonts w:ascii="Segoe UI" w:hAnsi="Segoe UI" w:cs="Segoe UI"/>
          <w:sz w:val="15"/>
          <w:szCs w:val="15"/>
          <w:lang w:eastAsia="ru-RU"/>
        </w:rPr>
      </w:pPr>
      <w:r>
        <w:rPr>
          <w:lang w:eastAsia="ru-RU"/>
        </w:rPr>
        <w:t>23.1.Стороны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B72978" w:rsidRDefault="00B72978" w:rsidP="00B72978">
      <w:pPr>
        <w:ind w:firstLine="589"/>
        <w:jc w:val="both"/>
        <w:rPr>
          <w:rFonts w:ascii="Segoe UI" w:hAnsi="Segoe UI" w:cs="Segoe UI"/>
          <w:sz w:val="15"/>
          <w:szCs w:val="15"/>
          <w:lang w:eastAsia="ru-RU"/>
        </w:rPr>
      </w:pPr>
      <w:r>
        <w:rPr>
          <w:lang w:eastAsia="ru-RU"/>
        </w:rPr>
        <w:t>23.2.После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 </w:t>
      </w:r>
    </w:p>
    <w:p w:rsidR="00B72978" w:rsidRDefault="00B72978" w:rsidP="00B72978">
      <w:pPr>
        <w:ind w:firstLine="589"/>
        <w:jc w:val="both"/>
        <w:rPr>
          <w:rFonts w:ascii="Segoe UI" w:hAnsi="Segoe UI" w:cs="Segoe UI"/>
          <w:sz w:val="15"/>
          <w:szCs w:val="15"/>
          <w:lang w:eastAsia="ru-RU"/>
        </w:rPr>
      </w:pPr>
      <w:r>
        <w:rPr>
          <w:lang w:eastAsia="ru-RU"/>
        </w:rPr>
        <w:t>23.3.Подрядчик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rPr>
          <w:lang w:eastAsia="ru-RU"/>
        </w:rPr>
        <w:t>ств в пр</w:t>
      </w:r>
      <w:proofErr w:type="gramEnd"/>
      <w:r>
        <w:rPr>
          <w:lang w:eastAsia="ru-RU"/>
        </w:rPr>
        <w:t>еделах Объема Работ по настоящему Договору. </w:t>
      </w:r>
    </w:p>
    <w:p w:rsidR="00B72978" w:rsidRDefault="00B72978" w:rsidP="00B72978">
      <w:pPr>
        <w:ind w:firstLine="589"/>
        <w:jc w:val="both"/>
        <w:rPr>
          <w:rFonts w:ascii="Segoe UI" w:hAnsi="Segoe UI" w:cs="Segoe UI"/>
          <w:sz w:val="15"/>
          <w:szCs w:val="15"/>
          <w:lang w:eastAsia="ru-RU"/>
        </w:rPr>
      </w:pPr>
      <w:r>
        <w:rPr>
          <w:lang w:eastAsia="ru-RU"/>
        </w:rPr>
        <w:t>23.4.Все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 </w:t>
      </w:r>
    </w:p>
    <w:p w:rsidR="00B72978" w:rsidRDefault="00B72978" w:rsidP="00B72978">
      <w:pPr>
        <w:ind w:firstLine="589"/>
        <w:jc w:val="both"/>
        <w:rPr>
          <w:rFonts w:ascii="Segoe UI" w:hAnsi="Segoe UI" w:cs="Segoe UI"/>
          <w:sz w:val="15"/>
          <w:szCs w:val="15"/>
          <w:lang w:eastAsia="ru-RU"/>
        </w:rPr>
      </w:pPr>
      <w:r>
        <w:rPr>
          <w:lang w:eastAsia="ru-RU"/>
        </w:rPr>
        <w:t>23.5.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 </w:t>
      </w:r>
    </w:p>
    <w:p w:rsidR="00B72978" w:rsidRDefault="00B72978" w:rsidP="00B72978">
      <w:pPr>
        <w:ind w:firstLine="601"/>
        <w:rPr>
          <w:rFonts w:ascii="Segoe UI" w:hAnsi="Segoe UI" w:cs="Segoe UI"/>
          <w:sz w:val="15"/>
          <w:szCs w:val="15"/>
          <w:lang w:eastAsia="ru-RU"/>
        </w:rPr>
      </w:pPr>
      <w:r>
        <w:rPr>
          <w:lang w:eastAsia="ru-RU"/>
        </w:rPr>
        <w:t>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B72978" w:rsidRDefault="00B72978" w:rsidP="00B72978">
      <w:pPr>
        <w:ind w:firstLine="589"/>
        <w:jc w:val="both"/>
        <w:rPr>
          <w:rFonts w:ascii="Segoe UI" w:hAnsi="Segoe UI" w:cs="Segoe UI"/>
          <w:sz w:val="15"/>
          <w:szCs w:val="15"/>
          <w:lang w:eastAsia="ru-RU"/>
        </w:rPr>
      </w:pPr>
      <w:r>
        <w:rPr>
          <w:lang w:eastAsia="ru-RU"/>
        </w:rPr>
        <w:t>23.7. Перечень Приложений к настоящему Договору: </w:t>
      </w:r>
    </w:p>
    <w:p w:rsidR="00B72978" w:rsidRDefault="00B72978" w:rsidP="00B72978">
      <w:pPr>
        <w:ind w:firstLine="589"/>
        <w:jc w:val="both"/>
        <w:rPr>
          <w:rFonts w:ascii="Segoe UI" w:hAnsi="Segoe UI" w:cs="Segoe UI"/>
          <w:sz w:val="15"/>
          <w:szCs w:val="15"/>
          <w:lang w:eastAsia="ru-RU"/>
        </w:rPr>
      </w:pPr>
      <w:r>
        <w:rPr>
          <w:lang w:eastAsia="ru-RU"/>
        </w:rPr>
        <w:t>23.7.1. Приложение № 1. Техническое задание</w:t>
      </w:r>
    </w:p>
    <w:p w:rsidR="00B72978" w:rsidRDefault="00B72978" w:rsidP="00B72978">
      <w:pPr>
        <w:ind w:firstLine="589"/>
        <w:jc w:val="both"/>
        <w:rPr>
          <w:lang w:eastAsia="ru-RU"/>
        </w:rPr>
      </w:pPr>
      <w:r>
        <w:rPr>
          <w:lang w:eastAsia="ru-RU"/>
        </w:rPr>
        <w:t>23.7.2. Приложение № 2.1. Сводный  сметный расчет на 1 этап</w:t>
      </w:r>
    </w:p>
    <w:p w:rsidR="00B72978" w:rsidRDefault="00B72978" w:rsidP="00B72978">
      <w:pPr>
        <w:ind w:firstLine="589"/>
        <w:jc w:val="both"/>
        <w:rPr>
          <w:lang w:eastAsia="ru-RU"/>
        </w:rPr>
      </w:pPr>
      <w:r>
        <w:rPr>
          <w:lang w:eastAsia="ru-RU"/>
        </w:rPr>
        <w:t>23.7.3. Приложение № 2.2. Сводный  сметный расчет 2 на  этап</w:t>
      </w:r>
    </w:p>
    <w:p w:rsidR="00B72978" w:rsidRDefault="00B72978" w:rsidP="00B72978">
      <w:pPr>
        <w:ind w:firstLine="589"/>
        <w:jc w:val="both"/>
        <w:rPr>
          <w:lang w:eastAsia="ru-RU"/>
        </w:rPr>
      </w:pPr>
      <w:r>
        <w:rPr>
          <w:lang w:eastAsia="ru-RU"/>
        </w:rPr>
        <w:t>23.7.4. Приложение № 2.3. Сводный  сметный расчет 3 на  этап</w:t>
      </w:r>
    </w:p>
    <w:p w:rsidR="00B72978" w:rsidRDefault="00B72978" w:rsidP="00B72978">
      <w:pPr>
        <w:ind w:firstLine="589"/>
        <w:jc w:val="both"/>
        <w:rPr>
          <w:lang w:eastAsia="ru-RU"/>
        </w:rPr>
      </w:pPr>
      <w:r>
        <w:rPr>
          <w:lang w:eastAsia="ru-RU"/>
        </w:rPr>
        <w:t>23.7.5. Приложение № 3 Календарный план</w:t>
      </w:r>
    </w:p>
    <w:p w:rsidR="00B72978" w:rsidRDefault="00B72978" w:rsidP="00B72978">
      <w:pPr>
        <w:ind w:firstLine="589"/>
        <w:jc w:val="both"/>
        <w:rPr>
          <w:rFonts w:ascii="Segoe UI" w:hAnsi="Segoe UI" w:cs="Segoe UI"/>
          <w:sz w:val="15"/>
          <w:szCs w:val="15"/>
          <w:lang w:eastAsia="ru-RU"/>
        </w:rPr>
      </w:pPr>
      <w:r>
        <w:rPr>
          <w:lang w:eastAsia="ru-RU"/>
        </w:rPr>
        <w:t>23.7.6. Приложение № 4. Перечень исходных данных. </w:t>
      </w:r>
    </w:p>
    <w:p w:rsidR="00B72978" w:rsidRDefault="00B72978" w:rsidP="00B72978">
      <w:pPr>
        <w:ind w:firstLine="589"/>
        <w:jc w:val="both"/>
        <w:rPr>
          <w:rFonts w:ascii="Segoe UI" w:hAnsi="Segoe UI" w:cs="Segoe UI"/>
          <w:sz w:val="15"/>
          <w:szCs w:val="15"/>
          <w:lang w:eastAsia="ru-RU"/>
        </w:rPr>
      </w:pPr>
      <w:r>
        <w:rPr>
          <w:lang w:eastAsia="ru-RU"/>
        </w:rPr>
        <w:t>23.7.7. Приложение № 5. Форма накладной на отпуск материалов на сторону №М-15. </w:t>
      </w:r>
    </w:p>
    <w:p w:rsidR="00B72978" w:rsidRDefault="00B72978" w:rsidP="00B72978">
      <w:pPr>
        <w:ind w:firstLine="589"/>
        <w:jc w:val="both"/>
        <w:rPr>
          <w:rFonts w:ascii="Segoe UI" w:hAnsi="Segoe UI" w:cs="Segoe UI"/>
          <w:sz w:val="15"/>
          <w:szCs w:val="15"/>
          <w:lang w:eastAsia="ru-RU"/>
        </w:rPr>
      </w:pPr>
      <w:r>
        <w:rPr>
          <w:lang w:eastAsia="ru-RU"/>
        </w:rPr>
        <w:t>23.7.8. Приложение № 6. Форма отчета об использовании давальческого сырья (материалов). </w:t>
      </w:r>
    </w:p>
    <w:p w:rsidR="00B72978" w:rsidRDefault="00B72978" w:rsidP="00B72978">
      <w:pPr>
        <w:ind w:firstLine="589"/>
        <w:jc w:val="both"/>
        <w:rPr>
          <w:rFonts w:ascii="Segoe UI" w:hAnsi="Segoe UI" w:cs="Segoe UI"/>
          <w:sz w:val="15"/>
          <w:szCs w:val="15"/>
          <w:lang w:eastAsia="ru-RU"/>
        </w:rPr>
      </w:pPr>
      <w:r>
        <w:rPr>
          <w:lang w:eastAsia="ru-RU"/>
        </w:rPr>
        <w:t>23.7.9. Приложение № 7. Акт формы ОС-3. Форма. </w:t>
      </w:r>
    </w:p>
    <w:p w:rsidR="00B72978" w:rsidRDefault="00B72978" w:rsidP="00B72978">
      <w:pPr>
        <w:pBdr>
          <w:top w:val="none" w:sz="4" w:space="0" w:color="000000"/>
          <w:left w:val="none" w:sz="4" w:space="0" w:color="000000"/>
          <w:bottom w:val="none" w:sz="4" w:space="0" w:color="000000"/>
          <w:right w:val="none" w:sz="4" w:space="0" w:color="000000"/>
        </w:pBdr>
        <w:tabs>
          <w:tab w:val="left" w:pos="1276"/>
        </w:tabs>
        <w:ind w:firstLine="567"/>
        <w:jc w:val="both"/>
      </w:pPr>
      <w:r>
        <w:rPr>
          <w:lang w:eastAsia="ru-RU"/>
        </w:rPr>
        <w:t>23.7.10. Приложение № 8.</w:t>
      </w:r>
      <w:r>
        <w:rPr>
          <w:color w:val="000000"/>
        </w:rPr>
        <w:t>Порядок и условия применения электронного документооборота.</w:t>
      </w:r>
    </w:p>
    <w:p w:rsidR="00B72978" w:rsidRDefault="00B72978" w:rsidP="00B72978">
      <w:pPr>
        <w:ind w:firstLine="589"/>
        <w:jc w:val="both"/>
        <w:rPr>
          <w:rFonts w:ascii="Segoe UI" w:hAnsi="Segoe UI" w:cs="Segoe UI"/>
          <w:sz w:val="15"/>
          <w:szCs w:val="15"/>
          <w:lang w:eastAsia="ru-RU"/>
        </w:rPr>
      </w:pPr>
      <w:r>
        <w:rPr>
          <w:lang w:eastAsia="ru-RU"/>
        </w:rPr>
        <w:t>23.7.11. Приложение №8а. Перечень и формат электронных документов </w:t>
      </w:r>
    </w:p>
    <w:p w:rsidR="00B72978" w:rsidRDefault="00B72978" w:rsidP="00B72978">
      <w:pPr>
        <w:ind w:firstLine="589"/>
        <w:jc w:val="both"/>
        <w:rPr>
          <w:rFonts w:ascii="Segoe UI" w:hAnsi="Segoe UI" w:cs="Segoe UI"/>
          <w:sz w:val="15"/>
          <w:szCs w:val="15"/>
          <w:lang w:eastAsia="ru-RU"/>
        </w:rPr>
      </w:pPr>
      <w:r>
        <w:rPr>
          <w:lang w:eastAsia="ru-RU"/>
        </w:rPr>
        <w:t>23.7.12. Приложение № 9. Требования по охране труда, промышленной безопасности и экологии.  </w:t>
      </w:r>
    </w:p>
    <w:p w:rsidR="00B72978" w:rsidRDefault="00B72978" w:rsidP="00B72978">
      <w:pPr>
        <w:ind w:firstLine="589"/>
        <w:jc w:val="both"/>
        <w:rPr>
          <w:rFonts w:ascii="Segoe UI" w:hAnsi="Segoe UI" w:cs="Segoe UI"/>
          <w:sz w:val="15"/>
          <w:szCs w:val="15"/>
          <w:lang w:eastAsia="ru-RU"/>
        </w:rPr>
      </w:pPr>
      <w:r>
        <w:rPr>
          <w:lang w:eastAsia="ru-RU"/>
        </w:rPr>
        <w:t>23.7.13. Приложение № 10. Требования к независимой (банковской) гарантии.  </w:t>
      </w:r>
    </w:p>
    <w:p w:rsidR="00B72978" w:rsidRDefault="00B72978" w:rsidP="00B72978">
      <w:pPr>
        <w:ind w:firstLine="589"/>
        <w:jc w:val="both"/>
        <w:rPr>
          <w:rFonts w:ascii="Segoe UI" w:hAnsi="Segoe UI" w:cs="Segoe UI"/>
          <w:sz w:val="15"/>
          <w:szCs w:val="15"/>
          <w:lang w:eastAsia="ru-RU"/>
        </w:rPr>
      </w:pPr>
      <w:r>
        <w:rPr>
          <w:lang w:eastAsia="ru-RU"/>
        </w:rPr>
        <w:t xml:space="preserve">23.7.14. Приложение № 11.  </w:t>
      </w:r>
      <w:r>
        <w:rPr>
          <w:i/>
          <w:iCs/>
          <w:color w:val="000000"/>
          <w:lang w:eastAsia="ru-RU"/>
        </w:rPr>
        <w:t>(№ 10 - при отсутствии банковской гарантии)</w:t>
      </w:r>
      <w:r>
        <w:rPr>
          <w:lang w:eastAsia="ru-RU"/>
        </w:rPr>
        <w:t xml:space="preserve"> Налоговая оговорка.  </w:t>
      </w:r>
    </w:p>
    <w:p w:rsidR="00B72978" w:rsidRDefault="00B72978" w:rsidP="00B72978">
      <w:pPr>
        <w:ind w:left="401"/>
        <w:rPr>
          <w:rFonts w:ascii="Segoe UI" w:hAnsi="Segoe UI" w:cs="Segoe UI"/>
          <w:sz w:val="15"/>
          <w:szCs w:val="15"/>
          <w:lang w:eastAsia="ru-RU"/>
        </w:rPr>
      </w:pPr>
      <w:r>
        <w:rPr>
          <w:lang w:eastAsia="ru-RU"/>
        </w:rPr>
        <w:t> </w:t>
      </w:r>
    </w:p>
    <w:p w:rsidR="00B72978" w:rsidRDefault="00B72978" w:rsidP="00B72978">
      <w:pPr>
        <w:ind w:left="463"/>
        <w:jc w:val="center"/>
        <w:rPr>
          <w:rFonts w:ascii="Segoe UI" w:hAnsi="Segoe UI" w:cs="Segoe UI"/>
          <w:sz w:val="15"/>
          <w:szCs w:val="15"/>
          <w:lang w:eastAsia="ru-RU"/>
        </w:rPr>
      </w:pPr>
      <w:r>
        <w:rPr>
          <w:b/>
          <w:bCs/>
          <w:lang w:eastAsia="ru-RU"/>
        </w:rPr>
        <w:t>24</w:t>
      </w:r>
      <w:r w:rsidR="00D73504">
        <w:rPr>
          <w:b/>
          <w:bCs/>
          <w:lang w:eastAsia="ru-RU"/>
        </w:rPr>
        <w:t>.</w:t>
      </w:r>
      <w:r>
        <w:rPr>
          <w:b/>
          <w:bCs/>
          <w:lang w:eastAsia="ru-RU"/>
        </w:rPr>
        <w:t xml:space="preserve"> Адреса, реквизиты и подписи Сторон</w:t>
      </w:r>
      <w:r>
        <w:rPr>
          <w:lang w:eastAsia="ru-RU"/>
        </w:rPr>
        <w:t> </w:t>
      </w:r>
    </w:p>
    <w:p w:rsidR="00B72978" w:rsidRDefault="00B72978" w:rsidP="00B72978">
      <w:pPr>
        <w:rPr>
          <w:rFonts w:ascii="Segoe UI" w:hAnsi="Segoe UI" w:cs="Segoe UI"/>
          <w:sz w:val="15"/>
          <w:szCs w:val="15"/>
          <w:lang w:eastAsia="ru-RU"/>
        </w:rPr>
      </w:pPr>
      <w:r>
        <w:rPr>
          <w:b/>
          <w:bCs/>
          <w:lang w:eastAsia="ru-RU"/>
        </w:rPr>
        <w:t>Заказчик: </w:t>
      </w:r>
      <w:r>
        <w:rPr>
          <w:lang w:eastAsia="ru-RU"/>
        </w:rPr>
        <w:t xml:space="preserve"> Публичное акционерное общество «ТрансКонтейнер» (ПАО «ТрансКонтейнер»)</w:t>
      </w:r>
    </w:p>
    <w:p w:rsidR="00B72978" w:rsidRDefault="00B72978" w:rsidP="00B72978">
      <w:pPr>
        <w:pBdr>
          <w:top w:val="none" w:sz="4" w:space="0" w:color="000000"/>
          <w:left w:val="none" w:sz="4" w:space="0" w:color="000000"/>
          <w:bottom w:val="none" w:sz="4" w:space="0" w:color="000000"/>
          <w:right w:val="none" w:sz="4" w:space="0" w:color="000000"/>
        </w:pBdr>
        <w:spacing w:before="240" w:after="240"/>
        <w:jc w:val="both"/>
      </w:pPr>
      <w:r>
        <w:rPr>
          <w:color w:val="000000"/>
        </w:rPr>
        <w:lastRenderedPageBreak/>
        <w:t xml:space="preserve"> Юридический адрес: 141402, Московская область, Г.О. Химки, город Химки, ул. Ленинградская, владение 39, строение 6, офис 3 (этаж 6)</w:t>
      </w:r>
    </w:p>
    <w:p w:rsidR="00B72978" w:rsidRDefault="00B72978" w:rsidP="00B72978">
      <w:pPr>
        <w:pBdr>
          <w:top w:val="none" w:sz="4" w:space="0" w:color="000000"/>
          <w:left w:val="none" w:sz="4" w:space="0" w:color="000000"/>
          <w:bottom w:val="none" w:sz="4" w:space="0" w:color="000000"/>
          <w:right w:val="none" w:sz="4" w:space="0" w:color="000000"/>
        </w:pBdr>
        <w:spacing w:before="240" w:after="240"/>
        <w:jc w:val="both"/>
      </w:pPr>
      <w:r>
        <w:rPr>
          <w:color w:val="000000"/>
        </w:rPr>
        <w:t>Почтовый адрес: г. Москва, 125047, Оружейный пер., д. 19</w:t>
      </w:r>
    </w:p>
    <w:p w:rsidR="00B72978" w:rsidRDefault="00B72978" w:rsidP="00B72978">
      <w:pPr>
        <w:pBdr>
          <w:top w:val="none" w:sz="4" w:space="0" w:color="000000"/>
          <w:left w:val="none" w:sz="4" w:space="0" w:color="000000"/>
          <w:bottom w:val="none" w:sz="4" w:space="0" w:color="000000"/>
          <w:right w:val="none" w:sz="4" w:space="0" w:color="000000"/>
        </w:pBdr>
        <w:spacing w:before="240" w:after="240"/>
        <w:jc w:val="both"/>
        <w:rPr>
          <w:color w:val="000000"/>
        </w:rPr>
      </w:pPr>
      <w:r>
        <w:rPr>
          <w:color w:val="000000"/>
        </w:rPr>
        <w:t>ИНН 7708591995, КПП 997650001, ОГРН 1067746341024</w:t>
      </w:r>
    </w:p>
    <w:p w:rsidR="00B72978" w:rsidRDefault="00B72978" w:rsidP="00B72978">
      <w:pPr>
        <w:ind w:firstLine="601"/>
        <w:rPr>
          <w:rFonts w:ascii="Segoe UI" w:hAnsi="Segoe UI" w:cs="Segoe UI"/>
          <w:sz w:val="15"/>
          <w:szCs w:val="15"/>
          <w:lang w:eastAsia="ru-RU"/>
        </w:rPr>
      </w:pPr>
      <w:r>
        <w:rPr>
          <w:color w:val="000000"/>
          <w:lang w:eastAsia="ru-RU"/>
        </w:rPr>
        <w:t>  </w:t>
      </w:r>
    </w:p>
    <w:p w:rsidR="00B72978" w:rsidRDefault="00B72978" w:rsidP="00B72978">
      <w:pPr>
        <w:rPr>
          <w:color w:val="000000"/>
          <w:lang w:eastAsia="ru-RU"/>
        </w:rPr>
      </w:pPr>
      <w:r>
        <w:rPr>
          <w:color w:val="000000"/>
          <w:lang w:eastAsia="ru-RU"/>
        </w:rPr>
        <w:t xml:space="preserve">Уральский филиал ПАО «ТрансКонтейнер» </w:t>
      </w:r>
    </w:p>
    <w:p w:rsidR="00B72978" w:rsidRDefault="00B72978" w:rsidP="00B72978">
      <w:pPr>
        <w:rPr>
          <w:rFonts w:ascii="Segoe UI" w:hAnsi="Segoe UI" w:cs="Segoe UI"/>
          <w:sz w:val="15"/>
          <w:szCs w:val="15"/>
          <w:lang w:eastAsia="ru-RU"/>
        </w:rPr>
      </w:pPr>
      <w:r>
        <w:rPr>
          <w:color w:val="000000"/>
          <w:lang w:eastAsia="ru-RU"/>
        </w:rPr>
        <w:t>Место нахождения, фактический адрес: 620027, город Екатеринбург, улица Николая Никонова, дом 8 </w:t>
      </w:r>
    </w:p>
    <w:p w:rsidR="00B72978" w:rsidRDefault="00B72978" w:rsidP="00B72978">
      <w:pPr>
        <w:rPr>
          <w:rFonts w:ascii="Segoe UI" w:hAnsi="Segoe UI" w:cs="Segoe UI"/>
          <w:sz w:val="15"/>
          <w:szCs w:val="15"/>
          <w:lang w:eastAsia="ru-RU"/>
        </w:rPr>
      </w:pPr>
      <w:r>
        <w:rPr>
          <w:color w:val="000000"/>
          <w:lang w:eastAsia="ru-RU"/>
        </w:rPr>
        <w:t>КПП 667843002 </w:t>
      </w:r>
    </w:p>
    <w:p w:rsidR="00B72978" w:rsidRDefault="00B72978" w:rsidP="00B72978">
      <w:pPr>
        <w:rPr>
          <w:rFonts w:ascii="Segoe UI" w:hAnsi="Segoe UI" w:cs="Segoe UI"/>
          <w:sz w:val="15"/>
          <w:szCs w:val="15"/>
          <w:lang w:eastAsia="ru-RU"/>
        </w:rPr>
      </w:pPr>
      <w:r>
        <w:rPr>
          <w:color w:val="000000"/>
          <w:lang w:eastAsia="ru-RU"/>
        </w:rPr>
        <w:t>тел. (343) 224-80-07 (доб. 5008),  </w:t>
      </w:r>
    </w:p>
    <w:p w:rsidR="00B72978" w:rsidRDefault="00B72978" w:rsidP="00B72978">
      <w:pPr>
        <w:rPr>
          <w:rFonts w:ascii="Segoe UI" w:hAnsi="Segoe UI" w:cs="Segoe UI"/>
          <w:sz w:val="15"/>
          <w:szCs w:val="15"/>
          <w:lang w:eastAsia="ru-RU"/>
        </w:rPr>
      </w:pPr>
      <w:proofErr w:type="gramStart"/>
      <w:r>
        <w:rPr>
          <w:color w:val="000000"/>
          <w:lang w:val="en-US" w:eastAsia="ru-RU"/>
        </w:rPr>
        <w:t>e</w:t>
      </w:r>
      <w:r>
        <w:rPr>
          <w:color w:val="000000"/>
          <w:lang w:eastAsia="ru-RU"/>
        </w:rPr>
        <w:t>-</w:t>
      </w:r>
      <w:r>
        <w:rPr>
          <w:color w:val="000000"/>
          <w:lang w:val="en-US" w:eastAsia="ru-RU"/>
        </w:rPr>
        <w:t>mail</w:t>
      </w:r>
      <w:proofErr w:type="gramEnd"/>
      <w:r>
        <w:rPr>
          <w:color w:val="000000"/>
          <w:lang w:eastAsia="ru-RU"/>
        </w:rPr>
        <w:t xml:space="preserve">: </w:t>
      </w:r>
      <w:hyperlink r:id="rId34" w:tooltip="mailto:ural@trcont.ru" w:history="1">
        <w:r>
          <w:rPr>
            <w:color w:val="0000FF"/>
            <w:u w:val="single"/>
            <w:lang w:val="en-US" w:eastAsia="ru-RU"/>
          </w:rPr>
          <w:t>ural</w:t>
        </w:r>
        <w:r>
          <w:rPr>
            <w:color w:val="0000FF"/>
            <w:u w:val="single"/>
            <w:lang w:eastAsia="ru-RU"/>
          </w:rPr>
          <w:t>@</w:t>
        </w:r>
        <w:r>
          <w:rPr>
            <w:color w:val="0000FF"/>
            <w:u w:val="single"/>
            <w:lang w:val="en-US" w:eastAsia="ru-RU"/>
          </w:rPr>
          <w:t>trcont</w:t>
        </w:r>
        <w:r>
          <w:rPr>
            <w:color w:val="0000FF"/>
            <w:u w:val="single"/>
            <w:lang w:eastAsia="ru-RU"/>
          </w:rPr>
          <w:t>.</w:t>
        </w:r>
        <w:proofErr w:type="spellStart"/>
        <w:r>
          <w:rPr>
            <w:color w:val="0000FF"/>
            <w:u w:val="single"/>
            <w:lang w:val="en-US" w:eastAsia="ru-RU"/>
          </w:rPr>
          <w:t>ru</w:t>
        </w:r>
        <w:proofErr w:type="spellEnd"/>
      </w:hyperlink>
      <w:r>
        <w:rPr>
          <w:color w:val="000000"/>
          <w:lang w:val="en-US" w:eastAsia="ru-RU"/>
        </w:rPr>
        <w:t>  </w:t>
      </w:r>
      <w:r>
        <w:rPr>
          <w:color w:val="000000"/>
          <w:lang w:eastAsia="ru-RU"/>
        </w:rPr>
        <w:t> </w:t>
      </w:r>
    </w:p>
    <w:p w:rsidR="00B72978" w:rsidRDefault="00B72978" w:rsidP="00B72978">
      <w:pPr>
        <w:rPr>
          <w:rFonts w:ascii="Segoe UI" w:hAnsi="Segoe UI" w:cs="Segoe UI"/>
          <w:sz w:val="15"/>
          <w:szCs w:val="15"/>
          <w:lang w:eastAsia="ru-RU"/>
        </w:rPr>
      </w:pPr>
      <w:r>
        <w:rPr>
          <w:color w:val="000000"/>
          <w:lang w:eastAsia="ru-RU"/>
        </w:rPr>
        <w:t>Банковские реквизиты: </w:t>
      </w:r>
    </w:p>
    <w:p w:rsidR="00B72978" w:rsidRDefault="00B72978" w:rsidP="00B72978">
      <w:pPr>
        <w:rPr>
          <w:rFonts w:ascii="Segoe UI" w:hAnsi="Segoe UI" w:cs="Segoe UI"/>
          <w:sz w:val="15"/>
          <w:szCs w:val="15"/>
          <w:lang w:eastAsia="ru-RU"/>
        </w:rPr>
      </w:pPr>
      <w:proofErr w:type="gramStart"/>
      <w:r>
        <w:rPr>
          <w:color w:val="000000"/>
          <w:lang w:eastAsia="ru-RU"/>
        </w:rPr>
        <w:t>р</w:t>
      </w:r>
      <w:proofErr w:type="gramEnd"/>
      <w:r>
        <w:rPr>
          <w:color w:val="000000"/>
          <w:lang w:eastAsia="ru-RU"/>
        </w:rPr>
        <w:t>/</w:t>
      </w:r>
      <w:proofErr w:type="spellStart"/>
      <w:r>
        <w:rPr>
          <w:color w:val="000000"/>
          <w:lang w:eastAsia="ru-RU"/>
        </w:rPr>
        <w:t>сч</w:t>
      </w:r>
      <w:proofErr w:type="spellEnd"/>
      <w:r>
        <w:rPr>
          <w:color w:val="000000"/>
          <w:lang w:eastAsia="ru-RU"/>
        </w:rPr>
        <w:t>. 40702810916540080066 </w:t>
      </w:r>
    </w:p>
    <w:p w:rsidR="00B72978" w:rsidRDefault="00B72978" w:rsidP="00B72978">
      <w:pPr>
        <w:rPr>
          <w:rFonts w:ascii="Segoe UI" w:hAnsi="Segoe UI" w:cs="Segoe UI"/>
          <w:sz w:val="15"/>
          <w:szCs w:val="15"/>
          <w:lang w:eastAsia="ru-RU"/>
        </w:rPr>
      </w:pPr>
      <w:r>
        <w:rPr>
          <w:color w:val="000000"/>
          <w:lang w:eastAsia="ru-RU"/>
        </w:rPr>
        <w:t>в Уральский Банк ПАО СБЕРБАНК </w:t>
      </w:r>
    </w:p>
    <w:p w:rsidR="00B72978" w:rsidRDefault="00B72978" w:rsidP="00B72978">
      <w:pPr>
        <w:rPr>
          <w:rFonts w:ascii="Segoe UI" w:hAnsi="Segoe UI" w:cs="Segoe UI"/>
          <w:sz w:val="15"/>
          <w:szCs w:val="15"/>
          <w:lang w:eastAsia="ru-RU"/>
        </w:rPr>
      </w:pPr>
      <w:r>
        <w:rPr>
          <w:color w:val="000000"/>
          <w:lang w:eastAsia="ru-RU"/>
        </w:rPr>
        <w:t>БИК 046577674 </w:t>
      </w:r>
    </w:p>
    <w:p w:rsidR="00B72978" w:rsidRDefault="00B72978" w:rsidP="00B72978">
      <w:pPr>
        <w:rPr>
          <w:rFonts w:ascii="Segoe UI" w:hAnsi="Segoe UI" w:cs="Segoe UI"/>
          <w:sz w:val="15"/>
          <w:szCs w:val="15"/>
          <w:lang w:eastAsia="ru-RU"/>
        </w:rPr>
      </w:pPr>
      <w:r>
        <w:rPr>
          <w:color w:val="000000"/>
          <w:lang w:eastAsia="ru-RU"/>
        </w:rPr>
        <w:t>к/</w:t>
      </w:r>
      <w:proofErr w:type="spellStart"/>
      <w:r>
        <w:rPr>
          <w:color w:val="000000"/>
          <w:lang w:eastAsia="ru-RU"/>
        </w:rPr>
        <w:t>сч</w:t>
      </w:r>
      <w:proofErr w:type="spellEnd"/>
      <w:r>
        <w:rPr>
          <w:color w:val="000000"/>
          <w:lang w:eastAsia="ru-RU"/>
        </w:rPr>
        <w:t>. 30101810500000000674 </w:t>
      </w:r>
    </w:p>
    <w:p w:rsidR="00B72978" w:rsidRDefault="00B72978" w:rsidP="00B72978">
      <w:pPr>
        <w:ind w:right="-125"/>
        <w:rPr>
          <w:rFonts w:ascii="Segoe UI" w:hAnsi="Segoe UI" w:cs="Segoe UI"/>
          <w:sz w:val="15"/>
          <w:szCs w:val="15"/>
          <w:lang w:eastAsia="ru-RU"/>
        </w:rPr>
      </w:pPr>
      <w:r>
        <w:rPr>
          <w:lang w:eastAsia="ru-RU"/>
        </w:rPr>
        <w:t> </w:t>
      </w:r>
    </w:p>
    <w:p w:rsidR="00B72978" w:rsidRDefault="00B72978" w:rsidP="00B72978">
      <w:pPr>
        <w:rPr>
          <w:rFonts w:ascii="Segoe UI" w:hAnsi="Segoe UI" w:cs="Segoe UI"/>
          <w:sz w:val="15"/>
          <w:szCs w:val="15"/>
          <w:lang w:eastAsia="ru-RU"/>
        </w:rPr>
      </w:pPr>
      <w:r>
        <w:rPr>
          <w:lang w:eastAsia="ru-RU"/>
        </w:rPr>
        <w:t> </w:t>
      </w:r>
    </w:p>
    <w:p w:rsidR="00B72978" w:rsidRDefault="00B72978" w:rsidP="00B72978">
      <w:pPr>
        <w:rPr>
          <w:rFonts w:ascii="Segoe UI" w:hAnsi="Segoe UI" w:cs="Segoe UI"/>
          <w:sz w:val="15"/>
          <w:szCs w:val="15"/>
          <w:lang w:eastAsia="ru-RU"/>
        </w:rPr>
      </w:pPr>
      <w:r>
        <w:rPr>
          <w:b/>
          <w:bCs/>
          <w:lang w:eastAsia="ru-RU"/>
        </w:rPr>
        <w:t>Подрядчик: ________________________________________</w:t>
      </w:r>
      <w:r>
        <w:rPr>
          <w:lang w:eastAsia="ru-RU"/>
        </w:rPr>
        <w:t> </w:t>
      </w:r>
    </w:p>
    <w:p w:rsidR="00B72978" w:rsidRDefault="00B72978" w:rsidP="00B72978">
      <w:pPr>
        <w:rPr>
          <w:rFonts w:ascii="Segoe UI" w:hAnsi="Segoe UI" w:cs="Segoe UI"/>
          <w:sz w:val="15"/>
          <w:szCs w:val="15"/>
          <w:lang w:eastAsia="ru-RU"/>
        </w:rPr>
      </w:pPr>
      <w:r>
        <w:rPr>
          <w:color w:val="000000"/>
          <w:lang w:eastAsia="ru-RU"/>
        </w:rPr>
        <w:t>Место нахождения:</w:t>
      </w:r>
      <w:r>
        <w:rPr>
          <w:b/>
          <w:bCs/>
          <w:lang w:eastAsia="ru-RU"/>
        </w:rPr>
        <w:t xml:space="preserve"> ________________________________________</w:t>
      </w:r>
      <w:r>
        <w:rPr>
          <w:lang w:eastAsia="ru-RU"/>
        </w:rPr>
        <w:t> </w:t>
      </w:r>
    </w:p>
    <w:p w:rsidR="00B72978" w:rsidRDefault="00B72978" w:rsidP="00B72978">
      <w:pPr>
        <w:rPr>
          <w:rFonts w:ascii="Segoe UI" w:hAnsi="Segoe UI" w:cs="Segoe UI"/>
          <w:sz w:val="15"/>
          <w:szCs w:val="15"/>
          <w:lang w:eastAsia="ru-RU"/>
        </w:rPr>
      </w:pPr>
      <w:r>
        <w:rPr>
          <w:lang w:eastAsia="ru-RU"/>
        </w:rPr>
        <w:t>Почтовый индекс</w:t>
      </w:r>
      <w:proofErr w:type="gramStart"/>
      <w:r>
        <w:rPr>
          <w:lang w:eastAsia="ru-RU"/>
        </w:rPr>
        <w:t>:  _________,</w:t>
      </w:r>
      <w:proofErr w:type="gramEnd"/>
      <w:r>
        <w:rPr>
          <w:lang w:eastAsia="ru-RU"/>
        </w:rPr>
        <w:t>адрес:______________________________ </w:t>
      </w:r>
    </w:p>
    <w:p w:rsidR="00B72978" w:rsidRDefault="00B72978" w:rsidP="00B72978">
      <w:pPr>
        <w:rPr>
          <w:rFonts w:ascii="Segoe UI" w:hAnsi="Segoe UI" w:cs="Segoe UI"/>
          <w:sz w:val="15"/>
          <w:szCs w:val="15"/>
          <w:lang w:eastAsia="ru-RU"/>
        </w:rPr>
      </w:pPr>
      <w:r>
        <w:rPr>
          <w:lang w:eastAsia="ru-RU"/>
        </w:rPr>
        <w:t>ОГРН_______________ИНН ______________, ОКПО ______________,  </w:t>
      </w:r>
    </w:p>
    <w:p w:rsidR="00B72978" w:rsidRDefault="00B72978" w:rsidP="00B72978">
      <w:pPr>
        <w:rPr>
          <w:rFonts w:ascii="Segoe UI" w:hAnsi="Segoe UI" w:cs="Segoe UI"/>
          <w:sz w:val="15"/>
          <w:szCs w:val="15"/>
          <w:lang w:eastAsia="ru-RU"/>
        </w:rPr>
      </w:pPr>
      <w:r>
        <w:rPr>
          <w:lang w:eastAsia="ru-RU"/>
        </w:rPr>
        <w:t>КПП ______________</w:t>
      </w:r>
      <w:proofErr w:type="gramStart"/>
      <w:r>
        <w:rPr>
          <w:lang w:eastAsia="ru-RU"/>
        </w:rPr>
        <w:t xml:space="preserve"> ,</w:t>
      </w:r>
      <w:proofErr w:type="gramEnd"/>
      <w:r>
        <w:rPr>
          <w:lang w:eastAsia="ru-RU"/>
        </w:rPr>
        <w:t>  </w:t>
      </w:r>
    </w:p>
    <w:p w:rsidR="00B72978" w:rsidRDefault="00B72978" w:rsidP="00B72978">
      <w:pPr>
        <w:ind w:firstLine="589"/>
        <w:jc w:val="both"/>
        <w:rPr>
          <w:rFonts w:ascii="Segoe UI" w:hAnsi="Segoe UI" w:cs="Segoe UI"/>
          <w:sz w:val="15"/>
          <w:szCs w:val="15"/>
          <w:lang w:eastAsia="ru-RU"/>
        </w:rPr>
      </w:pPr>
      <w:proofErr w:type="gramStart"/>
      <w:r>
        <w:rPr>
          <w:i/>
          <w:iCs/>
          <w:lang w:eastAsia="ru-RU"/>
        </w:rPr>
        <w:t>р</w:t>
      </w:r>
      <w:proofErr w:type="gramEnd"/>
      <w:r>
        <w:rPr>
          <w:i/>
          <w:iCs/>
          <w:lang w:eastAsia="ru-RU"/>
        </w:rPr>
        <w:t>/счет  ______________________ в  ____________________,            к/счет _______________________ в  ___________________________, БИК _______________, </w:t>
      </w:r>
      <w:r>
        <w:rPr>
          <w:lang w:eastAsia="ru-RU"/>
        </w:rPr>
        <w:t> </w:t>
      </w:r>
    </w:p>
    <w:p w:rsidR="00B72978" w:rsidRDefault="00B72978" w:rsidP="00B72978">
      <w:pPr>
        <w:rPr>
          <w:rFonts w:ascii="Segoe UI" w:hAnsi="Segoe UI" w:cs="Segoe UI"/>
          <w:sz w:val="15"/>
          <w:szCs w:val="15"/>
          <w:lang w:eastAsia="ru-RU"/>
        </w:rPr>
      </w:pPr>
      <w:r>
        <w:rPr>
          <w:lang w:eastAsia="ru-RU"/>
        </w:rPr>
        <w:t>тел.</w:t>
      </w:r>
      <w:r>
        <w:rPr>
          <w:i/>
          <w:iCs/>
          <w:lang w:eastAsia="ru-RU"/>
        </w:rPr>
        <w:t xml:space="preserve"> ________</w:t>
      </w:r>
      <w:r>
        <w:rPr>
          <w:lang w:eastAsia="ru-RU"/>
        </w:rPr>
        <w:t>, факс _____________, </w:t>
      </w:r>
    </w:p>
    <w:p w:rsidR="00B72978" w:rsidRDefault="00B72978" w:rsidP="00B72978">
      <w:pPr>
        <w:rPr>
          <w:rFonts w:ascii="Segoe UI" w:hAnsi="Segoe UI" w:cs="Segoe UI"/>
          <w:sz w:val="15"/>
          <w:szCs w:val="15"/>
          <w:lang w:eastAsia="ru-RU"/>
        </w:rPr>
      </w:pPr>
      <w:r>
        <w:rPr>
          <w:lang w:val="en-US" w:eastAsia="ru-RU"/>
        </w:rPr>
        <w:t>E</w:t>
      </w:r>
      <w:r>
        <w:rPr>
          <w:lang w:eastAsia="ru-RU"/>
        </w:rPr>
        <w:t>-</w:t>
      </w:r>
      <w:r>
        <w:rPr>
          <w:lang w:val="en-US" w:eastAsia="ru-RU"/>
        </w:rPr>
        <w:t>mail</w:t>
      </w:r>
      <w:r>
        <w:rPr>
          <w:lang w:eastAsia="ru-RU"/>
        </w:rPr>
        <w:t xml:space="preserve"> _________________ </w:t>
      </w:r>
    </w:p>
    <w:p w:rsidR="00B72978" w:rsidRDefault="00B72978" w:rsidP="00B72978">
      <w:pPr>
        <w:rPr>
          <w:rFonts w:ascii="Segoe UI" w:hAnsi="Segoe UI" w:cs="Segoe UI"/>
          <w:sz w:val="15"/>
          <w:szCs w:val="15"/>
          <w:lang w:eastAsia="ru-RU"/>
        </w:rPr>
      </w:pPr>
      <w:r>
        <w:rPr>
          <w:lang w:eastAsia="ru-RU"/>
        </w:rPr>
        <w:t> </w:t>
      </w:r>
    </w:p>
    <w:tbl>
      <w:tblPr>
        <w:tblW w:w="8362" w:type="dxa"/>
        <w:tblInd w:w="175"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4393"/>
        <w:gridCol w:w="3969"/>
      </w:tblGrid>
      <w:tr w:rsidR="00B72978" w:rsidTr="00B72978">
        <w:trPr>
          <w:trHeight w:val="927"/>
        </w:trPr>
        <w:tc>
          <w:tcPr>
            <w:tcW w:w="4394" w:type="dxa"/>
            <w:tcBorders>
              <w:top w:val="none" w:sz="4" w:space="0" w:color="000000"/>
              <w:left w:val="none" w:sz="4" w:space="0" w:color="000000"/>
              <w:bottom w:val="none" w:sz="4" w:space="0" w:color="000000"/>
              <w:right w:val="none" w:sz="4" w:space="0" w:color="000000"/>
            </w:tcBorders>
            <w:shd w:val="clear" w:color="auto" w:fill="auto"/>
            <w:noWrap/>
          </w:tcPr>
          <w:p w:rsidR="00B72978" w:rsidRDefault="00B72978" w:rsidP="00B72978">
            <w:pPr>
              <w:rPr>
                <w:lang w:eastAsia="ru-RU"/>
              </w:rPr>
            </w:pPr>
            <w:r>
              <w:rPr>
                <w:sz w:val="20"/>
                <w:lang w:eastAsia="ru-RU"/>
              </w:rPr>
              <w:t>Заказчик:</w:t>
            </w:r>
            <w:r>
              <w:rPr>
                <w:sz w:val="20"/>
                <w:szCs w:val="20"/>
                <w:lang w:eastAsia="ru-RU"/>
              </w:rPr>
              <w:t> </w:t>
            </w:r>
          </w:p>
          <w:p w:rsidR="00B72978" w:rsidRDefault="00B72978" w:rsidP="00B72978">
            <w:pPr>
              <w:rPr>
                <w:lang w:eastAsia="ru-RU"/>
              </w:rPr>
            </w:pPr>
            <w:r>
              <w:rPr>
                <w:sz w:val="20"/>
                <w:szCs w:val="20"/>
                <w:lang w:eastAsia="ru-RU"/>
              </w:rPr>
              <w:t> </w:t>
            </w:r>
          </w:p>
          <w:p w:rsidR="00B72978" w:rsidRDefault="00B72978" w:rsidP="00B72978">
            <w:pPr>
              <w:rPr>
                <w:lang w:eastAsia="ru-RU"/>
              </w:rPr>
            </w:pPr>
            <w:r>
              <w:rPr>
                <w:sz w:val="20"/>
                <w:lang w:eastAsia="ru-RU"/>
              </w:rPr>
              <w:t>________    ______________</w:t>
            </w:r>
            <w:r>
              <w:rPr>
                <w:sz w:val="20"/>
                <w:szCs w:val="20"/>
                <w:lang w:eastAsia="ru-RU"/>
              </w:rPr>
              <w:t> </w:t>
            </w:r>
          </w:p>
          <w:p w:rsidR="00B72978" w:rsidRDefault="00B72978" w:rsidP="00B72978">
            <w:pPr>
              <w:rPr>
                <w:lang w:eastAsia="ru-RU"/>
              </w:rPr>
            </w:pPr>
            <w:r>
              <w:rPr>
                <w:sz w:val="16"/>
                <w:vertAlign w:val="superscript"/>
                <w:lang w:eastAsia="ru-RU"/>
              </w:rPr>
              <w:t>(подпись)                    (Ф.И.О.)            </w:t>
            </w:r>
            <w:r>
              <w:rPr>
                <w:sz w:val="16"/>
                <w:lang w:eastAsia="ru-RU"/>
              </w:rPr>
              <w:t> </w:t>
            </w:r>
          </w:p>
        </w:tc>
        <w:tc>
          <w:tcPr>
            <w:tcW w:w="3969" w:type="dxa"/>
            <w:tcBorders>
              <w:top w:val="none" w:sz="4" w:space="0" w:color="000000"/>
              <w:left w:val="none" w:sz="4" w:space="0" w:color="000000"/>
              <w:bottom w:val="none" w:sz="4" w:space="0" w:color="000000"/>
              <w:right w:val="none" w:sz="4" w:space="0" w:color="000000"/>
            </w:tcBorders>
            <w:shd w:val="clear" w:color="auto" w:fill="auto"/>
            <w:noWrap/>
          </w:tcPr>
          <w:p w:rsidR="00B72978" w:rsidRDefault="00B72978" w:rsidP="00B72978">
            <w:pPr>
              <w:rPr>
                <w:lang w:eastAsia="ru-RU"/>
              </w:rPr>
            </w:pPr>
            <w:r>
              <w:rPr>
                <w:sz w:val="20"/>
                <w:lang w:eastAsia="ru-RU"/>
              </w:rPr>
              <w:t>Подрядчик:</w:t>
            </w:r>
            <w:r>
              <w:rPr>
                <w:sz w:val="20"/>
                <w:szCs w:val="20"/>
                <w:lang w:eastAsia="ru-RU"/>
              </w:rPr>
              <w:t> </w:t>
            </w:r>
          </w:p>
          <w:p w:rsidR="00B72978" w:rsidRDefault="00B72978" w:rsidP="00B72978">
            <w:pPr>
              <w:rPr>
                <w:lang w:eastAsia="ru-RU"/>
              </w:rPr>
            </w:pPr>
            <w:r>
              <w:rPr>
                <w:sz w:val="20"/>
                <w:szCs w:val="20"/>
                <w:lang w:eastAsia="ru-RU"/>
              </w:rPr>
              <w:t> </w:t>
            </w:r>
          </w:p>
          <w:p w:rsidR="00B72978" w:rsidRDefault="00B72978" w:rsidP="00B72978">
            <w:pPr>
              <w:rPr>
                <w:lang w:eastAsia="ru-RU"/>
              </w:rPr>
            </w:pPr>
            <w:r>
              <w:rPr>
                <w:sz w:val="20"/>
                <w:lang w:eastAsia="ru-RU"/>
              </w:rPr>
              <w:t>________    ______________</w:t>
            </w:r>
            <w:r>
              <w:rPr>
                <w:sz w:val="20"/>
                <w:szCs w:val="20"/>
                <w:lang w:eastAsia="ru-RU"/>
              </w:rPr>
              <w:t> </w:t>
            </w:r>
          </w:p>
          <w:p w:rsidR="00B72978" w:rsidRDefault="00B72978" w:rsidP="00B72978">
            <w:pPr>
              <w:rPr>
                <w:lang w:eastAsia="ru-RU"/>
              </w:rPr>
            </w:pPr>
            <w:r>
              <w:rPr>
                <w:sz w:val="16"/>
                <w:vertAlign w:val="superscript"/>
                <w:lang w:eastAsia="ru-RU"/>
              </w:rPr>
              <w:t>(подпись)                        (Ф.И.О.)                                </w:t>
            </w:r>
            <w:r>
              <w:rPr>
                <w:sz w:val="16"/>
                <w:lang w:eastAsia="ru-RU"/>
              </w:rPr>
              <w:t> </w:t>
            </w:r>
          </w:p>
        </w:tc>
      </w:tr>
    </w:tbl>
    <w:p w:rsidR="00B72978" w:rsidRDefault="00B72978" w:rsidP="00B72978">
      <w:pPr>
        <w:keepNext/>
        <w:keepLines/>
      </w:pPr>
    </w:p>
    <w:p w:rsidR="00B72978" w:rsidRDefault="00B72978" w:rsidP="00B72978">
      <w:pPr>
        <w:pStyle w:val="102"/>
        <w:keepNext/>
        <w:keepLines/>
        <w:outlineLvl w:val="0"/>
        <w:rPr>
          <w:sz w:val="24"/>
          <w:szCs w:val="24"/>
        </w:rPr>
      </w:pPr>
    </w:p>
    <w:p w:rsidR="00B72978" w:rsidRDefault="00B72978" w:rsidP="00B72978">
      <w:pPr>
        <w:keepNext/>
        <w:keepLines/>
        <w:spacing w:line="1" w:lineRule="exact"/>
      </w:pPr>
    </w:p>
    <w:p w:rsidR="00B72978" w:rsidRDefault="00B72978" w:rsidP="00B72978">
      <w:r>
        <w:br w:type="page" w:clear="all"/>
      </w:r>
    </w:p>
    <w:tbl>
      <w:tblPr>
        <w:tblW w:w="0" w:type="auto"/>
        <w:tblLook w:val="04A0" w:firstRow="1" w:lastRow="0" w:firstColumn="1" w:lastColumn="0" w:noHBand="0" w:noVBand="1"/>
      </w:tblPr>
      <w:tblGrid>
        <w:gridCol w:w="4519"/>
        <w:gridCol w:w="5052"/>
      </w:tblGrid>
      <w:tr w:rsidR="00B72978" w:rsidTr="00B72978">
        <w:tc>
          <w:tcPr>
            <w:tcW w:w="4786" w:type="dxa"/>
            <w:shd w:val="clear" w:color="auto" w:fill="auto"/>
            <w:noWrap/>
          </w:tcPr>
          <w:p w:rsidR="00B72978" w:rsidRDefault="00B72978" w:rsidP="00B72978">
            <w:pPr>
              <w:pStyle w:val="affa"/>
              <w:keepNext/>
              <w:keepLines/>
              <w:jc w:val="right"/>
              <w:rPr>
                <w:sz w:val="24"/>
                <w:szCs w:val="24"/>
              </w:rPr>
            </w:pPr>
          </w:p>
        </w:tc>
        <w:tc>
          <w:tcPr>
            <w:tcW w:w="5353" w:type="dxa"/>
            <w:shd w:val="clear" w:color="auto" w:fill="auto"/>
            <w:noWrap/>
          </w:tcPr>
          <w:p w:rsidR="00B72978" w:rsidRDefault="00B72978" w:rsidP="00B72978">
            <w:pPr>
              <w:pStyle w:val="affa"/>
              <w:keepNext/>
              <w:keepLines/>
              <w:jc w:val="right"/>
              <w:rPr>
                <w:rFonts w:ascii="Times New Roman" w:hAnsi="Times New Roman"/>
                <w:sz w:val="24"/>
                <w:szCs w:val="24"/>
              </w:rPr>
            </w:pPr>
            <w:r>
              <w:rPr>
                <w:rFonts w:ascii="Times New Roman" w:hAnsi="Times New Roman"/>
                <w:sz w:val="24"/>
                <w:szCs w:val="24"/>
              </w:rPr>
              <w:t xml:space="preserve">Приложение № 1 </w:t>
            </w:r>
          </w:p>
          <w:p w:rsidR="00B72978" w:rsidRDefault="00B72978" w:rsidP="00B72978">
            <w:pPr>
              <w:pStyle w:val="affa"/>
              <w:keepNext/>
              <w:keepLines/>
              <w:jc w:val="right"/>
              <w:rPr>
                <w:rFonts w:ascii="Times New Roman" w:hAnsi="Times New Roman"/>
                <w:sz w:val="24"/>
                <w:szCs w:val="24"/>
              </w:rPr>
            </w:pPr>
            <w:r>
              <w:rPr>
                <w:rFonts w:ascii="Times New Roman" w:hAnsi="Times New Roman"/>
                <w:sz w:val="24"/>
                <w:szCs w:val="24"/>
              </w:rPr>
              <w:t xml:space="preserve">к договору № </w:t>
            </w:r>
            <w:proofErr w:type="spellStart"/>
            <w:r>
              <w:rPr>
                <w:rFonts w:ascii="Times New Roman" w:hAnsi="Times New Roman"/>
                <w:sz w:val="24"/>
                <w:szCs w:val="24"/>
              </w:rPr>
              <w:t>УРАЛд</w:t>
            </w:r>
            <w:proofErr w:type="spellEnd"/>
            <w:r>
              <w:rPr>
                <w:rFonts w:ascii="Times New Roman" w:hAnsi="Times New Roman"/>
                <w:sz w:val="24"/>
                <w:szCs w:val="24"/>
              </w:rPr>
              <w:t xml:space="preserve">/24/0_/00__ </w:t>
            </w:r>
          </w:p>
          <w:p w:rsidR="00B72978" w:rsidRDefault="00B72978" w:rsidP="00B72978">
            <w:pPr>
              <w:pStyle w:val="affa"/>
              <w:keepNext/>
              <w:keepLines/>
              <w:jc w:val="right"/>
              <w:rPr>
                <w:rFonts w:ascii="Times New Roman" w:hAnsi="Times New Roman"/>
                <w:sz w:val="24"/>
                <w:szCs w:val="24"/>
              </w:rPr>
            </w:pPr>
            <w:r>
              <w:rPr>
                <w:rFonts w:ascii="Times New Roman" w:hAnsi="Times New Roman"/>
                <w:sz w:val="24"/>
                <w:szCs w:val="24"/>
              </w:rPr>
              <w:t>от «____» ____________ 2024 г.</w:t>
            </w:r>
          </w:p>
          <w:p w:rsidR="00B72978" w:rsidRDefault="00B72978" w:rsidP="00B72978">
            <w:pPr>
              <w:pStyle w:val="affa"/>
              <w:keepNext/>
              <w:keepLines/>
              <w:jc w:val="right"/>
              <w:rPr>
                <w:sz w:val="24"/>
                <w:szCs w:val="24"/>
              </w:rPr>
            </w:pPr>
            <w:r>
              <w:rPr>
                <w:rFonts w:ascii="Times New Roman" w:hAnsi="Times New Roman"/>
                <w:sz w:val="24"/>
                <w:szCs w:val="24"/>
              </w:rPr>
              <w:t>на выполнение строительно-монтажных работ</w:t>
            </w:r>
          </w:p>
        </w:tc>
      </w:tr>
    </w:tbl>
    <w:p w:rsidR="00B72978" w:rsidRDefault="00B72978" w:rsidP="00B72978">
      <w:pPr>
        <w:pStyle w:val="affa"/>
        <w:keepNext/>
        <w:keepLines/>
        <w:jc w:val="right"/>
        <w:rPr>
          <w:sz w:val="24"/>
          <w:szCs w:val="24"/>
        </w:rPr>
      </w:pPr>
    </w:p>
    <w:p w:rsidR="00B72978" w:rsidRDefault="00B72978" w:rsidP="00B72978">
      <w:pPr>
        <w:keepNext/>
        <w:keepLines/>
        <w:shd w:val="clear" w:color="auto" w:fill="FFFFFF"/>
        <w:ind w:left="14"/>
        <w:jc w:val="center"/>
        <w:rPr>
          <w:spacing w:val="-16"/>
          <w:sz w:val="32"/>
          <w:szCs w:val="32"/>
        </w:rPr>
      </w:pPr>
      <w:r>
        <w:rPr>
          <w:spacing w:val="-16"/>
          <w:sz w:val="32"/>
          <w:szCs w:val="32"/>
        </w:rPr>
        <w:t xml:space="preserve">Техническое задание </w:t>
      </w:r>
    </w:p>
    <w:p w:rsidR="00B72978" w:rsidRDefault="00B72978" w:rsidP="00B72978">
      <w:pPr>
        <w:keepNext/>
        <w:keepLines/>
        <w:shd w:val="clear" w:color="auto" w:fill="FFFFFF"/>
        <w:ind w:left="14"/>
        <w:jc w:val="center"/>
        <w:rPr>
          <w:spacing w:val="-16"/>
          <w:sz w:val="32"/>
          <w:szCs w:val="32"/>
        </w:rPr>
      </w:pPr>
    </w:p>
    <w:tbl>
      <w:tblPr>
        <w:tblW w:w="9640" w:type="dxa"/>
        <w:tblCellMar>
          <w:left w:w="40" w:type="dxa"/>
          <w:right w:w="40" w:type="dxa"/>
        </w:tblCellMar>
        <w:tblLook w:val="0000" w:firstRow="0" w:lastRow="0" w:firstColumn="0" w:lastColumn="0" w:noHBand="0" w:noVBand="0"/>
      </w:tblPr>
      <w:tblGrid>
        <w:gridCol w:w="464"/>
        <w:gridCol w:w="2432"/>
        <w:gridCol w:w="6744"/>
      </w:tblGrid>
      <w:tr w:rsidR="00B72978" w:rsidTr="00B72978">
        <w:trPr>
          <w:trHeight w:val="296"/>
        </w:trPr>
        <w:tc>
          <w:tcPr>
            <w:tcW w:w="464" w:type="dxa"/>
            <w:tcBorders>
              <w:top w:val="single" w:sz="4" w:space="0" w:color="auto"/>
              <w:left w:val="single" w:sz="6" w:space="0" w:color="auto"/>
              <w:bottom w:val="single" w:sz="6" w:space="0" w:color="auto"/>
              <w:right w:val="single" w:sz="4" w:space="0" w:color="auto"/>
            </w:tcBorders>
            <w:shd w:val="clear" w:color="auto" w:fill="FFFFFF" w:themeFill="background1"/>
            <w:noWrap/>
            <w:vAlign w:val="center"/>
          </w:tcPr>
          <w:p w:rsidR="00B72978" w:rsidRDefault="00B72978" w:rsidP="00B72978">
            <w:pPr>
              <w:pStyle w:val="paragraph"/>
              <w:spacing w:before="0" w:beforeAutospacing="0" w:after="0" w:afterAutospacing="0"/>
              <w:jc w:val="center"/>
              <w:rPr>
                <w:rFonts w:ascii="Segoe UI" w:hAnsi="Segoe UI" w:cs="Segoe UI"/>
                <w:sz w:val="15"/>
                <w:szCs w:val="15"/>
              </w:rPr>
            </w:pPr>
            <w:r>
              <w:rPr>
                <w:rStyle w:val="normaltextrun"/>
              </w:rPr>
              <w:t xml:space="preserve">№ </w:t>
            </w:r>
            <w:proofErr w:type="gramStart"/>
            <w:r>
              <w:rPr>
                <w:rStyle w:val="normaltextrun"/>
              </w:rPr>
              <w:t>п</w:t>
            </w:r>
            <w:proofErr w:type="gramEnd"/>
            <w:r>
              <w:rPr>
                <w:rStyle w:val="normaltextrun"/>
              </w:rPr>
              <w:t>/п</w:t>
            </w:r>
            <w:r>
              <w:rPr>
                <w:rStyle w:val="eop"/>
              </w:rPr>
              <w:t> </w:t>
            </w:r>
          </w:p>
        </w:tc>
        <w:tc>
          <w:tcPr>
            <w:tcW w:w="2432" w:type="dxa"/>
            <w:tcBorders>
              <w:top w:val="single" w:sz="4" w:space="0" w:color="auto"/>
              <w:left w:val="single" w:sz="4" w:space="0" w:color="auto"/>
              <w:bottom w:val="single" w:sz="6" w:space="0" w:color="auto"/>
              <w:right w:val="single" w:sz="6" w:space="0" w:color="auto"/>
            </w:tcBorders>
            <w:shd w:val="clear" w:color="auto" w:fill="FFFFFF" w:themeFill="background1"/>
            <w:noWrap/>
            <w:vAlign w:val="center"/>
          </w:tcPr>
          <w:p w:rsidR="00B72978" w:rsidRDefault="00B72978" w:rsidP="00B72978">
            <w:pPr>
              <w:pStyle w:val="paragraph"/>
              <w:spacing w:before="0" w:beforeAutospacing="0" w:after="0" w:afterAutospacing="0"/>
              <w:jc w:val="center"/>
              <w:rPr>
                <w:rFonts w:ascii="Segoe UI" w:hAnsi="Segoe UI" w:cs="Segoe UI"/>
                <w:sz w:val="15"/>
                <w:szCs w:val="15"/>
              </w:rPr>
            </w:pPr>
            <w:r>
              <w:rPr>
                <w:rStyle w:val="normaltextrun"/>
              </w:rPr>
              <w:t>Перечень основных данных и требований</w:t>
            </w:r>
            <w:r>
              <w:rPr>
                <w:rStyle w:val="eop"/>
              </w:rPr>
              <w:t> </w:t>
            </w:r>
          </w:p>
        </w:tc>
        <w:tc>
          <w:tcPr>
            <w:tcW w:w="6744" w:type="dxa"/>
            <w:tcBorders>
              <w:top w:val="single" w:sz="4" w:space="0" w:color="auto"/>
              <w:left w:val="single" w:sz="6" w:space="0" w:color="auto"/>
              <w:bottom w:val="single" w:sz="6" w:space="0" w:color="auto"/>
              <w:right w:val="single" w:sz="6" w:space="0" w:color="auto"/>
            </w:tcBorders>
            <w:shd w:val="clear" w:color="auto" w:fill="FFFFFF" w:themeFill="background1"/>
            <w:noWrap/>
            <w:vAlign w:val="center"/>
          </w:tcPr>
          <w:p w:rsidR="00B72978" w:rsidRDefault="00B72978" w:rsidP="00B72978">
            <w:pPr>
              <w:pStyle w:val="paragraph"/>
              <w:spacing w:before="0" w:beforeAutospacing="0" w:after="0" w:afterAutospacing="0"/>
              <w:jc w:val="center"/>
              <w:rPr>
                <w:rFonts w:ascii="Segoe UI" w:hAnsi="Segoe UI" w:cs="Segoe UI"/>
                <w:sz w:val="15"/>
                <w:szCs w:val="15"/>
              </w:rPr>
            </w:pPr>
            <w:r>
              <w:rPr>
                <w:rStyle w:val="normaltextrun"/>
              </w:rPr>
              <w:t>Содержание</w:t>
            </w:r>
            <w:r>
              <w:rPr>
                <w:rStyle w:val="eop"/>
              </w:rPr>
              <w:t> </w:t>
            </w:r>
          </w:p>
        </w:tc>
      </w:tr>
      <w:tr w:rsidR="00B72978" w:rsidTr="00B72978">
        <w:trPr>
          <w:trHeight w:val="296"/>
        </w:trPr>
        <w:tc>
          <w:tcPr>
            <w:tcW w:w="464" w:type="dxa"/>
            <w:tcBorders>
              <w:top w:val="single" w:sz="4" w:space="0" w:color="auto"/>
              <w:left w:val="single" w:sz="6" w:space="0" w:color="auto"/>
              <w:bottom w:val="single" w:sz="6" w:space="0" w:color="auto"/>
              <w:right w:val="single" w:sz="4" w:space="0" w:color="auto"/>
            </w:tcBorders>
            <w:shd w:val="clear" w:color="auto" w:fill="FFFFFF" w:themeFill="background1"/>
            <w:noWrap/>
            <w:vAlign w:val="center"/>
          </w:tcPr>
          <w:p w:rsidR="00B72978" w:rsidRDefault="00B72978" w:rsidP="00B72978">
            <w:pPr>
              <w:pStyle w:val="paragraph"/>
              <w:spacing w:before="0" w:beforeAutospacing="0" w:after="0" w:afterAutospacing="0"/>
              <w:jc w:val="center"/>
              <w:rPr>
                <w:rFonts w:ascii="Segoe UI" w:hAnsi="Segoe UI" w:cs="Segoe UI"/>
                <w:sz w:val="15"/>
                <w:szCs w:val="15"/>
              </w:rPr>
            </w:pPr>
            <w:r>
              <w:rPr>
                <w:rStyle w:val="normaltextrun"/>
              </w:rPr>
              <w:t>1</w:t>
            </w:r>
            <w:r>
              <w:rPr>
                <w:rStyle w:val="eop"/>
              </w:rPr>
              <w:t> </w:t>
            </w:r>
          </w:p>
        </w:tc>
        <w:tc>
          <w:tcPr>
            <w:tcW w:w="2432" w:type="dxa"/>
            <w:tcBorders>
              <w:top w:val="single" w:sz="4" w:space="0" w:color="auto"/>
              <w:left w:val="single" w:sz="4" w:space="0" w:color="auto"/>
              <w:bottom w:val="single" w:sz="6" w:space="0" w:color="auto"/>
              <w:right w:val="single" w:sz="6" w:space="0" w:color="auto"/>
            </w:tcBorders>
            <w:shd w:val="clear" w:color="auto" w:fill="FFFFFF" w:themeFill="background1"/>
            <w:noWrap/>
            <w:vAlign w:val="center"/>
          </w:tcPr>
          <w:p w:rsidR="00B72978" w:rsidRDefault="00B72978" w:rsidP="00B72978">
            <w:pPr>
              <w:pStyle w:val="paragraph"/>
              <w:spacing w:before="0" w:beforeAutospacing="0" w:after="0" w:afterAutospacing="0"/>
              <w:jc w:val="center"/>
              <w:rPr>
                <w:rFonts w:ascii="Segoe UI" w:hAnsi="Segoe UI" w:cs="Segoe UI"/>
                <w:sz w:val="15"/>
                <w:szCs w:val="15"/>
              </w:rPr>
            </w:pPr>
            <w:r>
              <w:rPr>
                <w:rStyle w:val="normaltextrun"/>
              </w:rPr>
              <w:t>2</w:t>
            </w:r>
            <w:r>
              <w:rPr>
                <w:rStyle w:val="eop"/>
              </w:rPr>
              <w:t> </w:t>
            </w:r>
          </w:p>
        </w:tc>
        <w:tc>
          <w:tcPr>
            <w:tcW w:w="6744" w:type="dxa"/>
            <w:tcBorders>
              <w:top w:val="single" w:sz="4" w:space="0" w:color="auto"/>
              <w:left w:val="single" w:sz="6" w:space="0" w:color="auto"/>
              <w:bottom w:val="single" w:sz="6" w:space="0" w:color="auto"/>
              <w:right w:val="single" w:sz="6" w:space="0" w:color="auto"/>
            </w:tcBorders>
            <w:shd w:val="clear" w:color="auto" w:fill="FFFFFF" w:themeFill="background1"/>
            <w:noWrap/>
            <w:vAlign w:val="center"/>
          </w:tcPr>
          <w:p w:rsidR="00B72978" w:rsidRDefault="00B72978" w:rsidP="00B72978">
            <w:pPr>
              <w:pStyle w:val="paragraph"/>
              <w:spacing w:before="0" w:beforeAutospacing="0" w:after="0" w:afterAutospacing="0"/>
              <w:jc w:val="center"/>
              <w:rPr>
                <w:rFonts w:ascii="Segoe UI" w:hAnsi="Segoe UI" w:cs="Segoe UI"/>
                <w:sz w:val="15"/>
                <w:szCs w:val="15"/>
              </w:rPr>
            </w:pPr>
            <w:r>
              <w:rPr>
                <w:rStyle w:val="normaltextrun"/>
              </w:rPr>
              <w:t>3</w:t>
            </w:r>
            <w:r>
              <w:rPr>
                <w:rStyle w:val="eop"/>
              </w:rPr>
              <w:t> </w:t>
            </w:r>
          </w:p>
        </w:tc>
      </w:tr>
      <w:tr w:rsidR="00B72978" w:rsidTr="00B72978">
        <w:trPr>
          <w:trHeight w:val="491"/>
        </w:trPr>
        <w:tc>
          <w:tcPr>
            <w:tcW w:w="464"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72978" w:rsidRDefault="00B72978" w:rsidP="00B72978">
            <w:pPr>
              <w:pStyle w:val="paragraph"/>
              <w:spacing w:before="0" w:beforeAutospacing="0" w:after="0" w:afterAutospacing="0"/>
              <w:jc w:val="center"/>
              <w:rPr>
                <w:rFonts w:ascii="Segoe UI" w:hAnsi="Segoe UI" w:cs="Segoe UI"/>
                <w:sz w:val="15"/>
                <w:szCs w:val="15"/>
              </w:rPr>
            </w:pPr>
            <w:r>
              <w:rPr>
                <w:rStyle w:val="normaltextrun"/>
              </w:rPr>
              <w:t>1.</w:t>
            </w:r>
            <w:r>
              <w:rPr>
                <w:rStyle w:val="eop"/>
              </w:rPr>
              <w:t> </w:t>
            </w:r>
          </w:p>
        </w:tc>
        <w:tc>
          <w:tcPr>
            <w:tcW w:w="2432"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B72978" w:rsidRDefault="00B72978" w:rsidP="00B72978">
            <w:pPr>
              <w:pStyle w:val="paragraph"/>
              <w:spacing w:before="0" w:beforeAutospacing="0" w:after="0" w:afterAutospacing="0"/>
              <w:rPr>
                <w:rFonts w:ascii="Segoe UI" w:hAnsi="Segoe UI" w:cs="Segoe UI"/>
                <w:sz w:val="15"/>
                <w:szCs w:val="15"/>
              </w:rPr>
            </w:pPr>
            <w:r>
              <w:rPr>
                <w:rStyle w:val="normaltextrun"/>
              </w:rPr>
              <w:t>Наименование работ</w:t>
            </w:r>
            <w:r>
              <w:rPr>
                <w:rStyle w:val="eop"/>
              </w:rPr>
              <w:t> </w:t>
            </w:r>
          </w:p>
        </w:tc>
        <w:tc>
          <w:tcPr>
            <w:tcW w:w="6744"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B72978" w:rsidRDefault="00B72978" w:rsidP="00B72978">
            <w:pPr>
              <w:pStyle w:val="paragraph"/>
              <w:spacing w:before="0" w:beforeAutospacing="0" w:after="0" w:afterAutospacing="0"/>
              <w:jc w:val="both"/>
              <w:rPr>
                <w:rFonts w:ascii="Segoe UI" w:hAnsi="Segoe UI" w:cs="Segoe UI"/>
                <w:sz w:val="15"/>
                <w:szCs w:val="15"/>
              </w:rPr>
            </w:pPr>
            <w:r>
              <w:rPr>
                <w:bCs/>
              </w:rPr>
              <w:t>Выполнение строительно-монтажных работ по реконструкции контейнерных площадок контейнерного терминала Екатери</w:t>
            </w:r>
            <w:r>
              <w:rPr>
                <w:bCs/>
              </w:rPr>
              <w:t>н</w:t>
            </w:r>
            <w:r>
              <w:rPr>
                <w:bCs/>
              </w:rPr>
              <w:t>бург-Товарный Уральского филиала ПАО «ТрансКонтейнер» (участки № № 1.2; 2; 3; 4).</w:t>
            </w:r>
          </w:p>
        </w:tc>
      </w:tr>
      <w:tr w:rsidR="00B72978" w:rsidTr="00B72978">
        <w:trPr>
          <w:trHeight w:val="491"/>
        </w:trPr>
        <w:tc>
          <w:tcPr>
            <w:tcW w:w="464"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72978" w:rsidRDefault="00B72978" w:rsidP="00B72978">
            <w:pPr>
              <w:pStyle w:val="paragraph"/>
              <w:spacing w:before="0" w:beforeAutospacing="0" w:after="0" w:afterAutospacing="0"/>
              <w:jc w:val="center"/>
              <w:rPr>
                <w:rFonts w:ascii="Segoe UI" w:hAnsi="Segoe UI" w:cs="Segoe UI"/>
                <w:sz w:val="15"/>
                <w:szCs w:val="15"/>
              </w:rPr>
            </w:pPr>
            <w:r>
              <w:rPr>
                <w:rStyle w:val="normaltextrun"/>
              </w:rPr>
              <w:t>2.</w:t>
            </w:r>
            <w:r>
              <w:rPr>
                <w:rStyle w:val="eop"/>
              </w:rPr>
              <w:t> </w:t>
            </w:r>
          </w:p>
        </w:tc>
        <w:tc>
          <w:tcPr>
            <w:tcW w:w="2432"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B72978" w:rsidRDefault="00B72978" w:rsidP="00B72978">
            <w:pPr>
              <w:pStyle w:val="paragraph"/>
              <w:spacing w:before="0" w:beforeAutospacing="0" w:after="0" w:afterAutospacing="0"/>
              <w:rPr>
                <w:rFonts w:ascii="Segoe UI" w:hAnsi="Segoe UI" w:cs="Segoe UI"/>
                <w:sz w:val="15"/>
                <w:szCs w:val="15"/>
              </w:rPr>
            </w:pPr>
            <w:r>
              <w:rPr>
                <w:rStyle w:val="normaltextrun"/>
              </w:rPr>
              <w:t>Наименование</w:t>
            </w:r>
            <w:r>
              <w:rPr>
                <w:rStyle w:val="eop"/>
              </w:rPr>
              <w:t> </w:t>
            </w:r>
          </w:p>
          <w:p w:rsidR="00B72978" w:rsidRDefault="00B72978" w:rsidP="00B72978">
            <w:pPr>
              <w:pStyle w:val="paragraph"/>
              <w:spacing w:before="0" w:beforeAutospacing="0" w:after="0" w:afterAutospacing="0"/>
              <w:rPr>
                <w:rFonts w:ascii="Segoe UI" w:hAnsi="Segoe UI" w:cs="Segoe UI"/>
                <w:sz w:val="15"/>
                <w:szCs w:val="15"/>
              </w:rPr>
            </w:pPr>
            <w:r>
              <w:rPr>
                <w:rStyle w:val="normaltextrun"/>
              </w:rPr>
              <w:t>проекта</w:t>
            </w:r>
            <w:r>
              <w:rPr>
                <w:rStyle w:val="eop"/>
              </w:rPr>
              <w:t> </w:t>
            </w:r>
          </w:p>
        </w:tc>
        <w:tc>
          <w:tcPr>
            <w:tcW w:w="6744"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rsidP="00B72978">
            <w:pPr>
              <w:pStyle w:val="paragraph"/>
              <w:spacing w:before="0" w:beforeAutospacing="0" w:after="0" w:afterAutospacing="0"/>
              <w:rPr>
                <w:rFonts w:ascii="Segoe UI" w:hAnsi="Segoe UI" w:cs="Segoe UI"/>
                <w:sz w:val="15"/>
                <w:szCs w:val="15"/>
              </w:rPr>
            </w:pPr>
            <w:r>
              <w:rPr>
                <w:rStyle w:val="normaltextrun"/>
              </w:rPr>
              <w:t>Реконструкция контейнерных площадок контейнерного терм</w:t>
            </w:r>
            <w:r>
              <w:rPr>
                <w:rStyle w:val="normaltextrun"/>
              </w:rPr>
              <w:t>и</w:t>
            </w:r>
            <w:r>
              <w:rPr>
                <w:rStyle w:val="normaltextrun"/>
              </w:rPr>
              <w:t>нала Екатеринбург-Товарный.</w:t>
            </w:r>
            <w:r>
              <w:rPr>
                <w:rStyle w:val="eop"/>
              </w:rPr>
              <w:t> </w:t>
            </w:r>
          </w:p>
        </w:tc>
      </w:tr>
      <w:tr w:rsidR="00B72978" w:rsidTr="00B72978">
        <w:trPr>
          <w:trHeight w:val="491"/>
        </w:trPr>
        <w:tc>
          <w:tcPr>
            <w:tcW w:w="464"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72978" w:rsidRDefault="00B72978" w:rsidP="00B72978">
            <w:pPr>
              <w:pStyle w:val="paragraph"/>
              <w:spacing w:before="0" w:beforeAutospacing="0" w:after="0" w:afterAutospacing="0"/>
              <w:jc w:val="center"/>
              <w:rPr>
                <w:rFonts w:ascii="Segoe UI" w:hAnsi="Segoe UI" w:cs="Segoe UI"/>
                <w:sz w:val="15"/>
                <w:szCs w:val="15"/>
              </w:rPr>
            </w:pPr>
            <w:r>
              <w:rPr>
                <w:rStyle w:val="normaltextrun"/>
              </w:rPr>
              <w:t>3.</w:t>
            </w:r>
            <w:r>
              <w:rPr>
                <w:rStyle w:val="eop"/>
              </w:rPr>
              <w:t> </w:t>
            </w:r>
          </w:p>
        </w:tc>
        <w:tc>
          <w:tcPr>
            <w:tcW w:w="2432"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B72978" w:rsidRDefault="00B72978" w:rsidP="00B72978">
            <w:pPr>
              <w:pStyle w:val="paragraph"/>
              <w:spacing w:before="0" w:beforeAutospacing="0" w:after="0" w:afterAutospacing="0"/>
              <w:rPr>
                <w:rFonts w:ascii="Segoe UI" w:hAnsi="Segoe UI" w:cs="Segoe UI"/>
                <w:sz w:val="15"/>
                <w:szCs w:val="15"/>
              </w:rPr>
            </w:pPr>
            <w:r>
              <w:rPr>
                <w:rStyle w:val="normaltextrun"/>
              </w:rPr>
              <w:t>Вид Работ</w:t>
            </w:r>
            <w:r>
              <w:rPr>
                <w:rStyle w:val="eop"/>
              </w:rPr>
              <w:t> </w:t>
            </w:r>
          </w:p>
        </w:tc>
        <w:tc>
          <w:tcPr>
            <w:tcW w:w="6744"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rsidP="00B72978">
            <w:pPr>
              <w:pStyle w:val="paragraph"/>
              <w:spacing w:before="0" w:beforeAutospacing="0" w:after="0" w:afterAutospacing="0"/>
              <w:rPr>
                <w:rFonts w:ascii="Segoe UI" w:hAnsi="Segoe UI" w:cs="Segoe UI"/>
                <w:sz w:val="15"/>
                <w:szCs w:val="15"/>
              </w:rPr>
            </w:pPr>
            <w:r>
              <w:rPr>
                <w:rStyle w:val="normaltextrun"/>
              </w:rPr>
              <w:t>Реконструкция части действующего контейнерного терминала.</w:t>
            </w:r>
            <w:r>
              <w:rPr>
                <w:rStyle w:val="eop"/>
              </w:rPr>
              <w:t> </w:t>
            </w:r>
          </w:p>
        </w:tc>
      </w:tr>
      <w:tr w:rsidR="00B72978" w:rsidTr="00B72978">
        <w:trPr>
          <w:trHeight w:val="491"/>
        </w:trPr>
        <w:tc>
          <w:tcPr>
            <w:tcW w:w="464"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72978" w:rsidRDefault="00B72978" w:rsidP="00B72978">
            <w:pPr>
              <w:pStyle w:val="paragraph"/>
              <w:spacing w:before="0" w:beforeAutospacing="0" w:after="0" w:afterAutospacing="0"/>
              <w:jc w:val="center"/>
              <w:rPr>
                <w:rFonts w:ascii="Segoe UI" w:hAnsi="Segoe UI" w:cs="Segoe UI"/>
                <w:sz w:val="15"/>
                <w:szCs w:val="15"/>
              </w:rPr>
            </w:pPr>
            <w:r>
              <w:rPr>
                <w:rStyle w:val="normaltextrun"/>
              </w:rPr>
              <w:t>4.</w:t>
            </w:r>
            <w:r>
              <w:rPr>
                <w:rStyle w:val="eop"/>
              </w:rPr>
              <w:t> </w:t>
            </w:r>
          </w:p>
        </w:tc>
        <w:tc>
          <w:tcPr>
            <w:tcW w:w="2432"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rsidP="00B72978">
            <w:pPr>
              <w:pStyle w:val="paragraph"/>
              <w:spacing w:before="0" w:beforeAutospacing="0" w:after="0" w:afterAutospacing="0"/>
              <w:rPr>
                <w:rFonts w:ascii="Segoe UI" w:hAnsi="Segoe UI" w:cs="Segoe UI"/>
                <w:sz w:val="15"/>
                <w:szCs w:val="15"/>
              </w:rPr>
            </w:pPr>
            <w:r>
              <w:rPr>
                <w:rStyle w:val="normaltextrun"/>
              </w:rPr>
              <w:t>Наименование и местоположение Объекта</w:t>
            </w:r>
            <w:r>
              <w:rPr>
                <w:rStyle w:val="eop"/>
              </w:rPr>
              <w:t> </w:t>
            </w:r>
          </w:p>
        </w:tc>
        <w:tc>
          <w:tcPr>
            <w:tcW w:w="6744"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rsidP="00B72978">
            <w:pPr>
              <w:pStyle w:val="paragraph"/>
              <w:spacing w:before="0" w:beforeAutospacing="0" w:after="0" w:afterAutospacing="0"/>
              <w:rPr>
                <w:rFonts w:ascii="Segoe UI" w:hAnsi="Segoe UI" w:cs="Segoe UI"/>
                <w:sz w:val="15"/>
                <w:szCs w:val="15"/>
              </w:rPr>
            </w:pPr>
            <w:r>
              <w:rPr>
                <w:rStyle w:val="normaltextrun"/>
              </w:rPr>
              <w:t>Контейнерный терминал Екатеринбург-Товарный.</w:t>
            </w:r>
            <w:r>
              <w:rPr>
                <w:rStyle w:val="eop"/>
              </w:rPr>
              <w:t> </w:t>
            </w:r>
          </w:p>
          <w:p w:rsidR="00B72978" w:rsidRDefault="00B72978" w:rsidP="00B72978">
            <w:pPr>
              <w:pStyle w:val="paragraph"/>
              <w:spacing w:before="0" w:beforeAutospacing="0" w:after="0" w:afterAutospacing="0"/>
              <w:rPr>
                <w:rFonts w:ascii="Segoe UI" w:hAnsi="Segoe UI" w:cs="Segoe UI"/>
                <w:sz w:val="15"/>
                <w:szCs w:val="15"/>
              </w:rPr>
            </w:pPr>
            <w:r>
              <w:rPr>
                <w:rStyle w:val="normaltextrun"/>
              </w:rPr>
              <w:t>Российская Федерация, Свердловская область, г. Екатеринбург, ул. Автомагистральная, д. 2.</w:t>
            </w:r>
            <w:r>
              <w:rPr>
                <w:rStyle w:val="eop"/>
              </w:rPr>
              <w:t> </w:t>
            </w:r>
          </w:p>
        </w:tc>
      </w:tr>
      <w:tr w:rsidR="00B72978" w:rsidTr="00B72978">
        <w:trPr>
          <w:trHeight w:val="491"/>
        </w:trPr>
        <w:tc>
          <w:tcPr>
            <w:tcW w:w="464"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72978" w:rsidRDefault="00B72978" w:rsidP="00B72978">
            <w:pPr>
              <w:pStyle w:val="paragraph"/>
              <w:spacing w:before="0" w:beforeAutospacing="0" w:after="0" w:afterAutospacing="0"/>
              <w:jc w:val="center"/>
              <w:rPr>
                <w:rFonts w:ascii="Segoe UI" w:hAnsi="Segoe UI" w:cs="Segoe UI"/>
                <w:sz w:val="15"/>
                <w:szCs w:val="15"/>
              </w:rPr>
            </w:pPr>
            <w:r>
              <w:rPr>
                <w:rStyle w:val="normaltextrun"/>
              </w:rPr>
              <w:t>5.</w:t>
            </w:r>
            <w:r>
              <w:rPr>
                <w:rStyle w:val="eop"/>
              </w:rPr>
              <w:t> </w:t>
            </w:r>
          </w:p>
        </w:tc>
        <w:tc>
          <w:tcPr>
            <w:tcW w:w="2432"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B72978" w:rsidRDefault="00B72978" w:rsidP="00B72978">
            <w:pPr>
              <w:pStyle w:val="paragraph"/>
              <w:spacing w:before="0" w:beforeAutospacing="0" w:after="0" w:afterAutospacing="0"/>
              <w:rPr>
                <w:rFonts w:ascii="Segoe UI" w:hAnsi="Segoe UI" w:cs="Segoe UI"/>
                <w:sz w:val="15"/>
                <w:szCs w:val="15"/>
              </w:rPr>
            </w:pPr>
            <w:r>
              <w:rPr>
                <w:rStyle w:val="normaltextrun"/>
              </w:rPr>
              <w:t>Перечень Объектов реконструкции</w:t>
            </w:r>
            <w:r>
              <w:rPr>
                <w:rStyle w:val="eop"/>
              </w:rPr>
              <w:t> </w:t>
            </w:r>
          </w:p>
        </w:tc>
        <w:tc>
          <w:tcPr>
            <w:tcW w:w="6744"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rsidP="00B72978">
            <w:pPr>
              <w:pStyle w:val="paragraph"/>
              <w:spacing w:before="0" w:beforeAutospacing="0" w:after="0" w:afterAutospacing="0"/>
              <w:jc w:val="both"/>
              <w:rPr>
                <w:rFonts w:eastAsia="SimSun"/>
                <w:lang w:eastAsia="ja-JP"/>
              </w:rPr>
            </w:pPr>
            <w:r>
              <w:rPr>
                <w:rStyle w:val="normaltextrun"/>
              </w:rPr>
              <w:t xml:space="preserve">Площадка контейнерная № 1, инв. 009/02/ 00004204, общей площадью 16821,70 </w:t>
            </w:r>
            <w:proofErr w:type="spellStart"/>
            <w:r>
              <w:rPr>
                <w:rStyle w:val="normaltextrun"/>
              </w:rPr>
              <w:t>кв.м</w:t>
            </w:r>
            <w:proofErr w:type="spellEnd"/>
            <w:r>
              <w:rPr>
                <w:rStyle w:val="normaltextrun"/>
              </w:rPr>
              <w:t xml:space="preserve">., кадастровый номер </w:t>
            </w:r>
            <w:r>
              <w:rPr>
                <w:rFonts w:eastAsia="SimSun"/>
                <w:lang w:eastAsia="ja-JP"/>
              </w:rPr>
              <w:t>66:41:0001001:40 (1 этап);</w:t>
            </w:r>
          </w:p>
          <w:p w:rsidR="00B72978" w:rsidRDefault="00B72978" w:rsidP="00B72978">
            <w:pPr>
              <w:pStyle w:val="paragraph"/>
              <w:spacing w:before="0" w:beforeAutospacing="0" w:after="0" w:afterAutospacing="0"/>
              <w:jc w:val="both"/>
              <w:rPr>
                <w:rFonts w:eastAsia="SimSun"/>
                <w:lang w:eastAsia="ja-JP"/>
              </w:rPr>
            </w:pPr>
            <w:r>
              <w:rPr>
                <w:rStyle w:val="normaltextrun"/>
              </w:rPr>
              <w:t xml:space="preserve">Площадка контейнерная литер 6, инв. 009/02/ 00000662, общей площадью 5690,100 </w:t>
            </w:r>
            <w:proofErr w:type="spellStart"/>
            <w:r>
              <w:rPr>
                <w:rStyle w:val="normaltextrun"/>
              </w:rPr>
              <w:t>кв.м</w:t>
            </w:r>
            <w:proofErr w:type="spellEnd"/>
            <w:r>
              <w:rPr>
                <w:rStyle w:val="normaltextrun"/>
              </w:rPr>
              <w:t xml:space="preserve">., кадастровый номер </w:t>
            </w:r>
            <w:r>
              <w:rPr>
                <w:rFonts w:eastAsia="SimSun"/>
                <w:lang w:eastAsia="ja-JP"/>
              </w:rPr>
              <w:t>66:41:0204038:50 (1 этап);</w:t>
            </w:r>
          </w:p>
          <w:p w:rsidR="00B72978" w:rsidRDefault="00B72978" w:rsidP="00B72978">
            <w:pPr>
              <w:pStyle w:val="paragraph"/>
              <w:spacing w:before="0" w:beforeAutospacing="0" w:after="0" w:afterAutospacing="0"/>
              <w:jc w:val="both"/>
              <w:rPr>
                <w:rFonts w:eastAsia="SimSun"/>
                <w:lang w:eastAsia="ja-JP"/>
              </w:rPr>
            </w:pPr>
            <w:r>
              <w:rPr>
                <w:rFonts w:eastAsia="SimSun"/>
                <w:lang w:eastAsia="ja-JP"/>
              </w:rPr>
              <w:t xml:space="preserve">Контейнерная площадка (Площадка контейнерная, литер 8), инв. 009/01/00000798 </w:t>
            </w:r>
            <w:r>
              <w:rPr>
                <w:rStyle w:val="normaltextrun"/>
              </w:rPr>
              <w:t xml:space="preserve">общей площадью 6711,300 </w:t>
            </w:r>
            <w:proofErr w:type="spellStart"/>
            <w:r>
              <w:rPr>
                <w:rStyle w:val="normaltextrun"/>
              </w:rPr>
              <w:t>кв.м</w:t>
            </w:r>
            <w:proofErr w:type="spellEnd"/>
            <w:r>
              <w:rPr>
                <w:rStyle w:val="normaltextrun"/>
              </w:rPr>
              <w:t>., кадас</w:t>
            </w:r>
            <w:r>
              <w:rPr>
                <w:rStyle w:val="normaltextrun"/>
              </w:rPr>
              <w:t>т</w:t>
            </w:r>
            <w:r>
              <w:rPr>
                <w:rStyle w:val="normaltextrun"/>
              </w:rPr>
              <w:t xml:space="preserve">ровый номер </w:t>
            </w:r>
            <w:r>
              <w:rPr>
                <w:rFonts w:eastAsia="SimSun"/>
                <w:lang w:eastAsia="ja-JP"/>
              </w:rPr>
              <w:t>66:41:0204038:22 (2 этап);</w:t>
            </w:r>
          </w:p>
          <w:p w:rsidR="00B72978" w:rsidRPr="000425EA" w:rsidRDefault="00B72978" w:rsidP="00B72978">
            <w:pPr>
              <w:pStyle w:val="paragraph"/>
              <w:spacing w:before="0" w:beforeAutospacing="0" w:after="0" w:afterAutospacing="0"/>
              <w:jc w:val="both"/>
              <w:rPr>
                <w:rFonts w:eastAsia="SimSun"/>
                <w:lang w:eastAsia="ja-JP"/>
              </w:rPr>
            </w:pPr>
            <w:r>
              <w:rPr>
                <w:rFonts w:eastAsia="SimSun"/>
                <w:lang w:eastAsia="ja-JP"/>
              </w:rPr>
              <w:t xml:space="preserve">Контейнерная площадка № 3(Площадка асфальтобетонная, литер 3), инв. 009/01/00000664 </w:t>
            </w:r>
            <w:r>
              <w:rPr>
                <w:rStyle w:val="normaltextrun"/>
              </w:rPr>
              <w:t xml:space="preserve">общей площадью 13152,300 </w:t>
            </w:r>
            <w:proofErr w:type="spellStart"/>
            <w:r>
              <w:rPr>
                <w:rStyle w:val="normaltextrun"/>
              </w:rPr>
              <w:t>кв.м</w:t>
            </w:r>
            <w:proofErr w:type="spellEnd"/>
            <w:r>
              <w:rPr>
                <w:rStyle w:val="normaltextrun"/>
              </w:rPr>
              <w:t xml:space="preserve">., кадастровый номер </w:t>
            </w:r>
            <w:r>
              <w:rPr>
                <w:rFonts w:eastAsia="SimSun"/>
                <w:lang w:eastAsia="ja-JP"/>
              </w:rPr>
              <w:t>66:41:0204038:111 (3 этап)</w:t>
            </w:r>
          </w:p>
        </w:tc>
      </w:tr>
      <w:tr w:rsidR="00B72978" w:rsidTr="00B72978">
        <w:trPr>
          <w:trHeight w:val="233"/>
        </w:trPr>
        <w:tc>
          <w:tcPr>
            <w:tcW w:w="464"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72978" w:rsidRDefault="00B72978" w:rsidP="00B72978">
            <w:pPr>
              <w:pStyle w:val="paragraph"/>
              <w:spacing w:before="0" w:beforeAutospacing="0" w:after="0" w:afterAutospacing="0"/>
              <w:jc w:val="center"/>
              <w:rPr>
                <w:rFonts w:ascii="Segoe UI" w:hAnsi="Segoe UI" w:cs="Segoe UI"/>
                <w:sz w:val="15"/>
                <w:szCs w:val="15"/>
              </w:rPr>
            </w:pPr>
            <w:r>
              <w:rPr>
                <w:rStyle w:val="normaltextrun"/>
              </w:rPr>
              <w:t>6.</w:t>
            </w:r>
            <w:r>
              <w:rPr>
                <w:rStyle w:val="eop"/>
              </w:rPr>
              <w:t> </w:t>
            </w:r>
          </w:p>
        </w:tc>
        <w:tc>
          <w:tcPr>
            <w:tcW w:w="2432"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B72978" w:rsidRDefault="00B72978" w:rsidP="00B72978">
            <w:pPr>
              <w:pStyle w:val="paragraph"/>
              <w:spacing w:before="0" w:beforeAutospacing="0" w:after="0" w:afterAutospacing="0"/>
              <w:rPr>
                <w:rFonts w:ascii="Segoe UI" w:hAnsi="Segoe UI" w:cs="Segoe UI"/>
                <w:sz w:val="15"/>
                <w:szCs w:val="15"/>
              </w:rPr>
            </w:pPr>
            <w:r>
              <w:rPr>
                <w:rStyle w:val="normaltextrun"/>
              </w:rPr>
              <w:t>Технические параме</w:t>
            </w:r>
            <w:r>
              <w:rPr>
                <w:rStyle w:val="normaltextrun"/>
              </w:rPr>
              <w:t>т</w:t>
            </w:r>
            <w:r>
              <w:rPr>
                <w:rStyle w:val="normaltextrun"/>
              </w:rPr>
              <w:t>ры Объекта</w:t>
            </w:r>
            <w:r>
              <w:rPr>
                <w:rStyle w:val="eop"/>
              </w:rPr>
              <w:t> </w:t>
            </w:r>
          </w:p>
        </w:tc>
        <w:tc>
          <w:tcPr>
            <w:tcW w:w="6744"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rsidP="00B72978">
            <w:pPr>
              <w:pStyle w:val="paragraph"/>
              <w:spacing w:before="0" w:beforeAutospacing="0" w:after="0" w:afterAutospacing="0"/>
              <w:jc w:val="both"/>
              <w:rPr>
                <w:rStyle w:val="normaltextrun"/>
              </w:rPr>
            </w:pPr>
            <w:r>
              <w:rPr>
                <w:rStyle w:val="normaltextrun"/>
              </w:rPr>
              <w:t xml:space="preserve">Площадка контейнерная № 1 (участок 1.2), реконструируемый участок площадью 2819,00 </w:t>
            </w:r>
            <w:proofErr w:type="spellStart"/>
            <w:r>
              <w:rPr>
                <w:rStyle w:val="normaltextrun"/>
              </w:rPr>
              <w:t>кв</w:t>
            </w:r>
            <w:proofErr w:type="gramStart"/>
            <w:r>
              <w:rPr>
                <w:rStyle w:val="normaltextrun"/>
              </w:rPr>
              <w:t>.м</w:t>
            </w:r>
            <w:proofErr w:type="spellEnd"/>
            <w:proofErr w:type="gramEnd"/>
            <w:r>
              <w:rPr>
                <w:rStyle w:val="normaltextrun"/>
              </w:rPr>
              <w:t xml:space="preserve"> (покрытия из искусственных камней мощения "Трилистник" – 2819,00 </w:t>
            </w:r>
            <w:proofErr w:type="spellStart"/>
            <w:r>
              <w:rPr>
                <w:rStyle w:val="normaltextrun"/>
              </w:rPr>
              <w:t>кв.м</w:t>
            </w:r>
            <w:proofErr w:type="spellEnd"/>
            <w:r>
              <w:rPr>
                <w:rStyle w:val="normaltextrun"/>
              </w:rPr>
              <w:t>) (1 этап);</w:t>
            </w:r>
          </w:p>
          <w:p w:rsidR="00B72978" w:rsidRDefault="00B72978" w:rsidP="00B72978">
            <w:pPr>
              <w:pStyle w:val="paragraph"/>
              <w:spacing w:before="0" w:beforeAutospacing="0" w:after="0" w:afterAutospacing="0"/>
              <w:jc w:val="both"/>
              <w:rPr>
                <w:rStyle w:val="normaltextrun"/>
              </w:rPr>
            </w:pPr>
            <w:r>
              <w:rPr>
                <w:rStyle w:val="normaltextrun"/>
              </w:rPr>
              <w:t xml:space="preserve">Площадка контейнерная литер 6, реконструируемый участок площадью 2913,00 </w:t>
            </w:r>
            <w:proofErr w:type="spellStart"/>
            <w:r>
              <w:rPr>
                <w:rStyle w:val="normaltextrun"/>
              </w:rPr>
              <w:t>кв</w:t>
            </w:r>
            <w:proofErr w:type="gramStart"/>
            <w:r>
              <w:rPr>
                <w:rStyle w:val="normaltextrun"/>
              </w:rPr>
              <w:t>.м</w:t>
            </w:r>
            <w:proofErr w:type="spellEnd"/>
            <w:proofErr w:type="gramEnd"/>
            <w:r>
              <w:rPr>
                <w:rStyle w:val="normaltextrun"/>
              </w:rPr>
              <w:t xml:space="preserve"> (покрытия из искусственных камней мощения "Трилистник" – 2913,00 </w:t>
            </w:r>
            <w:proofErr w:type="spellStart"/>
            <w:r>
              <w:rPr>
                <w:rStyle w:val="normaltextrun"/>
              </w:rPr>
              <w:t>кв.м</w:t>
            </w:r>
            <w:proofErr w:type="spellEnd"/>
            <w:r>
              <w:rPr>
                <w:rStyle w:val="normaltextrun"/>
              </w:rPr>
              <w:t>) (1 этап);</w:t>
            </w:r>
          </w:p>
          <w:p w:rsidR="00B72978" w:rsidRDefault="00B72978" w:rsidP="00B72978">
            <w:pPr>
              <w:pStyle w:val="paragraph"/>
              <w:spacing w:before="0" w:beforeAutospacing="0" w:after="0" w:afterAutospacing="0"/>
              <w:jc w:val="both"/>
              <w:rPr>
                <w:rStyle w:val="normaltextrun"/>
              </w:rPr>
            </w:pPr>
            <w:r>
              <w:rPr>
                <w:rFonts w:eastAsia="SimSun"/>
                <w:lang w:eastAsia="ja-JP"/>
              </w:rPr>
              <w:t>Площадка контейнерная, литер 8</w:t>
            </w:r>
            <w:r>
              <w:rPr>
                <w:rStyle w:val="normaltextrun"/>
              </w:rPr>
              <w:t xml:space="preserve">, реконструируемый участок площадью </w:t>
            </w:r>
            <w:r>
              <w:rPr>
                <w:rFonts w:ascii="ISOCPEUR" w:eastAsiaTheme="minorHAnsi" w:hAnsi="ISOCPEUR" w:cs="ISOCPEUR"/>
                <w:sz w:val="22"/>
                <w:szCs w:val="22"/>
                <w:lang w:eastAsia="en-US"/>
              </w:rPr>
              <w:t>5701,0</w:t>
            </w:r>
            <w:r>
              <w:rPr>
                <w:rStyle w:val="normaltextrun"/>
              </w:rPr>
              <w:t>кв</w:t>
            </w:r>
            <w:proofErr w:type="gramStart"/>
            <w:r>
              <w:rPr>
                <w:rStyle w:val="normaltextrun"/>
              </w:rPr>
              <w:t>.м</w:t>
            </w:r>
            <w:proofErr w:type="gramEnd"/>
            <w:r>
              <w:rPr>
                <w:rStyle w:val="normaltextrun"/>
              </w:rPr>
              <w:t xml:space="preserve"> (покрытия из искусственных камней мощения "Трилистник" – </w:t>
            </w:r>
            <w:r>
              <w:rPr>
                <w:rFonts w:ascii="ISOCPEUR" w:eastAsiaTheme="minorHAnsi" w:hAnsi="ISOCPEUR" w:cs="ISOCPEUR"/>
                <w:sz w:val="22"/>
                <w:szCs w:val="22"/>
                <w:lang w:eastAsia="en-US"/>
              </w:rPr>
              <w:t>5701,0</w:t>
            </w:r>
            <w:r>
              <w:rPr>
                <w:rStyle w:val="normaltextrun"/>
              </w:rPr>
              <w:t>кв.м) (2 этап);</w:t>
            </w:r>
          </w:p>
          <w:p w:rsidR="00B72978" w:rsidRPr="00232336" w:rsidRDefault="00B72978" w:rsidP="00B72978">
            <w:pPr>
              <w:pStyle w:val="paragraph"/>
              <w:spacing w:before="0" w:beforeAutospacing="0" w:after="0" w:afterAutospacing="0"/>
              <w:jc w:val="both"/>
            </w:pPr>
            <w:r>
              <w:rPr>
                <w:rFonts w:eastAsia="SimSun"/>
                <w:lang w:eastAsia="ja-JP"/>
              </w:rPr>
              <w:t>Контейнерная площадка № 3</w:t>
            </w:r>
            <w:r>
              <w:rPr>
                <w:rStyle w:val="normaltextrun"/>
              </w:rPr>
              <w:t xml:space="preserve">, реконструируемый участок площадью </w:t>
            </w:r>
            <w:r>
              <w:rPr>
                <w:rFonts w:ascii="ISOCPEUR" w:eastAsiaTheme="minorHAnsi" w:hAnsi="ISOCPEUR" w:cs="ISOCPEUR"/>
                <w:sz w:val="22"/>
                <w:szCs w:val="22"/>
                <w:lang w:eastAsia="en-US"/>
              </w:rPr>
              <w:t xml:space="preserve">4765,0 </w:t>
            </w:r>
            <w:proofErr w:type="spellStart"/>
            <w:r>
              <w:rPr>
                <w:rStyle w:val="normaltextrun"/>
              </w:rPr>
              <w:t>кв</w:t>
            </w:r>
            <w:proofErr w:type="gramStart"/>
            <w:r>
              <w:rPr>
                <w:rStyle w:val="normaltextrun"/>
              </w:rPr>
              <w:t>.м</w:t>
            </w:r>
            <w:proofErr w:type="spellEnd"/>
            <w:proofErr w:type="gramEnd"/>
            <w:r>
              <w:rPr>
                <w:rStyle w:val="normaltextrun"/>
              </w:rPr>
              <w:t xml:space="preserve"> (покрытия из искусственных камней мощения "Трилистник" – </w:t>
            </w:r>
            <w:r>
              <w:rPr>
                <w:rFonts w:ascii="ISOCPEUR" w:eastAsiaTheme="minorHAnsi" w:hAnsi="ISOCPEUR" w:cs="ISOCPEUR"/>
                <w:sz w:val="22"/>
                <w:szCs w:val="22"/>
                <w:lang w:eastAsia="en-US"/>
              </w:rPr>
              <w:t xml:space="preserve">4765,0 </w:t>
            </w:r>
            <w:proofErr w:type="spellStart"/>
            <w:r>
              <w:rPr>
                <w:rStyle w:val="normaltextrun"/>
              </w:rPr>
              <w:t>кв.м</w:t>
            </w:r>
            <w:proofErr w:type="spellEnd"/>
            <w:r>
              <w:rPr>
                <w:rStyle w:val="normaltextrun"/>
              </w:rPr>
              <w:t>) (3 этап);</w:t>
            </w:r>
          </w:p>
        </w:tc>
      </w:tr>
      <w:tr w:rsidR="00B72978" w:rsidTr="00B72978">
        <w:trPr>
          <w:trHeight w:val="491"/>
        </w:trPr>
        <w:tc>
          <w:tcPr>
            <w:tcW w:w="464"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72978" w:rsidRDefault="00B72978" w:rsidP="00B72978">
            <w:pPr>
              <w:pStyle w:val="paragraph"/>
              <w:spacing w:before="0" w:beforeAutospacing="0" w:after="0" w:afterAutospacing="0"/>
              <w:jc w:val="center"/>
              <w:rPr>
                <w:rFonts w:ascii="Segoe UI" w:hAnsi="Segoe UI" w:cs="Segoe UI"/>
                <w:sz w:val="15"/>
                <w:szCs w:val="15"/>
              </w:rPr>
            </w:pPr>
            <w:r>
              <w:rPr>
                <w:rStyle w:val="normaltextrun"/>
              </w:rPr>
              <w:t>7.</w:t>
            </w:r>
            <w:r>
              <w:rPr>
                <w:rStyle w:val="eop"/>
              </w:rPr>
              <w:t> </w:t>
            </w:r>
          </w:p>
        </w:tc>
        <w:tc>
          <w:tcPr>
            <w:tcW w:w="2432"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B72978" w:rsidRDefault="00B72978" w:rsidP="00B72978">
            <w:pPr>
              <w:pStyle w:val="paragraph"/>
              <w:spacing w:before="0" w:beforeAutospacing="0" w:after="0" w:afterAutospacing="0"/>
              <w:rPr>
                <w:rFonts w:ascii="Segoe UI" w:hAnsi="Segoe UI" w:cs="Segoe UI"/>
                <w:sz w:val="15"/>
                <w:szCs w:val="15"/>
              </w:rPr>
            </w:pPr>
            <w:r>
              <w:rPr>
                <w:rStyle w:val="normaltextrun"/>
              </w:rPr>
              <w:t>Основные климатич</w:t>
            </w:r>
            <w:r>
              <w:rPr>
                <w:rStyle w:val="normaltextrun"/>
              </w:rPr>
              <w:t>е</w:t>
            </w:r>
            <w:r>
              <w:rPr>
                <w:rStyle w:val="normaltextrun"/>
              </w:rPr>
              <w:t>ские данные:</w:t>
            </w:r>
            <w:r>
              <w:rPr>
                <w:rStyle w:val="eop"/>
              </w:rPr>
              <w:t> </w:t>
            </w:r>
          </w:p>
        </w:tc>
        <w:tc>
          <w:tcPr>
            <w:tcW w:w="6744"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rsidP="00B72978">
            <w:pPr>
              <w:pStyle w:val="paragraph"/>
              <w:spacing w:before="0" w:beforeAutospacing="0" w:after="0" w:afterAutospacing="0"/>
              <w:jc w:val="both"/>
              <w:rPr>
                <w:rFonts w:ascii="Segoe UI" w:hAnsi="Segoe UI" w:cs="Segoe UI"/>
                <w:sz w:val="15"/>
                <w:szCs w:val="15"/>
              </w:rPr>
            </w:pPr>
            <w:r>
              <w:rPr>
                <w:rStyle w:val="normaltextrun"/>
                <w:color w:val="202122"/>
                <w:shd w:val="clear" w:color="auto" w:fill="FFFFFF"/>
              </w:rPr>
              <w:t>Климат Екатеринбурга умеренно континентальный, граничит с континентальным, с холодной зимой и тёплым летом. Средн</w:t>
            </w:r>
            <w:r>
              <w:rPr>
                <w:rStyle w:val="normaltextrun"/>
                <w:color w:val="202122"/>
                <w:shd w:val="clear" w:color="auto" w:fill="FFFFFF"/>
              </w:rPr>
              <w:t>е</w:t>
            </w:r>
            <w:r>
              <w:rPr>
                <w:rStyle w:val="normaltextrun"/>
                <w:color w:val="202122"/>
                <w:shd w:val="clear" w:color="auto" w:fill="FFFFFF"/>
              </w:rPr>
              <w:t>годовая температура — 3.5°С.  </w:t>
            </w:r>
            <w:r>
              <w:rPr>
                <w:rStyle w:val="eop"/>
                <w:color w:val="202122"/>
              </w:rPr>
              <w:t> </w:t>
            </w:r>
          </w:p>
          <w:p w:rsidR="00B72978" w:rsidRDefault="00B72978" w:rsidP="00B72978">
            <w:pPr>
              <w:pStyle w:val="paragraph"/>
              <w:spacing w:before="0" w:beforeAutospacing="0" w:after="0" w:afterAutospacing="0"/>
              <w:jc w:val="both"/>
              <w:rPr>
                <w:rFonts w:ascii="Segoe UI" w:hAnsi="Segoe UI" w:cs="Segoe UI"/>
                <w:sz w:val="15"/>
                <w:szCs w:val="15"/>
              </w:rPr>
            </w:pPr>
            <w:r>
              <w:rPr>
                <w:rStyle w:val="normaltextrun"/>
                <w:color w:val="000000"/>
                <w:shd w:val="clear" w:color="auto" w:fill="FFFFFF"/>
              </w:rPr>
              <w:t>Среднегодовая сумма осадков в Екатеринбурге — около 537 мм. Влажность воздуха за год составляет около 71 %, от 57 % в мае до 79 % в декабре—январе.</w:t>
            </w:r>
            <w:r>
              <w:rPr>
                <w:rStyle w:val="eop"/>
                <w:color w:val="000000"/>
              </w:rPr>
              <w:t> </w:t>
            </w:r>
          </w:p>
        </w:tc>
      </w:tr>
      <w:tr w:rsidR="00B72978" w:rsidTr="00B72978">
        <w:trPr>
          <w:trHeight w:val="491"/>
        </w:trPr>
        <w:tc>
          <w:tcPr>
            <w:tcW w:w="464"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72978" w:rsidRDefault="00B72978" w:rsidP="00B72978">
            <w:pPr>
              <w:pStyle w:val="paragraph"/>
              <w:spacing w:before="0" w:beforeAutospacing="0" w:after="0" w:afterAutospacing="0"/>
              <w:jc w:val="center"/>
              <w:rPr>
                <w:rFonts w:ascii="Segoe UI" w:hAnsi="Segoe UI" w:cs="Segoe UI"/>
                <w:sz w:val="15"/>
                <w:szCs w:val="15"/>
              </w:rPr>
            </w:pPr>
            <w:r>
              <w:rPr>
                <w:rStyle w:val="normaltextrun"/>
              </w:rPr>
              <w:lastRenderedPageBreak/>
              <w:t>8.</w:t>
            </w:r>
            <w:r>
              <w:rPr>
                <w:rStyle w:val="eop"/>
              </w:rPr>
              <w:t> </w:t>
            </w:r>
          </w:p>
        </w:tc>
        <w:tc>
          <w:tcPr>
            <w:tcW w:w="2432"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rsidP="00B72978">
            <w:pPr>
              <w:pStyle w:val="paragraph"/>
              <w:spacing w:before="0" w:beforeAutospacing="0" w:after="0" w:afterAutospacing="0"/>
              <w:rPr>
                <w:rFonts w:ascii="Segoe UI" w:hAnsi="Segoe UI" w:cs="Segoe UI"/>
                <w:sz w:val="15"/>
                <w:szCs w:val="15"/>
              </w:rPr>
            </w:pPr>
            <w:r>
              <w:rPr>
                <w:rStyle w:val="normaltextrun"/>
              </w:rPr>
              <w:t>Проектная/рабочая документация</w:t>
            </w:r>
            <w:r>
              <w:rPr>
                <w:rStyle w:val="eop"/>
              </w:rPr>
              <w:t> </w:t>
            </w:r>
          </w:p>
        </w:tc>
        <w:tc>
          <w:tcPr>
            <w:tcW w:w="6744"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rsidP="00B72978">
            <w:pPr>
              <w:pStyle w:val="paragraph"/>
              <w:spacing w:before="0" w:beforeAutospacing="0" w:after="0" w:afterAutospacing="0"/>
              <w:jc w:val="both"/>
              <w:rPr>
                <w:rFonts w:ascii="Segoe UI" w:hAnsi="Segoe UI" w:cs="Segoe UI"/>
                <w:sz w:val="15"/>
                <w:szCs w:val="15"/>
              </w:rPr>
            </w:pPr>
            <w:r>
              <w:rPr>
                <w:rStyle w:val="normaltextrun"/>
              </w:rPr>
              <w:t xml:space="preserve">Рабочая документация, шифр объекта </w:t>
            </w:r>
            <w:proofErr w:type="spellStart"/>
            <w:r>
              <w:rPr>
                <w:rStyle w:val="spellingerror"/>
                <w:rFonts w:eastAsiaTheme="majorEastAsia"/>
              </w:rPr>
              <w:t>УРАЛд</w:t>
            </w:r>
            <w:proofErr w:type="spellEnd"/>
            <w:r>
              <w:rPr>
                <w:rStyle w:val="normaltextrun"/>
              </w:rPr>
              <w:t>/22/05/004 (приложение № 8 к документации о закупке).</w:t>
            </w:r>
            <w:r>
              <w:rPr>
                <w:rStyle w:val="eop"/>
              </w:rPr>
              <w:t> </w:t>
            </w:r>
          </w:p>
        </w:tc>
      </w:tr>
      <w:tr w:rsidR="00B72978" w:rsidTr="00B72978">
        <w:trPr>
          <w:trHeight w:val="491"/>
        </w:trPr>
        <w:tc>
          <w:tcPr>
            <w:tcW w:w="464"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72978" w:rsidRDefault="00B72978" w:rsidP="00B72978">
            <w:pPr>
              <w:pStyle w:val="paragraph"/>
              <w:spacing w:before="0" w:beforeAutospacing="0" w:after="0" w:afterAutospacing="0"/>
              <w:jc w:val="center"/>
              <w:rPr>
                <w:rFonts w:ascii="Segoe UI" w:hAnsi="Segoe UI" w:cs="Segoe UI"/>
                <w:sz w:val="15"/>
                <w:szCs w:val="15"/>
              </w:rPr>
            </w:pPr>
            <w:r>
              <w:rPr>
                <w:rStyle w:val="normaltextrun"/>
              </w:rPr>
              <w:t>9.</w:t>
            </w:r>
            <w:r>
              <w:rPr>
                <w:rStyle w:val="eop"/>
              </w:rPr>
              <w:t> </w:t>
            </w:r>
          </w:p>
        </w:tc>
        <w:tc>
          <w:tcPr>
            <w:tcW w:w="2432"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rsidP="00B72978">
            <w:pPr>
              <w:pStyle w:val="paragraph"/>
              <w:spacing w:before="0" w:beforeAutospacing="0" w:after="0" w:afterAutospacing="0"/>
              <w:rPr>
                <w:rFonts w:ascii="Segoe UI" w:hAnsi="Segoe UI" w:cs="Segoe UI"/>
                <w:sz w:val="15"/>
                <w:szCs w:val="15"/>
              </w:rPr>
            </w:pPr>
            <w:r>
              <w:rPr>
                <w:rStyle w:val="normaltextrun"/>
              </w:rPr>
              <w:t>Наименование проектировщика</w:t>
            </w:r>
            <w:r>
              <w:rPr>
                <w:rStyle w:val="eop"/>
              </w:rPr>
              <w:t> </w:t>
            </w:r>
          </w:p>
        </w:tc>
        <w:tc>
          <w:tcPr>
            <w:tcW w:w="6744"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rsidP="00B72978">
            <w:pPr>
              <w:pStyle w:val="paragraph"/>
              <w:spacing w:before="0" w:beforeAutospacing="0" w:after="0" w:afterAutospacing="0"/>
              <w:jc w:val="both"/>
              <w:rPr>
                <w:rFonts w:ascii="Segoe UI" w:hAnsi="Segoe UI" w:cs="Segoe UI"/>
                <w:sz w:val="15"/>
                <w:szCs w:val="15"/>
              </w:rPr>
            </w:pPr>
            <w:r>
              <w:rPr>
                <w:rStyle w:val="normaltextrun"/>
              </w:rPr>
              <w:t>ООО "АЗЪПРОЕКТСТРОЙ"</w:t>
            </w:r>
            <w:r>
              <w:rPr>
                <w:rStyle w:val="eop"/>
              </w:rPr>
              <w:t> </w:t>
            </w:r>
          </w:p>
        </w:tc>
      </w:tr>
      <w:tr w:rsidR="00B72978" w:rsidTr="00B72978">
        <w:trPr>
          <w:trHeight w:val="491"/>
        </w:trPr>
        <w:tc>
          <w:tcPr>
            <w:tcW w:w="464"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72978" w:rsidRDefault="00B72978" w:rsidP="00B72978">
            <w:pPr>
              <w:pStyle w:val="paragraph"/>
              <w:spacing w:before="0" w:beforeAutospacing="0" w:after="0" w:afterAutospacing="0"/>
              <w:jc w:val="center"/>
              <w:rPr>
                <w:rFonts w:ascii="Segoe UI" w:hAnsi="Segoe UI" w:cs="Segoe UI"/>
                <w:sz w:val="15"/>
                <w:szCs w:val="15"/>
              </w:rPr>
            </w:pPr>
            <w:r>
              <w:rPr>
                <w:rStyle w:val="normaltextrun"/>
              </w:rPr>
              <w:t>10.</w:t>
            </w:r>
            <w:r>
              <w:rPr>
                <w:rStyle w:val="eop"/>
              </w:rPr>
              <w:t> </w:t>
            </w:r>
          </w:p>
        </w:tc>
        <w:tc>
          <w:tcPr>
            <w:tcW w:w="2432"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B72978" w:rsidRDefault="00B72978" w:rsidP="00B72978">
            <w:pPr>
              <w:pStyle w:val="paragraph"/>
              <w:spacing w:before="0" w:beforeAutospacing="0" w:after="0" w:afterAutospacing="0"/>
              <w:rPr>
                <w:rFonts w:ascii="Segoe UI" w:hAnsi="Segoe UI" w:cs="Segoe UI"/>
                <w:sz w:val="15"/>
                <w:szCs w:val="15"/>
              </w:rPr>
            </w:pPr>
            <w:r>
              <w:rPr>
                <w:rStyle w:val="normaltextrun"/>
              </w:rPr>
              <w:t>Условия организации Работ</w:t>
            </w:r>
            <w:r>
              <w:rPr>
                <w:rStyle w:val="eop"/>
              </w:rPr>
              <w:t> </w:t>
            </w:r>
          </w:p>
        </w:tc>
        <w:tc>
          <w:tcPr>
            <w:tcW w:w="6744"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rsidP="00B72978">
            <w:pPr>
              <w:pStyle w:val="paragraph"/>
              <w:spacing w:before="0" w:beforeAutospacing="0" w:after="0" w:afterAutospacing="0"/>
              <w:jc w:val="both"/>
              <w:rPr>
                <w:rFonts w:ascii="Segoe UI" w:hAnsi="Segoe UI" w:cs="Segoe UI"/>
                <w:sz w:val="15"/>
                <w:szCs w:val="15"/>
              </w:rPr>
            </w:pPr>
            <w:r>
              <w:rPr>
                <w:rStyle w:val="normaltextrun"/>
              </w:rPr>
              <w:t>11.1. Обязанности Подрядчика.</w:t>
            </w:r>
            <w:r>
              <w:rPr>
                <w:rStyle w:val="eop"/>
              </w:rPr>
              <w:t> </w:t>
            </w:r>
          </w:p>
          <w:p w:rsidR="00B72978" w:rsidRDefault="00B72978" w:rsidP="004232B2">
            <w:pPr>
              <w:pStyle w:val="paragraph"/>
              <w:numPr>
                <w:ilvl w:val="0"/>
                <w:numId w:val="63"/>
              </w:numPr>
              <w:spacing w:before="0" w:beforeAutospacing="0" w:after="0" w:afterAutospacing="0"/>
              <w:ind w:left="75" w:firstLine="0"/>
              <w:jc w:val="both"/>
            </w:pPr>
            <w:r>
              <w:rPr>
                <w:rStyle w:val="normaltextrun"/>
              </w:rPr>
              <w:t>Устройство временных зданий и сооружений (при необходимости);</w:t>
            </w:r>
            <w:r>
              <w:rPr>
                <w:rStyle w:val="eop"/>
              </w:rPr>
              <w:t> </w:t>
            </w:r>
          </w:p>
          <w:p w:rsidR="00B72978" w:rsidRDefault="00B72978" w:rsidP="004232B2">
            <w:pPr>
              <w:pStyle w:val="paragraph"/>
              <w:numPr>
                <w:ilvl w:val="0"/>
                <w:numId w:val="63"/>
              </w:numPr>
              <w:spacing w:before="0" w:beforeAutospacing="0" w:after="0" w:afterAutospacing="0"/>
              <w:ind w:left="75" w:firstLine="0"/>
              <w:jc w:val="both"/>
            </w:pPr>
            <w:r>
              <w:rPr>
                <w:rStyle w:val="normaltextrun"/>
              </w:rPr>
              <w:t>Охрана и содержание Строительной площадки,</w:t>
            </w:r>
            <w:r>
              <w:rPr>
                <w:rStyle w:val="eop"/>
              </w:rPr>
              <w:t> </w:t>
            </w:r>
          </w:p>
          <w:p w:rsidR="00B72978" w:rsidRDefault="00B72978" w:rsidP="00B72978">
            <w:pPr>
              <w:pStyle w:val="paragraph"/>
              <w:spacing w:before="0" w:beforeAutospacing="0" w:after="0" w:afterAutospacing="0"/>
              <w:ind w:left="75"/>
              <w:jc w:val="both"/>
            </w:pPr>
            <w:r>
              <w:rPr>
                <w:rStyle w:val="normaltextrun"/>
              </w:rPr>
              <w:t>временных зданий и сооружений;</w:t>
            </w:r>
            <w:r>
              <w:rPr>
                <w:rStyle w:val="eop"/>
              </w:rPr>
              <w:t> </w:t>
            </w:r>
          </w:p>
          <w:p w:rsidR="00B72978" w:rsidRDefault="00B72978" w:rsidP="004232B2">
            <w:pPr>
              <w:pStyle w:val="paragraph"/>
              <w:numPr>
                <w:ilvl w:val="0"/>
                <w:numId w:val="63"/>
              </w:numPr>
              <w:spacing w:before="0" w:beforeAutospacing="0" w:after="0" w:afterAutospacing="0"/>
              <w:ind w:left="75" w:firstLine="0"/>
              <w:jc w:val="both"/>
            </w:pPr>
            <w:r>
              <w:rPr>
                <w:rStyle w:val="normaltextrun"/>
              </w:rPr>
              <w:t>Обеспечение Строительной площадки и временных зданий и сооружений электроснабжением, теплоснабжением и водоснабжением;</w:t>
            </w:r>
            <w:r>
              <w:rPr>
                <w:rStyle w:val="eop"/>
              </w:rPr>
              <w:t> </w:t>
            </w:r>
          </w:p>
          <w:p w:rsidR="00B72978" w:rsidRDefault="00B72978" w:rsidP="004232B2">
            <w:pPr>
              <w:pStyle w:val="paragraph"/>
              <w:numPr>
                <w:ilvl w:val="0"/>
                <w:numId w:val="63"/>
              </w:numPr>
              <w:spacing w:before="0" w:beforeAutospacing="0" w:after="0" w:afterAutospacing="0"/>
              <w:ind w:left="75" w:firstLine="0"/>
              <w:jc w:val="both"/>
            </w:pPr>
            <w:r>
              <w:rPr>
                <w:rStyle w:val="normaltextrun"/>
              </w:rPr>
              <w:t>Передислокация строительной техники к месту провед</w:t>
            </w:r>
            <w:r>
              <w:rPr>
                <w:rStyle w:val="normaltextrun"/>
              </w:rPr>
              <w:t>е</w:t>
            </w:r>
            <w:r>
              <w:rPr>
                <w:rStyle w:val="normaltextrun"/>
              </w:rPr>
              <w:t>ния Работ;</w:t>
            </w:r>
            <w:r>
              <w:rPr>
                <w:rStyle w:val="eop"/>
              </w:rPr>
              <w:t> </w:t>
            </w:r>
          </w:p>
          <w:p w:rsidR="00B72978" w:rsidRDefault="00B72978" w:rsidP="004232B2">
            <w:pPr>
              <w:pStyle w:val="paragraph"/>
              <w:numPr>
                <w:ilvl w:val="0"/>
                <w:numId w:val="63"/>
              </w:numPr>
              <w:spacing w:before="0" w:beforeAutospacing="0" w:after="0" w:afterAutospacing="0"/>
              <w:ind w:left="75" w:firstLine="0"/>
              <w:jc w:val="both"/>
            </w:pPr>
            <w:r>
              <w:rPr>
                <w:rStyle w:val="normaltextrun"/>
              </w:rPr>
              <w:t>Перевозка Персонала Подрядчика к месту проведения Работ и обратно, организация проживания, питания, медици</w:t>
            </w:r>
            <w:r>
              <w:rPr>
                <w:rStyle w:val="normaltextrun"/>
              </w:rPr>
              <w:t>н</w:t>
            </w:r>
            <w:r>
              <w:rPr>
                <w:rStyle w:val="normaltextrun"/>
              </w:rPr>
              <w:t>ского обслуживания персонала, вахтовые затраты.</w:t>
            </w:r>
            <w:r>
              <w:rPr>
                <w:rStyle w:val="eop"/>
              </w:rPr>
              <w:t> </w:t>
            </w:r>
          </w:p>
          <w:p w:rsidR="00B72978" w:rsidRDefault="00B72978" w:rsidP="00B72978">
            <w:pPr>
              <w:pStyle w:val="paragraph"/>
              <w:spacing w:before="0" w:beforeAutospacing="0" w:after="0" w:afterAutospacing="0"/>
              <w:jc w:val="both"/>
              <w:rPr>
                <w:rFonts w:ascii="Segoe UI" w:hAnsi="Segoe UI" w:cs="Segoe UI"/>
                <w:sz w:val="15"/>
                <w:szCs w:val="15"/>
              </w:rPr>
            </w:pPr>
            <w:r>
              <w:rPr>
                <w:rStyle w:val="normaltextrun"/>
              </w:rPr>
              <w:t>11.2. Обязанности Заказчика:</w:t>
            </w:r>
            <w:r>
              <w:rPr>
                <w:rStyle w:val="eop"/>
              </w:rPr>
              <w:t> </w:t>
            </w:r>
          </w:p>
          <w:p w:rsidR="00B72978" w:rsidRDefault="00B72978" w:rsidP="004232B2">
            <w:pPr>
              <w:pStyle w:val="paragraph"/>
              <w:numPr>
                <w:ilvl w:val="0"/>
                <w:numId w:val="64"/>
              </w:numPr>
              <w:spacing w:before="0" w:beforeAutospacing="0" w:after="0" w:afterAutospacing="0"/>
              <w:ind w:left="100" w:firstLine="0"/>
              <w:jc w:val="both"/>
            </w:pPr>
            <w:r>
              <w:rPr>
                <w:rStyle w:val="normaltextrun"/>
              </w:rPr>
              <w:t>Обеспечение доступа к реконструируемому Объекту;</w:t>
            </w:r>
            <w:r>
              <w:rPr>
                <w:rStyle w:val="eop"/>
              </w:rPr>
              <w:t> </w:t>
            </w:r>
          </w:p>
          <w:p w:rsidR="00B72978" w:rsidRDefault="00B72978" w:rsidP="004232B2">
            <w:pPr>
              <w:pStyle w:val="paragraph"/>
              <w:numPr>
                <w:ilvl w:val="0"/>
                <w:numId w:val="64"/>
              </w:numPr>
              <w:spacing w:before="0" w:beforeAutospacing="0" w:after="0" w:afterAutospacing="0"/>
              <w:ind w:left="100" w:firstLine="0"/>
              <w:jc w:val="both"/>
            </w:pPr>
            <w:r>
              <w:rPr>
                <w:rStyle w:val="normaltextrun"/>
              </w:rPr>
              <w:t>Освобождение места проведения работ от контейнеров, ГПМ мешающих выполнению работ.</w:t>
            </w:r>
            <w:r>
              <w:rPr>
                <w:rStyle w:val="eop"/>
              </w:rPr>
              <w:t> </w:t>
            </w:r>
          </w:p>
        </w:tc>
      </w:tr>
      <w:tr w:rsidR="00B72978" w:rsidTr="00B72978">
        <w:trPr>
          <w:trHeight w:val="491"/>
        </w:trPr>
        <w:tc>
          <w:tcPr>
            <w:tcW w:w="464"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72978" w:rsidRDefault="00B72978" w:rsidP="00B72978">
            <w:pPr>
              <w:pStyle w:val="paragraph"/>
              <w:spacing w:before="0" w:beforeAutospacing="0" w:after="0" w:afterAutospacing="0"/>
              <w:jc w:val="center"/>
              <w:rPr>
                <w:rFonts w:ascii="Segoe UI" w:hAnsi="Segoe UI" w:cs="Segoe UI"/>
                <w:sz w:val="15"/>
                <w:szCs w:val="15"/>
              </w:rPr>
            </w:pPr>
            <w:r>
              <w:rPr>
                <w:rStyle w:val="normaltextrun"/>
              </w:rPr>
              <w:t>11.</w:t>
            </w:r>
            <w:r>
              <w:rPr>
                <w:rStyle w:val="eop"/>
              </w:rPr>
              <w:t> </w:t>
            </w:r>
          </w:p>
        </w:tc>
        <w:tc>
          <w:tcPr>
            <w:tcW w:w="2432"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B72978" w:rsidRDefault="00B72978" w:rsidP="00B72978">
            <w:pPr>
              <w:pStyle w:val="paragraph"/>
              <w:spacing w:before="0" w:beforeAutospacing="0" w:after="0" w:afterAutospacing="0"/>
              <w:rPr>
                <w:rFonts w:ascii="Segoe UI" w:hAnsi="Segoe UI" w:cs="Segoe UI"/>
                <w:sz w:val="15"/>
                <w:szCs w:val="15"/>
              </w:rPr>
            </w:pPr>
            <w:r>
              <w:rPr>
                <w:rStyle w:val="normaltextrun"/>
              </w:rPr>
              <w:t>Требование по охране труда и промышле</w:t>
            </w:r>
            <w:r>
              <w:rPr>
                <w:rStyle w:val="normaltextrun"/>
              </w:rPr>
              <w:t>н</w:t>
            </w:r>
            <w:r>
              <w:rPr>
                <w:rStyle w:val="normaltextrun"/>
              </w:rPr>
              <w:t>ной безопасности.</w:t>
            </w:r>
            <w:r>
              <w:rPr>
                <w:rStyle w:val="eop"/>
              </w:rPr>
              <w:t> </w:t>
            </w:r>
          </w:p>
        </w:tc>
        <w:tc>
          <w:tcPr>
            <w:tcW w:w="6744"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rsidP="00B72978">
            <w:pPr>
              <w:pStyle w:val="paragraph"/>
              <w:spacing w:before="0" w:beforeAutospacing="0" w:after="0" w:afterAutospacing="0"/>
              <w:jc w:val="both"/>
              <w:rPr>
                <w:rFonts w:ascii="Segoe UI" w:hAnsi="Segoe UI" w:cs="Segoe UI"/>
                <w:sz w:val="15"/>
                <w:szCs w:val="15"/>
              </w:rPr>
            </w:pPr>
            <w:r>
              <w:rPr>
                <w:rStyle w:val="normaltextrun"/>
              </w:rPr>
              <w:t>12.1. Обязанности Подрядчика.</w:t>
            </w:r>
            <w:r>
              <w:rPr>
                <w:rStyle w:val="eop"/>
              </w:rPr>
              <w:t> </w:t>
            </w:r>
          </w:p>
          <w:p w:rsidR="00B72978" w:rsidRDefault="00B72978" w:rsidP="004232B2">
            <w:pPr>
              <w:pStyle w:val="paragraph"/>
              <w:numPr>
                <w:ilvl w:val="0"/>
                <w:numId w:val="65"/>
              </w:numPr>
              <w:spacing w:before="0" w:beforeAutospacing="0" w:after="0" w:afterAutospacing="0"/>
              <w:ind w:left="100" w:firstLine="0"/>
              <w:jc w:val="both"/>
            </w:pPr>
            <w:r>
              <w:rPr>
                <w:rStyle w:val="normaltextrun"/>
              </w:rPr>
              <w:t>До начала выполнения работ участок производства работ оградить оградительной лентой (предупреждающей сеткой);</w:t>
            </w:r>
            <w:r>
              <w:rPr>
                <w:rStyle w:val="eop"/>
              </w:rPr>
              <w:t> </w:t>
            </w:r>
          </w:p>
          <w:p w:rsidR="00B72978" w:rsidRDefault="00B72978" w:rsidP="004232B2">
            <w:pPr>
              <w:pStyle w:val="paragraph"/>
              <w:numPr>
                <w:ilvl w:val="0"/>
                <w:numId w:val="65"/>
              </w:numPr>
              <w:spacing w:before="0" w:beforeAutospacing="0" w:after="0" w:afterAutospacing="0"/>
              <w:ind w:left="100" w:firstLine="0"/>
              <w:jc w:val="both"/>
            </w:pPr>
            <w:r>
              <w:rPr>
                <w:rStyle w:val="normaltextrun"/>
              </w:rPr>
              <w:t>Осуществление организации безопасных условий тр</w:t>
            </w:r>
            <w:r>
              <w:rPr>
                <w:rStyle w:val="normaltextrun"/>
              </w:rPr>
              <w:t>у</w:t>
            </w:r>
            <w:r>
              <w:rPr>
                <w:rStyle w:val="normaltextrun"/>
              </w:rPr>
              <w:t xml:space="preserve">да  работающих и осуществление </w:t>
            </w:r>
            <w:proofErr w:type="gramStart"/>
            <w:r>
              <w:rPr>
                <w:rStyle w:val="normaltextrun"/>
              </w:rPr>
              <w:t>контроля за</w:t>
            </w:r>
            <w:proofErr w:type="gramEnd"/>
            <w:r>
              <w:rPr>
                <w:rStyle w:val="normaltextrun"/>
              </w:rPr>
              <w:t xml:space="preserve"> соблюдением мер безопасности, применением средств индивидуальной защиты, соблюдением технологической и трудовой дисципл</w:t>
            </w:r>
            <w:r>
              <w:rPr>
                <w:rStyle w:val="normaltextrun"/>
              </w:rPr>
              <w:t>и</w:t>
            </w:r>
            <w:r>
              <w:rPr>
                <w:rStyle w:val="normaltextrun"/>
              </w:rPr>
              <w:t>ны;</w:t>
            </w:r>
            <w:r>
              <w:rPr>
                <w:rStyle w:val="eop"/>
              </w:rPr>
              <w:t> </w:t>
            </w:r>
          </w:p>
          <w:p w:rsidR="00B72978" w:rsidRDefault="00B72978" w:rsidP="004232B2">
            <w:pPr>
              <w:pStyle w:val="paragraph"/>
              <w:numPr>
                <w:ilvl w:val="0"/>
                <w:numId w:val="65"/>
              </w:numPr>
              <w:spacing w:before="0" w:beforeAutospacing="0" w:after="0" w:afterAutospacing="0"/>
              <w:ind w:left="100" w:firstLine="0"/>
              <w:jc w:val="both"/>
            </w:pPr>
            <w:r>
              <w:rPr>
                <w:rStyle w:val="normaltextrun"/>
              </w:rPr>
              <w:t xml:space="preserve">Обеспечение всех работников спец. одеждой и </w:t>
            </w:r>
            <w:proofErr w:type="gramStart"/>
            <w:r>
              <w:rPr>
                <w:rStyle w:val="normaltextrun"/>
              </w:rPr>
              <w:t>СИЗ</w:t>
            </w:r>
            <w:proofErr w:type="gramEnd"/>
            <w:r>
              <w:rPr>
                <w:rStyle w:val="normaltextrun"/>
              </w:rPr>
              <w:t xml:space="preserve"> в соответствии с отраслевыми нормами выдачи спец. одежды и СИЗ.</w:t>
            </w:r>
            <w:r>
              <w:rPr>
                <w:rStyle w:val="eop"/>
              </w:rPr>
              <w:t> </w:t>
            </w:r>
          </w:p>
          <w:p w:rsidR="00B72978" w:rsidRDefault="00B72978" w:rsidP="00B72978">
            <w:pPr>
              <w:pStyle w:val="paragraph"/>
              <w:spacing w:before="0" w:beforeAutospacing="0" w:after="0" w:afterAutospacing="0"/>
              <w:jc w:val="both"/>
              <w:rPr>
                <w:rFonts w:ascii="Segoe UI" w:hAnsi="Segoe UI" w:cs="Segoe UI"/>
                <w:sz w:val="15"/>
                <w:szCs w:val="15"/>
              </w:rPr>
            </w:pPr>
            <w:r>
              <w:rPr>
                <w:rStyle w:val="normaltextrun"/>
              </w:rPr>
              <w:t>12.2. Обязанности Заказчика:</w:t>
            </w:r>
            <w:r>
              <w:rPr>
                <w:rStyle w:val="eop"/>
              </w:rPr>
              <w:t> </w:t>
            </w:r>
          </w:p>
          <w:p w:rsidR="00B72978" w:rsidRDefault="00B72978" w:rsidP="004232B2">
            <w:pPr>
              <w:pStyle w:val="paragraph"/>
              <w:numPr>
                <w:ilvl w:val="0"/>
                <w:numId w:val="66"/>
              </w:numPr>
              <w:spacing w:before="0" w:beforeAutospacing="0" w:after="0" w:afterAutospacing="0"/>
              <w:ind w:left="100" w:firstLine="0"/>
              <w:jc w:val="both"/>
            </w:pPr>
            <w:r>
              <w:rPr>
                <w:rStyle w:val="normaltextrun"/>
              </w:rPr>
              <w:t>Проведение вводного инструктажа по охране труда.</w:t>
            </w:r>
            <w:r>
              <w:rPr>
                <w:rStyle w:val="eop"/>
              </w:rPr>
              <w:t> </w:t>
            </w:r>
          </w:p>
        </w:tc>
      </w:tr>
      <w:tr w:rsidR="00B72978" w:rsidTr="00B72978">
        <w:trPr>
          <w:trHeight w:val="491"/>
        </w:trPr>
        <w:tc>
          <w:tcPr>
            <w:tcW w:w="464"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72978" w:rsidRDefault="00B72978" w:rsidP="00B72978">
            <w:pPr>
              <w:pStyle w:val="paragraph"/>
              <w:spacing w:before="0" w:beforeAutospacing="0" w:after="0" w:afterAutospacing="0"/>
              <w:jc w:val="center"/>
              <w:rPr>
                <w:rFonts w:ascii="Segoe UI" w:hAnsi="Segoe UI" w:cs="Segoe UI"/>
                <w:sz w:val="15"/>
                <w:szCs w:val="15"/>
              </w:rPr>
            </w:pPr>
            <w:r>
              <w:rPr>
                <w:rStyle w:val="normaltextrun"/>
              </w:rPr>
              <w:t>12.</w:t>
            </w:r>
            <w:r>
              <w:rPr>
                <w:rStyle w:val="eop"/>
              </w:rPr>
              <w:t> </w:t>
            </w:r>
          </w:p>
        </w:tc>
        <w:tc>
          <w:tcPr>
            <w:tcW w:w="2432"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B72978" w:rsidRDefault="00B72978" w:rsidP="00B72978">
            <w:pPr>
              <w:pStyle w:val="paragraph"/>
              <w:spacing w:before="0" w:beforeAutospacing="0" w:after="0" w:afterAutospacing="0"/>
              <w:rPr>
                <w:rFonts w:ascii="Segoe UI" w:hAnsi="Segoe UI" w:cs="Segoe UI"/>
                <w:sz w:val="15"/>
                <w:szCs w:val="15"/>
              </w:rPr>
            </w:pPr>
            <w:r>
              <w:rPr>
                <w:rStyle w:val="normaltextrun"/>
              </w:rPr>
              <w:t>Требования к разр</w:t>
            </w:r>
            <w:r>
              <w:rPr>
                <w:rStyle w:val="normaltextrun"/>
              </w:rPr>
              <w:t>а</w:t>
            </w:r>
            <w:r>
              <w:rPr>
                <w:rStyle w:val="normaltextrun"/>
              </w:rPr>
              <w:t>ботке природоохранных мер</w:t>
            </w:r>
            <w:r>
              <w:rPr>
                <w:rStyle w:val="eop"/>
              </w:rPr>
              <w:t> </w:t>
            </w:r>
          </w:p>
        </w:tc>
        <w:tc>
          <w:tcPr>
            <w:tcW w:w="6744"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rsidP="00B72978">
            <w:pPr>
              <w:pStyle w:val="paragraph"/>
              <w:spacing w:before="0" w:beforeAutospacing="0" w:after="0" w:afterAutospacing="0"/>
              <w:jc w:val="both"/>
              <w:rPr>
                <w:rFonts w:ascii="Segoe UI" w:hAnsi="Segoe UI" w:cs="Segoe UI"/>
                <w:sz w:val="15"/>
                <w:szCs w:val="15"/>
              </w:rPr>
            </w:pPr>
            <w:r>
              <w:rPr>
                <w:rStyle w:val="normaltextrun"/>
              </w:rPr>
              <w:t>Обязанности Подрядчика.</w:t>
            </w:r>
            <w:r>
              <w:rPr>
                <w:rStyle w:val="eop"/>
              </w:rPr>
              <w:t> </w:t>
            </w:r>
          </w:p>
          <w:p w:rsidR="00B72978" w:rsidRDefault="00B72978" w:rsidP="004232B2">
            <w:pPr>
              <w:pStyle w:val="paragraph"/>
              <w:numPr>
                <w:ilvl w:val="0"/>
                <w:numId w:val="67"/>
              </w:numPr>
              <w:spacing w:before="0" w:beforeAutospacing="0" w:after="0" w:afterAutospacing="0"/>
              <w:ind w:left="113" w:firstLine="0"/>
              <w:jc w:val="both"/>
            </w:pPr>
            <w:r>
              <w:rPr>
                <w:rStyle w:val="normaltextrun"/>
              </w:rPr>
              <w:t>Предусмотреть природоохранные мероприятия при выполнении СМР в объеме  действующих норм и правил; </w:t>
            </w:r>
            <w:r>
              <w:rPr>
                <w:rStyle w:val="eop"/>
              </w:rPr>
              <w:t> </w:t>
            </w:r>
          </w:p>
          <w:p w:rsidR="00B72978" w:rsidRDefault="00B72978" w:rsidP="004232B2">
            <w:pPr>
              <w:pStyle w:val="paragraph"/>
              <w:numPr>
                <w:ilvl w:val="0"/>
                <w:numId w:val="67"/>
              </w:numPr>
              <w:spacing w:before="0" w:beforeAutospacing="0" w:after="0" w:afterAutospacing="0"/>
              <w:ind w:left="113" w:firstLine="0"/>
              <w:jc w:val="both"/>
            </w:pPr>
            <w:r>
              <w:rPr>
                <w:rStyle w:val="normaltextrun"/>
              </w:rPr>
              <w:t>Не допускать сверхнормативного скопления строител</w:t>
            </w:r>
            <w:r>
              <w:rPr>
                <w:rStyle w:val="normaltextrun"/>
              </w:rPr>
              <w:t>ь</w:t>
            </w:r>
            <w:r>
              <w:rPr>
                <w:rStyle w:val="normaltextrun"/>
              </w:rPr>
              <w:t>ного мусора, соблюдать габариты складирования, проходов и габарита приближения строений. Организовать за счет своих средств вывоз строительного мусора по мере накопления, не допуская загромождение производственной территории на месте выполнения работ;</w:t>
            </w:r>
            <w:r>
              <w:rPr>
                <w:rStyle w:val="eop"/>
              </w:rPr>
              <w:t> </w:t>
            </w:r>
          </w:p>
          <w:p w:rsidR="00B72978" w:rsidRDefault="00B72978" w:rsidP="004232B2">
            <w:pPr>
              <w:pStyle w:val="paragraph"/>
              <w:numPr>
                <w:ilvl w:val="0"/>
                <w:numId w:val="67"/>
              </w:numPr>
              <w:spacing w:before="0" w:beforeAutospacing="0" w:after="0" w:afterAutospacing="0"/>
              <w:ind w:left="113" w:firstLine="0"/>
              <w:jc w:val="both"/>
            </w:pPr>
            <w:r>
              <w:rPr>
                <w:rStyle w:val="normaltextrun"/>
              </w:rPr>
              <w:t>Организовать слив стоков из туалетов в накопительный септик, заключить договора на утилизацию стоков и ТБО с организациями имеющих право на утилизацию данных отх</w:t>
            </w:r>
            <w:r>
              <w:rPr>
                <w:rStyle w:val="normaltextrun"/>
              </w:rPr>
              <w:t>о</w:t>
            </w:r>
            <w:r>
              <w:rPr>
                <w:rStyle w:val="normaltextrun"/>
              </w:rPr>
              <w:t>дов. </w:t>
            </w:r>
            <w:r>
              <w:rPr>
                <w:rStyle w:val="eop"/>
              </w:rPr>
              <w:t> </w:t>
            </w:r>
          </w:p>
        </w:tc>
      </w:tr>
      <w:tr w:rsidR="00B72978" w:rsidTr="00B72978">
        <w:trPr>
          <w:trHeight w:val="491"/>
        </w:trPr>
        <w:tc>
          <w:tcPr>
            <w:tcW w:w="464"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72978" w:rsidRDefault="00B72978" w:rsidP="00B72978">
            <w:pPr>
              <w:pStyle w:val="paragraph"/>
              <w:spacing w:before="0" w:beforeAutospacing="0" w:after="0" w:afterAutospacing="0"/>
              <w:jc w:val="center"/>
              <w:rPr>
                <w:rFonts w:ascii="Segoe UI" w:hAnsi="Segoe UI" w:cs="Segoe UI"/>
                <w:sz w:val="15"/>
                <w:szCs w:val="15"/>
              </w:rPr>
            </w:pPr>
            <w:r>
              <w:rPr>
                <w:rStyle w:val="normaltextrun"/>
              </w:rPr>
              <w:t>13.</w:t>
            </w:r>
            <w:r>
              <w:rPr>
                <w:rStyle w:val="eop"/>
              </w:rPr>
              <w:t> </w:t>
            </w:r>
          </w:p>
        </w:tc>
        <w:tc>
          <w:tcPr>
            <w:tcW w:w="2432"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B72978" w:rsidRDefault="00B72978" w:rsidP="00B72978">
            <w:pPr>
              <w:pStyle w:val="paragraph"/>
              <w:spacing w:before="0" w:beforeAutospacing="0" w:after="0" w:afterAutospacing="0"/>
              <w:rPr>
                <w:rFonts w:ascii="Segoe UI" w:hAnsi="Segoe UI" w:cs="Segoe UI"/>
                <w:sz w:val="15"/>
                <w:szCs w:val="15"/>
              </w:rPr>
            </w:pPr>
            <w:r>
              <w:rPr>
                <w:rStyle w:val="normaltextrun"/>
              </w:rPr>
              <w:t>Требования к ведению СМР</w:t>
            </w:r>
            <w:r>
              <w:rPr>
                <w:rStyle w:val="eop"/>
              </w:rPr>
              <w:t> </w:t>
            </w:r>
          </w:p>
        </w:tc>
        <w:tc>
          <w:tcPr>
            <w:tcW w:w="6744"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rsidP="00B72978">
            <w:pPr>
              <w:pStyle w:val="paragraph"/>
              <w:spacing w:before="0" w:beforeAutospacing="0" w:after="0" w:afterAutospacing="0"/>
              <w:jc w:val="both"/>
              <w:rPr>
                <w:rFonts w:ascii="Segoe UI" w:hAnsi="Segoe UI" w:cs="Segoe UI"/>
                <w:sz w:val="15"/>
                <w:szCs w:val="15"/>
              </w:rPr>
            </w:pPr>
            <w:r>
              <w:rPr>
                <w:rStyle w:val="normaltextrun"/>
              </w:rPr>
              <w:t>14.1. Выполняемые работы, равно как и их результат, должны соответствовать требованиям проектной, рабочей документ</w:t>
            </w:r>
            <w:r>
              <w:rPr>
                <w:rStyle w:val="normaltextrun"/>
              </w:rPr>
              <w:t>а</w:t>
            </w:r>
            <w:r>
              <w:rPr>
                <w:rStyle w:val="normaltextrun"/>
              </w:rPr>
              <w:t>ции, действующей нормативной документации в области строительства;</w:t>
            </w:r>
            <w:r>
              <w:rPr>
                <w:rStyle w:val="eop"/>
              </w:rPr>
              <w:t> </w:t>
            </w:r>
          </w:p>
          <w:p w:rsidR="00B72978" w:rsidRDefault="00B72978" w:rsidP="00B72978">
            <w:pPr>
              <w:pStyle w:val="paragraph"/>
              <w:spacing w:before="0" w:beforeAutospacing="0" w:after="0" w:afterAutospacing="0"/>
              <w:jc w:val="both"/>
              <w:rPr>
                <w:rFonts w:ascii="Segoe UI" w:hAnsi="Segoe UI" w:cs="Segoe UI"/>
                <w:sz w:val="15"/>
                <w:szCs w:val="15"/>
              </w:rPr>
            </w:pPr>
            <w:r>
              <w:rPr>
                <w:rStyle w:val="normaltextrun"/>
              </w:rPr>
              <w:lastRenderedPageBreak/>
              <w:t>14.2. 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w:t>
            </w:r>
            <w:r>
              <w:rPr>
                <w:rStyle w:val="eop"/>
              </w:rPr>
              <w:t> </w:t>
            </w:r>
          </w:p>
          <w:p w:rsidR="00B72978" w:rsidRDefault="00B72978" w:rsidP="00B72978">
            <w:pPr>
              <w:pStyle w:val="paragraph"/>
              <w:spacing w:before="0" w:beforeAutospacing="0" w:after="0" w:afterAutospacing="0"/>
              <w:jc w:val="both"/>
              <w:rPr>
                <w:rFonts w:ascii="Segoe UI" w:hAnsi="Segoe UI" w:cs="Segoe UI"/>
                <w:sz w:val="15"/>
                <w:szCs w:val="15"/>
              </w:rPr>
            </w:pPr>
            <w:r>
              <w:rPr>
                <w:rStyle w:val="normaltextrun"/>
              </w:rPr>
              <w:t>14.3. Подрядчик обязан обеспечить сохранность находящихся на объекте материалов, изделий, конструкций, оборудования;</w:t>
            </w:r>
            <w:r>
              <w:rPr>
                <w:rStyle w:val="eop"/>
              </w:rPr>
              <w:t> </w:t>
            </w:r>
          </w:p>
          <w:p w:rsidR="00B72978" w:rsidRDefault="00B72978" w:rsidP="00B72978">
            <w:pPr>
              <w:pStyle w:val="paragraph"/>
              <w:spacing w:before="0" w:beforeAutospacing="0" w:after="0" w:afterAutospacing="0"/>
              <w:jc w:val="both"/>
              <w:rPr>
                <w:rFonts w:ascii="Segoe UI" w:hAnsi="Segoe UI" w:cs="Segoe UI"/>
                <w:sz w:val="15"/>
                <w:szCs w:val="15"/>
              </w:rPr>
            </w:pPr>
            <w:r>
              <w:rPr>
                <w:rStyle w:val="normaltextrun"/>
              </w:rPr>
              <w:t>14.4. 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r>
              <w:rPr>
                <w:rStyle w:val="eop"/>
              </w:rPr>
              <w:t> </w:t>
            </w:r>
          </w:p>
          <w:p w:rsidR="00B72978" w:rsidRDefault="00B72978" w:rsidP="00B72978">
            <w:pPr>
              <w:pStyle w:val="paragraph"/>
              <w:spacing w:before="0" w:beforeAutospacing="0" w:after="0" w:afterAutospacing="0"/>
              <w:jc w:val="both"/>
              <w:rPr>
                <w:rFonts w:ascii="Segoe UI" w:hAnsi="Segoe UI" w:cs="Segoe UI"/>
                <w:sz w:val="15"/>
                <w:szCs w:val="15"/>
              </w:rPr>
            </w:pPr>
            <w:r>
              <w:rPr>
                <w:rStyle w:val="normaltextrun"/>
              </w:rPr>
              <w:t>14.5. Подрядчик должен иметь договор со специализированной компанией на утилизацию и вывоз строительных отходов на специализированный полигон;</w:t>
            </w:r>
            <w:r>
              <w:rPr>
                <w:rStyle w:val="eop"/>
              </w:rPr>
              <w:t> </w:t>
            </w:r>
          </w:p>
          <w:p w:rsidR="00B72978" w:rsidRDefault="00B72978" w:rsidP="00B72978">
            <w:pPr>
              <w:pStyle w:val="paragraph"/>
              <w:spacing w:before="0" w:beforeAutospacing="0" w:after="0" w:afterAutospacing="0"/>
              <w:jc w:val="both"/>
              <w:rPr>
                <w:rFonts w:ascii="Segoe UI" w:hAnsi="Segoe UI" w:cs="Segoe UI"/>
                <w:sz w:val="15"/>
                <w:szCs w:val="15"/>
              </w:rPr>
            </w:pPr>
            <w:r>
              <w:rPr>
                <w:rStyle w:val="normaltextrun"/>
              </w:rPr>
              <w:t>14.6. 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w:t>
            </w:r>
            <w:r>
              <w:rPr>
                <w:rStyle w:val="normaltextrun"/>
              </w:rPr>
              <w:t>о</w:t>
            </w:r>
            <w:r>
              <w:rPr>
                <w:rStyle w:val="normaltextrun"/>
              </w:rPr>
              <w:t>безопасности, соблюдением памятки по безопасности при нахождении на территории контейнерного терминала;</w:t>
            </w:r>
            <w:r>
              <w:rPr>
                <w:rStyle w:val="eop"/>
              </w:rPr>
              <w:t> </w:t>
            </w:r>
          </w:p>
          <w:p w:rsidR="00B72978" w:rsidRDefault="00B72978" w:rsidP="00B72978">
            <w:pPr>
              <w:pStyle w:val="paragraph"/>
              <w:spacing w:before="0" w:beforeAutospacing="0" w:after="0" w:afterAutospacing="0"/>
              <w:jc w:val="both"/>
              <w:rPr>
                <w:rFonts w:ascii="Segoe UI" w:hAnsi="Segoe UI" w:cs="Segoe UI"/>
                <w:sz w:val="15"/>
                <w:szCs w:val="15"/>
              </w:rPr>
            </w:pPr>
            <w:r>
              <w:rPr>
                <w:rStyle w:val="normaltextrun"/>
              </w:rPr>
              <w:t>14.7.Работы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 Работы выполняются без остановки действующего предприятия с соблюдением технол</w:t>
            </w:r>
            <w:r>
              <w:rPr>
                <w:rStyle w:val="normaltextrun"/>
              </w:rPr>
              <w:t>о</w:t>
            </w:r>
            <w:r>
              <w:rPr>
                <w:rStyle w:val="normaltextrun"/>
              </w:rPr>
              <w:t>гии действующего предприятия, обеспечением работы подъемных сооружений, грузоподъёмных механизмов, авт</w:t>
            </w:r>
            <w:r>
              <w:rPr>
                <w:rStyle w:val="normaltextrun"/>
              </w:rPr>
              <w:t>о</w:t>
            </w:r>
            <w:r>
              <w:rPr>
                <w:rStyle w:val="normaltextrun"/>
              </w:rPr>
              <w:t>транспорта;</w:t>
            </w:r>
            <w:r>
              <w:rPr>
                <w:rStyle w:val="eop"/>
              </w:rPr>
              <w:t> </w:t>
            </w:r>
          </w:p>
          <w:p w:rsidR="00B72978" w:rsidRDefault="00B72978" w:rsidP="00B72978">
            <w:pPr>
              <w:pStyle w:val="paragraph"/>
              <w:spacing w:before="0" w:beforeAutospacing="0" w:after="0" w:afterAutospacing="0"/>
              <w:jc w:val="both"/>
              <w:rPr>
                <w:rFonts w:ascii="Segoe UI" w:hAnsi="Segoe UI" w:cs="Segoe UI"/>
                <w:sz w:val="15"/>
                <w:szCs w:val="15"/>
              </w:rPr>
            </w:pPr>
            <w:r>
              <w:rPr>
                <w:rStyle w:val="normaltextrun"/>
              </w:rPr>
              <w:t>14.8. Работы выполняются в 3 этапа .</w:t>
            </w:r>
            <w:r>
              <w:rPr>
                <w:rStyle w:val="eop"/>
              </w:rPr>
              <w:t> </w:t>
            </w:r>
          </w:p>
        </w:tc>
      </w:tr>
      <w:tr w:rsidR="00B72978" w:rsidTr="00B72978">
        <w:trPr>
          <w:trHeight w:val="491"/>
        </w:trPr>
        <w:tc>
          <w:tcPr>
            <w:tcW w:w="464"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72978" w:rsidRDefault="00B72978" w:rsidP="00B72978">
            <w:pPr>
              <w:pStyle w:val="paragraph"/>
              <w:spacing w:before="0" w:beforeAutospacing="0" w:after="0" w:afterAutospacing="0"/>
              <w:jc w:val="center"/>
              <w:rPr>
                <w:rFonts w:ascii="Segoe UI" w:hAnsi="Segoe UI" w:cs="Segoe UI"/>
                <w:sz w:val="15"/>
                <w:szCs w:val="15"/>
              </w:rPr>
            </w:pPr>
            <w:r>
              <w:rPr>
                <w:rStyle w:val="normaltextrun"/>
              </w:rPr>
              <w:lastRenderedPageBreak/>
              <w:t>14.</w:t>
            </w:r>
            <w:r>
              <w:rPr>
                <w:rStyle w:val="eop"/>
              </w:rPr>
              <w:t> </w:t>
            </w:r>
          </w:p>
        </w:tc>
        <w:tc>
          <w:tcPr>
            <w:tcW w:w="2432"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B72978" w:rsidRDefault="00B72978" w:rsidP="00B72978">
            <w:pPr>
              <w:pStyle w:val="paragraph"/>
              <w:spacing w:before="0" w:beforeAutospacing="0" w:after="0" w:afterAutospacing="0"/>
              <w:rPr>
                <w:rFonts w:ascii="Segoe UI" w:hAnsi="Segoe UI" w:cs="Segoe UI"/>
                <w:sz w:val="15"/>
                <w:szCs w:val="15"/>
              </w:rPr>
            </w:pPr>
            <w:r>
              <w:rPr>
                <w:rStyle w:val="normaltextrun"/>
              </w:rPr>
              <w:t>Требования к перс</w:t>
            </w:r>
            <w:r>
              <w:rPr>
                <w:rStyle w:val="normaltextrun"/>
              </w:rPr>
              <w:t>о</w:t>
            </w:r>
            <w:r>
              <w:rPr>
                <w:rStyle w:val="normaltextrun"/>
              </w:rPr>
              <w:t>налу</w:t>
            </w:r>
            <w:r>
              <w:rPr>
                <w:rStyle w:val="eop"/>
              </w:rPr>
              <w:t> </w:t>
            </w:r>
          </w:p>
        </w:tc>
        <w:tc>
          <w:tcPr>
            <w:tcW w:w="6744"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rsidP="00B72978">
            <w:pPr>
              <w:pStyle w:val="paragraph"/>
              <w:spacing w:before="0" w:beforeAutospacing="0" w:after="0" w:afterAutospacing="0"/>
              <w:jc w:val="both"/>
              <w:rPr>
                <w:rFonts w:ascii="Segoe UI" w:hAnsi="Segoe UI" w:cs="Segoe UI"/>
                <w:sz w:val="15"/>
                <w:szCs w:val="15"/>
              </w:rPr>
            </w:pPr>
            <w:r>
              <w:rPr>
                <w:rStyle w:val="normaltextrun"/>
              </w:rPr>
              <w:t>Подрядчик должен иметь квалифицированный персонал, включающий в себя:</w:t>
            </w:r>
            <w:r>
              <w:rPr>
                <w:rStyle w:val="eop"/>
              </w:rPr>
              <w:t> </w:t>
            </w:r>
          </w:p>
          <w:p w:rsidR="00B72978" w:rsidRDefault="00B72978" w:rsidP="004232B2">
            <w:pPr>
              <w:pStyle w:val="paragraph"/>
              <w:numPr>
                <w:ilvl w:val="0"/>
                <w:numId w:val="68"/>
              </w:numPr>
              <w:spacing w:before="0" w:beforeAutospacing="0" w:after="0" w:afterAutospacing="0"/>
              <w:ind w:left="225" w:firstLine="0"/>
              <w:jc w:val="both"/>
            </w:pPr>
            <w:r>
              <w:rPr>
                <w:rStyle w:val="normaltextrun"/>
              </w:rPr>
              <w:t>не менее одного работника, имеющего действующее удостоверение по проведению проверки знаний требований пожарно-технического минимума;</w:t>
            </w:r>
            <w:r>
              <w:rPr>
                <w:rStyle w:val="eop"/>
              </w:rPr>
              <w:t> </w:t>
            </w:r>
          </w:p>
          <w:p w:rsidR="00B72978" w:rsidRDefault="00B72978" w:rsidP="004232B2">
            <w:pPr>
              <w:pStyle w:val="paragraph"/>
              <w:numPr>
                <w:ilvl w:val="0"/>
                <w:numId w:val="68"/>
              </w:numPr>
              <w:spacing w:before="0" w:beforeAutospacing="0" w:after="0" w:afterAutospacing="0"/>
              <w:ind w:left="225" w:firstLine="0"/>
              <w:jc w:val="both"/>
            </w:pPr>
            <w:r>
              <w:rPr>
                <w:rStyle w:val="normaltextrun"/>
              </w:rPr>
              <w:t xml:space="preserve">не менее одного работника, имеющего действующее удостоверение по проведению </w:t>
            </w:r>
            <w:proofErr w:type="gramStart"/>
            <w:r>
              <w:rPr>
                <w:rStyle w:val="normaltextrun"/>
              </w:rPr>
              <w:t>проверки знаний требований охраны труда</w:t>
            </w:r>
            <w:proofErr w:type="gramEnd"/>
            <w:r>
              <w:rPr>
                <w:rStyle w:val="normaltextrun"/>
              </w:rPr>
              <w:t>;</w:t>
            </w:r>
            <w:r>
              <w:rPr>
                <w:rStyle w:val="eop"/>
              </w:rPr>
              <w:t> </w:t>
            </w:r>
          </w:p>
          <w:p w:rsidR="00B72978" w:rsidRDefault="00B72978" w:rsidP="004232B2">
            <w:pPr>
              <w:pStyle w:val="paragraph"/>
              <w:numPr>
                <w:ilvl w:val="0"/>
                <w:numId w:val="68"/>
              </w:numPr>
              <w:spacing w:before="0" w:beforeAutospacing="0" w:after="0" w:afterAutospacing="0"/>
              <w:ind w:left="225" w:firstLine="0"/>
              <w:jc w:val="both"/>
            </w:pPr>
            <w:r>
              <w:rPr>
                <w:rStyle w:val="normaltextrun"/>
              </w:rPr>
              <w:t xml:space="preserve">не менее одного работника, имеющего действующее удостоверение с допуском в качестве административно-технического персонала к работам в электроустановках напряжением </w:t>
            </w:r>
            <w:proofErr w:type="gramStart"/>
            <w:r>
              <w:rPr>
                <w:rStyle w:val="normaltextrun"/>
              </w:rPr>
              <w:t>до</w:t>
            </w:r>
            <w:proofErr w:type="gramEnd"/>
            <w:r>
              <w:rPr>
                <w:rStyle w:val="normaltextrun"/>
              </w:rPr>
              <w:t xml:space="preserve"> и выше 1000В </w:t>
            </w:r>
            <w:proofErr w:type="gramStart"/>
            <w:r>
              <w:rPr>
                <w:rStyle w:val="normaltextrun"/>
              </w:rPr>
              <w:t>с</w:t>
            </w:r>
            <w:proofErr w:type="gramEnd"/>
            <w:r>
              <w:rPr>
                <w:rStyle w:val="normaltextrun"/>
              </w:rPr>
              <w:t xml:space="preserve"> присвоением 5 группы по электробезопасности;</w:t>
            </w:r>
            <w:r>
              <w:rPr>
                <w:rStyle w:val="eop"/>
              </w:rPr>
              <w:t> </w:t>
            </w:r>
          </w:p>
          <w:p w:rsidR="00B72978" w:rsidRDefault="00B72978" w:rsidP="004232B2">
            <w:pPr>
              <w:pStyle w:val="paragraph"/>
              <w:numPr>
                <w:ilvl w:val="0"/>
                <w:numId w:val="68"/>
              </w:numPr>
              <w:spacing w:before="0" w:beforeAutospacing="0" w:after="0" w:afterAutospacing="0"/>
              <w:ind w:left="225" w:firstLine="0"/>
              <w:jc w:val="both"/>
            </w:pPr>
            <w:r>
              <w:rPr>
                <w:rStyle w:val="normaltextrun"/>
              </w:rPr>
              <w:t>не менее двух работников, имеющих действующее уд</w:t>
            </w:r>
            <w:r>
              <w:rPr>
                <w:rStyle w:val="normaltextrun"/>
              </w:rPr>
              <w:t>о</w:t>
            </w:r>
            <w:r>
              <w:rPr>
                <w:rStyle w:val="normaltextrun"/>
              </w:rPr>
              <w:t xml:space="preserve">стоверение с допуском в качестве ремонтного персонала к работам в электроустановках напряжением </w:t>
            </w:r>
            <w:proofErr w:type="gramStart"/>
            <w:r>
              <w:rPr>
                <w:rStyle w:val="normaltextrun"/>
              </w:rPr>
              <w:t>до</w:t>
            </w:r>
            <w:proofErr w:type="gramEnd"/>
            <w:r>
              <w:rPr>
                <w:rStyle w:val="normaltextrun"/>
              </w:rPr>
              <w:t xml:space="preserve"> и выше 1000В </w:t>
            </w:r>
            <w:proofErr w:type="gramStart"/>
            <w:r>
              <w:rPr>
                <w:rStyle w:val="normaltextrun"/>
              </w:rPr>
              <w:t>с</w:t>
            </w:r>
            <w:proofErr w:type="gramEnd"/>
            <w:r>
              <w:rPr>
                <w:rStyle w:val="normaltextrun"/>
              </w:rPr>
              <w:t xml:space="preserve"> присвоением не менее 3 группы по электробезопасности.</w:t>
            </w:r>
            <w:r>
              <w:rPr>
                <w:rStyle w:val="eop"/>
              </w:rPr>
              <w:t> </w:t>
            </w:r>
          </w:p>
        </w:tc>
      </w:tr>
      <w:tr w:rsidR="00B72978" w:rsidTr="00B72978">
        <w:trPr>
          <w:trHeight w:val="491"/>
        </w:trPr>
        <w:tc>
          <w:tcPr>
            <w:tcW w:w="464"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72978" w:rsidRDefault="00B72978" w:rsidP="00B72978">
            <w:pPr>
              <w:pStyle w:val="paragraph"/>
              <w:spacing w:before="0" w:beforeAutospacing="0" w:after="0" w:afterAutospacing="0"/>
              <w:jc w:val="center"/>
              <w:rPr>
                <w:rFonts w:ascii="Segoe UI" w:hAnsi="Segoe UI" w:cs="Segoe UI"/>
                <w:sz w:val="15"/>
                <w:szCs w:val="15"/>
              </w:rPr>
            </w:pPr>
            <w:r>
              <w:rPr>
                <w:rStyle w:val="normaltextrun"/>
              </w:rPr>
              <w:t>15.</w:t>
            </w:r>
            <w:r>
              <w:rPr>
                <w:rStyle w:val="eop"/>
              </w:rPr>
              <w:t> </w:t>
            </w:r>
          </w:p>
        </w:tc>
        <w:tc>
          <w:tcPr>
            <w:tcW w:w="2432"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B72978" w:rsidRDefault="00B72978" w:rsidP="00B72978">
            <w:pPr>
              <w:pStyle w:val="paragraph"/>
              <w:spacing w:before="0" w:beforeAutospacing="0" w:after="0" w:afterAutospacing="0"/>
              <w:rPr>
                <w:rFonts w:ascii="Segoe UI" w:hAnsi="Segoe UI" w:cs="Segoe UI"/>
                <w:sz w:val="15"/>
                <w:szCs w:val="15"/>
              </w:rPr>
            </w:pPr>
            <w:r>
              <w:rPr>
                <w:rStyle w:val="normaltextrun"/>
              </w:rPr>
              <w:t>Требования к офор</w:t>
            </w:r>
            <w:r>
              <w:rPr>
                <w:rStyle w:val="normaltextrun"/>
              </w:rPr>
              <w:t>м</w:t>
            </w:r>
            <w:r>
              <w:rPr>
                <w:rStyle w:val="normaltextrun"/>
              </w:rPr>
              <w:t>лению документов</w:t>
            </w:r>
            <w:r>
              <w:rPr>
                <w:rStyle w:val="eop"/>
              </w:rPr>
              <w:t> </w:t>
            </w:r>
          </w:p>
        </w:tc>
        <w:tc>
          <w:tcPr>
            <w:tcW w:w="6744"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rsidP="00B72978">
            <w:pPr>
              <w:pStyle w:val="paragraph"/>
              <w:spacing w:before="0" w:beforeAutospacing="0" w:after="0" w:afterAutospacing="0"/>
              <w:jc w:val="both"/>
              <w:rPr>
                <w:rFonts w:ascii="Segoe UI" w:hAnsi="Segoe UI" w:cs="Segoe UI"/>
                <w:sz w:val="15"/>
                <w:szCs w:val="15"/>
              </w:rPr>
            </w:pPr>
            <w:r>
              <w:rPr>
                <w:rStyle w:val="normaltextrun"/>
              </w:rPr>
              <w:t>16.1. Обязанности Подрядчика:</w:t>
            </w:r>
            <w:r>
              <w:rPr>
                <w:rStyle w:val="eop"/>
              </w:rPr>
              <w:t> </w:t>
            </w:r>
          </w:p>
          <w:p w:rsidR="00B72978" w:rsidRDefault="00B72978" w:rsidP="004232B2">
            <w:pPr>
              <w:pStyle w:val="paragraph"/>
              <w:numPr>
                <w:ilvl w:val="0"/>
                <w:numId w:val="69"/>
              </w:numPr>
              <w:spacing w:before="0" w:beforeAutospacing="0" w:after="0" w:afterAutospacing="0"/>
              <w:ind w:left="225" w:firstLine="0"/>
              <w:jc w:val="both"/>
            </w:pPr>
            <w:r>
              <w:rPr>
                <w:rStyle w:val="normaltextrun"/>
              </w:rPr>
              <w:t>Предоставить приказ о назначении руководителя Работ на Объекте; </w:t>
            </w:r>
            <w:r>
              <w:rPr>
                <w:rStyle w:val="eop"/>
              </w:rPr>
              <w:t> </w:t>
            </w:r>
          </w:p>
          <w:p w:rsidR="00B72978" w:rsidRDefault="00B72978" w:rsidP="004232B2">
            <w:pPr>
              <w:pStyle w:val="paragraph"/>
              <w:numPr>
                <w:ilvl w:val="0"/>
                <w:numId w:val="69"/>
              </w:numPr>
              <w:spacing w:before="0" w:beforeAutospacing="0" w:after="0" w:afterAutospacing="0"/>
              <w:ind w:left="225" w:firstLine="0"/>
              <w:jc w:val="both"/>
            </w:pPr>
            <w:r>
              <w:rPr>
                <w:rStyle w:val="normaltextrun"/>
              </w:rPr>
              <w:t>Предоставить приказ о назначении ответственного лица по объекту за пожарную безопасность и технику безопасности и до начала работ;</w:t>
            </w:r>
            <w:r>
              <w:rPr>
                <w:rStyle w:val="eop"/>
              </w:rPr>
              <w:t> </w:t>
            </w:r>
          </w:p>
          <w:p w:rsidR="00B72978" w:rsidRDefault="00B72978" w:rsidP="004232B2">
            <w:pPr>
              <w:pStyle w:val="paragraph"/>
              <w:numPr>
                <w:ilvl w:val="0"/>
                <w:numId w:val="69"/>
              </w:numPr>
              <w:spacing w:before="0" w:beforeAutospacing="0" w:after="0" w:afterAutospacing="0"/>
              <w:ind w:left="225" w:firstLine="0"/>
              <w:jc w:val="both"/>
            </w:pPr>
            <w:r>
              <w:rPr>
                <w:rStyle w:val="normaltextrun"/>
              </w:rPr>
              <w:t xml:space="preserve">Предоставить приказ о назначении лица ответственного </w:t>
            </w:r>
            <w:r>
              <w:rPr>
                <w:rStyle w:val="normaltextrun"/>
              </w:rPr>
              <w:lastRenderedPageBreak/>
              <w:t>за соблюдение требований охраны труда, электробезопасн</w:t>
            </w:r>
            <w:r>
              <w:rPr>
                <w:rStyle w:val="normaltextrun"/>
              </w:rPr>
              <w:t>о</w:t>
            </w:r>
            <w:r>
              <w:rPr>
                <w:rStyle w:val="normaltextrun"/>
              </w:rPr>
              <w:t>сти, пожарной и промышленной безопасности на объекте;</w:t>
            </w:r>
            <w:r>
              <w:rPr>
                <w:rStyle w:val="eop"/>
              </w:rPr>
              <w:t> </w:t>
            </w:r>
          </w:p>
          <w:p w:rsidR="00B72978" w:rsidRDefault="00B72978" w:rsidP="004232B2">
            <w:pPr>
              <w:pStyle w:val="paragraph"/>
              <w:numPr>
                <w:ilvl w:val="0"/>
                <w:numId w:val="69"/>
              </w:numPr>
              <w:spacing w:before="0" w:beforeAutospacing="0" w:after="0" w:afterAutospacing="0"/>
              <w:ind w:left="225" w:firstLine="0"/>
              <w:jc w:val="both"/>
            </w:pPr>
            <w:r>
              <w:rPr>
                <w:rStyle w:val="normaltextrun"/>
              </w:rPr>
              <w:t>Для обеспечения доступа работников и специализир</w:t>
            </w:r>
            <w:r>
              <w:rPr>
                <w:rStyle w:val="normaltextrun"/>
              </w:rPr>
              <w:t>о</w:t>
            </w:r>
            <w:r>
              <w:rPr>
                <w:rStyle w:val="normaltextrun"/>
              </w:rPr>
              <w:t>ванной техники на место выполнения работ Подрядчик обязан своевременно предоставить список Заказчику об использу</w:t>
            </w:r>
            <w:r>
              <w:rPr>
                <w:rStyle w:val="normaltextrun"/>
              </w:rPr>
              <w:t>е</w:t>
            </w:r>
            <w:r>
              <w:rPr>
                <w:rStyle w:val="normaltextrun"/>
              </w:rPr>
              <w:t>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r>
              <w:rPr>
                <w:rStyle w:val="eop"/>
              </w:rPr>
              <w:t> </w:t>
            </w:r>
          </w:p>
          <w:p w:rsidR="00B72978" w:rsidRDefault="00B72978" w:rsidP="004232B2">
            <w:pPr>
              <w:pStyle w:val="paragraph"/>
              <w:numPr>
                <w:ilvl w:val="0"/>
                <w:numId w:val="69"/>
              </w:numPr>
              <w:spacing w:before="0" w:beforeAutospacing="0" w:after="0" w:afterAutospacing="0"/>
              <w:ind w:left="225" w:firstLine="0"/>
              <w:jc w:val="both"/>
            </w:pPr>
            <w:r>
              <w:rPr>
                <w:rStyle w:val="normaltextrun"/>
              </w:rPr>
              <w:t>Подрядчик обязан до начала производства работ разр</w:t>
            </w:r>
            <w:r>
              <w:rPr>
                <w:rStyle w:val="normaltextrun"/>
              </w:rPr>
              <w:t>а</w:t>
            </w:r>
            <w:r>
              <w:rPr>
                <w:rStyle w:val="normaltextrun"/>
              </w:rPr>
              <w:t>ботать, предоставить и согласовать с Заказчиком Проект производства работ (ППР) с учетом условий места выполн</w:t>
            </w:r>
            <w:r>
              <w:rPr>
                <w:rStyle w:val="normaltextrun"/>
              </w:rPr>
              <w:t>е</w:t>
            </w:r>
            <w:r>
              <w:rPr>
                <w:rStyle w:val="normaltextrun"/>
              </w:rPr>
              <w:t>ния Работ;</w:t>
            </w:r>
            <w:r>
              <w:rPr>
                <w:rStyle w:val="eop"/>
              </w:rPr>
              <w:t> </w:t>
            </w:r>
          </w:p>
          <w:p w:rsidR="00B72978" w:rsidRDefault="00B72978" w:rsidP="004232B2">
            <w:pPr>
              <w:pStyle w:val="paragraph"/>
              <w:numPr>
                <w:ilvl w:val="0"/>
                <w:numId w:val="69"/>
              </w:numPr>
              <w:spacing w:before="0" w:beforeAutospacing="0" w:after="0" w:afterAutospacing="0"/>
              <w:ind w:left="225" w:firstLine="0"/>
              <w:jc w:val="both"/>
            </w:pPr>
            <w:r>
              <w:rPr>
                <w:rStyle w:val="normaltextrun"/>
              </w:rPr>
              <w:t>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w:t>
            </w:r>
            <w:r>
              <w:rPr>
                <w:rStyle w:val="normaltextrun"/>
              </w:rPr>
              <w:t>а</w:t>
            </w:r>
            <w:r>
              <w:rPr>
                <w:rStyle w:val="normaltextrun"/>
              </w:rPr>
              <w:t>цию и требуемые журналы в соответствии с требованиями приказа Минстроя России от 16.05.2023 № 344/пр. и СП 48.13330.2019 «Организация строительства» в объеме, дост</w:t>
            </w:r>
            <w:r>
              <w:rPr>
                <w:rStyle w:val="normaltextrun"/>
              </w:rPr>
              <w:t>а</w:t>
            </w:r>
            <w:r>
              <w:rPr>
                <w:rStyle w:val="normaltextrun"/>
              </w:rPr>
              <w:t>точном для сдачи объекта в эксплуатацию. Исполнительную документацию передать после выполнения в полном объеме Работ в следующем объеме: на бумажном носителе – 2 экз., на электронном носителе – 1 экз.</w:t>
            </w:r>
            <w:r>
              <w:rPr>
                <w:rStyle w:val="eop"/>
              </w:rPr>
              <w:t> </w:t>
            </w:r>
          </w:p>
          <w:p w:rsidR="00B72978" w:rsidRDefault="00B72978" w:rsidP="00B72978">
            <w:pPr>
              <w:pStyle w:val="paragraph"/>
              <w:spacing w:before="0" w:beforeAutospacing="0" w:after="0" w:afterAutospacing="0"/>
              <w:jc w:val="both"/>
              <w:rPr>
                <w:rFonts w:ascii="Segoe UI" w:hAnsi="Segoe UI" w:cs="Segoe UI"/>
                <w:sz w:val="15"/>
                <w:szCs w:val="15"/>
              </w:rPr>
            </w:pPr>
            <w:r>
              <w:rPr>
                <w:rStyle w:val="normaltextrun"/>
              </w:rPr>
              <w:t>16.2. Обязанности Заказчика.</w:t>
            </w:r>
            <w:r>
              <w:rPr>
                <w:rStyle w:val="eop"/>
              </w:rPr>
              <w:t> </w:t>
            </w:r>
          </w:p>
          <w:p w:rsidR="00B72978" w:rsidRDefault="00B72978" w:rsidP="004232B2">
            <w:pPr>
              <w:pStyle w:val="paragraph"/>
              <w:numPr>
                <w:ilvl w:val="0"/>
                <w:numId w:val="70"/>
              </w:numPr>
              <w:spacing w:before="0" w:beforeAutospacing="0" w:after="0" w:afterAutospacing="0"/>
              <w:ind w:left="225" w:firstLine="0"/>
              <w:jc w:val="both"/>
            </w:pPr>
            <w:r>
              <w:rPr>
                <w:rStyle w:val="normaltextrun"/>
              </w:rPr>
              <w:t>Передать Подрядчику Строительную площадку (объект) для выполнения работ по акту приема-передачи.</w:t>
            </w:r>
            <w:r>
              <w:rPr>
                <w:rStyle w:val="eop"/>
              </w:rPr>
              <w:t> </w:t>
            </w:r>
          </w:p>
        </w:tc>
      </w:tr>
      <w:tr w:rsidR="00B72978" w:rsidTr="00B72978">
        <w:trPr>
          <w:trHeight w:val="5258"/>
        </w:trPr>
        <w:tc>
          <w:tcPr>
            <w:tcW w:w="464"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72978" w:rsidRDefault="00B72978" w:rsidP="00B72978">
            <w:pPr>
              <w:pStyle w:val="paragraph"/>
              <w:spacing w:before="0" w:beforeAutospacing="0" w:after="0" w:afterAutospacing="0"/>
              <w:jc w:val="center"/>
              <w:rPr>
                <w:rFonts w:ascii="Segoe UI" w:hAnsi="Segoe UI" w:cs="Segoe UI"/>
                <w:sz w:val="15"/>
                <w:szCs w:val="15"/>
              </w:rPr>
            </w:pPr>
            <w:r>
              <w:rPr>
                <w:rStyle w:val="normaltextrun"/>
              </w:rPr>
              <w:lastRenderedPageBreak/>
              <w:t>17.</w:t>
            </w:r>
            <w:r>
              <w:rPr>
                <w:rStyle w:val="eop"/>
              </w:rPr>
              <w:t> </w:t>
            </w:r>
          </w:p>
          <w:p w:rsidR="00B72978" w:rsidRDefault="00B72978" w:rsidP="00B72978">
            <w:pPr>
              <w:rPr>
                <w:lang w:eastAsia="ru-RU"/>
              </w:rPr>
            </w:pPr>
          </w:p>
          <w:p w:rsidR="00B72978" w:rsidRDefault="00B72978" w:rsidP="00B72978">
            <w:pPr>
              <w:rPr>
                <w:lang w:eastAsia="ru-RU"/>
              </w:rPr>
            </w:pPr>
          </w:p>
          <w:p w:rsidR="00B72978" w:rsidRDefault="00B72978" w:rsidP="00B72978">
            <w:pPr>
              <w:rPr>
                <w:lang w:eastAsia="ru-RU"/>
              </w:rPr>
            </w:pPr>
          </w:p>
          <w:p w:rsidR="00B72978" w:rsidRDefault="00B72978" w:rsidP="00B72978">
            <w:pPr>
              <w:rPr>
                <w:lang w:eastAsia="ru-RU"/>
              </w:rPr>
            </w:pPr>
          </w:p>
          <w:p w:rsidR="00B72978" w:rsidRDefault="00B72978" w:rsidP="00B72978">
            <w:pPr>
              <w:rPr>
                <w:lang w:eastAsia="ru-RU"/>
              </w:rPr>
            </w:pPr>
          </w:p>
          <w:p w:rsidR="00B72978" w:rsidRDefault="00B72978" w:rsidP="00B72978">
            <w:pPr>
              <w:rPr>
                <w:lang w:eastAsia="ru-RU"/>
              </w:rPr>
            </w:pPr>
          </w:p>
          <w:p w:rsidR="00B72978" w:rsidRDefault="00B72978" w:rsidP="00B72978">
            <w:pPr>
              <w:rPr>
                <w:lang w:eastAsia="ru-RU"/>
              </w:rPr>
            </w:pPr>
          </w:p>
          <w:p w:rsidR="00B72978" w:rsidRDefault="00B72978" w:rsidP="00B72978">
            <w:pPr>
              <w:rPr>
                <w:lang w:eastAsia="ru-RU"/>
              </w:rPr>
            </w:pPr>
          </w:p>
          <w:p w:rsidR="00B72978" w:rsidRDefault="00B72978" w:rsidP="00B72978">
            <w:pPr>
              <w:rPr>
                <w:lang w:eastAsia="ru-RU"/>
              </w:rPr>
            </w:pPr>
          </w:p>
          <w:p w:rsidR="00B72978" w:rsidRDefault="00B72978" w:rsidP="00B72978">
            <w:pPr>
              <w:rPr>
                <w:lang w:eastAsia="ru-RU"/>
              </w:rPr>
            </w:pPr>
          </w:p>
          <w:p w:rsidR="00B72978" w:rsidRDefault="00B72978" w:rsidP="00B72978">
            <w:pPr>
              <w:rPr>
                <w:lang w:eastAsia="ru-RU"/>
              </w:rPr>
            </w:pPr>
          </w:p>
          <w:p w:rsidR="00B72978" w:rsidRDefault="00B72978" w:rsidP="00B72978">
            <w:pPr>
              <w:rPr>
                <w:lang w:eastAsia="ru-RU"/>
              </w:rPr>
            </w:pPr>
          </w:p>
          <w:p w:rsidR="00B72978" w:rsidRDefault="00B72978" w:rsidP="00B72978">
            <w:pPr>
              <w:rPr>
                <w:lang w:eastAsia="ru-RU"/>
              </w:rPr>
            </w:pPr>
          </w:p>
          <w:p w:rsidR="00B72978" w:rsidRDefault="00B72978" w:rsidP="00B72978">
            <w:pPr>
              <w:rPr>
                <w:lang w:eastAsia="ru-RU"/>
              </w:rPr>
            </w:pPr>
          </w:p>
          <w:p w:rsidR="00B72978" w:rsidRDefault="00B72978" w:rsidP="00B72978">
            <w:pPr>
              <w:rPr>
                <w:lang w:eastAsia="ru-RU"/>
              </w:rPr>
            </w:pPr>
          </w:p>
          <w:p w:rsidR="00B72978" w:rsidRDefault="00B72978" w:rsidP="00B72978">
            <w:pPr>
              <w:rPr>
                <w:lang w:eastAsia="ru-RU"/>
              </w:rPr>
            </w:pPr>
          </w:p>
          <w:p w:rsidR="00B72978" w:rsidRDefault="00B72978" w:rsidP="00B72978">
            <w:pPr>
              <w:rPr>
                <w:lang w:eastAsia="ru-RU"/>
              </w:rPr>
            </w:pPr>
          </w:p>
          <w:p w:rsidR="00B72978" w:rsidRDefault="00B72978" w:rsidP="00B72978">
            <w:pPr>
              <w:rPr>
                <w:lang w:eastAsia="ru-RU"/>
              </w:rPr>
            </w:pPr>
          </w:p>
          <w:p w:rsidR="00B72978" w:rsidRDefault="00B72978" w:rsidP="00B72978">
            <w:pPr>
              <w:rPr>
                <w:lang w:eastAsia="ru-RU"/>
              </w:rPr>
            </w:pPr>
          </w:p>
          <w:p w:rsidR="00B72978" w:rsidRDefault="00B72978" w:rsidP="00B72978">
            <w:pPr>
              <w:rPr>
                <w:lang w:eastAsia="ru-RU"/>
              </w:rPr>
            </w:pPr>
          </w:p>
          <w:p w:rsidR="00B72978" w:rsidRDefault="00B72978" w:rsidP="00B72978">
            <w:pPr>
              <w:rPr>
                <w:lang w:eastAsia="ru-RU"/>
              </w:rPr>
            </w:pPr>
          </w:p>
        </w:tc>
        <w:tc>
          <w:tcPr>
            <w:tcW w:w="2432"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B72978" w:rsidRDefault="00B72978" w:rsidP="00B72978">
            <w:pPr>
              <w:pStyle w:val="paragraph"/>
              <w:spacing w:before="0" w:beforeAutospacing="0" w:after="0" w:afterAutospacing="0"/>
              <w:rPr>
                <w:rFonts w:ascii="Segoe UI" w:hAnsi="Segoe UI" w:cs="Segoe UI"/>
                <w:sz w:val="15"/>
                <w:szCs w:val="15"/>
              </w:rPr>
            </w:pPr>
            <w:r>
              <w:rPr>
                <w:rStyle w:val="normaltextrun"/>
              </w:rPr>
              <w:t>Внесение изменений в договор</w:t>
            </w:r>
            <w:r>
              <w:rPr>
                <w:rStyle w:val="eop"/>
              </w:rPr>
              <w:t> </w:t>
            </w:r>
          </w:p>
        </w:tc>
        <w:tc>
          <w:tcPr>
            <w:tcW w:w="6744"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rsidP="00B72978">
            <w:pPr>
              <w:pStyle w:val="paragraph"/>
              <w:spacing w:before="0" w:beforeAutospacing="0" w:after="0" w:afterAutospacing="0"/>
              <w:jc w:val="both"/>
              <w:rPr>
                <w:rFonts w:ascii="Segoe UI" w:hAnsi="Segoe UI" w:cs="Segoe UI"/>
                <w:sz w:val="15"/>
                <w:szCs w:val="15"/>
              </w:rPr>
            </w:pPr>
            <w:r>
              <w:rPr>
                <w:rStyle w:val="normaltextrun"/>
              </w:rPr>
              <w:t xml:space="preserve">20.1 Работы выполняются в соответствии с проектной (рабочей) документацией шифр </w:t>
            </w:r>
            <w:proofErr w:type="spellStart"/>
            <w:r>
              <w:rPr>
                <w:rStyle w:val="spellingerror"/>
                <w:rFonts w:eastAsiaTheme="majorEastAsia"/>
              </w:rPr>
              <w:t>УРАЛд</w:t>
            </w:r>
            <w:proofErr w:type="spellEnd"/>
            <w:r>
              <w:rPr>
                <w:rStyle w:val="normaltextrun"/>
              </w:rPr>
              <w:t>/22/05/004, выполненной ООО «АЗЪПРОЕКТСТРОЙ». Любые отклонения от принятых проектных решений должны быть оформлены письменным согласованием с Заказчиком. </w:t>
            </w:r>
            <w:r>
              <w:rPr>
                <w:rStyle w:val="eop"/>
              </w:rPr>
              <w:t> </w:t>
            </w:r>
          </w:p>
          <w:p w:rsidR="00B72978" w:rsidRDefault="00B72978" w:rsidP="00B72978">
            <w:pPr>
              <w:pStyle w:val="paragraph"/>
              <w:spacing w:before="0" w:beforeAutospacing="0" w:after="0" w:afterAutospacing="0"/>
              <w:jc w:val="both"/>
              <w:rPr>
                <w:rFonts w:ascii="Segoe UI" w:hAnsi="Segoe UI" w:cs="Segoe UI"/>
                <w:sz w:val="15"/>
                <w:szCs w:val="15"/>
              </w:rPr>
            </w:pPr>
            <w:r>
              <w:rPr>
                <w:rStyle w:val="normaltextrun"/>
              </w:rPr>
              <w:t xml:space="preserve">20.2. </w:t>
            </w:r>
            <w:r>
              <w:t>Внесение любых изменений в проектную (рабочую) документацию выполняется проектной организацией  после полученного согласования от Заказчика, на следующих услов</w:t>
            </w:r>
            <w:r>
              <w:t>и</w:t>
            </w:r>
            <w:r>
              <w:t>ях</w:t>
            </w:r>
            <w:r>
              <w:rPr>
                <w:rStyle w:val="normaltextrun"/>
              </w:rPr>
              <w:t>:</w:t>
            </w:r>
            <w:r>
              <w:rPr>
                <w:rStyle w:val="eop"/>
              </w:rPr>
              <w:t> </w:t>
            </w:r>
          </w:p>
          <w:p w:rsidR="00B72978" w:rsidRDefault="00B72978" w:rsidP="004232B2">
            <w:pPr>
              <w:pStyle w:val="paragraph"/>
              <w:numPr>
                <w:ilvl w:val="0"/>
                <w:numId w:val="71"/>
              </w:numPr>
              <w:spacing w:before="0" w:beforeAutospacing="0" w:after="0" w:afterAutospacing="0"/>
              <w:ind w:left="225" w:firstLine="0"/>
              <w:jc w:val="both"/>
            </w:pPr>
            <w:r>
              <w:t>в случае выявления ошибок в проектной (рабочей)  документации и работ, не предусмотренной проектно-сметной документацией, в ходе выполнения строительно-монтажных работ, но требующих внесения изменений в нее выполняется силами проектной организац</w:t>
            </w:r>
            <w:proofErr w:type="gramStart"/>
            <w:r>
              <w:t>ии ООО</w:t>
            </w:r>
            <w:proofErr w:type="gramEnd"/>
            <w:r>
              <w:t xml:space="preserve"> «АЗЪПРОЕКТСТРОЙ» в рамках устранения гарантийных обязательств</w:t>
            </w:r>
            <w:r>
              <w:rPr>
                <w:rStyle w:val="normaltextrun"/>
              </w:rPr>
              <w:t>;</w:t>
            </w:r>
            <w:r>
              <w:rPr>
                <w:rStyle w:val="eop"/>
              </w:rPr>
              <w:t> </w:t>
            </w:r>
          </w:p>
          <w:p w:rsidR="00B72978" w:rsidRDefault="00B72978" w:rsidP="004232B2">
            <w:pPr>
              <w:pStyle w:val="paragraph"/>
              <w:numPr>
                <w:ilvl w:val="0"/>
                <w:numId w:val="71"/>
              </w:numPr>
              <w:spacing w:before="0" w:beforeAutospacing="0" w:after="0" w:afterAutospacing="0"/>
              <w:ind w:left="225" w:firstLine="0"/>
              <w:jc w:val="both"/>
            </w:pPr>
            <w:r>
              <w:t>внесение иных изменений по инициативе Заказчика выполняется силами проектной организац</w:t>
            </w:r>
            <w:proofErr w:type="gramStart"/>
            <w:r>
              <w:t>ии ООО</w:t>
            </w:r>
            <w:proofErr w:type="gramEnd"/>
            <w:r>
              <w:t xml:space="preserve"> «АЗЪПРОЕКТСТРОЙ» за счет средств Заказчика</w:t>
            </w:r>
            <w:r>
              <w:rPr>
                <w:rStyle w:val="normaltextrun"/>
              </w:rPr>
              <w:t>;</w:t>
            </w:r>
            <w:r>
              <w:rPr>
                <w:rStyle w:val="eop"/>
              </w:rPr>
              <w:t> </w:t>
            </w:r>
          </w:p>
          <w:p w:rsidR="00B72978" w:rsidRDefault="00B72978" w:rsidP="004232B2">
            <w:pPr>
              <w:pStyle w:val="paragraph"/>
              <w:numPr>
                <w:ilvl w:val="0"/>
                <w:numId w:val="71"/>
              </w:numPr>
              <w:spacing w:before="0" w:beforeAutospacing="0" w:after="0" w:afterAutospacing="0"/>
              <w:ind w:left="225" w:firstLine="0"/>
              <w:jc w:val="both"/>
            </w:pPr>
            <w:r>
              <w:t>внесение иных изменений по инициативе Подрядчика выполняется силами проектной организац</w:t>
            </w:r>
            <w:proofErr w:type="gramStart"/>
            <w:r>
              <w:t>ии ООО</w:t>
            </w:r>
            <w:proofErr w:type="gramEnd"/>
            <w:r>
              <w:t xml:space="preserve"> «АЗЪПРОЕКТСТРОЙ» за счет средств Подрядчика</w:t>
            </w:r>
            <w:r>
              <w:rPr>
                <w:rStyle w:val="normaltextrun"/>
              </w:rPr>
              <w:t>.</w:t>
            </w:r>
            <w:r>
              <w:rPr>
                <w:rStyle w:val="eop"/>
              </w:rPr>
              <w:t> </w:t>
            </w:r>
          </w:p>
          <w:p w:rsidR="00B72978" w:rsidRPr="003A2541" w:rsidRDefault="00B72978" w:rsidP="00B72978">
            <w:pPr>
              <w:rPr>
                <w:rFonts w:ascii="Segoe UI" w:hAnsi="Segoe UI" w:cs="Segoe UI"/>
                <w:sz w:val="15"/>
                <w:szCs w:val="15"/>
                <w:lang w:eastAsia="ru-RU"/>
              </w:rPr>
            </w:pPr>
          </w:p>
        </w:tc>
      </w:tr>
      <w:tr w:rsidR="00B72978" w:rsidTr="00B72978">
        <w:trPr>
          <w:trHeight w:val="491"/>
        </w:trPr>
        <w:tc>
          <w:tcPr>
            <w:tcW w:w="464" w:type="dxa"/>
            <w:tcBorders>
              <w:top w:val="single" w:sz="6" w:space="0" w:color="auto"/>
              <w:left w:val="single" w:sz="6" w:space="0" w:color="auto"/>
              <w:bottom w:val="single" w:sz="6" w:space="0" w:color="auto"/>
              <w:right w:val="single" w:sz="4" w:space="0" w:color="auto"/>
            </w:tcBorders>
            <w:shd w:val="clear" w:color="auto" w:fill="FFFFFF" w:themeFill="background1"/>
            <w:noWrap/>
            <w:vAlign w:val="center"/>
          </w:tcPr>
          <w:p w:rsidR="00B72978" w:rsidRDefault="00B72978" w:rsidP="00B72978">
            <w:pPr>
              <w:pStyle w:val="paragraph"/>
              <w:spacing w:before="0" w:beforeAutospacing="0" w:after="0" w:afterAutospacing="0"/>
              <w:jc w:val="center"/>
              <w:rPr>
                <w:rFonts w:ascii="Segoe UI" w:hAnsi="Segoe UI" w:cs="Segoe UI"/>
                <w:sz w:val="15"/>
                <w:szCs w:val="15"/>
              </w:rPr>
            </w:pPr>
            <w:r>
              <w:rPr>
                <w:rStyle w:val="normaltextrun"/>
              </w:rPr>
              <w:t>18.</w:t>
            </w:r>
            <w:r>
              <w:rPr>
                <w:rStyle w:val="eop"/>
              </w:rPr>
              <w:t> </w:t>
            </w:r>
          </w:p>
        </w:tc>
        <w:tc>
          <w:tcPr>
            <w:tcW w:w="2432" w:type="dxa"/>
            <w:tcBorders>
              <w:top w:val="single" w:sz="6" w:space="0" w:color="auto"/>
              <w:left w:val="single" w:sz="4" w:space="0" w:color="auto"/>
              <w:bottom w:val="single" w:sz="6" w:space="0" w:color="auto"/>
              <w:right w:val="single" w:sz="4" w:space="0" w:color="auto"/>
            </w:tcBorders>
            <w:shd w:val="clear" w:color="auto" w:fill="FFFFFF" w:themeFill="background1"/>
            <w:noWrap/>
            <w:vAlign w:val="center"/>
          </w:tcPr>
          <w:p w:rsidR="00B72978" w:rsidRDefault="00B72978" w:rsidP="00B72978">
            <w:pPr>
              <w:pStyle w:val="paragraph"/>
              <w:spacing w:before="0" w:beforeAutospacing="0" w:after="0" w:afterAutospacing="0"/>
              <w:rPr>
                <w:rFonts w:ascii="Segoe UI" w:hAnsi="Segoe UI" w:cs="Segoe UI"/>
                <w:sz w:val="15"/>
                <w:szCs w:val="15"/>
              </w:rPr>
            </w:pPr>
            <w:r>
              <w:rPr>
                <w:rStyle w:val="normaltextrun"/>
              </w:rPr>
              <w:t>Гарантийный срок</w:t>
            </w:r>
            <w:r>
              <w:rPr>
                <w:rStyle w:val="eop"/>
              </w:rPr>
              <w:t> </w:t>
            </w:r>
          </w:p>
        </w:tc>
        <w:tc>
          <w:tcPr>
            <w:tcW w:w="6744" w:type="dxa"/>
            <w:tcBorders>
              <w:top w:val="single" w:sz="6" w:space="0" w:color="auto"/>
              <w:left w:val="single" w:sz="4" w:space="0" w:color="auto"/>
              <w:bottom w:val="single" w:sz="6" w:space="0" w:color="auto"/>
              <w:right w:val="single" w:sz="4" w:space="0" w:color="auto"/>
            </w:tcBorders>
            <w:shd w:val="clear" w:color="auto" w:fill="FFFFFF" w:themeFill="background1"/>
            <w:noWrap/>
          </w:tcPr>
          <w:p w:rsidR="00B72978" w:rsidRDefault="00B72978" w:rsidP="00B72978">
            <w:pPr>
              <w:pStyle w:val="paragraph"/>
              <w:spacing w:before="0" w:beforeAutospacing="0" w:after="0" w:afterAutospacing="0"/>
              <w:jc w:val="both"/>
              <w:rPr>
                <w:rFonts w:ascii="Segoe UI" w:hAnsi="Segoe UI" w:cs="Segoe UI"/>
                <w:sz w:val="15"/>
                <w:szCs w:val="15"/>
              </w:rPr>
            </w:pPr>
            <w:r>
              <w:rPr>
                <w:rStyle w:val="normaltextrun"/>
              </w:rPr>
              <w:t xml:space="preserve">36 (тридцать шесть)  месяцев начиная со следующего дня, после Завершения Работ  и подписания обеими сторонами акта о приеме-сдаче отремонтированных, реконструированных, </w:t>
            </w:r>
            <w:r>
              <w:rPr>
                <w:rStyle w:val="normaltextrun"/>
              </w:rPr>
              <w:lastRenderedPageBreak/>
              <w:t>модернизированных объектов основных средств формы ОС-3.</w:t>
            </w:r>
            <w:r>
              <w:rPr>
                <w:rStyle w:val="eop"/>
              </w:rPr>
              <w:t> </w:t>
            </w:r>
          </w:p>
        </w:tc>
      </w:tr>
    </w:tbl>
    <w:p w:rsidR="00B72978" w:rsidRDefault="00B72978" w:rsidP="00B72978">
      <w:pPr>
        <w:keepNext/>
        <w:keepLines/>
        <w:shd w:val="clear" w:color="auto" w:fill="FFFFFF"/>
        <w:rPr>
          <w:bCs/>
          <w:spacing w:val="-16"/>
          <w:sz w:val="32"/>
          <w:szCs w:val="32"/>
        </w:rPr>
      </w:pPr>
    </w:p>
    <w:p w:rsidR="00B72978" w:rsidRDefault="00B72978" w:rsidP="00B72978">
      <w:pPr>
        <w:keepNext/>
        <w:keepLines/>
        <w:shd w:val="clear" w:color="auto" w:fill="FFFFFF"/>
        <w:spacing w:line="468" w:lineRule="exact"/>
      </w:pPr>
    </w:p>
    <w:tbl>
      <w:tblPr>
        <w:tblW w:w="0" w:type="auto"/>
        <w:tblInd w:w="223" w:type="dxa"/>
        <w:tblLook w:val="0000" w:firstRow="0" w:lastRow="0" w:firstColumn="0" w:lastColumn="0" w:noHBand="0" w:noVBand="0"/>
      </w:tblPr>
      <w:tblGrid>
        <w:gridCol w:w="4705"/>
        <w:gridCol w:w="4139"/>
      </w:tblGrid>
      <w:tr w:rsidR="00B72978" w:rsidTr="00B72978">
        <w:trPr>
          <w:trHeight w:val="1121"/>
        </w:trPr>
        <w:tc>
          <w:tcPr>
            <w:tcW w:w="4705" w:type="dxa"/>
            <w:noWrap/>
          </w:tcPr>
          <w:p w:rsidR="00B72978" w:rsidRDefault="00B72978" w:rsidP="00B72978">
            <w:r>
              <w:t>Заказчик:</w:t>
            </w:r>
          </w:p>
          <w:p w:rsidR="00B72978" w:rsidRDefault="00B72978" w:rsidP="00B72978"/>
          <w:p w:rsidR="00B72978" w:rsidRDefault="00B72978" w:rsidP="00B72978">
            <w:r>
              <w:t>________    ______________</w:t>
            </w:r>
          </w:p>
          <w:p w:rsidR="00B72978" w:rsidRDefault="00B72978" w:rsidP="00B72978">
            <w:pPr>
              <w:rPr>
                <w:vertAlign w:val="superscript"/>
              </w:rPr>
            </w:pPr>
            <w:r>
              <w:rPr>
                <w:vertAlign w:val="superscript"/>
              </w:rPr>
              <w:t xml:space="preserve">(подпись)                    (Ф.И.О.)            </w:t>
            </w:r>
          </w:p>
        </w:tc>
        <w:tc>
          <w:tcPr>
            <w:tcW w:w="4139" w:type="dxa"/>
            <w:noWrap/>
          </w:tcPr>
          <w:p w:rsidR="00B72978" w:rsidRDefault="00B72978" w:rsidP="00B72978">
            <w:pPr>
              <w:keepNext/>
              <w:keepLines/>
            </w:pPr>
            <w:r>
              <w:t>Подрядчик:</w:t>
            </w:r>
          </w:p>
          <w:p w:rsidR="00B72978" w:rsidRDefault="00B72978" w:rsidP="00B72978">
            <w:pPr>
              <w:keepNext/>
              <w:keepLines/>
            </w:pPr>
          </w:p>
          <w:p w:rsidR="00B72978" w:rsidRDefault="00B72978" w:rsidP="00B72978">
            <w:pPr>
              <w:keepNext/>
              <w:keepLines/>
            </w:pPr>
            <w:r>
              <w:t>________    ______________</w:t>
            </w:r>
          </w:p>
          <w:p w:rsidR="00B72978" w:rsidRDefault="00B72978" w:rsidP="00B72978">
            <w:pPr>
              <w:keepNext/>
              <w:keepLines/>
            </w:pPr>
            <w:r>
              <w:rPr>
                <w:vertAlign w:val="superscript"/>
              </w:rPr>
              <w:t xml:space="preserve">(подпись)                        (Ф.И.О.)                                </w:t>
            </w:r>
          </w:p>
        </w:tc>
      </w:tr>
    </w:tbl>
    <w:p w:rsidR="00B72978" w:rsidRDefault="00B72978" w:rsidP="00B72978">
      <w:pPr>
        <w:keepNext/>
        <w:keepLines/>
        <w:sectPr w:rsidR="00B72978">
          <w:headerReference w:type="even" r:id="rId35"/>
          <w:headerReference w:type="default" r:id="rId36"/>
          <w:footerReference w:type="default" r:id="rId37"/>
          <w:footerReference w:type="first" r:id="rId38"/>
          <w:pgSz w:w="11906" w:h="16838"/>
          <w:pgMar w:top="1134" w:right="850" w:bottom="1134" w:left="1701" w:header="708" w:footer="708" w:gutter="0"/>
          <w:cols w:space="708"/>
          <w:docGrid w:linePitch="360"/>
        </w:sectPr>
      </w:pPr>
    </w:p>
    <w:p w:rsidR="00B72978" w:rsidRDefault="00B72978" w:rsidP="00B72978">
      <w:pPr>
        <w:keepNext/>
        <w:keepLines/>
        <w:jc w:val="right"/>
      </w:pPr>
      <w:r>
        <w:lastRenderedPageBreak/>
        <w:t>Приложение № 2 .1</w:t>
      </w:r>
    </w:p>
    <w:p w:rsidR="00B72978" w:rsidRDefault="00B72978" w:rsidP="00B72978">
      <w:pPr>
        <w:keepNext/>
        <w:keepLines/>
        <w:jc w:val="right"/>
      </w:pPr>
      <w:r>
        <w:t xml:space="preserve">к договору № </w:t>
      </w:r>
      <w:proofErr w:type="spellStart"/>
      <w:r>
        <w:t>УРАЛд</w:t>
      </w:r>
      <w:proofErr w:type="spellEnd"/>
      <w:r>
        <w:t xml:space="preserve">/24/0_/00__ </w:t>
      </w:r>
    </w:p>
    <w:p w:rsidR="00B72978" w:rsidRDefault="00B72978" w:rsidP="00B72978">
      <w:pPr>
        <w:keepNext/>
        <w:keepLines/>
        <w:jc w:val="right"/>
      </w:pPr>
      <w:r>
        <w:t>от «____» ____________ 2024 г.</w:t>
      </w:r>
    </w:p>
    <w:p w:rsidR="00B72978" w:rsidRDefault="00B72978" w:rsidP="00B72978">
      <w:pPr>
        <w:keepNext/>
        <w:keepLines/>
        <w:jc w:val="right"/>
      </w:pPr>
      <w:r>
        <w:t>на выполнение строительно-монтажных работ</w:t>
      </w:r>
    </w:p>
    <w:p w:rsidR="00B72978" w:rsidRDefault="00B72978" w:rsidP="00B72978">
      <w:pPr>
        <w:keepNext/>
        <w:keepLines/>
        <w:jc w:val="right"/>
      </w:pPr>
    </w:p>
    <w:p w:rsidR="00B72978" w:rsidRDefault="00B72978" w:rsidP="00B72978">
      <w:pPr>
        <w:keepNext/>
        <w:keepLines/>
        <w:shd w:val="clear" w:color="auto" w:fill="FFFFFF"/>
        <w:ind w:left="14"/>
        <w:jc w:val="center"/>
        <w:rPr>
          <w:bCs/>
          <w:spacing w:val="-16"/>
          <w:sz w:val="28"/>
          <w:szCs w:val="28"/>
        </w:rPr>
      </w:pPr>
      <w:r>
        <w:rPr>
          <w:bCs/>
          <w:spacing w:val="-16"/>
          <w:sz w:val="28"/>
          <w:szCs w:val="28"/>
        </w:rPr>
        <w:t>Сводный сметный расчет на 1 этап</w:t>
      </w:r>
    </w:p>
    <w:p w:rsidR="00B72978" w:rsidRDefault="00B72978" w:rsidP="00B72978">
      <w:pPr>
        <w:keepNext/>
        <w:keepLines/>
        <w:shd w:val="clear" w:color="auto" w:fill="FFFFFF"/>
        <w:spacing w:before="5"/>
        <w:ind w:left="19"/>
        <w:jc w:val="center"/>
        <w:rPr>
          <w:b/>
        </w:rPr>
      </w:pPr>
    </w:p>
    <w:p w:rsidR="00B72978" w:rsidRDefault="00B72978" w:rsidP="00B72978">
      <w:pPr>
        <w:keepNext/>
        <w:keepLines/>
        <w:shd w:val="clear" w:color="auto" w:fill="FFFFFF"/>
        <w:spacing w:line="468" w:lineRule="exact"/>
        <w:ind w:left="14"/>
      </w:pPr>
    </w:p>
    <w:p w:rsidR="00B72978" w:rsidRDefault="00B72978" w:rsidP="00B72978">
      <w:pPr>
        <w:keepNext/>
        <w:keepLines/>
        <w:shd w:val="clear" w:color="auto" w:fill="FFFFFF"/>
        <w:spacing w:line="468" w:lineRule="exact"/>
        <w:ind w:left="14"/>
      </w:pPr>
    </w:p>
    <w:p w:rsidR="00B72978" w:rsidRDefault="00B72978" w:rsidP="00B72978">
      <w:pPr>
        <w:keepNext/>
        <w:keepLines/>
        <w:shd w:val="clear" w:color="auto" w:fill="FFFFFF"/>
        <w:spacing w:line="468" w:lineRule="exact"/>
        <w:ind w:left="14"/>
      </w:pPr>
    </w:p>
    <w:tbl>
      <w:tblPr>
        <w:tblW w:w="0" w:type="auto"/>
        <w:tblInd w:w="223" w:type="dxa"/>
        <w:tblLook w:val="0000" w:firstRow="0" w:lastRow="0" w:firstColumn="0" w:lastColumn="0" w:noHBand="0" w:noVBand="0"/>
      </w:tblPr>
      <w:tblGrid>
        <w:gridCol w:w="4705"/>
        <w:gridCol w:w="4139"/>
      </w:tblGrid>
      <w:tr w:rsidR="00B72978" w:rsidTr="00B72978">
        <w:trPr>
          <w:trHeight w:val="1121"/>
        </w:trPr>
        <w:tc>
          <w:tcPr>
            <w:tcW w:w="4705" w:type="dxa"/>
            <w:noWrap/>
          </w:tcPr>
          <w:p w:rsidR="00B72978" w:rsidRDefault="00B72978" w:rsidP="00B72978">
            <w:pPr>
              <w:keepNext/>
              <w:keepLines/>
            </w:pPr>
            <w:r>
              <w:t>Заказчик:</w:t>
            </w:r>
          </w:p>
          <w:p w:rsidR="00B72978" w:rsidRDefault="00B72978" w:rsidP="00B72978">
            <w:pPr>
              <w:keepNext/>
              <w:keepLines/>
            </w:pPr>
          </w:p>
          <w:p w:rsidR="00B72978" w:rsidRDefault="00B72978" w:rsidP="00B72978">
            <w:pPr>
              <w:keepNext/>
              <w:keepLines/>
            </w:pPr>
            <w:r>
              <w:t>________    ______________</w:t>
            </w:r>
          </w:p>
          <w:p w:rsidR="00B72978" w:rsidRDefault="00B72978" w:rsidP="00B72978">
            <w:pPr>
              <w:keepNext/>
              <w:keepLines/>
              <w:rPr>
                <w:vertAlign w:val="superscript"/>
              </w:rPr>
            </w:pPr>
            <w:r>
              <w:rPr>
                <w:vertAlign w:val="superscript"/>
              </w:rPr>
              <w:t xml:space="preserve">(подпись)                    (Ф.И.О.)            </w:t>
            </w:r>
          </w:p>
        </w:tc>
        <w:tc>
          <w:tcPr>
            <w:tcW w:w="4139" w:type="dxa"/>
            <w:noWrap/>
          </w:tcPr>
          <w:p w:rsidR="00B72978" w:rsidRDefault="00B72978" w:rsidP="00B72978">
            <w:pPr>
              <w:keepNext/>
              <w:keepLines/>
            </w:pPr>
            <w:r>
              <w:t>Подрядчик:</w:t>
            </w:r>
          </w:p>
          <w:p w:rsidR="00B72978" w:rsidRDefault="00B72978" w:rsidP="00B72978">
            <w:pPr>
              <w:keepNext/>
              <w:keepLines/>
            </w:pPr>
          </w:p>
          <w:p w:rsidR="00B72978" w:rsidRDefault="00B72978" w:rsidP="00B72978">
            <w:pPr>
              <w:keepNext/>
              <w:keepLines/>
            </w:pPr>
            <w:r>
              <w:t>________    ______________</w:t>
            </w:r>
          </w:p>
          <w:p w:rsidR="00B72978" w:rsidRDefault="00B72978" w:rsidP="00B72978">
            <w:pPr>
              <w:keepNext/>
              <w:keepLines/>
              <w:rPr>
                <w:vertAlign w:val="superscript"/>
              </w:rPr>
            </w:pPr>
            <w:r>
              <w:rPr>
                <w:vertAlign w:val="superscript"/>
              </w:rPr>
              <w:t xml:space="preserve">(подпись)                        (Ф.И.О.)                                </w:t>
            </w:r>
          </w:p>
          <w:p w:rsidR="00B72978" w:rsidRDefault="00B72978" w:rsidP="00B72978">
            <w:pPr>
              <w:keepNext/>
              <w:keepLines/>
            </w:pPr>
          </w:p>
          <w:p w:rsidR="00B72978" w:rsidRDefault="00B72978" w:rsidP="00B72978">
            <w:pPr>
              <w:keepNext/>
              <w:keepLines/>
            </w:pPr>
          </w:p>
        </w:tc>
      </w:tr>
    </w:tbl>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pPr>
    </w:p>
    <w:p w:rsidR="00B72978" w:rsidRDefault="00B72978" w:rsidP="00B72978">
      <w:pPr>
        <w:keepNext/>
        <w:keepLines/>
        <w:jc w:val="right"/>
      </w:pPr>
      <w:r>
        <w:lastRenderedPageBreak/>
        <w:t>Приложение № 2 2.</w:t>
      </w:r>
    </w:p>
    <w:p w:rsidR="00B72978" w:rsidRDefault="00B72978" w:rsidP="00B72978">
      <w:pPr>
        <w:keepNext/>
        <w:keepLines/>
        <w:jc w:val="right"/>
      </w:pPr>
      <w:r>
        <w:t xml:space="preserve">к договору № </w:t>
      </w:r>
      <w:proofErr w:type="spellStart"/>
      <w:r>
        <w:t>УРАЛд</w:t>
      </w:r>
      <w:proofErr w:type="spellEnd"/>
      <w:r>
        <w:t xml:space="preserve">/24/0_/00__ </w:t>
      </w:r>
    </w:p>
    <w:p w:rsidR="00B72978" w:rsidRDefault="00B72978" w:rsidP="00B72978">
      <w:pPr>
        <w:keepNext/>
        <w:keepLines/>
        <w:jc w:val="right"/>
      </w:pPr>
      <w:r>
        <w:t>от «____» ____________ 2024 г.</w:t>
      </w:r>
    </w:p>
    <w:p w:rsidR="00B72978" w:rsidRDefault="00B72978" w:rsidP="00B72978">
      <w:pPr>
        <w:keepNext/>
        <w:keepLines/>
        <w:jc w:val="right"/>
      </w:pPr>
      <w:r>
        <w:t>на выполнение строительно-монтажных работ</w:t>
      </w:r>
    </w:p>
    <w:p w:rsidR="00B72978" w:rsidRDefault="00B72978" w:rsidP="00B72978">
      <w:pPr>
        <w:keepNext/>
        <w:keepLines/>
        <w:jc w:val="right"/>
      </w:pPr>
    </w:p>
    <w:p w:rsidR="00B72978" w:rsidRDefault="00B72978" w:rsidP="00B72978">
      <w:pPr>
        <w:keepNext/>
        <w:keepLines/>
        <w:shd w:val="clear" w:color="auto" w:fill="FFFFFF"/>
        <w:ind w:left="14"/>
        <w:jc w:val="center"/>
        <w:rPr>
          <w:bCs/>
          <w:spacing w:val="-16"/>
          <w:sz w:val="28"/>
          <w:szCs w:val="28"/>
        </w:rPr>
      </w:pPr>
      <w:r>
        <w:rPr>
          <w:bCs/>
          <w:spacing w:val="-16"/>
          <w:sz w:val="28"/>
          <w:szCs w:val="28"/>
        </w:rPr>
        <w:t>Сводный сметный расчет  на 2  этап</w:t>
      </w:r>
    </w:p>
    <w:p w:rsidR="00B72978" w:rsidRDefault="00B72978" w:rsidP="00B72978">
      <w:pPr>
        <w:keepNext/>
        <w:keepLines/>
        <w:shd w:val="clear" w:color="auto" w:fill="FFFFFF"/>
        <w:spacing w:before="5"/>
        <w:ind w:left="19"/>
        <w:jc w:val="center"/>
        <w:rPr>
          <w:b/>
        </w:rPr>
      </w:pPr>
    </w:p>
    <w:p w:rsidR="00B72978" w:rsidRDefault="00B72978" w:rsidP="00B72978">
      <w:pPr>
        <w:keepNext/>
        <w:keepLines/>
        <w:shd w:val="clear" w:color="auto" w:fill="FFFFFF"/>
        <w:spacing w:line="468" w:lineRule="exact"/>
        <w:ind w:left="14"/>
      </w:pPr>
    </w:p>
    <w:p w:rsidR="00B72978" w:rsidRDefault="00B72978" w:rsidP="00B72978">
      <w:pPr>
        <w:keepNext/>
        <w:keepLines/>
        <w:shd w:val="clear" w:color="auto" w:fill="FFFFFF"/>
        <w:spacing w:line="468" w:lineRule="exact"/>
        <w:ind w:left="14"/>
      </w:pPr>
    </w:p>
    <w:p w:rsidR="00B72978" w:rsidRDefault="00B72978" w:rsidP="00B72978">
      <w:pPr>
        <w:keepNext/>
        <w:keepLines/>
        <w:shd w:val="clear" w:color="auto" w:fill="FFFFFF"/>
        <w:spacing w:line="468" w:lineRule="exact"/>
        <w:ind w:left="14"/>
      </w:pPr>
    </w:p>
    <w:tbl>
      <w:tblPr>
        <w:tblW w:w="0" w:type="auto"/>
        <w:tblInd w:w="223" w:type="dxa"/>
        <w:tblLook w:val="0000" w:firstRow="0" w:lastRow="0" w:firstColumn="0" w:lastColumn="0" w:noHBand="0" w:noVBand="0"/>
      </w:tblPr>
      <w:tblGrid>
        <w:gridCol w:w="4705"/>
        <w:gridCol w:w="4139"/>
      </w:tblGrid>
      <w:tr w:rsidR="00B72978" w:rsidTr="00B72978">
        <w:trPr>
          <w:trHeight w:val="1121"/>
        </w:trPr>
        <w:tc>
          <w:tcPr>
            <w:tcW w:w="4705" w:type="dxa"/>
            <w:noWrap/>
          </w:tcPr>
          <w:p w:rsidR="00B72978" w:rsidRDefault="00B72978" w:rsidP="00B72978">
            <w:pPr>
              <w:keepNext/>
              <w:keepLines/>
            </w:pPr>
            <w:r>
              <w:t>Заказчик:</w:t>
            </w:r>
          </w:p>
          <w:p w:rsidR="00B72978" w:rsidRDefault="00B72978" w:rsidP="00B72978">
            <w:pPr>
              <w:keepNext/>
              <w:keepLines/>
            </w:pPr>
          </w:p>
          <w:p w:rsidR="00B72978" w:rsidRDefault="00B72978" w:rsidP="00B72978">
            <w:pPr>
              <w:keepNext/>
              <w:keepLines/>
            </w:pPr>
            <w:r>
              <w:t>________    ______________</w:t>
            </w:r>
          </w:p>
          <w:p w:rsidR="00B72978" w:rsidRDefault="00B72978" w:rsidP="00B72978">
            <w:pPr>
              <w:keepNext/>
              <w:keepLines/>
              <w:rPr>
                <w:vertAlign w:val="superscript"/>
              </w:rPr>
            </w:pPr>
            <w:r>
              <w:rPr>
                <w:vertAlign w:val="superscript"/>
              </w:rPr>
              <w:t xml:space="preserve">(подпись)                    (Ф.И.О.)            </w:t>
            </w:r>
          </w:p>
        </w:tc>
        <w:tc>
          <w:tcPr>
            <w:tcW w:w="4139" w:type="dxa"/>
            <w:noWrap/>
          </w:tcPr>
          <w:p w:rsidR="00B72978" w:rsidRDefault="00B72978" w:rsidP="00B72978">
            <w:pPr>
              <w:keepNext/>
              <w:keepLines/>
            </w:pPr>
            <w:r>
              <w:t>Подрядчик:</w:t>
            </w:r>
          </w:p>
          <w:p w:rsidR="00B72978" w:rsidRDefault="00B72978" w:rsidP="00B72978">
            <w:pPr>
              <w:keepNext/>
              <w:keepLines/>
            </w:pPr>
          </w:p>
          <w:p w:rsidR="00B72978" w:rsidRDefault="00B72978" w:rsidP="00B72978">
            <w:pPr>
              <w:keepNext/>
              <w:keepLines/>
            </w:pPr>
            <w:r>
              <w:t>________    ______________</w:t>
            </w:r>
          </w:p>
          <w:p w:rsidR="00B72978" w:rsidRDefault="00B72978" w:rsidP="00B72978">
            <w:pPr>
              <w:keepNext/>
              <w:keepLines/>
            </w:pPr>
            <w:r>
              <w:rPr>
                <w:vertAlign w:val="superscript"/>
              </w:rPr>
              <w:t xml:space="preserve">(подпись)                        (Ф.И.О.)                                </w:t>
            </w:r>
          </w:p>
        </w:tc>
      </w:tr>
    </w:tbl>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D73504" w:rsidRDefault="00D73504"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r>
        <w:lastRenderedPageBreak/>
        <w:t>Приложение № 2.3</w:t>
      </w:r>
    </w:p>
    <w:p w:rsidR="00B72978" w:rsidRDefault="00B72978" w:rsidP="00B72978">
      <w:pPr>
        <w:keepNext/>
        <w:keepLines/>
        <w:jc w:val="right"/>
      </w:pPr>
      <w:r>
        <w:t xml:space="preserve">к договору № </w:t>
      </w:r>
      <w:proofErr w:type="spellStart"/>
      <w:r>
        <w:t>УРАЛд</w:t>
      </w:r>
      <w:proofErr w:type="spellEnd"/>
      <w:r>
        <w:t xml:space="preserve">/24/0_/00__ </w:t>
      </w:r>
    </w:p>
    <w:p w:rsidR="00B72978" w:rsidRDefault="00B72978" w:rsidP="00B72978">
      <w:pPr>
        <w:keepNext/>
        <w:keepLines/>
        <w:jc w:val="right"/>
      </w:pPr>
      <w:r>
        <w:t>от «____» ____________ 2024 г.</w:t>
      </w:r>
    </w:p>
    <w:p w:rsidR="00B72978" w:rsidRDefault="00B72978" w:rsidP="00B72978">
      <w:pPr>
        <w:keepNext/>
        <w:keepLines/>
        <w:jc w:val="right"/>
      </w:pPr>
      <w:r>
        <w:t>на выполнение строительно-монтажных работ</w:t>
      </w:r>
    </w:p>
    <w:p w:rsidR="00B72978" w:rsidRDefault="00B72978" w:rsidP="00B72978">
      <w:pPr>
        <w:keepNext/>
        <w:keepLines/>
        <w:jc w:val="right"/>
      </w:pPr>
    </w:p>
    <w:p w:rsidR="00B72978" w:rsidRDefault="00B72978" w:rsidP="00B72978">
      <w:pPr>
        <w:keepNext/>
        <w:keepLines/>
        <w:shd w:val="clear" w:color="auto" w:fill="FFFFFF"/>
        <w:ind w:left="14"/>
        <w:jc w:val="center"/>
        <w:rPr>
          <w:bCs/>
          <w:spacing w:val="-16"/>
          <w:sz w:val="28"/>
          <w:szCs w:val="28"/>
        </w:rPr>
      </w:pPr>
      <w:r>
        <w:rPr>
          <w:bCs/>
          <w:spacing w:val="-16"/>
          <w:sz w:val="28"/>
          <w:szCs w:val="28"/>
        </w:rPr>
        <w:t>Сводный сметный расчет на 3  этап</w:t>
      </w:r>
    </w:p>
    <w:p w:rsidR="00B72978" w:rsidRDefault="00B72978" w:rsidP="00B72978">
      <w:pPr>
        <w:keepNext/>
        <w:keepLines/>
        <w:shd w:val="clear" w:color="auto" w:fill="FFFFFF"/>
        <w:spacing w:before="5"/>
        <w:ind w:left="19"/>
        <w:jc w:val="center"/>
        <w:rPr>
          <w:b/>
        </w:rPr>
      </w:pPr>
    </w:p>
    <w:p w:rsidR="00B72978" w:rsidRDefault="00B72978" w:rsidP="00B72978">
      <w:pPr>
        <w:keepNext/>
        <w:keepLines/>
        <w:shd w:val="clear" w:color="auto" w:fill="FFFFFF"/>
        <w:spacing w:line="468" w:lineRule="exact"/>
        <w:ind w:left="14"/>
      </w:pPr>
    </w:p>
    <w:p w:rsidR="00B72978" w:rsidRDefault="00B72978" w:rsidP="00B72978">
      <w:pPr>
        <w:keepNext/>
        <w:keepLines/>
        <w:shd w:val="clear" w:color="auto" w:fill="FFFFFF"/>
        <w:spacing w:line="468" w:lineRule="exact"/>
        <w:ind w:left="14"/>
      </w:pPr>
    </w:p>
    <w:p w:rsidR="00B72978" w:rsidRDefault="00B72978" w:rsidP="00B72978">
      <w:pPr>
        <w:keepNext/>
        <w:keepLines/>
        <w:shd w:val="clear" w:color="auto" w:fill="FFFFFF"/>
        <w:spacing w:line="468" w:lineRule="exact"/>
        <w:ind w:left="14"/>
      </w:pPr>
    </w:p>
    <w:tbl>
      <w:tblPr>
        <w:tblW w:w="0" w:type="auto"/>
        <w:tblInd w:w="223" w:type="dxa"/>
        <w:tblLook w:val="0000" w:firstRow="0" w:lastRow="0" w:firstColumn="0" w:lastColumn="0" w:noHBand="0" w:noVBand="0"/>
      </w:tblPr>
      <w:tblGrid>
        <w:gridCol w:w="4705"/>
        <w:gridCol w:w="4139"/>
      </w:tblGrid>
      <w:tr w:rsidR="00B72978" w:rsidTr="00B72978">
        <w:trPr>
          <w:trHeight w:val="1121"/>
        </w:trPr>
        <w:tc>
          <w:tcPr>
            <w:tcW w:w="4705" w:type="dxa"/>
            <w:noWrap/>
          </w:tcPr>
          <w:p w:rsidR="00B72978" w:rsidRDefault="00B72978" w:rsidP="00B72978">
            <w:pPr>
              <w:keepNext/>
              <w:keepLines/>
            </w:pPr>
            <w:r>
              <w:t>Заказчик:</w:t>
            </w:r>
          </w:p>
          <w:p w:rsidR="00B72978" w:rsidRDefault="00B72978" w:rsidP="00B72978">
            <w:pPr>
              <w:keepNext/>
              <w:keepLines/>
            </w:pPr>
          </w:p>
          <w:p w:rsidR="00B72978" w:rsidRDefault="00B72978" w:rsidP="00B72978">
            <w:pPr>
              <w:keepNext/>
              <w:keepLines/>
            </w:pPr>
            <w:r>
              <w:t>________    ______________</w:t>
            </w:r>
          </w:p>
          <w:p w:rsidR="00B72978" w:rsidRDefault="00B72978" w:rsidP="00B72978">
            <w:pPr>
              <w:keepNext/>
              <w:keepLines/>
              <w:rPr>
                <w:vertAlign w:val="superscript"/>
              </w:rPr>
            </w:pPr>
            <w:r>
              <w:rPr>
                <w:vertAlign w:val="superscript"/>
              </w:rPr>
              <w:t xml:space="preserve">(подпись)                    (Ф.И.О.)            </w:t>
            </w:r>
          </w:p>
        </w:tc>
        <w:tc>
          <w:tcPr>
            <w:tcW w:w="4139" w:type="dxa"/>
            <w:noWrap/>
          </w:tcPr>
          <w:p w:rsidR="00B72978" w:rsidRDefault="00B72978" w:rsidP="00B72978">
            <w:pPr>
              <w:keepNext/>
              <w:keepLines/>
            </w:pPr>
            <w:r>
              <w:t>Подрядчик:</w:t>
            </w:r>
          </w:p>
          <w:p w:rsidR="00B72978" w:rsidRDefault="00B72978" w:rsidP="00B72978">
            <w:pPr>
              <w:keepNext/>
              <w:keepLines/>
            </w:pPr>
          </w:p>
          <w:p w:rsidR="00B72978" w:rsidRDefault="00B72978" w:rsidP="00B72978">
            <w:pPr>
              <w:keepNext/>
              <w:keepLines/>
            </w:pPr>
            <w:r>
              <w:t>________    ______________</w:t>
            </w:r>
          </w:p>
          <w:p w:rsidR="00B72978" w:rsidRDefault="00B72978" w:rsidP="00B72978">
            <w:pPr>
              <w:keepNext/>
              <w:keepLines/>
            </w:pPr>
            <w:r>
              <w:rPr>
                <w:vertAlign w:val="superscript"/>
              </w:rPr>
              <w:t xml:space="preserve">(подпись)                        (Ф.И.О.)                                </w:t>
            </w:r>
          </w:p>
        </w:tc>
      </w:tr>
    </w:tbl>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keepNext/>
        <w:keepLines/>
        <w:jc w:val="right"/>
      </w:pPr>
    </w:p>
    <w:p w:rsidR="00B72978" w:rsidRDefault="00B72978" w:rsidP="00B72978">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3</w:t>
      </w:r>
    </w:p>
    <w:p w:rsidR="00B72978" w:rsidRDefault="00B72978" w:rsidP="00B72978">
      <w:pPr>
        <w:pStyle w:val="ConsNormal"/>
        <w:keepNext/>
        <w:keepLines/>
        <w:widowControl/>
        <w:ind w:firstLine="0"/>
        <w:jc w:val="right"/>
        <w:rPr>
          <w:rFonts w:ascii="Times New Roman" w:hAnsi="Times New Roman"/>
          <w:sz w:val="24"/>
          <w:szCs w:val="24"/>
        </w:rPr>
      </w:pPr>
      <w:r>
        <w:rPr>
          <w:rFonts w:ascii="Times New Roman" w:hAnsi="Times New Roman"/>
          <w:sz w:val="24"/>
          <w:szCs w:val="24"/>
        </w:rPr>
        <w:t xml:space="preserve"> к договору № </w:t>
      </w:r>
      <w:proofErr w:type="spellStart"/>
      <w:r>
        <w:rPr>
          <w:rFonts w:ascii="Times New Roman" w:hAnsi="Times New Roman"/>
          <w:sz w:val="24"/>
          <w:szCs w:val="24"/>
        </w:rPr>
        <w:t>УРАЛд</w:t>
      </w:r>
      <w:proofErr w:type="spellEnd"/>
      <w:r>
        <w:rPr>
          <w:rFonts w:ascii="Times New Roman" w:hAnsi="Times New Roman"/>
          <w:sz w:val="24"/>
          <w:szCs w:val="24"/>
        </w:rPr>
        <w:t>/24/___/___</w:t>
      </w:r>
    </w:p>
    <w:p w:rsidR="00B72978" w:rsidRDefault="00B72978" w:rsidP="00B72978">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«___»_________2024 г.</w:t>
      </w:r>
    </w:p>
    <w:p w:rsidR="00B72978" w:rsidRDefault="00B72978" w:rsidP="00B72978">
      <w:pPr>
        <w:keepNext/>
        <w:keepLines/>
        <w:jc w:val="right"/>
      </w:pPr>
      <w:r>
        <w:t>на выполнение строительно-монтажных работ</w:t>
      </w:r>
    </w:p>
    <w:p w:rsidR="00B72978" w:rsidRDefault="00B72978" w:rsidP="00B72978">
      <w:pPr>
        <w:pStyle w:val="ConsNonformat"/>
        <w:keepNext/>
        <w:keepLines/>
        <w:widowControl/>
        <w:rPr>
          <w:rFonts w:ascii="Times New Roman" w:hAnsi="Times New Roman"/>
          <w:sz w:val="24"/>
          <w:szCs w:val="24"/>
        </w:rPr>
      </w:pPr>
    </w:p>
    <w:p w:rsidR="00B72978" w:rsidRDefault="00B72978" w:rsidP="00B72978">
      <w:pPr>
        <w:pStyle w:val="ConsNormal"/>
        <w:keepNext/>
        <w:keepLines/>
        <w:widowControl/>
        <w:ind w:firstLine="0"/>
        <w:jc w:val="center"/>
        <w:rPr>
          <w:rFonts w:ascii="Times New Roman" w:hAnsi="Times New Roman"/>
          <w:sz w:val="28"/>
          <w:szCs w:val="28"/>
        </w:rPr>
      </w:pPr>
      <w:r>
        <w:rPr>
          <w:rFonts w:ascii="Times New Roman" w:hAnsi="Times New Roman"/>
          <w:sz w:val="28"/>
          <w:szCs w:val="28"/>
        </w:rPr>
        <w:t>Календарный план</w:t>
      </w:r>
    </w:p>
    <w:p w:rsidR="00B72978" w:rsidRDefault="00B72978" w:rsidP="00B72978">
      <w:pPr>
        <w:pStyle w:val="ConsNormal"/>
        <w:keepNext/>
        <w:keepLines/>
        <w:widowControl/>
        <w:ind w:firstLine="0"/>
        <w:jc w:val="center"/>
        <w:rPr>
          <w:rFonts w:ascii="Times New Roman" w:hAnsi="Times New Roman"/>
          <w:sz w:val="24"/>
          <w:szCs w:val="24"/>
        </w:rPr>
      </w:pPr>
    </w:p>
    <w:tbl>
      <w:tblPr>
        <w:tblW w:w="10774" w:type="dxa"/>
        <w:tblInd w:w="-639" w:type="dxa"/>
        <w:tblLayout w:type="fixed"/>
        <w:tblCellMar>
          <w:left w:w="70" w:type="dxa"/>
          <w:right w:w="70" w:type="dxa"/>
        </w:tblCellMar>
        <w:tblLook w:val="0000" w:firstRow="0" w:lastRow="0" w:firstColumn="0" w:lastColumn="0" w:noHBand="0" w:noVBand="0"/>
      </w:tblPr>
      <w:tblGrid>
        <w:gridCol w:w="2410"/>
        <w:gridCol w:w="2835"/>
        <w:gridCol w:w="2835"/>
        <w:gridCol w:w="2694"/>
      </w:tblGrid>
      <w:tr w:rsidR="00B72978" w:rsidTr="00B72978">
        <w:trPr>
          <w:trHeight w:val="480"/>
        </w:trPr>
        <w:tc>
          <w:tcPr>
            <w:tcW w:w="2410" w:type="dxa"/>
            <w:tcBorders>
              <w:top w:val="single" w:sz="6" w:space="0" w:color="auto"/>
              <w:left w:val="single" w:sz="6" w:space="0" w:color="auto"/>
              <w:bottom w:val="single" w:sz="6" w:space="0" w:color="auto"/>
              <w:right w:val="single" w:sz="6" w:space="0" w:color="auto"/>
            </w:tcBorders>
            <w:vAlign w:val="center"/>
          </w:tcPr>
          <w:p w:rsidR="00B72978" w:rsidRDefault="00B72978" w:rsidP="00B72978">
            <w:pPr>
              <w:pStyle w:val="ConsCell"/>
              <w:keepNext/>
              <w:keepLines/>
              <w:widowControl/>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br/>
              <w:t>этапов Работ</w:t>
            </w:r>
          </w:p>
        </w:tc>
        <w:tc>
          <w:tcPr>
            <w:tcW w:w="2835" w:type="dxa"/>
            <w:tcBorders>
              <w:top w:val="single" w:sz="6" w:space="0" w:color="auto"/>
              <w:left w:val="single" w:sz="6" w:space="0" w:color="auto"/>
              <w:bottom w:val="single" w:sz="6" w:space="0" w:color="auto"/>
              <w:right w:val="single" w:sz="6" w:space="0" w:color="auto"/>
            </w:tcBorders>
            <w:vAlign w:val="center"/>
          </w:tcPr>
          <w:p w:rsidR="00B72978" w:rsidRPr="00A82C1D" w:rsidRDefault="00B72978" w:rsidP="00B72978">
            <w:pPr>
              <w:pStyle w:val="ConsCell"/>
              <w:keepNext/>
              <w:keepLines/>
              <w:jc w:val="center"/>
              <w:rPr>
                <w:rFonts w:ascii="Times New Roman" w:hAnsi="Times New Roman" w:cs="Times New Roman"/>
                <w:sz w:val="24"/>
                <w:szCs w:val="24"/>
              </w:rPr>
            </w:pPr>
            <w:r>
              <w:rPr>
                <w:rFonts w:ascii="Times New Roman" w:hAnsi="Times New Roman" w:cs="Times New Roman"/>
                <w:sz w:val="24"/>
                <w:szCs w:val="24"/>
              </w:rPr>
              <w:t xml:space="preserve">Цена Этапа Работ </w:t>
            </w:r>
            <w:proofErr w:type="gramStart"/>
            <w:r>
              <w:rPr>
                <w:rFonts w:ascii="Times New Roman" w:hAnsi="Times New Roman" w:cs="Times New Roman"/>
                <w:sz w:val="24"/>
                <w:szCs w:val="24"/>
              </w:rPr>
              <w:t>с</w:t>
            </w:r>
            <w:proofErr w:type="gramEnd"/>
          </w:p>
          <w:p w:rsidR="00B72978" w:rsidRDefault="00B72978" w:rsidP="00B72978">
            <w:pPr>
              <w:pStyle w:val="ConsCell"/>
              <w:keepNext/>
              <w:keepLines/>
              <w:jc w:val="center"/>
              <w:rPr>
                <w:rFonts w:ascii="Times New Roman" w:hAnsi="Times New Roman" w:cs="Times New Roman"/>
                <w:sz w:val="24"/>
                <w:szCs w:val="24"/>
              </w:rPr>
            </w:pPr>
            <w:r>
              <w:rPr>
                <w:rFonts w:ascii="Times New Roman" w:hAnsi="Times New Roman" w:cs="Times New Roman"/>
                <w:sz w:val="24"/>
                <w:szCs w:val="24"/>
              </w:rPr>
              <w:t>НДС,  в руб.</w:t>
            </w:r>
          </w:p>
        </w:tc>
        <w:tc>
          <w:tcPr>
            <w:tcW w:w="2835" w:type="dxa"/>
            <w:tcBorders>
              <w:top w:val="single" w:sz="6" w:space="0" w:color="auto"/>
              <w:left w:val="single" w:sz="6" w:space="0" w:color="auto"/>
              <w:bottom w:val="single" w:sz="6" w:space="0" w:color="auto"/>
              <w:right w:val="single" w:sz="6" w:space="0" w:color="auto"/>
            </w:tcBorders>
          </w:tcPr>
          <w:p w:rsidR="00B72978" w:rsidRPr="00A82C1D" w:rsidRDefault="00B72978" w:rsidP="00B72978">
            <w:pPr>
              <w:pStyle w:val="ConsCell"/>
              <w:keepNext/>
              <w:keepLines/>
              <w:jc w:val="center"/>
              <w:rPr>
                <w:rFonts w:ascii="Times New Roman" w:hAnsi="Times New Roman" w:cs="Times New Roman"/>
                <w:sz w:val="24"/>
                <w:szCs w:val="24"/>
              </w:rPr>
            </w:pPr>
            <w:r>
              <w:rPr>
                <w:rFonts w:ascii="Times New Roman" w:hAnsi="Times New Roman" w:cs="Times New Roman"/>
                <w:sz w:val="24"/>
                <w:szCs w:val="24"/>
              </w:rPr>
              <w:t>Срок выполнения Этапа Работ,</w:t>
            </w:r>
          </w:p>
          <w:p w:rsidR="00B72978" w:rsidRDefault="00B72978" w:rsidP="00B72978">
            <w:pPr>
              <w:pStyle w:val="ConsCell"/>
              <w:keepNext/>
              <w:keepLines/>
              <w:widowControl/>
              <w:jc w:val="center"/>
              <w:rPr>
                <w:rFonts w:ascii="Times New Roman" w:hAnsi="Times New Roman" w:cs="Times New Roman"/>
                <w:sz w:val="24"/>
                <w:szCs w:val="24"/>
              </w:rPr>
            </w:pPr>
            <w:r>
              <w:rPr>
                <w:rFonts w:ascii="Times New Roman" w:hAnsi="Times New Roman" w:cs="Times New Roman"/>
                <w:sz w:val="24"/>
                <w:szCs w:val="24"/>
              </w:rPr>
              <w:t>начало-завершение</w:t>
            </w:r>
            <w:r>
              <w:rPr>
                <w:rFonts w:ascii="Times New Roman" w:hAnsi="Times New Roman" w:cs="Times New Roman"/>
                <w:sz w:val="24"/>
                <w:szCs w:val="24"/>
              </w:rPr>
              <w:br/>
            </w:r>
          </w:p>
        </w:tc>
        <w:tc>
          <w:tcPr>
            <w:tcW w:w="2694" w:type="dxa"/>
            <w:tcBorders>
              <w:top w:val="single" w:sz="6" w:space="0" w:color="auto"/>
              <w:left w:val="single" w:sz="6" w:space="0" w:color="auto"/>
              <w:bottom w:val="single" w:sz="6" w:space="0" w:color="auto"/>
              <w:right w:val="single" w:sz="6" w:space="0" w:color="auto"/>
            </w:tcBorders>
            <w:vAlign w:val="center"/>
          </w:tcPr>
          <w:p w:rsidR="00B72978" w:rsidRPr="00A82C1D" w:rsidRDefault="00B72978" w:rsidP="00B72978">
            <w:pPr>
              <w:pStyle w:val="ConsCell"/>
              <w:keepNext/>
              <w:keepLines/>
              <w:jc w:val="center"/>
              <w:rPr>
                <w:rFonts w:ascii="Times New Roman" w:hAnsi="Times New Roman" w:cs="Times New Roman"/>
                <w:sz w:val="24"/>
                <w:szCs w:val="24"/>
              </w:rPr>
            </w:pPr>
            <w:r>
              <w:rPr>
                <w:rFonts w:ascii="Times New Roman" w:hAnsi="Times New Roman" w:cs="Times New Roman"/>
                <w:sz w:val="24"/>
                <w:szCs w:val="24"/>
              </w:rPr>
              <w:t>Отчетные</w:t>
            </w:r>
          </w:p>
          <w:p w:rsidR="00B72978" w:rsidRDefault="00B72978" w:rsidP="00B72978">
            <w:pPr>
              <w:pStyle w:val="ConsCell"/>
              <w:keepNext/>
              <w:keepLines/>
              <w:widowControl/>
              <w:jc w:val="center"/>
              <w:rPr>
                <w:rFonts w:ascii="Times New Roman" w:hAnsi="Times New Roman" w:cs="Times New Roman"/>
                <w:sz w:val="24"/>
                <w:szCs w:val="24"/>
              </w:rPr>
            </w:pPr>
            <w:r>
              <w:rPr>
                <w:rFonts w:ascii="Times New Roman" w:hAnsi="Times New Roman" w:cs="Times New Roman"/>
                <w:sz w:val="24"/>
                <w:szCs w:val="24"/>
              </w:rPr>
              <w:t>документы</w:t>
            </w:r>
          </w:p>
        </w:tc>
      </w:tr>
      <w:tr w:rsidR="00B72978" w:rsidTr="00B72978">
        <w:trPr>
          <w:trHeight w:val="884"/>
        </w:trPr>
        <w:tc>
          <w:tcPr>
            <w:tcW w:w="2410" w:type="dxa"/>
            <w:tcBorders>
              <w:top w:val="single" w:sz="6" w:space="0" w:color="auto"/>
              <w:left w:val="single" w:sz="6" w:space="0" w:color="auto"/>
              <w:bottom w:val="single" w:sz="6" w:space="0" w:color="auto"/>
              <w:right w:val="single" w:sz="6" w:space="0" w:color="auto"/>
            </w:tcBorders>
          </w:tcPr>
          <w:p w:rsidR="00B72978" w:rsidRPr="005D2BF7" w:rsidRDefault="00B72978" w:rsidP="00B72978">
            <w:pPr>
              <w:pStyle w:val="ConsCell"/>
              <w:keepNext/>
              <w:keepLines/>
              <w:widowControl/>
              <w:rPr>
                <w:rFonts w:ascii="Times New Roman" w:hAnsi="Times New Roman" w:cs="Times New Roman"/>
                <w:b/>
                <w:color w:val="000000"/>
                <w:sz w:val="24"/>
              </w:rPr>
            </w:pPr>
            <w:r>
              <w:rPr>
                <w:rFonts w:ascii="Times New Roman" w:hAnsi="Times New Roman" w:cs="Times New Roman"/>
                <w:b/>
                <w:color w:val="000000"/>
                <w:sz w:val="24"/>
              </w:rPr>
              <w:t>1 этап. 2024 г.</w:t>
            </w:r>
          </w:p>
          <w:p w:rsidR="00B72978" w:rsidRDefault="00B72978" w:rsidP="00B72978">
            <w:pPr>
              <w:pStyle w:val="ConsCell"/>
              <w:keepNext/>
              <w:keepLines/>
              <w:widowControl/>
              <w:rPr>
                <w:rFonts w:ascii="Times New Roman" w:hAnsi="Times New Roman" w:cs="Times New Roman"/>
                <w:color w:val="000000"/>
                <w:sz w:val="24"/>
              </w:rPr>
            </w:pPr>
            <w:r>
              <w:rPr>
                <w:rFonts w:ascii="Times New Roman" w:hAnsi="Times New Roman" w:cs="Times New Roman"/>
                <w:color w:val="000000"/>
                <w:sz w:val="24"/>
              </w:rPr>
              <w:t>Выполнение стро</w:t>
            </w:r>
            <w:r>
              <w:rPr>
                <w:rFonts w:ascii="Times New Roman" w:hAnsi="Times New Roman" w:cs="Times New Roman"/>
                <w:color w:val="000000"/>
                <w:sz w:val="24"/>
              </w:rPr>
              <w:t>и</w:t>
            </w:r>
            <w:r>
              <w:rPr>
                <w:rFonts w:ascii="Times New Roman" w:hAnsi="Times New Roman" w:cs="Times New Roman"/>
                <w:color w:val="000000"/>
                <w:sz w:val="24"/>
              </w:rPr>
              <w:t>тельно-монтажных работ по реконстру</w:t>
            </w:r>
            <w:r>
              <w:rPr>
                <w:rFonts w:ascii="Times New Roman" w:hAnsi="Times New Roman" w:cs="Times New Roman"/>
                <w:color w:val="000000"/>
                <w:sz w:val="24"/>
              </w:rPr>
              <w:t>к</w:t>
            </w:r>
            <w:r>
              <w:rPr>
                <w:rFonts w:ascii="Times New Roman" w:hAnsi="Times New Roman" w:cs="Times New Roman"/>
                <w:color w:val="000000"/>
                <w:sz w:val="24"/>
              </w:rPr>
              <w:t>ции контейнерных площадок контейне</w:t>
            </w:r>
            <w:r>
              <w:rPr>
                <w:rFonts w:ascii="Times New Roman" w:hAnsi="Times New Roman" w:cs="Times New Roman"/>
                <w:color w:val="000000"/>
                <w:sz w:val="24"/>
              </w:rPr>
              <w:t>р</w:t>
            </w:r>
            <w:r>
              <w:rPr>
                <w:rFonts w:ascii="Times New Roman" w:hAnsi="Times New Roman" w:cs="Times New Roman"/>
                <w:color w:val="000000"/>
                <w:sz w:val="24"/>
              </w:rPr>
              <w:t>ного терминала Екатеринбург-Товарный Уральск</w:t>
            </w:r>
            <w:r>
              <w:rPr>
                <w:rFonts w:ascii="Times New Roman" w:hAnsi="Times New Roman" w:cs="Times New Roman"/>
                <w:color w:val="000000"/>
                <w:sz w:val="24"/>
              </w:rPr>
              <w:t>о</w:t>
            </w:r>
            <w:r>
              <w:rPr>
                <w:rFonts w:ascii="Times New Roman" w:hAnsi="Times New Roman" w:cs="Times New Roman"/>
                <w:color w:val="000000"/>
                <w:sz w:val="24"/>
              </w:rPr>
              <w:t>го филиала ПАО «ТрансКонтейнер» (участки № № 1.2; 2).</w:t>
            </w:r>
          </w:p>
          <w:p w:rsidR="00B72978" w:rsidRDefault="00B72978" w:rsidP="00B72978">
            <w:pPr>
              <w:pStyle w:val="ConsCell"/>
              <w:keepNext/>
              <w:keepLines/>
              <w:widowControl/>
              <w:rPr>
                <w:rFonts w:ascii="Times New Roman" w:hAnsi="Times New Roman" w:cs="Times New Roman"/>
                <w:color w:val="000000"/>
                <w:sz w:val="24"/>
              </w:rPr>
            </w:pPr>
          </w:p>
          <w:p w:rsidR="00B72978" w:rsidRDefault="00B72978" w:rsidP="00B72978">
            <w:pPr>
              <w:pStyle w:val="ConsCell"/>
              <w:keepNext/>
              <w:keepLines/>
              <w:widowControl/>
              <w:rPr>
                <w:rFonts w:ascii="Times New Roman" w:hAnsi="Times New Roman" w:cs="Times New Roman"/>
                <w:color w:val="000000"/>
                <w:sz w:val="24"/>
              </w:rPr>
            </w:pPr>
          </w:p>
          <w:p w:rsidR="00B72978" w:rsidRDefault="00B72978" w:rsidP="00B72978">
            <w:pPr>
              <w:pStyle w:val="ConsCell"/>
              <w:keepNext/>
              <w:keepLines/>
              <w:widowControl/>
              <w:rPr>
                <w:rFonts w:ascii="Times New Roman" w:hAnsi="Times New Roman" w:cs="Times New Roman"/>
                <w:color w:val="000000"/>
                <w:sz w:val="24"/>
              </w:rPr>
            </w:pPr>
          </w:p>
          <w:p w:rsidR="00B72978" w:rsidRDefault="00B72978" w:rsidP="00B72978">
            <w:pPr>
              <w:pStyle w:val="ConsCell"/>
              <w:keepNext/>
              <w:keepLines/>
              <w:widowControl/>
              <w:rPr>
                <w:rFonts w:ascii="Times New Roman" w:hAnsi="Times New Roman" w:cs="Times New Roman"/>
                <w:color w:val="000000"/>
                <w:sz w:val="24"/>
              </w:rPr>
            </w:pPr>
          </w:p>
          <w:p w:rsidR="00B72978" w:rsidRPr="004B5A0A" w:rsidRDefault="00B72978" w:rsidP="00B72978">
            <w:pPr>
              <w:pStyle w:val="ConsCell"/>
              <w:keepNext/>
              <w:keepLines/>
              <w:widowControl/>
              <w:rPr>
                <w:rFonts w:ascii="Times New Roman" w:hAnsi="Times New Roman" w:cs="Times New Roman"/>
                <w:color w:val="000000"/>
                <w:sz w:val="24"/>
              </w:rPr>
            </w:pPr>
          </w:p>
        </w:tc>
        <w:tc>
          <w:tcPr>
            <w:tcW w:w="2835" w:type="dxa"/>
            <w:tcBorders>
              <w:left w:val="single" w:sz="6" w:space="0" w:color="auto"/>
              <w:right w:val="single" w:sz="6" w:space="0" w:color="auto"/>
            </w:tcBorders>
          </w:tcPr>
          <w:p w:rsidR="00B72978" w:rsidRDefault="00B72978" w:rsidP="00B72978">
            <w:pPr>
              <w:pStyle w:val="docdata"/>
              <w:spacing w:before="0" w:beforeAutospacing="0" w:after="0" w:afterAutospacing="0"/>
              <w:jc w:val="both"/>
            </w:pPr>
            <w:r>
              <w:rPr>
                <w:rStyle w:val="9240"/>
                <w:color w:val="000000"/>
              </w:rPr>
              <w:t xml:space="preserve">Стоимость  1- </w:t>
            </w:r>
            <w:proofErr w:type="spellStart"/>
            <w:r>
              <w:rPr>
                <w:color w:val="000000"/>
              </w:rPr>
              <w:t>го</w:t>
            </w:r>
            <w:proofErr w:type="spellEnd"/>
            <w:r>
              <w:rPr>
                <w:color w:val="000000"/>
              </w:rPr>
              <w:t xml:space="preserve"> этапа Работ составляет -</w:t>
            </w:r>
          </w:p>
        </w:tc>
        <w:tc>
          <w:tcPr>
            <w:tcW w:w="2835" w:type="dxa"/>
            <w:vMerge w:val="restart"/>
            <w:tcBorders>
              <w:left w:val="single" w:sz="6" w:space="0" w:color="auto"/>
              <w:right w:val="single" w:sz="6" w:space="0" w:color="auto"/>
            </w:tcBorders>
          </w:tcPr>
          <w:p w:rsidR="00B72978" w:rsidRDefault="00B72978" w:rsidP="00B72978">
            <w:pPr>
              <w:pStyle w:val="docdata"/>
              <w:spacing w:before="0" w:beforeAutospacing="0" w:after="0" w:afterAutospacing="0"/>
              <w:jc w:val="both"/>
            </w:pPr>
            <w:r>
              <w:rPr>
                <w:color w:val="000000"/>
              </w:rPr>
              <w:t>Начало выполнения Работ - с даты, указанной в уведомлении о начале 1 этапа выполнения работ.</w:t>
            </w:r>
          </w:p>
          <w:p w:rsidR="00B72978" w:rsidRDefault="00B72978" w:rsidP="00B72978">
            <w:pPr>
              <w:pStyle w:val="affb"/>
              <w:spacing w:before="0" w:after="0"/>
              <w:jc w:val="both"/>
            </w:pPr>
            <w:r>
              <w:rPr>
                <w:color w:val="000000"/>
              </w:rPr>
              <w:t xml:space="preserve">Уведомление о начале 1 этапа выполнения Работ должно быть направлено Подрядчику в течение 30 (тридцати) календарных дней </w:t>
            </w:r>
            <w:proofErr w:type="gramStart"/>
            <w:r>
              <w:rPr>
                <w:color w:val="000000"/>
              </w:rPr>
              <w:t>с даты подписания</w:t>
            </w:r>
            <w:proofErr w:type="gramEnd"/>
            <w:r>
              <w:rPr>
                <w:color w:val="000000"/>
              </w:rPr>
              <w:t xml:space="preserve"> настоящего Договора. </w:t>
            </w:r>
          </w:p>
          <w:p w:rsidR="00B72978" w:rsidRDefault="00B72978" w:rsidP="00B72978">
            <w:pPr>
              <w:pStyle w:val="affb"/>
              <w:spacing w:before="0" w:after="0"/>
              <w:jc w:val="both"/>
              <w:rPr>
                <w:color w:val="000000"/>
              </w:rPr>
            </w:pPr>
            <w:r>
              <w:rPr>
                <w:color w:val="000000"/>
              </w:rPr>
              <w:t>Окончание выполнения Работ -  90 (девяносто) календарных дней с даты, указанной в уведомлении о начале 1 этапа выполнения работ.</w:t>
            </w:r>
          </w:p>
          <w:p w:rsidR="00B72978" w:rsidRDefault="00B72978" w:rsidP="00B72978">
            <w:pPr>
              <w:pStyle w:val="affb"/>
              <w:spacing w:before="0" w:after="0"/>
              <w:jc w:val="both"/>
              <w:rPr>
                <w:color w:val="000000"/>
              </w:rPr>
            </w:pPr>
          </w:p>
          <w:p w:rsidR="00B72978" w:rsidRDefault="00B72978" w:rsidP="00B72978">
            <w:pPr>
              <w:pStyle w:val="affb"/>
              <w:spacing w:before="0" w:after="0"/>
              <w:jc w:val="both"/>
              <w:rPr>
                <w:color w:val="000000"/>
              </w:rPr>
            </w:pPr>
          </w:p>
          <w:p w:rsidR="00B72978" w:rsidRPr="00D964C5" w:rsidRDefault="00B72978" w:rsidP="00B72978">
            <w:pPr>
              <w:pStyle w:val="affb"/>
              <w:spacing w:before="0" w:after="0"/>
              <w:jc w:val="both"/>
              <w:rPr>
                <w:color w:val="000000"/>
              </w:rPr>
            </w:pPr>
            <w:r>
              <w:rPr>
                <w:noProof/>
                <w:color w:val="000000"/>
                <w:lang w:eastAsia="ru-RU"/>
              </w:rPr>
              <mc:AlternateContent>
                <mc:Choice Requires="wps">
                  <w:drawing>
                    <wp:anchor distT="0" distB="0" distL="114300" distR="114300" simplePos="0" relativeHeight="251665408" behindDoc="0" locked="0" layoutInCell="1" allowOverlap="1">
                      <wp:simplePos x="0" y="0"/>
                      <wp:positionH relativeFrom="column">
                        <wp:posOffset>-52070</wp:posOffset>
                      </wp:positionH>
                      <wp:positionV relativeFrom="paragraph">
                        <wp:posOffset>163195</wp:posOffset>
                      </wp:positionV>
                      <wp:extent cx="1790700" cy="0"/>
                      <wp:effectExtent l="6350" t="8255" r="12700" b="1079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8" o:spid="_x0000_s1026" type="#_x0000_t32" style="position:absolute;margin-left:-4.1pt;margin-top:12.85pt;width:141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"/>
                  </w:pict>
                </mc:Fallback>
              </mc:AlternateContent>
            </w:r>
          </w:p>
          <w:p w:rsidR="00B72978" w:rsidRDefault="00B72978" w:rsidP="00B72978">
            <w:pPr>
              <w:pStyle w:val="docdata"/>
              <w:spacing w:before="0" w:beforeAutospacing="0" w:after="0" w:afterAutospacing="0"/>
              <w:jc w:val="both"/>
            </w:pPr>
            <w:r>
              <w:rPr>
                <w:color w:val="000000"/>
              </w:rPr>
              <w:t>Начало выполнения Работ - с даты, указанной в уведомлении о начале 2 этапа выполнения работ.</w:t>
            </w:r>
          </w:p>
          <w:p w:rsidR="00B72978" w:rsidRDefault="00B72978" w:rsidP="00B72978">
            <w:pPr>
              <w:pStyle w:val="affb"/>
              <w:spacing w:before="0" w:after="0"/>
              <w:jc w:val="both"/>
            </w:pPr>
            <w:r>
              <w:rPr>
                <w:color w:val="000000"/>
              </w:rPr>
              <w:t>Окончание выполнения Работ - 100 (сто) календарных дней с даты, указанной в уведомлении о начале 2 этапа выполнения работ.</w:t>
            </w:r>
          </w:p>
          <w:p w:rsidR="00B72978" w:rsidRDefault="00B72978" w:rsidP="00B72978">
            <w:pPr>
              <w:pStyle w:val="affb"/>
              <w:spacing w:before="0" w:after="0"/>
              <w:jc w:val="both"/>
            </w:pPr>
            <w:r>
              <w:rPr>
                <w:color w:val="000000"/>
              </w:rPr>
              <w:t xml:space="preserve">Уведомление о начале 2 этапа выполнения Работ должно быть направлено Подрядчику в течение 10 (десяти) календарных дней, начиная с 12.05.2025 года. </w:t>
            </w:r>
          </w:p>
          <w:p w:rsidR="00B72978" w:rsidRDefault="00B72978" w:rsidP="00B72978">
            <w:pPr>
              <w:pStyle w:val="ConsCell"/>
              <w:keepNext/>
              <w:keepLines/>
              <w:widowControl/>
              <w:rPr>
                <w:rFonts w:ascii="Times New Roman" w:hAnsi="Times New Roman" w:cs="Times New Roman"/>
              </w:rPr>
            </w:pPr>
          </w:p>
        </w:tc>
        <w:tc>
          <w:tcPr>
            <w:tcW w:w="2694" w:type="dxa"/>
            <w:tcBorders>
              <w:left w:val="single" w:sz="6" w:space="0" w:color="auto"/>
              <w:right w:val="single" w:sz="6" w:space="0" w:color="auto"/>
            </w:tcBorders>
          </w:tcPr>
          <w:p w:rsidR="00B72978" w:rsidRDefault="00B72978" w:rsidP="00B72978">
            <w:pPr>
              <w:pStyle w:val="docdata"/>
              <w:spacing w:before="0" w:beforeAutospacing="0" w:after="0" w:afterAutospacing="0"/>
              <w:jc w:val="both"/>
              <w:rPr>
                <w:rStyle w:val="11495"/>
                <w:color w:val="000000"/>
              </w:rPr>
            </w:pPr>
            <w:r>
              <w:rPr>
                <w:rStyle w:val="11495"/>
                <w:color w:val="000000"/>
              </w:rPr>
              <w:t>Акт о приемке выпо</w:t>
            </w:r>
            <w:r>
              <w:rPr>
                <w:rStyle w:val="11495"/>
                <w:color w:val="000000"/>
              </w:rPr>
              <w:t>л</w:t>
            </w:r>
            <w:r>
              <w:rPr>
                <w:rStyle w:val="11495"/>
                <w:color w:val="000000"/>
              </w:rPr>
              <w:t xml:space="preserve">ненных работ формы КС-2, </w:t>
            </w:r>
          </w:p>
          <w:p w:rsidR="00B72978" w:rsidRDefault="00B72978" w:rsidP="00B72978">
            <w:pPr>
              <w:pStyle w:val="docdata"/>
              <w:spacing w:before="0" w:beforeAutospacing="0" w:after="0" w:afterAutospacing="0"/>
              <w:jc w:val="both"/>
              <w:rPr>
                <w:rStyle w:val="11495"/>
                <w:color w:val="000000"/>
              </w:rPr>
            </w:pPr>
            <w:r>
              <w:rPr>
                <w:rStyle w:val="11495"/>
                <w:color w:val="000000"/>
              </w:rPr>
              <w:t>Справка о стоимости выполненных работ и затрат формы КС-3,</w:t>
            </w:r>
          </w:p>
          <w:p w:rsidR="00B72978" w:rsidRDefault="00B72978" w:rsidP="00B72978">
            <w:pPr>
              <w:pStyle w:val="docdata"/>
              <w:spacing w:before="0" w:beforeAutospacing="0" w:after="0" w:afterAutospacing="0"/>
              <w:jc w:val="both"/>
            </w:pPr>
            <w:r>
              <w:rPr>
                <w:rStyle w:val="11505"/>
                <w:color w:val="000000"/>
              </w:rPr>
              <w:t>Акт о приеме-сдаче   реконструированных, модернизированных объектов основных средств ОС-3</w:t>
            </w:r>
          </w:p>
        </w:tc>
      </w:tr>
      <w:tr w:rsidR="00B72978" w:rsidTr="00B72978">
        <w:trPr>
          <w:trHeight w:val="2042"/>
        </w:trPr>
        <w:tc>
          <w:tcPr>
            <w:tcW w:w="2410" w:type="dxa"/>
            <w:tcBorders>
              <w:top w:val="single" w:sz="6" w:space="0" w:color="auto"/>
              <w:left w:val="single" w:sz="6" w:space="0" w:color="auto"/>
              <w:bottom w:val="single" w:sz="6" w:space="0" w:color="auto"/>
              <w:right w:val="single" w:sz="6" w:space="0" w:color="auto"/>
            </w:tcBorders>
          </w:tcPr>
          <w:p w:rsidR="00B72978" w:rsidRPr="00FA6B47" w:rsidRDefault="00B72978" w:rsidP="00B72978">
            <w:pPr>
              <w:pStyle w:val="ConsCell"/>
              <w:keepNext/>
              <w:keepLines/>
              <w:widowControl/>
              <w:rPr>
                <w:rFonts w:ascii="Times New Roman" w:hAnsi="Times New Roman" w:cs="Times New Roman"/>
                <w:b/>
                <w:color w:val="000000"/>
                <w:sz w:val="24"/>
              </w:rPr>
            </w:pPr>
            <w:r>
              <w:rPr>
                <w:rFonts w:ascii="Times New Roman" w:hAnsi="Times New Roman" w:cs="Times New Roman"/>
                <w:b/>
                <w:color w:val="000000"/>
                <w:sz w:val="24"/>
              </w:rPr>
              <w:t>2 этап. 2025 г.</w:t>
            </w:r>
          </w:p>
          <w:p w:rsidR="00B72978" w:rsidRDefault="00B72978" w:rsidP="00B72978">
            <w:pPr>
              <w:rPr>
                <w:color w:val="000000"/>
              </w:rPr>
            </w:pPr>
            <w:r>
              <w:rPr>
                <w:color w:val="000000"/>
              </w:rPr>
              <w:t>Выполнение строительно-монтажных работ по реконструкции контейнерных площадок контейнерного терминала Екатеринбург-Товарный Уральского филиала ПАО «ТрансКонтейнер» (участок №  3)</w:t>
            </w:r>
          </w:p>
          <w:p w:rsidR="00B72978" w:rsidRDefault="00B72978" w:rsidP="00B72978">
            <w:pPr>
              <w:rPr>
                <w:color w:val="000000"/>
              </w:rPr>
            </w:pPr>
          </w:p>
          <w:p w:rsidR="00B72978" w:rsidRPr="003345F9" w:rsidRDefault="00B72978" w:rsidP="00B72978">
            <w:pPr>
              <w:rPr>
                <w:color w:val="000000"/>
              </w:rPr>
            </w:pPr>
          </w:p>
        </w:tc>
        <w:tc>
          <w:tcPr>
            <w:tcW w:w="2835" w:type="dxa"/>
            <w:tcBorders>
              <w:left w:val="single" w:sz="6" w:space="0" w:color="auto"/>
              <w:right w:val="single" w:sz="6" w:space="0" w:color="auto"/>
            </w:tcBorders>
          </w:tcPr>
          <w:p w:rsidR="00B72978" w:rsidRPr="00452436" w:rsidRDefault="00B72978" w:rsidP="00B72978">
            <w:pPr>
              <w:pStyle w:val="ConsCell"/>
              <w:keepNext/>
              <w:keepLines/>
              <w:widowControl/>
              <w:rPr>
                <w:rFonts w:ascii="Times New Roman" w:hAnsi="Times New Roman" w:cs="Times New Roman"/>
                <w:sz w:val="24"/>
                <w:szCs w:val="24"/>
              </w:rPr>
            </w:pPr>
            <w:r>
              <w:rPr>
                <w:rFonts w:ascii="Times New Roman" w:hAnsi="Times New Roman" w:cs="Times New Roman"/>
                <w:noProof/>
                <w:lang w:eastAsia="ru-RU"/>
              </w:rPr>
              <mc:AlternateContent>
                <mc:Choice Requires="wps">
                  <w:drawing>
                    <wp:anchor distT="0" distB="0" distL="114300" distR="114300" simplePos="0" relativeHeight="251664384" behindDoc="0" locked="0" layoutInCell="1" allowOverlap="1">
                      <wp:simplePos x="0" y="0"/>
                      <wp:positionH relativeFrom="column">
                        <wp:posOffset>-61595</wp:posOffset>
                      </wp:positionH>
                      <wp:positionV relativeFrom="paragraph">
                        <wp:posOffset>-20955</wp:posOffset>
                      </wp:positionV>
                      <wp:extent cx="1809750" cy="0"/>
                      <wp:effectExtent l="6350" t="6985" r="12700" b="1206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4.85pt;margin-top:-1.65pt;width:14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"/>
                  </w:pict>
                </mc:Fallback>
              </mc:AlternateContent>
            </w:r>
            <w:r>
              <w:rPr>
                <w:rFonts w:ascii="Times New Roman" w:hAnsi="Times New Roman" w:cs="Times New Roman"/>
                <w:sz w:val="24"/>
                <w:szCs w:val="24"/>
              </w:rPr>
              <w:t xml:space="preserve">Стоимость  2- </w:t>
            </w:r>
            <w:proofErr w:type="spellStart"/>
            <w:r>
              <w:rPr>
                <w:rFonts w:ascii="Times New Roman" w:hAnsi="Times New Roman" w:cs="Times New Roman"/>
                <w:sz w:val="24"/>
                <w:szCs w:val="24"/>
              </w:rPr>
              <w:t>го</w:t>
            </w:r>
            <w:proofErr w:type="spellEnd"/>
            <w:r>
              <w:rPr>
                <w:rFonts w:ascii="Times New Roman" w:hAnsi="Times New Roman" w:cs="Times New Roman"/>
                <w:sz w:val="24"/>
                <w:szCs w:val="24"/>
              </w:rPr>
              <w:t xml:space="preserve"> этапа Работ составляет -</w:t>
            </w:r>
          </w:p>
        </w:tc>
        <w:tc>
          <w:tcPr>
            <w:tcW w:w="2835" w:type="dxa"/>
            <w:vMerge/>
            <w:tcBorders>
              <w:left w:val="single" w:sz="6" w:space="0" w:color="auto"/>
              <w:right w:val="single" w:sz="6" w:space="0" w:color="auto"/>
            </w:tcBorders>
          </w:tcPr>
          <w:p w:rsidR="00B72978" w:rsidRDefault="00B72978" w:rsidP="00B72978">
            <w:pPr>
              <w:pStyle w:val="ConsCell"/>
              <w:keepNext/>
              <w:keepLines/>
              <w:widowControl/>
              <w:rPr>
                <w:rFonts w:ascii="Times New Roman" w:hAnsi="Times New Roman" w:cs="Times New Roman"/>
              </w:rPr>
            </w:pPr>
          </w:p>
        </w:tc>
        <w:tc>
          <w:tcPr>
            <w:tcW w:w="2694" w:type="dxa"/>
            <w:tcBorders>
              <w:left w:val="single" w:sz="6" w:space="0" w:color="auto"/>
              <w:right w:val="single" w:sz="6" w:space="0" w:color="auto"/>
            </w:tcBorders>
          </w:tcPr>
          <w:p w:rsidR="00B72978" w:rsidRDefault="00B72978" w:rsidP="00B72978">
            <w:pPr>
              <w:pStyle w:val="ConsCell"/>
              <w:keepNext/>
              <w:keepLines/>
              <w:widowControl/>
              <w:rPr>
                <w:rFonts w:ascii="Times New Roman" w:hAnsi="Times New Roman" w:cs="Times New Roman"/>
              </w:rPr>
            </w:pPr>
          </w:p>
        </w:tc>
      </w:tr>
      <w:tr w:rsidR="00B72978" w:rsidTr="00B72978">
        <w:trPr>
          <w:trHeight w:val="778"/>
        </w:trPr>
        <w:tc>
          <w:tcPr>
            <w:tcW w:w="2410" w:type="dxa"/>
            <w:tcBorders>
              <w:top w:val="single" w:sz="6" w:space="0" w:color="auto"/>
              <w:left w:val="single" w:sz="6" w:space="0" w:color="auto"/>
              <w:bottom w:val="single" w:sz="4" w:space="0" w:color="auto"/>
              <w:right w:val="single" w:sz="6" w:space="0" w:color="auto"/>
            </w:tcBorders>
          </w:tcPr>
          <w:p w:rsidR="00B72978" w:rsidRPr="00FA6B47" w:rsidRDefault="00B72978" w:rsidP="00B72978">
            <w:pPr>
              <w:pStyle w:val="ConsCell"/>
              <w:keepNext/>
              <w:keepLines/>
              <w:widowControl/>
              <w:rPr>
                <w:rFonts w:ascii="Times New Roman" w:hAnsi="Times New Roman" w:cs="Times New Roman"/>
                <w:b/>
                <w:color w:val="000000"/>
                <w:sz w:val="24"/>
              </w:rPr>
            </w:pPr>
            <w:r>
              <w:rPr>
                <w:rFonts w:ascii="Times New Roman" w:hAnsi="Times New Roman" w:cs="Times New Roman"/>
                <w:b/>
                <w:color w:val="000000"/>
                <w:sz w:val="24"/>
              </w:rPr>
              <w:t>3 этап.  2026 г.</w:t>
            </w:r>
          </w:p>
          <w:p w:rsidR="00B72978" w:rsidRPr="005D2BF7" w:rsidRDefault="00B72978" w:rsidP="00B72978">
            <w:pPr>
              <w:pStyle w:val="ConsCell"/>
              <w:keepNext/>
              <w:keepLines/>
              <w:widowControl/>
              <w:rPr>
                <w:rFonts w:ascii="Times New Roman" w:hAnsi="Times New Roman" w:cs="Times New Roman"/>
                <w:b/>
                <w:color w:val="000000"/>
                <w:sz w:val="24"/>
              </w:rPr>
            </w:pPr>
            <w:r>
              <w:rPr>
                <w:rFonts w:ascii="Times New Roman" w:hAnsi="Times New Roman" w:cs="Times New Roman"/>
                <w:color w:val="000000"/>
                <w:sz w:val="24"/>
              </w:rPr>
              <w:t>Выполнение стро</w:t>
            </w:r>
            <w:r>
              <w:rPr>
                <w:rFonts w:ascii="Times New Roman" w:hAnsi="Times New Roman" w:cs="Times New Roman"/>
                <w:color w:val="000000"/>
                <w:sz w:val="24"/>
              </w:rPr>
              <w:t>и</w:t>
            </w:r>
            <w:r>
              <w:rPr>
                <w:rFonts w:ascii="Times New Roman" w:hAnsi="Times New Roman" w:cs="Times New Roman"/>
                <w:color w:val="000000"/>
                <w:sz w:val="24"/>
              </w:rPr>
              <w:t xml:space="preserve">тельно-монтажных </w:t>
            </w:r>
            <w:r>
              <w:rPr>
                <w:rFonts w:ascii="Times New Roman" w:hAnsi="Times New Roman" w:cs="Times New Roman"/>
                <w:color w:val="000000"/>
                <w:sz w:val="24"/>
              </w:rPr>
              <w:lastRenderedPageBreak/>
              <w:t>работ по реконстру</w:t>
            </w:r>
            <w:r>
              <w:rPr>
                <w:rFonts w:ascii="Times New Roman" w:hAnsi="Times New Roman" w:cs="Times New Roman"/>
                <w:color w:val="000000"/>
                <w:sz w:val="24"/>
              </w:rPr>
              <w:t>к</w:t>
            </w:r>
            <w:r>
              <w:rPr>
                <w:rFonts w:ascii="Times New Roman" w:hAnsi="Times New Roman" w:cs="Times New Roman"/>
                <w:color w:val="000000"/>
                <w:sz w:val="24"/>
              </w:rPr>
              <w:t>ции контейнерных площадок контейне</w:t>
            </w:r>
            <w:r>
              <w:rPr>
                <w:rFonts w:ascii="Times New Roman" w:hAnsi="Times New Roman" w:cs="Times New Roman"/>
                <w:color w:val="000000"/>
                <w:sz w:val="24"/>
              </w:rPr>
              <w:t>р</w:t>
            </w:r>
            <w:r>
              <w:rPr>
                <w:rFonts w:ascii="Times New Roman" w:hAnsi="Times New Roman" w:cs="Times New Roman"/>
                <w:color w:val="000000"/>
                <w:sz w:val="24"/>
              </w:rPr>
              <w:t>ного терминала Екатеринбург-Товарный Уральск</w:t>
            </w:r>
            <w:r>
              <w:rPr>
                <w:rFonts w:ascii="Times New Roman" w:hAnsi="Times New Roman" w:cs="Times New Roman"/>
                <w:color w:val="000000"/>
                <w:sz w:val="24"/>
              </w:rPr>
              <w:t>о</w:t>
            </w:r>
            <w:r>
              <w:rPr>
                <w:rFonts w:ascii="Times New Roman" w:hAnsi="Times New Roman" w:cs="Times New Roman"/>
                <w:color w:val="000000"/>
                <w:sz w:val="24"/>
              </w:rPr>
              <w:t>го филиала ПАО «ТрансКонтейнер» (участок №  4)</w:t>
            </w:r>
          </w:p>
        </w:tc>
        <w:tc>
          <w:tcPr>
            <w:tcW w:w="2835" w:type="dxa"/>
            <w:tcBorders>
              <w:left w:val="single" w:sz="6" w:space="0" w:color="auto"/>
              <w:bottom w:val="single" w:sz="4" w:space="0" w:color="auto"/>
              <w:right w:val="single" w:sz="6" w:space="0" w:color="auto"/>
            </w:tcBorders>
          </w:tcPr>
          <w:p w:rsidR="00B72978" w:rsidRDefault="00B72978" w:rsidP="00B72978">
            <w:pPr>
              <w:pStyle w:val="docdata"/>
              <w:spacing w:before="0" w:beforeAutospacing="0" w:after="0" w:afterAutospacing="0"/>
              <w:jc w:val="both"/>
              <w:rPr>
                <w:color w:val="000000"/>
              </w:rPr>
            </w:pPr>
            <w:r>
              <w:rPr>
                <w:rStyle w:val="9240"/>
                <w:color w:val="000000"/>
              </w:rPr>
              <w:lastRenderedPageBreak/>
              <w:t xml:space="preserve">Стоимость  3- </w:t>
            </w:r>
            <w:proofErr w:type="spellStart"/>
            <w:r>
              <w:rPr>
                <w:color w:val="000000"/>
              </w:rPr>
              <w:t>го</w:t>
            </w:r>
            <w:proofErr w:type="spellEnd"/>
            <w:r>
              <w:rPr>
                <w:color w:val="000000"/>
              </w:rPr>
              <w:t xml:space="preserve"> этапа Работ составляет -</w:t>
            </w:r>
          </w:p>
        </w:tc>
        <w:tc>
          <w:tcPr>
            <w:tcW w:w="2835" w:type="dxa"/>
            <w:tcBorders>
              <w:left w:val="single" w:sz="6" w:space="0" w:color="auto"/>
              <w:bottom w:val="single" w:sz="4" w:space="0" w:color="auto"/>
              <w:right w:val="single" w:sz="6" w:space="0" w:color="auto"/>
            </w:tcBorders>
          </w:tcPr>
          <w:p w:rsidR="00B72978" w:rsidRDefault="00B72978" w:rsidP="00B72978">
            <w:pPr>
              <w:pStyle w:val="docdata"/>
              <w:spacing w:before="0" w:beforeAutospacing="0" w:after="0" w:afterAutospacing="0"/>
              <w:jc w:val="both"/>
            </w:pPr>
            <w:r>
              <w:rPr>
                <w:color w:val="000000"/>
              </w:rPr>
              <w:t xml:space="preserve">Начало выполнения Работ - с даты, указанной в уведомлении о начале 3 </w:t>
            </w:r>
            <w:r>
              <w:rPr>
                <w:color w:val="000000"/>
              </w:rPr>
              <w:lastRenderedPageBreak/>
              <w:t>этапа выполнения работ.</w:t>
            </w:r>
          </w:p>
          <w:p w:rsidR="00B72978" w:rsidRDefault="00B72978" w:rsidP="00B72978">
            <w:pPr>
              <w:pStyle w:val="affb"/>
              <w:spacing w:before="0" w:after="0"/>
              <w:jc w:val="both"/>
            </w:pPr>
            <w:r>
              <w:rPr>
                <w:color w:val="000000"/>
              </w:rPr>
              <w:t>Окончание выполнения Работ - 100 (сто) календарных дней с даты, указанной в уведомлении о начале 3 этапа выполнения работ.</w:t>
            </w:r>
          </w:p>
          <w:p w:rsidR="00B72978" w:rsidRDefault="00B72978" w:rsidP="00B72978">
            <w:pPr>
              <w:pStyle w:val="affb"/>
              <w:spacing w:before="0" w:after="0"/>
              <w:jc w:val="both"/>
            </w:pPr>
            <w:r>
              <w:rPr>
                <w:color w:val="000000"/>
              </w:rPr>
              <w:t>Уведомление о начале 3 этапа выполнения Работ должно быть направлено Подрядчику в течение 10 (десяти) календарных дней, начиная с 12.05.2026 года.</w:t>
            </w:r>
          </w:p>
          <w:p w:rsidR="00B72978" w:rsidRDefault="00B72978" w:rsidP="00B72978">
            <w:pPr>
              <w:pStyle w:val="ConsCell"/>
              <w:keepNext/>
              <w:keepLines/>
              <w:widowControl/>
              <w:rPr>
                <w:rFonts w:ascii="Times New Roman" w:hAnsi="Times New Roman" w:cs="Times New Roman"/>
              </w:rPr>
            </w:pPr>
          </w:p>
        </w:tc>
        <w:tc>
          <w:tcPr>
            <w:tcW w:w="2694" w:type="dxa"/>
            <w:tcBorders>
              <w:left w:val="single" w:sz="6" w:space="0" w:color="auto"/>
              <w:bottom w:val="single" w:sz="4" w:space="0" w:color="auto"/>
              <w:right w:val="single" w:sz="6" w:space="0" w:color="auto"/>
            </w:tcBorders>
          </w:tcPr>
          <w:p w:rsidR="00B72978" w:rsidRDefault="00B72978" w:rsidP="00B72978">
            <w:pPr>
              <w:pStyle w:val="docdata"/>
              <w:spacing w:before="0" w:beforeAutospacing="0" w:after="0" w:afterAutospacing="0"/>
              <w:jc w:val="both"/>
              <w:rPr>
                <w:color w:val="000000"/>
              </w:rPr>
            </w:pPr>
          </w:p>
        </w:tc>
      </w:tr>
    </w:tbl>
    <w:p w:rsidR="00B72978" w:rsidRDefault="00B72978" w:rsidP="00B72978">
      <w:pPr>
        <w:pStyle w:val="ConsNonformat"/>
        <w:keepNext/>
        <w:keepLines/>
        <w:widowControl/>
        <w:rPr>
          <w:rFonts w:ascii="Times New Roman" w:hAnsi="Times New Roman"/>
          <w:sz w:val="24"/>
          <w:szCs w:val="24"/>
        </w:rPr>
      </w:pPr>
    </w:p>
    <w:p w:rsidR="00B72978" w:rsidRDefault="00B72978" w:rsidP="00B72978">
      <w:pPr>
        <w:pStyle w:val="ConsNonformat"/>
        <w:keepNext/>
        <w:keepLines/>
        <w:widowControl/>
        <w:rPr>
          <w:rFonts w:ascii="Times New Roman" w:hAnsi="Times New Roman"/>
          <w:sz w:val="24"/>
          <w:szCs w:val="24"/>
        </w:rPr>
      </w:pPr>
    </w:p>
    <w:tbl>
      <w:tblPr>
        <w:tblW w:w="9747" w:type="dxa"/>
        <w:tblLook w:val="00A0" w:firstRow="1" w:lastRow="0" w:firstColumn="1" w:lastColumn="0" w:noHBand="0" w:noVBand="0"/>
      </w:tblPr>
      <w:tblGrid>
        <w:gridCol w:w="4503"/>
        <w:gridCol w:w="5244"/>
      </w:tblGrid>
      <w:tr w:rsidR="00B72978" w:rsidTr="00B72978">
        <w:tc>
          <w:tcPr>
            <w:tcW w:w="4503" w:type="dxa"/>
            <w:noWrap/>
          </w:tcPr>
          <w:p w:rsidR="00B72978" w:rsidRPr="007451DB" w:rsidRDefault="00B72978" w:rsidP="00B72978">
            <w:pPr>
              <w:keepNext/>
              <w:keepLines/>
              <w:spacing w:line="360" w:lineRule="auto"/>
              <w:jc w:val="both"/>
              <w:rPr>
                <w:bCs/>
                <w:color w:val="000000" w:themeColor="text1"/>
              </w:rPr>
            </w:pPr>
            <w:r>
              <w:rPr>
                <w:bCs/>
                <w:color w:val="000000" w:themeColor="text1"/>
              </w:rPr>
              <w:t>Заказчик:</w:t>
            </w:r>
          </w:p>
          <w:p w:rsidR="00B72978" w:rsidRPr="007451DB" w:rsidRDefault="00B72978" w:rsidP="00B72978">
            <w:pPr>
              <w:keepNext/>
              <w:keepLines/>
              <w:spacing w:line="360" w:lineRule="auto"/>
              <w:jc w:val="both"/>
              <w:rPr>
                <w:bCs/>
                <w:color w:val="000000" w:themeColor="text1"/>
              </w:rPr>
            </w:pPr>
          </w:p>
          <w:p w:rsidR="00B72978" w:rsidRPr="007451DB" w:rsidRDefault="00B72978" w:rsidP="00B72978">
            <w:pPr>
              <w:keepNext/>
              <w:keepLines/>
              <w:spacing w:line="360" w:lineRule="auto"/>
              <w:jc w:val="both"/>
              <w:rPr>
                <w:bCs/>
                <w:color w:val="000000" w:themeColor="text1"/>
              </w:rPr>
            </w:pPr>
            <w:r>
              <w:rPr>
                <w:bCs/>
                <w:color w:val="000000" w:themeColor="text1"/>
              </w:rPr>
              <w:t>________    ______________</w:t>
            </w:r>
          </w:p>
          <w:p w:rsidR="00B72978" w:rsidRPr="007451DB" w:rsidRDefault="00B72978" w:rsidP="00B72978">
            <w:pPr>
              <w:keepNext/>
              <w:keepLines/>
              <w:spacing w:line="360" w:lineRule="auto"/>
              <w:jc w:val="both"/>
              <w:rPr>
                <w:bCs/>
                <w:color w:val="000000" w:themeColor="text1"/>
              </w:rPr>
            </w:pPr>
            <w:r>
              <w:rPr>
                <w:bCs/>
                <w:color w:val="000000" w:themeColor="text1"/>
              </w:rPr>
              <w:t xml:space="preserve">(подпись)                    (Ф.И.О.)            </w:t>
            </w:r>
          </w:p>
        </w:tc>
        <w:tc>
          <w:tcPr>
            <w:tcW w:w="5244" w:type="dxa"/>
            <w:noWrap/>
          </w:tcPr>
          <w:p w:rsidR="00B72978" w:rsidRPr="007451DB" w:rsidRDefault="00B72978" w:rsidP="00B72978">
            <w:pPr>
              <w:keepNext/>
              <w:keepLines/>
              <w:spacing w:line="360" w:lineRule="auto"/>
              <w:ind w:left="-52"/>
              <w:jc w:val="both"/>
              <w:rPr>
                <w:bCs/>
                <w:color w:val="000000" w:themeColor="text1"/>
              </w:rPr>
            </w:pPr>
            <w:r>
              <w:rPr>
                <w:bCs/>
                <w:color w:val="000000" w:themeColor="text1"/>
              </w:rPr>
              <w:t>Подрядчик:</w:t>
            </w:r>
          </w:p>
          <w:p w:rsidR="00B72978" w:rsidRPr="007451DB" w:rsidRDefault="00B72978" w:rsidP="00B72978">
            <w:pPr>
              <w:keepNext/>
              <w:keepLines/>
              <w:spacing w:line="360" w:lineRule="auto"/>
              <w:ind w:left="-52"/>
              <w:jc w:val="both"/>
              <w:rPr>
                <w:bCs/>
                <w:color w:val="000000" w:themeColor="text1"/>
              </w:rPr>
            </w:pPr>
          </w:p>
          <w:p w:rsidR="00B72978" w:rsidRPr="007451DB" w:rsidRDefault="00B72978" w:rsidP="00B72978">
            <w:pPr>
              <w:keepNext/>
              <w:keepLines/>
              <w:spacing w:line="360" w:lineRule="auto"/>
              <w:ind w:left="-52"/>
              <w:jc w:val="both"/>
              <w:rPr>
                <w:bCs/>
                <w:color w:val="000000" w:themeColor="text1"/>
              </w:rPr>
            </w:pPr>
            <w:r>
              <w:rPr>
                <w:bCs/>
                <w:color w:val="000000" w:themeColor="text1"/>
              </w:rPr>
              <w:t>________    ______________</w:t>
            </w:r>
          </w:p>
          <w:p w:rsidR="00B72978" w:rsidRPr="007451DB" w:rsidRDefault="00B72978" w:rsidP="00B72978">
            <w:pPr>
              <w:keepNext/>
              <w:keepLines/>
              <w:spacing w:line="360" w:lineRule="auto"/>
              <w:ind w:left="-52"/>
              <w:jc w:val="both"/>
              <w:rPr>
                <w:bCs/>
                <w:color w:val="000000" w:themeColor="text1"/>
              </w:rPr>
            </w:pPr>
            <w:r>
              <w:rPr>
                <w:bCs/>
                <w:color w:val="000000" w:themeColor="text1"/>
              </w:rPr>
              <w:t xml:space="preserve">(подпись)                        (Ф.И.О.)                                </w:t>
            </w:r>
          </w:p>
        </w:tc>
      </w:tr>
    </w:tbl>
    <w:p w:rsidR="00B72978" w:rsidRDefault="00B72978" w:rsidP="00B72978">
      <w:pPr>
        <w:pStyle w:val="ConsNonformat"/>
        <w:keepNext/>
        <w:keepLines/>
        <w:widowControl/>
        <w:rPr>
          <w:rFonts w:ascii="Times New Roman" w:hAnsi="Times New Roman"/>
          <w:sz w:val="24"/>
          <w:szCs w:val="24"/>
        </w:rPr>
      </w:pPr>
    </w:p>
    <w:p w:rsidR="00B72978" w:rsidRDefault="00B72978" w:rsidP="00B72978">
      <w:pPr>
        <w:pStyle w:val="ConsNonformat"/>
        <w:keepNext/>
        <w:keepLines/>
        <w:widowControl/>
        <w:rPr>
          <w:rFonts w:ascii="Times New Roman" w:hAnsi="Times New Roman"/>
          <w:sz w:val="24"/>
          <w:szCs w:val="24"/>
        </w:rPr>
      </w:pPr>
    </w:p>
    <w:p w:rsidR="00B72978" w:rsidRDefault="00B72978" w:rsidP="00B72978">
      <w:pPr>
        <w:pStyle w:val="ConsNonformat"/>
        <w:keepNext/>
        <w:keepLines/>
        <w:widowControl/>
        <w:rPr>
          <w:rFonts w:ascii="Times New Roman" w:hAnsi="Times New Roman"/>
          <w:sz w:val="24"/>
          <w:szCs w:val="24"/>
        </w:rPr>
      </w:pPr>
    </w:p>
    <w:p w:rsidR="00B72978" w:rsidRDefault="00B72978" w:rsidP="00B72978">
      <w:pPr>
        <w:pStyle w:val="ConsNonformat"/>
        <w:keepNext/>
        <w:keepLines/>
        <w:widowControl/>
        <w:rPr>
          <w:rFonts w:ascii="Times New Roman" w:hAnsi="Times New Roman"/>
          <w:sz w:val="24"/>
          <w:szCs w:val="24"/>
        </w:rPr>
      </w:pPr>
    </w:p>
    <w:p w:rsidR="00B72978" w:rsidRDefault="00B72978" w:rsidP="00B72978">
      <w:pPr>
        <w:pStyle w:val="ConsNonformat"/>
        <w:keepNext/>
        <w:keepLines/>
        <w:widowControl/>
        <w:rPr>
          <w:rFonts w:ascii="Times New Roman" w:hAnsi="Times New Roman"/>
          <w:sz w:val="24"/>
          <w:szCs w:val="24"/>
        </w:rPr>
      </w:pPr>
    </w:p>
    <w:p w:rsidR="00B72978" w:rsidRDefault="00B72978" w:rsidP="00B72978">
      <w:pPr>
        <w:pStyle w:val="ConsNonformat"/>
        <w:keepNext/>
        <w:keepLines/>
        <w:widowControl/>
        <w:rPr>
          <w:rFonts w:ascii="Times New Roman" w:hAnsi="Times New Roman"/>
          <w:sz w:val="24"/>
          <w:szCs w:val="24"/>
        </w:rPr>
      </w:pPr>
    </w:p>
    <w:p w:rsidR="00B72978" w:rsidRDefault="00B72978" w:rsidP="00B72978">
      <w:pPr>
        <w:keepNext/>
        <w:keepLines/>
      </w:pPr>
    </w:p>
    <w:p w:rsidR="00B72978" w:rsidRDefault="00B72978" w:rsidP="00B72978">
      <w:pPr>
        <w:keepNext/>
        <w:keepLines/>
        <w:jc w:val="right"/>
        <w:sectPr w:rsidR="00B72978">
          <w:footnotePr>
            <w:numRestart w:val="eachSect"/>
          </w:footnotePr>
          <w:pgSz w:w="11907" w:h="16840"/>
          <w:pgMar w:top="709" w:right="709" w:bottom="1134" w:left="1276" w:header="794" w:footer="794" w:gutter="0"/>
          <w:cols w:space="720"/>
          <w:titlePg/>
          <w:docGrid w:linePitch="360"/>
        </w:sectPr>
      </w:pPr>
    </w:p>
    <w:tbl>
      <w:tblPr>
        <w:tblW w:w="9464" w:type="dxa"/>
        <w:tblLook w:val="04A0" w:firstRow="1" w:lastRow="0" w:firstColumn="1" w:lastColumn="0" w:noHBand="0" w:noVBand="1"/>
      </w:tblPr>
      <w:tblGrid>
        <w:gridCol w:w="4219"/>
        <w:gridCol w:w="5245"/>
      </w:tblGrid>
      <w:tr w:rsidR="00B72978" w:rsidTr="00B72978">
        <w:tc>
          <w:tcPr>
            <w:tcW w:w="4219" w:type="dxa"/>
            <w:noWrap/>
          </w:tcPr>
          <w:p w:rsidR="00B72978" w:rsidRDefault="00B72978" w:rsidP="00B72978">
            <w:pPr>
              <w:keepNext/>
              <w:keepLines/>
              <w:jc w:val="right"/>
              <w:outlineLvl w:val="0"/>
            </w:pPr>
          </w:p>
        </w:tc>
        <w:tc>
          <w:tcPr>
            <w:tcW w:w="5245" w:type="dxa"/>
            <w:noWrap/>
          </w:tcPr>
          <w:p w:rsidR="00B72978" w:rsidRDefault="00B72978" w:rsidP="00B72978">
            <w:pPr>
              <w:keepNext/>
              <w:keepLines/>
              <w:jc w:val="right"/>
              <w:outlineLvl w:val="0"/>
            </w:pPr>
            <w:r>
              <w:t>Приложение № 4</w:t>
            </w:r>
          </w:p>
          <w:p w:rsidR="00B72978" w:rsidRDefault="00B72978" w:rsidP="00B72978">
            <w:pPr>
              <w:keepNext/>
              <w:keepLines/>
              <w:jc w:val="right"/>
              <w:outlineLvl w:val="0"/>
            </w:pPr>
            <w:r>
              <w:t xml:space="preserve">к договору № </w:t>
            </w:r>
            <w:proofErr w:type="spellStart"/>
            <w:r>
              <w:t>УРАЛд</w:t>
            </w:r>
            <w:proofErr w:type="spellEnd"/>
            <w:r>
              <w:t xml:space="preserve">/24/0_/00__ </w:t>
            </w:r>
          </w:p>
          <w:p w:rsidR="00B72978" w:rsidRDefault="00B72978" w:rsidP="00B72978">
            <w:pPr>
              <w:keepNext/>
              <w:keepLines/>
              <w:jc w:val="right"/>
              <w:outlineLvl w:val="0"/>
            </w:pPr>
            <w:r>
              <w:t>от «____» ____________ 2024 г.</w:t>
            </w:r>
          </w:p>
          <w:p w:rsidR="00B72978" w:rsidRDefault="00B72978" w:rsidP="00B72978">
            <w:pPr>
              <w:keepNext/>
              <w:keepLines/>
              <w:jc w:val="right"/>
              <w:outlineLvl w:val="0"/>
            </w:pPr>
            <w:r>
              <w:t>на выполнение строительно-монтажных работ</w:t>
            </w:r>
          </w:p>
        </w:tc>
      </w:tr>
    </w:tbl>
    <w:p w:rsidR="00B72978" w:rsidRDefault="00B72978" w:rsidP="00B72978">
      <w:pPr>
        <w:keepNext/>
        <w:keepLines/>
        <w:jc w:val="both"/>
        <w:outlineLvl w:val="0"/>
        <w:rPr>
          <w:bCs/>
        </w:rPr>
      </w:pPr>
    </w:p>
    <w:p w:rsidR="00B72978" w:rsidRDefault="00B72978" w:rsidP="00B72978">
      <w:pPr>
        <w:keepNext/>
        <w:keepLines/>
        <w:jc w:val="center"/>
        <w:outlineLvl w:val="0"/>
        <w:rPr>
          <w:b/>
          <w:bCs/>
        </w:rPr>
      </w:pPr>
    </w:p>
    <w:p w:rsidR="00B72978" w:rsidRDefault="00B72978" w:rsidP="00B72978">
      <w:pPr>
        <w:keepNext/>
        <w:keepLines/>
        <w:jc w:val="center"/>
        <w:outlineLvl w:val="0"/>
        <w:rPr>
          <w:bCs/>
          <w:sz w:val="28"/>
          <w:szCs w:val="28"/>
        </w:rPr>
      </w:pPr>
      <w:r>
        <w:rPr>
          <w:bCs/>
          <w:sz w:val="28"/>
          <w:szCs w:val="28"/>
        </w:rPr>
        <w:t>Перечень исходных данных</w:t>
      </w:r>
    </w:p>
    <w:p w:rsidR="00B72978" w:rsidRDefault="00B72978" w:rsidP="00B72978">
      <w:pPr>
        <w:keepNext/>
        <w:keepLines/>
        <w:jc w:val="center"/>
        <w:outlineLvl w:val="0"/>
        <w:rPr>
          <w:bCs/>
        </w:rPr>
      </w:pPr>
    </w:p>
    <w:p w:rsidR="00B72978" w:rsidRDefault="00B72978" w:rsidP="004232B2">
      <w:pPr>
        <w:pStyle w:val="aff7"/>
        <w:keepNext/>
        <w:keepLines/>
        <w:numPr>
          <w:ilvl w:val="0"/>
          <w:numId w:val="43"/>
        </w:numPr>
        <w:suppressAutoHyphens w:val="0"/>
        <w:contextualSpacing/>
        <w:jc w:val="both"/>
        <w:outlineLvl w:val="0"/>
      </w:pPr>
      <w:r>
        <w:rPr>
          <w:bCs/>
        </w:rPr>
        <w:t>Рабочая документация. Том 2. Генеральный план, шифр №</w:t>
      </w:r>
      <w:proofErr w:type="spellStart"/>
      <w:r>
        <w:rPr>
          <w:bCs/>
        </w:rPr>
        <w:t>УРАЛд</w:t>
      </w:r>
      <w:proofErr w:type="spellEnd"/>
      <w:r>
        <w:rPr>
          <w:bCs/>
        </w:rPr>
        <w:t>/22/05/004-ГП;</w:t>
      </w:r>
    </w:p>
    <w:p w:rsidR="00B72978" w:rsidRDefault="00B72978" w:rsidP="004232B2">
      <w:pPr>
        <w:pStyle w:val="aff7"/>
        <w:keepNext/>
        <w:keepLines/>
        <w:numPr>
          <w:ilvl w:val="0"/>
          <w:numId w:val="43"/>
        </w:numPr>
        <w:suppressAutoHyphens w:val="0"/>
        <w:contextualSpacing/>
        <w:jc w:val="both"/>
        <w:outlineLvl w:val="0"/>
      </w:pPr>
      <w:r>
        <w:t xml:space="preserve">Рабочая документация. Том 7. Проект организации работ по сносу (демонтажу) объектов капитального строительства, </w:t>
      </w:r>
      <w:r>
        <w:rPr>
          <w:bCs/>
        </w:rPr>
        <w:t>шифр №</w:t>
      </w:r>
      <w:proofErr w:type="spellStart"/>
      <w:r>
        <w:rPr>
          <w:bCs/>
        </w:rPr>
        <w:t>УРАЛд</w:t>
      </w:r>
      <w:proofErr w:type="spellEnd"/>
      <w:r>
        <w:rPr>
          <w:bCs/>
        </w:rPr>
        <w:t>/22/05/004-ПОД.</w:t>
      </w:r>
    </w:p>
    <w:p w:rsidR="00B72978" w:rsidRDefault="00B72978" w:rsidP="00B72978">
      <w:pPr>
        <w:keepNext/>
        <w:keepLines/>
        <w:jc w:val="both"/>
        <w:rPr>
          <w:lang w:eastAsia="en-US"/>
        </w:rPr>
      </w:pPr>
    </w:p>
    <w:p w:rsidR="00B72978" w:rsidRDefault="00B72978" w:rsidP="00B72978">
      <w:pPr>
        <w:keepNext/>
        <w:keepLines/>
        <w:jc w:val="both"/>
        <w:rPr>
          <w:lang w:eastAsia="en-US"/>
        </w:rPr>
      </w:pPr>
    </w:p>
    <w:p w:rsidR="00B72978" w:rsidRDefault="00B72978" w:rsidP="00B72978">
      <w:pPr>
        <w:keepNext/>
        <w:keepLines/>
        <w:jc w:val="both"/>
        <w:rPr>
          <w:lang w:eastAsia="en-US"/>
        </w:rPr>
      </w:pPr>
    </w:p>
    <w:tbl>
      <w:tblPr>
        <w:tblW w:w="9747" w:type="dxa"/>
        <w:tblLook w:val="00A0" w:firstRow="1" w:lastRow="0" w:firstColumn="1" w:lastColumn="0" w:noHBand="0" w:noVBand="0"/>
      </w:tblPr>
      <w:tblGrid>
        <w:gridCol w:w="4503"/>
        <w:gridCol w:w="5244"/>
      </w:tblGrid>
      <w:tr w:rsidR="00B72978" w:rsidTr="00B72978">
        <w:tc>
          <w:tcPr>
            <w:tcW w:w="4503" w:type="dxa"/>
            <w:noWrap/>
          </w:tcPr>
          <w:p w:rsidR="00B72978" w:rsidRDefault="00B72978" w:rsidP="00B72978">
            <w:pPr>
              <w:keepNext/>
              <w:keepLines/>
              <w:spacing w:line="360" w:lineRule="auto"/>
              <w:jc w:val="both"/>
              <w:rPr>
                <w:bCs/>
              </w:rPr>
            </w:pPr>
            <w:r>
              <w:rPr>
                <w:bCs/>
              </w:rPr>
              <w:t>Заказчик:</w:t>
            </w:r>
          </w:p>
          <w:p w:rsidR="00B72978" w:rsidRDefault="00B72978" w:rsidP="00B72978">
            <w:pPr>
              <w:keepNext/>
              <w:keepLines/>
              <w:spacing w:line="360" w:lineRule="auto"/>
              <w:jc w:val="both"/>
              <w:rPr>
                <w:bCs/>
              </w:rPr>
            </w:pPr>
          </w:p>
          <w:p w:rsidR="00B72978" w:rsidRDefault="00B72978" w:rsidP="00B72978">
            <w:pPr>
              <w:keepNext/>
              <w:keepLines/>
              <w:spacing w:line="360" w:lineRule="auto"/>
              <w:jc w:val="both"/>
              <w:rPr>
                <w:bCs/>
              </w:rPr>
            </w:pPr>
            <w:r>
              <w:rPr>
                <w:bCs/>
              </w:rPr>
              <w:t>________    ______________</w:t>
            </w:r>
          </w:p>
          <w:p w:rsidR="00B72978" w:rsidRDefault="00B72978" w:rsidP="00B72978">
            <w:pPr>
              <w:keepNext/>
              <w:keepLines/>
              <w:spacing w:line="360" w:lineRule="auto"/>
              <w:jc w:val="both"/>
              <w:rPr>
                <w:bCs/>
              </w:rPr>
            </w:pPr>
            <w:r>
              <w:rPr>
                <w:bCs/>
              </w:rPr>
              <w:t xml:space="preserve">(подпись)                    (Ф.И.О.)            </w:t>
            </w:r>
          </w:p>
        </w:tc>
        <w:tc>
          <w:tcPr>
            <w:tcW w:w="5244" w:type="dxa"/>
            <w:noWrap/>
          </w:tcPr>
          <w:p w:rsidR="00B72978" w:rsidRDefault="00B72978" w:rsidP="00B72978">
            <w:pPr>
              <w:keepNext/>
              <w:keepLines/>
              <w:spacing w:line="360" w:lineRule="auto"/>
              <w:ind w:left="-52"/>
              <w:jc w:val="both"/>
              <w:rPr>
                <w:bCs/>
              </w:rPr>
            </w:pPr>
            <w:r>
              <w:rPr>
                <w:bCs/>
              </w:rPr>
              <w:t>Подрядчик:</w:t>
            </w:r>
          </w:p>
          <w:p w:rsidR="00B72978" w:rsidRDefault="00B72978" w:rsidP="00B72978">
            <w:pPr>
              <w:keepNext/>
              <w:keepLines/>
              <w:spacing w:line="360" w:lineRule="auto"/>
              <w:ind w:left="-52"/>
              <w:jc w:val="both"/>
              <w:rPr>
                <w:bCs/>
              </w:rPr>
            </w:pPr>
          </w:p>
          <w:p w:rsidR="00B72978" w:rsidRDefault="00B72978" w:rsidP="00B72978">
            <w:pPr>
              <w:keepNext/>
              <w:keepLines/>
              <w:spacing w:line="360" w:lineRule="auto"/>
              <w:ind w:left="-52"/>
              <w:jc w:val="both"/>
              <w:rPr>
                <w:bCs/>
              </w:rPr>
            </w:pPr>
            <w:r>
              <w:rPr>
                <w:bCs/>
              </w:rPr>
              <w:t>________    ______________</w:t>
            </w:r>
          </w:p>
          <w:p w:rsidR="00B72978" w:rsidRDefault="00B72978" w:rsidP="00B72978">
            <w:pPr>
              <w:keepNext/>
              <w:keepLines/>
              <w:spacing w:line="360" w:lineRule="auto"/>
              <w:ind w:left="-52"/>
              <w:jc w:val="both"/>
              <w:rPr>
                <w:bCs/>
              </w:rPr>
            </w:pPr>
            <w:r>
              <w:rPr>
                <w:bCs/>
              </w:rPr>
              <w:t xml:space="preserve">(подпись)                        (Ф.И.О.)                                </w:t>
            </w:r>
          </w:p>
        </w:tc>
      </w:tr>
    </w:tbl>
    <w:p w:rsidR="00B72978" w:rsidRDefault="00B72978" w:rsidP="00B72978">
      <w:pPr>
        <w:keepNext/>
        <w:keepLines/>
      </w:pPr>
    </w:p>
    <w:p w:rsidR="00B72978" w:rsidRDefault="00B72978" w:rsidP="00B72978">
      <w:pPr>
        <w:pStyle w:val="ConsNormal"/>
        <w:keepNext/>
        <w:keepLines/>
        <w:widowControl/>
        <w:ind w:left="3686" w:firstLine="0"/>
        <w:rPr>
          <w:rFonts w:ascii="Times New Roman" w:hAnsi="Times New Roman"/>
          <w:sz w:val="24"/>
          <w:szCs w:val="24"/>
        </w:rPr>
      </w:pPr>
    </w:p>
    <w:p w:rsidR="00B72978" w:rsidRDefault="00B72978" w:rsidP="00B72978">
      <w:pPr>
        <w:pStyle w:val="ConsNormal"/>
        <w:keepNext/>
        <w:keepLines/>
        <w:widowControl/>
        <w:ind w:left="3686" w:firstLine="0"/>
        <w:rPr>
          <w:rFonts w:ascii="Times New Roman" w:hAnsi="Times New Roman"/>
          <w:sz w:val="24"/>
          <w:szCs w:val="24"/>
        </w:rPr>
      </w:pPr>
    </w:p>
    <w:p w:rsidR="00B72978" w:rsidRDefault="00B72978" w:rsidP="00B72978">
      <w:pPr>
        <w:pStyle w:val="ConsNormal"/>
        <w:keepNext/>
        <w:keepLines/>
        <w:widowControl/>
        <w:ind w:left="3686" w:firstLine="0"/>
        <w:rPr>
          <w:rFonts w:ascii="Times New Roman" w:hAnsi="Times New Roman"/>
          <w:sz w:val="24"/>
          <w:szCs w:val="24"/>
        </w:rPr>
      </w:pPr>
    </w:p>
    <w:p w:rsidR="00B72978" w:rsidRDefault="00B72978" w:rsidP="00B72978">
      <w:pPr>
        <w:pStyle w:val="ConsNormal"/>
        <w:keepNext/>
        <w:keepLines/>
        <w:widowControl/>
        <w:ind w:left="3686" w:firstLine="0"/>
        <w:rPr>
          <w:rFonts w:ascii="Times New Roman" w:hAnsi="Times New Roman"/>
          <w:sz w:val="24"/>
          <w:szCs w:val="24"/>
        </w:rPr>
      </w:pPr>
    </w:p>
    <w:p w:rsidR="00B72978" w:rsidRDefault="00B72978" w:rsidP="00B72978">
      <w:pPr>
        <w:spacing w:after="200" w:line="276" w:lineRule="auto"/>
        <w:rPr>
          <w:rFonts w:eastAsia="Arial"/>
        </w:rPr>
      </w:pPr>
      <w:r>
        <w:br w:type="page" w:clear="all"/>
      </w:r>
    </w:p>
    <w:p w:rsidR="00B72978" w:rsidRDefault="00B72978" w:rsidP="00B72978">
      <w:pPr>
        <w:pStyle w:val="ConsNormal"/>
        <w:keepNext/>
        <w:keepLines/>
        <w:jc w:val="right"/>
        <w:rPr>
          <w:rFonts w:ascii="Times New Roman" w:hAnsi="Times New Roman"/>
          <w:sz w:val="24"/>
          <w:szCs w:val="24"/>
        </w:rPr>
      </w:pPr>
      <w:r>
        <w:rPr>
          <w:rFonts w:ascii="Times New Roman" w:hAnsi="Times New Roman"/>
          <w:sz w:val="24"/>
          <w:szCs w:val="24"/>
        </w:rPr>
        <w:lastRenderedPageBreak/>
        <w:t>Приложение № 5</w:t>
      </w:r>
    </w:p>
    <w:p w:rsidR="00B72978" w:rsidRDefault="00B72978" w:rsidP="00B72978">
      <w:pPr>
        <w:pStyle w:val="ConsNormal"/>
        <w:keepNext/>
        <w:keepLines/>
        <w:jc w:val="right"/>
        <w:rPr>
          <w:rFonts w:ascii="Times New Roman" w:hAnsi="Times New Roman"/>
          <w:sz w:val="24"/>
          <w:szCs w:val="24"/>
        </w:rPr>
      </w:pPr>
      <w:r>
        <w:rPr>
          <w:rFonts w:ascii="Times New Roman" w:hAnsi="Times New Roman"/>
          <w:sz w:val="24"/>
          <w:szCs w:val="24"/>
        </w:rPr>
        <w:t xml:space="preserve">к договору № </w:t>
      </w:r>
      <w:proofErr w:type="spellStart"/>
      <w:r>
        <w:rPr>
          <w:rFonts w:ascii="Times New Roman" w:hAnsi="Times New Roman"/>
          <w:sz w:val="24"/>
          <w:szCs w:val="24"/>
        </w:rPr>
        <w:t>УРАЛд</w:t>
      </w:r>
      <w:proofErr w:type="spellEnd"/>
      <w:r>
        <w:rPr>
          <w:rFonts w:ascii="Times New Roman" w:hAnsi="Times New Roman"/>
          <w:sz w:val="24"/>
          <w:szCs w:val="24"/>
        </w:rPr>
        <w:t xml:space="preserve">/24/0_/00__ </w:t>
      </w:r>
    </w:p>
    <w:p w:rsidR="00B72978" w:rsidRDefault="00B72978" w:rsidP="00B72978">
      <w:pPr>
        <w:pStyle w:val="ConsNormal"/>
        <w:keepNext/>
        <w:keepLines/>
        <w:jc w:val="right"/>
        <w:rPr>
          <w:rFonts w:ascii="Times New Roman" w:hAnsi="Times New Roman"/>
          <w:sz w:val="24"/>
          <w:szCs w:val="24"/>
        </w:rPr>
      </w:pPr>
      <w:r>
        <w:rPr>
          <w:rFonts w:ascii="Times New Roman" w:hAnsi="Times New Roman"/>
          <w:sz w:val="24"/>
          <w:szCs w:val="24"/>
        </w:rPr>
        <w:t>от «____» ____________ 2024 г.</w:t>
      </w:r>
    </w:p>
    <w:p w:rsidR="00B72978" w:rsidRDefault="00B72978" w:rsidP="00B72978">
      <w:pPr>
        <w:pStyle w:val="ConsNormal"/>
        <w:keepNext/>
        <w:keepLines/>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rsidR="00B72978" w:rsidRDefault="00B72978" w:rsidP="00B72978">
      <w:pPr>
        <w:pStyle w:val="ConsNonformat"/>
        <w:keepNext/>
        <w:keepLines/>
        <w:widowControl/>
        <w:jc w:val="center"/>
        <w:rPr>
          <w:rFonts w:ascii="Times New Roman" w:eastAsia="Times New Roman" w:hAnsi="Times New Roman"/>
          <w:sz w:val="24"/>
          <w:szCs w:val="24"/>
        </w:rPr>
      </w:pPr>
    </w:p>
    <w:p w:rsidR="00B72978" w:rsidRDefault="00B72978" w:rsidP="00B72978">
      <w:pPr>
        <w:pStyle w:val="ConsNonformat"/>
        <w:keepNext/>
        <w:keepLines/>
        <w:widowControl/>
        <w:jc w:val="center"/>
        <w:rPr>
          <w:sz w:val="28"/>
          <w:szCs w:val="28"/>
        </w:rPr>
      </w:pPr>
      <w:r>
        <w:rPr>
          <w:rFonts w:ascii="Times New Roman" w:eastAsia="Times New Roman" w:hAnsi="Times New Roman"/>
          <w:sz w:val="28"/>
          <w:szCs w:val="28"/>
        </w:rPr>
        <w:t>Форма накладной на отпуск материалов на сторону №М-15</w:t>
      </w:r>
    </w:p>
    <w:p w:rsidR="00B72978" w:rsidRDefault="00B72978" w:rsidP="00B72978"/>
    <w:p w:rsidR="00B72978" w:rsidRDefault="00B72978" w:rsidP="00B72978">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635000" cy="635000"/>
                <wp:effectExtent l="19050" t="19050" r="12700" b="12700"/>
                <wp:wrapNone/>
                <wp:docPr id="6" name="Прямоугольник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">
                <v:stroke joinstyle="round"/>
                <o:lock v:ext="edit" selection="t"/>
              </v:rect>
            </w:pict>
          </mc:Fallback>
        </mc:AlternateContent>
      </w:r>
      <w:r>
        <w:rPr>
          <w:noProof/>
          <w:lang w:eastAsia="ru-RU"/>
        </w:rPr>
        <w:drawing>
          <wp:inline distT="0" distB="0" distL="0" distR="0">
            <wp:extent cx="5991225" cy="3009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91225" cy="3009900"/>
                    </a:xfrm>
                    <a:prstGeom prst="rect">
                      <a:avLst/>
                    </a:prstGeom>
                    <a:noFill/>
                    <a:ln>
                      <a:noFill/>
                    </a:ln>
                  </pic:spPr>
                </pic:pic>
              </a:graphicData>
            </a:graphic>
          </wp:inline>
        </w:drawing>
      </w:r>
    </w:p>
    <w:p w:rsidR="00B72978" w:rsidRDefault="00B72978" w:rsidP="00B72978">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635000" cy="635000"/>
                <wp:effectExtent l="19050" t="19050" r="12700" b="12700"/>
                <wp:wrapNone/>
                <wp:docPr id="5" name="Прямоугольник 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">
                <v:stroke joinstyle="round"/>
                <o:lock v:ext="edit" selection="t"/>
              </v:rect>
            </w:pict>
          </mc:Fallback>
        </mc:AlternateContent>
      </w:r>
      <w:r>
        <w:rPr>
          <w:noProof/>
          <w:lang w:eastAsia="ru-RU"/>
        </w:rPr>
        <w:drawing>
          <wp:inline distT="0" distB="0" distL="0" distR="0">
            <wp:extent cx="5772150" cy="3219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72150" cy="3219450"/>
                    </a:xfrm>
                    <a:prstGeom prst="rect">
                      <a:avLst/>
                    </a:prstGeom>
                    <a:noFill/>
                    <a:ln>
                      <a:noFill/>
                    </a:ln>
                  </pic:spPr>
                </pic:pic>
              </a:graphicData>
            </a:graphic>
          </wp:inline>
        </w:drawing>
      </w:r>
    </w:p>
    <w:tbl>
      <w:tblPr>
        <w:tblW w:w="884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5"/>
        <w:gridCol w:w="4139"/>
      </w:tblGrid>
      <w:tr w:rsidR="00B72978" w:rsidTr="00B72978">
        <w:trPr>
          <w:trHeight w:val="2074"/>
        </w:trPr>
        <w:tc>
          <w:tcPr>
            <w:tcW w:w="4705" w:type="dxa"/>
            <w:tcBorders>
              <w:top w:val="none" w:sz="4" w:space="0" w:color="000000"/>
              <w:left w:val="none" w:sz="4" w:space="0" w:color="000000"/>
              <w:bottom w:val="none" w:sz="4" w:space="0" w:color="000000"/>
              <w:right w:val="none" w:sz="4" w:space="0" w:color="000000"/>
            </w:tcBorders>
            <w:noWrap/>
          </w:tcPr>
          <w:p w:rsidR="00B72978" w:rsidRDefault="00B72978" w:rsidP="00B72978">
            <w:pPr>
              <w:keepNext/>
              <w:keepLines/>
            </w:pPr>
            <w:r>
              <w:t>Заказчик:</w:t>
            </w:r>
          </w:p>
          <w:p w:rsidR="00B72978" w:rsidRDefault="00B72978" w:rsidP="00B72978">
            <w:pPr>
              <w:keepNext/>
              <w:keepLines/>
            </w:pPr>
          </w:p>
          <w:p w:rsidR="00B72978" w:rsidRDefault="00B72978" w:rsidP="00B72978">
            <w:pPr>
              <w:keepNext/>
              <w:keepLines/>
            </w:pPr>
            <w:r>
              <w:t>________    ______________</w:t>
            </w:r>
          </w:p>
          <w:p w:rsidR="00B72978" w:rsidRDefault="00B72978" w:rsidP="00B72978">
            <w:pPr>
              <w:keepNext/>
              <w:keepLines/>
              <w:rPr>
                <w:vertAlign w:val="superscript"/>
              </w:rPr>
            </w:pPr>
            <w:r>
              <w:rPr>
                <w:vertAlign w:val="superscript"/>
              </w:rPr>
              <w:t xml:space="preserve">(подпись)                        (Ф.И.О.)                                                       </w:t>
            </w:r>
          </w:p>
          <w:p w:rsidR="00B72978" w:rsidRDefault="00B72978" w:rsidP="00B72978">
            <w:pPr>
              <w:keepNext/>
              <w:keepLines/>
              <w:rPr>
                <w:vertAlign w:val="superscript"/>
              </w:rPr>
            </w:pPr>
          </w:p>
          <w:p w:rsidR="00B72978" w:rsidRDefault="00B72978" w:rsidP="00B72978">
            <w:pPr>
              <w:keepNext/>
              <w:keepLines/>
              <w:rPr>
                <w:vertAlign w:val="superscript"/>
              </w:rPr>
            </w:pPr>
          </w:p>
          <w:p w:rsidR="00B72978" w:rsidRDefault="00B72978" w:rsidP="00B72978">
            <w:pPr>
              <w:keepNext/>
              <w:keepLines/>
              <w:rPr>
                <w:vertAlign w:val="superscript"/>
              </w:rPr>
            </w:pPr>
          </w:p>
        </w:tc>
        <w:tc>
          <w:tcPr>
            <w:tcW w:w="4139" w:type="dxa"/>
            <w:tcBorders>
              <w:top w:val="none" w:sz="4" w:space="0" w:color="000000"/>
              <w:left w:val="none" w:sz="4" w:space="0" w:color="000000"/>
              <w:bottom w:val="none" w:sz="4" w:space="0" w:color="000000"/>
              <w:right w:val="none" w:sz="4" w:space="0" w:color="000000"/>
            </w:tcBorders>
            <w:noWrap/>
          </w:tcPr>
          <w:p w:rsidR="00B72978" w:rsidRDefault="00B72978" w:rsidP="00B72978">
            <w:pPr>
              <w:keepNext/>
              <w:keepLines/>
            </w:pPr>
            <w:r>
              <w:t>Подрядчик:</w:t>
            </w:r>
          </w:p>
          <w:p w:rsidR="00B72978" w:rsidRDefault="00B72978" w:rsidP="00B72978">
            <w:pPr>
              <w:keepNext/>
              <w:keepLines/>
            </w:pPr>
          </w:p>
          <w:p w:rsidR="00B72978" w:rsidRDefault="00B72978" w:rsidP="00B72978">
            <w:pPr>
              <w:keepNext/>
              <w:keepLines/>
            </w:pPr>
            <w:r>
              <w:t>________    ______________</w:t>
            </w:r>
          </w:p>
          <w:p w:rsidR="00B72978" w:rsidRDefault="00B72978" w:rsidP="00B72978">
            <w:pPr>
              <w:keepNext/>
              <w:keepLines/>
            </w:pPr>
            <w:r>
              <w:rPr>
                <w:vertAlign w:val="superscript"/>
              </w:rPr>
              <w:t xml:space="preserve">(подпись)                        (Ф.И.О.)                                                                          </w:t>
            </w:r>
          </w:p>
        </w:tc>
      </w:tr>
    </w:tbl>
    <w:p w:rsidR="00B72978" w:rsidRDefault="00B72978" w:rsidP="00B72978">
      <w:pPr>
        <w:keepNext/>
        <w:keepLines/>
      </w:pPr>
    </w:p>
    <w:p w:rsidR="00B72978" w:rsidRDefault="00B72978" w:rsidP="00B72978">
      <w:r>
        <w:br w:type="page" w:clear="all"/>
      </w:r>
    </w:p>
    <w:p w:rsidR="00B72978" w:rsidRDefault="00B72978" w:rsidP="00B72978">
      <w:pPr>
        <w:pStyle w:val="ConsNormal"/>
        <w:keepNext/>
        <w:keepLines/>
        <w:jc w:val="right"/>
        <w:rPr>
          <w:rFonts w:ascii="Times New Roman" w:hAnsi="Times New Roman"/>
          <w:sz w:val="24"/>
          <w:szCs w:val="24"/>
        </w:rPr>
      </w:pPr>
      <w:r>
        <w:rPr>
          <w:rFonts w:ascii="Times New Roman" w:hAnsi="Times New Roman"/>
          <w:sz w:val="24"/>
          <w:szCs w:val="24"/>
        </w:rPr>
        <w:lastRenderedPageBreak/>
        <w:t>Приложение № 6</w:t>
      </w:r>
    </w:p>
    <w:p w:rsidR="00B72978" w:rsidRDefault="00B72978" w:rsidP="00B72978">
      <w:pPr>
        <w:pStyle w:val="ConsNormal"/>
        <w:keepNext/>
        <w:keepLines/>
        <w:jc w:val="right"/>
        <w:rPr>
          <w:rFonts w:ascii="Times New Roman" w:hAnsi="Times New Roman"/>
          <w:sz w:val="24"/>
          <w:szCs w:val="24"/>
        </w:rPr>
      </w:pPr>
      <w:r>
        <w:rPr>
          <w:rFonts w:ascii="Times New Roman" w:hAnsi="Times New Roman"/>
          <w:sz w:val="24"/>
          <w:szCs w:val="24"/>
        </w:rPr>
        <w:t xml:space="preserve">к договору № </w:t>
      </w:r>
      <w:proofErr w:type="spellStart"/>
      <w:r>
        <w:rPr>
          <w:rFonts w:ascii="Times New Roman" w:hAnsi="Times New Roman"/>
          <w:sz w:val="24"/>
          <w:szCs w:val="24"/>
        </w:rPr>
        <w:t>УРАЛд</w:t>
      </w:r>
      <w:proofErr w:type="spellEnd"/>
      <w:r>
        <w:rPr>
          <w:rFonts w:ascii="Times New Roman" w:hAnsi="Times New Roman"/>
          <w:sz w:val="24"/>
          <w:szCs w:val="24"/>
        </w:rPr>
        <w:t xml:space="preserve">/24/0_/00__ </w:t>
      </w:r>
    </w:p>
    <w:p w:rsidR="00B72978" w:rsidRDefault="00B72978" w:rsidP="00B72978">
      <w:pPr>
        <w:pStyle w:val="ConsNormal"/>
        <w:keepNext/>
        <w:keepLines/>
        <w:jc w:val="right"/>
        <w:rPr>
          <w:rFonts w:ascii="Times New Roman" w:hAnsi="Times New Roman"/>
          <w:sz w:val="24"/>
          <w:szCs w:val="24"/>
        </w:rPr>
      </w:pPr>
      <w:r>
        <w:rPr>
          <w:rFonts w:ascii="Times New Roman" w:hAnsi="Times New Roman"/>
          <w:sz w:val="24"/>
          <w:szCs w:val="24"/>
        </w:rPr>
        <w:t>от «____» ____________ 2024 г.</w:t>
      </w:r>
    </w:p>
    <w:p w:rsidR="00B72978" w:rsidRDefault="00B72978" w:rsidP="00B72978">
      <w:pPr>
        <w:pStyle w:val="ConsNormal"/>
        <w:keepNext/>
        <w:keepLines/>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rsidR="00B72978" w:rsidRDefault="00B72978" w:rsidP="00B72978">
      <w:pPr>
        <w:pStyle w:val="ConsNonformat"/>
        <w:keepNext/>
        <w:keepLines/>
        <w:widowControl/>
        <w:rPr>
          <w:rFonts w:ascii="Times New Roman" w:hAnsi="Times New Roman"/>
          <w:sz w:val="24"/>
          <w:szCs w:val="24"/>
        </w:rPr>
      </w:pPr>
    </w:p>
    <w:p w:rsidR="00B72978" w:rsidRDefault="00B72978" w:rsidP="00B72978">
      <w:pPr>
        <w:pStyle w:val="ConsNonformat"/>
        <w:keepNext/>
        <w:widowControl/>
        <w:jc w:val="center"/>
        <w:rPr>
          <w:rFonts w:ascii="Times New Roman" w:eastAsia="Times New Roman" w:hAnsi="Times New Roman"/>
          <w:sz w:val="24"/>
          <w:szCs w:val="24"/>
        </w:rPr>
      </w:pPr>
      <w:r>
        <w:rPr>
          <w:rFonts w:ascii="Times New Roman" w:eastAsia="Times New Roman" w:hAnsi="Times New Roman"/>
          <w:sz w:val="24"/>
          <w:szCs w:val="24"/>
        </w:rPr>
        <w:t>Форма отчета об использовании давальческого сырья (материалов)</w:t>
      </w:r>
    </w:p>
    <w:p w:rsidR="00B72978" w:rsidRDefault="00B72978" w:rsidP="00B72978">
      <w:pPr>
        <w:pStyle w:val="ConsNonformat"/>
        <w:keepNext/>
        <w:widowControl/>
        <w:jc w:val="center"/>
      </w:pPr>
    </w:p>
    <w:tbl>
      <w:tblPr>
        <w:tblStyle w:val="afff2"/>
        <w:tblW w:w="0" w:type="auto"/>
        <w:tblLayout w:type="fixed"/>
        <w:tblLook w:val="06A0" w:firstRow="1" w:lastRow="0" w:firstColumn="1" w:lastColumn="0" w:noHBand="1" w:noVBand="1"/>
      </w:tblPr>
      <w:tblGrid>
        <w:gridCol w:w="756"/>
        <w:gridCol w:w="756"/>
        <w:gridCol w:w="756"/>
        <w:gridCol w:w="839"/>
        <w:gridCol w:w="839"/>
        <w:gridCol w:w="862"/>
        <w:gridCol w:w="756"/>
        <w:gridCol w:w="756"/>
        <w:gridCol w:w="756"/>
        <w:gridCol w:w="756"/>
        <w:gridCol w:w="756"/>
        <w:gridCol w:w="756"/>
      </w:tblGrid>
      <w:tr w:rsidR="00B72978" w:rsidTr="00B72978">
        <w:trPr>
          <w:trHeight w:val="1380"/>
        </w:trPr>
        <w:tc>
          <w:tcPr>
            <w:tcW w:w="756" w:type="dxa"/>
            <w:vMerge w:val="restart"/>
            <w:tcBorders>
              <w:top w:val="single" w:sz="8" w:space="0" w:color="auto"/>
              <w:left w:val="single" w:sz="8" w:space="0" w:color="auto"/>
              <w:bottom w:val="single" w:sz="8" w:space="0" w:color="000000" w:themeColor="text1"/>
              <w:right w:val="single" w:sz="8" w:space="0" w:color="auto"/>
            </w:tcBorders>
            <w:noWrap/>
          </w:tcPr>
          <w:p w:rsidR="00B72978" w:rsidRDefault="00B72978" w:rsidP="00B72978">
            <w:pPr>
              <w:jc w:val="center"/>
            </w:pPr>
            <w:r>
              <w:rPr>
                <w:b/>
                <w:bCs/>
                <w:color w:val="000000" w:themeColor="text1"/>
                <w:sz w:val="20"/>
                <w:szCs w:val="20"/>
              </w:rPr>
              <w:t xml:space="preserve">№ </w:t>
            </w:r>
            <w:proofErr w:type="gramStart"/>
            <w:r>
              <w:rPr>
                <w:b/>
                <w:bCs/>
                <w:color w:val="000000" w:themeColor="text1"/>
                <w:sz w:val="20"/>
                <w:szCs w:val="20"/>
              </w:rPr>
              <w:t>п</w:t>
            </w:r>
            <w:proofErr w:type="gramEnd"/>
            <w:r>
              <w:rPr>
                <w:b/>
                <w:bCs/>
                <w:color w:val="000000" w:themeColor="text1"/>
                <w:sz w:val="20"/>
                <w:szCs w:val="20"/>
              </w:rPr>
              <w:t>/п</w:t>
            </w:r>
          </w:p>
        </w:tc>
        <w:tc>
          <w:tcPr>
            <w:tcW w:w="756" w:type="dxa"/>
            <w:vMerge w:val="restart"/>
            <w:tcBorders>
              <w:top w:val="single" w:sz="8" w:space="0" w:color="auto"/>
              <w:left w:val="single" w:sz="8" w:space="0" w:color="auto"/>
              <w:bottom w:val="single" w:sz="8" w:space="0" w:color="000000" w:themeColor="text1"/>
              <w:right w:val="single" w:sz="8" w:space="0" w:color="auto"/>
            </w:tcBorders>
            <w:noWrap/>
          </w:tcPr>
          <w:p w:rsidR="00B72978" w:rsidRDefault="00B72978" w:rsidP="00B72978">
            <w:pPr>
              <w:jc w:val="center"/>
            </w:pPr>
            <w:r>
              <w:rPr>
                <w:b/>
                <w:bCs/>
                <w:color w:val="000000" w:themeColor="text1"/>
                <w:sz w:val="20"/>
                <w:szCs w:val="20"/>
              </w:rPr>
              <w:t>Наименование вида работ</w:t>
            </w:r>
          </w:p>
        </w:tc>
        <w:tc>
          <w:tcPr>
            <w:tcW w:w="756" w:type="dxa"/>
            <w:vMerge w:val="restart"/>
            <w:tcBorders>
              <w:top w:val="single" w:sz="8" w:space="0" w:color="auto"/>
              <w:left w:val="single" w:sz="8" w:space="0" w:color="auto"/>
              <w:bottom w:val="single" w:sz="8" w:space="0" w:color="000000" w:themeColor="text1"/>
              <w:right w:val="single" w:sz="8" w:space="0" w:color="auto"/>
            </w:tcBorders>
            <w:noWrap/>
          </w:tcPr>
          <w:p w:rsidR="00B72978" w:rsidRDefault="00B72978" w:rsidP="00B72978">
            <w:pPr>
              <w:jc w:val="center"/>
            </w:pPr>
            <w:r>
              <w:rPr>
                <w:b/>
                <w:bCs/>
                <w:color w:val="000000" w:themeColor="text1"/>
                <w:sz w:val="20"/>
                <w:szCs w:val="20"/>
              </w:rPr>
              <w:t>Наименование материала</w:t>
            </w:r>
          </w:p>
        </w:tc>
        <w:tc>
          <w:tcPr>
            <w:tcW w:w="839" w:type="dxa"/>
            <w:vMerge w:val="restart"/>
            <w:tcBorders>
              <w:top w:val="single" w:sz="8" w:space="0" w:color="auto"/>
              <w:left w:val="single" w:sz="8" w:space="0" w:color="auto"/>
              <w:bottom w:val="single" w:sz="8" w:space="0" w:color="000000" w:themeColor="text1"/>
              <w:right w:val="single" w:sz="8" w:space="0" w:color="auto"/>
            </w:tcBorders>
            <w:noWrap/>
          </w:tcPr>
          <w:p w:rsidR="00B72978" w:rsidRDefault="00B72978" w:rsidP="00B72978">
            <w:pPr>
              <w:jc w:val="center"/>
            </w:pPr>
            <w:r>
              <w:rPr>
                <w:b/>
                <w:bCs/>
                <w:color w:val="000000" w:themeColor="text1"/>
                <w:sz w:val="20"/>
                <w:szCs w:val="20"/>
              </w:rPr>
              <w:t>Номер и дата накладной</w:t>
            </w:r>
          </w:p>
        </w:tc>
        <w:tc>
          <w:tcPr>
            <w:tcW w:w="839" w:type="dxa"/>
            <w:vMerge w:val="restart"/>
            <w:tcBorders>
              <w:top w:val="single" w:sz="8" w:space="0" w:color="auto"/>
              <w:left w:val="single" w:sz="8" w:space="0" w:color="auto"/>
              <w:bottom w:val="single" w:sz="8" w:space="0" w:color="000000" w:themeColor="text1"/>
              <w:right w:val="single" w:sz="8" w:space="0" w:color="auto"/>
            </w:tcBorders>
            <w:noWrap/>
          </w:tcPr>
          <w:p w:rsidR="00B72978" w:rsidRDefault="00B72978" w:rsidP="00B72978">
            <w:pPr>
              <w:jc w:val="center"/>
            </w:pPr>
            <w:r>
              <w:rPr>
                <w:b/>
                <w:bCs/>
                <w:color w:val="000000" w:themeColor="text1"/>
                <w:sz w:val="20"/>
                <w:szCs w:val="20"/>
              </w:rPr>
              <w:t>Единица измерения</w:t>
            </w:r>
          </w:p>
        </w:tc>
        <w:tc>
          <w:tcPr>
            <w:tcW w:w="862" w:type="dxa"/>
            <w:vMerge w:val="restart"/>
            <w:tcBorders>
              <w:top w:val="single" w:sz="8" w:space="0" w:color="auto"/>
              <w:left w:val="single" w:sz="8" w:space="0" w:color="auto"/>
              <w:bottom w:val="single" w:sz="8" w:space="0" w:color="000000" w:themeColor="text1"/>
              <w:right w:val="single" w:sz="8" w:space="0" w:color="auto"/>
            </w:tcBorders>
            <w:noWrap/>
          </w:tcPr>
          <w:p w:rsidR="00B72978" w:rsidRDefault="00B72978" w:rsidP="00B72978">
            <w:pPr>
              <w:jc w:val="center"/>
            </w:pPr>
            <w:r>
              <w:rPr>
                <w:b/>
                <w:bCs/>
                <w:color w:val="000000" w:themeColor="text1"/>
                <w:sz w:val="20"/>
                <w:szCs w:val="20"/>
              </w:rPr>
              <w:t>Стоимость за единицу измерения, руб.</w:t>
            </w:r>
          </w:p>
        </w:tc>
        <w:tc>
          <w:tcPr>
            <w:tcW w:w="1512" w:type="dxa"/>
            <w:gridSpan w:val="2"/>
            <w:tcBorders>
              <w:top w:val="single" w:sz="8" w:space="0" w:color="auto"/>
              <w:left w:val="single" w:sz="8" w:space="0" w:color="auto"/>
              <w:bottom w:val="single" w:sz="8" w:space="0" w:color="auto"/>
              <w:right w:val="single" w:sz="8" w:space="0" w:color="000000" w:themeColor="text1"/>
            </w:tcBorders>
            <w:noWrap/>
          </w:tcPr>
          <w:p w:rsidR="00B72978" w:rsidRDefault="00B72978" w:rsidP="00B72978">
            <w:pPr>
              <w:jc w:val="center"/>
            </w:pPr>
            <w:r>
              <w:rPr>
                <w:b/>
                <w:bCs/>
                <w:color w:val="000000" w:themeColor="text1"/>
                <w:sz w:val="20"/>
                <w:szCs w:val="20"/>
              </w:rPr>
              <w:t>Получено от Заказчика</w:t>
            </w:r>
          </w:p>
        </w:tc>
        <w:tc>
          <w:tcPr>
            <w:tcW w:w="1512" w:type="dxa"/>
            <w:gridSpan w:val="2"/>
            <w:tcBorders>
              <w:top w:val="single" w:sz="8" w:space="0" w:color="auto"/>
              <w:left w:val="none" w:sz="4" w:space="0" w:color="000000"/>
              <w:bottom w:val="single" w:sz="8" w:space="0" w:color="auto"/>
              <w:right w:val="single" w:sz="8" w:space="0" w:color="000000" w:themeColor="text1"/>
            </w:tcBorders>
            <w:noWrap/>
          </w:tcPr>
          <w:p w:rsidR="00B72978" w:rsidRDefault="00B72978" w:rsidP="00B72978">
            <w:pPr>
              <w:jc w:val="center"/>
            </w:pPr>
            <w:r>
              <w:rPr>
                <w:b/>
                <w:bCs/>
                <w:color w:val="000000" w:themeColor="text1"/>
                <w:sz w:val="20"/>
                <w:szCs w:val="20"/>
              </w:rPr>
              <w:t>Фактически использовано материалов</w:t>
            </w:r>
          </w:p>
        </w:tc>
        <w:tc>
          <w:tcPr>
            <w:tcW w:w="1512" w:type="dxa"/>
            <w:gridSpan w:val="2"/>
            <w:tcBorders>
              <w:top w:val="single" w:sz="8" w:space="0" w:color="auto"/>
              <w:left w:val="none" w:sz="4" w:space="0" w:color="000000"/>
              <w:bottom w:val="single" w:sz="8" w:space="0" w:color="auto"/>
              <w:right w:val="single" w:sz="8" w:space="0" w:color="000000" w:themeColor="text1"/>
            </w:tcBorders>
            <w:noWrap/>
          </w:tcPr>
          <w:p w:rsidR="00B72978" w:rsidRDefault="00B72978" w:rsidP="00B72978">
            <w:pPr>
              <w:jc w:val="center"/>
            </w:pPr>
            <w:r>
              <w:rPr>
                <w:b/>
                <w:bCs/>
                <w:color w:val="000000" w:themeColor="text1"/>
                <w:sz w:val="20"/>
                <w:szCs w:val="20"/>
              </w:rPr>
              <w:t>Остаток неиспользованных материалов</w:t>
            </w:r>
          </w:p>
        </w:tc>
      </w:tr>
      <w:tr w:rsidR="00B72978" w:rsidTr="00B72978">
        <w:trPr>
          <w:trHeight w:val="615"/>
        </w:trPr>
        <w:tc>
          <w:tcPr>
            <w:tcW w:w="756" w:type="dxa"/>
            <w:vMerge/>
            <w:tcBorders>
              <w:left w:val="single" w:sz="0" w:space="0" w:color="auto"/>
              <w:right w:val="single" w:sz="0" w:space="0" w:color="auto"/>
            </w:tcBorders>
            <w:noWrap/>
            <w:vAlign w:val="center"/>
          </w:tcPr>
          <w:p w:rsidR="00B72978" w:rsidRDefault="00B72978" w:rsidP="00B72978"/>
        </w:tc>
        <w:tc>
          <w:tcPr>
            <w:tcW w:w="756" w:type="dxa"/>
            <w:vMerge/>
            <w:tcBorders>
              <w:left w:val="single" w:sz="0" w:space="0" w:color="auto"/>
              <w:right w:val="single" w:sz="0" w:space="0" w:color="auto"/>
            </w:tcBorders>
            <w:noWrap/>
            <w:vAlign w:val="center"/>
          </w:tcPr>
          <w:p w:rsidR="00B72978" w:rsidRDefault="00B72978" w:rsidP="00B72978"/>
        </w:tc>
        <w:tc>
          <w:tcPr>
            <w:tcW w:w="756" w:type="dxa"/>
            <w:vMerge/>
            <w:tcBorders>
              <w:left w:val="single" w:sz="0" w:space="0" w:color="auto"/>
              <w:right w:val="single" w:sz="0" w:space="0" w:color="auto"/>
            </w:tcBorders>
            <w:noWrap/>
            <w:vAlign w:val="center"/>
          </w:tcPr>
          <w:p w:rsidR="00B72978" w:rsidRDefault="00B72978" w:rsidP="00B72978"/>
        </w:tc>
        <w:tc>
          <w:tcPr>
            <w:tcW w:w="839" w:type="dxa"/>
            <w:vMerge/>
            <w:tcBorders>
              <w:left w:val="single" w:sz="0" w:space="0" w:color="auto"/>
              <w:right w:val="single" w:sz="0" w:space="0" w:color="auto"/>
            </w:tcBorders>
            <w:noWrap/>
            <w:vAlign w:val="center"/>
          </w:tcPr>
          <w:p w:rsidR="00B72978" w:rsidRDefault="00B72978" w:rsidP="00B72978"/>
        </w:tc>
        <w:tc>
          <w:tcPr>
            <w:tcW w:w="839" w:type="dxa"/>
            <w:vMerge/>
            <w:tcBorders>
              <w:left w:val="single" w:sz="0" w:space="0" w:color="auto"/>
              <w:right w:val="single" w:sz="0" w:space="0" w:color="auto"/>
            </w:tcBorders>
            <w:noWrap/>
            <w:vAlign w:val="center"/>
          </w:tcPr>
          <w:p w:rsidR="00B72978" w:rsidRDefault="00B72978" w:rsidP="00B72978"/>
        </w:tc>
        <w:tc>
          <w:tcPr>
            <w:tcW w:w="862" w:type="dxa"/>
            <w:vMerge/>
            <w:tcBorders>
              <w:left w:val="single" w:sz="0" w:space="0" w:color="auto"/>
              <w:right w:val="single" w:sz="0" w:space="0" w:color="auto"/>
            </w:tcBorders>
            <w:noWrap/>
            <w:vAlign w:val="center"/>
          </w:tcPr>
          <w:p w:rsidR="00B72978" w:rsidRDefault="00B72978" w:rsidP="00B72978"/>
        </w:tc>
        <w:tc>
          <w:tcPr>
            <w:tcW w:w="756" w:type="dxa"/>
            <w:tcBorders>
              <w:top w:val="single" w:sz="8" w:space="0" w:color="auto"/>
              <w:left w:val="single" w:sz="8" w:space="0" w:color="auto"/>
              <w:bottom w:val="single" w:sz="8" w:space="0" w:color="000000" w:themeColor="text1"/>
              <w:right w:val="single" w:sz="8" w:space="0" w:color="000000" w:themeColor="text1"/>
            </w:tcBorders>
            <w:noWrap/>
          </w:tcPr>
          <w:p w:rsidR="00B72978" w:rsidRDefault="00B72978" w:rsidP="00B72978">
            <w:pPr>
              <w:jc w:val="center"/>
            </w:pPr>
            <w:r>
              <w:rPr>
                <w:b/>
                <w:bCs/>
                <w:color w:val="000000" w:themeColor="text1"/>
                <w:sz w:val="20"/>
                <w:szCs w:val="20"/>
              </w:rPr>
              <w:t>кол-во</w:t>
            </w:r>
          </w:p>
        </w:tc>
        <w:tc>
          <w:tcPr>
            <w:tcW w:w="756" w:type="dxa"/>
            <w:tcBorders>
              <w:top w:val="none" w:sz="4" w:space="0" w:color="000000"/>
              <w:left w:val="single" w:sz="8" w:space="0" w:color="auto"/>
              <w:bottom w:val="single" w:sz="8" w:space="0" w:color="000000" w:themeColor="text1"/>
              <w:right w:val="single" w:sz="8" w:space="0" w:color="000000" w:themeColor="text1"/>
            </w:tcBorders>
            <w:noWrap/>
          </w:tcPr>
          <w:p w:rsidR="00B72978" w:rsidRDefault="00B72978" w:rsidP="00B72978">
            <w:pPr>
              <w:jc w:val="center"/>
            </w:pPr>
            <w:r>
              <w:rPr>
                <w:b/>
                <w:bCs/>
                <w:color w:val="000000" w:themeColor="text1"/>
                <w:sz w:val="20"/>
                <w:szCs w:val="20"/>
              </w:rPr>
              <w:t>сумма, руб.</w:t>
            </w:r>
          </w:p>
        </w:tc>
        <w:tc>
          <w:tcPr>
            <w:tcW w:w="756" w:type="dxa"/>
            <w:tcBorders>
              <w:top w:val="single" w:sz="8" w:space="0" w:color="auto"/>
              <w:left w:val="single" w:sz="8" w:space="0" w:color="auto"/>
              <w:bottom w:val="single" w:sz="8" w:space="0" w:color="000000" w:themeColor="text1"/>
              <w:right w:val="single" w:sz="8" w:space="0" w:color="000000" w:themeColor="text1"/>
            </w:tcBorders>
            <w:noWrap/>
          </w:tcPr>
          <w:p w:rsidR="00B72978" w:rsidRDefault="00B72978" w:rsidP="00B72978">
            <w:pPr>
              <w:jc w:val="center"/>
            </w:pPr>
            <w:r>
              <w:rPr>
                <w:b/>
                <w:bCs/>
                <w:color w:val="000000" w:themeColor="text1"/>
                <w:sz w:val="20"/>
                <w:szCs w:val="20"/>
              </w:rPr>
              <w:t>кол-во</w:t>
            </w:r>
          </w:p>
        </w:tc>
        <w:tc>
          <w:tcPr>
            <w:tcW w:w="756" w:type="dxa"/>
            <w:tcBorders>
              <w:top w:val="none" w:sz="4" w:space="0" w:color="000000"/>
              <w:left w:val="single" w:sz="8" w:space="0" w:color="auto"/>
              <w:bottom w:val="single" w:sz="8" w:space="0" w:color="000000" w:themeColor="text1"/>
              <w:right w:val="single" w:sz="8" w:space="0" w:color="000000" w:themeColor="text1"/>
            </w:tcBorders>
            <w:noWrap/>
          </w:tcPr>
          <w:p w:rsidR="00B72978" w:rsidRDefault="00B72978" w:rsidP="00B72978">
            <w:pPr>
              <w:jc w:val="center"/>
            </w:pPr>
            <w:r>
              <w:rPr>
                <w:b/>
                <w:bCs/>
                <w:color w:val="000000" w:themeColor="text1"/>
                <w:sz w:val="20"/>
                <w:szCs w:val="20"/>
              </w:rPr>
              <w:t>сумма, руб.</w:t>
            </w:r>
          </w:p>
        </w:tc>
        <w:tc>
          <w:tcPr>
            <w:tcW w:w="756" w:type="dxa"/>
            <w:tcBorders>
              <w:top w:val="single" w:sz="8" w:space="0" w:color="auto"/>
              <w:left w:val="single" w:sz="8" w:space="0" w:color="auto"/>
              <w:bottom w:val="single" w:sz="8" w:space="0" w:color="000000" w:themeColor="text1"/>
              <w:right w:val="single" w:sz="8" w:space="0" w:color="000000" w:themeColor="text1"/>
            </w:tcBorders>
            <w:noWrap/>
          </w:tcPr>
          <w:p w:rsidR="00B72978" w:rsidRDefault="00B72978" w:rsidP="00B72978">
            <w:pPr>
              <w:jc w:val="center"/>
            </w:pPr>
            <w:r>
              <w:rPr>
                <w:b/>
                <w:bCs/>
                <w:color w:val="000000" w:themeColor="text1"/>
                <w:sz w:val="20"/>
                <w:szCs w:val="20"/>
              </w:rPr>
              <w:t>кол-во</w:t>
            </w:r>
          </w:p>
        </w:tc>
        <w:tc>
          <w:tcPr>
            <w:tcW w:w="756" w:type="dxa"/>
            <w:tcBorders>
              <w:top w:val="none" w:sz="4" w:space="0" w:color="000000"/>
              <w:left w:val="single" w:sz="8" w:space="0" w:color="auto"/>
              <w:bottom w:val="single" w:sz="8" w:space="0" w:color="000000" w:themeColor="text1"/>
              <w:right w:val="single" w:sz="8" w:space="0" w:color="000000" w:themeColor="text1"/>
            </w:tcBorders>
            <w:noWrap/>
          </w:tcPr>
          <w:p w:rsidR="00B72978" w:rsidRDefault="00B72978" w:rsidP="00B72978">
            <w:pPr>
              <w:jc w:val="center"/>
            </w:pPr>
            <w:r>
              <w:rPr>
                <w:b/>
                <w:bCs/>
                <w:color w:val="000000" w:themeColor="text1"/>
                <w:sz w:val="20"/>
                <w:szCs w:val="20"/>
              </w:rPr>
              <w:t>сумма, руб.</w:t>
            </w:r>
          </w:p>
        </w:tc>
      </w:tr>
      <w:tr w:rsidR="00B72978" w:rsidTr="00B72978">
        <w:trPr>
          <w:trHeight w:val="315"/>
        </w:trPr>
        <w:tc>
          <w:tcPr>
            <w:tcW w:w="756" w:type="dxa"/>
            <w:tcBorders>
              <w:top w:val="none" w:sz="4" w:space="0" w:color="000000"/>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none" w:sz="4" w:space="0" w:color="000000"/>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none" w:sz="4" w:space="0" w:color="000000"/>
              <w:left w:val="single" w:sz="8" w:space="0" w:color="auto"/>
              <w:bottom w:val="single" w:sz="8" w:space="0" w:color="auto"/>
              <w:right w:val="single" w:sz="8" w:space="0" w:color="auto"/>
            </w:tcBorders>
            <w:noWrap/>
          </w:tcPr>
          <w:p w:rsidR="00B72978" w:rsidRDefault="00B72978" w:rsidP="00B72978">
            <w:pPr>
              <w:jc w:val="center"/>
            </w:pPr>
          </w:p>
        </w:tc>
        <w:tc>
          <w:tcPr>
            <w:tcW w:w="839" w:type="dxa"/>
            <w:tcBorders>
              <w:top w:val="none" w:sz="4" w:space="0" w:color="000000"/>
              <w:left w:val="single" w:sz="8" w:space="0" w:color="auto"/>
              <w:bottom w:val="single" w:sz="8" w:space="0" w:color="auto"/>
              <w:right w:val="single" w:sz="8" w:space="0" w:color="auto"/>
            </w:tcBorders>
            <w:noWrap/>
          </w:tcPr>
          <w:p w:rsidR="00B72978" w:rsidRDefault="00B72978" w:rsidP="00B72978">
            <w:pPr>
              <w:jc w:val="center"/>
            </w:pPr>
          </w:p>
        </w:tc>
        <w:tc>
          <w:tcPr>
            <w:tcW w:w="839" w:type="dxa"/>
            <w:tcBorders>
              <w:top w:val="none" w:sz="4" w:space="0" w:color="000000"/>
              <w:left w:val="single" w:sz="8" w:space="0" w:color="auto"/>
              <w:bottom w:val="single" w:sz="8" w:space="0" w:color="auto"/>
              <w:right w:val="single" w:sz="8" w:space="0" w:color="auto"/>
            </w:tcBorders>
            <w:noWrap/>
          </w:tcPr>
          <w:p w:rsidR="00B72978" w:rsidRDefault="00B72978" w:rsidP="00B72978">
            <w:pPr>
              <w:jc w:val="center"/>
            </w:pPr>
          </w:p>
        </w:tc>
        <w:tc>
          <w:tcPr>
            <w:tcW w:w="862" w:type="dxa"/>
            <w:tcBorders>
              <w:top w:val="none" w:sz="4" w:space="0" w:color="000000"/>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none" w:sz="4" w:space="0" w:color="000000"/>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none" w:sz="4" w:space="0" w:color="000000"/>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none" w:sz="4" w:space="0" w:color="000000"/>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none" w:sz="4" w:space="0" w:color="000000"/>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none" w:sz="4" w:space="0" w:color="000000"/>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none" w:sz="4" w:space="0" w:color="000000"/>
              <w:left w:val="single" w:sz="8" w:space="0" w:color="auto"/>
              <w:bottom w:val="single" w:sz="8" w:space="0" w:color="auto"/>
              <w:right w:val="single" w:sz="8" w:space="0" w:color="auto"/>
            </w:tcBorders>
            <w:noWrap/>
          </w:tcPr>
          <w:p w:rsidR="00B72978" w:rsidRDefault="00B72978" w:rsidP="00B72978">
            <w:pPr>
              <w:jc w:val="center"/>
            </w:pPr>
          </w:p>
        </w:tc>
      </w:tr>
      <w:tr w:rsidR="00B72978" w:rsidTr="00B72978">
        <w:trPr>
          <w:trHeight w:val="315"/>
        </w:trPr>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839"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839"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862"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B72978" w:rsidRDefault="00B72978" w:rsidP="00B72978">
            <w:pPr>
              <w:jc w:val="center"/>
            </w:pPr>
          </w:p>
        </w:tc>
      </w:tr>
      <w:tr w:rsidR="00B72978" w:rsidTr="00B72978">
        <w:trPr>
          <w:trHeight w:val="315"/>
        </w:trPr>
        <w:tc>
          <w:tcPr>
            <w:tcW w:w="756" w:type="dxa"/>
            <w:tcBorders>
              <w:top w:val="single" w:sz="8" w:space="0" w:color="auto"/>
              <w:left w:val="single" w:sz="8" w:space="0" w:color="auto"/>
              <w:bottom w:val="single" w:sz="8" w:space="0" w:color="000000" w:themeColor="text1"/>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B72978" w:rsidRDefault="00B72978" w:rsidP="00B72978">
            <w:pPr>
              <w:jc w:val="center"/>
            </w:pPr>
          </w:p>
        </w:tc>
        <w:tc>
          <w:tcPr>
            <w:tcW w:w="839" w:type="dxa"/>
            <w:tcBorders>
              <w:top w:val="single" w:sz="8" w:space="0" w:color="auto"/>
              <w:left w:val="single" w:sz="8" w:space="0" w:color="auto"/>
              <w:bottom w:val="single" w:sz="8" w:space="0" w:color="000000" w:themeColor="text1"/>
              <w:right w:val="single" w:sz="8" w:space="0" w:color="auto"/>
            </w:tcBorders>
            <w:noWrap/>
          </w:tcPr>
          <w:p w:rsidR="00B72978" w:rsidRDefault="00B72978" w:rsidP="00B72978">
            <w:pPr>
              <w:jc w:val="center"/>
            </w:pPr>
          </w:p>
        </w:tc>
        <w:tc>
          <w:tcPr>
            <w:tcW w:w="839" w:type="dxa"/>
            <w:tcBorders>
              <w:top w:val="single" w:sz="8" w:space="0" w:color="auto"/>
              <w:left w:val="single" w:sz="8" w:space="0" w:color="auto"/>
              <w:bottom w:val="single" w:sz="8" w:space="0" w:color="000000" w:themeColor="text1"/>
              <w:right w:val="single" w:sz="8" w:space="0" w:color="auto"/>
            </w:tcBorders>
            <w:noWrap/>
          </w:tcPr>
          <w:p w:rsidR="00B72978" w:rsidRDefault="00B72978" w:rsidP="00B72978">
            <w:pPr>
              <w:jc w:val="center"/>
            </w:pPr>
          </w:p>
        </w:tc>
        <w:tc>
          <w:tcPr>
            <w:tcW w:w="862" w:type="dxa"/>
            <w:tcBorders>
              <w:top w:val="single" w:sz="8" w:space="0" w:color="auto"/>
              <w:left w:val="single" w:sz="8" w:space="0" w:color="auto"/>
              <w:bottom w:val="single" w:sz="8" w:space="0" w:color="000000" w:themeColor="text1"/>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r>
      <w:tr w:rsidR="00B72978" w:rsidTr="00B72978">
        <w:trPr>
          <w:trHeight w:val="315"/>
        </w:trPr>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839"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839"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862"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r>
      <w:tr w:rsidR="00B72978" w:rsidTr="00B72978">
        <w:trPr>
          <w:trHeight w:val="315"/>
        </w:trPr>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839"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839"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862"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r>
      <w:tr w:rsidR="00B72978" w:rsidTr="00B72978">
        <w:trPr>
          <w:trHeight w:val="315"/>
        </w:trPr>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839"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839"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862"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r>
      <w:tr w:rsidR="00B72978" w:rsidTr="00B72978">
        <w:trPr>
          <w:trHeight w:val="315"/>
        </w:trPr>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839"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839"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862"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r>
      <w:tr w:rsidR="00B72978" w:rsidTr="00B72978">
        <w:trPr>
          <w:trHeight w:val="315"/>
        </w:trPr>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839"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839"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862"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pPr>
          </w:p>
        </w:tc>
        <w:tc>
          <w:tcPr>
            <w:tcW w:w="756" w:type="dxa"/>
            <w:tcBorders>
              <w:top w:val="single" w:sz="8" w:space="0" w:color="auto"/>
              <w:left w:val="single" w:sz="8" w:space="0" w:color="auto"/>
              <w:bottom w:val="single" w:sz="8" w:space="0" w:color="auto"/>
              <w:right w:val="single" w:sz="8" w:space="0" w:color="auto"/>
            </w:tcBorders>
            <w:noWrap/>
          </w:tcPr>
          <w:p w:rsidR="00B72978" w:rsidRDefault="00B72978" w:rsidP="00B72978">
            <w:pPr>
              <w:jc w:val="center"/>
              <w:rPr>
                <w:b/>
                <w:bCs/>
                <w:color w:val="000000" w:themeColor="text1"/>
                <w:sz w:val="20"/>
                <w:szCs w:val="20"/>
              </w:rPr>
            </w:pPr>
          </w:p>
        </w:tc>
      </w:tr>
    </w:tbl>
    <w:p w:rsidR="00B72978" w:rsidRDefault="00B72978" w:rsidP="00B72978">
      <w:pPr>
        <w:pStyle w:val="ConsNonformat"/>
        <w:keepNext/>
        <w:widowControl/>
      </w:pPr>
    </w:p>
    <w:tbl>
      <w:tblPr>
        <w:tblW w:w="0" w:type="auto"/>
        <w:tblInd w:w="70" w:type="dxa"/>
        <w:tblLook w:val="04A0" w:firstRow="1" w:lastRow="0" w:firstColumn="1" w:lastColumn="0" w:noHBand="0" w:noVBand="1"/>
      </w:tblPr>
      <w:tblGrid>
        <w:gridCol w:w="4705"/>
        <w:gridCol w:w="4139"/>
      </w:tblGrid>
      <w:tr w:rsidR="00B72978" w:rsidTr="00B72978">
        <w:trPr>
          <w:trHeight w:val="2074"/>
        </w:trPr>
        <w:tc>
          <w:tcPr>
            <w:tcW w:w="4705" w:type="dxa"/>
            <w:tcBorders>
              <w:top w:val="none" w:sz="4" w:space="0" w:color="000000"/>
              <w:left w:val="none" w:sz="4" w:space="0" w:color="000000"/>
              <w:bottom w:val="none" w:sz="4" w:space="0" w:color="000000"/>
              <w:right w:val="none" w:sz="4" w:space="0" w:color="000000"/>
            </w:tcBorders>
            <w:noWrap/>
          </w:tcPr>
          <w:p w:rsidR="00B72978" w:rsidRDefault="00B72978" w:rsidP="00B72978">
            <w:r>
              <w:t>Заказчик:</w:t>
            </w:r>
          </w:p>
          <w:p w:rsidR="00B72978" w:rsidRDefault="00B72978" w:rsidP="00B72978"/>
          <w:p w:rsidR="00B72978" w:rsidRDefault="00B72978" w:rsidP="00B72978">
            <w:r>
              <w:t>________    ______________</w:t>
            </w:r>
          </w:p>
          <w:p w:rsidR="00B72978" w:rsidRDefault="00B72978" w:rsidP="00B72978">
            <w:pPr>
              <w:rPr>
                <w:vertAlign w:val="superscript"/>
              </w:rPr>
            </w:pPr>
            <w:r>
              <w:rPr>
                <w:vertAlign w:val="superscript"/>
              </w:rPr>
              <w:t xml:space="preserve">(подпись)                        (Ф.И.О.)                                                       </w:t>
            </w:r>
          </w:p>
          <w:p w:rsidR="00B72978" w:rsidRDefault="00B72978" w:rsidP="00B72978">
            <w:pPr>
              <w:rPr>
                <w:vertAlign w:val="superscript"/>
              </w:rPr>
            </w:pPr>
          </w:p>
          <w:p w:rsidR="00B72978" w:rsidRDefault="00B72978" w:rsidP="00B72978">
            <w:pPr>
              <w:rPr>
                <w:vertAlign w:val="superscript"/>
              </w:rPr>
            </w:pPr>
          </w:p>
          <w:p w:rsidR="00B72978" w:rsidRDefault="00B72978" w:rsidP="00B72978">
            <w:pPr>
              <w:rPr>
                <w:vertAlign w:val="superscript"/>
              </w:rPr>
            </w:pPr>
          </w:p>
        </w:tc>
        <w:tc>
          <w:tcPr>
            <w:tcW w:w="4139" w:type="dxa"/>
            <w:tcBorders>
              <w:top w:val="none" w:sz="4" w:space="0" w:color="000000"/>
              <w:left w:val="none" w:sz="4" w:space="0" w:color="000000"/>
              <w:bottom w:val="none" w:sz="4" w:space="0" w:color="000000"/>
              <w:right w:val="none" w:sz="4" w:space="0" w:color="000000"/>
            </w:tcBorders>
            <w:noWrap/>
          </w:tcPr>
          <w:p w:rsidR="00B72978" w:rsidRDefault="00B72978" w:rsidP="00B72978">
            <w:pPr>
              <w:keepNext/>
            </w:pPr>
            <w:r>
              <w:t>Подрядчик:</w:t>
            </w:r>
          </w:p>
          <w:p w:rsidR="00B72978" w:rsidRDefault="00B72978" w:rsidP="00B72978">
            <w:pPr>
              <w:keepNext/>
            </w:pPr>
          </w:p>
          <w:p w:rsidR="00B72978" w:rsidRDefault="00B72978" w:rsidP="00B72978">
            <w:pPr>
              <w:keepNext/>
            </w:pPr>
            <w:r>
              <w:t>________    ______________</w:t>
            </w:r>
          </w:p>
          <w:p w:rsidR="00B72978" w:rsidRDefault="00B72978" w:rsidP="00B72978">
            <w:pPr>
              <w:keepNext/>
            </w:pPr>
            <w:r>
              <w:rPr>
                <w:vertAlign w:val="superscript"/>
              </w:rPr>
              <w:t xml:space="preserve">(подпись)                        (Ф.И.О.)                                                                          </w:t>
            </w:r>
          </w:p>
        </w:tc>
      </w:tr>
    </w:tbl>
    <w:p w:rsidR="00B72978" w:rsidRDefault="00B72978" w:rsidP="00B72978">
      <w:pPr>
        <w:pStyle w:val="ConsNormal"/>
        <w:keepNext/>
        <w:ind w:firstLine="0"/>
        <w:jc w:val="right"/>
        <w:rPr>
          <w:rFonts w:ascii="Times New Roman" w:hAnsi="Times New Roman"/>
          <w:sz w:val="24"/>
          <w:szCs w:val="24"/>
        </w:rPr>
      </w:pPr>
      <w:r>
        <w:rPr>
          <w:rFonts w:ascii="Times New Roman" w:hAnsi="Times New Roman"/>
          <w:sz w:val="24"/>
          <w:szCs w:val="24"/>
        </w:rPr>
        <w:lastRenderedPageBreak/>
        <w:t>Приложение № 7</w:t>
      </w:r>
    </w:p>
    <w:p w:rsidR="00B72978" w:rsidRDefault="00B72978" w:rsidP="00B72978">
      <w:pPr>
        <w:pStyle w:val="ConsNormal"/>
        <w:keepNext/>
        <w:jc w:val="right"/>
        <w:rPr>
          <w:rFonts w:ascii="Times New Roman" w:hAnsi="Times New Roman"/>
          <w:sz w:val="24"/>
          <w:szCs w:val="24"/>
        </w:rPr>
      </w:pPr>
      <w:r>
        <w:rPr>
          <w:rFonts w:ascii="Times New Roman" w:hAnsi="Times New Roman"/>
          <w:sz w:val="24"/>
          <w:szCs w:val="24"/>
        </w:rPr>
        <w:t xml:space="preserve">к договору № </w:t>
      </w:r>
      <w:proofErr w:type="spellStart"/>
      <w:r>
        <w:rPr>
          <w:rFonts w:ascii="Times New Roman" w:hAnsi="Times New Roman"/>
          <w:sz w:val="24"/>
          <w:szCs w:val="24"/>
        </w:rPr>
        <w:t>УРАЛд</w:t>
      </w:r>
      <w:proofErr w:type="spellEnd"/>
      <w:r>
        <w:rPr>
          <w:rFonts w:ascii="Times New Roman" w:hAnsi="Times New Roman"/>
          <w:sz w:val="24"/>
          <w:szCs w:val="24"/>
        </w:rPr>
        <w:t xml:space="preserve">/24/0_/00__ </w:t>
      </w:r>
    </w:p>
    <w:p w:rsidR="00B72978" w:rsidRDefault="00B72978" w:rsidP="00B72978">
      <w:pPr>
        <w:pStyle w:val="ConsNormal"/>
        <w:keepNext/>
        <w:jc w:val="right"/>
        <w:rPr>
          <w:rFonts w:ascii="Times New Roman" w:hAnsi="Times New Roman"/>
          <w:sz w:val="24"/>
          <w:szCs w:val="24"/>
        </w:rPr>
      </w:pPr>
      <w:r>
        <w:rPr>
          <w:rFonts w:ascii="Times New Roman" w:hAnsi="Times New Roman"/>
          <w:sz w:val="24"/>
          <w:szCs w:val="24"/>
        </w:rPr>
        <w:t>от «____» ____________ 2024 г.</w:t>
      </w:r>
    </w:p>
    <w:p w:rsidR="00B72978" w:rsidRDefault="00B72978" w:rsidP="00B72978">
      <w:pPr>
        <w:pStyle w:val="ConsNormal"/>
        <w:keepNext/>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rsidR="00B72978" w:rsidRDefault="00B72978" w:rsidP="00B72978">
      <w:pPr>
        <w:pStyle w:val="ConsNormal"/>
        <w:keepNext/>
        <w:widowControl/>
        <w:ind w:firstLine="0"/>
        <w:jc w:val="right"/>
        <w:rPr>
          <w:rFonts w:ascii="Times New Roman" w:hAnsi="Times New Roman"/>
          <w:sz w:val="24"/>
          <w:szCs w:val="24"/>
        </w:rPr>
      </w:pPr>
    </w:p>
    <w:p w:rsidR="00B72978" w:rsidRDefault="00B72978" w:rsidP="00B72978">
      <w:pPr>
        <w:pStyle w:val="ConsNonformat"/>
        <w:keepNext/>
        <w:widowControl/>
      </w:pPr>
    </w:p>
    <w:p w:rsidR="00B72978" w:rsidRDefault="00B72978" w:rsidP="00B72978">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635000" cy="635000"/>
                <wp:effectExtent l="19050" t="19050" r="12700" b="12700"/>
                <wp:wrapNone/>
                <wp:docPr id="4" name="Прямоугольник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">
                <v:stroke joinstyle="round"/>
                <o:lock v:ext="edit" selection="t"/>
              </v:rect>
            </w:pict>
          </mc:Fallback>
        </mc:AlternateContent>
      </w:r>
      <w:r>
        <w:rPr>
          <w:noProof/>
          <w:lang w:eastAsia="ru-RU"/>
        </w:rPr>
        <w:drawing>
          <wp:inline distT="0" distB="0" distL="0" distR="0">
            <wp:extent cx="6296025" cy="43053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296025" cy="4305300"/>
                    </a:xfrm>
                    <a:prstGeom prst="rect">
                      <a:avLst/>
                    </a:prstGeom>
                    <a:noFill/>
                    <a:ln>
                      <a:noFill/>
                    </a:ln>
                  </pic:spPr>
                </pic:pic>
              </a:graphicData>
            </a:graphic>
          </wp:inline>
        </w:drawing>
      </w:r>
    </w:p>
    <w:p w:rsidR="00B72978" w:rsidRDefault="00B72978" w:rsidP="00B72978"/>
    <w:p w:rsidR="00B72978" w:rsidRDefault="00B72978" w:rsidP="00B72978">
      <w:pPr>
        <w:pStyle w:val="ConsNormal"/>
        <w:keepNext/>
        <w:keepLines/>
        <w:jc w:val="right"/>
        <w:rPr>
          <w:rFonts w:ascii="Times New Roman" w:hAnsi="Times New Roman"/>
          <w:sz w:val="24"/>
          <w:szCs w:val="24"/>
        </w:rPr>
      </w:pPr>
    </w:p>
    <w:p w:rsidR="00B72978" w:rsidRDefault="00B72978" w:rsidP="00B72978">
      <w:pPr>
        <w:pStyle w:val="ConsNormal"/>
        <w:keepNext/>
        <w:keepLines/>
        <w:jc w:val="right"/>
        <w:rPr>
          <w:rFonts w:ascii="Times New Roman" w:hAnsi="Times New Roman"/>
          <w:sz w:val="24"/>
          <w:szCs w:val="24"/>
        </w:rPr>
      </w:pPr>
    </w:p>
    <w:tbl>
      <w:tblPr>
        <w:tblW w:w="98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261"/>
        <w:gridCol w:w="4628"/>
      </w:tblGrid>
      <w:tr w:rsidR="00B72978" w:rsidTr="00B72978">
        <w:trPr>
          <w:trHeight w:val="2074"/>
        </w:trPr>
        <w:tc>
          <w:tcPr>
            <w:tcW w:w="4705" w:type="dxa"/>
            <w:tcBorders>
              <w:top w:val="none" w:sz="4" w:space="0" w:color="000000"/>
              <w:left w:val="none" w:sz="4" w:space="0" w:color="000000"/>
              <w:bottom w:val="none" w:sz="4" w:space="0" w:color="000000"/>
              <w:right w:val="none" w:sz="4" w:space="0" w:color="000000"/>
            </w:tcBorders>
            <w:noWrap/>
          </w:tcPr>
          <w:p w:rsidR="00B72978" w:rsidRDefault="00B72978" w:rsidP="00B72978">
            <w:pPr>
              <w:keepNext/>
              <w:keepLines/>
            </w:pPr>
          </w:p>
          <w:p w:rsidR="00B72978" w:rsidRDefault="00B72978" w:rsidP="00B72978">
            <w:pPr>
              <w:keepNext/>
              <w:keepLines/>
            </w:pPr>
            <w:r>
              <w:t>Заказчик:</w:t>
            </w:r>
          </w:p>
          <w:p w:rsidR="00B72978" w:rsidRDefault="00B72978" w:rsidP="00B72978">
            <w:pPr>
              <w:keepNext/>
              <w:keepLines/>
            </w:pPr>
          </w:p>
          <w:p w:rsidR="00B72978" w:rsidRDefault="00B72978" w:rsidP="00B72978">
            <w:pPr>
              <w:keepNext/>
              <w:keepLines/>
            </w:pPr>
            <w:r>
              <w:t>________    ______________</w:t>
            </w:r>
          </w:p>
          <w:p w:rsidR="00B72978" w:rsidRDefault="00B72978" w:rsidP="00B72978">
            <w:pPr>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B72978" w:rsidRDefault="00B72978" w:rsidP="00B72978">
            <w:pPr>
              <w:keepNext/>
              <w:keepLines/>
            </w:pPr>
          </w:p>
          <w:p w:rsidR="00B72978" w:rsidRDefault="00B72978" w:rsidP="00B72978">
            <w:pPr>
              <w:keepNext/>
              <w:keepLines/>
            </w:pPr>
            <w:r>
              <w:t>Подрядчик:</w:t>
            </w:r>
          </w:p>
          <w:p w:rsidR="00B72978" w:rsidRDefault="00B72978" w:rsidP="00B72978">
            <w:pPr>
              <w:keepNext/>
              <w:keepLines/>
            </w:pPr>
          </w:p>
          <w:p w:rsidR="00B72978" w:rsidRDefault="00B72978" w:rsidP="00B72978">
            <w:pPr>
              <w:keepNext/>
              <w:keepLines/>
            </w:pPr>
            <w:r>
              <w:t>________    ______________</w:t>
            </w:r>
          </w:p>
          <w:p w:rsidR="00B72978" w:rsidRDefault="00B72978" w:rsidP="00B72978">
            <w:pPr>
              <w:keepNext/>
              <w:keepLines/>
            </w:pPr>
            <w:r>
              <w:rPr>
                <w:vertAlign w:val="superscript"/>
              </w:rPr>
              <w:t xml:space="preserve">(подпись)                        (Ф.И.О.)                                                                         </w:t>
            </w:r>
          </w:p>
        </w:tc>
      </w:tr>
    </w:tbl>
    <w:p w:rsidR="00B72978" w:rsidRDefault="00B72978" w:rsidP="00B72978">
      <w:pPr>
        <w:pStyle w:val="ConsNormal"/>
        <w:keepNext/>
        <w:keepLines/>
        <w:jc w:val="right"/>
        <w:rPr>
          <w:rFonts w:ascii="Times New Roman" w:hAnsi="Times New Roman"/>
          <w:sz w:val="24"/>
          <w:szCs w:val="24"/>
        </w:rPr>
        <w:sectPr w:rsidR="00B72978">
          <w:footnotePr>
            <w:numRestart w:val="eachSect"/>
          </w:footnotePr>
          <w:pgSz w:w="11907" w:h="16840"/>
          <w:pgMar w:top="709" w:right="709" w:bottom="1134" w:left="1276" w:header="708" w:footer="708" w:gutter="0"/>
          <w:cols w:space="708"/>
          <w:docGrid w:linePitch="360"/>
        </w:sectPr>
      </w:pPr>
    </w:p>
    <w:p w:rsidR="00B72978" w:rsidRDefault="00B72978" w:rsidP="00B72978">
      <w:pPr>
        <w:pStyle w:val="ConsNormal"/>
        <w:keepNext/>
        <w:keepLines/>
        <w:jc w:val="right"/>
        <w:rPr>
          <w:rFonts w:ascii="Times New Roman" w:hAnsi="Times New Roman"/>
          <w:sz w:val="24"/>
          <w:szCs w:val="24"/>
        </w:rPr>
      </w:pPr>
      <w:r>
        <w:rPr>
          <w:rFonts w:ascii="Times New Roman" w:hAnsi="Times New Roman"/>
          <w:sz w:val="24"/>
          <w:szCs w:val="24"/>
        </w:rPr>
        <w:lastRenderedPageBreak/>
        <w:t>Приложение № 8</w:t>
      </w:r>
    </w:p>
    <w:p w:rsidR="00B72978" w:rsidRDefault="00B72978" w:rsidP="00B72978">
      <w:pPr>
        <w:pStyle w:val="ConsNormal"/>
        <w:keepNext/>
        <w:keepLines/>
        <w:jc w:val="right"/>
        <w:rPr>
          <w:rFonts w:ascii="Times New Roman" w:hAnsi="Times New Roman"/>
          <w:sz w:val="24"/>
          <w:szCs w:val="24"/>
        </w:rPr>
      </w:pPr>
      <w:r>
        <w:rPr>
          <w:rFonts w:ascii="Times New Roman" w:hAnsi="Times New Roman"/>
          <w:sz w:val="24"/>
          <w:szCs w:val="24"/>
        </w:rPr>
        <w:t xml:space="preserve">к договору № </w:t>
      </w:r>
      <w:proofErr w:type="spellStart"/>
      <w:r>
        <w:rPr>
          <w:rFonts w:ascii="Times New Roman" w:hAnsi="Times New Roman"/>
          <w:sz w:val="24"/>
          <w:szCs w:val="24"/>
        </w:rPr>
        <w:t>УРАЛд</w:t>
      </w:r>
      <w:proofErr w:type="spellEnd"/>
      <w:r>
        <w:rPr>
          <w:rFonts w:ascii="Times New Roman" w:hAnsi="Times New Roman"/>
          <w:sz w:val="24"/>
          <w:szCs w:val="24"/>
        </w:rPr>
        <w:t xml:space="preserve">/24/0_/00__ </w:t>
      </w:r>
    </w:p>
    <w:p w:rsidR="00B72978" w:rsidRDefault="00B72978" w:rsidP="00B72978">
      <w:pPr>
        <w:pStyle w:val="ConsNormal"/>
        <w:keepNext/>
        <w:keepLines/>
        <w:jc w:val="right"/>
        <w:rPr>
          <w:rFonts w:ascii="Times New Roman" w:hAnsi="Times New Roman"/>
          <w:sz w:val="24"/>
          <w:szCs w:val="24"/>
        </w:rPr>
      </w:pPr>
      <w:r>
        <w:rPr>
          <w:rFonts w:ascii="Times New Roman" w:hAnsi="Times New Roman"/>
          <w:sz w:val="24"/>
          <w:szCs w:val="24"/>
        </w:rPr>
        <w:t>от «____» ____________ 2024 г.</w:t>
      </w:r>
    </w:p>
    <w:p w:rsidR="00B72978" w:rsidRDefault="00B72978" w:rsidP="00B72978">
      <w:pPr>
        <w:pStyle w:val="ConsNormal"/>
        <w:keepNext/>
        <w:keepLines/>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rsidR="00B72978" w:rsidRDefault="00B72978" w:rsidP="00B72978">
      <w:pPr>
        <w:pStyle w:val="ConsNormal"/>
        <w:keepNext/>
        <w:keepLines/>
        <w:widowControl/>
        <w:ind w:firstLine="0"/>
        <w:jc w:val="right"/>
        <w:rPr>
          <w:rFonts w:ascii="Times New Roman" w:hAnsi="Times New Roman"/>
          <w:sz w:val="24"/>
          <w:szCs w:val="24"/>
        </w:rPr>
      </w:pPr>
    </w:p>
    <w:p w:rsidR="00B72978" w:rsidRDefault="00B72978" w:rsidP="00B72978">
      <w:pPr>
        <w:pBdr>
          <w:top w:val="none" w:sz="4" w:space="0" w:color="000000"/>
          <w:left w:val="none" w:sz="4" w:space="0" w:color="000000"/>
          <w:bottom w:val="none" w:sz="4" w:space="0" w:color="000000"/>
          <w:right w:val="none" w:sz="4" w:space="0" w:color="000000"/>
        </w:pBdr>
        <w:jc w:val="center"/>
      </w:pPr>
      <w:r>
        <w:rPr>
          <w:color w:val="000000"/>
        </w:rPr>
        <w:t>Порядок и условия применения электронного документооборота</w:t>
      </w:r>
    </w:p>
    <w:p w:rsidR="00B72978" w:rsidRDefault="00B72978" w:rsidP="00B72978">
      <w:pPr>
        <w:pBdr>
          <w:top w:val="none" w:sz="4" w:space="0" w:color="000000"/>
          <w:left w:val="none" w:sz="4" w:space="0" w:color="000000"/>
          <w:bottom w:val="none" w:sz="4" w:space="0" w:color="000000"/>
          <w:right w:val="none" w:sz="4" w:space="0" w:color="000000"/>
        </w:pBdr>
      </w:pPr>
      <w:r>
        <w:rPr>
          <w:color w:val="000000"/>
        </w:rPr>
        <w:t> </w:t>
      </w:r>
    </w:p>
    <w:p w:rsidR="00B72978" w:rsidRDefault="00B72978" w:rsidP="00B72978">
      <w:pPr>
        <w:pBdr>
          <w:top w:val="none" w:sz="4" w:space="0" w:color="000000"/>
          <w:left w:val="none" w:sz="4" w:space="0" w:color="000000"/>
          <w:bottom w:val="none" w:sz="4" w:space="0" w:color="000000"/>
          <w:right w:val="none" w:sz="4" w:space="0" w:color="000000"/>
        </w:pBdr>
        <w:ind w:firstLine="709"/>
        <w:jc w:val="both"/>
      </w:pPr>
      <w:r>
        <w:rPr>
          <w:color w:val="000000"/>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72978" w:rsidRDefault="00B72978" w:rsidP="00B72978">
      <w:pPr>
        <w:pBdr>
          <w:top w:val="none" w:sz="4" w:space="0" w:color="000000"/>
          <w:left w:val="none" w:sz="4" w:space="0" w:color="000000"/>
          <w:bottom w:val="none" w:sz="4" w:space="0" w:color="000000"/>
          <w:right w:val="none" w:sz="4" w:space="0" w:color="000000"/>
        </w:pBdr>
        <w:ind w:firstLine="709"/>
        <w:jc w:val="both"/>
      </w:pPr>
      <w:r>
        <w:rPr>
          <w:color w:val="000000"/>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4а к Договору (далее – «первичные документы»).</w:t>
      </w:r>
    </w:p>
    <w:p w:rsidR="00B72978" w:rsidRDefault="00B72978" w:rsidP="00B72978">
      <w:pPr>
        <w:pBdr>
          <w:top w:val="none" w:sz="4" w:space="0" w:color="000000"/>
          <w:left w:val="none" w:sz="4" w:space="0" w:color="000000"/>
          <w:bottom w:val="none" w:sz="4" w:space="0" w:color="000000"/>
          <w:right w:val="none" w:sz="4" w:space="0" w:color="000000"/>
        </w:pBdr>
        <w:ind w:firstLine="709"/>
        <w:jc w:val="both"/>
      </w:pPr>
      <w:r>
        <w:rPr>
          <w:color w:val="000000"/>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42" w:tooltip="https://www.nalog.gov.ru/" w:history="1">
        <w:r>
          <w:rPr>
            <w:rStyle w:val="a8"/>
            <w:color w:val="000000"/>
          </w:rPr>
          <w:t>https://www.nalog.gov.ru</w:t>
        </w:r>
      </w:hyperlink>
      <w:r>
        <w:rPr>
          <w:color w:val="000000"/>
        </w:rPr>
        <w:t>).</w:t>
      </w:r>
    </w:p>
    <w:p w:rsidR="00B72978" w:rsidRDefault="00B72978" w:rsidP="00B72978">
      <w:pPr>
        <w:pBdr>
          <w:top w:val="none" w:sz="4" w:space="0" w:color="000000"/>
          <w:left w:val="none" w:sz="4" w:space="0" w:color="000000"/>
          <w:bottom w:val="none" w:sz="4" w:space="0" w:color="000000"/>
          <w:right w:val="none" w:sz="4" w:space="0" w:color="000000"/>
        </w:pBdr>
        <w:ind w:firstLine="709"/>
        <w:jc w:val="both"/>
      </w:pPr>
      <w:r>
        <w:rPr>
          <w:color w:val="000000"/>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72978" w:rsidRDefault="00B72978" w:rsidP="00B72978">
      <w:pPr>
        <w:pBdr>
          <w:top w:val="none" w:sz="4" w:space="0" w:color="000000"/>
          <w:left w:val="none" w:sz="4" w:space="0" w:color="000000"/>
          <w:bottom w:val="none" w:sz="4" w:space="0" w:color="000000"/>
          <w:right w:val="none" w:sz="4" w:space="0" w:color="000000"/>
        </w:pBdr>
        <w:ind w:firstLine="709"/>
        <w:jc w:val="both"/>
      </w:pPr>
      <w:r>
        <w:rPr>
          <w:color w:val="000000"/>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72978" w:rsidRDefault="00B72978" w:rsidP="00B72978">
      <w:pPr>
        <w:pBdr>
          <w:top w:val="none" w:sz="4" w:space="0" w:color="000000"/>
          <w:left w:val="none" w:sz="4" w:space="0" w:color="000000"/>
          <w:bottom w:val="none" w:sz="4" w:space="0" w:color="000000"/>
          <w:right w:val="none" w:sz="4" w:space="0" w:color="000000"/>
        </w:pBdr>
        <w:ind w:firstLine="709"/>
        <w:jc w:val="both"/>
      </w:pPr>
      <w:r>
        <w:rPr>
          <w:color w:val="000000"/>
        </w:rP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B72978" w:rsidRDefault="00B72978" w:rsidP="00B72978">
      <w:pPr>
        <w:pBdr>
          <w:top w:val="none" w:sz="4" w:space="0" w:color="000000"/>
          <w:left w:val="none" w:sz="4" w:space="0" w:color="000000"/>
          <w:bottom w:val="none" w:sz="4" w:space="0" w:color="000000"/>
          <w:right w:val="none" w:sz="4" w:space="0" w:color="000000"/>
        </w:pBdr>
        <w:ind w:firstLine="709"/>
        <w:jc w:val="both"/>
      </w:pPr>
      <w:r>
        <w:rPr>
          <w:color w:val="000000"/>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rPr>
        <w:t>пределах</w:t>
      </w:r>
      <w:proofErr w:type="gramEnd"/>
      <w:r>
        <w:rPr>
          <w:color w:val="000000"/>
        </w:rPr>
        <w:t xml:space="preserve"> имеющихся у него полномочий.</w:t>
      </w:r>
    </w:p>
    <w:p w:rsidR="00B72978" w:rsidRDefault="00B72978" w:rsidP="00B72978">
      <w:pPr>
        <w:pBdr>
          <w:top w:val="none" w:sz="4" w:space="0" w:color="000000"/>
          <w:left w:val="none" w:sz="4" w:space="0" w:color="000000"/>
          <w:bottom w:val="none" w:sz="4" w:space="0" w:color="000000"/>
          <w:right w:val="none" w:sz="4" w:space="0" w:color="000000"/>
        </w:pBdr>
        <w:ind w:firstLine="709"/>
        <w:jc w:val="both"/>
      </w:pPr>
      <w:r>
        <w:rPr>
          <w:color w:val="000000"/>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72978" w:rsidRDefault="00B72978" w:rsidP="00B72978">
      <w:pPr>
        <w:pBdr>
          <w:top w:val="none" w:sz="4" w:space="0" w:color="000000"/>
          <w:left w:val="none" w:sz="4" w:space="0" w:color="000000"/>
          <w:bottom w:val="none" w:sz="4" w:space="0" w:color="000000"/>
          <w:right w:val="none" w:sz="4" w:space="0" w:color="000000"/>
        </w:pBdr>
        <w:ind w:firstLine="709"/>
        <w:jc w:val="both"/>
      </w:pPr>
      <w:r>
        <w:rPr>
          <w:color w:val="000000"/>
        </w:rPr>
        <w:lastRenderedPageBreak/>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tbl>
      <w:tblPr>
        <w:tblpPr w:leftFromText="180" w:rightFromText="180" w:vertAnchor="text" w:horzAnchor="margin" w:tblpY="2687"/>
        <w:tblW w:w="996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301"/>
        <w:gridCol w:w="4663"/>
      </w:tblGrid>
      <w:tr w:rsidR="00B72978" w:rsidTr="00B72978">
        <w:trPr>
          <w:trHeight w:val="2785"/>
        </w:trPr>
        <w:tc>
          <w:tcPr>
            <w:tcW w:w="5301" w:type="dxa"/>
            <w:tcBorders>
              <w:top w:val="none" w:sz="4" w:space="0" w:color="000000"/>
              <w:left w:val="none" w:sz="4" w:space="0" w:color="000000"/>
              <w:bottom w:val="none" w:sz="4" w:space="0" w:color="000000"/>
              <w:right w:val="none" w:sz="4" w:space="0" w:color="000000"/>
            </w:tcBorders>
            <w:noWrap/>
          </w:tcPr>
          <w:p w:rsidR="00B72978" w:rsidRDefault="00B72978" w:rsidP="00B72978">
            <w:pPr>
              <w:keepNext/>
              <w:keepLines/>
            </w:pPr>
          </w:p>
          <w:p w:rsidR="00B72978" w:rsidRDefault="00B72978" w:rsidP="00B72978">
            <w:pPr>
              <w:keepNext/>
              <w:keepLines/>
            </w:pPr>
            <w:r>
              <w:t>Заказчик:</w:t>
            </w:r>
          </w:p>
          <w:p w:rsidR="00B72978" w:rsidRDefault="00B72978" w:rsidP="00B72978">
            <w:pPr>
              <w:keepNext/>
              <w:keepLines/>
            </w:pPr>
          </w:p>
          <w:p w:rsidR="00B72978" w:rsidRDefault="00B72978" w:rsidP="00B72978">
            <w:pPr>
              <w:keepNext/>
              <w:keepLines/>
            </w:pPr>
            <w:r>
              <w:t>________    ______________</w:t>
            </w:r>
          </w:p>
          <w:p w:rsidR="00B72978" w:rsidRDefault="00B72978" w:rsidP="00B72978">
            <w:pPr>
              <w:keepNext/>
              <w:keepLines/>
              <w:rPr>
                <w:vertAlign w:val="superscript"/>
              </w:rPr>
            </w:pPr>
            <w:r>
              <w:rPr>
                <w:vertAlign w:val="superscript"/>
              </w:rPr>
              <w:t xml:space="preserve">(подпись)                        (Ф.И.О.)                                                       </w:t>
            </w:r>
          </w:p>
        </w:tc>
        <w:tc>
          <w:tcPr>
            <w:tcW w:w="4663" w:type="dxa"/>
            <w:tcBorders>
              <w:top w:val="none" w:sz="4" w:space="0" w:color="000000"/>
              <w:left w:val="none" w:sz="4" w:space="0" w:color="000000"/>
              <w:bottom w:val="none" w:sz="4" w:space="0" w:color="000000"/>
              <w:right w:val="none" w:sz="4" w:space="0" w:color="000000"/>
            </w:tcBorders>
            <w:noWrap/>
          </w:tcPr>
          <w:p w:rsidR="00B72978" w:rsidRDefault="00B72978" w:rsidP="00B72978">
            <w:pPr>
              <w:keepNext/>
              <w:keepLines/>
            </w:pPr>
          </w:p>
          <w:p w:rsidR="00B72978" w:rsidRDefault="00B72978" w:rsidP="00B72978">
            <w:pPr>
              <w:keepNext/>
              <w:keepLines/>
            </w:pPr>
            <w:r>
              <w:t>Подрядчик:</w:t>
            </w:r>
          </w:p>
          <w:p w:rsidR="00B72978" w:rsidRDefault="00B72978" w:rsidP="00B72978">
            <w:pPr>
              <w:keepNext/>
              <w:keepLines/>
            </w:pPr>
          </w:p>
          <w:p w:rsidR="00B72978" w:rsidRDefault="00B72978" w:rsidP="00B72978">
            <w:pPr>
              <w:keepNext/>
              <w:keepLines/>
            </w:pPr>
            <w:r>
              <w:t>________    ______________</w:t>
            </w:r>
          </w:p>
          <w:p w:rsidR="00B72978" w:rsidRDefault="00B72978" w:rsidP="00B72978">
            <w:pPr>
              <w:keepNext/>
              <w:keepLines/>
            </w:pPr>
            <w:r>
              <w:rPr>
                <w:vertAlign w:val="superscript"/>
              </w:rPr>
              <w:t xml:space="preserve">(подпись)                        (Ф.И.О.)                                                                         </w:t>
            </w:r>
          </w:p>
        </w:tc>
      </w:tr>
    </w:tbl>
    <w:p w:rsidR="00B72978" w:rsidRDefault="00B72978" w:rsidP="00B72978">
      <w:pPr>
        <w:pBdr>
          <w:top w:val="none" w:sz="4" w:space="0" w:color="000000"/>
          <w:left w:val="none" w:sz="4" w:space="0" w:color="000000"/>
          <w:bottom w:val="none" w:sz="4" w:space="0" w:color="000000"/>
          <w:right w:val="none" w:sz="4" w:space="0" w:color="000000"/>
        </w:pBdr>
        <w:ind w:firstLine="709"/>
        <w:jc w:val="both"/>
      </w:pPr>
      <w:r>
        <w:rPr>
          <w:color w:val="000000"/>
        </w:rPr>
        <w:t xml:space="preserve">10. В отношениях, не урегулированных настоящим Приложением, Стороны руководствуются законодательством Российской Федерации. </w:t>
      </w: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ind w:firstLine="0"/>
        <w:rPr>
          <w:rFonts w:ascii="Times New Roman" w:hAnsi="Times New Roman"/>
          <w:sz w:val="24"/>
          <w:szCs w:val="24"/>
        </w:rPr>
      </w:pPr>
    </w:p>
    <w:p w:rsidR="00B72978" w:rsidRDefault="00B72978" w:rsidP="00B72978">
      <w:pPr>
        <w:pStyle w:val="ConsNormal"/>
        <w:keepNext/>
        <w:keepLines/>
        <w:jc w:val="right"/>
        <w:rPr>
          <w:rFonts w:ascii="Times New Roman" w:hAnsi="Times New Roman"/>
          <w:sz w:val="24"/>
          <w:szCs w:val="24"/>
        </w:rPr>
      </w:pPr>
    </w:p>
    <w:p w:rsidR="00B72978" w:rsidRDefault="00B72978" w:rsidP="00B72978">
      <w:pPr>
        <w:pStyle w:val="ConsNormal"/>
        <w:keepNext/>
        <w:keepLines/>
        <w:jc w:val="right"/>
        <w:rPr>
          <w:rFonts w:ascii="Times New Roman" w:hAnsi="Times New Roman"/>
          <w:sz w:val="24"/>
          <w:szCs w:val="24"/>
        </w:rPr>
      </w:pPr>
      <w:r>
        <w:rPr>
          <w:rFonts w:ascii="Times New Roman" w:hAnsi="Times New Roman"/>
          <w:sz w:val="24"/>
          <w:szCs w:val="24"/>
        </w:rPr>
        <w:lastRenderedPageBreak/>
        <w:t>Приложение № 8</w:t>
      </w:r>
      <w:r>
        <w:t>а</w:t>
      </w:r>
    </w:p>
    <w:p w:rsidR="00B72978" w:rsidRDefault="00B72978" w:rsidP="00B72978">
      <w:pPr>
        <w:pStyle w:val="ConsNormal"/>
        <w:keepNext/>
        <w:keepLines/>
        <w:jc w:val="right"/>
        <w:rPr>
          <w:rFonts w:ascii="Times New Roman" w:hAnsi="Times New Roman"/>
          <w:sz w:val="24"/>
          <w:szCs w:val="24"/>
        </w:rPr>
      </w:pPr>
      <w:r>
        <w:rPr>
          <w:rFonts w:ascii="Times New Roman" w:hAnsi="Times New Roman"/>
          <w:sz w:val="24"/>
          <w:szCs w:val="24"/>
        </w:rPr>
        <w:t xml:space="preserve">к договору № </w:t>
      </w:r>
      <w:proofErr w:type="spellStart"/>
      <w:r>
        <w:rPr>
          <w:rFonts w:ascii="Times New Roman" w:hAnsi="Times New Roman"/>
          <w:sz w:val="24"/>
          <w:szCs w:val="24"/>
        </w:rPr>
        <w:t>УРАЛд</w:t>
      </w:r>
      <w:proofErr w:type="spellEnd"/>
      <w:r>
        <w:rPr>
          <w:rFonts w:ascii="Times New Roman" w:hAnsi="Times New Roman"/>
          <w:sz w:val="24"/>
          <w:szCs w:val="24"/>
        </w:rPr>
        <w:t xml:space="preserve">/24/0_/00__ </w:t>
      </w:r>
    </w:p>
    <w:p w:rsidR="00B72978" w:rsidRDefault="00B72978" w:rsidP="00B72978">
      <w:pPr>
        <w:pStyle w:val="ConsNormal"/>
        <w:keepNext/>
        <w:keepLines/>
        <w:jc w:val="right"/>
        <w:rPr>
          <w:rFonts w:ascii="Times New Roman" w:hAnsi="Times New Roman"/>
          <w:sz w:val="24"/>
          <w:szCs w:val="24"/>
        </w:rPr>
      </w:pPr>
      <w:r>
        <w:rPr>
          <w:rFonts w:ascii="Times New Roman" w:hAnsi="Times New Roman"/>
          <w:sz w:val="24"/>
          <w:szCs w:val="24"/>
        </w:rPr>
        <w:t>от «____» ____________ 2024 г.</w:t>
      </w:r>
    </w:p>
    <w:p w:rsidR="00B72978" w:rsidRDefault="00B72978" w:rsidP="00B72978">
      <w:pPr>
        <w:pStyle w:val="ConsNormal"/>
        <w:keepNext/>
        <w:keepLines/>
        <w:widowControl/>
        <w:ind w:firstLine="0"/>
        <w:jc w:val="right"/>
        <w:rPr>
          <w:rFonts w:ascii="Times New Roman" w:hAnsi="Times New Roman"/>
          <w:sz w:val="24"/>
          <w:szCs w:val="24"/>
        </w:rPr>
      </w:pPr>
      <w:r>
        <w:rPr>
          <w:rFonts w:ascii="Times New Roman" w:hAnsi="Times New Roman"/>
          <w:sz w:val="24"/>
          <w:szCs w:val="24"/>
        </w:rPr>
        <w:t>на выполнение строительно-монтажных работ</w:t>
      </w:r>
    </w:p>
    <w:p w:rsidR="00B72978" w:rsidRDefault="00B72978" w:rsidP="00B72978">
      <w:pPr>
        <w:pStyle w:val="ConsNormal"/>
        <w:keepNext/>
        <w:keepLines/>
        <w:widowControl/>
        <w:ind w:firstLine="0"/>
        <w:jc w:val="right"/>
        <w:rPr>
          <w:rFonts w:ascii="Times New Roman" w:hAnsi="Times New Roman"/>
          <w:sz w:val="24"/>
          <w:szCs w:val="24"/>
        </w:rPr>
      </w:pPr>
    </w:p>
    <w:p w:rsidR="00B72978" w:rsidRDefault="00B72978" w:rsidP="00B72978">
      <w:pPr>
        <w:pBdr>
          <w:top w:val="none" w:sz="4" w:space="0" w:color="000000"/>
          <w:left w:val="none" w:sz="4" w:space="0" w:color="000000"/>
          <w:bottom w:val="none" w:sz="4" w:space="0" w:color="000000"/>
          <w:right w:val="none" w:sz="4" w:space="0" w:color="000000"/>
          <w:between w:val="none" w:sz="4" w:space="0" w:color="000000"/>
        </w:pBdr>
        <w:ind w:left="720" w:hanging="720"/>
        <w:jc w:val="center"/>
        <w:rPr>
          <w:b/>
          <w:bCs/>
          <w:sz w:val="28"/>
          <w:szCs w:val="28"/>
        </w:rPr>
      </w:pPr>
    </w:p>
    <w:p w:rsidR="00B72978" w:rsidRDefault="00B72978" w:rsidP="00B72978">
      <w:pPr>
        <w:pBdr>
          <w:top w:val="none" w:sz="4" w:space="0" w:color="000000"/>
          <w:left w:val="none" w:sz="4" w:space="0" w:color="000000"/>
          <w:bottom w:val="none" w:sz="4" w:space="0" w:color="000000"/>
          <w:right w:val="none" w:sz="4" w:space="0" w:color="000000"/>
          <w:between w:val="none" w:sz="4" w:space="0" w:color="000000"/>
        </w:pBdr>
        <w:ind w:left="720" w:hanging="720"/>
        <w:jc w:val="center"/>
        <w:rPr>
          <w:bCs/>
          <w:sz w:val="28"/>
          <w:szCs w:val="28"/>
        </w:rPr>
      </w:pPr>
      <w:r>
        <w:rPr>
          <w:bCs/>
          <w:sz w:val="28"/>
          <w:szCs w:val="28"/>
        </w:rPr>
        <w:t>Перечень и формат электронных документов</w:t>
      </w:r>
    </w:p>
    <w:p w:rsidR="00B72978" w:rsidRDefault="00B72978" w:rsidP="00B72978">
      <w:pPr>
        <w:pBdr>
          <w:top w:val="none" w:sz="4" w:space="0" w:color="000000"/>
          <w:left w:val="none" w:sz="4" w:space="0" w:color="000000"/>
          <w:bottom w:val="none" w:sz="4" w:space="0" w:color="000000"/>
          <w:right w:val="none" w:sz="4" w:space="0" w:color="000000"/>
          <w:between w:val="none" w:sz="4" w:space="0" w:color="000000"/>
        </w:pBdr>
        <w:ind w:left="720" w:hanging="720"/>
        <w:jc w:val="center"/>
        <w:rPr>
          <w:sz w:val="28"/>
          <w:szCs w:val="28"/>
        </w:rPr>
      </w:pPr>
    </w:p>
    <w:tbl>
      <w:tblPr>
        <w:tblW w:w="98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750"/>
        <w:gridCol w:w="3570"/>
        <w:gridCol w:w="385"/>
        <w:gridCol w:w="4139"/>
        <w:gridCol w:w="1045"/>
      </w:tblGrid>
      <w:tr w:rsidR="00B72978" w:rsidTr="00B72978">
        <w:trPr>
          <w:trHeight w:val="645"/>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72978" w:rsidRDefault="00B72978" w:rsidP="00B72978">
            <w:pPr>
              <w:spacing w:after="200"/>
            </w:pPr>
            <w:r>
              <w:t>№</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72978" w:rsidRDefault="00B72978" w:rsidP="00B72978">
            <w:pPr>
              <w:pBdr>
                <w:top w:val="none" w:sz="4" w:space="0" w:color="000000"/>
                <w:left w:val="none" w:sz="4" w:space="0" w:color="000000"/>
                <w:bottom w:val="none" w:sz="4" w:space="0" w:color="000000"/>
                <w:right w:val="none" w:sz="4" w:space="0" w:color="000000"/>
                <w:between w:val="none" w:sz="4" w:space="0" w:color="000000"/>
              </w:pBdr>
              <w:ind w:left="720" w:hanging="720"/>
              <w:jc w:val="center"/>
            </w:pPr>
            <w:r>
              <w:t>Наименование</w:t>
            </w:r>
          </w:p>
          <w:p w:rsidR="00B72978" w:rsidRDefault="00B72978" w:rsidP="00B72978">
            <w:pPr>
              <w:pBdr>
                <w:top w:val="none" w:sz="4" w:space="0" w:color="000000"/>
                <w:left w:val="none" w:sz="4" w:space="0" w:color="000000"/>
                <w:bottom w:val="none" w:sz="4" w:space="0" w:color="000000"/>
                <w:right w:val="none" w:sz="4" w:space="0" w:color="000000"/>
                <w:between w:val="none" w:sz="4" w:space="0" w:color="000000"/>
              </w:pBdr>
              <w:ind w:left="720" w:hanging="720"/>
              <w:jc w:val="center"/>
            </w:pPr>
            <w:r>
              <w:t>электронного документа</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72978" w:rsidRDefault="00B72978" w:rsidP="00B72978">
            <w:pPr>
              <w:pBdr>
                <w:top w:val="none" w:sz="4" w:space="0" w:color="000000"/>
                <w:left w:val="none" w:sz="4" w:space="0" w:color="000000"/>
                <w:bottom w:val="none" w:sz="4" w:space="0" w:color="000000"/>
                <w:right w:val="none" w:sz="4" w:space="0" w:color="000000"/>
                <w:between w:val="none" w:sz="4" w:space="0" w:color="000000"/>
              </w:pBdr>
              <w:spacing w:after="200"/>
              <w:ind w:left="720" w:hanging="720"/>
              <w:jc w:val="center"/>
            </w:pPr>
            <w:r>
              <w:t>Формат электронного документа</w:t>
            </w:r>
          </w:p>
        </w:tc>
      </w:tr>
      <w:tr w:rsidR="00B72978" w:rsidTr="00B72978">
        <w:trPr>
          <w:trHeight w:val="3315"/>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72978" w:rsidRDefault="00B72978" w:rsidP="00B72978">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1.</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72978" w:rsidRDefault="00B72978" w:rsidP="00B72978">
            <w:pPr>
              <w:pBdr>
                <w:top w:val="none" w:sz="4" w:space="0" w:color="000000"/>
                <w:left w:val="none" w:sz="4" w:space="0" w:color="000000"/>
                <w:bottom w:val="none" w:sz="4" w:space="0" w:color="000000"/>
                <w:right w:val="none" w:sz="4" w:space="0" w:color="000000"/>
                <w:between w:val="none" w:sz="4" w:space="0" w:color="000000"/>
              </w:pBdr>
              <w:jc w:val="center"/>
              <w:rPr>
                <w:i/>
                <w:iCs/>
              </w:rPr>
            </w:pPr>
            <w:r>
              <w:rPr>
                <w:i/>
                <w:iCs/>
              </w:rPr>
              <w:t>Акт о приемке выполненных работ</w:t>
            </w:r>
          </w:p>
          <w:p w:rsidR="00B72978" w:rsidRDefault="00B72978" w:rsidP="00B72978">
            <w:pPr>
              <w:pBdr>
                <w:top w:val="none" w:sz="4" w:space="0" w:color="000000"/>
                <w:left w:val="none" w:sz="4" w:space="0" w:color="000000"/>
                <w:bottom w:val="none" w:sz="4" w:space="0" w:color="000000"/>
                <w:right w:val="none" w:sz="4" w:space="0" w:color="000000"/>
                <w:between w:val="none" w:sz="4" w:space="0" w:color="000000"/>
              </w:pBdr>
              <w:jc w:val="center"/>
              <w:rPr>
                <w:i/>
                <w:iCs/>
              </w:rPr>
            </w:pPr>
          </w:p>
          <w:p w:rsidR="00B72978" w:rsidRDefault="00B72978" w:rsidP="00B72978">
            <w:pPr>
              <w:pBdr>
                <w:top w:val="none" w:sz="4" w:space="0" w:color="000000"/>
                <w:left w:val="none" w:sz="4" w:space="0" w:color="000000"/>
                <w:bottom w:val="none" w:sz="4" w:space="0" w:color="000000"/>
                <w:right w:val="none" w:sz="4" w:space="0" w:color="000000"/>
                <w:between w:val="none" w:sz="4" w:space="0" w:color="000000"/>
              </w:pBdr>
              <w:jc w:val="center"/>
              <w:rPr>
                <w:i/>
                <w:iCs/>
                <w:color w:val="000000"/>
              </w:rPr>
            </w:pPr>
            <w:r>
              <w:rPr>
                <w:i/>
                <w:iCs/>
                <w:color w:val="000000" w:themeColor="text1"/>
              </w:rPr>
              <w:t>Универсальный передаточный документ УПД</w:t>
            </w:r>
          </w:p>
          <w:p w:rsidR="00B72978" w:rsidRDefault="00B72978" w:rsidP="00B72978">
            <w:pPr>
              <w:pBdr>
                <w:top w:val="none" w:sz="4" w:space="0" w:color="000000"/>
                <w:left w:val="none" w:sz="4" w:space="0" w:color="000000"/>
                <w:bottom w:val="none" w:sz="4" w:space="0" w:color="000000"/>
                <w:right w:val="none" w:sz="4" w:space="0" w:color="000000"/>
                <w:between w:val="none" w:sz="4" w:space="0" w:color="000000"/>
              </w:pBdr>
              <w:jc w:val="center"/>
              <w:rPr>
                <w:i/>
                <w:iCs/>
              </w:rPr>
            </w:pPr>
          </w:p>
          <w:p w:rsidR="00B72978" w:rsidRDefault="00B72978" w:rsidP="00B72978">
            <w:pPr>
              <w:pBdr>
                <w:top w:val="none" w:sz="4" w:space="0" w:color="000000"/>
                <w:left w:val="none" w:sz="4" w:space="0" w:color="000000"/>
                <w:bottom w:val="none" w:sz="4" w:space="0" w:color="000000"/>
                <w:right w:val="none" w:sz="4" w:space="0" w:color="000000"/>
                <w:between w:val="none" w:sz="4" w:space="0" w:color="000000"/>
              </w:pBdr>
              <w:jc w:val="center"/>
              <w:rPr>
                <w:i/>
                <w:iCs/>
              </w:rPr>
            </w:pPr>
          </w:p>
          <w:p w:rsidR="00B72978" w:rsidRDefault="00B72978" w:rsidP="00B72978">
            <w:pPr>
              <w:pBdr>
                <w:top w:val="none" w:sz="4" w:space="0" w:color="000000"/>
                <w:left w:val="none" w:sz="4" w:space="0" w:color="000000"/>
                <w:bottom w:val="none" w:sz="4" w:space="0" w:color="000000"/>
                <w:right w:val="none" w:sz="4" w:space="0" w:color="000000"/>
                <w:between w:val="none" w:sz="4" w:space="0" w:color="000000"/>
              </w:pBdr>
              <w:jc w:val="center"/>
              <w:rPr>
                <w:i/>
                <w:iCs/>
              </w:rPr>
            </w:pP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72978" w:rsidRDefault="00B72978" w:rsidP="00B72978">
            <w:pPr>
              <w:pBdr>
                <w:top w:val="none" w:sz="4" w:space="0" w:color="000000"/>
                <w:left w:val="none" w:sz="4" w:space="0" w:color="000000"/>
                <w:bottom w:val="none" w:sz="4" w:space="0" w:color="000000"/>
                <w:right w:val="none" w:sz="4" w:space="0" w:color="000000"/>
                <w:between w:val="none" w:sz="4" w:space="0" w:color="000000"/>
              </w:pBdr>
              <w:ind w:left="566" w:hanging="566"/>
              <w:jc w:val="both"/>
            </w:pPr>
            <w:r>
              <w:t>XML, утв. приказом ФНС России от 19.12.2023</w:t>
            </w:r>
          </w:p>
          <w:p w:rsidR="00B72978" w:rsidRDefault="00B72978" w:rsidP="00B72978">
            <w:pPr>
              <w:pBdr>
                <w:top w:val="none" w:sz="4" w:space="0" w:color="000000"/>
                <w:left w:val="none" w:sz="4" w:space="0" w:color="000000"/>
                <w:bottom w:val="none" w:sz="4" w:space="0" w:color="000000"/>
                <w:right w:val="none" w:sz="4" w:space="0" w:color="000000"/>
                <w:between w:val="none" w:sz="4" w:space="0" w:color="000000"/>
              </w:pBdr>
              <w:ind w:left="566" w:hanging="566"/>
              <w:jc w:val="both"/>
            </w:pPr>
            <w:r>
              <w:t>N ЕД-7-26/970@</w:t>
            </w:r>
          </w:p>
          <w:p w:rsidR="00B72978" w:rsidRDefault="00B72978" w:rsidP="00B72978">
            <w:pPr>
              <w:pBdr>
                <w:top w:val="none" w:sz="4" w:space="0" w:color="000000"/>
                <w:left w:val="none" w:sz="4" w:space="0" w:color="000000"/>
                <w:bottom w:val="none" w:sz="4" w:space="0" w:color="000000"/>
                <w:right w:val="none" w:sz="4" w:space="0" w:color="000000"/>
                <w:between w:val="none" w:sz="4" w:space="0" w:color="000000"/>
              </w:pBdr>
              <w:ind w:left="566" w:hanging="566"/>
              <w:jc w:val="both"/>
            </w:pPr>
            <w:r>
              <w:rPr>
                <w:color w:val="000000" w:themeColor="text1"/>
              </w:rPr>
              <w:t xml:space="preserve">С обязательным заполнением в группе </w:t>
            </w:r>
            <w:r>
              <w:t>«ИнфПолФХЖ</w:t>
            </w:r>
            <w:proofErr w:type="gramStart"/>
            <w:r>
              <w:t>1</w:t>
            </w:r>
            <w:proofErr w:type="gramEnd"/>
            <w:r>
              <w:t>»:</w:t>
            </w:r>
          </w:p>
          <w:p w:rsidR="00B72978" w:rsidRDefault="00B72978" w:rsidP="00B72978">
            <w:pPr>
              <w:pBdr>
                <w:top w:val="none" w:sz="4" w:space="0" w:color="000000"/>
                <w:left w:val="none" w:sz="4" w:space="0" w:color="000000"/>
                <w:bottom w:val="none" w:sz="4" w:space="0" w:color="000000"/>
                <w:right w:val="none" w:sz="4" w:space="0" w:color="000000"/>
                <w:between w:val="none" w:sz="4" w:space="0" w:color="000000"/>
              </w:pBdr>
              <w:ind w:left="566" w:hanging="566"/>
            </w:pPr>
            <w:r>
              <w:t>1. элемента «</w:t>
            </w:r>
            <w:proofErr w:type="spellStart"/>
            <w:r>
              <w:t>ТекстИнф</w:t>
            </w:r>
            <w:proofErr w:type="spellEnd"/>
            <w:r>
              <w:t xml:space="preserve">»: </w:t>
            </w:r>
          </w:p>
          <w:p w:rsidR="00B72978" w:rsidRDefault="00B72978" w:rsidP="00B72978">
            <w:pPr>
              <w:pBdr>
                <w:top w:val="none" w:sz="4" w:space="0" w:color="000000"/>
                <w:left w:val="none" w:sz="4" w:space="0" w:color="000000"/>
                <w:bottom w:val="none" w:sz="4" w:space="0" w:color="000000"/>
                <w:right w:val="none" w:sz="4" w:space="0" w:color="000000"/>
                <w:between w:val="none" w:sz="4" w:space="0" w:color="000000"/>
              </w:pBdr>
              <w:ind w:left="566" w:hanging="566"/>
            </w:pPr>
            <w:r>
              <w:t xml:space="preserve"> в поле «</w:t>
            </w:r>
            <w:proofErr w:type="spellStart"/>
            <w:r>
              <w:t>Идентиф</w:t>
            </w:r>
            <w:proofErr w:type="spellEnd"/>
            <w:r>
              <w:t>» указать «</w:t>
            </w:r>
            <w:proofErr w:type="spellStart"/>
            <w:r>
              <w:t>КодБЕ</w:t>
            </w:r>
            <w:proofErr w:type="spellEnd"/>
            <w:r>
              <w:t xml:space="preserve">»,  </w:t>
            </w:r>
          </w:p>
          <w:p w:rsidR="00B72978" w:rsidRDefault="00B72978" w:rsidP="00B72978">
            <w:pPr>
              <w:pBdr>
                <w:top w:val="none" w:sz="4" w:space="0" w:color="000000"/>
                <w:left w:val="none" w:sz="4" w:space="0" w:color="000000"/>
                <w:bottom w:val="none" w:sz="4" w:space="0" w:color="000000"/>
                <w:right w:val="none" w:sz="4" w:space="0" w:color="000000"/>
                <w:between w:val="none" w:sz="4" w:space="0" w:color="000000"/>
              </w:pBdr>
              <w:ind w:left="566" w:hanging="566"/>
            </w:pPr>
            <w:r>
              <w:t>в поле «</w:t>
            </w:r>
            <w:proofErr w:type="spellStart"/>
            <w:r>
              <w:t>Значен</w:t>
            </w:r>
            <w:proofErr w:type="spellEnd"/>
            <w:r>
              <w:t>» указать значение  кода  «</w:t>
            </w:r>
            <w:r>
              <w:rPr>
                <w:lang w:val="en-US"/>
              </w:rPr>
              <w:t>N</w:t>
            </w:r>
            <w:r>
              <w:t>359».</w:t>
            </w:r>
          </w:p>
          <w:p w:rsidR="00B72978" w:rsidRDefault="00B72978" w:rsidP="00B72978">
            <w:pPr>
              <w:pBdr>
                <w:top w:val="none" w:sz="4" w:space="0" w:color="000000"/>
                <w:left w:val="none" w:sz="4" w:space="0" w:color="000000"/>
                <w:bottom w:val="none" w:sz="4" w:space="0" w:color="000000"/>
                <w:right w:val="none" w:sz="4" w:space="0" w:color="000000"/>
                <w:between w:val="none" w:sz="4" w:space="0" w:color="000000"/>
              </w:pBdr>
              <w:ind w:left="566" w:hanging="566"/>
            </w:pPr>
            <w:r>
              <w:t>2. элемента «</w:t>
            </w:r>
            <w:proofErr w:type="spellStart"/>
            <w:r>
              <w:t>ОснПер</w:t>
            </w:r>
            <w:proofErr w:type="spellEnd"/>
            <w:r>
              <w:t>»:</w:t>
            </w:r>
          </w:p>
          <w:p w:rsidR="00B72978" w:rsidRDefault="00B72978" w:rsidP="00B72978">
            <w:pPr>
              <w:pBdr>
                <w:top w:val="none" w:sz="4" w:space="0" w:color="000000"/>
                <w:left w:val="none" w:sz="4" w:space="0" w:color="000000"/>
                <w:bottom w:val="none" w:sz="4" w:space="0" w:color="000000"/>
                <w:right w:val="none" w:sz="4" w:space="0" w:color="000000"/>
                <w:between w:val="none" w:sz="4" w:space="0" w:color="000000"/>
              </w:pBdr>
              <w:ind w:left="566" w:hanging="566"/>
            </w:pPr>
            <w:r>
              <w:t>в поле «</w:t>
            </w:r>
            <w:proofErr w:type="spellStart"/>
            <w:r>
              <w:t>НаимОсн</w:t>
            </w:r>
            <w:proofErr w:type="spellEnd"/>
            <w:r>
              <w:t xml:space="preserve">» указать  «Договор», </w:t>
            </w:r>
          </w:p>
          <w:p w:rsidR="00B72978" w:rsidRDefault="00B72978" w:rsidP="00B72978">
            <w:pPr>
              <w:pBdr>
                <w:top w:val="none" w:sz="4" w:space="0" w:color="000000"/>
                <w:left w:val="none" w:sz="4" w:space="0" w:color="000000"/>
                <w:bottom w:val="none" w:sz="4" w:space="0" w:color="000000"/>
                <w:right w:val="none" w:sz="4" w:space="0" w:color="000000"/>
                <w:between w:val="none" w:sz="4" w:space="0" w:color="000000"/>
              </w:pBdr>
              <w:ind w:left="566" w:hanging="566"/>
            </w:pPr>
            <w:r>
              <w:t>в поле "</w:t>
            </w:r>
            <w:proofErr w:type="spellStart"/>
            <w:r>
              <w:t>НомОсн</w:t>
            </w:r>
            <w:proofErr w:type="spellEnd"/>
            <w:r>
              <w:t xml:space="preserve">" указать  </w:t>
            </w:r>
          </w:p>
          <w:p w:rsidR="00B72978" w:rsidRDefault="00B72978" w:rsidP="00B72978">
            <w:pPr>
              <w:pBdr>
                <w:top w:val="none" w:sz="4" w:space="0" w:color="000000"/>
                <w:left w:val="none" w:sz="4" w:space="0" w:color="000000"/>
                <w:bottom w:val="none" w:sz="4" w:space="0" w:color="000000"/>
                <w:right w:val="none" w:sz="4" w:space="0" w:color="000000"/>
                <w:between w:val="none" w:sz="4" w:space="0" w:color="000000"/>
              </w:pBdr>
              <w:tabs>
                <w:tab w:val="right" w:pos="5353"/>
              </w:tabs>
              <w:ind w:left="566" w:hanging="566"/>
            </w:pPr>
            <w:r>
              <w:t>«</w:t>
            </w:r>
            <w:proofErr w:type="spellStart"/>
            <w:r>
              <w:t>УРАЛд</w:t>
            </w:r>
            <w:proofErr w:type="spellEnd"/>
            <w:r>
              <w:t>/24/0_/00__»,</w:t>
            </w:r>
            <w:r>
              <w:tab/>
            </w:r>
          </w:p>
          <w:p w:rsidR="00B72978" w:rsidRDefault="00B72978" w:rsidP="00B72978">
            <w:pPr>
              <w:pBdr>
                <w:top w:val="none" w:sz="4" w:space="0" w:color="000000"/>
                <w:left w:val="none" w:sz="4" w:space="0" w:color="000000"/>
                <w:bottom w:val="none" w:sz="4" w:space="0" w:color="000000"/>
                <w:right w:val="none" w:sz="4" w:space="0" w:color="000000"/>
                <w:between w:val="none" w:sz="4" w:space="0" w:color="000000"/>
              </w:pBdr>
              <w:ind w:left="566" w:hanging="566"/>
            </w:pPr>
            <w:r>
              <w:t>в поле  "</w:t>
            </w:r>
            <w:proofErr w:type="spellStart"/>
            <w:r>
              <w:t>ДатаОсн</w:t>
            </w:r>
            <w:proofErr w:type="spellEnd"/>
            <w:r>
              <w:t>"» указать   «___.__.2024г».</w:t>
            </w:r>
          </w:p>
        </w:tc>
      </w:tr>
      <w:tr w:rsidR="00B72978" w:rsidTr="00B72978">
        <w:trPr>
          <w:trHeight w:val="60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72978" w:rsidRDefault="00B72978" w:rsidP="00B72978">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2.</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72978" w:rsidRDefault="00B72978" w:rsidP="00B72978">
            <w:pPr>
              <w:tabs>
                <w:tab w:val="left" w:pos="2347"/>
              </w:tabs>
              <w:jc w:val="center"/>
              <w:rPr>
                <w:i/>
                <w:iCs/>
              </w:rPr>
            </w:pPr>
            <w:r>
              <w:rPr>
                <w:i/>
                <w:iCs/>
              </w:rPr>
              <w:t>Счет-фактура</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72978" w:rsidRDefault="00B72978" w:rsidP="00B72978">
            <w:pPr>
              <w:pBdr>
                <w:top w:val="none" w:sz="4" w:space="0" w:color="000000"/>
                <w:left w:val="none" w:sz="4" w:space="0" w:color="000000"/>
                <w:bottom w:val="none" w:sz="4" w:space="0" w:color="000000"/>
                <w:right w:val="none" w:sz="4" w:space="0" w:color="000000"/>
                <w:between w:val="none" w:sz="4" w:space="0" w:color="000000"/>
              </w:pBdr>
              <w:ind w:left="566" w:hanging="566"/>
              <w:jc w:val="both"/>
            </w:pPr>
            <w:r>
              <w:rPr>
                <w:color w:val="000000" w:themeColor="text1"/>
              </w:rPr>
              <w:t>XML, утв. приказом ФНС России</w:t>
            </w:r>
            <w:r w:rsidR="00D73504">
              <w:rPr>
                <w:color w:val="000000" w:themeColor="text1"/>
              </w:rPr>
              <w:t xml:space="preserve"> </w:t>
            </w:r>
            <w:r>
              <w:t>от 19.12.2023</w:t>
            </w:r>
          </w:p>
          <w:p w:rsidR="00B72978" w:rsidRDefault="00B72978" w:rsidP="00B72978">
            <w:pPr>
              <w:pBdr>
                <w:top w:val="none" w:sz="4" w:space="0" w:color="000000"/>
                <w:left w:val="none" w:sz="4" w:space="0" w:color="000000"/>
                <w:bottom w:val="none" w:sz="4" w:space="0" w:color="000000"/>
                <w:right w:val="none" w:sz="4" w:space="0" w:color="000000"/>
                <w:between w:val="none" w:sz="4" w:space="0" w:color="000000"/>
              </w:pBdr>
              <w:ind w:left="566" w:hanging="566"/>
              <w:jc w:val="both"/>
              <w:rPr>
                <w:color w:val="FF0000"/>
              </w:rPr>
            </w:pPr>
            <w:r>
              <w:t>N ЕД-7-26/970@</w:t>
            </w:r>
          </w:p>
          <w:p w:rsidR="00B72978" w:rsidRDefault="00B72978" w:rsidP="00B72978">
            <w:pPr>
              <w:pBdr>
                <w:top w:val="none" w:sz="4" w:space="0" w:color="000000"/>
                <w:left w:val="none" w:sz="4" w:space="0" w:color="000000"/>
                <w:bottom w:val="none" w:sz="4" w:space="0" w:color="000000"/>
                <w:right w:val="none" w:sz="4" w:space="0" w:color="000000"/>
                <w:between w:val="none" w:sz="4" w:space="0" w:color="000000"/>
              </w:pBdr>
              <w:ind w:left="566" w:hanging="566"/>
              <w:jc w:val="both"/>
              <w:rPr>
                <w:color w:val="FF0000"/>
              </w:rPr>
            </w:pPr>
          </w:p>
        </w:tc>
      </w:tr>
      <w:tr w:rsidR="00B72978" w:rsidTr="00B72978">
        <w:trPr>
          <w:trHeight w:val="742"/>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72978" w:rsidRDefault="00B72978" w:rsidP="00B72978">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3.</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72978" w:rsidRDefault="00B72978" w:rsidP="00B72978">
            <w:pPr>
              <w:jc w:val="center"/>
              <w:rPr>
                <w:i/>
                <w:iCs/>
              </w:rPr>
            </w:pPr>
            <w:r>
              <w:rPr>
                <w:i/>
                <w:iCs/>
                <w:color w:val="000000" w:themeColor="text1"/>
              </w:rPr>
              <w:t xml:space="preserve">Универсальный </w:t>
            </w:r>
            <w:r>
              <w:rPr>
                <w:i/>
                <w:iCs/>
              </w:rPr>
              <w:t>к</w:t>
            </w:r>
            <w:r>
              <w:rPr>
                <w:i/>
                <w:iCs/>
                <w:color w:val="000000" w:themeColor="text1"/>
              </w:rPr>
              <w:t xml:space="preserve">орректировочный </w:t>
            </w:r>
            <w:r>
              <w:rPr>
                <w:i/>
                <w:iCs/>
              </w:rPr>
              <w:t>д</w:t>
            </w:r>
            <w:r>
              <w:rPr>
                <w:i/>
                <w:iCs/>
                <w:color w:val="000000" w:themeColor="text1"/>
              </w:rPr>
              <w:t>окумент</w:t>
            </w:r>
            <w:r>
              <w:rPr>
                <w:i/>
                <w:iCs/>
              </w:rPr>
              <w:t xml:space="preserve">, </w:t>
            </w:r>
            <w:proofErr w:type="gramStart"/>
            <w:r>
              <w:rPr>
                <w:i/>
                <w:iCs/>
              </w:rPr>
              <w:t>корректировочная</w:t>
            </w:r>
            <w:proofErr w:type="gramEnd"/>
            <w:r>
              <w:rPr>
                <w:i/>
                <w:iCs/>
              </w:rPr>
              <w:t xml:space="preserve"> счет-фактура</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72978" w:rsidRDefault="00B72978" w:rsidP="00B72978">
            <w:pPr>
              <w:jc w:val="both"/>
            </w:pPr>
            <w:r>
              <w:t>XML, утв. приказом ФНС России от 12.10.2020 N ЕД-7-26/736@.</w:t>
            </w:r>
          </w:p>
        </w:tc>
      </w:tr>
      <w:tr w:rsidR="00B72978" w:rsidTr="00B72978">
        <w:trPr>
          <w:trHeight w:val="510"/>
        </w:trPr>
        <w:tc>
          <w:tcPr>
            <w:tcW w:w="988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72978" w:rsidRDefault="00B72978" w:rsidP="00B72978">
            <w:pPr>
              <w:jc w:val="center"/>
            </w:pPr>
            <w:r>
              <w:t>Неформализованные документы (предоставляются пакетом с Актом о приемке выполненных работ)</w:t>
            </w:r>
          </w:p>
        </w:tc>
      </w:tr>
      <w:tr w:rsidR="00B72978" w:rsidTr="00B72978">
        <w:trPr>
          <w:trHeight w:val="669"/>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72978" w:rsidRDefault="00B72978" w:rsidP="00B72978">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1.</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72978" w:rsidRDefault="00B72978" w:rsidP="00B72978">
            <w:pPr>
              <w:jc w:val="center"/>
              <w:rPr>
                <w:i/>
                <w:iCs/>
                <w:color w:val="000000"/>
              </w:rPr>
            </w:pPr>
            <w:r>
              <w:rPr>
                <w:i/>
                <w:iCs/>
              </w:rPr>
              <w:t xml:space="preserve">Акт о приемке выполненных работ форма № КС-2, </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72978" w:rsidRDefault="00B72978" w:rsidP="00B72978">
            <w:pPr>
              <w:jc w:val="both"/>
              <w:rPr>
                <w:lang w:val="en-US"/>
              </w:rPr>
            </w:pPr>
            <w:r>
              <w:rPr>
                <w:lang w:val="en-US"/>
              </w:rPr>
              <w:t>PDF</w:t>
            </w:r>
          </w:p>
        </w:tc>
      </w:tr>
      <w:tr w:rsidR="00B72978" w:rsidTr="00B72978">
        <w:trPr>
          <w:trHeight w:val="55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72978" w:rsidRDefault="00B72978" w:rsidP="00B72978">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2.</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72978" w:rsidRDefault="00B72978" w:rsidP="00B72978">
            <w:pPr>
              <w:jc w:val="center"/>
              <w:rPr>
                <w:i/>
                <w:iCs/>
                <w:color w:val="000000"/>
              </w:rPr>
            </w:pPr>
            <w:r>
              <w:rPr>
                <w:i/>
                <w:iCs/>
              </w:rPr>
              <w:t>Справка о стоимости выполненных работ и затрат форма № КС-3</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72978" w:rsidRDefault="00B72978" w:rsidP="00B72978">
            <w:pPr>
              <w:jc w:val="both"/>
              <w:rPr>
                <w:lang w:val="en-US"/>
              </w:rPr>
            </w:pPr>
            <w:r>
              <w:rPr>
                <w:lang w:val="en-US"/>
              </w:rPr>
              <w:t>PDF</w:t>
            </w:r>
          </w:p>
        </w:tc>
      </w:tr>
      <w:tr w:rsidR="00B72978" w:rsidTr="00B72978">
        <w:trPr>
          <w:trHeight w:val="742"/>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72978" w:rsidRDefault="00B72978" w:rsidP="00B72978">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3.</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72978" w:rsidRDefault="00B72978" w:rsidP="00B72978">
            <w:pPr>
              <w:jc w:val="center"/>
              <w:rPr>
                <w:i/>
                <w:iCs/>
                <w:color w:val="000000"/>
              </w:rPr>
            </w:pPr>
            <w:r>
              <w:rPr>
                <w:i/>
                <w:iCs/>
              </w:rPr>
              <w:t>Акт о приеме-сдаче отремонтированных, реконструированных, модернизированных объектов основных средств</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72978" w:rsidRDefault="00B72978" w:rsidP="00B72978">
            <w:pPr>
              <w:jc w:val="both"/>
              <w:rPr>
                <w:lang w:val="en-US"/>
              </w:rPr>
            </w:pPr>
            <w:r>
              <w:rPr>
                <w:lang w:val="en-US"/>
              </w:rPr>
              <w:t>PDF</w:t>
            </w:r>
          </w:p>
        </w:tc>
      </w:tr>
      <w:tr w:rsidR="00B72978" w:rsidTr="00B72978">
        <w:trPr>
          <w:trHeight w:val="375"/>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72978" w:rsidRDefault="00B72978" w:rsidP="00B72978">
            <w:pPr>
              <w:pBdr>
                <w:top w:val="none" w:sz="4" w:space="0" w:color="000000"/>
                <w:left w:val="none" w:sz="4" w:space="0" w:color="000000"/>
                <w:bottom w:val="none" w:sz="4" w:space="0" w:color="000000"/>
                <w:right w:val="none" w:sz="4" w:space="0" w:color="000000"/>
                <w:between w:val="none" w:sz="4" w:space="0" w:color="000000"/>
              </w:pBdr>
              <w:spacing w:after="200"/>
              <w:ind w:left="720" w:hanging="720"/>
            </w:pPr>
            <w:r>
              <w:t>4.</w:t>
            </w: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72978" w:rsidRDefault="00B72978" w:rsidP="00B72978">
            <w:pPr>
              <w:jc w:val="center"/>
              <w:rPr>
                <w:i/>
                <w:iCs/>
                <w:color w:val="000000"/>
              </w:rPr>
            </w:pPr>
            <w:r>
              <w:rPr>
                <w:i/>
                <w:iCs/>
              </w:rPr>
              <w:t>Счета на оплату</w:t>
            </w:r>
          </w:p>
        </w:tc>
        <w:tc>
          <w:tcPr>
            <w:tcW w:w="55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B72978" w:rsidRDefault="00B72978" w:rsidP="00B72978">
            <w:pPr>
              <w:jc w:val="both"/>
              <w:rPr>
                <w:lang w:val="en-US"/>
              </w:rPr>
            </w:pPr>
            <w:r>
              <w:rPr>
                <w:lang w:val="en-US"/>
              </w:rPr>
              <w:t>PDF</w:t>
            </w:r>
          </w:p>
        </w:tc>
      </w:tr>
      <w:tr w:rsidR="00B72978" w:rsidTr="00B72978">
        <w:trPr>
          <w:gridAfter w:val="1"/>
          <w:wAfter w:w="1045" w:type="dxa"/>
          <w:trHeight w:val="2074"/>
        </w:trPr>
        <w:tc>
          <w:tcPr>
            <w:tcW w:w="4705" w:type="dxa"/>
            <w:gridSpan w:val="3"/>
            <w:tcBorders>
              <w:top w:val="none" w:sz="4" w:space="0" w:color="000000"/>
              <w:left w:val="none" w:sz="4" w:space="0" w:color="000000"/>
              <w:bottom w:val="none" w:sz="4" w:space="0" w:color="000000"/>
              <w:right w:val="none" w:sz="4" w:space="0" w:color="000000"/>
            </w:tcBorders>
            <w:noWrap/>
          </w:tcPr>
          <w:p w:rsidR="00B72978" w:rsidRDefault="00B72978" w:rsidP="00B72978">
            <w:pPr>
              <w:keepNext/>
              <w:keepLines/>
            </w:pPr>
          </w:p>
          <w:p w:rsidR="00B72978" w:rsidRDefault="00B72978" w:rsidP="00B72978">
            <w:pPr>
              <w:keepNext/>
              <w:keepLines/>
            </w:pPr>
            <w:r>
              <w:t>Заказчик:</w:t>
            </w:r>
          </w:p>
          <w:p w:rsidR="00B72978" w:rsidRDefault="00B72978" w:rsidP="00B72978">
            <w:pPr>
              <w:keepNext/>
              <w:keepLines/>
            </w:pPr>
          </w:p>
          <w:p w:rsidR="00B72978" w:rsidRDefault="00B72978" w:rsidP="00B72978">
            <w:pPr>
              <w:keepNext/>
              <w:keepLines/>
            </w:pPr>
            <w:r>
              <w:t>________    ______________</w:t>
            </w:r>
          </w:p>
          <w:p w:rsidR="00B72978" w:rsidRDefault="00B72978" w:rsidP="00B72978">
            <w:pPr>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B72978" w:rsidRDefault="00B72978" w:rsidP="00B72978">
            <w:pPr>
              <w:keepNext/>
              <w:keepLines/>
            </w:pPr>
          </w:p>
          <w:p w:rsidR="00B72978" w:rsidRDefault="00B72978" w:rsidP="00B72978">
            <w:pPr>
              <w:keepNext/>
              <w:keepLines/>
            </w:pPr>
            <w:r>
              <w:t>Подрядчик:</w:t>
            </w:r>
          </w:p>
          <w:p w:rsidR="00B72978" w:rsidRDefault="00B72978" w:rsidP="00B72978">
            <w:pPr>
              <w:keepNext/>
              <w:keepLines/>
            </w:pPr>
          </w:p>
          <w:p w:rsidR="00B72978" w:rsidRDefault="00B72978" w:rsidP="00B72978">
            <w:pPr>
              <w:keepNext/>
              <w:keepLines/>
            </w:pPr>
            <w:r>
              <w:t>________    ______________</w:t>
            </w:r>
          </w:p>
          <w:p w:rsidR="00B72978" w:rsidRDefault="00B72978" w:rsidP="00B72978">
            <w:pPr>
              <w:keepNext/>
              <w:keepLines/>
            </w:pPr>
            <w:r>
              <w:rPr>
                <w:vertAlign w:val="superscript"/>
              </w:rPr>
              <w:t xml:space="preserve">(подпись)                        (Ф.И.О.)                                                                         </w:t>
            </w:r>
          </w:p>
        </w:tc>
      </w:tr>
    </w:tbl>
    <w:p w:rsidR="00B72978" w:rsidRDefault="00B72978" w:rsidP="00B72978"/>
    <w:p w:rsidR="00B72978" w:rsidRDefault="00B72978" w:rsidP="00B72978"/>
    <w:p w:rsidR="00B72978" w:rsidRDefault="00B72978" w:rsidP="00B72978"/>
    <w:p w:rsidR="00B72978" w:rsidRDefault="00B72978" w:rsidP="00B72978"/>
    <w:p w:rsidR="00B72978" w:rsidRDefault="00B72978" w:rsidP="00B72978"/>
    <w:p w:rsidR="00B72978" w:rsidRDefault="00B72978" w:rsidP="00B72978"/>
    <w:p w:rsidR="00B72978" w:rsidRDefault="00B72978" w:rsidP="00B72978"/>
    <w:p w:rsidR="00B72978" w:rsidRDefault="00B72978" w:rsidP="00B72978"/>
    <w:p w:rsidR="00B72978" w:rsidRDefault="00B72978" w:rsidP="00B72978"/>
    <w:p w:rsidR="00B72978" w:rsidRDefault="00B72978" w:rsidP="00B72978"/>
    <w:p w:rsidR="00B72978" w:rsidRDefault="00B72978" w:rsidP="00B72978"/>
    <w:p w:rsidR="00B72978" w:rsidRDefault="00B72978" w:rsidP="00B72978"/>
    <w:p w:rsidR="00B72978" w:rsidRDefault="00B72978" w:rsidP="00B72978"/>
    <w:p w:rsidR="00B72978" w:rsidRDefault="00B72978" w:rsidP="00B72978"/>
    <w:p w:rsidR="00B72978" w:rsidRDefault="00B72978" w:rsidP="00B72978"/>
    <w:p w:rsidR="00B72978" w:rsidRDefault="00B72978" w:rsidP="00B72978"/>
    <w:p w:rsidR="00B72978" w:rsidRDefault="00B72978" w:rsidP="00B72978"/>
    <w:p w:rsidR="00B72978" w:rsidRDefault="00B72978" w:rsidP="00B72978"/>
    <w:p w:rsidR="00B72978" w:rsidRDefault="00B72978" w:rsidP="00B72978"/>
    <w:p w:rsidR="00B72978" w:rsidRDefault="00B72978" w:rsidP="00B72978"/>
    <w:p w:rsidR="00B72978" w:rsidRDefault="00B72978" w:rsidP="00B72978"/>
    <w:p w:rsidR="00B72978" w:rsidRDefault="00B72978" w:rsidP="00B72978"/>
    <w:p w:rsidR="00B72978" w:rsidRDefault="00B72978" w:rsidP="00B72978"/>
    <w:p w:rsidR="00B72978" w:rsidRDefault="00B72978" w:rsidP="00B72978"/>
    <w:p w:rsidR="00B72978" w:rsidRDefault="00B72978" w:rsidP="00B72978"/>
    <w:p w:rsidR="00B72978" w:rsidRDefault="00B72978" w:rsidP="00B72978"/>
    <w:p w:rsidR="00B72978" w:rsidRDefault="00B72978" w:rsidP="00B72978"/>
    <w:p w:rsidR="00B72978" w:rsidRDefault="00B72978" w:rsidP="00B72978"/>
    <w:p w:rsidR="00B72978" w:rsidRDefault="00B72978" w:rsidP="00B72978"/>
    <w:p w:rsidR="00B72978" w:rsidRDefault="00B72978" w:rsidP="00B72978"/>
    <w:p w:rsidR="00B72978" w:rsidRDefault="00B72978" w:rsidP="00B72978"/>
    <w:p w:rsidR="00B72978" w:rsidRDefault="00B72978" w:rsidP="00B72978"/>
    <w:p w:rsidR="00B72978" w:rsidRDefault="00B72978" w:rsidP="00B72978"/>
    <w:p w:rsidR="00B72978" w:rsidRDefault="00B72978" w:rsidP="00B72978"/>
    <w:p w:rsidR="00B72978" w:rsidRDefault="00B72978" w:rsidP="00B72978"/>
    <w:p w:rsidR="00B72978" w:rsidRDefault="00B72978" w:rsidP="00B72978"/>
    <w:p w:rsidR="00B72978" w:rsidRDefault="00B72978" w:rsidP="00B72978"/>
    <w:p w:rsidR="00B72978" w:rsidRDefault="00B72978" w:rsidP="00B72978"/>
    <w:p w:rsidR="00B72978" w:rsidRDefault="00B72978" w:rsidP="00B72978"/>
    <w:p w:rsidR="00B72978" w:rsidRDefault="00B72978" w:rsidP="00B72978"/>
    <w:tbl>
      <w:tblPr>
        <w:tblW w:w="9606" w:type="dxa"/>
        <w:tblLook w:val="04A0" w:firstRow="1" w:lastRow="0" w:firstColumn="1" w:lastColumn="0" w:noHBand="0" w:noVBand="1"/>
      </w:tblPr>
      <w:tblGrid>
        <w:gridCol w:w="3369"/>
        <w:gridCol w:w="6237"/>
      </w:tblGrid>
      <w:tr w:rsidR="00B72978" w:rsidTr="00B72978">
        <w:trPr>
          <w:trHeight w:val="709"/>
        </w:trPr>
        <w:tc>
          <w:tcPr>
            <w:tcW w:w="3369" w:type="dxa"/>
            <w:noWrap/>
          </w:tcPr>
          <w:p w:rsidR="00B72978" w:rsidRDefault="00B72978" w:rsidP="00B72978">
            <w:pPr>
              <w:keepNext/>
              <w:keepLines/>
              <w:jc w:val="right"/>
              <w:outlineLvl w:val="0"/>
            </w:pPr>
          </w:p>
        </w:tc>
        <w:tc>
          <w:tcPr>
            <w:tcW w:w="6237" w:type="dxa"/>
            <w:noWrap/>
          </w:tcPr>
          <w:p w:rsidR="00B72978" w:rsidRDefault="00B72978" w:rsidP="00B72978">
            <w:pPr>
              <w:keepNext/>
              <w:keepLines/>
              <w:ind w:left="459"/>
              <w:jc w:val="right"/>
              <w:outlineLvl w:val="0"/>
            </w:pPr>
            <w:r>
              <w:t>Приложение № 9</w:t>
            </w:r>
          </w:p>
          <w:p w:rsidR="00B72978" w:rsidRDefault="00B72978" w:rsidP="00B72978">
            <w:pPr>
              <w:keepNext/>
              <w:keepLines/>
              <w:ind w:left="459"/>
              <w:jc w:val="right"/>
              <w:outlineLvl w:val="0"/>
            </w:pPr>
            <w:r>
              <w:t xml:space="preserve">к договору № </w:t>
            </w:r>
            <w:proofErr w:type="spellStart"/>
            <w:r>
              <w:t>УРАЛд</w:t>
            </w:r>
            <w:proofErr w:type="spellEnd"/>
            <w:r>
              <w:t xml:space="preserve">/24/0_/00__ </w:t>
            </w:r>
          </w:p>
          <w:p w:rsidR="00B72978" w:rsidRDefault="00B72978" w:rsidP="00B72978">
            <w:pPr>
              <w:keepNext/>
              <w:keepLines/>
              <w:ind w:left="459"/>
              <w:jc w:val="right"/>
              <w:outlineLvl w:val="0"/>
            </w:pPr>
            <w:r>
              <w:t>от «____» ____________ 2024 г.</w:t>
            </w:r>
          </w:p>
          <w:p w:rsidR="00B72978" w:rsidRDefault="00B72978" w:rsidP="00B72978">
            <w:pPr>
              <w:keepNext/>
              <w:keepLines/>
              <w:ind w:left="459"/>
              <w:jc w:val="right"/>
              <w:outlineLvl w:val="0"/>
            </w:pPr>
            <w:r>
              <w:t>на выполнение строительно-монтажных работ</w:t>
            </w:r>
          </w:p>
        </w:tc>
      </w:tr>
    </w:tbl>
    <w:p w:rsidR="00B72978" w:rsidRDefault="00B72978" w:rsidP="00B72978">
      <w:pPr>
        <w:keepNext/>
        <w:keepLines/>
        <w:jc w:val="both"/>
        <w:outlineLvl w:val="0"/>
        <w:rPr>
          <w:bCs/>
        </w:rPr>
      </w:pPr>
    </w:p>
    <w:p w:rsidR="00B72978" w:rsidRDefault="00B72978" w:rsidP="00B72978">
      <w:pPr>
        <w:jc w:val="center"/>
        <w:outlineLvl w:val="0"/>
      </w:pPr>
      <w:r>
        <w:rPr>
          <w:bCs/>
          <w:sz w:val="28"/>
          <w:szCs w:val="28"/>
        </w:rPr>
        <w:t>Требования по охране труда, промышленной безопасности, пожарной безопасности и экологии</w:t>
      </w:r>
    </w:p>
    <w:p w:rsidR="00B72978" w:rsidRDefault="00B72978" w:rsidP="00B72978">
      <w:pPr>
        <w:jc w:val="center"/>
        <w:outlineLvl w:val="0"/>
        <w:rPr>
          <w:sz w:val="28"/>
          <w:szCs w:val="28"/>
        </w:rPr>
      </w:pP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b/>
          <w:color w:val="000000"/>
        </w:rPr>
        <w:t>1.</w:t>
      </w:r>
      <w:r>
        <w:rPr>
          <w:b/>
          <w:color w:val="000000"/>
        </w:rPr>
        <w:tab/>
        <w:t>Введение</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proofErr w:type="gramStart"/>
      <w:r>
        <w:rPr>
          <w:color w:val="000000"/>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w:t>
      </w:r>
      <w:proofErr w:type="gramEnd"/>
      <w:r>
        <w:rPr>
          <w:color w:val="000000"/>
        </w:rPr>
        <w:t xml:space="preserve"> </w:t>
      </w:r>
      <w:proofErr w:type="gramStart"/>
      <w:r>
        <w:rPr>
          <w:color w:val="000000"/>
        </w:rPr>
        <w:t>Приложении</w:t>
      </w:r>
      <w:proofErr w:type="gramEnd"/>
      <w:r>
        <w:rPr>
          <w:color w:val="000000"/>
        </w:rPr>
        <w:t>.</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В случае выявления Заказчиком в результате проверки или иным образом фактов несоблюдения Подрядчиком/Персоналом Подрядчика требований ОТ, ПБ, ППБ и</w:t>
      </w:r>
      <w:proofErr w:type="gramStart"/>
      <w:r>
        <w:rPr>
          <w:color w:val="000000"/>
        </w:rPr>
        <w:t xml:space="preserve"> Э</w:t>
      </w:r>
      <w:proofErr w:type="gramEnd"/>
      <w:r>
        <w:rPr>
          <w:color w:val="000000"/>
        </w:rPr>
        <w:t xml:space="preserve"> Заказчик и Подрядчик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может служить основанием для одностороннего расторжения Заказчиком настоящего Договора.</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b/>
          <w:color w:val="000000"/>
        </w:rPr>
        <w:t>2.</w:t>
      </w:r>
      <w:r>
        <w:rPr>
          <w:b/>
          <w:color w:val="000000"/>
        </w:rPr>
        <w:tab/>
        <w:t>Соблюдение требований законодательства</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Подрядчик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Подрядчик принимает все обоснованные меры предосторожности, направленные на охрану окружающей среды в процессе выполнения Работ.</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b/>
          <w:color w:val="000000"/>
        </w:rPr>
        <w:t>3.</w:t>
      </w:r>
      <w:r>
        <w:rPr>
          <w:b/>
          <w:color w:val="000000"/>
        </w:rPr>
        <w:tab/>
        <w:t>Средства защиты (СЗ)</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3.1. Средства индивидуальной защиты (</w:t>
      </w:r>
      <w:proofErr w:type="gramStart"/>
      <w:r>
        <w:rPr>
          <w:color w:val="000000"/>
        </w:rPr>
        <w:t>СИЗ</w:t>
      </w:r>
      <w:proofErr w:type="gramEnd"/>
      <w:r>
        <w:rPr>
          <w:color w:val="000000"/>
        </w:rPr>
        <w:t>)</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Весь Персонал Подрядчика, находящийся на Строительной площадке, должен быть обеспечен средствами индивидуальной защиты, предусмотренными правилами и нормами охраны труда для выполнения конкретных видов работ, и использовать их во время нахождения за пределами жилых помещений на Строительной площадке.</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 xml:space="preserve">На Строительной площадке кроме </w:t>
      </w:r>
      <w:proofErr w:type="gramStart"/>
      <w:r>
        <w:rPr>
          <w:color w:val="000000"/>
        </w:rPr>
        <w:t>СИЗ</w:t>
      </w:r>
      <w:proofErr w:type="gramEnd"/>
      <w:r>
        <w:rPr>
          <w:color w:val="000000"/>
        </w:rPr>
        <w:t>, предусмотренных правилами и нормами охраны труда, обязательно применение следующего комплекта СИЗ:</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защитная каска;</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жилет сигнальный;</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специальная одежда;</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 xml:space="preserve">специальная обувь. </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proofErr w:type="gramStart"/>
      <w:r>
        <w:rPr>
          <w:color w:val="000000"/>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roofErr w:type="gramEnd"/>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3.2. Средства коллективной защиты (СКЗ)</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Подрядчик обязан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b/>
          <w:color w:val="000000"/>
        </w:rPr>
        <w:t>4.</w:t>
      </w:r>
      <w:r>
        <w:rPr>
          <w:b/>
          <w:color w:val="000000"/>
        </w:rPr>
        <w:tab/>
        <w:t>Транспорт Подрядчика</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4.1. Все транспортные средства, используемые Подрядчиком при проведении Работ, должны быть оборудованы следующим:</w:t>
      </w:r>
    </w:p>
    <w:p w:rsidR="00B72978" w:rsidRDefault="00B72978" w:rsidP="00D73504">
      <w:pPr>
        <w:keepLines/>
        <w:pBdr>
          <w:top w:val="none" w:sz="4" w:space="0" w:color="000000"/>
          <w:left w:val="none" w:sz="4" w:space="0" w:color="000000"/>
          <w:bottom w:val="none" w:sz="4" w:space="0" w:color="000000"/>
          <w:right w:val="none" w:sz="4" w:space="0" w:color="000000"/>
        </w:pBdr>
        <w:tabs>
          <w:tab w:val="left" w:pos="952"/>
        </w:tabs>
        <w:ind w:firstLine="709"/>
        <w:jc w:val="both"/>
      </w:pPr>
      <w:r>
        <w:rPr>
          <w:color w:val="000000"/>
        </w:rPr>
        <w:t>•</w:t>
      </w:r>
      <w:r>
        <w:rPr>
          <w:color w:val="000000"/>
        </w:rPr>
        <w:tab/>
        <w:t>ремни безопасности для водителя и всех пассажиров. Ремни безопасности должны быть пристегнуты во время движения транспортного средства;</w:t>
      </w:r>
    </w:p>
    <w:p w:rsidR="00B72978" w:rsidRDefault="00B72978" w:rsidP="00D73504">
      <w:pPr>
        <w:keepLines/>
        <w:pBdr>
          <w:top w:val="none" w:sz="4" w:space="0" w:color="000000"/>
          <w:left w:val="none" w:sz="4" w:space="0" w:color="000000"/>
          <w:bottom w:val="none" w:sz="4" w:space="0" w:color="000000"/>
          <w:right w:val="none" w:sz="4" w:space="0" w:color="000000"/>
        </w:pBdr>
        <w:tabs>
          <w:tab w:val="left" w:pos="952"/>
        </w:tabs>
        <w:ind w:firstLine="709"/>
        <w:jc w:val="both"/>
      </w:pPr>
      <w:r>
        <w:rPr>
          <w:color w:val="000000"/>
        </w:rPr>
        <w:t>•</w:t>
      </w:r>
      <w:r>
        <w:rPr>
          <w:color w:val="000000"/>
        </w:rPr>
        <w:tab/>
        <w:t>аптечка для оказания первой помощи;</w:t>
      </w:r>
    </w:p>
    <w:p w:rsidR="00B72978" w:rsidRDefault="00B72978" w:rsidP="00D73504">
      <w:pPr>
        <w:keepLines/>
        <w:pBdr>
          <w:top w:val="none" w:sz="4" w:space="0" w:color="000000"/>
          <w:left w:val="none" w:sz="4" w:space="0" w:color="000000"/>
          <w:bottom w:val="none" w:sz="4" w:space="0" w:color="000000"/>
          <w:right w:val="none" w:sz="4" w:space="0" w:color="000000"/>
        </w:pBdr>
        <w:tabs>
          <w:tab w:val="left" w:pos="952"/>
        </w:tabs>
        <w:ind w:firstLine="709"/>
        <w:jc w:val="both"/>
      </w:pPr>
      <w:r>
        <w:rPr>
          <w:color w:val="000000"/>
        </w:rPr>
        <w:lastRenderedPageBreak/>
        <w:t>•</w:t>
      </w:r>
      <w:r>
        <w:rPr>
          <w:color w:val="000000"/>
        </w:rPr>
        <w:tab/>
        <w:t>огнетушитель;</w:t>
      </w:r>
    </w:p>
    <w:p w:rsidR="00B72978" w:rsidRDefault="00B72978" w:rsidP="00D73504">
      <w:pPr>
        <w:keepLines/>
        <w:pBdr>
          <w:top w:val="none" w:sz="4" w:space="0" w:color="000000"/>
          <w:left w:val="none" w:sz="4" w:space="0" w:color="000000"/>
          <w:bottom w:val="none" w:sz="4" w:space="0" w:color="000000"/>
          <w:right w:val="none" w:sz="4" w:space="0" w:color="000000"/>
        </w:pBdr>
        <w:tabs>
          <w:tab w:val="left" w:pos="952"/>
        </w:tabs>
        <w:ind w:firstLine="709"/>
        <w:jc w:val="both"/>
      </w:pPr>
      <w:r>
        <w:rPr>
          <w:color w:val="000000"/>
        </w:rPr>
        <w:t>•</w:t>
      </w:r>
      <w:r>
        <w:rPr>
          <w:color w:val="000000"/>
        </w:rPr>
        <w:tab/>
        <w:t>передние и задние зимние шины в течение зимнего периода;</w:t>
      </w:r>
    </w:p>
    <w:p w:rsidR="00B72978" w:rsidRDefault="00B72978" w:rsidP="00D73504">
      <w:pPr>
        <w:keepLines/>
        <w:pBdr>
          <w:top w:val="none" w:sz="4" w:space="0" w:color="000000"/>
          <w:left w:val="none" w:sz="4" w:space="0" w:color="000000"/>
          <w:bottom w:val="none" w:sz="4" w:space="0" w:color="000000"/>
          <w:right w:val="none" w:sz="4" w:space="0" w:color="000000"/>
        </w:pBdr>
        <w:tabs>
          <w:tab w:val="left" w:pos="952"/>
        </w:tabs>
        <w:ind w:firstLine="709"/>
        <w:jc w:val="both"/>
      </w:pPr>
      <w:r>
        <w:rPr>
          <w:color w:val="000000"/>
        </w:rPr>
        <w:t>•</w:t>
      </w:r>
      <w:r>
        <w:rPr>
          <w:color w:val="000000"/>
        </w:rPr>
        <w:tab/>
        <w:t>световая и звуковая сигнализация движения задним ходом.</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Подрядчик должен обеспечить:</w:t>
      </w:r>
    </w:p>
    <w:p w:rsidR="00B72978" w:rsidRDefault="00B72978" w:rsidP="00D73504">
      <w:pPr>
        <w:keepLines/>
        <w:pBdr>
          <w:top w:val="none" w:sz="4" w:space="0" w:color="000000"/>
          <w:left w:val="none" w:sz="4" w:space="0" w:color="000000"/>
          <w:bottom w:val="none" w:sz="4" w:space="0" w:color="000000"/>
          <w:right w:val="none" w:sz="4" w:space="0" w:color="000000"/>
        </w:pBdr>
        <w:tabs>
          <w:tab w:val="left" w:pos="952"/>
        </w:tabs>
        <w:ind w:firstLine="709"/>
        <w:jc w:val="both"/>
      </w:pPr>
      <w:r>
        <w:rPr>
          <w:color w:val="000000"/>
        </w:rPr>
        <w:t>•</w:t>
      </w:r>
      <w:r>
        <w:rPr>
          <w:color w:val="000000"/>
        </w:rPr>
        <w:tab/>
        <w:t>обучение и достаточную квалификацию водителей;</w:t>
      </w:r>
    </w:p>
    <w:p w:rsidR="00B72978" w:rsidRDefault="00B72978" w:rsidP="00D73504">
      <w:pPr>
        <w:keepLines/>
        <w:pBdr>
          <w:top w:val="none" w:sz="4" w:space="0" w:color="000000"/>
          <w:left w:val="none" w:sz="4" w:space="0" w:color="000000"/>
          <w:bottom w:val="none" w:sz="4" w:space="0" w:color="000000"/>
          <w:right w:val="none" w:sz="4" w:space="0" w:color="000000"/>
        </w:pBdr>
        <w:tabs>
          <w:tab w:val="left" w:pos="952"/>
        </w:tabs>
        <w:ind w:firstLine="709"/>
        <w:jc w:val="both"/>
      </w:pPr>
      <w:r>
        <w:rPr>
          <w:color w:val="000000"/>
        </w:rPr>
        <w:t>•</w:t>
      </w:r>
      <w:r>
        <w:rPr>
          <w:color w:val="000000"/>
        </w:rPr>
        <w:tab/>
        <w:t>проведение регулярных ТО транспортных средств;</w:t>
      </w:r>
    </w:p>
    <w:p w:rsidR="00B72978" w:rsidRDefault="00B72978" w:rsidP="00D73504">
      <w:pPr>
        <w:keepLines/>
        <w:pBdr>
          <w:top w:val="none" w:sz="4" w:space="0" w:color="000000"/>
          <w:left w:val="none" w:sz="4" w:space="0" w:color="000000"/>
          <w:bottom w:val="none" w:sz="4" w:space="0" w:color="000000"/>
          <w:right w:val="none" w:sz="4" w:space="0" w:color="000000"/>
        </w:pBdr>
        <w:tabs>
          <w:tab w:val="left" w:pos="952"/>
        </w:tabs>
        <w:ind w:firstLine="709"/>
        <w:jc w:val="both"/>
      </w:pPr>
      <w:r>
        <w:rPr>
          <w:color w:val="000000"/>
        </w:rPr>
        <w:t>•</w:t>
      </w:r>
      <w:r>
        <w:rPr>
          <w:color w:val="000000"/>
        </w:rPr>
        <w:tab/>
        <w:t>проведение медицинских осмотров водителей.</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4.2. При производстве Работ Подрядчик обеспечивает соблюдение требований правил дорожного движения, правил проезда через железнодорожные пути и переезды, скоростного режима, установленного на объекте Заказчика, руководствуясь схемой маршрутов прохода и проезда по терминалу Заказчика, а также знаками / указателями дорожного движения и разметки.</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 xml:space="preserve">4.3. На терминале Заказчика и в </w:t>
      </w:r>
      <w:proofErr w:type="gramStart"/>
      <w:r>
        <w:rPr>
          <w:color w:val="000000"/>
        </w:rPr>
        <w:t>пределах</w:t>
      </w:r>
      <w:proofErr w:type="gramEnd"/>
      <w:r>
        <w:rPr>
          <w:color w:val="000000"/>
        </w:rPr>
        <w:t xml:space="preserve"> прилегающих к нему технологических зон Подрядчик обеспечивает соблюдение Персоналом Подрядчика требований Памятки безопасности при нахождении на территории контейнерного терминала Заказчика по форме, утвержденной Заказчиком (далее – Памятка безопасности).</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b/>
          <w:color w:val="000000"/>
        </w:rPr>
        <w:t>5.</w:t>
      </w:r>
      <w:r>
        <w:rPr>
          <w:b/>
          <w:color w:val="000000"/>
        </w:rPr>
        <w:tab/>
        <w:t>Работы повышенной опасности</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 xml:space="preserve">5.1. </w:t>
      </w:r>
      <w:proofErr w:type="gramStart"/>
      <w:r>
        <w:rPr>
          <w:color w:val="000000"/>
        </w:rPr>
        <w:t>Подрядчик должен определить и разработать перечень работ повышенной опасности в соответствии с Примерным перечнем работ повышенной опасности, к которым предъявляются отдельные требования по организации работ и обучению работников, утвержденным приказом Минтруда России от 29.10.2021 № 776н «Об утверждении Примерного положения о системе управления охраной труда», или с иным документом, принятым взамен указанного.</w:t>
      </w:r>
      <w:proofErr w:type="gramEnd"/>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5.2. Подрядчик должен использовать систему нарядов-допусков для выполнения работ повышенной опасности.</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b/>
          <w:color w:val="000000"/>
        </w:rPr>
        <w:t>6.</w:t>
      </w:r>
      <w:r>
        <w:rPr>
          <w:b/>
          <w:color w:val="000000"/>
        </w:rPr>
        <w:tab/>
        <w:t>Обучение Персонала</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6.1. Прежде чем приступить к работе на Строительной площадке, Персонал Подрядчика должен пройти вводный инструктаж по ОТ, ПБ, ППБ и</w:t>
      </w:r>
      <w:proofErr w:type="gramStart"/>
      <w:r>
        <w:rPr>
          <w:color w:val="000000"/>
        </w:rPr>
        <w:t xml:space="preserve"> Э</w:t>
      </w:r>
      <w:proofErr w:type="gramEnd"/>
      <w:r>
        <w:rPr>
          <w:color w:val="000000"/>
        </w:rPr>
        <w:t>, проводимый представителями Заказчика для Персонала Подрядчика в соответствии с установленными Заказчиком правилами, а также при выполнении Работ на контейнерном терминале Заказчика изучить Памятку безопасности со схемой маршрутов прохода и проезда по территории контейнерного терминала Заказчика.</w:t>
      </w:r>
      <w:r>
        <w:rPr>
          <w:color w:val="000000"/>
        </w:rPr>
        <w:tab/>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6.2. Подрядчик гарантирует, что Персонал Подрядчика, выполняющий Работы, прошел вводный инструктаж по ОТ, ПБ, ППБ и</w:t>
      </w:r>
      <w:proofErr w:type="gramStart"/>
      <w:r>
        <w:rPr>
          <w:color w:val="000000"/>
        </w:rPr>
        <w:t xml:space="preserve"> Э</w:t>
      </w:r>
      <w:proofErr w:type="gramEnd"/>
      <w:r>
        <w:rPr>
          <w:color w:val="000000"/>
        </w:rPr>
        <w:t>, проводимый представителем Подрядчика, предусмотренный требованиями законодательства, а также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rPr>
          <w:color w:val="000000"/>
        </w:rPr>
      </w:pPr>
      <w:r>
        <w:rPr>
          <w:color w:val="000000"/>
        </w:rPr>
        <w:t xml:space="preserve">6.3. </w:t>
      </w:r>
      <w:proofErr w:type="gramStart"/>
      <w:r>
        <w:rPr>
          <w:color w:val="000000"/>
        </w:rPr>
        <w:t>Заказчик вправе возражать против использования Подрядчиком и требовать от него отстранения от Работ любого Персонала Подрядчика, который, по мнению Заказчика, ведет себя неподобающим образом, некомпетентен или халатно исполняет свои обязанности, причем такой Персонал Подрядчика впоследствии может быть допущен к выполнению Работ по настоящему Договору или к выполнению иных работ для Заказчика только по письменному разрешению Заказчика.</w:t>
      </w:r>
      <w:proofErr w:type="gramEnd"/>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b/>
          <w:color w:val="000000"/>
        </w:rPr>
        <w:t>7.</w:t>
      </w:r>
      <w:r>
        <w:rPr>
          <w:b/>
          <w:color w:val="000000"/>
        </w:rPr>
        <w:tab/>
        <w:t>Политика в отношении употребления алкоголя, наркотиков и токсических веществ, пребывания в состоянии абстинентного синдрома</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b/>
          <w:color w:val="000000"/>
        </w:rPr>
        <w:t>Подрядчик обязан:</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7.1. По необходимости перед началом рабочей смены и допуском Персонала Подрядчика к выполнению Работ провести освидетельствование (медицинский осмотр) Персонала Подрядчика на предмет отсутствия алкогольного, наркотического или токсического опьянения, состояния абстинентного синдрома.</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lastRenderedPageBreak/>
        <w:t>7.2. Не допускать к выполнению Работ (отстранить от работы) Персонал Подрядчика, появившийся на рабочем месте (Строительной площадке), включая КПП, в состоянии алкогольного, наркотического или токсического опьянения, состоянии абстинентного синдрома.</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7.3. Не допускать пронос и нахождение на территории Строительной площадки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Строительной площадки (далее – Разрешенные вещества).</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 xml:space="preserve">7.4. В целях обеспечения </w:t>
      </w:r>
      <w:proofErr w:type="gramStart"/>
      <w:r>
        <w:rPr>
          <w:color w:val="000000"/>
        </w:rPr>
        <w:t>контроля за</w:t>
      </w:r>
      <w:proofErr w:type="gramEnd"/>
      <w:r>
        <w:rPr>
          <w:color w:val="000000"/>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Строительную площадку. Если в результате подобного досмотра будут обнаружены указанные запрещенные вещества, то транспортное средство не допускается на Строительную площадку, Персонал Подрядчика не допускается на рабочее место.</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7.5.</w:t>
      </w:r>
      <w:r>
        <w:rPr>
          <w:color w:val="000000"/>
        </w:rPr>
        <w:tab/>
      </w:r>
      <w:proofErr w:type="gramStart"/>
      <w:r>
        <w:rPr>
          <w:color w:val="000000"/>
        </w:rPr>
        <w:t>Фиксация факта появления Персонала Подрядчика на Строительной площадке в состоянии алкогольного, наркотического или токсического опьянения, проноса или нахождения на территории Строительной площадке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Подрядчиком может осуществляться любым из нижеперечисленных способов: медицинским осмотром или освидетельствованием;</w:t>
      </w:r>
      <w:proofErr w:type="gramEnd"/>
      <w:r>
        <w:rPr>
          <w:color w:val="000000"/>
        </w:rPr>
        <w:t xml:space="preserve"> актами, составленными работниками Заказчика и/или Подрядчиком; письменными объяснениями работников Заказчика и/или Персонала Подрядчика, другими способами.</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7.6.</w:t>
      </w:r>
      <w:r>
        <w:rPr>
          <w:color w:val="000000"/>
        </w:rPr>
        <w:tab/>
        <w:t xml:space="preserve">Заказчик имеет право в любое время проверять исполнение Подрядчиком обязанностей, предусмотренных настоящим Договором. </w:t>
      </w:r>
      <w:proofErr w:type="gramStart"/>
      <w:r>
        <w:rPr>
          <w:color w:val="000000"/>
        </w:rPr>
        <w:t>В случае возникновения у Заказчика подозрения о наличии на Строительной площадке Персонала Подрядчика в состоянии</w:t>
      </w:r>
      <w:proofErr w:type="gramEnd"/>
      <w:r>
        <w:rPr>
          <w:color w:val="000000"/>
        </w:rPr>
        <w:t xml:space="preserve"> опьянения Подрядчик обязан по требованию Заказчика незамедлительно отстранить от работы такой Персонал Подрядчика.</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b/>
          <w:color w:val="000000"/>
        </w:rPr>
        <w:t>8.</w:t>
      </w:r>
      <w:r>
        <w:rPr>
          <w:b/>
          <w:color w:val="000000"/>
        </w:rPr>
        <w:tab/>
        <w:t>Текущие проверки</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 xml:space="preserve">8.1. В ходе проведения Работ Заказчик имеет право проводить проверки соответствия деятельности Подрядчика требованиям безопасности. </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Периодичность проведения проверок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Pr>
          <w:color w:val="000000"/>
        </w:rPr>
        <w:t xml:space="preserve"> Э</w:t>
      </w:r>
      <w:proofErr w:type="gramEnd"/>
      <w:r>
        <w:rPr>
          <w:color w:val="000000"/>
        </w:rPr>
        <w:t>, соблюдение требований законодательства, устранение замечаний предыдущей проверки. По результатам проверки составляется отчет (акт). Отчет составляется в двух экземплярах: один передается представителю Подрядчика для устранения выявленных замечаний, второй остается у Заказчика.</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b/>
          <w:color w:val="000000"/>
        </w:rPr>
        <w:t>9.</w:t>
      </w:r>
      <w:r>
        <w:rPr>
          <w:b/>
          <w:color w:val="000000"/>
        </w:rPr>
        <w:tab/>
        <w:t>Требования к профпригодности Персонала Подрядчика по состоянию здоровья</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 xml:space="preserve">Весь Персонал Подрядчика, предложенный Подрядчиком для выполнения Работ, должен быть годен к выполнению своих обязанностей по состоянию здоровья в соответствии с требованиями законодательства.  </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Весь Персонал Подрядчика, предложенный Подрядчиком для выполнения Работ, должен проходить периодический, ежегодный медицинский осмотр. Подрядчик обязан представить соответствующие подтверждающие документы о проведении медицинских осмотров работников Заказчику по запросу в течение 10 (десяти) календарных дней с момента получения запроса.</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b/>
          <w:color w:val="000000"/>
        </w:rPr>
        <w:t>10.</w:t>
      </w:r>
      <w:r>
        <w:rPr>
          <w:b/>
          <w:color w:val="000000"/>
        </w:rPr>
        <w:tab/>
        <w:t>Состояние мест проведения Работ</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 xml:space="preserve">10.1. В месте проведения Подрядчиком Работ на границе рабочей зоны (Строительной площадки) Подрядчик должен </w:t>
      </w:r>
      <w:proofErr w:type="gramStart"/>
      <w:r>
        <w:rPr>
          <w:color w:val="000000"/>
        </w:rPr>
        <w:t>разместить</w:t>
      </w:r>
      <w:proofErr w:type="gramEnd"/>
      <w:r>
        <w:rPr>
          <w:color w:val="000000"/>
        </w:rPr>
        <w:t xml:space="preserve"> информационную табличку с указанием:</w:t>
      </w:r>
    </w:p>
    <w:p w:rsidR="00B72978" w:rsidRDefault="00B72978" w:rsidP="00D73504">
      <w:pPr>
        <w:keepLines/>
        <w:pBdr>
          <w:top w:val="none" w:sz="4" w:space="0" w:color="000000"/>
          <w:left w:val="none" w:sz="4" w:space="0" w:color="000000"/>
          <w:bottom w:val="none" w:sz="4" w:space="0" w:color="000000"/>
          <w:right w:val="none" w:sz="4" w:space="0" w:color="000000"/>
        </w:pBdr>
        <w:tabs>
          <w:tab w:val="left" w:pos="993"/>
        </w:tabs>
        <w:ind w:firstLine="709"/>
        <w:jc w:val="both"/>
      </w:pPr>
      <w:r>
        <w:rPr>
          <w:color w:val="000000"/>
        </w:rPr>
        <w:t>•</w:t>
      </w:r>
      <w:r>
        <w:rPr>
          <w:color w:val="000000"/>
        </w:rPr>
        <w:tab/>
        <w:t>наименования подрядной организации;</w:t>
      </w:r>
    </w:p>
    <w:p w:rsidR="00B72978" w:rsidRDefault="00B72978" w:rsidP="00D73504">
      <w:pPr>
        <w:keepLines/>
        <w:pBdr>
          <w:top w:val="none" w:sz="4" w:space="0" w:color="000000"/>
          <w:left w:val="none" w:sz="4" w:space="0" w:color="000000"/>
          <w:bottom w:val="none" w:sz="4" w:space="0" w:color="000000"/>
          <w:right w:val="none" w:sz="4" w:space="0" w:color="000000"/>
        </w:pBdr>
        <w:tabs>
          <w:tab w:val="left" w:pos="993"/>
        </w:tabs>
        <w:ind w:firstLine="709"/>
        <w:jc w:val="both"/>
      </w:pPr>
      <w:r>
        <w:rPr>
          <w:color w:val="000000"/>
        </w:rPr>
        <w:t>•</w:t>
      </w:r>
      <w:r>
        <w:rPr>
          <w:color w:val="000000"/>
        </w:rPr>
        <w:tab/>
        <w:t>ответственных:</w:t>
      </w:r>
    </w:p>
    <w:p w:rsidR="00B72978" w:rsidRDefault="00B72978" w:rsidP="00D73504">
      <w:pPr>
        <w:keepLines/>
        <w:pBdr>
          <w:top w:val="none" w:sz="4" w:space="0" w:color="000000"/>
          <w:left w:val="none" w:sz="4" w:space="0" w:color="000000"/>
          <w:bottom w:val="none" w:sz="4" w:space="0" w:color="000000"/>
          <w:right w:val="none" w:sz="4" w:space="0" w:color="000000"/>
        </w:pBdr>
        <w:tabs>
          <w:tab w:val="left" w:pos="1274"/>
        </w:tabs>
        <w:ind w:firstLine="709"/>
        <w:jc w:val="both"/>
      </w:pPr>
      <w:r>
        <w:rPr>
          <w:color w:val="000000"/>
        </w:rPr>
        <w:t>- руководителя организации – Ф.И.О., должность, телефон;</w:t>
      </w:r>
    </w:p>
    <w:p w:rsidR="00B72978" w:rsidRDefault="00B72978" w:rsidP="00D73504">
      <w:pPr>
        <w:keepLines/>
        <w:pBdr>
          <w:top w:val="none" w:sz="4" w:space="0" w:color="000000"/>
          <w:left w:val="none" w:sz="4" w:space="0" w:color="000000"/>
          <w:bottom w:val="none" w:sz="4" w:space="0" w:color="000000"/>
          <w:right w:val="none" w:sz="4" w:space="0" w:color="000000"/>
        </w:pBdr>
        <w:tabs>
          <w:tab w:val="left" w:pos="1274"/>
        </w:tabs>
        <w:ind w:firstLine="709"/>
        <w:jc w:val="both"/>
      </w:pPr>
      <w:r>
        <w:rPr>
          <w:color w:val="000000"/>
        </w:rPr>
        <w:lastRenderedPageBreak/>
        <w:t>- производителя работ – Ф.И.О., должность, телефон;</w:t>
      </w:r>
    </w:p>
    <w:p w:rsidR="00B72978" w:rsidRDefault="00B72978" w:rsidP="00D73504">
      <w:pPr>
        <w:keepLines/>
        <w:pBdr>
          <w:top w:val="none" w:sz="4" w:space="0" w:color="000000"/>
          <w:left w:val="none" w:sz="4" w:space="0" w:color="000000"/>
          <w:bottom w:val="none" w:sz="4" w:space="0" w:color="000000"/>
          <w:right w:val="none" w:sz="4" w:space="0" w:color="000000"/>
        </w:pBdr>
        <w:tabs>
          <w:tab w:val="left" w:pos="1274"/>
        </w:tabs>
        <w:ind w:firstLine="709"/>
        <w:jc w:val="both"/>
      </w:pPr>
      <w:r>
        <w:rPr>
          <w:color w:val="000000"/>
        </w:rPr>
        <w:t>- по вопросам ОТ, ПБ, ППБ и</w:t>
      </w:r>
      <w:proofErr w:type="gramStart"/>
      <w:r>
        <w:rPr>
          <w:color w:val="000000"/>
        </w:rPr>
        <w:t xml:space="preserve"> Э</w:t>
      </w:r>
      <w:proofErr w:type="gramEnd"/>
      <w:r>
        <w:rPr>
          <w:color w:val="000000"/>
        </w:rPr>
        <w:t xml:space="preserve"> – Ф.И.О., должность, телефон.</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 xml:space="preserve">10.2. Подрядчик обеспечивает содержание рабочих мест всего Персонала Подрядчика, предоставленного Подрядчиком для выполнения Работ, в чистоте и порядке, насколько это практически возможно в конкретных условиях, с </w:t>
      </w:r>
      <w:proofErr w:type="gramStart"/>
      <w:r>
        <w:rPr>
          <w:color w:val="000000"/>
        </w:rPr>
        <w:t>тем</w:t>
      </w:r>
      <w:proofErr w:type="gramEnd"/>
      <w:r>
        <w:rPr>
          <w:color w:val="000000"/>
        </w:rPr>
        <w:t xml:space="preserve"> чтобы снизить риск причинения телесных повреждений Персоналу Подрядчика и иным лицам, ущерба имуществу, а также задержек в выполнении Работ.</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10.3. По завершении Работ Подрядчик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b/>
          <w:color w:val="000000"/>
        </w:rPr>
        <w:t>11. Требования к оборудованию</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11.1. В целях обеспечения эффективного и безопасного выполнения Работ, а также исключения простоев в ходе выполнения Работ Подрядчик должен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11.2. Использование Подрядчиком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11.3. Все оборудование, используемое Подрядчиком, должно поддерживаться в безопасном, рабочем состоянии.</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11.4.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превышающими паспортные, запрещается.</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11.5.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Подрядчик должен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11.6.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должно быть немедленно выведено из эксплуатации с обязательным уведомлением Заказчика о происшедшем инциденте.</w:t>
      </w:r>
    </w:p>
    <w:p w:rsidR="00B72978" w:rsidRDefault="00B72978" w:rsidP="00D73504">
      <w:pPr>
        <w:keepLines/>
        <w:pBdr>
          <w:top w:val="none" w:sz="4" w:space="0" w:color="000000"/>
          <w:left w:val="none" w:sz="4" w:space="0" w:color="000000"/>
          <w:bottom w:val="none" w:sz="4" w:space="0" w:color="000000"/>
          <w:right w:val="none" w:sz="4" w:space="0" w:color="000000"/>
        </w:pBdr>
        <w:jc w:val="both"/>
      </w:pPr>
      <w:r>
        <w:rPr>
          <w:color w:val="000000"/>
        </w:rPr>
        <w:t>Дальнейшая эксплуатация разрешается после устранения выявленных недостатков.</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 xml:space="preserve">11.7.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color w:val="000000"/>
        </w:rPr>
        <w:t>по</w:t>
      </w:r>
      <w:proofErr w:type="gramEnd"/>
      <w:r>
        <w:rPr>
          <w:color w:val="000000"/>
        </w:rPr>
        <w:t xml:space="preserve"> ОТ, ПБ, ППБ и Э.</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11.8. Размещение оборудования на месте проведения Работ заранее согласовывается с представителем Заказчика.</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11.9. Персонал Подрядчика, допускаемый к работе с оборудованием, должен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11.10. Подрядчик несет ответственность за эксплуатацию всего оборудования в соответствии с законодательством и Договором.</w:t>
      </w:r>
    </w:p>
    <w:p w:rsidR="00B72978" w:rsidRDefault="00B72978" w:rsidP="00D73504">
      <w:r>
        <w:rPr>
          <w:b/>
          <w:color w:val="000000"/>
        </w:rPr>
        <w:t>12. Охрана окружающей среды</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lastRenderedPageBreak/>
        <w:t xml:space="preserve">12.1. Подрядчик принимает все необходимые меры предосторожности, направленные на охрану окружающей среды в процессе выполнения Работ. </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Обязанности Подрядчика включают в себя, помимо прочего, предотвращение причинения неудо</w:t>
      </w:r>
      <w:proofErr w:type="gramStart"/>
      <w:r>
        <w:rPr>
          <w:color w:val="000000"/>
        </w:rPr>
        <w:t>бств тр</w:t>
      </w:r>
      <w:proofErr w:type="gramEnd"/>
      <w:r>
        <w:rPr>
          <w:color w:val="000000"/>
        </w:rPr>
        <w:t>етьим лицам и загрязнения окружающей среды оборудованием и материалами Подрядчика, а также охрану диких животных, водных объектов (в том числе подземных вод), дорог, мостов и близлежащих объектов недвижимого имущества.</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12.2. В случае нарушения Подрядчиком положений п. 12.1 Заказчик вправе уведомить о таком нарушении Подрядчика, который по получении такого уведомления обязан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Подрядчику, вызванных таким расторжением.</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12.3. Подрядчик несет ответственность за обеспечение погрузки-разгрузки, переработки, транспортировки и утилизации собственных отходов в том числе:</w:t>
      </w:r>
    </w:p>
    <w:p w:rsidR="00B72978" w:rsidRDefault="00B72978" w:rsidP="00D73504">
      <w:pPr>
        <w:keepLines/>
        <w:numPr>
          <w:ilvl w:val="0"/>
          <w:numId w:val="61"/>
        </w:numPr>
        <w:pBdr>
          <w:top w:val="none" w:sz="4" w:space="0" w:color="000000"/>
          <w:left w:val="none" w:sz="4" w:space="0" w:color="000000"/>
          <w:bottom w:val="none" w:sz="4" w:space="0" w:color="000000"/>
          <w:right w:val="none" w:sz="4" w:space="0" w:color="000000"/>
        </w:pBdr>
        <w:tabs>
          <w:tab w:val="left" w:pos="1064"/>
        </w:tabs>
        <w:suppressAutoHyphens w:val="0"/>
        <w:jc w:val="both"/>
      </w:pPr>
      <w:r>
        <w:rPr>
          <w:color w:val="000000"/>
        </w:rPr>
        <w:t>пустых контейнеров;</w:t>
      </w:r>
    </w:p>
    <w:p w:rsidR="00B72978" w:rsidRDefault="00B72978" w:rsidP="00D73504">
      <w:pPr>
        <w:keepLines/>
        <w:numPr>
          <w:ilvl w:val="0"/>
          <w:numId w:val="61"/>
        </w:numPr>
        <w:pBdr>
          <w:top w:val="none" w:sz="4" w:space="0" w:color="000000"/>
          <w:left w:val="none" w:sz="4" w:space="0" w:color="000000"/>
          <w:bottom w:val="none" w:sz="4" w:space="0" w:color="000000"/>
          <w:right w:val="none" w:sz="4" w:space="0" w:color="000000"/>
        </w:pBdr>
        <w:tabs>
          <w:tab w:val="left" w:pos="1064"/>
        </w:tabs>
        <w:suppressAutoHyphens w:val="0"/>
        <w:jc w:val="both"/>
      </w:pPr>
      <w:r>
        <w:rPr>
          <w:color w:val="000000"/>
        </w:rPr>
        <w:t>твердых и жидких отходов,</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за исключением тех случаев, когда ответственность за их транспортировку и утилизацию возлагается на Заказчика.</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Любые опасные Работы или потенциально опасные производственные процессы осуществляются только при наличии соответствующего допуска.</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12.4. При выполнении Работ Подрядчик при любых обстоятельствах:</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 xml:space="preserve">• 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color w:val="000000"/>
        </w:rPr>
        <w:t>и(</w:t>
      </w:r>
      <w:proofErr w:type="gramEnd"/>
      <w:r>
        <w:rPr>
          <w:color w:val="000000"/>
        </w:rPr>
        <w:t>или) утилизацию отходов;</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 принимает меры к сокращению негативного воздействия на окружающую среду и количество образующихся отходов.</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b/>
          <w:color w:val="000000"/>
        </w:rPr>
        <w:t>13. Документация</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13.1. До начала проведения Работ Подрядчик предоставляет Заказчику следующую документацию:</w:t>
      </w:r>
    </w:p>
    <w:p w:rsidR="00B72978" w:rsidRDefault="00B72978" w:rsidP="00D73504">
      <w:pPr>
        <w:keepLines/>
        <w:numPr>
          <w:ilvl w:val="0"/>
          <w:numId w:val="62"/>
        </w:numPr>
        <w:pBdr>
          <w:top w:val="none" w:sz="4" w:space="0" w:color="000000"/>
          <w:left w:val="none" w:sz="4" w:space="0" w:color="000000"/>
          <w:bottom w:val="none" w:sz="4" w:space="0" w:color="000000"/>
          <w:right w:val="none" w:sz="4" w:space="0" w:color="000000"/>
        </w:pBdr>
        <w:tabs>
          <w:tab w:val="left" w:pos="1036"/>
        </w:tabs>
        <w:suppressAutoHyphens w:val="0"/>
        <w:jc w:val="both"/>
      </w:pPr>
      <w:r>
        <w:rPr>
          <w:color w:val="000000"/>
        </w:rPr>
        <w:t>приказ о назначении лиц, ответственных за соблюдение требований охраны труда на рабочем объекте;</w:t>
      </w:r>
    </w:p>
    <w:p w:rsidR="00B72978" w:rsidRDefault="00B72978" w:rsidP="00D73504">
      <w:pPr>
        <w:keepLines/>
        <w:numPr>
          <w:ilvl w:val="0"/>
          <w:numId w:val="62"/>
        </w:numPr>
        <w:pBdr>
          <w:top w:val="none" w:sz="4" w:space="0" w:color="000000"/>
          <w:left w:val="none" w:sz="4" w:space="0" w:color="000000"/>
          <w:bottom w:val="none" w:sz="4" w:space="0" w:color="000000"/>
          <w:right w:val="none" w:sz="4" w:space="0" w:color="000000"/>
        </w:pBdr>
        <w:tabs>
          <w:tab w:val="left" w:pos="1036"/>
        </w:tabs>
        <w:suppressAutoHyphens w:val="0"/>
        <w:jc w:val="both"/>
      </w:pPr>
      <w:r>
        <w:rPr>
          <w:color w:val="000000"/>
        </w:rPr>
        <w:t>приказы о назначении лиц, имеющих право подписи акта-допуска и выдачи нар</w:t>
      </w:r>
      <w:r>
        <w:rPr>
          <w:color w:val="000000"/>
        </w:rPr>
        <w:t>я</w:t>
      </w:r>
      <w:r>
        <w:rPr>
          <w:color w:val="000000"/>
        </w:rPr>
        <w:t>да-допуска;</w:t>
      </w:r>
    </w:p>
    <w:p w:rsidR="00B72978" w:rsidRDefault="00B72978" w:rsidP="00D73504">
      <w:pPr>
        <w:keepLines/>
        <w:numPr>
          <w:ilvl w:val="0"/>
          <w:numId w:val="62"/>
        </w:numPr>
        <w:pBdr>
          <w:top w:val="none" w:sz="4" w:space="0" w:color="000000"/>
          <w:left w:val="none" w:sz="4" w:space="0" w:color="000000"/>
          <w:bottom w:val="none" w:sz="4" w:space="0" w:color="000000"/>
          <w:right w:val="none" w:sz="4" w:space="0" w:color="000000"/>
        </w:pBdr>
        <w:tabs>
          <w:tab w:val="left" w:pos="1036"/>
        </w:tabs>
        <w:suppressAutoHyphens w:val="0"/>
        <w:jc w:val="both"/>
      </w:pPr>
      <w:r>
        <w:rPr>
          <w:color w:val="000000"/>
        </w:rPr>
        <w:t>приказ о назначении специалистов, ответственных за безопасное производство р</w:t>
      </w:r>
      <w:r>
        <w:rPr>
          <w:color w:val="000000"/>
        </w:rPr>
        <w:t>а</w:t>
      </w:r>
      <w:r>
        <w:rPr>
          <w:color w:val="000000"/>
        </w:rPr>
        <w:t>бот с применением подъемных сооружений (ПС), ответственного за осуществление производственного контроля при эксплуатации ПС, ответственн</w:t>
      </w:r>
      <w:r>
        <w:rPr>
          <w:color w:val="000000"/>
        </w:rPr>
        <w:t>о</w:t>
      </w:r>
      <w:r>
        <w:rPr>
          <w:color w:val="000000"/>
        </w:rPr>
        <w:t>го за содержание ПС в работоспособном состоянии;</w:t>
      </w:r>
    </w:p>
    <w:p w:rsidR="00B72978" w:rsidRDefault="00B72978" w:rsidP="00D73504">
      <w:pPr>
        <w:keepLines/>
        <w:numPr>
          <w:ilvl w:val="0"/>
          <w:numId w:val="62"/>
        </w:numPr>
        <w:pBdr>
          <w:top w:val="none" w:sz="4" w:space="0" w:color="000000"/>
          <w:left w:val="none" w:sz="4" w:space="0" w:color="000000"/>
          <w:bottom w:val="none" w:sz="4" w:space="0" w:color="000000"/>
          <w:right w:val="none" w:sz="4" w:space="0" w:color="000000"/>
        </w:pBdr>
        <w:tabs>
          <w:tab w:val="left" w:pos="1036"/>
        </w:tabs>
        <w:suppressAutoHyphens w:val="0"/>
        <w:jc w:val="both"/>
      </w:pPr>
      <w:r>
        <w:rPr>
          <w:color w:val="000000"/>
        </w:rPr>
        <w:t>копии протоколов и удостоверений работников, прошедших профессиональную подготовку, переподготовку, повышение квалификации (</w:t>
      </w:r>
      <w:proofErr w:type="spellStart"/>
      <w:r>
        <w:rPr>
          <w:color w:val="000000"/>
        </w:rPr>
        <w:t>электрогазосварщики</w:t>
      </w:r>
      <w:proofErr w:type="spellEnd"/>
      <w:r>
        <w:rPr>
          <w:color w:val="000000"/>
        </w:rPr>
        <w:t>, стропальщики, машинисты компрессорных установок, специалисты по промы</w:t>
      </w:r>
      <w:r>
        <w:rPr>
          <w:color w:val="000000"/>
        </w:rPr>
        <w:t>ш</w:t>
      </w:r>
      <w:r>
        <w:rPr>
          <w:color w:val="000000"/>
        </w:rPr>
        <w:t>ленной безопасности, пожарной безопасности электробезопасности, экологии и т.д.).</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13.2. До начала и во время проведения Работ Подрядчик по запросу Заказчика предоставляет следующую документацию:</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 копии протоколов и удостоверений руководителей и специалистов о прохождении обучения и проверки знаний требований ОТ, ПБ, ППБ и</w:t>
      </w:r>
      <w:proofErr w:type="gramStart"/>
      <w:r>
        <w:rPr>
          <w:color w:val="000000"/>
        </w:rPr>
        <w:t xml:space="preserve"> Э</w:t>
      </w:r>
      <w:proofErr w:type="gramEnd"/>
      <w:r>
        <w:rPr>
          <w:color w:val="000000"/>
        </w:rPr>
        <w:t xml:space="preserve"> в объеме занимаемой должности;</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t>• 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p>
    <w:p w:rsidR="00B72978" w:rsidRDefault="00B72978" w:rsidP="00D73504">
      <w:pPr>
        <w:keepLines/>
        <w:pBdr>
          <w:top w:val="none" w:sz="4" w:space="0" w:color="000000"/>
          <w:left w:val="none" w:sz="4" w:space="0" w:color="000000"/>
          <w:bottom w:val="none" w:sz="4" w:space="0" w:color="000000"/>
          <w:right w:val="none" w:sz="4" w:space="0" w:color="000000"/>
        </w:pBdr>
        <w:ind w:firstLine="709"/>
        <w:jc w:val="both"/>
      </w:pPr>
      <w:r>
        <w:rPr>
          <w:color w:val="000000"/>
        </w:rPr>
        <w:lastRenderedPageBreak/>
        <w:t xml:space="preserve">• документы, подтверждающие прохождение </w:t>
      </w:r>
      <w:proofErr w:type="spellStart"/>
      <w:r>
        <w:rPr>
          <w:color w:val="000000"/>
        </w:rPr>
        <w:t>предрейсовых</w:t>
      </w:r>
      <w:proofErr w:type="spellEnd"/>
      <w:r>
        <w:rPr>
          <w:color w:val="000000"/>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B72978" w:rsidRDefault="00B72978" w:rsidP="00B72978">
      <w:pPr>
        <w:jc w:val="center"/>
        <w:outlineLvl w:val="0"/>
        <w:rPr>
          <w:sz w:val="28"/>
          <w:szCs w:val="28"/>
        </w:rPr>
      </w:pPr>
    </w:p>
    <w:p w:rsidR="00B72978" w:rsidRDefault="00B72978" w:rsidP="00B72978">
      <w:pPr>
        <w:jc w:val="center"/>
        <w:outlineLvl w:val="0"/>
      </w:pPr>
    </w:p>
    <w:p w:rsidR="00B72978" w:rsidRDefault="00B72978" w:rsidP="00B72978">
      <w:pPr>
        <w:jc w:val="both"/>
        <w:outlineLvl w:val="0"/>
        <w:rPr>
          <w:b/>
          <w:bCs/>
        </w:rPr>
      </w:pPr>
    </w:p>
    <w:tbl>
      <w:tblPr>
        <w:tblW w:w="0" w:type="auto"/>
        <w:tblLook w:val="00A0" w:firstRow="1" w:lastRow="0" w:firstColumn="1" w:lastColumn="0" w:noHBand="0" w:noVBand="0"/>
      </w:tblPr>
      <w:tblGrid>
        <w:gridCol w:w="4927"/>
        <w:gridCol w:w="4927"/>
      </w:tblGrid>
      <w:tr w:rsidR="00B72978" w:rsidTr="00B72978">
        <w:tc>
          <w:tcPr>
            <w:tcW w:w="5140" w:type="dxa"/>
            <w:noWrap/>
          </w:tcPr>
          <w:p w:rsidR="00B72978" w:rsidRDefault="00B72978" w:rsidP="00B72978">
            <w:pPr>
              <w:keepNext/>
              <w:keepLines/>
              <w:spacing w:line="360" w:lineRule="auto"/>
              <w:jc w:val="both"/>
              <w:rPr>
                <w:bCs/>
              </w:rPr>
            </w:pPr>
          </w:p>
        </w:tc>
        <w:tc>
          <w:tcPr>
            <w:tcW w:w="5141" w:type="dxa"/>
            <w:noWrap/>
          </w:tcPr>
          <w:p w:rsidR="00B72978" w:rsidRDefault="00B72978" w:rsidP="00B72978">
            <w:pPr>
              <w:keepNext/>
              <w:keepLines/>
              <w:spacing w:line="360" w:lineRule="auto"/>
              <w:jc w:val="both"/>
              <w:rPr>
                <w:bCs/>
              </w:rPr>
            </w:pPr>
          </w:p>
        </w:tc>
      </w:tr>
      <w:tr w:rsidR="00B72978" w:rsidTr="00B72978">
        <w:tc>
          <w:tcPr>
            <w:tcW w:w="5140" w:type="dxa"/>
            <w:noWrap/>
          </w:tcPr>
          <w:p w:rsidR="00B72978" w:rsidRDefault="00B72978" w:rsidP="00B72978">
            <w:pPr>
              <w:keepNext/>
              <w:keepLines/>
              <w:spacing w:line="360" w:lineRule="auto"/>
              <w:jc w:val="both"/>
              <w:rPr>
                <w:bCs/>
              </w:rPr>
            </w:pPr>
            <w:r>
              <w:rPr>
                <w:bCs/>
              </w:rPr>
              <w:t>Заказчик:</w:t>
            </w:r>
          </w:p>
          <w:p w:rsidR="00B72978" w:rsidRDefault="00B72978" w:rsidP="00B72978">
            <w:pPr>
              <w:keepNext/>
              <w:keepLines/>
              <w:spacing w:line="360" w:lineRule="auto"/>
              <w:jc w:val="both"/>
              <w:rPr>
                <w:bCs/>
              </w:rPr>
            </w:pPr>
          </w:p>
          <w:p w:rsidR="00B72978" w:rsidRDefault="00B72978" w:rsidP="00B72978">
            <w:pPr>
              <w:keepNext/>
              <w:keepLines/>
              <w:spacing w:line="360" w:lineRule="auto"/>
              <w:jc w:val="both"/>
              <w:rPr>
                <w:bCs/>
              </w:rPr>
            </w:pPr>
            <w:r>
              <w:rPr>
                <w:bCs/>
              </w:rPr>
              <w:t>________    ______________</w:t>
            </w:r>
          </w:p>
          <w:p w:rsidR="00B72978" w:rsidRDefault="00B72978" w:rsidP="00B72978">
            <w:pPr>
              <w:keepNext/>
              <w:keepLines/>
              <w:spacing w:line="360" w:lineRule="auto"/>
              <w:jc w:val="both"/>
              <w:rPr>
                <w:bCs/>
              </w:rPr>
            </w:pPr>
            <w:r>
              <w:rPr>
                <w:bCs/>
              </w:rPr>
              <w:t xml:space="preserve">(подпись)                    (Ф.И.О.)            </w:t>
            </w:r>
          </w:p>
        </w:tc>
        <w:tc>
          <w:tcPr>
            <w:tcW w:w="5141" w:type="dxa"/>
            <w:noWrap/>
          </w:tcPr>
          <w:p w:rsidR="00B72978" w:rsidRDefault="00B72978" w:rsidP="00B72978">
            <w:pPr>
              <w:keepNext/>
              <w:keepLines/>
              <w:spacing w:line="360" w:lineRule="auto"/>
              <w:jc w:val="both"/>
              <w:rPr>
                <w:bCs/>
              </w:rPr>
            </w:pPr>
            <w:r>
              <w:rPr>
                <w:bCs/>
              </w:rPr>
              <w:t>Подрядчик:</w:t>
            </w:r>
          </w:p>
          <w:p w:rsidR="00B72978" w:rsidRDefault="00B72978" w:rsidP="00B72978">
            <w:pPr>
              <w:keepNext/>
              <w:keepLines/>
              <w:spacing w:line="360" w:lineRule="auto"/>
              <w:jc w:val="both"/>
              <w:rPr>
                <w:bCs/>
              </w:rPr>
            </w:pPr>
          </w:p>
          <w:p w:rsidR="00B72978" w:rsidRDefault="00B72978" w:rsidP="00B72978">
            <w:pPr>
              <w:keepNext/>
              <w:keepLines/>
              <w:spacing w:line="360" w:lineRule="auto"/>
              <w:jc w:val="both"/>
              <w:rPr>
                <w:bCs/>
              </w:rPr>
            </w:pPr>
            <w:r>
              <w:rPr>
                <w:bCs/>
              </w:rPr>
              <w:t>________    ______________</w:t>
            </w:r>
          </w:p>
          <w:p w:rsidR="00B72978" w:rsidRDefault="00B72978" w:rsidP="00B72978">
            <w:pPr>
              <w:keepNext/>
              <w:keepLines/>
              <w:spacing w:line="360" w:lineRule="auto"/>
              <w:jc w:val="both"/>
              <w:rPr>
                <w:bCs/>
              </w:rPr>
            </w:pPr>
            <w:r>
              <w:rPr>
                <w:bCs/>
              </w:rPr>
              <w:t xml:space="preserve">(подпись)                        (Ф.И.О.)                                </w:t>
            </w:r>
          </w:p>
        </w:tc>
      </w:tr>
    </w:tbl>
    <w:p w:rsidR="00B72978" w:rsidRDefault="00B72978" w:rsidP="00B72978">
      <w:pPr>
        <w:spacing w:after="200" w:line="276" w:lineRule="auto"/>
        <w:rPr>
          <w:lang w:eastAsia="ru-RU"/>
        </w:rPr>
      </w:pPr>
    </w:p>
    <w:p w:rsidR="00D73504" w:rsidRDefault="00D73504" w:rsidP="00B72978">
      <w:pPr>
        <w:pStyle w:val="102"/>
        <w:keepNext/>
        <w:keepLines/>
        <w:jc w:val="right"/>
        <w:outlineLvl w:val="0"/>
        <w:rPr>
          <w:sz w:val="24"/>
          <w:szCs w:val="24"/>
          <w:lang w:eastAsia="ru-RU"/>
        </w:rPr>
      </w:pPr>
      <w:r>
        <w:rPr>
          <w:sz w:val="24"/>
          <w:szCs w:val="24"/>
          <w:lang w:eastAsia="ru-RU"/>
        </w:rPr>
        <w:lastRenderedPageBreak/>
        <w:t xml:space="preserve">  </w:t>
      </w: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D73504" w:rsidRDefault="00D73504" w:rsidP="00B72978">
      <w:pPr>
        <w:pStyle w:val="102"/>
        <w:keepNext/>
        <w:keepLines/>
        <w:jc w:val="right"/>
        <w:outlineLvl w:val="0"/>
        <w:rPr>
          <w:sz w:val="24"/>
          <w:szCs w:val="24"/>
          <w:lang w:eastAsia="ru-RU"/>
        </w:rPr>
      </w:pPr>
    </w:p>
    <w:p w:rsidR="00B72978" w:rsidRDefault="00B72978" w:rsidP="00B72978">
      <w:pPr>
        <w:pStyle w:val="102"/>
        <w:keepNext/>
        <w:keepLines/>
        <w:jc w:val="right"/>
        <w:outlineLvl w:val="0"/>
        <w:rPr>
          <w:sz w:val="24"/>
          <w:szCs w:val="24"/>
          <w:lang w:eastAsia="ru-RU"/>
        </w:rPr>
      </w:pPr>
      <w:r>
        <w:rPr>
          <w:sz w:val="24"/>
          <w:szCs w:val="24"/>
          <w:lang w:eastAsia="ru-RU"/>
        </w:rPr>
        <w:lastRenderedPageBreak/>
        <w:t>Приложение № 10</w:t>
      </w:r>
    </w:p>
    <w:p w:rsidR="00B72978" w:rsidRDefault="00B72978" w:rsidP="00B72978">
      <w:pPr>
        <w:pStyle w:val="102"/>
        <w:keepNext/>
        <w:keepLines/>
        <w:jc w:val="right"/>
        <w:outlineLvl w:val="0"/>
        <w:rPr>
          <w:sz w:val="24"/>
          <w:szCs w:val="24"/>
          <w:lang w:eastAsia="ru-RU"/>
        </w:rPr>
      </w:pPr>
      <w:r>
        <w:rPr>
          <w:sz w:val="24"/>
          <w:szCs w:val="24"/>
          <w:lang w:eastAsia="ru-RU"/>
        </w:rPr>
        <w:t xml:space="preserve">к договору № </w:t>
      </w:r>
      <w:proofErr w:type="spellStart"/>
      <w:r>
        <w:rPr>
          <w:sz w:val="24"/>
          <w:szCs w:val="24"/>
          <w:lang w:eastAsia="ru-RU"/>
        </w:rPr>
        <w:t>УРАЛд</w:t>
      </w:r>
      <w:proofErr w:type="spellEnd"/>
      <w:r>
        <w:rPr>
          <w:sz w:val="24"/>
          <w:szCs w:val="24"/>
          <w:lang w:eastAsia="ru-RU"/>
        </w:rPr>
        <w:t xml:space="preserve">/24/0_/00__ </w:t>
      </w:r>
    </w:p>
    <w:p w:rsidR="00B72978" w:rsidRDefault="00B72978" w:rsidP="00B72978">
      <w:pPr>
        <w:pStyle w:val="102"/>
        <w:keepNext/>
        <w:keepLines/>
        <w:jc w:val="right"/>
        <w:outlineLvl w:val="0"/>
        <w:rPr>
          <w:sz w:val="24"/>
          <w:szCs w:val="24"/>
          <w:lang w:eastAsia="ru-RU"/>
        </w:rPr>
      </w:pPr>
      <w:r>
        <w:rPr>
          <w:sz w:val="24"/>
          <w:szCs w:val="24"/>
          <w:lang w:eastAsia="ru-RU"/>
        </w:rPr>
        <w:t>от «____» ____________ 2024 г.</w:t>
      </w:r>
    </w:p>
    <w:p w:rsidR="00B72978" w:rsidRDefault="00B72978" w:rsidP="00B72978">
      <w:pPr>
        <w:pStyle w:val="102"/>
        <w:keepNext/>
        <w:keepLines/>
        <w:jc w:val="right"/>
        <w:outlineLvl w:val="0"/>
        <w:rPr>
          <w:b/>
          <w:sz w:val="24"/>
          <w:szCs w:val="24"/>
          <w:lang w:eastAsia="ru-RU"/>
        </w:rPr>
      </w:pPr>
      <w:r>
        <w:rPr>
          <w:sz w:val="24"/>
          <w:szCs w:val="24"/>
          <w:lang w:eastAsia="ru-RU"/>
        </w:rPr>
        <w:t xml:space="preserve">на выполнение строительно-монтажных работ </w:t>
      </w:r>
    </w:p>
    <w:p w:rsidR="00B72978" w:rsidRDefault="00B72978" w:rsidP="00B72978">
      <w:pPr>
        <w:pStyle w:val="102"/>
        <w:keepNext/>
        <w:keepLines/>
        <w:jc w:val="right"/>
        <w:outlineLvl w:val="0"/>
        <w:rPr>
          <w:sz w:val="24"/>
          <w:szCs w:val="24"/>
          <w:lang w:eastAsia="ru-RU"/>
        </w:rPr>
      </w:pPr>
    </w:p>
    <w:p w:rsidR="00B72978" w:rsidRDefault="00B72978" w:rsidP="00B72978">
      <w:pPr>
        <w:pStyle w:val="102"/>
        <w:keepNext/>
        <w:keepLines/>
        <w:jc w:val="center"/>
        <w:outlineLvl w:val="0"/>
        <w:rPr>
          <w:sz w:val="24"/>
          <w:szCs w:val="24"/>
          <w:lang w:eastAsia="ru-RU"/>
        </w:rPr>
      </w:pPr>
      <w:r>
        <w:rPr>
          <w:sz w:val="24"/>
          <w:szCs w:val="24"/>
          <w:lang w:eastAsia="ru-RU"/>
        </w:rPr>
        <w:t>Требования к независимой (банковской) гарантии</w:t>
      </w:r>
    </w:p>
    <w:p w:rsidR="00B72978" w:rsidRDefault="00B72978" w:rsidP="00B72978">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B72978" w:rsidRDefault="00B72978" w:rsidP="00B72978">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w:t>
      </w:r>
      <w:r>
        <w:rPr>
          <w:color w:val="000000"/>
        </w:rPr>
        <w:tab/>
        <w:t>В банковской гарантии должны быть указаны:</w:t>
      </w:r>
    </w:p>
    <w:p w:rsidR="00B72978" w:rsidRDefault="00B72978" w:rsidP="004232B2">
      <w:pPr>
        <w:pStyle w:val="63"/>
        <w:numPr>
          <w:ilvl w:val="0"/>
          <w:numId w:val="4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дата выдачи;</w:t>
      </w:r>
    </w:p>
    <w:p w:rsidR="00B72978" w:rsidRDefault="00B72978" w:rsidP="004232B2">
      <w:pPr>
        <w:pStyle w:val="63"/>
        <w:numPr>
          <w:ilvl w:val="0"/>
          <w:numId w:val="4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принципал – наименование, адрес, ИНН, ОГРН;</w:t>
      </w:r>
    </w:p>
    <w:p w:rsidR="00B72978" w:rsidRDefault="00B72978" w:rsidP="004232B2">
      <w:pPr>
        <w:pStyle w:val="63"/>
        <w:numPr>
          <w:ilvl w:val="0"/>
          <w:numId w:val="4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 xml:space="preserve">бенефициар (заказчик) – Публичное акционерное общество «ТрансКонтейнер» (ПАО «ТрансКонтейнер»), </w:t>
      </w:r>
      <w:r>
        <w:rPr>
          <w:color w:val="222222"/>
        </w:rPr>
        <w:t xml:space="preserve">место нахождения: </w:t>
      </w:r>
      <w:proofErr w:type="gramStart"/>
      <w:r>
        <w:rPr>
          <w:color w:val="000000"/>
        </w:rPr>
        <w:t xml:space="preserve">РФ, 141402, Московская область, Г.О. Химки, г. Химки, ул. Ленинградская, </w:t>
      </w:r>
      <w:proofErr w:type="spellStart"/>
      <w:r>
        <w:rPr>
          <w:color w:val="000000"/>
        </w:rPr>
        <w:t>влд</w:t>
      </w:r>
      <w:proofErr w:type="spellEnd"/>
      <w:r>
        <w:rPr>
          <w:color w:val="000000"/>
        </w:rPr>
        <w:t>. 39, стр. 6, офис 3 (этаж 6), ИНН 7708591995, ОКПО 94421386, КПП 997650001;</w:t>
      </w:r>
      <w:proofErr w:type="gramEnd"/>
    </w:p>
    <w:p w:rsidR="00B72978" w:rsidRDefault="00B72978" w:rsidP="004232B2">
      <w:pPr>
        <w:pStyle w:val="63"/>
        <w:numPr>
          <w:ilvl w:val="0"/>
          <w:numId w:val="4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гарант – наименование банка, его адрес, номер и дата выдачи лицензии на право ос</w:t>
      </w:r>
      <w:r>
        <w:rPr>
          <w:color w:val="000000"/>
        </w:rPr>
        <w:t>у</w:t>
      </w:r>
      <w:r>
        <w:rPr>
          <w:color w:val="000000"/>
        </w:rPr>
        <w:t>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B72978" w:rsidRDefault="00B72978" w:rsidP="004232B2">
      <w:pPr>
        <w:pStyle w:val="63"/>
        <w:numPr>
          <w:ilvl w:val="0"/>
          <w:numId w:val="4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 xml:space="preserve">номер и наименование закупки: </w:t>
      </w:r>
      <w:r>
        <w:t>ОКэ-СВЕРД-24-000_ по предмету закупки «Выпо</w:t>
      </w:r>
      <w:r>
        <w:t>л</w:t>
      </w:r>
      <w:r>
        <w:t xml:space="preserve">нение строительно-монтажных работ по реконструкции контейнерных площадок контейнерного терминала Екатеринбург-Товарный Уральского филиала ПАО «ТрансКонтейнер» (участки № № 1.2; 2; 3; 4)». </w:t>
      </w:r>
    </w:p>
    <w:p w:rsidR="00B72978" w:rsidRDefault="00B72978" w:rsidP="004232B2">
      <w:pPr>
        <w:pStyle w:val="63"/>
        <w:numPr>
          <w:ilvl w:val="0"/>
          <w:numId w:val="44"/>
        </w:numPr>
        <w:pBdr>
          <w:top w:val="none" w:sz="4" w:space="0" w:color="000000"/>
          <w:left w:val="none" w:sz="4" w:space="0" w:color="000000"/>
          <w:bottom w:val="none" w:sz="4" w:space="0" w:color="000000"/>
          <w:right w:val="none" w:sz="4" w:space="0" w:color="000000"/>
          <w:between w:val="none" w:sz="4" w:space="0" w:color="000000"/>
        </w:pBdr>
        <w:jc w:val="both"/>
        <w:rPr>
          <w:color w:val="000000"/>
        </w:rPr>
      </w:pPr>
      <w:proofErr w:type="gramStart"/>
      <w:r>
        <w:rPr>
          <w:color w:val="000000" w:themeColor="text1"/>
        </w:rPr>
        <w:t>д</w:t>
      </w:r>
      <w:proofErr w:type="gramEnd"/>
      <w:r>
        <w:rPr>
          <w:color w:val="000000" w:themeColor="text1"/>
        </w:rPr>
        <w:t>енежная сумма, подлежащая выплате – ____________ (</w:t>
      </w:r>
      <w:r>
        <w:rPr>
          <w:i/>
          <w:iCs/>
          <w:color w:val="000000" w:themeColor="text1"/>
        </w:rPr>
        <w:t>сумма, соответствующая размеру авансового платежа, указанного в финансово-коммерческом предложении принципала</w:t>
      </w:r>
      <w:r>
        <w:rPr>
          <w:color w:val="000000" w:themeColor="text1"/>
        </w:rPr>
        <w:t>);</w:t>
      </w:r>
    </w:p>
    <w:p w:rsidR="00B72978" w:rsidRDefault="00B72978" w:rsidP="004232B2">
      <w:pPr>
        <w:pStyle w:val="63"/>
        <w:numPr>
          <w:ilvl w:val="0"/>
          <w:numId w:val="4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срок действия гарантии;</w:t>
      </w:r>
    </w:p>
    <w:p w:rsidR="00B72978" w:rsidRDefault="00B72978" w:rsidP="004232B2">
      <w:pPr>
        <w:pStyle w:val="63"/>
        <w:numPr>
          <w:ilvl w:val="0"/>
          <w:numId w:val="44"/>
        </w:numPr>
        <w:pBdr>
          <w:top w:val="none" w:sz="4" w:space="0" w:color="000000"/>
          <w:left w:val="none" w:sz="4" w:space="0" w:color="000000"/>
          <w:bottom w:val="none" w:sz="4" w:space="0" w:color="000000"/>
          <w:right w:val="none" w:sz="4" w:space="0" w:color="000000"/>
          <w:between w:val="none" w:sz="4" w:space="0" w:color="000000"/>
        </w:pBdr>
        <w:jc w:val="both"/>
        <w:rPr>
          <w:color w:val="000000"/>
        </w:rPr>
      </w:pPr>
      <w:proofErr w:type="gramStart"/>
      <w:r>
        <w:rPr>
          <w:color w:val="000000" w:themeColor="text1"/>
        </w:rPr>
        <w:t>обязанность гаранта по рассмотрению требования бенефициара и осуществления пл</w:t>
      </w:r>
      <w:r>
        <w:rPr>
          <w:color w:val="000000" w:themeColor="text1"/>
        </w:rPr>
        <w:t>а</w:t>
      </w:r>
      <w:r>
        <w:rPr>
          <w:color w:val="000000" w:themeColor="text1"/>
        </w:rPr>
        <w:t>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w:t>
      </w:r>
      <w:r>
        <w:rPr>
          <w:color w:val="000000" w:themeColor="text1"/>
        </w:rPr>
        <w:t>с</w:t>
      </w:r>
      <w:r>
        <w:rPr>
          <w:color w:val="000000" w:themeColor="text1"/>
        </w:rPr>
        <w:t>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w:t>
      </w:r>
      <w:proofErr w:type="gramEnd"/>
      <w:r>
        <w:rPr>
          <w:color w:val="000000" w:themeColor="text1"/>
        </w:rPr>
        <w:t xml:space="preserve"> договору;</w:t>
      </w:r>
    </w:p>
    <w:p w:rsidR="00B72978" w:rsidRDefault="00B72978" w:rsidP="004232B2">
      <w:pPr>
        <w:pStyle w:val="63"/>
        <w:numPr>
          <w:ilvl w:val="0"/>
          <w:numId w:val="4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бенефициар вправе предъявить одно или несколько тр</w:t>
      </w:r>
      <w:r>
        <w:rPr>
          <w:color w:val="000000" w:themeColor="text1"/>
        </w:rPr>
        <w:t>е</w:t>
      </w:r>
      <w:r>
        <w:rPr>
          <w:color w:val="000000" w:themeColor="text1"/>
        </w:rPr>
        <w:t>бований платежа по гарантии, в совокупности не превышающих сумму, на которую выдана гарантия;</w:t>
      </w:r>
    </w:p>
    <w:p w:rsidR="00B72978" w:rsidRDefault="00B72978" w:rsidP="004232B2">
      <w:pPr>
        <w:pStyle w:val="63"/>
        <w:numPr>
          <w:ilvl w:val="0"/>
          <w:numId w:val="4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исполнением обязательств гаранта по банковской гара</w:t>
      </w:r>
      <w:r>
        <w:rPr>
          <w:color w:val="000000" w:themeColor="text1"/>
        </w:rPr>
        <w:t>н</w:t>
      </w:r>
      <w:r>
        <w:rPr>
          <w:color w:val="000000" w:themeColor="text1"/>
        </w:rPr>
        <w:t>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B72978" w:rsidRDefault="00B72978" w:rsidP="004232B2">
      <w:pPr>
        <w:pStyle w:val="63"/>
        <w:numPr>
          <w:ilvl w:val="0"/>
          <w:numId w:val="4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обязанность гаранта уплатить бенефициару неустойку в размере 0,1% денежной су</w:t>
      </w:r>
      <w:r>
        <w:rPr>
          <w:color w:val="000000" w:themeColor="text1"/>
        </w:rPr>
        <w:t>м</w:t>
      </w:r>
      <w:r>
        <w:rPr>
          <w:color w:val="000000" w:themeColor="text1"/>
        </w:rPr>
        <w:t>мы, подлежащей уплате, за каждый календарный день просрочки;</w:t>
      </w:r>
    </w:p>
    <w:p w:rsidR="00B72978" w:rsidRDefault="00B72978" w:rsidP="004232B2">
      <w:pPr>
        <w:pStyle w:val="63"/>
        <w:numPr>
          <w:ilvl w:val="0"/>
          <w:numId w:val="4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w:t>
      </w:r>
      <w:r>
        <w:rPr>
          <w:color w:val="000000" w:themeColor="text1"/>
        </w:rPr>
        <w:t>а</w:t>
      </w:r>
      <w:r>
        <w:rPr>
          <w:color w:val="000000" w:themeColor="text1"/>
        </w:rPr>
        <w:t>тьей 372 Гражданского кодекса Российской Федерации;</w:t>
      </w:r>
    </w:p>
    <w:p w:rsidR="00B72978" w:rsidRDefault="00B72978" w:rsidP="004232B2">
      <w:pPr>
        <w:pStyle w:val="63"/>
        <w:numPr>
          <w:ilvl w:val="0"/>
          <w:numId w:val="4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обязательства гаранта перед бенефициаром по банко</w:t>
      </w:r>
      <w:r>
        <w:rPr>
          <w:color w:val="000000" w:themeColor="text1"/>
        </w:rPr>
        <w:t>в</w:t>
      </w:r>
      <w:r>
        <w:rPr>
          <w:color w:val="000000" w:themeColor="text1"/>
        </w:rPr>
        <w:t>ской гарантии прекращаются только в случаях, предусмотренных частью 1 статьи 378 Гражданского кодекса Российской Федерации;</w:t>
      </w:r>
    </w:p>
    <w:p w:rsidR="00B72978" w:rsidRDefault="00B72978" w:rsidP="004232B2">
      <w:pPr>
        <w:pStyle w:val="63"/>
        <w:numPr>
          <w:ilvl w:val="0"/>
          <w:numId w:val="4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B72978" w:rsidRDefault="00B72978" w:rsidP="004232B2">
      <w:pPr>
        <w:pStyle w:val="63"/>
        <w:numPr>
          <w:ilvl w:val="0"/>
          <w:numId w:val="4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lastRenderedPageBreak/>
        <w:t>условие, согласно которому ответственность гаранта перед бенефициаром за нев</w:t>
      </w:r>
      <w:r>
        <w:rPr>
          <w:color w:val="000000" w:themeColor="text1"/>
        </w:rPr>
        <w:t>ы</w:t>
      </w:r>
      <w:r>
        <w:rPr>
          <w:color w:val="000000" w:themeColor="text1"/>
        </w:rPr>
        <w:t>полнение или ненадлежащее выполнение обязательства по гарантии не ограничивается суммой, на которую выдана банковская гарантия;</w:t>
      </w:r>
    </w:p>
    <w:p w:rsidR="00B72978" w:rsidRDefault="00B72978" w:rsidP="004232B2">
      <w:pPr>
        <w:pStyle w:val="63"/>
        <w:numPr>
          <w:ilvl w:val="0"/>
          <w:numId w:val="44"/>
        </w:numPr>
        <w:pBdr>
          <w:top w:val="none" w:sz="4" w:space="0" w:color="000000"/>
          <w:left w:val="none" w:sz="4" w:space="0" w:color="000000"/>
          <w:bottom w:val="none" w:sz="4" w:space="0" w:color="000000"/>
          <w:right w:val="none" w:sz="4" w:space="0" w:color="000000"/>
          <w:between w:val="none" w:sz="4" w:space="0" w:color="000000"/>
        </w:pBdr>
        <w:jc w:val="both"/>
        <w:rPr>
          <w:color w:val="000000"/>
        </w:rPr>
      </w:pPr>
      <w:proofErr w:type="gramStart"/>
      <w:r>
        <w:rPr>
          <w:color w:val="000000" w:themeColor="text1"/>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w:t>
      </w:r>
      <w:r>
        <w:rPr>
          <w:color w:val="000000" w:themeColor="text1"/>
        </w:rPr>
        <w:t>и</w:t>
      </w:r>
      <w:r>
        <w:rPr>
          <w:color w:val="000000" w:themeColor="text1"/>
        </w:rPr>
        <w:t>онной системы SWIFT (СВИФТ), с соблюдением требований к форме, установленных стандартами этой системы;</w:t>
      </w:r>
      <w:proofErr w:type="gramEnd"/>
    </w:p>
    <w:p w:rsidR="00B72978" w:rsidRDefault="00B72978" w:rsidP="004232B2">
      <w:pPr>
        <w:pStyle w:val="63"/>
        <w:numPr>
          <w:ilvl w:val="0"/>
          <w:numId w:val="4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B72978" w:rsidRDefault="00B72978" w:rsidP="004232B2">
      <w:pPr>
        <w:pStyle w:val="63"/>
        <w:numPr>
          <w:ilvl w:val="0"/>
          <w:numId w:val="4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банковская гарантия вступает в силу со дня выдачи ба</w:t>
      </w:r>
      <w:r>
        <w:rPr>
          <w:color w:val="000000" w:themeColor="text1"/>
        </w:rPr>
        <w:t>н</w:t>
      </w:r>
      <w:r>
        <w:rPr>
          <w:color w:val="000000" w:themeColor="text1"/>
        </w:rPr>
        <w:t>ковской гарантии;</w:t>
      </w:r>
    </w:p>
    <w:p w:rsidR="00B72978" w:rsidRDefault="00B72978" w:rsidP="004232B2">
      <w:pPr>
        <w:pStyle w:val="63"/>
        <w:numPr>
          <w:ilvl w:val="0"/>
          <w:numId w:val="44"/>
        </w:num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themeColor="text1"/>
        </w:rPr>
        <w:t>условие, согласно которому бенефициар вправе предъявлять требование в течение всего срока действия банковской гарантии.</w:t>
      </w:r>
    </w:p>
    <w:p w:rsidR="00B72978" w:rsidRDefault="00B72978" w:rsidP="00B72978">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3.</w:t>
      </w:r>
      <w:r>
        <w:rPr>
          <w:color w:val="000000"/>
        </w:rPr>
        <w:tab/>
      </w:r>
      <w:proofErr w:type="gramStart"/>
      <w:r>
        <w:rPr>
          <w:color w:val="000000"/>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w:t>
      </w:r>
      <w:r>
        <w:rPr>
          <w:color w:val="000000"/>
        </w:rPr>
        <w:t>у</w:t>
      </w:r>
      <w:r>
        <w:rPr>
          <w:color w:val="000000"/>
        </w:rPr>
        <w:t>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w:t>
      </w:r>
      <w:r>
        <w:rPr>
          <w:color w:val="000000"/>
        </w:rPr>
        <w:t>а</w:t>
      </w:r>
      <w:r>
        <w:rPr>
          <w:color w:val="000000"/>
        </w:rPr>
        <w:t>щей уплате бенефициару согласно гарантии, за подписью уполномоченного представителя бенефициара.</w:t>
      </w:r>
      <w:proofErr w:type="gramEnd"/>
    </w:p>
    <w:p w:rsidR="00B72978" w:rsidRDefault="00B72978" w:rsidP="00B72978">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4.</w:t>
      </w:r>
      <w:r>
        <w:rPr>
          <w:color w:val="000000"/>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w:t>
      </w:r>
      <w:r>
        <w:rPr>
          <w:color w:val="000000"/>
        </w:rPr>
        <w:t>у</w:t>
      </w:r>
      <w:r>
        <w:rPr>
          <w:color w:val="000000"/>
        </w:rPr>
        <w:t>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B72978" w:rsidRDefault="00B72978" w:rsidP="00B72978">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5.</w:t>
      </w:r>
      <w:r>
        <w:rPr>
          <w:color w:val="000000"/>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B72978" w:rsidRDefault="00B72978" w:rsidP="00B72978">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Срок действия банковской гарантии должен превышать срок действия договора (</w:t>
      </w:r>
      <w:proofErr w:type="gramStart"/>
      <w:r>
        <w:rPr>
          <w:color w:val="000000"/>
        </w:rPr>
        <w:t>срок</w:t>
      </w:r>
      <w:proofErr w:type="gramEnd"/>
      <w:r>
        <w:rPr>
          <w:color w:val="000000"/>
        </w:rP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60 календарных дней.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B72978" w:rsidTr="00B72978">
        <w:trPr>
          <w:trHeight w:val="1940"/>
        </w:trPr>
        <w:tc>
          <w:tcPr>
            <w:tcW w:w="5520" w:type="dxa"/>
            <w:tcBorders>
              <w:top w:val="none" w:sz="4" w:space="0" w:color="000000"/>
              <w:left w:val="none" w:sz="4" w:space="0" w:color="000000"/>
              <w:bottom w:val="none" w:sz="4" w:space="0" w:color="000000"/>
              <w:right w:val="none" w:sz="4" w:space="0" w:color="000000"/>
            </w:tcBorders>
            <w:noWrap/>
          </w:tcPr>
          <w:p w:rsidR="00B72978" w:rsidRDefault="00B72978" w:rsidP="00B72978">
            <w:pPr>
              <w:keepNext/>
              <w:keepLines/>
            </w:pPr>
          </w:p>
          <w:p w:rsidR="00B72978" w:rsidRDefault="00B72978" w:rsidP="00B72978">
            <w:pPr>
              <w:keepNext/>
              <w:keepLines/>
            </w:pPr>
            <w:r>
              <w:t>Заказчик:</w:t>
            </w:r>
          </w:p>
          <w:p w:rsidR="00B72978" w:rsidRDefault="00B72978" w:rsidP="00B72978">
            <w:pPr>
              <w:keepNext/>
              <w:keepLines/>
            </w:pPr>
          </w:p>
          <w:p w:rsidR="00B72978" w:rsidRDefault="00B72978" w:rsidP="00B72978">
            <w:pPr>
              <w:keepNext/>
              <w:keepLines/>
              <w:rPr>
                <w:vertAlign w:val="superscript"/>
              </w:rPr>
            </w:pPr>
            <w:r>
              <w:t>________    ______________</w:t>
            </w:r>
          </w:p>
          <w:p w:rsidR="00B72978" w:rsidRDefault="00B72978" w:rsidP="00B72978">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B72978" w:rsidRDefault="00B72978" w:rsidP="00B72978">
            <w:pPr>
              <w:keepNext/>
              <w:keepLines/>
            </w:pPr>
          </w:p>
          <w:p w:rsidR="00B72978" w:rsidRDefault="00B72978" w:rsidP="00B72978">
            <w:pPr>
              <w:keepNext/>
              <w:keepLines/>
            </w:pPr>
            <w:r>
              <w:rPr>
                <w:rStyle w:val="FontStyle12"/>
                <w:i/>
              </w:rPr>
              <w:t>Подрядчик</w:t>
            </w:r>
            <w:r>
              <w:t>:</w:t>
            </w:r>
          </w:p>
          <w:p w:rsidR="00B72978" w:rsidRDefault="00B72978" w:rsidP="00B72978">
            <w:pPr>
              <w:keepNext/>
              <w:keepLines/>
            </w:pPr>
          </w:p>
          <w:p w:rsidR="00B72978" w:rsidRDefault="00B72978" w:rsidP="00B72978">
            <w:pPr>
              <w:keepNext/>
              <w:keepLines/>
              <w:rPr>
                <w:vertAlign w:val="superscript"/>
              </w:rPr>
            </w:pPr>
            <w:r>
              <w:t>________    ______________</w:t>
            </w:r>
          </w:p>
          <w:p w:rsidR="00B72978" w:rsidRDefault="00B72978" w:rsidP="00B72978">
            <w:pPr>
              <w:keepNext/>
              <w:keepLines/>
              <w:rPr>
                <w:vertAlign w:val="superscript"/>
              </w:rPr>
            </w:pPr>
            <w:r>
              <w:rPr>
                <w:vertAlign w:val="superscript"/>
              </w:rPr>
              <w:t xml:space="preserve">(подпись)                        (Ф.И.О.)                          </w:t>
            </w:r>
          </w:p>
          <w:p w:rsidR="00B72978" w:rsidRDefault="00B72978" w:rsidP="00B72978">
            <w:pPr>
              <w:keepNext/>
              <w:keepLines/>
              <w:rPr>
                <w:vertAlign w:val="superscript"/>
              </w:rPr>
            </w:pPr>
          </w:p>
          <w:p w:rsidR="00B72978" w:rsidRDefault="00B72978" w:rsidP="00B72978">
            <w:pPr>
              <w:keepNext/>
              <w:keepLines/>
              <w:rPr>
                <w:vertAlign w:val="superscript"/>
              </w:rPr>
            </w:pPr>
          </w:p>
          <w:p w:rsidR="00B72978" w:rsidRDefault="00B72978" w:rsidP="00B72978">
            <w:pPr>
              <w:keepNext/>
              <w:keepLines/>
              <w:rPr>
                <w:vertAlign w:val="superscript"/>
              </w:rPr>
            </w:pPr>
          </w:p>
          <w:p w:rsidR="00B72978" w:rsidRDefault="00B72978" w:rsidP="00B72978">
            <w:pPr>
              <w:keepNext/>
              <w:keepLines/>
            </w:pPr>
          </w:p>
        </w:tc>
      </w:tr>
    </w:tbl>
    <w:p w:rsidR="00B72978" w:rsidRDefault="00B72978" w:rsidP="00B72978">
      <w:pPr>
        <w:pStyle w:val="63"/>
        <w:pBdr>
          <w:top w:val="none" w:sz="4" w:space="0" w:color="000000"/>
          <w:left w:val="none" w:sz="4" w:space="0" w:color="000000"/>
          <w:bottom w:val="none" w:sz="4" w:space="0" w:color="000000"/>
          <w:right w:val="none" w:sz="4" w:space="0" w:color="000000"/>
          <w:between w:val="none" w:sz="4" w:space="0" w:color="000000"/>
        </w:pBdr>
        <w:jc w:val="both"/>
        <w:rPr>
          <w:color w:val="000000"/>
        </w:rPr>
      </w:pPr>
    </w:p>
    <w:p w:rsidR="00B72978" w:rsidRDefault="00B72978" w:rsidP="00B72978">
      <w:pPr>
        <w:pStyle w:val="102"/>
        <w:keepNext/>
        <w:keepLines/>
        <w:jc w:val="right"/>
        <w:outlineLvl w:val="0"/>
        <w:rPr>
          <w:sz w:val="24"/>
          <w:szCs w:val="24"/>
          <w:lang w:eastAsia="ru-RU"/>
        </w:rPr>
      </w:pPr>
      <w:r>
        <w:rPr>
          <w:sz w:val="24"/>
          <w:szCs w:val="24"/>
          <w:lang w:eastAsia="ru-RU"/>
        </w:rPr>
        <w:lastRenderedPageBreak/>
        <w:t>Приложение № 11</w:t>
      </w:r>
    </w:p>
    <w:p w:rsidR="00B72978" w:rsidRDefault="00B72978" w:rsidP="00B72978">
      <w:pPr>
        <w:pStyle w:val="102"/>
        <w:keepNext/>
        <w:keepLines/>
        <w:jc w:val="right"/>
        <w:outlineLvl w:val="0"/>
        <w:rPr>
          <w:sz w:val="24"/>
          <w:szCs w:val="24"/>
          <w:lang w:eastAsia="ru-RU"/>
        </w:rPr>
      </w:pPr>
      <w:r>
        <w:rPr>
          <w:sz w:val="24"/>
          <w:szCs w:val="24"/>
          <w:lang w:eastAsia="ru-RU"/>
        </w:rPr>
        <w:t xml:space="preserve">к договору № </w:t>
      </w:r>
      <w:proofErr w:type="spellStart"/>
      <w:r>
        <w:rPr>
          <w:sz w:val="24"/>
          <w:szCs w:val="24"/>
          <w:lang w:eastAsia="ru-RU"/>
        </w:rPr>
        <w:t>УРАЛд</w:t>
      </w:r>
      <w:proofErr w:type="spellEnd"/>
      <w:r>
        <w:rPr>
          <w:sz w:val="24"/>
          <w:szCs w:val="24"/>
          <w:lang w:eastAsia="ru-RU"/>
        </w:rPr>
        <w:t xml:space="preserve">/24/0_/00__ </w:t>
      </w:r>
    </w:p>
    <w:p w:rsidR="00B72978" w:rsidRDefault="00B72978" w:rsidP="00B72978">
      <w:pPr>
        <w:pStyle w:val="102"/>
        <w:keepNext/>
        <w:keepLines/>
        <w:jc w:val="right"/>
        <w:outlineLvl w:val="0"/>
        <w:rPr>
          <w:sz w:val="24"/>
          <w:szCs w:val="24"/>
          <w:lang w:eastAsia="ru-RU"/>
        </w:rPr>
      </w:pPr>
      <w:r>
        <w:rPr>
          <w:sz w:val="24"/>
          <w:szCs w:val="24"/>
          <w:lang w:eastAsia="ru-RU"/>
        </w:rPr>
        <w:t>от «____» ____________ 2024 г.</w:t>
      </w:r>
    </w:p>
    <w:p w:rsidR="00B72978" w:rsidRDefault="00B72978" w:rsidP="00B72978">
      <w:pPr>
        <w:pStyle w:val="102"/>
        <w:keepNext/>
        <w:keepLines/>
        <w:jc w:val="right"/>
        <w:outlineLvl w:val="0"/>
        <w:rPr>
          <w:sz w:val="24"/>
          <w:szCs w:val="24"/>
        </w:rPr>
      </w:pPr>
      <w:r>
        <w:rPr>
          <w:sz w:val="24"/>
          <w:szCs w:val="24"/>
          <w:lang w:eastAsia="ru-RU"/>
        </w:rPr>
        <w:t xml:space="preserve">на выполнение строительно-монтажных работ </w:t>
      </w:r>
    </w:p>
    <w:p w:rsidR="00B72978" w:rsidRDefault="00B72978" w:rsidP="00B72978">
      <w:pPr>
        <w:pStyle w:val="102"/>
        <w:keepNext/>
        <w:keepLines/>
        <w:jc w:val="right"/>
        <w:outlineLvl w:val="0"/>
        <w:rPr>
          <w:sz w:val="24"/>
          <w:szCs w:val="24"/>
        </w:rPr>
      </w:pPr>
    </w:p>
    <w:p w:rsidR="00B72978" w:rsidRDefault="00B72978" w:rsidP="00B72978">
      <w:pPr>
        <w:pStyle w:val="Style3"/>
        <w:keepNext/>
        <w:keepLines/>
        <w:widowControl/>
        <w:ind w:right="10"/>
        <w:jc w:val="center"/>
        <w:rPr>
          <w:rStyle w:val="FontStyle12"/>
        </w:rPr>
      </w:pPr>
      <w:r>
        <w:rPr>
          <w:rStyle w:val="FontStyle12"/>
        </w:rPr>
        <w:t>НАЛОГОВАЯ ОГОВОРКА</w:t>
      </w:r>
    </w:p>
    <w:p w:rsidR="00B72978" w:rsidRDefault="00B72978" w:rsidP="00B72978">
      <w:pPr>
        <w:pStyle w:val="Style2"/>
        <w:keepNext/>
        <w:keepLines/>
        <w:widowControl/>
        <w:spacing w:line="240" w:lineRule="exact"/>
        <w:ind w:right="43"/>
        <w:jc w:val="both"/>
      </w:pPr>
    </w:p>
    <w:p w:rsidR="00B72978" w:rsidRDefault="00B72978" w:rsidP="00B72978">
      <w:pPr>
        <w:pStyle w:val="paragraph"/>
        <w:spacing w:before="0" w:beforeAutospacing="0" w:after="0" w:afterAutospacing="0"/>
        <w:ind w:right="25" w:firstLine="589"/>
        <w:jc w:val="both"/>
        <w:rPr>
          <w:rFonts w:ascii="Segoe UI" w:hAnsi="Segoe UI" w:cs="Segoe UI"/>
          <w:sz w:val="15"/>
          <w:szCs w:val="15"/>
        </w:rPr>
      </w:pPr>
      <w:r>
        <w:rPr>
          <w:rStyle w:val="normaltextrun"/>
          <w:rFonts w:eastAsia="Arial"/>
        </w:rPr>
        <w:t>1. Подрядчик</w:t>
      </w:r>
      <w:r>
        <w:rPr>
          <w:rStyle w:val="normaltextrun"/>
          <w:rFonts w:eastAsia="Arial"/>
          <w:i/>
          <w:iCs/>
        </w:rPr>
        <w:t xml:space="preserve"> на момент заключения и/или при исполнении </w:t>
      </w:r>
      <w:r>
        <w:rPr>
          <w:rStyle w:val="normaltextrun"/>
          <w:rFonts w:eastAsia="Arial"/>
        </w:rPr>
        <w:t xml:space="preserve">договора от «__» __________ </w:t>
      </w:r>
      <w:r>
        <w:rPr>
          <w:rStyle w:val="normaltextrun"/>
          <w:rFonts w:eastAsia="Arial"/>
          <w:i/>
          <w:iCs/>
        </w:rPr>
        <w:t>2023</w:t>
      </w:r>
      <w:r>
        <w:rPr>
          <w:rStyle w:val="normaltextrun"/>
          <w:rFonts w:eastAsia="Arial"/>
        </w:rPr>
        <w:t xml:space="preserve"> г. № </w:t>
      </w:r>
      <w:proofErr w:type="spellStart"/>
      <w:r>
        <w:rPr>
          <w:rStyle w:val="spellingerror"/>
          <w:rFonts w:eastAsia="Arial Unicode MS"/>
        </w:rPr>
        <w:t>УРАЛд</w:t>
      </w:r>
      <w:proofErr w:type="spellEnd"/>
      <w:r>
        <w:rPr>
          <w:rStyle w:val="normaltextrun"/>
          <w:rFonts w:eastAsia="Arial"/>
        </w:rPr>
        <w:t>/24/0_/00__, (далее также – Договор, настоящий Договор) заключенного с ПАО «</w:t>
      </w:r>
      <w:r>
        <w:rPr>
          <w:rStyle w:val="spellingerror"/>
          <w:rFonts w:eastAsia="Arial Unicode MS"/>
        </w:rPr>
        <w:t>ТрансКонтейнер</w:t>
      </w:r>
      <w:r>
        <w:rPr>
          <w:rStyle w:val="normaltextrun"/>
          <w:rFonts w:eastAsia="Arial"/>
        </w:rPr>
        <w:t>» (далее – Заказчик), гарантирует (заверяет), что:</w:t>
      </w:r>
      <w:r>
        <w:rPr>
          <w:rStyle w:val="eop"/>
        </w:rPr>
        <w:t> </w:t>
      </w:r>
    </w:p>
    <w:p w:rsidR="00B72978" w:rsidRDefault="00B72978" w:rsidP="004232B2">
      <w:pPr>
        <w:pStyle w:val="paragraph"/>
        <w:numPr>
          <w:ilvl w:val="0"/>
          <w:numId w:val="52"/>
        </w:numPr>
        <w:spacing w:before="0" w:beforeAutospacing="0" w:after="0" w:afterAutospacing="0"/>
        <w:ind w:left="301" w:firstLine="0"/>
        <w:jc w:val="both"/>
      </w:pPr>
      <w:r>
        <w:rPr>
          <w:rStyle w:val="normaltextrun"/>
          <w:rFonts w:eastAsia="Arial"/>
        </w:rPr>
        <w:t xml:space="preserve">Подрядчик является надлежащим </w:t>
      </w:r>
      <w:proofErr w:type="gramStart"/>
      <w:r>
        <w:rPr>
          <w:rStyle w:val="normaltextrun"/>
          <w:rFonts w:eastAsia="Arial"/>
        </w:rPr>
        <w:t>образом</w:t>
      </w:r>
      <w:proofErr w:type="gramEnd"/>
      <w:r>
        <w:rPr>
          <w:rStyle w:val="normaltextrun"/>
          <w:rFonts w:eastAsia="Arial"/>
        </w:rPr>
        <w:t xml:space="preserve"> созданным юридическим лицом, действ</w:t>
      </w:r>
      <w:r>
        <w:rPr>
          <w:rStyle w:val="normaltextrun"/>
          <w:rFonts w:eastAsia="Arial"/>
        </w:rPr>
        <w:t>у</w:t>
      </w:r>
      <w:r>
        <w:rPr>
          <w:rStyle w:val="normaltextrun"/>
          <w:rFonts w:eastAsia="Arial"/>
        </w:rPr>
        <w:t>ющим в соответствии с законодательством Российской Федерации;</w:t>
      </w:r>
      <w:r>
        <w:rPr>
          <w:rStyle w:val="eop"/>
        </w:rPr>
        <w:t> </w:t>
      </w:r>
    </w:p>
    <w:p w:rsidR="00B72978" w:rsidRDefault="00B72978" w:rsidP="004232B2">
      <w:pPr>
        <w:pStyle w:val="paragraph"/>
        <w:numPr>
          <w:ilvl w:val="0"/>
          <w:numId w:val="53"/>
        </w:numPr>
        <w:spacing w:before="0" w:beforeAutospacing="0" w:after="0" w:afterAutospacing="0"/>
        <w:ind w:left="301" w:firstLine="0"/>
        <w:jc w:val="both"/>
      </w:pPr>
      <w:r>
        <w:rPr>
          <w:rStyle w:val="normaltextrun"/>
          <w:rFonts w:eastAsia="Arial"/>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r>
        <w:rPr>
          <w:rStyle w:val="eop"/>
        </w:rPr>
        <w:t> </w:t>
      </w:r>
    </w:p>
    <w:p w:rsidR="00B72978" w:rsidRDefault="00B72978" w:rsidP="004232B2">
      <w:pPr>
        <w:pStyle w:val="paragraph"/>
        <w:numPr>
          <w:ilvl w:val="0"/>
          <w:numId w:val="53"/>
        </w:numPr>
        <w:spacing w:before="0" w:beforeAutospacing="0" w:after="0" w:afterAutospacing="0"/>
        <w:ind w:left="301" w:firstLine="0"/>
        <w:jc w:val="both"/>
      </w:pPr>
      <w:r>
        <w:rPr>
          <w:rStyle w:val="normaltextrun"/>
          <w:rFonts w:eastAsia="Arial"/>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r>
        <w:rPr>
          <w:rStyle w:val="eop"/>
        </w:rPr>
        <w:t> </w:t>
      </w:r>
    </w:p>
    <w:p w:rsidR="00B72978" w:rsidRDefault="00B72978" w:rsidP="004232B2">
      <w:pPr>
        <w:pStyle w:val="paragraph"/>
        <w:numPr>
          <w:ilvl w:val="0"/>
          <w:numId w:val="53"/>
        </w:numPr>
        <w:spacing w:before="0" w:beforeAutospacing="0" w:after="0" w:afterAutospacing="0"/>
        <w:ind w:left="301" w:firstLine="0"/>
        <w:jc w:val="both"/>
      </w:pPr>
      <w:r>
        <w:rPr>
          <w:rStyle w:val="normaltextrun"/>
          <w:rFonts w:eastAsia="Arial"/>
        </w:rPr>
        <w:t>располагает лицензиями, необходимыми для осуществления деятельности и исполн</w:t>
      </w:r>
      <w:r>
        <w:rPr>
          <w:rStyle w:val="normaltextrun"/>
          <w:rFonts w:eastAsia="Arial"/>
        </w:rPr>
        <w:t>е</w:t>
      </w:r>
      <w:r>
        <w:rPr>
          <w:rStyle w:val="normaltextrun"/>
          <w:rFonts w:eastAsia="Arial"/>
        </w:rPr>
        <w:t>ния обязательств по Договору, если осуществляемая по Договору деятельность является лицензируемой;</w:t>
      </w:r>
      <w:r>
        <w:rPr>
          <w:rStyle w:val="eop"/>
        </w:rPr>
        <w:t> </w:t>
      </w:r>
    </w:p>
    <w:p w:rsidR="00B72978" w:rsidRDefault="00B72978" w:rsidP="004232B2">
      <w:pPr>
        <w:pStyle w:val="paragraph"/>
        <w:numPr>
          <w:ilvl w:val="0"/>
          <w:numId w:val="53"/>
        </w:numPr>
        <w:spacing w:before="0" w:beforeAutospacing="0" w:after="0" w:afterAutospacing="0"/>
        <w:ind w:left="301" w:firstLine="0"/>
        <w:jc w:val="both"/>
      </w:pPr>
      <w:r>
        <w:rPr>
          <w:rStyle w:val="normaltextrun"/>
          <w:rFonts w:eastAsia="Arial"/>
        </w:rPr>
        <w:t>является членом саморегулируемой организации, если осуществляемая по Договору деятельность требует членства в саморегулируемой организации;</w:t>
      </w:r>
      <w:r>
        <w:rPr>
          <w:rStyle w:val="eop"/>
        </w:rPr>
        <w:t> </w:t>
      </w:r>
    </w:p>
    <w:p w:rsidR="00B72978" w:rsidRDefault="00B72978" w:rsidP="004232B2">
      <w:pPr>
        <w:pStyle w:val="paragraph"/>
        <w:numPr>
          <w:ilvl w:val="0"/>
          <w:numId w:val="53"/>
        </w:numPr>
        <w:spacing w:before="0" w:beforeAutospacing="0" w:after="0" w:afterAutospacing="0"/>
        <w:ind w:left="301" w:firstLine="0"/>
        <w:jc w:val="both"/>
      </w:pPr>
      <w:proofErr w:type="gramStart"/>
      <w:r>
        <w:rPr>
          <w:rStyle w:val="normaltextrun"/>
          <w:rFonts w:eastAsia="Arial"/>
        </w:rPr>
        <w:t>не совершает сделок (операций) основной целью которых являются неуплата (непо</w:t>
      </w:r>
      <w:r>
        <w:rPr>
          <w:rStyle w:val="normaltextrun"/>
          <w:rFonts w:eastAsia="Arial"/>
        </w:rPr>
        <w:t>л</w:t>
      </w:r>
      <w:r>
        <w:rPr>
          <w:rStyle w:val="normaltextrun"/>
          <w:rFonts w:eastAsia="Arial"/>
        </w:rPr>
        <w:t>ная уплата) и (или) зачет (возврат) суммы налога;</w:t>
      </w:r>
      <w:r>
        <w:rPr>
          <w:rStyle w:val="eop"/>
        </w:rPr>
        <w:t> </w:t>
      </w:r>
      <w:proofErr w:type="gramEnd"/>
    </w:p>
    <w:p w:rsidR="00B72978" w:rsidRDefault="00B72978" w:rsidP="004232B2">
      <w:pPr>
        <w:pStyle w:val="paragraph"/>
        <w:numPr>
          <w:ilvl w:val="0"/>
          <w:numId w:val="54"/>
        </w:numPr>
        <w:spacing w:before="0" w:beforeAutospacing="0" w:after="0" w:afterAutospacing="0"/>
        <w:ind w:left="301" w:firstLine="0"/>
        <w:jc w:val="both"/>
      </w:pPr>
      <w:r>
        <w:rPr>
          <w:rStyle w:val="normaltextrun"/>
          <w:rFonts w:eastAsia="Arial"/>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w:t>
      </w:r>
      <w:r>
        <w:rPr>
          <w:rStyle w:val="normaltextrun"/>
          <w:rFonts w:eastAsia="Arial"/>
        </w:rPr>
        <w:t>л</w:t>
      </w:r>
      <w:r>
        <w:rPr>
          <w:rStyle w:val="normaltextrun"/>
          <w:rFonts w:eastAsia="Arial"/>
        </w:rPr>
        <w:t>терскому учету, представляет годовую бухгалтерскую отчетность в налоговый орган;</w:t>
      </w:r>
      <w:r>
        <w:rPr>
          <w:rStyle w:val="eop"/>
        </w:rPr>
        <w:t> </w:t>
      </w:r>
    </w:p>
    <w:p w:rsidR="00B72978" w:rsidRDefault="00B72978" w:rsidP="004232B2">
      <w:pPr>
        <w:pStyle w:val="paragraph"/>
        <w:numPr>
          <w:ilvl w:val="0"/>
          <w:numId w:val="54"/>
        </w:numPr>
        <w:spacing w:before="0" w:beforeAutospacing="0" w:after="0" w:afterAutospacing="0"/>
        <w:ind w:left="301" w:firstLine="0"/>
        <w:jc w:val="both"/>
      </w:pPr>
      <w:r>
        <w:rPr>
          <w:rStyle w:val="normaltextrun"/>
          <w:rFonts w:eastAsia="Arial"/>
        </w:rPr>
        <w:t>ведет налоговый учет и составляет налоговую отчетность в соответствии с законод</w:t>
      </w:r>
      <w:r>
        <w:rPr>
          <w:rStyle w:val="normaltextrun"/>
          <w:rFonts w:eastAsia="Arial"/>
        </w:rPr>
        <w:t>а</w:t>
      </w:r>
      <w:r>
        <w:rPr>
          <w:rStyle w:val="normaltextrun"/>
          <w:rFonts w:eastAsia="Arial"/>
        </w:rPr>
        <w:t>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r>
        <w:rPr>
          <w:rStyle w:val="eop"/>
        </w:rPr>
        <w:t> </w:t>
      </w:r>
    </w:p>
    <w:p w:rsidR="00B72978" w:rsidRDefault="00B72978" w:rsidP="004232B2">
      <w:pPr>
        <w:pStyle w:val="paragraph"/>
        <w:numPr>
          <w:ilvl w:val="0"/>
          <w:numId w:val="54"/>
        </w:numPr>
        <w:spacing w:before="0" w:beforeAutospacing="0" w:after="0" w:afterAutospacing="0"/>
        <w:ind w:left="301" w:firstLine="0"/>
        <w:jc w:val="both"/>
      </w:pPr>
      <w:proofErr w:type="gramStart"/>
      <w:r>
        <w:rPr>
          <w:rStyle w:val="normaltextrun"/>
          <w:rFonts w:eastAsia="Arial"/>
        </w:rPr>
        <w:t>не допускает искажения сведений о фактах хозяйственной деятельности (совокупн</w:t>
      </w:r>
      <w:r>
        <w:rPr>
          <w:rStyle w:val="normaltextrun"/>
          <w:rFonts w:eastAsia="Arial"/>
        </w:rPr>
        <w:t>о</w:t>
      </w:r>
      <w:r>
        <w:rPr>
          <w:rStyle w:val="normaltextrun"/>
          <w:rFonts w:eastAsia="Arial"/>
        </w:rPr>
        <w:t>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w:t>
      </w:r>
      <w:r>
        <w:rPr>
          <w:rStyle w:val="normaltextrun"/>
          <w:rFonts w:eastAsia="Arial"/>
        </w:rPr>
        <w:t>л</w:t>
      </w:r>
      <w:r>
        <w:rPr>
          <w:rStyle w:val="normaltextrun"/>
          <w:rFonts w:eastAsia="Arial"/>
        </w:rPr>
        <w:t>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r>
        <w:rPr>
          <w:rStyle w:val="eop"/>
        </w:rPr>
        <w:t> </w:t>
      </w:r>
      <w:proofErr w:type="gramEnd"/>
    </w:p>
    <w:p w:rsidR="00B72978" w:rsidRDefault="00B72978" w:rsidP="004232B2">
      <w:pPr>
        <w:pStyle w:val="paragraph"/>
        <w:numPr>
          <w:ilvl w:val="0"/>
          <w:numId w:val="54"/>
        </w:numPr>
        <w:spacing w:before="0" w:beforeAutospacing="0" w:after="0" w:afterAutospacing="0"/>
        <w:ind w:left="301" w:firstLine="0"/>
        <w:jc w:val="both"/>
      </w:pPr>
      <w:r>
        <w:rPr>
          <w:rStyle w:val="normaltextrun"/>
          <w:rFonts w:eastAsia="Arial"/>
        </w:rPr>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w:t>
      </w:r>
      <w:r>
        <w:rPr>
          <w:rStyle w:val="normaltextrun"/>
          <w:rFonts w:eastAsia="Arial"/>
        </w:rPr>
        <w:t>е</w:t>
      </w:r>
      <w:r>
        <w:rPr>
          <w:rStyle w:val="normaltextrun"/>
          <w:rFonts w:eastAsia="Arial"/>
        </w:rPr>
        <w:t>нию сделки (операции) передано по договору или закону;</w:t>
      </w:r>
      <w:r>
        <w:rPr>
          <w:rStyle w:val="eop"/>
        </w:rPr>
        <w:t> </w:t>
      </w:r>
    </w:p>
    <w:p w:rsidR="00B72978" w:rsidRDefault="00B72978" w:rsidP="004232B2">
      <w:pPr>
        <w:pStyle w:val="paragraph"/>
        <w:numPr>
          <w:ilvl w:val="0"/>
          <w:numId w:val="54"/>
        </w:numPr>
        <w:spacing w:before="0" w:beforeAutospacing="0" w:after="0" w:afterAutospacing="0"/>
        <w:ind w:left="301" w:firstLine="0"/>
        <w:jc w:val="both"/>
      </w:pPr>
      <w:r>
        <w:rPr>
          <w:rStyle w:val="normaltextrun"/>
          <w:rFonts w:eastAsia="Arial"/>
        </w:rPr>
        <w:t>своевременно и в полном объеме уплачивает налоги, сборы и страховые взносы; о</w:t>
      </w:r>
      <w:r>
        <w:rPr>
          <w:rStyle w:val="normaltextrun"/>
          <w:rFonts w:eastAsia="Arial"/>
        </w:rPr>
        <w:t>т</w:t>
      </w:r>
      <w:r>
        <w:rPr>
          <w:rStyle w:val="normaltextrun"/>
          <w:rFonts w:eastAsia="Arial"/>
        </w:rPr>
        <w:t>ражает в налоговой отчетности по НДС все суммы НДС, предъявленные Заказчику</w:t>
      </w:r>
      <w:r>
        <w:rPr>
          <w:rStyle w:val="normaltextrun"/>
          <w:rFonts w:eastAsia="Arial"/>
          <w:i/>
          <w:iCs/>
        </w:rPr>
        <w:t>;</w:t>
      </w:r>
      <w:r>
        <w:rPr>
          <w:rStyle w:val="eop"/>
        </w:rPr>
        <w:t> </w:t>
      </w:r>
    </w:p>
    <w:p w:rsidR="00B72978" w:rsidRDefault="00B72978" w:rsidP="004232B2">
      <w:pPr>
        <w:pStyle w:val="paragraph"/>
        <w:numPr>
          <w:ilvl w:val="0"/>
          <w:numId w:val="55"/>
        </w:numPr>
        <w:spacing w:before="0" w:beforeAutospacing="0" w:after="0" w:afterAutospacing="0"/>
        <w:ind w:left="301" w:firstLine="0"/>
        <w:jc w:val="both"/>
      </w:pPr>
      <w:r>
        <w:rPr>
          <w:rStyle w:val="normaltextrun"/>
          <w:rFonts w:eastAsia="Arial"/>
        </w:rPr>
        <w:t>лица, подписывающие от его имени первичные документы и счета-фактуры, имеют на это все необходимые полномочия.</w:t>
      </w:r>
      <w:r>
        <w:rPr>
          <w:rStyle w:val="eop"/>
        </w:rPr>
        <w:t> </w:t>
      </w:r>
    </w:p>
    <w:p w:rsidR="00B72978" w:rsidRDefault="00B72978" w:rsidP="00B72978">
      <w:pPr>
        <w:pStyle w:val="paragraph"/>
        <w:spacing w:before="0" w:beforeAutospacing="0" w:after="0" w:afterAutospacing="0"/>
        <w:ind w:firstLine="701"/>
        <w:jc w:val="both"/>
        <w:rPr>
          <w:rFonts w:ascii="Segoe UI" w:hAnsi="Segoe UI" w:cs="Segoe UI"/>
          <w:sz w:val="15"/>
          <w:szCs w:val="15"/>
        </w:rPr>
      </w:pPr>
      <w:r>
        <w:rPr>
          <w:rStyle w:val="normaltextrun"/>
          <w:rFonts w:eastAsia="Arial"/>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rStyle w:val="normaltextrun"/>
          <w:rFonts w:eastAsia="Arial"/>
          <w:i/>
          <w:iCs/>
        </w:rPr>
        <w:t>Заказчика</w:t>
      </w:r>
      <w:r>
        <w:rPr>
          <w:rStyle w:val="normaltextrun"/>
          <w:rFonts w:eastAsia="Arial"/>
        </w:rPr>
        <w:t xml:space="preserve"> налоговый орган:</w:t>
      </w:r>
      <w:r>
        <w:rPr>
          <w:rStyle w:val="eop"/>
        </w:rPr>
        <w:t> </w:t>
      </w:r>
    </w:p>
    <w:p w:rsidR="00B72978" w:rsidRDefault="00B72978" w:rsidP="00B72978">
      <w:pPr>
        <w:pStyle w:val="paragraph"/>
        <w:spacing w:before="0" w:beforeAutospacing="0" w:after="0" w:afterAutospacing="0"/>
        <w:ind w:firstLine="701"/>
        <w:jc w:val="both"/>
        <w:rPr>
          <w:rFonts w:ascii="Segoe UI" w:hAnsi="Segoe UI" w:cs="Segoe UI"/>
          <w:sz w:val="15"/>
          <w:szCs w:val="15"/>
        </w:rPr>
      </w:pPr>
      <w:r>
        <w:rPr>
          <w:rStyle w:val="normaltextrun"/>
          <w:rFonts w:eastAsia="Arial"/>
        </w:rPr>
        <w:t xml:space="preserve">2.1.установит получение </w:t>
      </w:r>
      <w:r>
        <w:rPr>
          <w:rStyle w:val="normaltextrun"/>
          <w:rFonts w:eastAsia="Arial"/>
          <w:i/>
          <w:iCs/>
        </w:rPr>
        <w:t>Заказчиком</w:t>
      </w:r>
      <w:r>
        <w:rPr>
          <w:rStyle w:val="normaltextrun"/>
          <w:rFonts w:eastAsia="Arial"/>
        </w:rPr>
        <w:t xml:space="preserve"> необоснованной налоговой выгоды в связи с и</w:t>
      </w:r>
      <w:r>
        <w:rPr>
          <w:rStyle w:val="normaltextrun"/>
          <w:rFonts w:eastAsia="Arial"/>
        </w:rPr>
        <w:t>с</w:t>
      </w:r>
      <w:r>
        <w:rPr>
          <w:rStyle w:val="normaltextrun"/>
          <w:rFonts w:eastAsia="Arial"/>
        </w:rPr>
        <w:t>полнением Договора и/или</w:t>
      </w:r>
      <w:r>
        <w:rPr>
          <w:rStyle w:val="eop"/>
        </w:rPr>
        <w:t> </w:t>
      </w:r>
    </w:p>
    <w:p w:rsidR="00B72978" w:rsidRDefault="00B72978" w:rsidP="00B72978">
      <w:pPr>
        <w:pStyle w:val="paragraph"/>
        <w:spacing w:before="0" w:beforeAutospacing="0" w:after="0" w:afterAutospacing="0"/>
        <w:ind w:firstLine="701"/>
        <w:jc w:val="both"/>
        <w:rPr>
          <w:rFonts w:ascii="Segoe UI" w:hAnsi="Segoe UI" w:cs="Segoe UI"/>
          <w:sz w:val="15"/>
          <w:szCs w:val="15"/>
        </w:rPr>
      </w:pPr>
      <w:r>
        <w:rPr>
          <w:rStyle w:val="normaltextrun"/>
          <w:rFonts w:eastAsia="Arial"/>
        </w:rPr>
        <w:lastRenderedPageBreak/>
        <w:t xml:space="preserve">2.2.признает неправомерным учет расходов </w:t>
      </w:r>
      <w:r>
        <w:rPr>
          <w:rStyle w:val="normaltextrun"/>
          <w:rFonts w:eastAsia="Arial"/>
          <w:i/>
          <w:iCs/>
        </w:rPr>
        <w:t>Заказчика</w:t>
      </w:r>
      <w:r>
        <w:rPr>
          <w:rStyle w:val="normaltextrun"/>
          <w:rFonts w:eastAsia="Arial"/>
        </w:rPr>
        <w:t xml:space="preserve"> на приобретение товаров, р</w:t>
      </w:r>
      <w:r>
        <w:rPr>
          <w:rStyle w:val="normaltextrun"/>
          <w:rFonts w:eastAsia="Arial"/>
        </w:rPr>
        <w:t>а</w:t>
      </w:r>
      <w:r>
        <w:rPr>
          <w:rStyle w:val="normaltextrun"/>
          <w:rFonts w:eastAsia="Arial"/>
        </w:rPr>
        <w:t>бот, услуг или иных объектов гражданских прав по Договору и/или</w:t>
      </w:r>
      <w:r>
        <w:rPr>
          <w:rStyle w:val="eop"/>
        </w:rPr>
        <w:t> </w:t>
      </w:r>
    </w:p>
    <w:p w:rsidR="00B72978" w:rsidRDefault="00B72978" w:rsidP="00B72978">
      <w:pPr>
        <w:pStyle w:val="paragraph"/>
        <w:spacing w:before="0" w:beforeAutospacing="0" w:after="0" w:afterAutospacing="0"/>
        <w:ind w:firstLine="701"/>
        <w:jc w:val="both"/>
        <w:rPr>
          <w:rFonts w:ascii="Segoe UI" w:hAnsi="Segoe UI" w:cs="Segoe UI"/>
          <w:sz w:val="15"/>
          <w:szCs w:val="15"/>
        </w:rPr>
      </w:pPr>
      <w:r>
        <w:rPr>
          <w:rStyle w:val="normaltextrun"/>
          <w:rFonts w:eastAsia="Arial"/>
        </w:rPr>
        <w:t>2.3.признает неправомерным применение</w:t>
      </w:r>
      <w:r>
        <w:rPr>
          <w:rStyle w:val="normaltextrun"/>
          <w:rFonts w:eastAsia="Arial"/>
          <w:i/>
          <w:iCs/>
        </w:rPr>
        <w:t xml:space="preserve"> Заказчиком</w:t>
      </w:r>
      <w:r>
        <w:rPr>
          <w:rStyle w:val="normaltextrun"/>
          <w:rFonts w:eastAsia="Arial"/>
        </w:rPr>
        <w:t xml:space="preserve"> налоговых вычетов в отнош</w:t>
      </w:r>
      <w:r>
        <w:rPr>
          <w:rStyle w:val="normaltextrun"/>
          <w:rFonts w:eastAsia="Arial"/>
        </w:rPr>
        <w:t>е</w:t>
      </w:r>
      <w:r>
        <w:rPr>
          <w:rStyle w:val="normaltextrun"/>
          <w:rFonts w:eastAsia="Arial"/>
        </w:rPr>
        <w:t>нии сумм НДС</w:t>
      </w:r>
      <w:r>
        <w:rPr>
          <w:rStyle w:val="eop"/>
        </w:rPr>
        <w:t> </w:t>
      </w:r>
    </w:p>
    <w:p w:rsidR="00B72978" w:rsidRDefault="00B72978" w:rsidP="00B72978">
      <w:pPr>
        <w:pStyle w:val="paragraph"/>
        <w:spacing w:before="0" w:beforeAutospacing="0" w:after="0" w:afterAutospacing="0"/>
        <w:ind w:firstLine="701"/>
        <w:jc w:val="both"/>
        <w:rPr>
          <w:rFonts w:ascii="Segoe UI" w:hAnsi="Segoe UI" w:cs="Segoe UI"/>
          <w:sz w:val="15"/>
          <w:szCs w:val="15"/>
        </w:rPr>
      </w:pPr>
      <w:r>
        <w:rPr>
          <w:rStyle w:val="normaltextrun"/>
          <w:rFonts w:eastAsia="Arial"/>
        </w:rPr>
        <w:t>в связи с тем, что Подрядчик</w:t>
      </w:r>
      <w:r>
        <w:rPr>
          <w:rStyle w:val="normaltextrun"/>
          <w:rFonts w:eastAsia="Arial"/>
          <w:i/>
          <w:iCs/>
        </w:rPr>
        <w:t>:</w:t>
      </w:r>
      <w:r>
        <w:rPr>
          <w:rStyle w:val="eop"/>
        </w:rPr>
        <w:t> </w:t>
      </w:r>
    </w:p>
    <w:p w:rsidR="00B72978" w:rsidRDefault="00B72978" w:rsidP="00B72978">
      <w:pPr>
        <w:pStyle w:val="paragraph"/>
        <w:spacing w:before="0" w:beforeAutospacing="0" w:after="0" w:afterAutospacing="0"/>
        <w:ind w:firstLine="701"/>
        <w:jc w:val="both"/>
        <w:rPr>
          <w:rFonts w:ascii="Segoe UI" w:hAnsi="Segoe UI" w:cs="Segoe UI"/>
          <w:sz w:val="15"/>
          <w:szCs w:val="15"/>
        </w:rPr>
      </w:pPr>
      <w:r>
        <w:rPr>
          <w:rStyle w:val="normaltextrun"/>
          <w:rFonts w:eastAsia="Arial"/>
          <w:i/>
          <w:iCs/>
        </w:rPr>
        <w:t>2.4.нарушал свои налоговые обязанности по отражению в качестве дохода сумм, п</w:t>
      </w:r>
      <w:r>
        <w:rPr>
          <w:rStyle w:val="normaltextrun"/>
          <w:rFonts w:eastAsia="Arial"/>
          <w:i/>
          <w:iCs/>
        </w:rPr>
        <w:t>о</w:t>
      </w:r>
      <w:r>
        <w:rPr>
          <w:rStyle w:val="normaltextrun"/>
          <w:rFonts w:eastAsia="Arial"/>
          <w:i/>
          <w:iCs/>
        </w:rPr>
        <w:t xml:space="preserve">лученных от </w:t>
      </w:r>
      <w:r>
        <w:rPr>
          <w:rStyle w:val="normaltextrun"/>
          <w:rFonts w:eastAsia="Arial"/>
        </w:rPr>
        <w:t xml:space="preserve">Заказчика </w:t>
      </w:r>
      <w:r>
        <w:rPr>
          <w:rStyle w:val="normaltextrun"/>
          <w:rFonts w:eastAsia="Arial"/>
          <w:i/>
          <w:iCs/>
        </w:rPr>
        <w:t>по Договору, а равно по исчислению и перечислению в бюджет НДС и/или</w:t>
      </w:r>
      <w:r>
        <w:rPr>
          <w:rStyle w:val="eop"/>
        </w:rPr>
        <w:t> </w:t>
      </w:r>
    </w:p>
    <w:p w:rsidR="00B72978" w:rsidRDefault="00B72978" w:rsidP="00B72978">
      <w:pPr>
        <w:pStyle w:val="paragraph"/>
        <w:spacing w:before="0" w:beforeAutospacing="0" w:after="0" w:afterAutospacing="0"/>
        <w:ind w:firstLine="701"/>
        <w:jc w:val="both"/>
        <w:rPr>
          <w:rFonts w:ascii="Segoe UI" w:hAnsi="Segoe UI" w:cs="Segoe UI"/>
          <w:sz w:val="15"/>
          <w:szCs w:val="15"/>
        </w:rPr>
      </w:pPr>
      <w:r>
        <w:rPr>
          <w:rStyle w:val="normaltextrun"/>
          <w:rFonts w:eastAsia="Arial"/>
          <w:i/>
          <w:iCs/>
        </w:rPr>
        <w:t>2.5.</w:t>
      </w:r>
      <w:r>
        <w:rPr>
          <w:rStyle w:val="normaltextrun"/>
          <w:rFonts w:eastAsia="Arial"/>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r>
        <w:rPr>
          <w:rStyle w:val="eop"/>
        </w:rPr>
        <w:t> </w:t>
      </w:r>
    </w:p>
    <w:p w:rsidR="00B72978" w:rsidRDefault="00B72978" w:rsidP="00B72978">
      <w:pPr>
        <w:pStyle w:val="paragraph"/>
        <w:spacing w:before="0" w:beforeAutospacing="0" w:after="0" w:afterAutospacing="0"/>
        <w:ind w:firstLine="701"/>
        <w:jc w:val="both"/>
        <w:rPr>
          <w:rFonts w:ascii="Segoe UI" w:hAnsi="Segoe UI" w:cs="Segoe UI"/>
          <w:sz w:val="15"/>
          <w:szCs w:val="15"/>
        </w:rPr>
      </w:pPr>
      <w:proofErr w:type="gramStart"/>
      <w:r>
        <w:rPr>
          <w:rStyle w:val="normaltextrun"/>
          <w:rFonts w:eastAsia="Arial"/>
        </w:rPr>
        <w:t>(обстоятельства, перечисленные в пунктах 2.1 - 2.3, возникшие в связи с обстоятел</w:t>
      </w:r>
      <w:r>
        <w:rPr>
          <w:rStyle w:val="normaltextrun"/>
          <w:rFonts w:eastAsia="Arial"/>
        </w:rPr>
        <w:t>ь</w:t>
      </w:r>
      <w:r>
        <w:rPr>
          <w:rStyle w:val="normaltextrun"/>
          <w:rFonts w:eastAsia="Arial"/>
        </w:rPr>
        <w:t xml:space="preserve">ствами, перечисленными в пунктах 2.4 - 2.5, 1 настоящей Налоговой оговорки – Эпизоды, связанные с Подрядчиком, то Подрядчик </w:t>
      </w:r>
      <w:r>
        <w:rPr>
          <w:rStyle w:val="normaltextrun"/>
          <w:rFonts w:eastAsia="Arial"/>
          <w:i/>
          <w:iCs/>
        </w:rPr>
        <w:t xml:space="preserve">вправе в течение 10 (десяти) рабочих дней с даты письменного предложения </w:t>
      </w:r>
      <w:r>
        <w:rPr>
          <w:rStyle w:val="normaltextrun"/>
          <w:rFonts w:eastAsia="Arial"/>
        </w:rPr>
        <w:t>Заказчика возместить последнему имущественные потери (далее также – Имущественные потери, связанные с налоговой проверкой), определяемые как:</w:t>
      </w:r>
      <w:r>
        <w:rPr>
          <w:rStyle w:val="eop"/>
        </w:rPr>
        <w:t> </w:t>
      </w:r>
      <w:proofErr w:type="gramEnd"/>
    </w:p>
    <w:p w:rsidR="00B72978" w:rsidRDefault="00B72978" w:rsidP="00B72978">
      <w:pPr>
        <w:pStyle w:val="paragraph"/>
        <w:spacing w:before="0" w:beforeAutospacing="0" w:after="0" w:afterAutospacing="0"/>
        <w:ind w:firstLine="701"/>
        <w:jc w:val="both"/>
        <w:rPr>
          <w:rFonts w:ascii="Segoe UI" w:hAnsi="Segoe UI" w:cs="Segoe UI"/>
          <w:sz w:val="15"/>
          <w:szCs w:val="15"/>
        </w:rPr>
      </w:pPr>
      <w:r>
        <w:rPr>
          <w:rStyle w:val="normaltextrun"/>
          <w:rFonts w:eastAsia="Arial"/>
        </w:rPr>
        <w:t xml:space="preserve">2.6.сумма </w:t>
      </w:r>
      <w:proofErr w:type="spellStart"/>
      <w:r>
        <w:rPr>
          <w:rStyle w:val="normaltextrun"/>
          <w:rFonts w:eastAsia="Arial"/>
        </w:rPr>
        <w:t>доначисленного</w:t>
      </w:r>
      <w:proofErr w:type="spellEnd"/>
      <w:r>
        <w:rPr>
          <w:rStyle w:val="normaltextrun"/>
          <w:rFonts w:eastAsia="Arial"/>
        </w:rPr>
        <w:t xml:space="preserve"> Заказчику налоговым органом своим решением (далее – Решение налогового органа) налога на прибыль организаций и/или Н</w:t>
      </w:r>
      <w:proofErr w:type="gramStart"/>
      <w:r>
        <w:rPr>
          <w:rStyle w:val="normaltextrun"/>
          <w:rFonts w:eastAsia="Arial"/>
        </w:rPr>
        <w:t>ДС в св</w:t>
      </w:r>
      <w:proofErr w:type="gramEnd"/>
      <w:r>
        <w:rPr>
          <w:rStyle w:val="normaltextrun"/>
          <w:rFonts w:eastAsia="Arial"/>
        </w:rPr>
        <w:t>язи с Эпизод</w:t>
      </w:r>
      <w:r>
        <w:rPr>
          <w:rStyle w:val="normaltextrun"/>
          <w:rFonts w:eastAsia="Arial"/>
        </w:rPr>
        <w:t>а</w:t>
      </w:r>
      <w:r>
        <w:rPr>
          <w:rStyle w:val="normaltextrun"/>
          <w:rFonts w:eastAsia="Arial"/>
        </w:rPr>
        <w:t xml:space="preserve">ми, связанными с Подрядчиком (далее – </w:t>
      </w:r>
      <w:proofErr w:type="spellStart"/>
      <w:r>
        <w:rPr>
          <w:rStyle w:val="normaltextrun"/>
          <w:rFonts w:eastAsia="Arial"/>
        </w:rPr>
        <w:t>Доначисленные</w:t>
      </w:r>
      <w:proofErr w:type="spellEnd"/>
      <w:r>
        <w:rPr>
          <w:rStyle w:val="normaltextrun"/>
          <w:rFonts w:eastAsia="Arial"/>
        </w:rPr>
        <w:t xml:space="preserve"> налоги); плюс</w:t>
      </w:r>
      <w:r>
        <w:rPr>
          <w:rStyle w:val="eop"/>
        </w:rPr>
        <w:t> </w:t>
      </w:r>
    </w:p>
    <w:p w:rsidR="00B72978" w:rsidRDefault="00B72978" w:rsidP="00B72978">
      <w:pPr>
        <w:pStyle w:val="paragraph"/>
        <w:spacing w:before="0" w:beforeAutospacing="0" w:after="0" w:afterAutospacing="0"/>
        <w:ind w:firstLine="701"/>
        <w:jc w:val="both"/>
        <w:rPr>
          <w:rFonts w:ascii="Segoe UI" w:hAnsi="Segoe UI" w:cs="Segoe UI"/>
          <w:sz w:val="15"/>
          <w:szCs w:val="15"/>
        </w:rPr>
      </w:pPr>
      <w:r>
        <w:rPr>
          <w:rStyle w:val="normaltextrun"/>
          <w:rFonts w:eastAsia="Arial"/>
        </w:rPr>
        <w:t>2.7.сумма начисленных Заказчик</w:t>
      </w:r>
      <w:r>
        <w:rPr>
          <w:rStyle w:val="normaltextrun"/>
          <w:rFonts w:eastAsia="Arial"/>
          <w:i/>
          <w:iCs/>
        </w:rPr>
        <w:t>у</w:t>
      </w:r>
      <w:r>
        <w:rPr>
          <w:rStyle w:val="normaltextrun"/>
          <w:rFonts w:eastAsia="Arial"/>
        </w:rPr>
        <w:t xml:space="preserve"> пеней на сумму </w:t>
      </w:r>
      <w:proofErr w:type="spellStart"/>
      <w:r>
        <w:rPr>
          <w:rStyle w:val="normaltextrun"/>
          <w:rFonts w:eastAsia="Arial"/>
        </w:rPr>
        <w:t>Доначисленных</w:t>
      </w:r>
      <w:proofErr w:type="spellEnd"/>
      <w:r>
        <w:rPr>
          <w:rStyle w:val="normaltextrun"/>
          <w:rFonts w:eastAsia="Arial"/>
        </w:rPr>
        <w:t xml:space="preserve"> налогов (далее – Пени); плюс</w:t>
      </w:r>
      <w:r>
        <w:rPr>
          <w:rStyle w:val="eop"/>
        </w:rPr>
        <w:t> </w:t>
      </w:r>
    </w:p>
    <w:p w:rsidR="00B72978" w:rsidRDefault="00B72978" w:rsidP="00B72978">
      <w:pPr>
        <w:pStyle w:val="paragraph"/>
        <w:spacing w:before="0" w:beforeAutospacing="0" w:after="0" w:afterAutospacing="0"/>
        <w:ind w:firstLine="701"/>
        <w:jc w:val="both"/>
        <w:rPr>
          <w:rFonts w:ascii="Segoe UI" w:hAnsi="Segoe UI" w:cs="Segoe UI"/>
          <w:sz w:val="15"/>
          <w:szCs w:val="15"/>
        </w:rPr>
      </w:pPr>
      <w:r>
        <w:rPr>
          <w:rStyle w:val="normaltextrun"/>
          <w:rFonts w:eastAsia="Arial"/>
        </w:rPr>
        <w:t>2.8.штрафы начисленные Заказчику за соответствующие налоговые нарушения в св</w:t>
      </w:r>
      <w:r>
        <w:rPr>
          <w:rStyle w:val="normaltextrun"/>
          <w:rFonts w:eastAsia="Arial"/>
        </w:rPr>
        <w:t>я</w:t>
      </w:r>
      <w:r>
        <w:rPr>
          <w:rStyle w:val="normaltextrun"/>
          <w:rFonts w:eastAsia="Arial"/>
        </w:rPr>
        <w:t xml:space="preserve">зи с неуплатой ею </w:t>
      </w:r>
      <w:proofErr w:type="spellStart"/>
      <w:r>
        <w:rPr>
          <w:rStyle w:val="normaltextrun"/>
          <w:rFonts w:eastAsia="Arial"/>
        </w:rPr>
        <w:t>Доначисленных</w:t>
      </w:r>
      <w:proofErr w:type="spellEnd"/>
      <w:r>
        <w:rPr>
          <w:rStyle w:val="normaltextrun"/>
          <w:rFonts w:eastAsia="Arial"/>
        </w:rPr>
        <w:t xml:space="preserve"> налогов (далее – Штрафы).</w:t>
      </w:r>
      <w:r>
        <w:rPr>
          <w:rStyle w:val="eop"/>
        </w:rPr>
        <w:t> </w:t>
      </w:r>
    </w:p>
    <w:p w:rsidR="00B72978" w:rsidRDefault="00B72978" w:rsidP="00B72978">
      <w:pPr>
        <w:pStyle w:val="paragraph"/>
        <w:spacing w:before="0" w:beforeAutospacing="0" w:after="0" w:afterAutospacing="0"/>
        <w:ind w:firstLine="701"/>
        <w:jc w:val="both"/>
        <w:rPr>
          <w:rFonts w:ascii="Segoe UI" w:hAnsi="Segoe UI" w:cs="Segoe UI"/>
          <w:sz w:val="15"/>
          <w:szCs w:val="15"/>
        </w:rPr>
      </w:pPr>
      <w:r>
        <w:rPr>
          <w:rStyle w:val="normaltextrun"/>
          <w:rFonts w:eastAsia="Arial"/>
        </w:rPr>
        <w:t>3.Стороны,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r>
        <w:rPr>
          <w:rStyle w:val="eop"/>
        </w:rPr>
        <w:t> </w:t>
      </w:r>
    </w:p>
    <w:p w:rsidR="00B72978" w:rsidRDefault="00B72978" w:rsidP="00B72978">
      <w:pPr>
        <w:pStyle w:val="paragraph"/>
        <w:spacing w:before="0" w:beforeAutospacing="0" w:after="0" w:afterAutospacing="0"/>
        <w:ind w:firstLine="701"/>
        <w:jc w:val="both"/>
        <w:rPr>
          <w:rFonts w:ascii="Segoe UI" w:hAnsi="Segoe UI" w:cs="Segoe UI"/>
          <w:sz w:val="15"/>
          <w:szCs w:val="15"/>
        </w:rPr>
      </w:pPr>
      <w:proofErr w:type="gramStart"/>
      <w:r>
        <w:rPr>
          <w:rStyle w:val="normaltextrun"/>
          <w:rFonts w:eastAsia="Arial"/>
        </w:rPr>
        <w:t xml:space="preserve">3.1.о возмещении убытков и/или имущественных потерь исчисляемых как размер </w:t>
      </w:r>
      <w:proofErr w:type="spellStart"/>
      <w:r>
        <w:rPr>
          <w:rStyle w:val="normaltextrun"/>
          <w:rFonts w:eastAsia="Arial"/>
        </w:rPr>
        <w:t>д</w:t>
      </w:r>
      <w:r>
        <w:rPr>
          <w:rStyle w:val="normaltextrun"/>
          <w:rFonts w:eastAsia="Arial"/>
        </w:rPr>
        <w:t>о</w:t>
      </w:r>
      <w:r>
        <w:rPr>
          <w:rStyle w:val="normaltextrun"/>
          <w:rFonts w:eastAsia="Arial"/>
        </w:rPr>
        <w:t>начисленных</w:t>
      </w:r>
      <w:proofErr w:type="spellEnd"/>
      <w:r>
        <w:rPr>
          <w:rStyle w:val="normaltextrun"/>
          <w:rFonts w:eastAsia="Arial"/>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normaltextrun"/>
          <w:rFonts w:eastAsia="Arial"/>
        </w:rPr>
        <w:t xml:space="preserve"> имущественных прав третьих лиц)</w:t>
      </w:r>
      <w:r>
        <w:rPr>
          <w:rStyle w:val="eop"/>
        </w:rPr>
        <w:t> </w:t>
      </w:r>
    </w:p>
    <w:p w:rsidR="00B72978" w:rsidRDefault="00B72978" w:rsidP="00B72978">
      <w:pPr>
        <w:pStyle w:val="paragraph"/>
        <w:spacing w:before="0" w:beforeAutospacing="0" w:after="0" w:afterAutospacing="0"/>
        <w:ind w:firstLine="701"/>
        <w:jc w:val="both"/>
        <w:rPr>
          <w:rFonts w:ascii="Segoe UI" w:hAnsi="Segoe UI" w:cs="Segoe UI"/>
          <w:sz w:val="15"/>
          <w:szCs w:val="15"/>
        </w:rPr>
      </w:pPr>
      <w:r>
        <w:rPr>
          <w:rStyle w:val="normaltextrun"/>
          <w:rFonts w:eastAsia="Arial"/>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rStyle w:val="normaltextrun"/>
          <w:rFonts w:eastAsia="Arial"/>
          <w:i/>
          <w:iCs/>
        </w:rPr>
        <w:t xml:space="preserve"> обязан в течение 10 (десять) рабочих дней </w:t>
      </w:r>
      <w:proofErr w:type="gramStart"/>
      <w:r>
        <w:rPr>
          <w:rStyle w:val="normaltextrun"/>
          <w:rFonts w:eastAsia="Arial"/>
          <w:i/>
          <w:iCs/>
        </w:rPr>
        <w:t>с даты</w:t>
      </w:r>
      <w:proofErr w:type="gramEnd"/>
      <w:r>
        <w:rPr>
          <w:rStyle w:val="normaltextrun"/>
          <w:rFonts w:eastAsia="Arial"/>
          <w:i/>
          <w:iCs/>
        </w:rPr>
        <w:t xml:space="preserve"> письменного требования </w:t>
      </w:r>
      <w:r>
        <w:rPr>
          <w:rStyle w:val="normaltextrun"/>
          <w:rFonts w:eastAsia="Arial"/>
        </w:rPr>
        <w:t>Заказчика возместить последнему Имущ</w:t>
      </w:r>
      <w:r>
        <w:rPr>
          <w:rStyle w:val="normaltextrun"/>
          <w:rFonts w:eastAsia="Arial"/>
        </w:rPr>
        <w:t>е</w:t>
      </w:r>
      <w:r>
        <w:rPr>
          <w:rStyle w:val="normaltextrun"/>
          <w:rFonts w:eastAsia="Arial"/>
        </w:rPr>
        <w:t>ственные потери, связанные с нарушением имущественных прав третьих лиц.</w:t>
      </w:r>
      <w:r>
        <w:rPr>
          <w:rStyle w:val="eop"/>
        </w:rPr>
        <w:t> </w:t>
      </w:r>
    </w:p>
    <w:p w:rsidR="00B72978" w:rsidRDefault="00B72978" w:rsidP="00B72978">
      <w:pPr>
        <w:pStyle w:val="paragraph"/>
        <w:spacing w:before="0" w:beforeAutospacing="0" w:after="0" w:afterAutospacing="0"/>
        <w:ind w:firstLine="701"/>
        <w:jc w:val="both"/>
        <w:rPr>
          <w:rFonts w:ascii="Segoe UI" w:hAnsi="Segoe UI" w:cs="Segoe UI"/>
          <w:sz w:val="15"/>
          <w:szCs w:val="15"/>
        </w:rPr>
      </w:pPr>
      <w:proofErr w:type="gramStart"/>
      <w:r>
        <w:rPr>
          <w:rStyle w:val="normaltextrun"/>
          <w:rFonts w:eastAsia="Arial"/>
        </w:rPr>
        <w:t>4.В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 будет обязан возместить Заказчику имущественные потери, в течение 10 (десяти) рабочих</w:t>
      </w:r>
      <w:proofErr w:type="gramEnd"/>
      <w:r>
        <w:rPr>
          <w:rStyle w:val="normaltextrun"/>
          <w:rFonts w:eastAsia="Arial"/>
        </w:rPr>
        <w:t xml:space="preserve"> </w:t>
      </w:r>
      <w:proofErr w:type="gramStart"/>
      <w:r>
        <w:rPr>
          <w:rStyle w:val="normaltextrun"/>
          <w:rFonts w:eastAsia="Arial"/>
        </w:rPr>
        <w:t>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Style w:val="spellingerror"/>
          <w:rFonts w:eastAsia="Arial Unicode MS"/>
        </w:rPr>
        <w:t>ов</w:t>
      </w:r>
      <w:proofErr w:type="spellEnd"/>
      <w:r>
        <w:rPr>
          <w:rStyle w:val="normaltextrun"/>
          <w:rFonts w:eastAsia="Arial"/>
        </w:rPr>
        <w:t>), прин</w:t>
      </w:r>
      <w:r>
        <w:rPr>
          <w:rStyle w:val="normaltextrun"/>
          <w:rFonts w:eastAsia="Arial"/>
        </w:rPr>
        <w:t>я</w:t>
      </w:r>
      <w:r>
        <w:rPr>
          <w:rStyle w:val="normaltextrun"/>
          <w:rFonts w:eastAsia="Arial"/>
        </w:rPr>
        <w:t>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r>
        <w:rPr>
          <w:rStyle w:val="eop"/>
        </w:rPr>
        <w:t> </w:t>
      </w:r>
      <w:proofErr w:type="gramEnd"/>
    </w:p>
    <w:p w:rsidR="00B72978" w:rsidRDefault="00B72978" w:rsidP="00B72978">
      <w:pPr>
        <w:pStyle w:val="paragraph"/>
        <w:spacing w:before="0" w:beforeAutospacing="0" w:after="0" w:afterAutospacing="0"/>
        <w:ind w:firstLine="701"/>
        <w:jc w:val="both"/>
        <w:rPr>
          <w:rFonts w:ascii="Segoe UI" w:hAnsi="Segoe UI" w:cs="Segoe UI"/>
          <w:sz w:val="15"/>
          <w:szCs w:val="15"/>
        </w:rPr>
      </w:pPr>
      <w:r>
        <w:rPr>
          <w:rStyle w:val="normaltextrun"/>
          <w:rFonts w:eastAsia="Arial"/>
        </w:rPr>
        <w:t xml:space="preserve">4.1.такие </w:t>
      </w:r>
      <w:proofErr w:type="spellStart"/>
      <w:r>
        <w:rPr>
          <w:rStyle w:val="normaltextrun"/>
          <w:rFonts w:eastAsia="Arial"/>
        </w:rPr>
        <w:t>Доначисленные</w:t>
      </w:r>
      <w:proofErr w:type="spellEnd"/>
      <w:r>
        <w:rPr>
          <w:rStyle w:val="normaltextrun"/>
          <w:rFonts w:eastAsia="Arial"/>
        </w:rPr>
        <w:t xml:space="preserve"> налоги, Пени и Штрафы с учетом возможных корректировок в соответствии с вступившим в законную силу решением суда по делу</w:t>
      </w:r>
      <w:r>
        <w:rPr>
          <w:rStyle w:val="scxw182915996"/>
        </w:rPr>
        <w:t> </w:t>
      </w:r>
      <w:r>
        <w:br/>
      </w:r>
      <w:r>
        <w:rPr>
          <w:rStyle w:val="normaltextrun"/>
          <w:rFonts w:eastAsia="Arial"/>
        </w:rPr>
        <w:t>(-</w:t>
      </w:r>
      <w:proofErr w:type="spellStart"/>
      <w:r>
        <w:rPr>
          <w:rStyle w:val="spellingerror"/>
          <w:rFonts w:eastAsia="Arial Unicode MS"/>
        </w:rPr>
        <w:t>ам</w:t>
      </w:r>
      <w:proofErr w:type="spellEnd"/>
      <w:r>
        <w:rPr>
          <w:rStyle w:val="normaltextrun"/>
          <w:rFonts w:eastAsia="Arial"/>
        </w:rPr>
        <w:t>), в рамках которого</w:t>
      </w:r>
      <w:proofErr w:type="gramStart"/>
      <w:r>
        <w:rPr>
          <w:rStyle w:val="normaltextrun"/>
          <w:rFonts w:eastAsia="Arial"/>
        </w:rPr>
        <w:t xml:space="preserve"> (-</w:t>
      </w:r>
      <w:proofErr w:type="gramEnd"/>
      <w:r>
        <w:rPr>
          <w:rStyle w:val="normaltextrun"/>
          <w:rFonts w:eastAsia="Arial"/>
        </w:rPr>
        <w:t>ых) Заказчик предпринял добросовестные усилия по оспариванию Решения налогового органа, а также</w:t>
      </w:r>
      <w:r>
        <w:rPr>
          <w:rStyle w:val="eop"/>
        </w:rPr>
        <w:t> </w:t>
      </w:r>
    </w:p>
    <w:p w:rsidR="00B72978" w:rsidRDefault="00B72978" w:rsidP="00B72978">
      <w:pPr>
        <w:pStyle w:val="paragraph"/>
        <w:spacing w:before="0" w:beforeAutospacing="0" w:after="0" w:afterAutospacing="0"/>
        <w:ind w:firstLine="701"/>
        <w:jc w:val="both"/>
        <w:rPr>
          <w:rFonts w:ascii="Segoe UI" w:hAnsi="Segoe UI" w:cs="Segoe UI"/>
          <w:sz w:val="15"/>
          <w:szCs w:val="15"/>
        </w:rPr>
      </w:pPr>
      <w:r>
        <w:rPr>
          <w:rStyle w:val="normaltextrun"/>
          <w:rFonts w:eastAsia="Arial"/>
        </w:rPr>
        <w:lastRenderedPageBreak/>
        <w:t>4.2.судебные расходы Заказчика в связи с оспариванием Решения налогового органа в полном размере.</w:t>
      </w:r>
      <w:r>
        <w:rPr>
          <w:rStyle w:val="eop"/>
        </w:rPr>
        <w:t> </w:t>
      </w:r>
    </w:p>
    <w:p w:rsidR="00B72978" w:rsidRDefault="00B72978" w:rsidP="00B72978">
      <w:pPr>
        <w:pStyle w:val="paragraph"/>
        <w:spacing w:before="0" w:beforeAutospacing="0" w:after="0" w:afterAutospacing="0"/>
        <w:ind w:firstLine="701"/>
        <w:jc w:val="both"/>
        <w:rPr>
          <w:rFonts w:ascii="Segoe UI" w:hAnsi="Segoe UI" w:cs="Segoe UI"/>
          <w:sz w:val="15"/>
          <w:szCs w:val="15"/>
        </w:rPr>
      </w:pPr>
      <w:r>
        <w:rPr>
          <w:rStyle w:val="normaltextrun"/>
          <w:rFonts w:eastAsia="Arial"/>
        </w:rPr>
        <w:t xml:space="preserve">5.Подрядчик признает и соглашается, что Заказчик вправе по своему усмотрению уплатить в бюджет </w:t>
      </w:r>
      <w:proofErr w:type="spellStart"/>
      <w:r>
        <w:rPr>
          <w:rStyle w:val="normaltextrun"/>
          <w:rFonts w:eastAsia="Arial"/>
        </w:rPr>
        <w:t>Доначисленные</w:t>
      </w:r>
      <w:proofErr w:type="spellEnd"/>
      <w:r>
        <w:rPr>
          <w:rStyle w:val="normaltextrun"/>
          <w:rFonts w:eastAsia="Arial"/>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r>
        <w:rPr>
          <w:rStyle w:val="eop"/>
        </w:rPr>
        <w:t> </w:t>
      </w:r>
    </w:p>
    <w:p w:rsidR="00B72978" w:rsidRDefault="00B72978" w:rsidP="00B72978">
      <w:pPr>
        <w:pStyle w:val="paragraph"/>
        <w:spacing w:before="0" w:beforeAutospacing="0" w:after="0" w:afterAutospacing="0"/>
        <w:ind w:firstLine="701"/>
        <w:jc w:val="both"/>
        <w:rPr>
          <w:rFonts w:ascii="Segoe UI" w:hAnsi="Segoe UI" w:cs="Segoe UI"/>
          <w:sz w:val="15"/>
          <w:szCs w:val="15"/>
        </w:rPr>
      </w:pPr>
      <w:proofErr w:type="gramStart"/>
      <w:r>
        <w:rPr>
          <w:rStyle w:val="normaltextrun"/>
          <w:rFonts w:eastAsia="Arial"/>
        </w:rPr>
        <w:t xml:space="preserve">6.В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w:t>
      </w:r>
      <w:proofErr w:type="spellStart"/>
      <w:r>
        <w:rPr>
          <w:rStyle w:val="normaltextrun"/>
          <w:rFonts w:eastAsia="Arial"/>
        </w:rPr>
        <w:t>Доначисленные</w:t>
      </w:r>
      <w:proofErr w:type="spellEnd"/>
      <w:r>
        <w:rPr>
          <w:rStyle w:val="normaltextrun"/>
          <w:rFonts w:eastAsia="Arial"/>
        </w:rPr>
        <w:t xml:space="preserve">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w:t>
      </w:r>
      <w:proofErr w:type="gramEnd"/>
      <w:r>
        <w:rPr>
          <w:rStyle w:val="normaltextrun"/>
          <w:rFonts w:eastAsia="Arial"/>
        </w:rPr>
        <w:t xml:space="preserve"> Возвращенных сумм и уплатить ему Возвращенные суммы в течение 30 (тридцати) рабочих дней </w:t>
      </w:r>
      <w:proofErr w:type="gramStart"/>
      <w:r>
        <w:rPr>
          <w:rStyle w:val="normaltextrun"/>
          <w:rFonts w:eastAsia="Arial"/>
        </w:rPr>
        <w:t>с даты получения</w:t>
      </w:r>
      <w:proofErr w:type="gramEnd"/>
      <w:r>
        <w:rPr>
          <w:rStyle w:val="normaltextrun"/>
          <w:rFonts w:eastAsia="Arial"/>
        </w:rPr>
        <w:t xml:space="preserve"> письменного требования Подрядчика об этом.</w:t>
      </w:r>
      <w:r>
        <w:rPr>
          <w:rStyle w:val="eop"/>
        </w:rPr>
        <w:t> </w:t>
      </w:r>
    </w:p>
    <w:p w:rsidR="00B72978" w:rsidRDefault="00B72978" w:rsidP="00B72978">
      <w:pPr>
        <w:pStyle w:val="paragraph"/>
        <w:spacing w:before="0" w:beforeAutospacing="0" w:after="0" w:afterAutospacing="0"/>
        <w:ind w:firstLine="701"/>
        <w:jc w:val="both"/>
        <w:rPr>
          <w:rFonts w:ascii="Segoe UI" w:hAnsi="Segoe UI" w:cs="Segoe UI"/>
          <w:sz w:val="15"/>
          <w:szCs w:val="15"/>
        </w:rPr>
      </w:pPr>
      <w:proofErr w:type="gramStart"/>
      <w:r>
        <w:rPr>
          <w:rStyle w:val="normaltextrun"/>
          <w:rFonts w:eastAsia="Arial"/>
        </w:rPr>
        <w:t>7.Подрядчик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w:t>
      </w:r>
      <w:r>
        <w:rPr>
          <w:rStyle w:val="normaltextrun"/>
          <w:rFonts w:eastAsia="Arial"/>
        </w:rPr>
        <w:t>д</w:t>
      </w:r>
      <w:r>
        <w:rPr>
          <w:rStyle w:val="normaltextrun"/>
          <w:rFonts w:eastAsia="Arial"/>
        </w:rPr>
        <w:t>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w:t>
      </w:r>
      <w:r>
        <w:rPr>
          <w:rStyle w:val="normaltextrun"/>
          <w:rFonts w:eastAsia="Arial"/>
        </w:rPr>
        <w:t>ь</w:t>
      </w:r>
      <w:r>
        <w:rPr>
          <w:rStyle w:val="normaltextrun"/>
          <w:rFonts w:eastAsia="Arial"/>
        </w:rPr>
        <w:t>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rPr>
          <w:rStyle w:val="normaltextrun"/>
          <w:rFonts w:eastAsia="Arial"/>
        </w:rPr>
        <w:t xml:space="preserve"> содействовать Заказчику в сборе таких доказательств в ходе досудебного и судебного обжалования Эпиз</w:t>
      </w:r>
      <w:r>
        <w:rPr>
          <w:rStyle w:val="normaltextrun"/>
          <w:rFonts w:eastAsia="Arial"/>
        </w:rPr>
        <w:t>о</w:t>
      </w:r>
      <w:r>
        <w:rPr>
          <w:rStyle w:val="normaltextrun"/>
          <w:rFonts w:eastAsia="Arial"/>
        </w:rPr>
        <w:t>дов, связанных с Подрядчиком, обеспечивать, где необходимо, явку своих свидетелей-сотрудников для дачи показаний налоговому органу, суду и прочее.</w:t>
      </w:r>
      <w:r>
        <w:rPr>
          <w:rStyle w:val="eop"/>
        </w:rPr>
        <w:t> </w:t>
      </w:r>
    </w:p>
    <w:p w:rsidR="00B72978" w:rsidRDefault="00B72978" w:rsidP="00B72978">
      <w:pPr>
        <w:pStyle w:val="paragraph"/>
        <w:spacing w:before="0" w:beforeAutospacing="0" w:after="0" w:afterAutospacing="0"/>
        <w:ind w:firstLine="701"/>
        <w:jc w:val="both"/>
        <w:rPr>
          <w:rFonts w:ascii="Segoe UI" w:hAnsi="Segoe UI" w:cs="Segoe UI"/>
          <w:sz w:val="15"/>
          <w:szCs w:val="15"/>
        </w:rPr>
      </w:pPr>
      <w:proofErr w:type="gramStart"/>
      <w:r>
        <w:rPr>
          <w:rStyle w:val="normaltextrun"/>
          <w:rFonts w:eastAsia="Arial"/>
        </w:rPr>
        <w:t>8.Подрядчик  также подтверждает, что гарантии (заверения) достоверности обсто</w:t>
      </w:r>
      <w:r>
        <w:rPr>
          <w:rStyle w:val="normaltextrun"/>
          <w:rFonts w:eastAsia="Arial"/>
        </w:rPr>
        <w:t>я</w:t>
      </w:r>
      <w:r>
        <w:rPr>
          <w:rStyle w:val="normaltextrun"/>
          <w:rFonts w:eastAsia="Arial"/>
        </w:rPr>
        <w:t xml:space="preserve">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rStyle w:val="normaltextrun"/>
          <w:rFonts w:eastAsia="Arial"/>
          <w:i/>
          <w:iCs/>
        </w:rPr>
        <w:t xml:space="preserve">обязан возместить </w:t>
      </w:r>
      <w:r>
        <w:rPr>
          <w:rStyle w:val="normaltextrun"/>
          <w:rFonts w:eastAsia="Arial"/>
        </w:rPr>
        <w:t xml:space="preserve">Заказчику </w:t>
      </w:r>
      <w:r>
        <w:rPr>
          <w:rStyle w:val="normaltextrun"/>
          <w:rFonts w:eastAsia="Arial"/>
          <w:i/>
          <w:iCs/>
        </w:rPr>
        <w:t>по его требованию убытки, причиненные недостоверностью таких заверений.</w:t>
      </w:r>
      <w:r>
        <w:rPr>
          <w:rStyle w:val="eop"/>
        </w:rPr>
        <w:t> </w:t>
      </w:r>
      <w:proofErr w:type="gramEnd"/>
    </w:p>
    <w:p w:rsidR="00B72978" w:rsidRDefault="00B72978" w:rsidP="00B72978">
      <w:pPr>
        <w:pStyle w:val="Style2"/>
        <w:keepNext/>
        <w:keepLines/>
        <w:widowControl/>
        <w:spacing w:before="120" w:line="240" w:lineRule="auto"/>
        <w:ind w:right="43" w:firstLine="708"/>
        <w:jc w:val="both"/>
        <w:rPr>
          <w:i/>
        </w:rPr>
      </w:pPr>
    </w:p>
    <w:p w:rsidR="00B72978" w:rsidRDefault="00B72978" w:rsidP="00B72978">
      <w:pPr>
        <w:keepNext/>
        <w:keepLines/>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B72978" w:rsidTr="00B72978">
        <w:trPr>
          <w:trHeight w:val="1940"/>
        </w:trPr>
        <w:tc>
          <w:tcPr>
            <w:tcW w:w="5520" w:type="dxa"/>
            <w:tcBorders>
              <w:top w:val="none" w:sz="4" w:space="0" w:color="000000"/>
              <w:left w:val="none" w:sz="4" w:space="0" w:color="000000"/>
              <w:bottom w:val="none" w:sz="4" w:space="0" w:color="000000"/>
              <w:right w:val="none" w:sz="4" w:space="0" w:color="000000"/>
            </w:tcBorders>
            <w:noWrap/>
          </w:tcPr>
          <w:p w:rsidR="00B72978" w:rsidRDefault="00B72978" w:rsidP="00B72978">
            <w:pPr>
              <w:keepNext/>
              <w:keepLines/>
            </w:pPr>
          </w:p>
          <w:p w:rsidR="00B72978" w:rsidRDefault="00B72978" w:rsidP="00B72978">
            <w:pPr>
              <w:keepNext/>
              <w:keepLines/>
            </w:pPr>
            <w:r>
              <w:t>Заказчик:</w:t>
            </w:r>
          </w:p>
          <w:p w:rsidR="00B72978" w:rsidRDefault="00B72978" w:rsidP="00B72978">
            <w:pPr>
              <w:keepNext/>
              <w:keepLines/>
            </w:pPr>
          </w:p>
          <w:p w:rsidR="00B72978" w:rsidRDefault="00B72978" w:rsidP="00B72978">
            <w:pPr>
              <w:keepNext/>
              <w:keepLines/>
              <w:rPr>
                <w:vertAlign w:val="superscript"/>
              </w:rPr>
            </w:pPr>
            <w:r>
              <w:t>________    ______________</w:t>
            </w:r>
          </w:p>
          <w:p w:rsidR="00B72978" w:rsidRDefault="00B72978" w:rsidP="00B72978">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B72978" w:rsidRDefault="00B72978" w:rsidP="00B72978">
            <w:pPr>
              <w:keepNext/>
              <w:keepLines/>
            </w:pPr>
          </w:p>
          <w:p w:rsidR="00B72978" w:rsidRDefault="00B72978" w:rsidP="00B72978">
            <w:pPr>
              <w:keepNext/>
              <w:keepLines/>
            </w:pPr>
            <w:r>
              <w:rPr>
                <w:rStyle w:val="FontStyle12"/>
                <w:i/>
              </w:rPr>
              <w:t>Подрядчик</w:t>
            </w:r>
            <w:r>
              <w:t>:</w:t>
            </w:r>
          </w:p>
          <w:p w:rsidR="00B72978" w:rsidRDefault="00B72978" w:rsidP="00B72978">
            <w:pPr>
              <w:keepNext/>
              <w:keepLines/>
            </w:pPr>
          </w:p>
          <w:p w:rsidR="00B72978" w:rsidRDefault="00B72978" w:rsidP="00B72978">
            <w:pPr>
              <w:keepNext/>
              <w:keepLines/>
              <w:rPr>
                <w:vertAlign w:val="superscript"/>
              </w:rPr>
            </w:pPr>
            <w:r>
              <w:t>________    ______________</w:t>
            </w:r>
          </w:p>
          <w:p w:rsidR="00B72978" w:rsidRDefault="00B72978" w:rsidP="00B72978">
            <w:pPr>
              <w:keepNext/>
              <w:keepLines/>
            </w:pPr>
            <w:r>
              <w:rPr>
                <w:vertAlign w:val="superscript"/>
              </w:rPr>
              <w:t xml:space="preserve">(подпись)                        (Ф.И.О.)                                 </w:t>
            </w:r>
          </w:p>
        </w:tc>
      </w:tr>
    </w:tbl>
    <w:p w:rsidR="00B72978" w:rsidRDefault="00B72978"/>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88546A" w:rsidRDefault="00B72978">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88546A" w:rsidRDefault="00B72978">
      <w:pPr>
        <w:pStyle w:val="1a"/>
        <w:ind w:firstLine="0"/>
        <w:jc w:val="right"/>
        <w:outlineLvl w:val="0"/>
        <w:rPr>
          <w:b/>
          <w:i/>
          <w:iCs/>
        </w:rPr>
      </w:pPr>
      <w:bookmarkStart w:id="27" w:name="_GoBack"/>
      <w:bookmarkEnd w:id="27"/>
      <w:r>
        <w:t xml:space="preserve"> </w:t>
      </w:r>
    </w:p>
    <w:sectPr w:rsidR="0088546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504" w:rsidRDefault="00D73504">
      <w:r>
        <w:separator/>
      </w:r>
    </w:p>
  </w:endnote>
  <w:endnote w:type="continuationSeparator" w:id="0">
    <w:p w:rsidR="00D73504" w:rsidRDefault="00D73504">
      <w:r>
        <w:continuationSeparator/>
      </w:r>
    </w:p>
  </w:endnote>
  <w:endnote w:type="continuationNotice" w:id="1">
    <w:p w:rsidR="00D73504" w:rsidRDefault="00D73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et">
    <w:charset w:val="00"/>
    <w:family w:val="auto"/>
    <w:pitch w:val="default"/>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ISOCPEUR">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504" w:rsidRDefault="00D73504"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D73504" w:rsidRDefault="00D73504"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504" w:rsidRDefault="00D73504">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504" w:rsidRDefault="00D73504"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D73504" w:rsidRDefault="00D73504"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504" w:rsidRDefault="00D73504">
    <w:pPr>
      <w:pStyle w:val="afe"/>
      <w:jc w:val="center"/>
    </w:pPr>
  </w:p>
  <w:p w:rsidR="00D73504" w:rsidRDefault="00D73504" w:rsidP="00BF6892">
    <w:pPr>
      <w:pStyle w:val="af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504" w:rsidRDefault="00D73504">
    <w:pPr>
      <w:pStyle w:val="af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395719"/>
      <w:docPartObj>
        <w:docPartGallery w:val="Page Numbers (Bottom of Page)"/>
        <w:docPartUnique/>
      </w:docPartObj>
    </w:sdtPr>
    <w:sdtContent>
      <w:p w:rsidR="00D73504" w:rsidRDefault="00D73504">
        <w:pPr>
          <w:pStyle w:val="1ff0"/>
          <w:jc w:val="center"/>
        </w:pPr>
        <w:r>
          <w:fldChar w:fldCharType="begin"/>
        </w:r>
        <w:r>
          <w:instrText>PAGE \* MERGEFORMAT</w:instrText>
        </w:r>
        <w:r>
          <w:fldChar w:fldCharType="separate"/>
        </w:r>
        <w:r w:rsidR="007B2DB3">
          <w:rPr>
            <w:noProof/>
          </w:rPr>
          <w:t>141</w:t>
        </w:r>
        <w:r>
          <w:rPr>
            <w:noProof/>
          </w:rPr>
          <w:fldChar w:fldCharType="end"/>
        </w:r>
      </w:p>
    </w:sdtContent>
  </w:sdt>
  <w:p w:rsidR="00D73504" w:rsidRDefault="00D73504">
    <w:pPr>
      <w:pStyle w:val="1ff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504" w:rsidRDefault="00D73504">
    <w:pPr>
      <w:pStyle w:val="1ff0"/>
      <w:jc w:val="center"/>
    </w:pPr>
    <w:r>
      <w:fldChar w:fldCharType="begin"/>
    </w:r>
    <w:r>
      <w:instrText>PAGE \* MERGEFORMAT</w:instrText>
    </w:r>
    <w:r>
      <w:fldChar w:fldCharType="separate"/>
    </w:r>
    <w:r w:rsidR="007B2DB3">
      <w:rPr>
        <w:noProof/>
      </w:rPr>
      <w:t>142</w:t>
    </w:r>
    <w:r>
      <w:rPr>
        <w:noProof/>
      </w:rPr>
      <w:fldChar w:fldCharType="end"/>
    </w:r>
  </w:p>
  <w:p w:rsidR="00D73504" w:rsidRDefault="00D73504">
    <w:pPr>
      <w:pStyle w:val="1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504" w:rsidRDefault="00D73504">
      <w:r>
        <w:separator/>
      </w:r>
    </w:p>
  </w:footnote>
  <w:footnote w:type="continuationSeparator" w:id="0">
    <w:p w:rsidR="00D73504" w:rsidRDefault="00D73504">
      <w:r>
        <w:continuationSeparator/>
      </w:r>
    </w:p>
  </w:footnote>
  <w:footnote w:type="continuationNotice" w:id="1">
    <w:p w:rsidR="00D73504" w:rsidRDefault="00D73504"/>
  </w:footnote>
  <w:footnote w:id="2">
    <w:p w:rsidR="00D73504" w:rsidRPr="006D659F" w:rsidRDefault="00D73504" w:rsidP="00B72978">
      <w:pPr>
        <w:pStyle w:val="aff"/>
        <w:jc w:val="both"/>
      </w:pPr>
      <w:r>
        <w:rPr>
          <w:rStyle w:val="af8"/>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3">
    <w:p w:rsidR="00D73504" w:rsidRDefault="00D73504"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504" w:rsidRDefault="00D73504">
    <w:pPr>
      <w:pStyle w:val="afc"/>
      <w:jc w:val="center"/>
    </w:pPr>
    <w:r>
      <w:fldChar w:fldCharType="begin"/>
    </w:r>
    <w:r>
      <w:instrText xml:space="preserve"> PAGE   \* MERGEFORMAT </w:instrText>
    </w:r>
    <w:r>
      <w:fldChar w:fldCharType="separate"/>
    </w:r>
    <w:r>
      <w:rPr>
        <w:noProof/>
      </w:rPr>
      <w:t>38</w:t>
    </w:r>
    <w:r>
      <w:rPr>
        <w:noProof/>
      </w:rPr>
      <w:fldChar w:fldCharType="end"/>
    </w:r>
  </w:p>
  <w:p w:rsidR="00D73504" w:rsidRDefault="00D73504">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504" w:rsidRDefault="00D73504">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504" w:rsidRDefault="00D73504" w:rsidP="00510148">
    <w:pPr>
      <w:pStyle w:val="afc"/>
      <w:jc w:val="center"/>
    </w:pPr>
    <w:r>
      <w:fldChar w:fldCharType="begin"/>
    </w:r>
    <w:r>
      <w:instrText xml:space="preserve"> PAGE   \* MERGEFORMAT </w:instrText>
    </w:r>
    <w:r>
      <w:fldChar w:fldCharType="separate"/>
    </w:r>
    <w:r>
      <w:rPr>
        <w:noProof/>
      </w:rPr>
      <w:t>65</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504" w:rsidRDefault="00D73504">
    <w:pPr>
      <w:pStyle w:val="af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504" w:rsidRDefault="00D73504">
    <w:pPr>
      <w:pStyle w:val="1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73504" w:rsidRDefault="00D73504">
    <w:pPr>
      <w:pStyle w:val="1ff"/>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504" w:rsidRDefault="00D73504">
    <w:pPr>
      <w:pStyle w:val="1f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1012716"/>
    <w:multiLevelType w:val="hybridMultilevel"/>
    <w:tmpl w:val="AC5E302C"/>
    <w:lvl w:ilvl="0" w:tplc="72EA0FD4">
      <w:start w:val="1"/>
      <w:numFmt w:val="bullet"/>
      <w:lvlText w:val="–"/>
      <w:lvlJc w:val="left"/>
      <w:pPr>
        <w:ind w:left="1010" w:hanging="360"/>
      </w:pPr>
      <w:rPr>
        <w:rFonts w:ascii="Arial" w:eastAsia="Arial" w:hAnsi="Arial" w:cs="Arial" w:hint="default"/>
      </w:rPr>
    </w:lvl>
    <w:lvl w:ilvl="1" w:tplc="B5364BCE">
      <w:start w:val="1"/>
      <w:numFmt w:val="bullet"/>
      <w:lvlText w:val="o"/>
      <w:lvlJc w:val="left"/>
      <w:pPr>
        <w:ind w:left="1730" w:hanging="360"/>
      </w:pPr>
      <w:rPr>
        <w:rFonts w:ascii="Courier New" w:eastAsia="Courier New" w:hAnsi="Courier New" w:cs="Courier New" w:hint="default"/>
      </w:rPr>
    </w:lvl>
    <w:lvl w:ilvl="2" w:tplc="A4F82C66">
      <w:start w:val="1"/>
      <w:numFmt w:val="bullet"/>
      <w:lvlText w:val="§"/>
      <w:lvlJc w:val="left"/>
      <w:pPr>
        <w:ind w:left="2450" w:hanging="360"/>
      </w:pPr>
      <w:rPr>
        <w:rFonts w:ascii="Wingdings" w:eastAsia="Wingdings" w:hAnsi="Wingdings" w:cs="Wingdings" w:hint="default"/>
      </w:rPr>
    </w:lvl>
    <w:lvl w:ilvl="3" w:tplc="9DAEB430">
      <w:start w:val="1"/>
      <w:numFmt w:val="bullet"/>
      <w:lvlText w:val="·"/>
      <w:lvlJc w:val="left"/>
      <w:pPr>
        <w:ind w:left="3170" w:hanging="360"/>
      </w:pPr>
      <w:rPr>
        <w:rFonts w:ascii="Symbol" w:eastAsia="Symbol" w:hAnsi="Symbol" w:cs="Symbol" w:hint="default"/>
      </w:rPr>
    </w:lvl>
    <w:lvl w:ilvl="4" w:tplc="20E8BAD6">
      <w:start w:val="1"/>
      <w:numFmt w:val="bullet"/>
      <w:lvlText w:val="o"/>
      <w:lvlJc w:val="left"/>
      <w:pPr>
        <w:ind w:left="3890" w:hanging="360"/>
      </w:pPr>
      <w:rPr>
        <w:rFonts w:ascii="Courier New" w:eastAsia="Courier New" w:hAnsi="Courier New" w:cs="Courier New" w:hint="default"/>
      </w:rPr>
    </w:lvl>
    <w:lvl w:ilvl="5" w:tplc="5148B1A4">
      <w:start w:val="1"/>
      <w:numFmt w:val="bullet"/>
      <w:lvlText w:val="§"/>
      <w:lvlJc w:val="left"/>
      <w:pPr>
        <w:ind w:left="4610" w:hanging="360"/>
      </w:pPr>
      <w:rPr>
        <w:rFonts w:ascii="Wingdings" w:eastAsia="Wingdings" w:hAnsi="Wingdings" w:cs="Wingdings" w:hint="default"/>
      </w:rPr>
    </w:lvl>
    <w:lvl w:ilvl="6" w:tplc="849E246C">
      <w:start w:val="1"/>
      <w:numFmt w:val="bullet"/>
      <w:lvlText w:val="·"/>
      <w:lvlJc w:val="left"/>
      <w:pPr>
        <w:ind w:left="5330" w:hanging="360"/>
      </w:pPr>
      <w:rPr>
        <w:rFonts w:ascii="Symbol" w:eastAsia="Symbol" w:hAnsi="Symbol" w:cs="Symbol" w:hint="default"/>
      </w:rPr>
    </w:lvl>
    <w:lvl w:ilvl="7" w:tplc="B6CE98FA">
      <w:start w:val="1"/>
      <w:numFmt w:val="bullet"/>
      <w:lvlText w:val="o"/>
      <w:lvlJc w:val="left"/>
      <w:pPr>
        <w:ind w:left="6050" w:hanging="360"/>
      </w:pPr>
      <w:rPr>
        <w:rFonts w:ascii="Courier New" w:eastAsia="Courier New" w:hAnsi="Courier New" w:cs="Courier New" w:hint="default"/>
      </w:rPr>
    </w:lvl>
    <w:lvl w:ilvl="8" w:tplc="3656E208">
      <w:start w:val="1"/>
      <w:numFmt w:val="bullet"/>
      <w:lvlText w:val="§"/>
      <w:lvlJc w:val="left"/>
      <w:pPr>
        <w:ind w:left="6770" w:hanging="360"/>
      </w:pPr>
      <w:rPr>
        <w:rFonts w:ascii="Wingdings" w:eastAsia="Wingdings" w:hAnsi="Wingdings" w:cs="Wingdings" w:hint="default"/>
      </w:rPr>
    </w:lvl>
  </w:abstractNum>
  <w:abstractNum w:abstractNumId="23">
    <w:nsid w:val="01F54703"/>
    <w:multiLevelType w:val="hybridMultilevel"/>
    <w:tmpl w:val="FE02590E"/>
    <w:lvl w:ilvl="0" w:tplc="CB5C0BC8">
      <w:start w:val="1"/>
      <w:numFmt w:val="bullet"/>
      <w:lvlText w:val=""/>
      <w:lvlJc w:val="left"/>
      <w:pPr>
        <w:tabs>
          <w:tab w:val="num" w:pos="720"/>
        </w:tabs>
        <w:ind w:left="720" w:hanging="360"/>
      </w:pPr>
      <w:rPr>
        <w:rFonts w:ascii="Symbol" w:hAnsi="Symbol" w:hint="default"/>
        <w:sz w:val="20"/>
      </w:rPr>
    </w:lvl>
    <w:lvl w:ilvl="1" w:tplc="66180B12">
      <w:start w:val="1"/>
      <w:numFmt w:val="bullet"/>
      <w:lvlText w:val=""/>
      <w:lvlJc w:val="left"/>
      <w:pPr>
        <w:tabs>
          <w:tab w:val="num" w:pos="1440"/>
        </w:tabs>
        <w:ind w:left="1440" w:hanging="360"/>
      </w:pPr>
      <w:rPr>
        <w:rFonts w:ascii="Symbol" w:hAnsi="Symbol" w:hint="default"/>
        <w:sz w:val="20"/>
      </w:rPr>
    </w:lvl>
    <w:lvl w:ilvl="2" w:tplc="F4B0C446">
      <w:start w:val="1"/>
      <w:numFmt w:val="bullet"/>
      <w:lvlText w:val=""/>
      <w:lvlJc w:val="left"/>
      <w:pPr>
        <w:tabs>
          <w:tab w:val="num" w:pos="2160"/>
        </w:tabs>
        <w:ind w:left="2160" w:hanging="360"/>
      </w:pPr>
      <w:rPr>
        <w:rFonts w:ascii="Symbol" w:hAnsi="Symbol" w:hint="default"/>
        <w:sz w:val="20"/>
      </w:rPr>
    </w:lvl>
    <w:lvl w:ilvl="3" w:tplc="6194FF5A">
      <w:start w:val="1"/>
      <w:numFmt w:val="bullet"/>
      <w:lvlText w:val=""/>
      <w:lvlJc w:val="left"/>
      <w:pPr>
        <w:tabs>
          <w:tab w:val="num" w:pos="2880"/>
        </w:tabs>
        <w:ind w:left="2880" w:hanging="360"/>
      </w:pPr>
      <w:rPr>
        <w:rFonts w:ascii="Symbol" w:hAnsi="Symbol" w:hint="default"/>
        <w:sz w:val="20"/>
      </w:rPr>
    </w:lvl>
    <w:lvl w:ilvl="4" w:tplc="EE560B8C">
      <w:start w:val="1"/>
      <w:numFmt w:val="bullet"/>
      <w:lvlText w:val=""/>
      <w:lvlJc w:val="left"/>
      <w:pPr>
        <w:tabs>
          <w:tab w:val="num" w:pos="3600"/>
        </w:tabs>
        <w:ind w:left="3600" w:hanging="360"/>
      </w:pPr>
      <w:rPr>
        <w:rFonts w:ascii="Symbol" w:hAnsi="Symbol" w:hint="default"/>
        <w:sz w:val="20"/>
      </w:rPr>
    </w:lvl>
    <w:lvl w:ilvl="5" w:tplc="5720F1C4">
      <w:start w:val="1"/>
      <w:numFmt w:val="bullet"/>
      <w:lvlText w:val=""/>
      <w:lvlJc w:val="left"/>
      <w:pPr>
        <w:tabs>
          <w:tab w:val="num" w:pos="4320"/>
        </w:tabs>
        <w:ind w:left="4320" w:hanging="360"/>
      </w:pPr>
      <w:rPr>
        <w:rFonts w:ascii="Symbol" w:hAnsi="Symbol" w:hint="default"/>
        <w:sz w:val="20"/>
      </w:rPr>
    </w:lvl>
    <w:lvl w:ilvl="6" w:tplc="71BA5B9C">
      <w:start w:val="1"/>
      <w:numFmt w:val="bullet"/>
      <w:lvlText w:val=""/>
      <w:lvlJc w:val="left"/>
      <w:pPr>
        <w:tabs>
          <w:tab w:val="num" w:pos="5040"/>
        </w:tabs>
        <w:ind w:left="5040" w:hanging="360"/>
      </w:pPr>
      <w:rPr>
        <w:rFonts w:ascii="Symbol" w:hAnsi="Symbol" w:hint="default"/>
        <w:sz w:val="20"/>
      </w:rPr>
    </w:lvl>
    <w:lvl w:ilvl="7" w:tplc="C1B0FA74">
      <w:start w:val="1"/>
      <w:numFmt w:val="bullet"/>
      <w:lvlText w:val=""/>
      <w:lvlJc w:val="left"/>
      <w:pPr>
        <w:tabs>
          <w:tab w:val="num" w:pos="5760"/>
        </w:tabs>
        <w:ind w:left="5760" w:hanging="360"/>
      </w:pPr>
      <w:rPr>
        <w:rFonts w:ascii="Symbol" w:hAnsi="Symbol" w:hint="default"/>
        <w:sz w:val="20"/>
      </w:rPr>
    </w:lvl>
    <w:lvl w:ilvl="8" w:tplc="E8D251DA">
      <w:start w:val="1"/>
      <w:numFmt w:val="bullet"/>
      <w:lvlText w:val=""/>
      <w:lvlJc w:val="left"/>
      <w:pPr>
        <w:tabs>
          <w:tab w:val="num" w:pos="6480"/>
        </w:tabs>
        <w:ind w:left="6480" w:hanging="360"/>
      </w:pPr>
      <w:rPr>
        <w:rFonts w:ascii="Symbol" w:hAnsi="Symbol" w:hint="default"/>
        <w:sz w:val="20"/>
      </w:rPr>
    </w:lvl>
  </w:abstractNum>
  <w:abstractNum w:abstractNumId="24">
    <w:nsid w:val="02925AED"/>
    <w:multiLevelType w:val="hybridMultilevel"/>
    <w:tmpl w:val="F4DE9AFC"/>
    <w:lvl w:ilvl="0" w:tplc="5DD64210">
      <w:start w:val="1"/>
      <w:numFmt w:val="bullet"/>
      <w:lvlText w:val=""/>
      <w:lvlJc w:val="left"/>
      <w:pPr>
        <w:tabs>
          <w:tab w:val="num" w:pos="720"/>
        </w:tabs>
        <w:ind w:left="720" w:hanging="360"/>
      </w:pPr>
      <w:rPr>
        <w:rFonts w:ascii="Symbol" w:hAnsi="Symbol" w:hint="default"/>
        <w:sz w:val="20"/>
      </w:rPr>
    </w:lvl>
    <w:lvl w:ilvl="1" w:tplc="D7BCEF70">
      <w:start w:val="1"/>
      <w:numFmt w:val="bullet"/>
      <w:lvlText w:val=""/>
      <w:lvlJc w:val="left"/>
      <w:pPr>
        <w:tabs>
          <w:tab w:val="num" w:pos="1440"/>
        </w:tabs>
        <w:ind w:left="1440" w:hanging="360"/>
      </w:pPr>
      <w:rPr>
        <w:rFonts w:ascii="Symbol" w:hAnsi="Symbol" w:hint="default"/>
        <w:sz w:val="20"/>
      </w:rPr>
    </w:lvl>
    <w:lvl w:ilvl="2" w:tplc="5ADE7D56">
      <w:start w:val="1"/>
      <w:numFmt w:val="bullet"/>
      <w:lvlText w:val=""/>
      <w:lvlJc w:val="left"/>
      <w:pPr>
        <w:tabs>
          <w:tab w:val="num" w:pos="2160"/>
        </w:tabs>
        <w:ind w:left="2160" w:hanging="360"/>
      </w:pPr>
      <w:rPr>
        <w:rFonts w:ascii="Symbol" w:hAnsi="Symbol" w:hint="default"/>
        <w:sz w:val="20"/>
      </w:rPr>
    </w:lvl>
    <w:lvl w:ilvl="3" w:tplc="F45E827A">
      <w:start w:val="1"/>
      <w:numFmt w:val="bullet"/>
      <w:lvlText w:val=""/>
      <w:lvlJc w:val="left"/>
      <w:pPr>
        <w:tabs>
          <w:tab w:val="num" w:pos="2880"/>
        </w:tabs>
        <w:ind w:left="2880" w:hanging="360"/>
      </w:pPr>
      <w:rPr>
        <w:rFonts w:ascii="Symbol" w:hAnsi="Symbol" w:hint="default"/>
        <w:sz w:val="20"/>
      </w:rPr>
    </w:lvl>
    <w:lvl w:ilvl="4" w:tplc="E25C89F0">
      <w:start w:val="1"/>
      <w:numFmt w:val="bullet"/>
      <w:lvlText w:val=""/>
      <w:lvlJc w:val="left"/>
      <w:pPr>
        <w:tabs>
          <w:tab w:val="num" w:pos="3600"/>
        </w:tabs>
        <w:ind w:left="3600" w:hanging="360"/>
      </w:pPr>
      <w:rPr>
        <w:rFonts w:ascii="Symbol" w:hAnsi="Symbol" w:hint="default"/>
        <w:sz w:val="20"/>
      </w:rPr>
    </w:lvl>
    <w:lvl w:ilvl="5" w:tplc="27508090">
      <w:start w:val="1"/>
      <w:numFmt w:val="bullet"/>
      <w:lvlText w:val=""/>
      <w:lvlJc w:val="left"/>
      <w:pPr>
        <w:tabs>
          <w:tab w:val="num" w:pos="4320"/>
        </w:tabs>
        <w:ind w:left="4320" w:hanging="360"/>
      </w:pPr>
      <w:rPr>
        <w:rFonts w:ascii="Symbol" w:hAnsi="Symbol" w:hint="default"/>
        <w:sz w:val="20"/>
      </w:rPr>
    </w:lvl>
    <w:lvl w:ilvl="6" w:tplc="97CC11A8">
      <w:start w:val="1"/>
      <w:numFmt w:val="bullet"/>
      <w:lvlText w:val=""/>
      <w:lvlJc w:val="left"/>
      <w:pPr>
        <w:tabs>
          <w:tab w:val="num" w:pos="5040"/>
        </w:tabs>
        <w:ind w:left="5040" w:hanging="360"/>
      </w:pPr>
      <w:rPr>
        <w:rFonts w:ascii="Symbol" w:hAnsi="Symbol" w:hint="default"/>
        <w:sz w:val="20"/>
      </w:rPr>
    </w:lvl>
    <w:lvl w:ilvl="7" w:tplc="AE686E20">
      <w:start w:val="1"/>
      <w:numFmt w:val="bullet"/>
      <w:lvlText w:val=""/>
      <w:lvlJc w:val="left"/>
      <w:pPr>
        <w:tabs>
          <w:tab w:val="num" w:pos="5760"/>
        </w:tabs>
        <w:ind w:left="5760" w:hanging="360"/>
      </w:pPr>
      <w:rPr>
        <w:rFonts w:ascii="Symbol" w:hAnsi="Symbol" w:hint="default"/>
        <w:sz w:val="20"/>
      </w:rPr>
    </w:lvl>
    <w:lvl w:ilvl="8" w:tplc="404C21D6">
      <w:start w:val="1"/>
      <w:numFmt w:val="bullet"/>
      <w:lvlText w:val=""/>
      <w:lvlJc w:val="left"/>
      <w:pPr>
        <w:tabs>
          <w:tab w:val="num" w:pos="6480"/>
        </w:tabs>
        <w:ind w:left="6480" w:hanging="360"/>
      </w:pPr>
      <w:rPr>
        <w:rFonts w:ascii="Symbol" w:hAnsi="Symbol" w:hint="default"/>
        <w:sz w:val="20"/>
      </w:rPr>
    </w:lvl>
  </w:abstractNum>
  <w:abstractNum w:abstractNumId="25">
    <w:nsid w:val="07C370A4"/>
    <w:multiLevelType w:val="hybridMultilevel"/>
    <w:tmpl w:val="0F044A4C"/>
    <w:lvl w:ilvl="0" w:tplc="B6FC5668">
      <w:start w:val="1"/>
      <w:numFmt w:val="bullet"/>
      <w:lvlText w:val=""/>
      <w:lvlJc w:val="left"/>
      <w:pPr>
        <w:ind w:left="997" w:hanging="360"/>
      </w:pPr>
      <w:rPr>
        <w:rFonts w:ascii="Symbol" w:hAnsi="Symbol" w:hint="default"/>
      </w:rPr>
    </w:lvl>
    <w:lvl w:ilvl="1" w:tplc="3F8C72B8">
      <w:start w:val="1"/>
      <w:numFmt w:val="bullet"/>
      <w:lvlText w:val="o"/>
      <w:lvlJc w:val="left"/>
      <w:pPr>
        <w:ind w:left="1717" w:hanging="360"/>
      </w:pPr>
      <w:rPr>
        <w:rFonts w:ascii="Courier New" w:eastAsia="Courier New" w:hAnsi="Courier New" w:cs="Courier New" w:hint="default"/>
      </w:rPr>
    </w:lvl>
    <w:lvl w:ilvl="2" w:tplc="7F3A4784">
      <w:start w:val="1"/>
      <w:numFmt w:val="bullet"/>
      <w:lvlText w:val="§"/>
      <w:lvlJc w:val="left"/>
      <w:pPr>
        <w:ind w:left="2437" w:hanging="360"/>
      </w:pPr>
      <w:rPr>
        <w:rFonts w:ascii="Wingdings" w:eastAsia="Wingdings" w:hAnsi="Wingdings" w:cs="Wingdings" w:hint="default"/>
      </w:rPr>
    </w:lvl>
    <w:lvl w:ilvl="3" w:tplc="01CC2AAC">
      <w:start w:val="1"/>
      <w:numFmt w:val="bullet"/>
      <w:lvlText w:val="·"/>
      <w:lvlJc w:val="left"/>
      <w:pPr>
        <w:ind w:left="3157" w:hanging="360"/>
      </w:pPr>
      <w:rPr>
        <w:rFonts w:ascii="Symbol" w:eastAsia="Symbol" w:hAnsi="Symbol" w:cs="Symbol" w:hint="default"/>
      </w:rPr>
    </w:lvl>
    <w:lvl w:ilvl="4" w:tplc="61F21E52">
      <w:start w:val="1"/>
      <w:numFmt w:val="bullet"/>
      <w:lvlText w:val="o"/>
      <w:lvlJc w:val="left"/>
      <w:pPr>
        <w:ind w:left="3877" w:hanging="360"/>
      </w:pPr>
      <w:rPr>
        <w:rFonts w:ascii="Courier New" w:eastAsia="Courier New" w:hAnsi="Courier New" w:cs="Courier New" w:hint="default"/>
      </w:rPr>
    </w:lvl>
    <w:lvl w:ilvl="5" w:tplc="BA968A3E">
      <w:start w:val="1"/>
      <w:numFmt w:val="bullet"/>
      <w:lvlText w:val="§"/>
      <w:lvlJc w:val="left"/>
      <w:pPr>
        <w:ind w:left="4597" w:hanging="360"/>
      </w:pPr>
      <w:rPr>
        <w:rFonts w:ascii="Wingdings" w:eastAsia="Wingdings" w:hAnsi="Wingdings" w:cs="Wingdings" w:hint="default"/>
      </w:rPr>
    </w:lvl>
    <w:lvl w:ilvl="6" w:tplc="E9749B88">
      <w:start w:val="1"/>
      <w:numFmt w:val="bullet"/>
      <w:lvlText w:val="·"/>
      <w:lvlJc w:val="left"/>
      <w:pPr>
        <w:ind w:left="5317" w:hanging="360"/>
      </w:pPr>
      <w:rPr>
        <w:rFonts w:ascii="Symbol" w:eastAsia="Symbol" w:hAnsi="Symbol" w:cs="Symbol" w:hint="default"/>
      </w:rPr>
    </w:lvl>
    <w:lvl w:ilvl="7" w:tplc="1F86B770">
      <w:start w:val="1"/>
      <w:numFmt w:val="bullet"/>
      <w:lvlText w:val="o"/>
      <w:lvlJc w:val="left"/>
      <w:pPr>
        <w:ind w:left="6037" w:hanging="360"/>
      </w:pPr>
      <w:rPr>
        <w:rFonts w:ascii="Courier New" w:eastAsia="Courier New" w:hAnsi="Courier New" w:cs="Courier New" w:hint="default"/>
      </w:rPr>
    </w:lvl>
    <w:lvl w:ilvl="8" w:tplc="CF160690">
      <w:start w:val="1"/>
      <w:numFmt w:val="bullet"/>
      <w:lvlText w:val="§"/>
      <w:lvlJc w:val="left"/>
      <w:pPr>
        <w:ind w:left="6757" w:hanging="360"/>
      </w:pPr>
      <w:rPr>
        <w:rFonts w:ascii="Wingdings" w:eastAsia="Wingdings" w:hAnsi="Wingdings" w:cs="Wingdings" w:hint="default"/>
      </w:rPr>
    </w:lvl>
  </w:abstractNum>
  <w:abstractNum w:abstractNumId="26">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0DFA5985"/>
    <w:multiLevelType w:val="hybridMultilevel"/>
    <w:tmpl w:val="059CA09E"/>
    <w:lvl w:ilvl="0" w:tplc="59C8E9C8">
      <w:start w:val="1"/>
      <w:numFmt w:val="bullet"/>
      <w:lvlText w:val=""/>
      <w:lvlJc w:val="left"/>
      <w:pPr>
        <w:tabs>
          <w:tab w:val="num" w:pos="720"/>
        </w:tabs>
        <w:ind w:left="720" w:hanging="360"/>
      </w:pPr>
      <w:rPr>
        <w:rFonts w:ascii="Symbol" w:hAnsi="Symbol" w:hint="default"/>
        <w:sz w:val="20"/>
      </w:rPr>
    </w:lvl>
    <w:lvl w:ilvl="1" w:tplc="2B3E3292">
      <w:start w:val="1"/>
      <w:numFmt w:val="bullet"/>
      <w:lvlText w:val=""/>
      <w:lvlJc w:val="left"/>
      <w:pPr>
        <w:tabs>
          <w:tab w:val="num" w:pos="1440"/>
        </w:tabs>
        <w:ind w:left="1440" w:hanging="360"/>
      </w:pPr>
      <w:rPr>
        <w:rFonts w:ascii="Symbol" w:hAnsi="Symbol" w:hint="default"/>
        <w:sz w:val="20"/>
      </w:rPr>
    </w:lvl>
    <w:lvl w:ilvl="2" w:tplc="8D300924">
      <w:start w:val="1"/>
      <w:numFmt w:val="bullet"/>
      <w:lvlText w:val=""/>
      <w:lvlJc w:val="left"/>
      <w:pPr>
        <w:tabs>
          <w:tab w:val="num" w:pos="2160"/>
        </w:tabs>
        <w:ind w:left="2160" w:hanging="360"/>
      </w:pPr>
      <w:rPr>
        <w:rFonts w:ascii="Symbol" w:hAnsi="Symbol" w:hint="default"/>
        <w:sz w:val="20"/>
      </w:rPr>
    </w:lvl>
    <w:lvl w:ilvl="3" w:tplc="E3BC20DC">
      <w:start w:val="1"/>
      <w:numFmt w:val="bullet"/>
      <w:lvlText w:val=""/>
      <w:lvlJc w:val="left"/>
      <w:pPr>
        <w:tabs>
          <w:tab w:val="num" w:pos="2880"/>
        </w:tabs>
        <w:ind w:left="2880" w:hanging="360"/>
      </w:pPr>
      <w:rPr>
        <w:rFonts w:ascii="Symbol" w:hAnsi="Symbol" w:hint="default"/>
        <w:sz w:val="20"/>
      </w:rPr>
    </w:lvl>
    <w:lvl w:ilvl="4" w:tplc="1EC25DF8">
      <w:start w:val="1"/>
      <w:numFmt w:val="bullet"/>
      <w:lvlText w:val=""/>
      <w:lvlJc w:val="left"/>
      <w:pPr>
        <w:tabs>
          <w:tab w:val="num" w:pos="3600"/>
        </w:tabs>
        <w:ind w:left="3600" w:hanging="360"/>
      </w:pPr>
      <w:rPr>
        <w:rFonts w:ascii="Symbol" w:hAnsi="Symbol" w:hint="default"/>
        <w:sz w:val="20"/>
      </w:rPr>
    </w:lvl>
    <w:lvl w:ilvl="5" w:tplc="7E6EE5FA">
      <w:start w:val="1"/>
      <w:numFmt w:val="bullet"/>
      <w:lvlText w:val=""/>
      <w:lvlJc w:val="left"/>
      <w:pPr>
        <w:tabs>
          <w:tab w:val="num" w:pos="4320"/>
        </w:tabs>
        <w:ind w:left="4320" w:hanging="360"/>
      </w:pPr>
      <w:rPr>
        <w:rFonts w:ascii="Symbol" w:hAnsi="Symbol" w:hint="default"/>
        <w:sz w:val="20"/>
      </w:rPr>
    </w:lvl>
    <w:lvl w:ilvl="6" w:tplc="403813DE">
      <w:start w:val="1"/>
      <w:numFmt w:val="bullet"/>
      <w:lvlText w:val=""/>
      <w:lvlJc w:val="left"/>
      <w:pPr>
        <w:tabs>
          <w:tab w:val="num" w:pos="5040"/>
        </w:tabs>
        <w:ind w:left="5040" w:hanging="360"/>
      </w:pPr>
      <w:rPr>
        <w:rFonts w:ascii="Symbol" w:hAnsi="Symbol" w:hint="default"/>
        <w:sz w:val="20"/>
      </w:rPr>
    </w:lvl>
    <w:lvl w:ilvl="7" w:tplc="7C788648">
      <w:start w:val="1"/>
      <w:numFmt w:val="bullet"/>
      <w:lvlText w:val=""/>
      <w:lvlJc w:val="left"/>
      <w:pPr>
        <w:tabs>
          <w:tab w:val="num" w:pos="5760"/>
        </w:tabs>
        <w:ind w:left="5760" w:hanging="360"/>
      </w:pPr>
      <w:rPr>
        <w:rFonts w:ascii="Symbol" w:hAnsi="Symbol" w:hint="default"/>
        <w:sz w:val="20"/>
      </w:rPr>
    </w:lvl>
    <w:lvl w:ilvl="8" w:tplc="E4088466">
      <w:start w:val="1"/>
      <w:numFmt w:val="bullet"/>
      <w:lvlText w:val=""/>
      <w:lvlJc w:val="left"/>
      <w:pPr>
        <w:tabs>
          <w:tab w:val="num" w:pos="6480"/>
        </w:tabs>
        <w:ind w:left="6480" w:hanging="360"/>
      </w:pPr>
      <w:rPr>
        <w:rFonts w:ascii="Symbol" w:hAnsi="Symbol" w:hint="default"/>
        <w:sz w:val="20"/>
      </w:rPr>
    </w:lvl>
  </w:abstractNum>
  <w:abstractNum w:abstractNumId="28">
    <w:nsid w:val="12EA3C6C"/>
    <w:multiLevelType w:val="hybridMultilevel"/>
    <w:tmpl w:val="589263A6"/>
    <w:lvl w:ilvl="0" w:tplc="661A4854">
      <w:start w:val="1"/>
      <w:numFmt w:val="bullet"/>
      <w:lvlText w:val=""/>
      <w:lvlJc w:val="left"/>
      <w:pPr>
        <w:tabs>
          <w:tab w:val="num" w:pos="720"/>
        </w:tabs>
        <w:ind w:left="720" w:hanging="360"/>
      </w:pPr>
      <w:rPr>
        <w:rFonts w:ascii="Symbol" w:hAnsi="Symbol" w:hint="default"/>
        <w:sz w:val="20"/>
      </w:rPr>
    </w:lvl>
    <w:lvl w:ilvl="1" w:tplc="29FAC12A">
      <w:start w:val="1"/>
      <w:numFmt w:val="bullet"/>
      <w:lvlText w:val=""/>
      <w:lvlJc w:val="left"/>
      <w:pPr>
        <w:tabs>
          <w:tab w:val="num" w:pos="1440"/>
        </w:tabs>
        <w:ind w:left="1440" w:hanging="360"/>
      </w:pPr>
      <w:rPr>
        <w:rFonts w:ascii="Symbol" w:hAnsi="Symbol" w:hint="default"/>
        <w:sz w:val="20"/>
      </w:rPr>
    </w:lvl>
    <w:lvl w:ilvl="2" w:tplc="24C4EC16">
      <w:start w:val="1"/>
      <w:numFmt w:val="bullet"/>
      <w:lvlText w:val=""/>
      <w:lvlJc w:val="left"/>
      <w:pPr>
        <w:tabs>
          <w:tab w:val="num" w:pos="2160"/>
        </w:tabs>
        <w:ind w:left="2160" w:hanging="360"/>
      </w:pPr>
      <w:rPr>
        <w:rFonts w:ascii="Symbol" w:hAnsi="Symbol" w:hint="default"/>
        <w:sz w:val="20"/>
      </w:rPr>
    </w:lvl>
    <w:lvl w:ilvl="3" w:tplc="B7D86AF0">
      <w:start w:val="1"/>
      <w:numFmt w:val="bullet"/>
      <w:lvlText w:val=""/>
      <w:lvlJc w:val="left"/>
      <w:pPr>
        <w:tabs>
          <w:tab w:val="num" w:pos="2880"/>
        </w:tabs>
        <w:ind w:left="2880" w:hanging="360"/>
      </w:pPr>
      <w:rPr>
        <w:rFonts w:ascii="Symbol" w:hAnsi="Symbol" w:hint="default"/>
        <w:sz w:val="20"/>
      </w:rPr>
    </w:lvl>
    <w:lvl w:ilvl="4" w:tplc="F4143D1C">
      <w:start w:val="1"/>
      <w:numFmt w:val="bullet"/>
      <w:lvlText w:val=""/>
      <w:lvlJc w:val="left"/>
      <w:pPr>
        <w:tabs>
          <w:tab w:val="num" w:pos="3600"/>
        </w:tabs>
        <w:ind w:left="3600" w:hanging="360"/>
      </w:pPr>
      <w:rPr>
        <w:rFonts w:ascii="Symbol" w:hAnsi="Symbol" w:hint="default"/>
        <w:sz w:val="20"/>
      </w:rPr>
    </w:lvl>
    <w:lvl w:ilvl="5" w:tplc="AC884A92">
      <w:start w:val="1"/>
      <w:numFmt w:val="bullet"/>
      <w:lvlText w:val=""/>
      <w:lvlJc w:val="left"/>
      <w:pPr>
        <w:tabs>
          <w:tab w:val="num" w:pos="4320"/>
        </w:tabs>
        <w:ind w:left="4320" w:hanging="360"/>
      </w:pPr>
      <w:rPr>
        <w:rFonts w:ascii="Symbol" w:hAnsi="Symbol" w:hint="default"/>
        <w:sz w:val="20"/>
      </w:rPr>
    </w:lvl>
    <w:lvl w:ilvl="6" w:tplc="16065596">
      <w:start w:val="1"/>
      <w:numFmt w:val="bullet"/>
      <w:lvlText w:val=""/>
      <w:lvlJc w:val="left"/>
      <w:pPr>
        <w:tabs>
          <w:tab w:val="num" w:pos="5040"/>
        </w:tabs>
        <w:ind w:left="5040" w:hanging="360"/>
      </w:pPr>
      <w:rPr>
        <w:rFonts w:ascii="Symbol" w:hAnsi="Symbol" w:hint="default"/>
        <w:sz w:val="20"/>
      </w:rPr>
    </w:lvl>
    <w:lvl w:ilvl="7" w:tplc="E026A336">
      <w:start w:val="1"/>
      <w:numFmt w:val="bullet"/>
      <w:lvlText w:val=""/>
      <w:lvlJc w:val="left"/>
      <w:pPr>
        <w:tabs>
          <w:tab w:val="num" w:pos="5760"/>
        </w:tabs>
        <w:ind w:left="5760" w:hanging="360"/>
      </w:pPr>
      <w:rPr>
        <w:rFonts w:ascii="Symbol" w:hAnsi="Symbol" w:hint="default"/>
        <w:sz w:val="20"/>
      </w:rPr>
    </w:lvl>
    <w:lvl w:ilvl="8" w:tplc="DEEED368">
      <w:start w:val="1"/>
      <w:numFmt w:val="bullet"/>
      <w:lvlText w:val=""/>
      <w:lvlJc w:val="left"/>
      <w:pPr>
        <w:tabs>
          <w:tab w:val="num" w:pos="6480"/>
        </w:tabs>
        <w:ind w:left="6480" w:hanging="360"/>
      </w:pPr>
      <w:rPr>
        <w:rFonts w:ascii="Symbol" w:hAnsi="Symbol" w:hint="default"/>
        <w:sz w:val="20"/>
      </w:rPr>
    </w:lvl>
  </w:abstractNum>
  <w:abstractNum w:abstractNumId="29">
    <w:nsid w:val="137071D7"/>
    <w:multiLevelType w:val="hybridMultilevel"/>
    <w:tmpl w:val="41E41988"/>
    <w:lvl w:ilvl="0" w:tplc="DD22EA1C">
      <w:start w:val="1"/>
      <w:numFmt w:val="bullet"/>
      <w:lvlText w:val=""/>
      <w:lvlJc w:val="left"/>
      <w:pPr>
        <w:ind w:left="720" w:hanging="360"/>
      </w:pPr>
      <w:rPr>
        <w:rFonts w:ascii="Symbol" w:eastAsia="Symbol" w:hAnsi="Symbol" w:cs="Symbol" w:hint="default"/>
      </w:rPr>
    </w:lvl>
    <w:lvl w:ilvl="1" w:tplc="CCBCFA7E">
      <w:start w:val="1"/>
      <w:numFmt w:val="bullet"/>
      <w:lvlText w:val="o"/>
      <w:lvlJc w:val="left"/>
      <w:pPr>
        <w:ind w:left="1440" w:hanging="360"/>
      </w:pPr>
      <w:rPr>
        <w:rFonts w:ascii="Courier New" w:eastAsia="Courier New" w:hAnsi="Courier New" w:cs="Courier New" w:hint="default"/>
      </w:rPr>
    </w:lvl>
    <w:lvl w:ilvl="2" w:tplc="77FECABA">
      <w:start w:val="1"/>
      <w:numFmt w:val="bullet"/>
      <w:lvlText w:val="§"/>
      <w:lvlJc w:val="left"/>
      <w:pPr>
        <w:ind w:left="2160" w:hanging="360"/>
      </w:pPr>
      <w:rPr>
        <w:rFonts w:ascii="Wingdings" w:eastAsia="Wingdings" w:hAnsi="Wingdings" w:cs="Wingdings" w:hint="default"/>
      </w:rPr>
    </w:lvl>
    <w:lvl w:ilvl="3" w:tplc="D8189930">
      <w:start w:val="1"/>
      <w:numFmt w:val="bullet"/>
      <w:lvlText w:val="·"/>
      <w:lvlJc w:val="left"/>
      <w:pPr>
        <w:ind w:left="2880" w:hanging="360"/>
      </w:pPr>
      <w:rPr>
        <w:rFonts w:ascii="Symbol" w:eastAsia="Symbol" w:hAnsi="Symbol" w:cs="Symbol" w:hint="default"/>
      </w:rPr>
    </w:lvl>
    <w:lvl w:ilvl="4" w:tplc="54D04264">
      <w:start w:val="1"/>
      <w:numFmt w:val="bullet"/>
      <w:lvlText w:val="o"/>
      <w:lvlJc w:val="left"/>
      <w:pPr>
        <w:ind w:left="3600" w:hanging="360"/>
      </w:pPr>
      <w:rPr>
        <w:rFonts w:ascii="Courier New" w:eastAsia="Courier New" w:hAnsi="Courier New" w:cs="Courier New" w:hint="default"/>
      </w:rPr>
    </w:lvl>
    <w:lvl w:ilvl="5" w:tplc="66684114">
      <w:start w:val="1"/>
      <w:numFmt w:val="bullet"/>
      <w:lvlText w:val="§"/>
      <w:lvlJc w:val="left"/>
      <w:pPr>
        <w:ind w:left="4320" w:hanging="360"/>
      </w:pPr>
      <w:rPr>
        <w:rFonts w:ascii="Wingdings" w:eastAsia="Wingdings" w:hAnsi="Wingdings" w:cs="Wingdings" w:hint="default"/>
      </w:rPr>
    </w:lvl>
    <w:lvl w:ilvl="6" w:tplc="068C7D06">
      <w:start w:val="1"/>
      <w:numFmt w:val="bullet"/>
      <w:lvlText w:val="·"/>
      <w:lvlJc w:val="left"/>
      <w:pPr>
        <w:ind w:left="5040" w:hanging="360"/>
      </w:pPr>
      <w:rPr>
        <w:rFonts w:ascii="Symbol" w:eastAsia="Symbol" w:hAnsi="Symbol" w:cs="Symbol" w:hint="default"/>
      </w:rPr>
    </w:lvl>
    <w:lvl w:ilvl="7" w:tplc="BFE07A3C">
      <w:start w:val="1"/>
      <w:numFmt w:val="bullet"/>
      <w:lvlText w:val="o"/>
      <w:lvlJc w:val="left"/>
      <w:pPr>
        <w:ind w:left="5760" w:hanging="360"/>
      </w:pPr>
      <w:rPr>
        <w:rFonts w:ascii="Courier New" w:eastAsia="Courier New" w:hAnsi="Courier New" w:cs="Courier New" w:hint="default"/>
      </w:rPr>
    </w:lvl>
    <w:lvl w:ilvl="8" w:tplc="F4A4C89E">
      <w:start w:val="1"/>
      <w:numFmt w:val="bullet"/>
      <w:lvlText w:val="§"/>
      <w:lvlJc w:val="left"/>
      <w:pPr>
        <w:ind w:left="6480" w:hanging="360"/>
      </w:pPr>
      <w:rPr>
        <w:rFonts w:ascii="Wingdings" w:eastAsia="Wingdings" w:hAnsi="Wingdings" w:cs="Wingdings" w:hint="default"/>
      </w:rPr>
    </w:lvl>
  </w:abstractNum>
  <w:abstractNum w:abstractNumId="30">
    <w:nsid w:val="153E1DF1"/>
    <w:multiLevelType w:val="hybridMultilevel"/>
    <w:tmpl w:val="CDEA3558"/>
    <w:lvl w:ilvl="0" w:tplc="C652B0F2">
      <w:start w:val="5"/>
      <w:numFmt w:val="bullet"/>
      <w:pStyle w:val="a"/>
      <w:lvlText w:val=""/>
      <w:lvlJc w:val="left"/>
      <w:pPr>
        <w:ind w:left="1070" w:hanging="360"/>
      </w:pPr>
      <w:rPr>
        <w:rFonts w:ascii="Symbol" w:eastAsia="MS Mincho" w:hAnsi="Symbol" w:cs="Tahoma" w:hint="default"/>
      </w:rPr>
    </w:lvl>
    <w:lvl w:ilvl="1" w:tplc="B6940230">
      <w:start w:val="1"/>
      <w:numFmt w:val="bullet"/>
      <w:lvlText w:val="o"/>
      <w:lvlJc w:val="left"/>
      <w:pPr>
        <w:ind w:left="2505" w:hanging="360"/>
      </w:pPr>
      <w:rPr>
        <w:rFonts w:ascii="Courier New" w:hAnsi="Courier New" w:cs="Courier New" w:hint="default"/>
      </w:rPr>
    </w:lvl>
    <w:lvl w:ilvl="2" w:tplc="4F585AFE">
      <w:start w:val="1"/>
      <w:numFmt w:val="bullet"/>
      <w:lvlText w:val=""/>
      <w:lvlJc w:val="left"/>
      <w:pPr>
        <w:ind w:left="3225" w:hanging="360"/>
      </w:pPr>
      <w:rPr>
        <w:rFonts w:ascii="Wingdings" w:hAnsi="Wingdings" w:hint="default"/>
      </w:rPr>
    </w:lvl>
    <w:lvl w:ilvl="3" w:tplc="44A83CFA">
      <w:start w:val="1"/>
      <w:numFmt w:val="bullet"/>
      <w:lvlText w:val=""/>
      <w:lvlJc w:val="left"/>
      <w:pPr>
        <w:ind w:left="3945" w:hanging="360"/>
      </w:pPr>
      <w:rPr>
        <w:rFonts w:ascii="Symbol" w:hAnsi="Symbol" w:hint="default"/>
      </w:rPr>
    </w:lvl>
    <w:lvl w:ilvl="4" w:tplc="A5787EE6">
      <w:start w:val="1"/>
      <w:numFmt w:val="bullet"/>
      <w:lvlText w:val="o"/>
      <w:lvlJc w:val="left"/>
      <w:pPr>
        <w:ind w:left="4665" w:hanging="360"/>
      </w:pPr>
      <w:rPr>
        <w:rFonts w:ascii="Courier New" w:hAnsi="Courier New" w:cs="Courier New" w:hint="default"/>
      </w:rPr>
    </w:lvl>
    <w:lvl w:ilvl="5" w:tplc="A1C0C11A">
      <w:start w:val="1"/>
      <w:numFmt w:val="bullet"/>
      <w:lvlText w:val=""/>
      <w:lvlJc w:val="left"/>
      <w:pPr>
        <w:ind w:left="5385" w:hanging="360"/>
      </w:pPr>
      <w:rPr>
        <w:rFonts w:ascii="Wingdings" w:hAnsi="Wingdings" w:hint="default"/>
      </w:rPr>
    </w:lvl>
    <w:lvl w:ilvl="6" w:tplc="8480C3F6">
      <w:start w:val="1"/>
      <w:numFmt w:val="bullet"/>
      <w:lvlText w:val=""/>
      <w:lvlJc w:val="left"/>
      <w:pPr>
        <w:ind w:left="6105" w:hanging="360"/>
      </w:pPr>
      <w:rPr>
        <w:rFonts w:ascii="Symbol" w:hAnsi="Symbol" w:hint="default"/>
      </w:rPr>
    </w:lvl>
    <w:lvl w:ilvl="7" w:tplc="463CFBB6">
      <w:start w:val="1"/>
      <w:numFmt w:val="bullet"/>
      <w:lvlText w:val="o"/>
      <w:lvlJc w:val="left"/>
      <w:pPr>
        <w:ind w:left="6825" w:hanging="360"/>
      </w:pPr>
      <w:rPr>
        <w:rFonts w:ascii="Courier New" w:hAnsi="Courier New" w:cs="Courier New" w:hint="default"/>
      </w:rPr>
    </w:lvl>
    <w:lvl w:ilvl="8" w:tplc="3F0278B4">
      <w:start w:val="1"/>
      <w:numFmt w:val="bullet"/>
      <w:lvlText w:val=""/>
      <w:lvlJc w:val="left"/>
      <w:pPr>
        <w:ind w:left="7545" w:hanging="360"/>
      </w:pPr>
      <w:rPr>
        <w:rFonts w:ascii="Wingdings" w:hAnsi="Wingdings" w:hint="default"/>
      </w:rPr>
    </w:lvl>
  </w:abstractNum>
  <w:abstractNum w:abstractNumId="31">
    <w:nsid w:val="15477104"/>
    <w:multiLevelType w:val="hybridMultilevel"/>
    <w:tmpl w:val="065E9B6C"/>
    <w:lvl w:ilvl="0" w:tplc="F606F1E0">
      <w:start w:val="1"/>
      <w:numFmt w:val="bullet"/>
      <w:lvlText w:val=""/>
      <w:lvlJc w:val="left"/>
      <w:pPr>
        <w:tabs>
          <w:tab w:val="num" w:pos="720"/>
        </w:tabs>
        <w:ind w:left="720" w:hanging="360"/>
      </w:pPr>
      <w:rPr>
        <w:rFonts w:ascii="Symbol" w:hAnsi="Symbol" w:hint="default"/>
        <w:sz w:val="20"/>
      </w:rPr>
    </w:lvl>
    <w:lvl w:ilvl="1" w:tplc="C526BF3E">
      <w:start w:val="1"/>
      <w:numFmt w:val="bullet"/>
      <w:lvlText w:val=""/>
      <w:lvlJc w:val="left"/>
      <w:pPr>
        <w:tabs>
          <w:tab w:val="num" w:pos="1440"/>
        </w:tabs>
        <w:ind w:left="1440" w:hanging="360"/>
      </w:pPr>
      <w:rPr>
        <w:rFonts w:ascii="Symbol" w:hAnsi="Symbol" w:hint="default"/>
        <w:sz w:val="20"/>
      </w:rPr>
    </w:lvl>
    <w:lvl w:ilvl="2" w:tplc="41B634E0">
      <w:start w:val="1"/>
      <w:numFmt w:val="bullet"/>
      <w:lvlText w:val=""/>
      <w:lvlJc w:val="left"/>
      <w:pPr>
        <w:tabs>
          <w:tab w:val="num" w:pos="2160"/>
        </w:tabs>
        <w:ind w:left="2160" w:hanging="360"/>
      </w:pPr>
      <w:rPr>
        <w:rFonts w:ascii="Symbol" w:hAnsi="Symbol" w:hint="default"/>
        <w:sz w:val="20"/>
      </w:rPr>
    </w:lvl>
    <w:lvl w:ilvl="3" w:tplc="CE4E33CC">
      <w:start w:val="1"/>
      <w:numFmt w:val="bullet"/>
      <w:lvlText w:val=""/>
      <w:lvlJc w:val="left"/>
      <w:pPr>
        <w:tabs>
          <w:tab w:val="num" w:pos="2880"/>
        </w:tabs>
        <w:ind w:left="2880" w:hanging="360"/>
      </w:pPr>
      <w:rPr>
        <w:rFonts w:ascii="Symbol" w:hAnsi="Symbol" w:hint="default"/>
        <w:sz w:val="20"/>
      </w:rPr>
    </w:lvl>
    <w:lvl w:ilvl="4" w:tplc="8DC8B08A">
      <w:start w:val="1"/>
      <w:numFmt w:val="bullet"/>
      <w:lvlText w:val=""/>
      <w:lvlJc w:val="left"/>
      <w:pPr>
        <w:tabs>
          <w:tab w:val="num" w:pos="3600"/>
        </w:tabs>
        <w:ind w:left="3600" w:hanging="360"/>
      </w:pPr>
      <w:rPr>
        <w:rFonts w:ascii="Symbol" w:hAnsi="Symbol" w:hint="default"/>
        <w:sz w:val="20"/>
      </w:rPr>
    </w:lvl>
    <w:lvl w:ilvl="5" w:tplc="4F4A3764">
      <w:start w:val="1"/>
      <w:numFmt w:val="bullet"/>
      <w:lvlText w:val=""/>
      <w:lvlJc w:val="left"/>
      <w:pPr>
        <w:tabs>
          <w:tab w:val="num" w:pos="4320"/>
        </w:tabs>
        <w:ind w:left="4320" w:hanging="360"/>
      </w:pPr>
      <w:rPr>
        <w:rFonts w:ascii="Symbol" w:hAnsi="Symbol" w:hint="default"/>
        <w:sz w:val="20"/>
      </w:rPr>
    </w:lvl>
    <w:lvl w:ilvl="6" w:tplc="80FCC466">
      <w:start w:val="1"/>
      <w:numFmt w:val="bullet"/>
      <w:lvlText w:val=""/>
      <w:lvlJc w:val="left"/>
      <w:pPr>
        <w:tabs>
          <w:tab w:val="num" w:pos="5040"/>
        </w:tabs>
        <w:ind w:left="5040" w:hanging="360"/>
      </w:pPr>
      <w:rPr>
        <w:rFonts w:ascii="Symbol" w:hAnsi="Symbol" w:hint="default"/>
        <w:sz w:val="20"/>
      </w:rPr>
    </w:lvl>
    <w:lvl w:ilvl="7" w:tplc="02AA7D1E">
      <w:start w:val="1"/>
      <w:numFmt w:val="bullet"/>
      <w:lvlText w:val=""/>
      <w:lvlJc w:val="left"/>
      <w:pPr>
        <w:tabs>
          <w:tab w:val="num" w:pos="5760"/>
        </w:tabs>
        <w:ind w:left="5760" w:hanging="360"/>
      </w:pPr>
      <w:rPr>
        <w:rFonts w:ascii="Symbol" w:hAnsi="Symbol" w:hint="default"/>
        <w:sz w:val="20"/>
      </w:rPr>
    </w:lvl>
    <w:lvl w:ilvl="8" w:tplc="726866A4">
      <w:start w:val="1"/>
      <w:numFmt w:val="bullet"/>
      <w:lvlText w:val=""/>
      <w:lvlJc w:val="left"/>
      <w:pPr>
        <w:tabs>
          <w:tab w:val="num" w:pos="6480"/>
        </w:tabs>
        <w:ind w:left="6480" w:hanging="360"/>
      </w:pPr>
      <w:rPr>
        <w:rFonts w:ascii="Symbol" w:hAnsi="Symbol" w:hint="default"/>
        <w:sz w:val="20"/>
      </w:rPr>
    </w:lvl>
  </w:abstractNum>
  <w:abstractNum w:abstractNumId="32">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3">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4">
    <w:nsid w:val="19D06654"/>
    <w:multiLevelType w:val="hybridMultilevel"/>
    <w:tmpl w:val="BF14F9BA"/>
    <w:lvl w:ilvl="0" w:tplc="EC8E9DF8">
      <w:start w:val="1"/>
      <w:numFmt w:val="decimal"/>
      <w:lvlText w:val="%1)"/>
      <w:lvlJc w:val="left"/>
      <w:pPr>
        <w:ind w:left="720" w:hanging="360"/>
      </w:pPr>
    </w:lvl>
    <w:lvl w:ilvl="1" w:tplc="C80E722E">
      <w:start w:val="1"/>
      <w:numFmt w:val="lowerLetter"/>
      <w:lvlText w:val="%2."/>
      <w:lvlJc w:val="left"/>
      <w:pPr>
        <w:ind w:left="1440" w:hanging="360"/>
      </w:pPr>
    </w:lvl>
    <w:lvl w:ilvl="2" w:tplc="E96094C4">
      <w:start w:val="1"/>
      <w:numFmt w:val="lowerRoman"/>
      <w:lvlText w:val="%3."/>
      <w:lvlJc w:val="right"/>
      <w:pPr>
        <w:ind w:left="2160" w:hanging="180"/>
      </w:pPr>
    </w:lvl>
    <w:lvl w:ilvl="3" w:tplc="9E4074EE">
      <w:start w:val="1"/>
      <w:numFmt w:val="decimal"/>
      <w:lvlText w:val="%4."/>
      <w:lvlJc w:val="left"/>
      <w:pPr>
        <w:ind w:left="2880" w:hanging="360"/>
      </w:pPr>
    </w:lvl>
    <w:lvl w:ilvl="4" w:tplc="62D6372E">
      <w:start w:val="1"/>
      <w:numFmt w:val="lowerLetter"/>
      <w:lvlText w:val="%5."/>
      <w:lvlJc w:val="left"/>
      <w:pPr>
        <w:ind w:left="3600" w:hanging="360"/>
      </w:pPr>
    </w:lvl>
    <w:lvl w:ilvl="5" w:tplc="579C5520">
      <w:start w:val="1"/>
      <w:numFmt w:val="lowerRoman"/>
      <w:lvlText w:val="%6."/>
      <w:lvlJc w:val="right"/>
      <w:pPr>
        <w:ind w:left="4320" w:hanging="180"/>
      </w:pPr>
    </w:lvl>
    <w:lvl w:ilvl="6" w:tplc="2E4A48BC">
      <w:start w:val="1"/>
      <w:numFmt w:val="decimal"/>
      <w:lvlText w:val="%7."/>
      <w:lvlJc w:val="left"/>
      <w:pPr>
        <w:ind w:left="5040" w:hanging="360"/>
      </w:pPr>
    </w:lvl>
    <w:lvl w:ilvl="7" w:tplc="AE3A698E">
      <w:start w:val="1"/>
      <w:numFmt w:val="lowerLetter"/>
      <w:lvlText w:val="%8."/>
      <w:lvlJc w:val="left"/>
      <w:pPr>
        <w:ind w:left="5760" w:hanging="360"/>
      </w:pPr>
    </w:lvl>
    <w:lvl w:ilvl="8" w:tplc="C7826426">
      <w:start w:val="1"/>
      <w:numFmt w:val="lowerRoman"/>
      <w:lvlText w:val="%9."/>
      <w:lvlJc w:val="right"/>
      <w:pPr>
        <w:ind w:left="6480" w:hanging="180"/>
      </w:pPr>
    </w:lvl>
  </w:abstractNum>
  <w:abstractNum w:abstractNumId="35">
    <w:nsid w:val="1BF54E76"/>
    <w:multiLevelType w:val="hybridMultilevel"/>
    <w:tmpl w:val="78C82F42"/>
    <w:lvl w:ilvl="0" w:tplc="820432E2">
      <w:start w:val="1"/>
      <w:numFmt w:val="bullet"/>
      <w:lvlText w:val=""/>
      <w:lvlJc w:val="left"/>
      <w:pPr>
        <w:tabs>
          <w:tab w:val="num" w:pos="720"/>
        </w:tabs>
        <w:ind w:left="720" w:hanging="360"/>
      </w:pPr>
      <w:rPr>
        <w:rFonts w:ascii="Symbol" w:hAnsi="Symbol" w:hint="default"/>
        <w:sz w:val="20"/>
      </w:rPr>
    </w:lvl>
    <w:lvl w:ilvl="1" w:tplc="8DC2BF8E">
      <w:start w:val="1"/>
      <w:numFmt w:val="bullet"/>
      <w:lvlText w:val=""/>
      <w:lvlJc w:val="left"/>
      <w:pPr>
        <w:tabs>
          <w:tab w:val="num" w:pos="1440"/>
        </w:tabs>
        <w:ind w:left="1440" w:hanging="360"/>
      </w:pPr>
      <w:rPr>
        <w:rFonts w:ascii="Symbol" w:hAnsi="Symbol" w:hint="default"/>
        <w:sz w:val="20"/>
      </w:rPr>
    </w:lvl>
    <w:lvl w:ilvl="2" w:tplc="5650B5E4">
      <w:start w:val="1"/>
      <w:numFmt w:val="bullet"/>
      <w:lvlText w:val=""/>
      <w:lvlJc w:val="left"/>
      <w:pPr>
        <w:tabs>
          <w:tab w:val="num" w:pos="2160"/>
        </w:tabs>
        <w:ind w:left="2160" w:hanging="360"/>
      </w:pPr>
      <w:rPr>
        <w:rFonts w:ascii="Symbol" w:hAnsi="Symbol" w:hint="default"/>
        <w:sz w:val="20"/>
      </w:rPr>
    </w:lvl>
    <w:lvl w:ilvl="3" w:tplc="89FAA6F6">
      <w:start w:val="1"/>
      <w:numFmt w:val="bullet"/>
      <w:lvlText w:val=""/>
      <w:lvlJc w:val="left"/>
      <w:pPr>
        <w:tabs>
          <w:tab w:val="num" w:pos="2880"/>
        </w:tabs>
        <w:ind w:left="2880" w:hanging="360"/>
      </w:pPr>
      <w:rPr>
        <w:rFonts w:ascii="Symbol" w:hAnsi="Symbol" w:hint="default"/>
        <w:sz w:val="20"/>
      </w:rPr>
    </w:lvl>
    <w:lvl w:ilvl="4" w:tplc="C0842CB6">
      <w:start w:val="1"/>
      <w:numFmt w:val="bullet"/>
      <w:lvlText w:val=""/>
      <w:lvlJc w:val="left"/>
      <w:pPr>
        <w:tabs>
          <w:tab w:val="num" w:pos="3600"/>
        </w:tabs>
        <w:ind w:left="3600" w:hanging="360"/>
      </w:pPr>
      <w:rPr>
        <w:rFonts w:ascii="Symbol" w:hAnsi="Symbol" w:hint="default"/>
        <w:sz w:val="20"/>
      </w:rPr>
    </w:lvl>
    <w:lvl w:ilvl="5" w:tplc="C7F6C3D4">
      <w:start w:val="1"/>
      <w:numFmt w:val="bullet"/>
      <w:lvlText w:val=""/>
      <w:lvlJc w:val="left"/>
      <w:pPr>
        <w:tabs>
          <w:tab w:val="num" w:pos="4320"/>
        </w:tabs>
        <w:ind w:left="4320" w:hanging="360"/>
      </w:pPr>
      <w:rPr>
        <w:rFonts w:ascii="Symbol" w:hAnsi="Symbol" w:hint="default"/>
        <w:sz w:val="20"/>
      </w:rPr>
    </w:lvl>
    <w:lvl w:ilvl="6" w:tplc="2FFAF4B6">
      <w:start w:val="1"/>
      <w:numFmt w:val="bullet"/>
      <w:lvlText w:val=""/>
      <w:lvlJc w:val="left"/>
      <w:pPr>
        <w:tabs>
          <w:tab w:val="num" w:pos="5040"/>
        </w:tabs>
        <w:ind w:left="5040" w:hanging="360"/>
      </w:pPr>
      <w:rPr>
        <w:rFonts w:ascii="Symbol" w:hAnsi="Symbol" w:hint="default"/>
        <w:sz w:val="20"/>
      </w:rPr>
    </w:lvl>
    <w:lvl w:ilvl="7" w:tplc="7BB42B8C">
      <w:start w:val="1"/>
      <w:numFmt w:val="bullet"/>
      <w:lvlText w:val=""/>
      <w:lvlJc w:val="left"/>
      <w:pPr>
        <w:tabs>
          <w:tab w:val="num" w:pos="5760"/>
        </w:tabs>
        <w:ind w:left="5760" w:hanging="360"/>
      </w:pPr>
      <w:rPr>
        <w:rFonts w:ascii="Symbol" w:hAnsi="Symbol" w:hint="default"/>
        <w:sz w:val="20"/>
      </w:rPr>
    </w:lvl>
    <w:lvl w:ilvl="8" w:tplc="245664CE">
      <w:start w:val="1"/>
      <w:numFmt w:val="bullet"/>
      <w:lvlText w:val=""/>
      <w:lvlJc w:val="left"/>
      <w:pPr>
        <w:tabs>
          <w:tab w:val="num" w:pos="6480"/>
        </w:tabs>
        <w:ind w:left="6480" w:hanging="360"/>
      </w:pPr>
      <w:rPr>
        <w:rFonts w:ascii="Symbol" w:hAnsi="Symbol" w:hint="default"/>
        <w:sz w:val="20"/>
      </w:rPr>
    </w:lvl>
  </w:abstractNum>
  <w:abstractNum w:abstractNumId="36">
    <w:nsid w:val="1D5203A9"/>
    <w:multiLevelType w:val="hybridMultilevel"/>
    <w:tmpl w:val="3A5C65E8"/>
    <w:lvl w:ilvl="0" w:tplc="06D468D0">
      <w:start w:val="20"/>
      <w:numFmt w:val="decimal"/>
      <w:lvlText w:val="%1."/>
      <w:lvlJc w:val="left"/>
      <w:pPr>
        <w:tabs>
          <w:tab w:val="num" w:pos="720"/>
        </w:tabs>
        <w:ind w:left="720" w:hanging="360"/>
      </w:pPr>
    </w:lvl>
    <w:lvl w:ilvl="1" w:tplc="657CB3F0">
      <w:start w:val="1"/>
      <w:numFmt w:val="decimal"/>
      <w:lvlText w:val="%2."/>
      <w:lvlJc w:val="left"/>
      <w:pPr>
        <w:tabs>
          <w:tab w:val="num" w:pos="1440"/>
        </w:tabs>
        <w:ind w:left="1440" w:hanging="360"/>
      </w:pPr>
    </w:lvl>
    <w:lvl w:ilvl="2" w:tplc="AA2CD378">
      <w:start w:val="1"/>
      <w:numFmt w:val="decimal"/>
      <w:lvlText w:val="%3."/>
      <w:lvlJc w:val="left"/>
      <w:pPr>
        <w:tabs>
          <w:tab w:val="num" w:pos="2160"/>
        </w:tabs>
        <w:ind w:left="2160" w:hanging="360"/>
      </w:pPr>
    </w:lvl>
    <w:lvl w:ilvl="3" w:tplc="464C294A">
      <w:start w:val="1"/>
      <w:numFmt w:val="decimal"/>
      <w:lvlText w:val="%4."/>
      <w:lvlJc w:val="left"/>
      <w:pPr>
        <w:tabs>
          <w:tab w:val="num" w:pos="2880"/>
        </w:tabs>
        <w:ind w:left="2880" w:hanging="360"/>
      </w:pPr>
    </w:lvl>
    <w:lvl w:ilvl="4" w:tplc="57E456A0">
      <w:start w:val="1"/>
      <w:numFmt w:val="decimal"/>
      <w:lvlText w:val="%5."/>
      <w:lvlJc w:val="left"/>
      <w:pPr>
        <w:tabs>
          <w:tab w:val="num" w:pos="3600"/>
        </w:tabs>
        <w:ind w:left="3600" w:hanging="360"/>
      </w:pPr>
    </w:lvl>
    <w:lvl w:ilvl="5" w:tplc="8E502DC4">
      <w:start w:val="1"/>
      <w:numFmt w:val="decimal"/>
      <w:lvlText w:val="%6."/>
      <w:lvlJc w:val="left"/>
      <w:pPr>
        <w:tabs>
          <w:tab w:val="num" w:pos="4320"/>
        </w:tabs>
        <w:ind w:left="4320" w:hanging="360"/>
      </w:pPr>
    </w:lvl>
    <w:lvl w:ilvl="6" w:tplc="2C983838">
      <w:start w:val="1"/>
      <w:numFmt w:val="decimal"/>
      <w:lvlText w:val="%7."/>
      <w:lvlJc w:val="left"/>
      <w:pPr>
        <w:tabs>
          <w:tab w:val="num" w:pos="5040"/>
        </w:tabs>
        <w:ind w:left="5040" w:hanging="360"/>
      </w:pPr>
    </w:lvl>
    <w:lvl w:ilvl="7" w:tplc="2916856C">
      <w:start w:val="1"/>
      <w:numFmt w:val="decimal"/>
      <w:lvlText w:val="%8."/>
      <w:lvlJc w:val="left"/>
      <w:pPr>
        <w:tabs>
          <w:tab w:val="num" w:pos="5760"/>
        </w:tabs>
        <w:ind w:left="5760" w:hanging="360"/>
      </w:pPr>
    </w:lvl>
    <w:lvl w:ilvl="8" w:tplc="FEC694EC">
      <w:start w:val="1"/>
      <w:numFmt w:val="decimal"/>
      <w:lvlText w:val="%9."/>
      <w:lvlJc w:val="left"/>
      <w:pPr>
        <w:tabs>
          <w:tab w:val="num" w:pos="6480"/>
        </w:tabs>
        <w:ind w:left="6480" w:hanging="360"/>
      </w:pPr>
    </w:lvl>
  </w:abstractNum>
  <w:abstractNum w:abstractNumId="37">
    <w:nsid w:val="1EB4156A"/>
    <w:multiLevelType w:val="hybridMultilevel"/>
    <w:tmpl w:val="5CD48F88"/>
    <w:lvl w:ilvl="0" w:tplc="BB80B83E">
      <w:start w:val="1"/>
      <w:numFmt w:val="bullet"/>
      <w:lvlText w:val=""/>
      <w:lvlJc w:val="left"/>
      <w:pPr>
        <w:tabs>
          <w:tab w:val="num" w:pos="720"/>
        </w:tabs>
        <w:ind w:left="720" w:hanging="360"/>
      </w:pPr>
      <w:rPr>
        <w:rFonts w:ascii="Symbol" w:hAnsi="Symbol" w:hint="default"/>
        <w:sz w:val="20"/>
      </w:rPr>
    </w:lvl>
    <w:lvl w:ilvl="1" w:tplc="AF7A8570">
      <w:start w:val="1"/>
      <w:numFmt w:val="bullet"/>
      <w:lvlText w:val=""/>
      <w:lvlJc w:val="left"/>
      <w:pPr>
        <w:tabs>
          <w:tab w:val="num" w:pos="1440"/>
        </w:tabs>
        <w:ind w:left="1440" w:hanging="360"/>
      </w:pPr>
      <w:rPr>
        <w:rFonts w:ascii="Symbol" w:hAnsi="Symbol" w:hint="default"/>
        <w:sz w:val="20"/>
      </w:rPr>
    </w:lvl>
    <w:lvl w:ilvl="2" w:tplc="B85ADF94">
      <w:start w:val="1"/>
      <w:numFmt w:val="bullet"/>
      <w:lvlText w:val=""/>
      <w:lvlJc w:val="left"/>
      <w:pPr>
        <w:tabs>
          <w:tab w:val="num" w:pos="2160"/>
        </w:tabs>
        <w:ind w:left="2160" w:hanging="360"/>
      </w:pPr>
      <w:rPr>
        <w:rFonts w:ascii="Symbol" w:hAnsi="Symbol" w:hint="default"/>
        <w:sz w:val="20"/>
      </w:rPr>
    </w:lvl>
    <w:lvl w:ilvl="3" w:tplc="B260929C">
      <w:start w:val="1"/>
      <w:numFmt w:val="bullet"/>
      <w:lvlText w:val=""/>
      <w:lvlJc w:val="left"/>
      <w:pPr>
        <w:tabs>
          <w:tab w:val="num" w:pos="2880"/>
        </w:tabs>
        <w:ind w:left="2880" w:hanging="360"/>
      </w:pPr>
      <w:rPr>
        <w:rFonts w:ascii="Symbol" w:hAnsi="Symbol" w:hint="default"/>
        <w:sz w:val="20"/>
      </w:rPr>
    </w:lvl>
    <w:lvl w:ilvl="4" w:tplc="E0361678">
      <w:start w:val="1"/>
      <w:numFmt w:val="bullet"/>
      <w:lvlText w:val=""/>
      <w:lvlJc w:val="left"/>
      <w:pPr>
        <w:tabs>
          <w:tab w:val="num" w:pos="3600"/>
        </w:tabs>
        <w:ind w:left="3600" w:hanging="360"/>
      </w:pPr>
      <w:rPr>
        <w:rFonts w:ascii="Symbol" w:hAnsi="Symbol" w:hint="default"/>
        <w:sz w:val="20"/>
      </w:rPr>
    </w:lvl>
    <w:lvl w:ilvl="5" w:tplc="8034B360">
      <w:start w:val="1"/>
      <w:numFmt w:val="bullet"/>
      <w:lvlText w:val=""/>
      <w:lvlJc w:val="left"/>
      <w:pPr>
        <w:tabs>
          <w:tab w:val="num" w:pos="4320"/>
        </w:tabs>
        <w:ind w:left="4320" w:hanging="360"/>
      </w:pPr>
      <w:rPr>
        <w:rFonts w:ascii="Symbol" w:hAnsi="Symbol" w:hint="default"/>
        <w:sz w:val="20"/>
      </w:rPr>
    </w:lvl>
    <w:lvl w:ilvl="6" w:tplc="1A8AA5C8">
      <w:start w:val="1"/>
      <w:numFmt w:val="bullet"/>
      <w:lvlText w:val=""/>
      <w:lvlJc w:val="left"/>
      <w:pPr>
        <w:tabs>
          <w:tab w:val="num" w:pos="5040"/>
        </w:tabs>
        <w:ind w:left="5040" w:hanging="360"/>
      </w:pPr>
      <w:rPr>
        <w:rFonts w:ascii="Symbol" w:hAnsi="Symbol" w:hint="default"/>
        <w:sz w:val="20"/>
      </w:rPr>
    </w:lvl>
    <w:lvl w:ilvl="7" w:tplc="524CC4E0">
      <w:start w:val="1"/>
      <w:numFmt w:val="bullet"/>
      <w:lvlText w:val=""/>
      <w:lvlJc w:val="left"/>
      <w:pPr>
        <w:tabs>
          <w:tab w:val="num" w:pos="5760"/>
        </w:tabs>
        <w:ind w:left="5760" w:hanging="360"/>
      </w:pPr>
      <w:rPr>
        <w:rFonts w:ascii="Symbol" w:hAnsi="Symbol" w:hint="default"/>
        <w:sz w:val="20"/>
      </w:rPr>
    </w:lvl>
    <w:lvl w:ilvl="8" w:tplc="45621334">
      <w:start w:val="1"/>
      <w:numFmt w:val="bullet"/>
      <w:lvlText w:val=""/>
      <w:lvlJc w:val="left"/>
      <w:pPr>
        <w:tabs>
          <w:tab w:val="num" w:pos="6480"/>
        </w:tabs>
        <w:ind w:left="6480" w:hanging="360"/>
      </w:pPr>
      <w:rPr>
        <w:rFonts w:ascii="Symbol" w:hAnsi="Symbol" w:hint="default"/>
        <w:sz w:val="20"/>
      </w:rPr>
    </w:lvl>
  </w:abstractNum>
  <w:abstractNum w:abstractNumId="38">
    <w:nsid w:val="1F7A51B9"/>
    <w:multiLevelType w:val="hybridMultilevel"/>
    <w:tmpl w:val="C43CE780"/>
    <w:lvl w:ilvl="0" w:tplc="BC848BBC">
      <w:start w:val="1"/>
      <w:numFmt w:val="bullet"/>
      <w:lvlText w:val=""/>
      <w:lvlJc w:val="left"/>
      <w:pPr>
        <w:tabs>
          <w:tab w:val="num" w:pos="720"/>
        </w:tabs>
        <w:ind w:left="720" w:hanging="360"/>
      </w:pPr>
      <w:rPr>
        <w:rFonts w:ascii="Symbol" w:hAnsi="Symbol" w:hint="default"/>
        <w:sz w:val="20"/>
      </w:rPr>
    </w:lvl>
    <w:lvl w:ilvl="1" w:tplc="5726AAE6">
      <w:start w:val="1"/>
      <w:numFmt w:val="bullet"/>
      <w:lvlText w:val=""/>
      <w:lvlJc w:val="left"/>
      <w:pPr>
        <w:tabs>
          <w:tab w:val="num" w:pos="1440"/>
        </w:tabs>
        <w:ind w:left="1440" w:hanging="360"/>
      </w:pPr>
      <w:rPr>
        <w:rFonts w:ascii="Symbol" w:hAnsi="Symbol" w:hint="default"/>
        <w:sz w:val="20"/>
      </w:rPr>
    </w:lvl>
    <w:lvl w:ilvl="2" w:tplc="C6DC6B20">
      <w:start w:val="1"/>
      <w:numFmt w:val="bullet"/>
      <w:lvlText w:val=""/>
      <w:lvlJc w:val="left"/>
      <w:pPr>
        <w:tabs>
          <w:tab w:val="num" w:pos="2160"/>
        </w:tabs>
        <w:ind w:left="2160" w:hanging="360"/>
      </w:pPr>
      <w:rPr>
        <w:rFonts w:ascii="Symbol" w:hAnsi="Symbol" w:hint="default"/>
        <w:sz w:val="20"/>
      </w:rPr>
    </w:lvl>
    <w:lvl w:ilvl="3" w:tplc="127EB82C">
      <w:start w:val="1"/>
      <w:numFmt w:val="bullet"/>
      <w:lvlText w:val=""/>
      <w:lvlJc w:val="left"/>
      <w:pPr>
        <w:tabs>
          <w:tab w:val="num" w:pos="2880"/>
        </w:tabs>
        <w:ind w:left="2880" w:hanging="360"/>
      </w:pPr>
      <w:rPr>
        <w:rFonts w:ascii="Symbol" w:hAnsi="Symbol" w:hint="default"/>
        <w:sz w:val="20"/>
      </w:rPr>
    </w:lvl>
    <w:lvl w:ilvl="4" w:tplc="245C62AA">
      <w:start w:val="1"/>
      <w:numFmt w:val="bullet"/>
      <w:lvlText w:val=""/>
      <w:lvlJc w:val="left"/>
      <w:pPr>
        <w:tabs>
          <w:tab w:val="num" w:pos="3600"/>
        </w:tabs>
        <w:ind w:left="3600" w:hanging="360"/>
      </w:pPr>
      <w:rPr>
        <w:rFonts w:ascii="Symbol" w:hAnsi="Symbol" w:hint="default"/>
        <w:sz w:val="20"/>
      </w:rPr>
    </w:lvl>
    <w:lvl w:ilvl="5" w:tplc="6C0432D4">
      <w:start w:val="1"/>
      <w:numFmt w:val="bullet"/>
      <w:lvlText w:val=""/>
      <w:lvlJc w:val="left"/>
      <w:pPr>
        <w:tabs>
          <w:tab w:val="num" w:pos="4320"/>
        </w:tabs>
        <w:ind w:left="4320" w:hanging="360"/>
      </w:pPr>
      <w:rPr>
        <w:rFonts w:ascii="Symbol" w:hAnsi="Symbol" w:hint="default"/>
        <w:sz w:val="20"/>
      </w:rPr>
    </w:lvl>
    <w:lvl w:ilvl="6" w:tplc="3C5A92DE">
      <w:start w:val="1"/>
      <w:numFmt w:val="bullet"/>
      <w:lvlText w:val=""/>
      <w:lvlJc w:val="left"/>
      <w:pPr>
        <w:tabs>
          <w:tab w:val="num" w:pos="5040"/>
        </w:tabs>
        <w:ind w:left="5040" w:hanging="360"/>
      </w:pPr>
      <w:rPr>
        <w:rFonts w:ascii="Symbol" w:hAnsi="Symbol" w:hint="default"/>
        <w:sz w:val="20"/>
      </w:rPr>
    </w:lvl>
    <w:lvl w:ilvl="7" w:tplc="F228970C">
      <w:start w:val="1"/>
      <w:numFmt w:val="bullet"/>
      <w:lvlText w:val=""/>
      <w:lvlJc w:val="left"/>
      <w:pPr>
        <w:tabs>
          <w:tab w:val="num" w:pos="5760"/>
        </w:tabs>
        <w:ind w:left="5760" w:hanging="360"/>
      </w:pPr>
      <w:rPr>
        <w:rFonts w:ascii="Symbol" w:hAnsi="Symbol" w:hint="default"/>
        <w:sz w:val="20"/>
      </w:rPr>
    </w:lvl>
    <w:lvl w:ilvl="8" w:tplc="38CC7032">
      <w:start w:val="1"/>
      <w:numFmt w:val="bullet"/>
      <w:lvlText w:val=""/>
      <w:lvlJc w:val="left"/>
      <w:pPr>
        <w:tabs>
          <w:tab w:val="num" w:pos="6480"/>
        </w:tabs>
        <w:ind w:left="6480" w:hanging="360"/>
      </w:pPr>
      <w:rPr>
        <w:rFonts w:ascii="Symbol" w:hAnsi="Symbol" w:hint="default"/>
        <w:sz w:val="20"/>
      </w:rPr>
    </w:lvl>
  </w:abstractNum>
  <w:abstractNum w:abstractNumId="39">
    <w:nsid w:val="22444EC4"/>
    <w:multiLevelType w:val="hybridMultilevel"/>
    <w:tmpl w:val="3AECBCB2"/>
    <w:lvl w:ilvl="0" w:tplc="68B8EAD6">
      <w:start w:val="1"/>
      <w:numFmt w:val="bullet"/>
      <w:lvlText w:val="–"/>
      <w:lvlJc w:val="left"/>
      <w:pPr>
        <w:ind w:left="997" w:hanging="360"/>
      </w:pPr>
      <w:rPr>
        <w:rFonts w:ascii="Arial" w:eastAsia="Arial" w:hAnsi="Arial" w:cs="Arial" w:hint="default"/>
      </w:rPr>
    </w:lvl>
    <w:lvl w:ilvl="1" w:tplc="B5D05CBA">
      <w:start w:val="1"/>
      <w:numFmt w:val="bullet"/>
      <w:lvlText w:val="o"/>
      <w:lvlJc w:val="left"/>
      <w:pPr>
        <w:ind w:left="1717" w:hanging="360"/>
      </w:pPr>
      <w:rPr>
        <w:rFonts w:ascii="Courier New" w:eastAsia="Courier New" w:hAnsi="Courier New" w:cs="Courier New" w:hint="default"/>
      </w:rPr>
    </w:lvl>
    <w:lvl w:ilvl="2" w:tplc="D258328C">
      <w:start w:val="1"/>
      <w:numFmt w:val="bullet"/>
      <w:lvlText w:val="§"/>
      <w:lvlJc w:val="left"/>
      <w:pPr>
        <w:ind w:left="2437" w:hanging="360"/>
      </w:pPr>
      <w:rPr>
        <w:rFonts w:ascii="Wingdings" w:eastAsia="Wingdings" w:hAnsi="Wingdings" w:cs="Wingdings" w:hint="default"/>
      </w:rPr>
    </w:lvl>
    <w:lvl w:ilvl="3" w:tplc="B51A284A">
      <w:start w:val="1"/>
      <w:numFmt w:val="bullet"/>
      <w:lvlText w:val="·"/>
      <w:lvlJc w:val="left"/>
      <w:pPr>
        <w:ind w:left="3157" w:hanging="360"/>
      </w:pPr>
      <w:rPr>
        <w:rFonts w:ascii="Symbol" w:eastAsia="Symbol" w:hAnsi="Symbol" w:cs="Symbol" w:hint="default"/>
      </w:rPr>
    </w:lvl>
    <w:lvl w:ilvl="4" w:tplc="E828FBBC">
      <w:start w:val="1"/>
      <w:numFmt w:val="bullet"/>
      <w:lvlText w:val="o"/>
      <w:lvlJc w:val="left"/>
      <w:pPr>
        <w:ind w:left="3877" w:hanging="360"/>
      </w:pPr>
      <w:rPr>
        <w:rFonts w:ascii="Courier New" w:eastAsia="Courier New" w:hAnsi="Courier New" w:cs="Courier New" w:hint="default"/>
      </w:rPr>
    </w:lvl>
    <w:lvl w:ilvl="5" w:tplc="1A6ADC28">
      <w:start w:val="1"/>
      <w:numFmt w:val="bullet"/>
      <w:lvlText w:val="§"/>
      <w:lvlJc w:val="left"/>
      <w:pPr>
        <w:ind w:left="4597" w:hanging="360"/>
      </w:pPr>
      <w:rPr>
        <w:rFonts w:ascii="Wingdings" w:eastAsia="Wingdings" w:hAnsi="Wingdings" w:cs="Wingdings" w:hint="default"/>
      </w:rPr>
    </w:lvl>
    <w:lvl w:ilvl="6" w:tplc="9574F648">
      <w:start w:val="1"/>
      <w:numFmt w:val="bullet"/>
      <w:lvlText w:val="·"/>
      <w:lvlJc w:val="left"/>
      <w:pPr>
        <w:ind w:left="5317" w:hanging="360"/>
      </w:pPr>
      <w:rPr>
        <w:rFonts w:ascii="Symbol" w:eastAsia="Symbol" w:hAnsi="Symbol" w:cs="Symbol" w:hint="default"/>
      </w:rPr>
    </w:lvl>
    <w:lvl w:ilvl="7" w:tplc="E8DAB2E4">
      <w:start w:val="1"/>
      <w:numFmt w:val="bullet"/>
      <w:lvlText w:val="o"/>
      <w:lvlJc w:val="left"/>
      <w:pPr>
        <w:ind w:left="6037" w:hanging="360"/>
      </w:pPr>
      <w:rPr>
        <w:rFonts w:ascii="Courier New" w:eastAsia="Courier New" w:hAnsi="Courier New" w:cs="Courier New" w:hint="default"/>
      </w:rPr>
    </w:lvl>
    <w:lvl w:ilvl="8" w:tplc="7CF2C4D2">
      <w:start w:val="1"/>
      <w:numFmt w:val="bullet"/>
      <w:lvlText w:val="§"/>
      <w:lvlJc w:val="left"/>
      <w:pPr>
        <w:ind w:left="6757" w:hanging="360"/>
      </w:pPr>
      <w:rPr>
        <w:rFonts w:ascii="Wingdings" w:eastAsia="Wingdings" w:hAnsi="Wingdings" w:cs="Wingdings" w:hint="default"/>
      </w:rPr>
    </w:lvl>
  </w:abstractNum>
  <w:abstractNum w:abstractNumId="4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232C759F"/>
    <w:multiLevelType w:val="hybridMultilevel"/>
    <w:tmpl w:val="2AB4B92A"/>
    <w:lvl w:ilvl="0" w:tplc="F9561A5C">
      <w:start w:val="1"/>
      <w:numFmt w:val="bullet"/>
      <w:lvlText w:val=""/>
      <w:lvlJc w:val="left"/>
      <w:pPr>
        <w:tabs>
          <w:tab w:val="num" w:pos="720"/>
        </w:tabs>
        <w:ind w:left="720" w:hanging="360"/>
      </w:pPr>
      <w:rPr>
        <w:rFonts w:ascii="Symbol" w:hAnsi="Symbol" w:hint="default"/>
        <w:sz w:val="20"/>
      </w:rPr>
    </w:lvl>
    <w:lvl w:ilvl="1" w:tplc="7B84EE46">
      <w:start w:val="1"/>
      <w:numFmt w:val="bullet"/>
      <w:lvlText w:val=""/>
      <w:lvlJc w:val="left"/>
      <w:pPr>
        <w:tabs>
          <w:tab w:val="num" w:pos="1440"/>
        </w:tabs>
        <w:ind w:left="1440" w:hanging="360"/>
      </w:pPr>
      <w:rPr>
        <w:rFonts w:ascii="Symbol" w:hAnsi="Symbol" w:hint="default"/>
        <w:sz w:val="20"/>
      </w:rPr>
    </w:lvl>
    <w:lvl w:ilvl="2" w:tplc="B744637E">
      <w:start w:val="1"/>
      <w:numFmt w:val="bullet"/>
      <w:lvlText w:val=""/>
      <w:lvlJc w:val="left"/>
      <w:pPr>
        <w:tabs>
          <w:tab w:val="num" w:pos="2160"/>
        </w:tabs>
        <w:ind w:left="2160" w:hanging="360"/>
      </w:pPr>
      <w:rPr>
        <w:rFonts w:ascii="Symbol" w:hAnsi="Symbol" w:hint="default"/>
        <w:sz w:val="20"/>
      </w:rPr>
    </w:lvl>
    <w:lvl w:ilvl="3" w:tplc="43B6F20E">
      <w:start w:val="1"/>
      <w:numFmt w:val="bullet"/>
      <w:lvlText w:val=""/>
      <w:lvlJc w:val="left"/>
      <w:pPr>
        <w:tabs>
          <w:tab w:val="num" w:pos="2880"/>
        </w:tabs>
        <w:ind w:left="2880" w:hanging="360"/>
      </w:pPr>
      <w:rPr>
        <w:rFonts w:ascii="Symbol" w:hAnsi="Symbol" w:hint="default"/>
        <w:sz w:val="20"/>
      </w:rPr>
    </w:lvl>
    <w:lvl w:ilvl="4" w:tplc="9078ECC6">
      <w:start w:val="1"/>
      <w:numFmt w:val="bullet"/>
      <w:lvlText w:val=""/>
      <w:lvlJc w:val="left"/>
      <w:pPr>
        <w:tabs>
          <w:tab w:val="num" w:pos="3600"/>
        </w:tabs>
        <w:ind w:left="3600" w:hanging="360"/>
      </w:pPr>
      <w:rPr>
        <w:rFonts w:ascii="Symbol" w:hAnsi="Symbol" w:hint="default"/>
        <w:sz w:val="20"/>
      </w:rPr>
    </w:lvl>
    <w:lvl w:ilvl="5" w:tplc="FEA25862">
      <w:start w:val="1"/>
      <w:numFmt w:val="bullet"/>
      <w:lvlText w:val=""/>
      <w:lvlJc w:val="left"/>
      <w:pPr>
        <w:tabs>
          <w:tab w:val="num" w:pos="4320"/>
        </w:tabs>
        <w:ind w:left="4320" w:hanging="360"/>
      </w:pPr>
      <w:rPr>
        <w:rFonts w:ascii="Symbol" w:hAnsi="Symbol" w:hint="default"/>
        <w:sz w:val="20"/>
      </w:rPr>
    </w:lvl>
    <w:lvl w:ilvl="6" w:tplc="263051EE">
      <w:start w:val="1"/>
      <w:numFmt w:val="bullet"/>
      <w:lvlText w:val=""/>
      <w:lvlJc w:val="left"/>
      <w:pPr>
        <w:tabs>
          <w:tab w:val="num" w:pos="5040"/>
        </w:tabs>
        <w:ind w:left="5040" w:hanging="360"/>
      </w:pPr>
      <w:rPr>
        <w:rFonts w:ascii="Symbol" w:hAnsi="Symbol" w:hint="default"/>
        <w:sz w:val="20"/>
      </w:rPr>
    </w:lvl>
    <w:lvl w:ilvl="7" w:tplc="A8D2FCCE">
      <w:start w:val="1"/>
      <w:numFmt w:val="bullet"/>
      <w:lvlText w:val=""/>
      <w:lvlJc w:val="left"/>
      <w:pPr>
        <w:tabs>
          <w:tab w:val="num" w:pos="5760"/>
        </w:tabs>
        <w:ind w:left="5760" w:hanging="360"/>
      </w:pPr>
      <w:rPr>
        <w:rFonts w:ascii="Symbol" w:hAnsi="Symbol" w:hint="default"/>
        <w:sz w:val="20"/>
      </w:rPr>
    </w:lvl>
    <w:lvl w:ilvl="8" w:tplc="0E74B818">
      <w:start w:val="1"/>
      <w:numFmt w:val="bullet"/>
      <w:lvlText w:val=""/>
      <w:lvlJc w:val="left"/>
      <w:pPr>
        <w:tabs>
          <w:tab w:val="num" w:pos="6480"/>
        </w:tabs>
        <w:ind w:left="6480" w:hanging="360"/>
      </w:pPr>
      <w:rPr>
        <w:rFonts w:ascii="Symbol" w:hAnsi="Symbol" w:hint="default"/>
        <w:sz w:val="20"/>
      </w:rPr>
    </w:lvl>
  </w:abstractNum>
  <w:abstractNum w:abstractNumId="42">
    <w:nsid w:val="24772FF8"/>
    <w:multiLevelType w:val="hybridMultilevel"/>
    <w:tmpl w:val="F8267044"/>
    <w:lvl w:ilvl="0" w:tplc="63ECF372">
      <w:start w:val="1"/>
      <w:numFmt w:val="bullet"/>
      <w:lvlText w:val=""/>
      <w:lvlJc w:val="left"/>
      <w:pPr>
        <w:tabs>
          <w:tab w:val="num" w:pos="720"/>
        </w:tabs>
        <w:ind w:left="720" w:hanging="360"/>
      </w:pPr>
      <w:rPr>
        <w:rFonts w:ascii="Symbol" w:hAnsi="Symbol" w:hint="default"/>
        <w:sz w:val="20"/>
      </w:rPr>
    </w:lvl>
    <w:lvl w:ilvl="1" w:tplc="EF52B85E">
      <w:start w:val="1"/>
      <w:numFmt w:val="bullet"/>
      <w:lvlText w:val=""/>
      <w:lvlJc w:val="left"/>
      <w:pPr>
        <w:tabs>
          <w:tab w:val="num" w:pos="1440"/>
        </w:tabs>
        <w:ind w:left="1440" w:hanging="360"/>
      </w:pPr>
      <w:rPr>
        <w:rFonts w:ascii="Symbol" w:hAnsi="Symbol" w:hint="default"/>
        <w:sz w:val="20"/>
      </w:rPr>
    </w:lvl>
    <w:lvl w:ilvl="2" w:tplc="82C2D1E4">
      <w:start w:val="1"/>
      <w:numFmt w:val="bullet"/>
      <w:lvlText w:val=""/>
      <w:lvlJc w:val="left"/>
      <w:pPr>
        <w:tabs>
          <w:tab w:val="num" w:pos="2160"/>
        </w:tabs>
        <w:ind w:left="2160" w:hanging="360"/>
      </w:pPr>
      <w:rPr>
        <w:rFonts w:ascii="Symbol" w:hAnsi="Symbol" w:hint="default"/>
        <w:sz w:val="20"/>
      </w:rPr>
    </w:lvl>
    <w:lvl w:ilvl="3" w:tplc="BE2E8CD8">
      <w:start w:val="1"/>
      <w:numFmt w:val="bullet"/>
      <w:lvlText w:val=""/>
      <w:lvlJc w:val="left"/>
      <w:pPr>
        <w:tabs>
          <w:tab w:val="num" w:pos="2880"/>
        </w:tabs>
        <w:ind w:left="2880" w:hanging="360"/>
      </w:pPr>
      <w:rPr>
        <w:rFonts w:ascii="Symbol" w:hAnsi="Symbol" w:hint="default"/>
        <w:sz w:val="20"/>
      </w:rPr>
    </w:lvl>
    <w:lvl w:ilvl="4" w:tplc="B06247F0">
      <w:start w:val="1"/>
      <w:numFmt w:val="bullet"/>
      <w:lvlText w:val=""/>
      <w:lvlJc w:val="left"/>
      <w:pPr>
        <w:tabs>
          <w:tab w:val="num" w:pos="3600"/>
        </w:tabs>
        <w:ind w:left="3600" w:hanging="360"/>
      </w:pPr>
      <w:rPr>
        <w:rFonts w:ascii="Symbol" w:hAnsi="Symbol" w:hint="default"/>
        <w:sz w:val="20"/>
      </w:rPr>
    </w:lvl>
    <w:lvl w:ilvl="5" w:tplc="27589E8E">
      <w:start w:val="1"/>
      <w:numFmt w:val="bullet"/>
      <w:lvlText w:val=""/>
      <w:lvlJc w:val="left"/>
      <w:pPr>
        <w:tabs>
          <w:tab w:val="num" w:pos="4320"/>
        </w:tabs>
        <w:ind w:left="4320" w:hanging="360"/>
      </w:pPr>
      <w:rPr>
        <w:rFonts w:ascii="Symbol" w:hAnsi="Symbol" w:hint="default"/>
        <w:sz w:val="20"/>
      </w:rPr>
    </w:lvl>
    <w:lvl w:ilvl="6" w:tplc="27F09C26">
      <w:start w:val="1"/>
      <w:numFmt w:val="bullet"/>
      <w:lvlText w:val=""/>
      <w:lvlJc w:val="left"/>
      <w:pPr>
        <w:tabs>
          <w:tab w:val="num" w:pos="5040"/>
        </w:tabs>
        <w:ind w:left="5040" w:hanging="360"/>
      </w:pPr>
      <w:rPr>
        <w:rFonts w:ascii="Symbol" w:hAnsi="Symbol" w:hint="default"/>
        <w:sz w:val="20"/>
      </w:rPr>
    </w:lvl>
    <w:lvl w:ilvl="7" w:tplc="D09A1D56">
      <w:start w:val="1"/>
      <w:numFmt w:val="bullet"/>
      <w:lvlText w:val=""/>
      <w:lvlJc w:val="left"/>
      <w:pPr>
        <w:tabs>
          <w:tab w:val="num" w:pos="5760"/>
        </w:tabs>
        <w:ind w:left="5760" w:hanging="360"/>
      </w:pPr>
      <w:rPr>
        <w:rFonts w:ascii="Symbol" w:hAnsi="Symbol" w:hint="default"/>
        <w:sz w:val="20"/>
      </w:rPr>
    </w:lvl>
    <w:lvl w:ilvl="8" w:tplc="CFB84650">
      <w:start w:val="1"/>
      <w:numFmt w:val="bullet"/>
      <w:lvlText w:val=""/>
      <w:lvlJc w:val="left"/>
      <w:pPr>
        <w:tabs>
          <w:tab w:val="num" w:pos="6480"/>
        </w:tabs>
        <w:ind w:left="6480" w:hanging="360"/>
      </w:pPr>
      <w:rPr>
        <w:rFonts w:ascii="Symbol" w:hAnsi="Symbol" w:hint="default"/>
        <w:sz w:val="20"/>
      </w:rPr>
    </w:lvl>
  </w:abstractNum>
  <w:abstractNum w:abstractNumId="43">
    <w:nsid w:val="2BAA53AE"/>
    <w:multiLevelType w:val="hybridMultilevel"/>
    <w:tmpl w:val="E298A3C2"/>
    <w:lvl w:ilvl="0" w:tplc="CB2843E8">
      <w:start w:val="1"/>
      <w:numFmt w:val="bullet"/>
      <w:lvlText w:val=""/>
      <w:lvlJc w:val="left"/>
      <w:pPr>
        <w:ind w:left="720" w:hanging="360"/>
      </w:pPr>
      <w:rPr>
        <w:rFonts w:ascii="Symbol" w:hAnsi="Symbol" w:hint="default"/>
      </w:rPr>
    </w:lvl>
    <w:lvl w:ilvl="1" w:tplc="A044EF3E">
      <w:start w:val="1"/>
      <w:numFmt w:val="bullet"/>
      <w:lvlText w:val="o"/>
      <w:lvlJc w:val="left"/>
      <w:pPr>
        <w:ind w:left="1440" w:hanging="360"/>
      </w:pPr>
      <w:rPr>
        <w:rFonts w:ascii="Courier New" w:hAnsi="Courier New" w:hint="default"/>
      </w:rPr>
    </w:lvl>
    <w:lvl w:ilvl="2" w:tplc="AAFADBA6">
      <w:start w:val="1"/>
      <w:numFmt w:val="bullet"/>
      <w:lvlText w:val=""/>
      <w:lvlJc w:val="left"/>
      <w:pPr>
        <w:ind w:left="2160" w:hanging="360"/>
      </w:pPr>
      <w:rPr>
        <w:rFonts w:ascii="Wingdings" w:hAnsi="Wingdings" w:hint="default"/>
      </w:rPr>
    </w:lvl>
    <w:lvl w:ilvl="3" w:tplc="308A6BB8">
      <w:start w:val="1"/>
      <w:numFmt w:val="bullet"/>
      <w:lvlText w:val=""/>
      <w:lvlJc w:val="left"/>
      <w:pPr>
        <w:ind w:left="2880" w:hanging="360"/>
      </w:pPr>
      <w:rPr>
        <w:rFonts w:ascii="Symbol" w:hAnsi="Symbol" w:hint="default"/>
      </w:rPr>
    </w:lvl>
    <w:lvl w:ilvl="4" w:tplc="F18C39DE">
      <w:start w:val="1"/>
      <w:numFmt w:val="bullet"/>
      <w:lvlText w:val="o"/>
      <w:lvlJc w:val="left"/>
      <w:pPr>
        <w:ind w:left="3600" w:hanging="360"/>
      </w:pPr>
      <w:rPr>
        <w:rFonts w:ascii="Courier New" w:hAnsi="Courier New" w:hint="default"/>
      </w:rPr>
    </w:lvl>
    <w:lvl w:ilvl="5" w:tplc="70DAC050">
      <w:start w:val="1"/>
      <w:numFmt w:val="bullet"/>
      <w:lvlText w:val=""/>
      <w:lvlJc w:val="left"/>
      <w:pPr>
        <w:ind w:left="4320" w:hanging="360"/>
      </w:pPr>
      <w:rPr>
        <w:rFonts w:ascii="Wingdings" w:hAnsi="Wingdings" w:hint="default"/>
      </w:rPr>
    </w:lvl>
    <w:lvl w:ilvl="6" w:tplc="467EB1DE">
      <w:start w:val="1"/>
      <w:numFmt w:val="bullet"/>
      <w:lvlText w:val=""/>
      <w:lvlJc w:val="left"/>
      <w:pPr>
        <w:ind w:left="5040" w:hanging="360"/>
      </w:pPr>
      <w:rPr>
        <w:rFonts w:ascii="Symbol" w:hAnsi="Symbol" w:hint="default"/>
      </w:rPr>
    </w:lvl>
    <w:lvl w:ilvl="7" w:tplc="2086F724">
      <w:start w:val="1"/>
      <w:numFmt w:val="bullet"/>
      <w:lvlText w:val="o"/>
      <w:lvlJc w:val="left"/>
      <w:pPr>
        <w:ind w:left="5760" w:hanging="360"/>
      </w:pPr>
      <w:rPr>
        <w:rFonts w:ascii="Courier New" w:hAnsi="Courier New" w:hint="default"/>
      </w:rPr>
    </w:lvl>
    <w:lvl w:ilvl="8" w:tplc="D0EA59B2">
      <w:start w:val="1"/>
      <w:numFmt w:val="bullet"/>
      <w:lvlText w:val=""/>
      <w:lvlJc w:val="left"/>
      <w:pPr>
        <w:ind w:left="6480" w:hanging="360"/>
      </w:pPr>
      <w:rPr>
        <w:rFonts w:ascii="Wingdings" w:hAnsi="Wingdings" w:hint="default"/>
      </w:rPr>
    </w:lvl>
  </w:abstractNum>
  <w:abstractNum w:abstractNumId="44">
    <w:nsid w:val="2D137A4E"/>
    <w:multiLevelType w:val="hybridMultilevel"/>
    <w:tmpl w:val="BA280EE0"/>
    <w:lvl w:ilvl="0" w:tplc="F16429C4">
      <w:start w:val="1"/>
      <w:numFmt w:val="bullet"/>
      <w:lvlText w:val=""/>
      <w:lvlJc w:val="left"/>
      <w:pPr>
        <w:tabs>
          <w:tab w:val="num" w:pos="720"/>
        </w:tabs>
        <w:ind w:left="720" w:hanging="360"/>
      </w:pPr>
      <w:rPr>
        <w:rFonts w:ascii="Symbol" w:hAnsi="Symbol" w:hint="default"/>
        <w:sz w:val="20"/>
      </w:rPr>
    </w:lvl>
    <w:lvl w:ilvl="1" w:tplc="B66CCF2A">
      <w:start w:val="1"/>
      <w:numFmt w:val="bullet"/>
      <w:lvlText w:val=""/>
      <w:lvlJc w:val="left"/>
      <w:pPr>
        <w:tabs>
          <w:tab w:val="num" w:pos="1440"/>
        </w:tabs>
        <w:ind w:left="1440" w:hanging="360"/>
      </w:pPr>
      <w:rPr>
        <w:rFonts w:ascii="Symbol" w:hAnsi="Symbol" w:hint="default"/>
        <w:sz w:val="20"/>
      </w:rPr>
    </w:lvl>
    <w:lvl w:ilvl="2" w:tplc="0A84C96A">
      <w:start w:val="1"/>
      <w:numFmt w:val="bullet"/>
      <w:lvlText w:val=""/>
      <w:lvlJc w:val="left"/>
      <w:pPr>
        <w:tabs>
          <w:tab w:val="num" w:pos="2160"/>
        </w:tabs>
        <w:ind w:left="2160" w:hanging="360"/>
      </w:pPr>
      <w:rPr>
        <w:rFonts w:ascii="Symbol" w:hAnsi="Symbol" w:hint="default"/>
        <w:sz w:val="20"/>
      </w:rPr>
    </w:lvl>
    <w:lvl w:ilvl="3" w:tplc="631EE5EA">
      <w:start w:val="1"/>
      <w:numFmt w:val="bullet"/>
      <w:lvlText w:val=""/>
      <w:lvlJc w:val="left"/>
      <w:pPr>
        <w:tabs>
          <w:tab w:val="num" w:pos="2880"/>
        </w:tabs>
        <w:ind w:left="2880" w:hanging="360"/>
      </w:pPr>
      <w:rPr>
        <w:rFonts w:ascii="Symbol" w:hAnsi="Symbol" w:hint="default"/>
        <w:sz w:val="20"/>
      </w:rPr>
    </w:lvl>
    <w:lvl w:ilvl="4" w:tplc="E1F29B06">
      <w:start w:val="1"/>
      <w:numFmt w:val="bullet"/>
      <w:lvlText w:val=""/>
      <w:lvlJc w:val="left"/>
      <w:pPr>
        <w:tabs>
          <w:tab w:val="num" w:pos="3600"/>
        </w:tabs>
        <w:ind w:left="3600" w:hanging="360"/>
      </w:pPr>
      <w:rPr>
        <w:rFonts w:ascii="Symbol" w:hAnsi="Symbol" w:hint="default"/>
        <w:sz w:val="20"/>
      </w:rPr>
    </w:lvl>
    <w:lvl w:ilvl="5" w:tplc="CF603706">
      <w:start w:val="1"/>
      <w:numFmt w:val="bullet"/>
      <w:lvlText w:val=""/>
      <w:lvlJc w:val="left"/>
      <w:pPr>
        <w:tabs>
          <w:tab w:val="num" w:pos="4320"/>
        </w:tabs>
        <w:ind w:left="4320" w:hanging="360"/>
      </w:pPr>
      <w:rPr>
        <w:rFonts w:ascii="Symbol" w:hAnsi="Symbol" w:hint="default"/>
        <w:sz w:val="20"/>
      </w:rPr>
    </w:lvl>
    <w:lvl w:ilvl="6" w:tplc="5108F0EC">
      <w:start w:val="1"/>
      <w:numFmt w:val="bullet"/>
      <w:lvlText w:val=""/>
      <w:lvlJc w:val="left"/>
      <w:pPr>
        <w:tabs>
          <w:tab w:val="num" w:pos="5040"/>
        </w:tabs>
        <w:ind w:left="5040" w:hanging="360"/>
      </w:pPr>
      <w:rPr>
        <w:rFonts w:ascii="Symbol" w:hAnsi="Symbol" w:hint="default"/>
        <w:sz w:val="20"/>
      </w:rPr>
    </w:lvl>
    <w:lvl w:ilvl="7" w:tplc="1FE4E624">
      <w:start w:val="1"/>
      <w:numFmt w:val="bullet"/>
      <w:lvlText w:val=""/>
      <w:lvlJc w:val="left"/>
      <w:pPr>
        <w:tabs>
          <w:tab w:val="num" w:pos="5760"/>
        </w:tabs>
        <w:ind w:left="5760" w:hanging="360"/>
      </w:pPr>
      <w:rPr>
        <w:rFonts w:ascii="Symbol" w:hAnsi="Symbol" w:hint="default"/>
        <w:sz w:val="20"/>
      </w:rPr>
    </w:lvl>
    <w:lvl w:ilvl="8" w:tplc="86D62B36">
      <w:start w:val="1"/>
      <w:numFmt w:val="bullet"/>
      <w:lvlText w:val=""/>
      <w:lvlJc w:val="left"/>
      <w:pPr>
        <w:tabs>
          <w:tab w:val="num" w:pos="6480"/>
        </w:tabs>
        <w:ind w:left="6480" w:hanging="360"/>
      </w:pPr>
      <w:rPr>
        <w:rFonts w:ascii="Symbol" w:hAnsi="Symbol" w:hint="default"/>
        <w:sz w:val="20"/>
      </w:rPr>
    </w:lvl>
  </w:abstractNum>
  <w:abstractNum w:abstractNumId="45">
    <w:nsid w:val="2D77588B"/>
    <w:multiLevelType w:val="hybridMultilevel"/>
    <w:tmpl w:val="1B32CB28"/>
    <w:lvl w:ilvl="0" w:tplc="4FB43D3A">
      <w:start w:val="1"/>
      <w:numFmt w:val="bullet"/>
      <w:lvlText w:val=""/>
      <w:lvlJc w:val="left"/>
      <w:pPr>
        <w:tabs>
          <w:tab w:val="num" w:pos="720"/>
        </w:tabs>
        <w:ind w:left="720" w:hanging="360"/>
      </w:pPr>
      <w:rPr>
        <w:rFonts w:ascii="Symbol" w:hAnsi="Symbol" w:hint="default"/>
        <w:sz w:val="20"/>
      </w:rPr>
    </w:lvl>
    <w:lvl w:ilvl="1" w:tplc="3D94D082">
      <w:start w:val="1"/>
      <w:numFmt w:val="bullet"/>
      <w:lvlText w:val=""/>
      <w:lvlJc w:val="left"/>
      <w:pPr>
        <w:tabs>
          <w:tab w:val="num" w:pos="1440"/>
        </w:tabs>
        <w:ind w:left="1440" w:hanging="360"/>
      </w:pPr>
      <w:rPr>
        <w:rFonts w:ascii="Symbol" w:hAnsi="Symbol" w:hint="default"/>
        <w:sz w:val="20"/>
      </w:rPr>
    </w:lvl>
    <w:lvl w:ilvl="2" w:tplc="9FCAB6F4">
      <w:start w:val="1"/>
      <w:numFmt w:val="bullet"/>
      <w:lvlText w:val=""/>
      <w:lvlJc w:val="left"/>
      <w:pPr>
        <w:tabs>
          <w:tab w:val="num" w:pos="2160"/>
        </w:tabs>
        <w:ind w:left="2160" w:hanging="360"/>
      </w:pPr>
      <w:rPr>
        <w:rFonts w:ascii="Symbol" w:hAnsi="Symbol" w:hint="default"/>
        <w:sz w:val="20"/>
      </w:rPr>
    </w:lvl>
    <w:lvl w:ilvl="3" w:tplc="460CC302">
      <w:start w:val="1"/>
      <w:numFmt w:val="bullet"/>
      <w:lvlText w:val=""/>
      <w:lvlJc w:val="left"/>
      <w:pPr>
        <w:tabs>
          <w:tab w:val="num" w:pos="2880"/>
        </w:tabs>
        <w:ind w:left="2880" w:hanging="360"/>
      </w:pPr>
      <w:rPr>
        <w:rFonts w:ascii="Symbol" w:hAnsi="Symbol" w:hint="default"/>
        <w:sz w:val="20"/>
      </w:rPr>
    </w:lvl>
    <w:lvl w:ilvl="4" w:tplc="D5467212">
      <w:start w:val="1"/>
      <w:numFmt w:val="bullet"/>
      <w:lvlText w:val=""/>
      <w:lvlJc w:val="left"/>
      <w:pPr>
        <w:tabs>
          <w:tab w:val="num" w:pos="3600"/>
        </w:tabs>
        <w:ind w:left="3600" w:hanging="360"/>
      </w:pPr>
      <w:rPr>
        <w:rFonts w:ascii="Symbol" w:hAnsi="Symbol" w:hint="default"/>
        <w:sz w:val="20"/>
      </w:rPr>
    </w:lvl>
    <w:lvl w:ilvl="5" w:tplc="9A1C8D26">
      <w:start w:val="1"/>
      <w:numFmt w:val="bullet"/>
      <w:lvlText w:val=""/>
      <w:lvlJc w:val="left"/>
      <w:pPr>
        <w:tabs>
          <w:tab w:val="num" w:pos="4320"/>
        </w:tabs>
        <w:ind w:left="4320" w:hanging="360"/>
      </w:pPr>
      <w:rPr>
        <w:rFonts w:ascii="Symbol" w:hAnsi="Symbol" w:hint="default"/>
        <w:sz w:val="20"/>
      </w:rPr>
    </w:lvl>
    <w:lvl w:ilvl="6" w:tplc="55B4365C">
      <w:start w:val="1"/>
      <w:numFmt w:val="bullet"/>
      <w:lvlText w:val=""/>
      <w:lvlJc w:val="left"/>
      <w:pPr>
        <w:tabs>
          <w:tab w:val="num" w:pos="5040"/>
        </w:tabs>
        <w:ind w:left="5040" w:hanging="360"/>
      </w:pPr>
      <w:rPr>
        <w:rFonts w:ascii="Symbol" w:hAnsi="Symbol" w:hint="default"/>
        <w:sz w:val="20"/>
      </w:rPr>
    </w:lvl>
    <w:lvl w:ilvl="7" w:tplc="DF766CB2">
      <w:start w:val="1"/>
      <w:numFmt w:val="bullet"/>
      <w:lvlText w:val=""/>
      <w:lvlJc w:val="left"/>
      <w:pPr>
        <w:tabs>
          <w:tab w:val="num" w:pos="5760"/>
        </w:tabs>
        <w:ind w:left="5760" w:hanging="360"/>
      </w:pPr>
      <w:rPr>
        <w:rFonts w:ascii="Symbol" w:hAnsi="Symbol" w:hint="default"/>
        <w:sz w:val="20"/>
      </w:rPr>
    </w:lvl>
    <w:lvl w:ilvl="8" w:tplc="867473FA">
      <w:start w:val="1"/>
      <w:numFmt w:val="bullet"/>
      <w:lvlText w:val=""/>
      <w:lvlJc w:val="left"/>
      <w:pPr>
        <w:tabs>
          <w:tab w:val="num" w:pos="6480"/>
        </w:tabs>
        <w:ind w:left="6480" w:hanging="360"/>
      </w:pPr>
      <w:rPr>
        <w:rFonts w:ascii="Symbol" w:hAnsi="Symbol" w:hint="default"/>
        <w:sz w:val="20"/>
      </w:rPr>
    </w:lvl>
  </w:abstractNum>
  <w:abstractNum w:abstractNumId="46">
    <w:nsid w:val="2DBC3486"/>
    <w:multiLevelType w:val="hybridMultilevel"/>
    <w:tmpl w:val="824ACE3C"/>
    <w:lvl w:ilvl="0" w:tplc="4A38C65E">
      <w:start w:val="1"/>
      <w:numFmt w:val="bullet"/>
      <w:lvlText w:val=""/>
      <w:lvlJc w:val="left"/>
      <w:pPr>
        <w:tabs>
          <w:tab w:val="num" w:pos="720"/>
        </w:tabs>
        <w:ind w:left="720" w:hanging="360"/>
      </w:pPr>
      <w:rPr>
        <w:rFonts w:ascii="Symbol" w:hAnsi="Symbol" w:hint="default"/>
        <w:sz w:val="20"/>
      </w:rPr>
    </w:lvl>
    <w:lvl w:ilvl="1" w:tplc="79F429FC">
      <w:start w:val="1"/>
      <w:numFmt w:val="bullet"/>
      <w:lvlText w:val=""/>
      <w:lvlJc w:val="left"/>
      <w:pPr>
        <w:tabs>
          <w:tab w:val="num" w:pos="1440"/>
        </w:tabs>
        <w:ind w:left="1440" w:hanging="360"/>
      </w:pPr>
      <w:rPr>
        <w:rFonts w:ascii="Symbol" w:hAnsi="Symbol" w:hint="default"/>
        <w:sz w:val="20"/>
      </w:rPr>
    </w:lvl>
    <w:lvl w:ilvl="2" w:tplc="34587382">
      <w:start w:val="1"/>
      <w:numFmt w:val="bullet"/>
      <w:lvlText w:val=""/>
      <w:lvlJc w:val="left"/>
      <w:pPr>
        <w:tabs>
          <w:tab w:val="num" w:pos="2160"/>
        </w:tabs>
        <w:ind w:left="2160" w:hanging="360"/>
      </w:pPr>
      <w:rPr>
        <w:rFonts w:ascii="Symbol" w:hAnsi="Symbol" w:hint="default"/>
        <w:sz w:val="20"/>
      </w:rPr>
    </w:lvl>
    <w:lvl w:ilvl="3" w:tplc="B0F2A63C">
      <w:start w:val="1"/>
      <w:numFmt w:val="bullet"/>
      <w:lvlText w:val=""/>
      <w:lvlJc w:val="left"/>
      <w:pPr>
        <w:tabs>
          <w:tab w:val="num" w:pos="2880"/>
        </w:tabs>
        <w:ind w:left="2880" w:hanging="360"/>
      </w:pPr>
      <w:rPr>
        <w:rFonts w:ascii="Symbol" w:hAnsi="Symbol" w:hint="default"/>
        <w:sz w:val="20"/>
      </w:rPr>
    </w:lvl>
    <w:lvl w:ilvl="4" w:tplc="DF7E8714">
      <w:start w:val="1"/>
      <w:numFmt w:val="bullet"/>
      <w:lvlText w:val=""/>
      <w:lvlJc w:val="left"/>
      <w:pPr>
        <w:tabs>
          <w:tab w:val="num" w:pos="3600"/>
        </w:tabs>
        <w:ind w:left="3600" w:hanging="360"/>
      </w:pPr>
      <w:rPr>
        <w:rFonts w:ascii="Symbol" w:hAnsi="Symbol" w:hint="default"/>
        <w:sz w:val="20"/>
      </w:rPr>
    </w:lvl>
    <w:lvl w:ilvl="5" w:tplc="7A464AA0">
      <w:start w:val="1"/>
      <w:numFmt w:val="bullet"/>
      <w:lvlText w:val=""/>
      <w:lvlJc w:val="left"/>
      <w:pPr>
        <w:tabs>
          <w:tab w:val="num" w:pos="4320"/>
        </w:tabs>
        <w:ind w:left="4320" w:hanging="360"/>
      </w:pPr>
      <w:rPr>
        <w:rFonts w:ascii="Symbol" w:hAnsi="Symbol" w:hint="default"/>
        <w:sz w:val="20"/>
      </w:rPr>
    </w:lvl>
    <w:lvl w:ilvl="6" w:tplc="3724F29A">
      <w:start w:val="1"/>
      <w:numFmt w:val="bullet"/>
      <w:lvlText w:val=""/>
      <w:lvlJc w:val="left"/>
      <w:pPr>
        <w:tabs>
          <w:tab w:val="num" w:pos="5040"/>
        </w:tabs>
        <w:ind w:left="5040" w:hanging="360"/>
      </w:pPr>
      <w:rPr>
        <w:rFonts w:ascii="Symbol" w:hAnsi="Symbol" w:hint="default"/>
        <w:sz w:val="20"/>
      </w:rPr>
    </w:lvl>
    <w:lvl w:ilvl="7" w:tplc="A3BABBFA">
      <w:start w:val="1"/>
      <w:numFmt w:val="bullet"/>
      <w:lvlText w:val=""/>
      <w:lvlJc w:val="left"/>
      <w:pPr>
        <w:tabs>
          <w:tab w:val="num" w:pos="5760"/>
        </w:tabs>
        <w:ind w:left="5760" w:hanging="360"/>
      </w:pPr>
      <w:rPr>
        <w:rFonts w:ascii="Symbol" w:hAnsi="Symbol" w:hint="default"/>
        <w:sz w:val="20"/>
      </w:rPr>
    </w:lvl>
    <w:lvl w:ilvl="8" w:tplc="E91C6348">
      <w:start w:val="1"/>
      <w:numFmt w:val="bullet"/>
      <w:lvlText w:val=""/>
      <w:lvlJc w:val="left"/>
      <w:pPr>
        <w:tabs>
          <w:tab w:val="num" w:pos="6480"/>
        </w:tabs>
        <w:ind w:left="6480" w:hanging="360"/>
      </w:pPr>
      <w:rPr>
        <w:rFonts w:ascii="Symbol" w:hAnsi="Symbol" w:hint="default"/>
        <w:sz w:val="20"/>
      </w:rPr>
    </w:lvl>
  </w:abstractNum>
  <w:abstractNum w:abstractNumId="4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352B759D"/>
    <w:multiLevelType w:val="hybridMultilevel"/>
    <w:tmpl w:val="C3F8959E"/>
    <w:lvl w:ilvl="0" w:tplc="488E01F0">
      <w:start w:val="1"/>
      <w:numFmt w:val="bullet"/>
      <w:lvlText w:val=""/>
      <w:lvlJc w:val="left"/>
      <w:pPr>
        <w:tabs>
          <w:tab w:val="num" w:pos="720"/>
        </w:tabs>
        <w:ind w:left="720" w:hanging="360"/>
      </w:pPr>
      <w:rPr>
        <w:rFonts w:ascii="Symbol" w:hAnsi="Symbol" w:hint="default"/>
        <w:sz w:val="20"/>
      </w:rPr>
    </w:lvl>
    <w:lvl w:ilvl="1" w:tplc="B1FA66A6">
      <w:start w:val="1"/>
      <w:numFmt w:val="bullet"/>
      <w:lvlText w:val=""/>
      <w:lvlJc w:val="left"/>
      <w:pPr>
        <w:tabs>
          <w:tab w:val="num" w:pos="1440"/>
        </w:tabs>
        <w:ind w:left="1440" w:hanging="360"/>
      </w:pPr>
      <w:rPr>
        <w:rFonts w:ascii="Symbol" w:hAnsi="Symbol" w:hint="default"/>
        <w:sz w:val="20"/>
      </w:rPr>
    </w:lvl>
    <w:lvl w:ilvl="2" w:tplc="70062E74">
      <w:start w:val="1"/>
      <w:numFmt w:val="bullet"/>
      <w:lvlText w:val=""/>
      <w:lvlJc w:val="left"/>
      <w:pPr>
        <w:tabs>
          <w:tab w:val="num" w:pos="2160"/>
        </w:tabs>
        <w:ind w:left="2160" w:hanging="360"/>
      </w:pPr>
      <w:rPr>
        <w:rFonts w:ascii="Symbol" w:hAnsi="Symbol" w:hint="default"/>
        <w:sz w:val="20"/>
      </w:rPr>
    </w:lvl>
    <w:lvl w:ilvl="3" w:tplc="9AA07B66">
      <w:start w:val="1"/>
      <w:numFmt w:val="bullet"/>
      <w:lvlText w:val=""/>
      <w:lvlJc w:val="left"/>
      <w:pPr>
        <w:tabs>
          <w:tab w:val="num" w:pos="2880"/>
        </w:tabs>
        <w:ind w:left="2880" w:hanging="360"/>
      </w:pPr>
      <w:rPr>
        <w:rFonts w:ascii="Symbol" w:hAnsi="Symbol" w:hint="default"/>
        <w:sz w:val="20"/>
      </w:rPr>
    </w:lvl>
    <w:lvl w:ilvl="4" w:tplc="6B94708E">
      <w:start w:val="1"/>
      <w:numFmt w:val="bullet"/>
      <w:lvlText w:val=""/>
      <w:lvlJc w:val="left"/>
      <w:pPr>
        <w:tabs>
          <w:tab w:val="num" w:pos="3600"/>
        </w:tabs>
        <w:ind w:left="3600" w:hanging="360"/>
      </w:pPr>
      <w:rPr>
        <w:rFonts w:ascii="Symbol" w:hAnsi="Symbol" w:hint="default"/>
        <w:sz w:val="20"/>
      </w:rPr>
    </w:lvl>
    <w:lvl w:ilvl="5" w:tplc="6BD09E3A">
      <w:start w:val="1"/>
      <w:numFmt w:val="bullet"/>
      <w:lvlText w:val=""/>
      <w:lvlJc w:val="left"/>
      <w:pPr>
        <w:tabs>
          <w:tab w:val="num" w:pos="4320"/>
        </w:tabs>
        <w:ind w:left="4320" w:hanging="360"/>
      </w:pPr>
      <w:rPr>
        <w:rFonts w:ascii="Symbol" w:hAnsi="Symbol" w:hint="default"/>
        <w:sz w:val="20"/>
      </w:rPr>
    </w:lvl>
    <w:lvl w:ilvl="6" w:tplc="A4E0CE28">
      <w:start w:val="1"/>
      <w:numFmt w:val="bullet"/>
      <w:lvlText w:val=""/>
      <w:lvlJc w:val="left"/>
      <w:pPr>
        <w:tabs>
          <w:tab w:val="num" w:pos="5040"/>
        </w:tabs>
        <w:ind w:left="5040" w:hanging="360"/>
      </w:pPr>
      <w:rPr>
        <w:rFonts w:ascii="Symbol" w:hAnsi="Symbol" w:hint="default"/>
        <w:sz w:val="20"/>
      </w:rPr>
    </w:lvl>
    <w:lvl w:ilvl="7" w:tplc="7E70247E">
      <w:start w:val="1"/>
      <w:numFmt w:val="bullet"/>
      <w:lvlText w:val=""/>
      <w:lvlJc w:val="left"/>
      <w:pPr>
        <w:tabs>
          <w:tab w:val="num" w:pos="5760"/>
        </w:tabs>
        <w:ind w:left="5760" w:hanging="360"/>
      </w:pPr>
      <w:rPr>
        <w:rFonts w:ascii="Symbol" w:hAnsi="Symbol" w:hint="default"/>
        <w:sz w:val="20"/>
      </w:rPr>
    </w:lvl>
    <w:lvl w:ilvl="8" w:tplc="4176ACE6">
      <w:start w:val="1"/>
      <w:numFmt w:val="bullet"/>
      <w:lvlText w:val=""/>
      <w:lvlJc w:val="left"/>
      <w:pPr>
        <w:tabs>
          <w:tab w:val="num" w:pos="6480"/>
        </w:tabs>
        <w:ind w:left="6480" w:hanging="360"/>
      </w:pPr>
      <w:rPr>
        <w:rFonts w:ascii="Symbol" w:hAnsi="Symbol" w:hint="default"/>
        <w:sz w:val="20"/>
      </w:rPr>
    </w:lvl>
  </w:abstractNum>
  <w:abstractNum w:abstractNumId="4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0">
    <w:nsid w:val="39EC5FAA"/>
    <w:multiLevelType w:val="hybridMultilevel"/>
    <w:tmpl w:val="6A3287A6"/>
    <w:lvl w:ilvl="0" w:tplc="66009A86">
      <w:start w:val="1"/>
      <w:numFmt w:val="bullet"/>
      <w:lvlText w:val=""/>
      <w:lvlJc w:val="left"/>
      <w:pPr>
        <w:tabs>
          <w:tab w:val="num" w:pos="720"/>
        </w:tabs>
        <w:ind w:left="720" w:hanging="360"/>
      </w:pPr>
      <w:rPr>
        <w:rFonts w:ascii="Symbol" w:hAnsi="Symbol" w:hint="default"/>
        <w:sz w:val="20"/>
      </w:rPr>
    </w:lvl>
    <w:lvl w:ilvl="1" w:tplc="7A86D75E">
      <w:start w:val="1"/>
      <w:numFmt w:val="bullet"/>
      <w:lvlText w:val=""/>
      <w:lvlJc w:val="left"/>
      <w:pPr>
        <w:tabs>
          <w:tab w:val="num" w:pos="1440"/>
        </w:tabs>
        <w:ind w:left="1440" w:hanging="360"/>
      </w:pPr>
      <w:rPr>
        <w:rFonts w:ascii="Symbol" w:hAnsi="Symbol" w:hint="default"/>
        <w:sz w:val="20"/>
      </w:rPr>
    </w:lvl>
    <w:lvl w:ilvl="2" w:tplc="AAAC1388">
      <w:start w:val="1"/>
      <w:numFmt w:val="bullet"/>
      <w:lvlText w:val=""/>
      <w:lvlJc w:val="left"/>
      <w:pPr>
        <w:tabs>
          <w:tab w:val="num" w:pos="2160"/>
        </w:tabs>
        <w:ind w:left="2160" w:hanging="360"/>
      </w:pPr>
      <w:rPr>
        <w:rFonts w:ascii="Symbol" w:hAnsi="Symbol" w:hint="default"/>
        <w:sz w:val="20"/>
      </w:rPr>
    </w:lvl>
    <w:lvl w:ilvl="3" w:tplc="90B63BEE">
      <w:start w:val="1"/>
      <w:numFmt w:val="bullet"/>
      <w:lvlText w:val=""/>
      <w:lvlJc w:val="left"/>
      <w:pPr>
        <w:tabs>
          <w:tab w:val="num" w:pos="2880"/>
        </w:tabs>
        <w:ind w:left="2880" w:hanging="360"/>
      </w:pPr>
      <w:rPr>
        <w:rFonts w:ascii="Symbol" w:hAnsi="Symbol" w:hint="default"/>
        <w:sz w:val="20"/>
      </w:rPr>
    </w:lvl>
    <w:lvl w:ilvl="4" w:tplc="A8380AE4">
      <w:start w:val="1"/>
      <w:numFmt w:val="bullet"/>
      <w:lvlText w:val=""/>
      <w:lvlJc w:val="left"/>
      <w:pPr>
        <w:tabs>
          <w:tab w:val="num" w:pos="3600"/>
        </w:tabs>
        <w:ind w:left="3600" w:hanging="360"/>
      </w:pPr>
      <w:rPr>
        <w:rFonts w:ascii="Symbol" w:hAnsi="Symbol" w:hint="default"/>
        <w:sz w:val="20"/>
      </w:rPr>
    </w:lvl>
    <w:lvl w:ilvl="5" w:tplc="0644A4A2">
      <w:start w:val="1"/>
      <w:numFmt w:val="bullet"/>
      <w:lvlText w:val=""/>
      <w:lvlJc w:val="left"/>
      <w:pPr>
        <w:tabs>
          <w:tab w:val="num" w:pos="4320"/>
        </w:tabs>
        <w:ind w:left="4320" w:hanging="360"/>
      </w:pPr>
      <w:rPr>
        <w:rFonts w:ascii="Symbol" w:hAnsi="Symbol" w:hint="default"/>
        <w:sz w:val="20"/>
      </w:rPr>
    </w:lvl>
    <w:lvl w:ilvl="6" w:tplc="7AF447AC">
      <w:start w:val="1"/>
      <w:numFmt w:val="bullet"/>
      <w:lvlText w:val=""/>
      <w:lvlJc w:val="left"/>
      <w:pPr>
        <w:tabs>
          <w:tab w:val="num" w:pos="5040"/>
        </w:tabs>
        <w:ind w:left="5040" w:hanging="360"/>
      </w:pPr>
      <w:rPr>
        <w:rFonts w:ascii="Symbol" w:hAnsi="Symbol" w:hint="default"/>
        <w:sz w:val="20"/>
      </w:rPr>
    </w:lvl>
    <w:lvl w:ilvl="7" w:tplc="24FC60B8">
      <w:start w:val="1"/>
      <w:numFmt w:val="bullet"/>
      <w:lvlText w:val=""/>
      <w:lvlJc w:val="left"/>
      <w:pPr>
        <w:tabs>
          <w:tab w:val="num" w:pos="5760"/>
        </w:tabs>
        <w:ind w:left="5760" w:hanging="360"/>
      </w:pPr>
      <w:rPr>
        <w:rFonts w:ascii="Symbol" w:hAnsi="Symbol" w:hint="default"/>
        <w:sz w:val="20"/>
      </w:rPr>
    </w:lvl>
    <w:lvl w:ilvl="8" w:tplc="068C7BA6">
      <w:start w:val="1"/>
      <w:numFmt w:val="bullet"/>
      <w:lvlText w:val=""/>
      <w:lvlJc w:val="left"/>
      <w:pPr>
        <w:tabs>
          <w:tab w:val="num" w:pos="6480"/>
        </w:tabs>
        <w:ind w:left="6480" w:hanging="360"/>
      </w:pPr>
      <w:rPr>
        <w:rFonts w:ascii="Symbol" w:hAnsi="Symbol" w:hint="default"/>
        <w:sz w:val="20"/>
      </w:rPr>
    </w:lvl>
  </w:abstractNum>
  <w:abstractNum w:abstractNumId="51">
    <w:nsid w:val="3A260E65"/>
    <w:multiLevelType w:val="hybridMultilevel"/>
    <w:tmpl w:val="FAE4891E"/>
    <w:lvl w:ilvl="0" w:tplc="DF7C4CB6">
      <w:start w:val="1"/>
      <w:numFmt w:val="bullet"/>
      <w:lvlText w:val=""/>
      <w:lvlJc w:val="left"/>
      <w:pPr>
        <w:tabs>
          <w:tab w:val="num" w:pos="720"/>
        </w:tabs>
        <w:ind w:left="720" w:hanging="360"/>
      </w:pPr>
      <w:rPr>
        <w:rFonts w:ascii="Symbol" w:hAnsi="Symbol" w:hint="default"/>
        <w:sz w:val="20"/>
      </w:rPr>
    </w:lvl>
    <w:lvl w:ilvl="1" w:tplc="6B925534">
      <w:start w:val="1"/>
      <w:numFmt w:val="bullet"/>
      <w:lvlText w:val=""/>
      <w:lvlJc w:val="left"/>
      <w:pPr>
        <w:tabs>
          <w:tab w:val="num" w:pos="1440"/>
        </w:tabs>
        <w:ind w:left="1440" w:hanging="360"/>
      </w:pPr>
      <w:rPr>
        <w:rFonts w:ascii="Symbol" w:hAnsi="Symbol" w:hint="default"/>
        <w:sz w:val="20"/>
      </w:rPr>
    </w:lvl>
    <w:lvl w:ilvl="2" w:tplc="480C5332">
      <w:start w:val="1"/>
      <w:numFmt w:val="bullet"/>
      <w:lvlText w:val=""/>
      <w:lvlJc w:val="left"/>
      <w:pPr>
        <w:tabs>
          <w:tab w:val="num" w:pos="2160"/>
        </w:tabs>
        <w:ind w:left="2160" w:hanging="360"/>
      </w:pPr>
      <w:rPr>
        <w:rFonts w:ascii="Symbol" w:hAnsi="Symbol" w:hint="default"/>
        <w:sz w:val="20"/>
      </w:rPr>
    </w:lvl>
    <w:lvl w:ilvl="3" w:tplc="3CAAC54A">
      <w:start w:val="1"/>
      <w:numFmt w:val="bullet"/>
      <w:lvlText w:val=""/>
      <w:lvlJc w:val="left"/>
      <w:pPr>
        <w:tabs>
          <w:tab w:val="num" w:pos="2880"/>
        </w:tabs>
        <w:ind w:left="2880" w:hanging="360"/>
      </w:pPr>
      <w:rPr>
        <w:rFonts w:ascii="Symbol" w:hAnsi="Symbol" w:hint="default"/>
        <w:sz w:val="20"/>
      </w:rPr>
    </w:lvl>
    <w:lvl w:ilvl="4" w:tplc="28F6E222">
      <w:start w:val="1"/>
      <w:numFmt w:val="bullet"/>
      <w:lvlText w:val=""/>
      <w:lvlJc w:val="left"/>
      <w:pPr>
        <w:tabs>
          <w:tab w:val="num" w:pos="3600"/>
        </w:tabs>
        <w:ind w:left="3600" w:hanging="360"/>
      </w:pPr>
      <w:rPr>
        <w:rFonts w:ascii="Symbol" w:hAnsi="Symbol" w:hint="default"/>
        <w:sz w:val="20"/>
      </w:rPr>
    </w:lvl>
    <w:lvl w:ilvl="5" w:tplc="D38E6DA2">
      <w:start w:val="1"/>
      <w:numFmt w:val="bullet"/>
      <w:lvlText w:val=""/>
      <w:lvlJc w:val="left"/>
      <w:pPr>
        <w:tabs>
          <w:tab w:val="num" w:pos="4320"/>
        </w:tabs>
        <w:ind w:left="4320" w:hanging="360"/>
      </w:pPr>
      <w:rPr>
        <w:rFonts w:ascii="Symbol" w:hAnsi="Symbol" w:hint="default"/>
        <w:sz w:val="20"/>
      </w:rPr>
    </w:lvl>
    <w:lvl w:ilvl="6" w:tplc="5382071E">
      <w:start w:val="1"/>
      <w:numFmt w:val="bullet"/>
      <w:lvlText w:val=""/>
      <w:lvlJc w:val="left"/>
      <w:pPr>
        <w:tabs>
          <w:tab w:val="num" w:pos="5040"/>
        </w:tabs>
        <w:ind w:left="5040" w:hanging="360"/>
      </w:pPr>
      <w:rPr>
        <w:rFonts w:ascii="Symbol" w:hAnsi="Symbol" w:hint="default"/>
        <w:sz w:val="20"/>
      </w:rPr>
    </w:lvl>
    <w:lvl w:ilvl="7" w:tplc="453A58C6">
      <w:start w:val="1"/>
      <w:numFmt w:val="bullet"/>
      <w:lvlText w:val=""/>
      <w:lvlJc w:val="left"/>
      <w:pPr>
        <w:tabs>
          <w:tab w:val="num" w:pos="5760"/>
        </w:tabs>
        <w:ind w:left="5760" w:hanging="360"/>
      </w:pPr>
      <w:rPr>
        <w:rFonts w:ascii="Symbol" w:hAnsi="Symbol" w:hint="default"/>
        <w:sz w:val="20"/>
      </w:rPr>
    </w:lvl>
    <w:lvl w:ilvl="8" w:tplc="30404FDA">
      <w:start w:val="1"/>
      <w:numFmt w:val="bullet"/>
      <w:lvlText w:val=""/>
      <w:lvlJc w:val="left"/>
      <w:pPr>
        <w:tabs>
          <w:tab w:val="num" w:pos="6480"/>
        </w:tabs>
        <w:ind w:left="6480" w:hanging="360"/>
      </w:pPr>
      <w:rPr>
        <w:rFonts w:ascii="Symbol" w:hAnsi="Symbol" w:hint="default"/>
        <w:sz w:val="20"/>
      </w:rPr>
    </w:lvl>
  </w:abstractNum>
  <w:abstractNum w:abstractNumId="5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3FA71B11"/>
    <w:multiLevelType w:val="hybridMultilevel"/>
    <w:tmpl w:val="056C66D0"/>
    <w:lvl w:ilvl="0" w:tplc="B21EB0DA">
      <w:start w:val="1"/>
      <w:numFmt w:val="bullet"/>
      <w:lvlText w:val=""/>
      <w:lvlJc w:val="left"/>
      <w:pPr>
        <w:tabs>
          <w:tab w:val="num" w:pos="720"/>
        </w:tabs>
        <w:ind w:left="720" w:hanging="360"/>
      </w:pPr>
      <w:rPr>
        <w:rFonts w:ascii="Symbol" w:hAnsi="Symbol" w:hint="default"/>
        <w:sz w:val="20"/>
      </w:rPr>
    </w:lvl>
    <w:lvl w:ilvl="1" w:tplc="17E400BC">
      <w:start w:val="1"/>
      <w:numFmt w:val="bullet"/>
      <w:lvlText w:val=""/>
      <w:lvlJc w:val="left"/>
      <w:pPr>
        <w:tabs>
          <w:tab w:val="num" w:pos="1440"/>
        </w:tabs>
        <w:ind w:left="1440" w:hanging="360"/>
      </w:pPr>
      <w:rPr>
        <w:rFonts w:ascii="Symbol" w:hAnsi="Symbol" w:hint="default"/>
        <w:sz w:val="20"/>
      </w:rPr>
    </w:lvl>
    <w:lvl w:ilvl="2" w:tplc="7360C108">
      <w:start w:val="1"/>
      <w:numFmt w:val="bullet"/>
      <w:lvlText w:val=""/>
      <w:lvlJc w:val="left"/>
      <w:pPr>
        <w:tabs>
          <w:tab w:val="num" w:pos="2160"/>
        </w:tabs>
        <w:ind w:left="2160" w:hanging="360"/>
      </w:pPr>
      <w:rPr>
        <w:rFonts w:ascii="Symbol" w:hAnsi="Symbol" w:hint="default"/>
        <w:sz w:val="20"/>
      </w:rPr>
    </w:lvl>
    <w:lvl w:ilvl="3" w:tplc="C6948F5E">
      <w:start w:val="1"/>
      <w:numFmt w:val="bullet"/>
      <w:lvlText w:val=""/>
      <w:lvlJc w:val="left"/>
      <w:pPr>
        <w:tabs>
          <w:tab w:val="num" w:pos="2880"/>
        </w:tabs>
        <w:ind w:left="2880" w:hanging="360"/>
      </w:pPr>
      <w:rPr>
        <w:rFonts w:ascii="Symbol" w:hAnsi="Symbol" w:hint="default"/>
        <w:sz w:val="20"/>
      </w:rPr>
    </w:lvl>
    <w:lvl w:ilvl="4" w:tplc="6F6E47B8">
      <w:start w:val="1"/>
      <w:numFmt w:val="bullet"/>
      <w:lvlText w:val=""/>
      <w:lvlJc w:val="left"/>
      <w:pPr>
        <w:tabs>
          <w:tab w:val="num" w:pos="3600"/>
        </w:tabs>
        <w:ind w:left="3600" w:hanging="360"/>
      </w:pPr>
      <w:rPr>
        <w:rFonts w:ascii="Symbol" w:hAnsi="Symbol" w:hint="default"/>
        <w:sz w:val="20"/>
      </w:rPr>
    </w:lvl>
    <w:lvl w:ilvl="5" w:tplc="B2A60202">
      <w:start w:val="1"/>
      <w:numFmt w:val="bullet"/>
      <w:lvlText w:val=""/>
      <w:lvlJc w:val="left"/>
      <w:pPr>
        <w:tabs>
          <w:tab w:val="num" w:pos="4320"/>
        </w:tabs>
        <w:ind w:left="4320" w:hanging="360"/>
      </w:pPr>
      <w:rPr>
        <w:rFonts w:ascii="Symbol" w:hAnsi="Symbol" w:hint="default"/>
        <w:sz w:val="20"/>
      </w:rPr>
    </w:lvl>
    <w:lvl w:ilvl="6" w:tplc="4E209E00">
      <w:start w:val="1"/>
      <w:numFmt w:val="bullet"/>
      <w:lvlText w:val=""/>
      <w:lvlJc w:val="left"/>
      <w:pPr>
        <w:tabs>
          <w:tab w:val="num" w:pos="5040"/>
        </w:tabs>
        <w:ind w:left="5040" w:hanging="360"/>
      </w:pPr>
      <w:rPr>
        <w:rFonts w:ascii="Symbol" w:hAnsi="Symbol" w:hint="default"/>
        <w:sz w:val="20"/>
      </w:rPr>
    </w:lvl>
    <w:lvl w:ilvl="7" w:tplc="D0226758">
      <w:start w:val="1"/>
      <w:numFmt w:val="bullet"/>
      <w:lvlText w:val=""/>
      <w:lvlJc w:val="left"/>
      <w:pPr>
        <w:tabs>
          <w:tab w:val="num" w:pos="5760"/>
        </w:tabs>
        <w:ind w:left="5760" w:hanging="360"/>
      </w:pPr>
      <w:rPr>
        <w:rFonts w:ascii="Symbol" w:hAnsi="Symbol" w:hint="default"/>
        <w:sz w:val="20"/>
      </w:rPr>
    </w:lvl>
    <w:lvl w:ilvl="8" w:tplc="F4E827D6">
      <w:start w:val="1"/>
      <w:numFmt w:val="bullet"/>
      <w:lvlText w:val=""/>
      <w:lvlJc w:val="left"/>
      <w:pPr>
        <w:tabs>
          <w:tab w:val="num" w:pos="6480"/>
        </w:tabs>
        <w:ind w:left="6480" w:hanging="360"/>
      </w:pPr>
      <w:rPr>
        <w:rFonts w:ascii="Symbol" w:hAnsi="Symbol" w:hint="default"/>
        <w:sz w:val="20"/>
      </w:rPr>
    </w:lvl>
  </w:abstractNum>
  <w:abstractNum w:abstractNumId="54">
    <w:nsid w:val="41C30F77"/>
    <w:multiLevelType w:val="hybridMultilevel"/>
    <w:tmpl w:val="03309BF8"/>
    <w:lvl w:ilvl="0" w:tplc="16ECC7EC">
      <w:start w:val="1"/>
      <w:numFmt w:val="decimal"/>
      <w:lvlText w:val="%1."/>
      <w:lvlJc w:val="left"/>
      <w:pPr>
        <w:ind w:left="720" w:hanging="360"/>
      </w:pPr>
    </w:lvl>
    <w:lvl w:ilvl="1" w:tplc="40BAB346">
      <w:start w:val="1"/>
      <w:numFmt w:val="lowerLetter"/>
      <w:lvlText w:val="%2."/>
      <w:lvlJc w:val="left"/>
      <w:pPr>
        <w:ind w:left="1440" w:hanging="360"/>
      </w:pPr>
    </w:lvl>
    <w:lvl w:ilvl="2" w:tplc="F6D04486">
      <w:start w:val="1"/>
      <w:numFmt w:val="lowerRoman"/>
      <w:lvlText w:val="%3."/>
      <w:lvlJc w:val="right"/>
      <w:pPr>
        <w:ind w:left="2160" w:hanging="180"/>
      </w:pPr>
    </w:lvl>
    <w:lvl w:ilvl="3" w:tplc="2C5E7CE0">
      <w:start w:val="1"/>
      <w:numFmt w:val="decimal"/>
      <w:lvlText w:val="%4."/>
      <w:lvlJc w:val="left"/>
      <w:pPr>
        <w:ind w:left="2880" w:hanging="360"/>
      </w:pPr>
    </w:lvl>
    <w:lvl w:ilvl="4" w:tplc="0CBCC98C">
      <w:start w:val="1"/>
      <w:numFmt w:val="lowerLetter"/>
      <w:lvlText w:val="%5."/>
      <w:lvlJc w:val="left"/>
      <w:pPr>
        <w:ind w:left="3600" w:hanging="360"/>
      </w:pPr>
    </w:lvl>
    <w:lvl w:ilvl="5" w:tplc="72BE6F70">
      <w:start w:val="1"/>
      <w:numFmt w:val="lowerRoman"/>
      <w:lvlText w:val="%6."/>
      <w:lvlJc w:val="right"/>
      <w:pPr>
        <w:ind w:left="4320" w:hanging="180"/>
      </w:pPr>
    </w:lvl>
    <w:lvl w:ilvl="6" w:tplc="BF4E9476">
      <w:start w:val="1"/>
      <w:numFmt w:val="decimal"/>
      <w:lvlText w:val="%7."/>
      <w:lvlJc w:val="left"/>
      <w:pPr>
        <w:ind w:left="5040" w:hanging="360"/>
      </w:pPr>
    </w:lvl>
    <w:lvl w:ilvl="7" w:tplc="DC94A3C6">
      <w:start w:val="1"/>
      <w:numFmt w:val="lowerLetter"/>
      <w:lvlText w:val="%8."/>
      <w:lvlJc w:val="left"/>
      <w:pPr>
        <w:ind w:left="5760" w:hanging="360"/>
      </w:pPr>
    </w:lvl>
    <w:lvl w:ilvl="8" w:tplc="7CC65224">
      <w:start w:val="1"/>
      <w:numFmt w:val="lowerRoman"/>
      <w:lvlText w:val="%9."/>
      <w:lvlJc w:val="right"/>
      <w:pPr>
        <w:ind w:left="6480" w:hanging="180"/>
      </w:pPr>
    </w:lvl>
  </w:abstractNum>
  <w:abstractNum w:abstractNumId="55">
    <w:nsid w:val="41E47767"/>
    <w:multiLevelType w:val="hybridMultilevel"/>
    <w:tmpl w:val="D7682B06"/>
    <w:lvl w:ilvl="0" w:tplc="E48EC8DC">
      <w:start w:val="1"/>
      <w:numFmt w:val="bullet"/>
      <w:lvlText w:val=""/>
      <w:lvlJc w:val="left"/>
      <w:pPr>
        <w:tabs>
          <w:tab w:val="num" w:pos="720"/>
        </w:tabs>
        <w:ind w:left="720" w:hanging="360"/>
      </w:pPr>
      <w:rPr>
        <w:rFonts w:ascii="Symbol" w:hAnsi="Symbol" w:hint="default"/>
        <w:sz w:val="20"/>
      </w:rPr>
    </w:lvl>
    <w:lvl w:ilvl="1" w:tplc="22A45806">
      <w:start w:val="1"/>
      <w:numFmt w:val="bullet"/>
      <w:lvlText w:val=""/>
      <w:lvlJc w:val="left"/>
      <w:pPr>
        <w:tabs>
          <w:tab w:val="num" w:pos="1440"/>
        </w:tabs>
        <w:ind w:left="1440" w:hanging="360"/>
      </w:pPr>
      <w:rPr>
        <w:rFonts w:ascii="Symbol" w:hAnsi="Symbol" w:hint="default"/>
        <w:sz w:val="20"/>
      </w:rPr>
    </w:lvl>
    <w:lvl w:ilvl="2" w:tplc="424016C2">
      <w:start w:val="1"/>
      <w:numFmt w:val="bullet"/>
      <w:lvlText w:val=""/>
      <w:lvlJc w:val="left"/>
      <w:pPr>
        <w:tabs>
          <w:tab w:val="num" w:pos="2160"/>
        </w:tabs>
        <w:ind w:left="2160" w:hanging="360"/>
      </w:pPr>
      <w:rPr>
        <w:rFonts w:ascii="Symbol" w:hAnsi="Symbol" w:hint="default"/>
        <w:sz w:val="20"/>
      </w:rPr>
    </w:lvl>
    <w:lvl w:ilvl="3" w:tplc="857E938A">
      <w:start w:val="1"/>
      <w:numFmt w:val="bullet"/>
      <w:lvlText w:val=""/>
      <w:lvlJc w:val="left"/>
      <w:pPr>
        <w:tabs>
          <w:tab w:val="num" w:pos="2880"/>
        </w:tabs>
        <w:ind w:left="2880" w:hanging="360"/>
      </w:pPr>
      <w:rPr>
        <w:rFonts w:ascii="Symbol" w:hAnsi="Symbol" w:hint="default"/>
        <w:sz w:val="20"/>
      </w:rPr>
    </w:lvl>
    <w:lvl w:ilvl="4" w:tplc="81EA651C">
      <w:start w:val="1"/>
      <w:numFmt w:val="bullet"/>
      <w:lvlText w:val=""/>
      <w:lvlJc w:val="left"/>
      <w:pPr>
        <w:tabs>
          <w:tab w:val="num" w:pos="3600"/>
        </w:tabs>
        <w:ind w:left="3600" w:hanging="360"/>
      </w:pPr>
      <w:rPr>
        <w:rFonts w:ascii="Symbol" w:hAnsi="Symbol" w:hint="default"/>
        <w:sz w:val="20"/>
      </w:rPr>
    </w:lvl>
    <w:lvl w:ilvl="5" w:tplc="7236143E">
      <w:start w:val="1"/>
      <w:numFmt w:val="bullet"/>
      <w:lvlText w:val=""/>
      <w:lvlJc w:val="left"/>
      <w:pPr>
        <w:tabs>
          <w:tab w:val="num" w:pos="4320"/>
        </w:tabs>
        <w:ind w:left="4320" w:hanging="360"/>
      </w:pPr>
      <w:rPr>
        <w:rFonts w:ascii="Symbol" w:hAnsi="Symbol" w:hint="default"/>
        <w:sz w:val="20"/>
      </w:rPr>
    </w:lvl>
    <w:lvl w:ilvl="6" w:tplc="020E4DBA">
      <w:start w:val="1"/>
      <w:numFmt w:val="bullet"/>
      <w:lvlText w:val=""/>
      <w:lvlJc w:val="left"/>
      <w:pPr>
        <w:tabs>
          <w:tab w:val="num" w:pos="5040"/>
        </w:tabs>
        <w:ind w:left="5040" w:hanging="360"/>
      </w:pPr>
      <w:rPr>
        <w:rFonts w:ascii="Symbol" w:hAnsi="Symbol" w:hint="default"/>
        <w:sz w:val="20"/>
      </w:rPr>
    </w:lvl>
    <w:lvl w:ilvl="7" w:tplc="27368E1C">
      <w:start w:val="1"/>
      <w:numFmt w:val="bullet"/>
      <w:lvlText w:val=""/>
      <w:lvlJc w:val="left"/>
      <w:pPr>
        <w:tabs>
          <w:tab w:val="num" w:pos="5760"/>
        </w:tabs>
        <w:ind w:left="5760" w:hanging="360"/>
      </w:pPr>
      <w:rPr>
        <w:rFonts w:ascii="Symbol" w:hAnsi="Symbol" w:hint="default"/>
        <w:sz w:val="20"/>
      </w:rPr>
    </w:lvl>
    <w:lvl w:ilvl="8" w:tplc="63F07018">
      <w:start w:val="1"/>
      <w:numFmt w:val="bullet"/>
      <w:lvlText w:val=""/>
      <w:lvlJc w:val="left"/>
      <w:pPr>
        <w:tabs>
          <w:tab w:val="num" w:pos="6480"/>
        </w:tabs>
        <w:ind w:left="6480" w:hanging="360"/>
      </w:pPr>
      <w:rPr>
        <w:rFonts w:ascii="Symbol" w:hAnsi="Symbol" w:hint="default"/>
        <w:sz w:val="20"/>
      </w:rPr>
    </w:lvl>
  </w:abstractNum>
  <w:abstractNum w:abstractNumId="5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367142A"/>
    <w:multiLevelType w:val="hybridMultilevel"/>
    <w:tmpl w:val="765E949A"/>
    <w:lvl w:ilvl="0" w:tplc="5E429340">
      <w:start w:val="1"/>
      <w:numFmt w:val="bullet"/>
      <w:lvlText w:val=""/>
      <w:lvlJc w:val="left"/>
      <w:pPr>
        <w:ind w:left="720" w:hanging="360"/>
      </w:pPr>
      <w:rPr>
        <w:rFonts w:ascii="Symbol" w:hAnsi="Symbol" w:hint="default"/>
      </w:rPr>
    </w:lvl>
    <w:lvl w:ilvl="1" w:tplc="737AA50E">
      <w:start w:val="1"/>
      <w:numFmt w:val="bullet"/>
      <w:lvlText w:val=""/>
      <w:lvlJc w:val="left"/>
      <w:pPr>
        <w:ind w:left="1440" w:hanging="360"/>
      </w:pPr>
      <w:rPr>
        <w:rFonts w:ascii="Symbol" w:hAnsi="Symbol" w:hint="default"/>
      </w:rPr>
    </w:lvl>
    <w:lvl w:ilvl="2" w:tplc="904E6872">
      <w:start w:val="1"/>
      <w:numFmt w:val="bullet"/>
      <w:lvlText w:val=""/>
      <w:lvlJc w:val="left"/>
      <w:pPr>
        <w:ind w:left="2160" w:hanging="360"/>
      </w:pPr>
      <w:rPr>
        <w:rFonts w:ascii="Wingdings" w:hAnsi="Wingdings" w:hint="default"/>
      </w:rPr>
    </w:lvl>
    <w:lvl w:ilvl="3" w:tplc="4F6C4BAC">
      <w:start w:val="1"/>
      <w:numFmt w:val="bullet"/>
      <w:lvlText w:val=""/>
      <w:lvlJc w:val="left"/>
      <w:pPr>
        <w:ind w:left="2880" w:hanging="360"/>
      </w:pPr>
      <w:rPr>
        <w:rFonts w:ascii="Symbol" w:hAnsi="Symbol" w:hint="default"/>
      </w:rPr>
    </w:lvl>
    <w:lvl w:ilvl="4" w:tplc="6D84F4FA">
      <w:start w:val="1"/>
      <w:numFmt w:val="bullet"/>
      <w:lvlText w:val="o"/>
      <w:lvlJc w:val="left"/>
      <w:pPr>
        <w:ind w:left="3600" w:hanging="360"/>
      </w:pPr>
      <w:rPr>
        <w:rFonts w:ascii="Courier New" w:hAnsi="Courier New" w:hint="default"/>
      </w:rPr>
    </w:lvl>
    <w:lvl w:ilvl="5" w:tplc="C6FAEAD0">
      <w:start w:val="1"/>
      <w:numFmt w:val="bullet"/>
      <w:lvlText w:val=""/>
      <w:lvlJc w:val="left"/>
      <w:pPr>
        <w:ind w:left="4320" w:hanging="360"/>
      </w:pPr>
      <w:rPr>
        <w:rFonts w:ascii="Wingdings" w:hAnsi="Wingdings" w:hint="default"/>
      </w:rPr>
    </w:lvl>
    <w:lvl w:ilvl="6" w:tplc="AAB216D4">
      <w:start w:val="1"/>
      <w:numFmt w:val="bullet"/>
      <w:lvlText w:val=""/>
      <w:lvlJc w:val="left"/>
      <w:pPr>
        <w:ind w:left="5040" w:hanging="360"/>
      </w:pPr>
      <w:rPr>
        <w:rFonts w:ascii="Symbol" w:hAnsi="Symbol" w:hint="default"/>
      </w:rPr>
    </w:lvl>
    <w:lvl w:ilvl="7" w:tplc="199493CA">
      <w:start w:val="1"/>
      <w:numFmt w:val="bullet"/>
      <w:lvlText w:val="o"/>
      <w:lvlJc w:val="left"/>
      <w:pPr>
        <w:ind w:left="5760" w:hanging="360"/>
      </w:pPr>
      <w:rPr>
        <w:rFonts w:ascii="Courier New" w:hAnsi="Courier New" w:hint="default"/>
      </w:rPr>
    </w:lvl>
    <w:lvl w:ilvl="8" w:tplc="3888212A">
      <w:start w:val="1"/>
      <w:numFmt w:val="bullet"/>
      <w:lvlText w:val=""/>
      <w:lvlJc w:val="left"/>
      <w:pPr>
        <w:ind w:left="6480" w:hanging="360"/>
      </w:pPr>
      <w:rPr>
        <w:rFonts w:ascii="Wingdings" w:hAnsi="Wingdings" w:hint="default"/>
      </w:rPr>
    </w:lvl>
  </w:abstractNum>
  <w:abstractNum w:abstractNumId="58">
    <w:nsid w:val="46532A5C"/>
    <w:multiLevelType w:val="hybridMultilevel"/>
    <w:tmpl w:val="8188AE68"/>
    <w:lvl w:ilvl="0" w:tplc="75CA2EAC">
      <w:start w:val="1"/>
      <w:numFmt w:val="bullet"/>
      <w:lvlText w:val=""/>
      <w:lvlJc w:val="left"/>
      <w:pPr>
        <w:tabs>
          <w:tab w:val="num" w:pos="720"/>
        </w:tabs>
        <w:ind w:left="720" w:hanging="360"/>
      </w:pPr>
      <w:rPr>
        <w:rFonts w:ascii="Symbol" w:hAnsi="Symbol" w:hint="default"/>
        <w:sz w:val="20"/>
      </w:rPr>
    </w:lvl>
    <w:lvl w:ilvl="1" w:tplc="C52CB75E">
      <w:start w:val="1"/>
      <w:numFmt w:val="bullet"/>
      <w:lvlText w:val=""/>
      <w:lvlJc w:val="left"/>
      <w:pPr>
        <w:tabs>
          <w:tab w:val="num" w:pos="1440"/>
        </w:tabs>
        <w:ind w:left="1440" w:hanging="360"/>
      </w:pPr>
      <w:rPr>
        <w:rFonts w:ascii="Symbol" w:hAnsi="Symbol" w:hint="default"/>
        <w:sz w:val="20"/>
      </w:rPr>
    </w:lvl>
    <w:lvl w:ilvl="2" w:tplc="092670AC">
      <w:start w:val="1"/>
      <w:numFmt w:val="bullet"/>
      <w:lvlText w:val=""/>
      <w:lvlJc w:val="left"/>
      <w:pPr>
        <w:tabs>
          <w:tab w:val="num" w:pos="2160"/>
        </w:tabs>
        <w:ind w:left="2160" w:hanging="360"/>
      </w:pPr>
      <w:rPr>
        <w:rFonts w:ascii="Symbol" w:hAnsi="Symbol" w:hint="default"/>
        <w:sz w:val="20"/>
      </w:rPr>
    </w:lvl>
    <w:lvl w:ilvl="3" w:tplc="CE90DEF0">
      <w:start w:val="1"/>
      <w:numFmt w:val="bullet"/>
      <w:lvlText w:val=""/>
      <w:lvlJc w:val="left"/>
      <w:pPr>
        <w:tabs>
          <w:tab w:val="num" w:pos="2880"/>
        </w:tabs>
        <w:ind w:left="2880" w:hanging="360"/>
      </w:pPr>
      <w:rPr>
        <w:rFonts w:ascii="Symbol" w:hAnsi="Symbol" w:hint="default"/>
        <w:sz w:val="20"/>
      </w:rPr>
    </w:lvl>
    <w:lvl w:ilvl="4" w:tplc="57D4BBC4">
      <w:start w:val="1"/>
      <w:numFmt w:val="bullet"/>
      <w:lvlText w:val=""/>
      <w:lvlJc w:val="left"/>
      <w:pPr>
        <w:tabs>
          <w:tab w:val="num" w:pos="3600"/>
        </w:tabs>
        <w:ind w:left="3600" w:hanging="360"/>
      </w:pPr>
      <w:rPr>
        <w:rFonts w:ascii="Symbol" w:hAnsi="Symbol" w:hint="default"/>
        <w:sz w:val="20"/>
      </w:rPr>
    </w:lvl>
    <w:lvl w:ilvl="5" w:tplc="C7E2AD8A">
      <w:start w:val="1"/>
      <w:numFmt w:val="bullet"/>
      <w:lvlText w:val=""/>
      <w:lvlJc w:val="left"/>
      <w:pPr>
        <w:tabs>
          <w:tab w:val="num" w:pos="4320"/>
        </w:tabs>
        <w:ind w:left="4320" w:hanging="360"/>
      </w:pPr>
      <w:rPr>
        <w:rFonts w:ascii="Symbol" w:hAnsi="Symbol" w:hint="default"/>
        <w:sz w:val="20"/>
      </w:rPr>
    </w:lvl>
    <w:lvl w:ilvl="6" w:tplc="12DCD54C">
      <w:start w:val="1"/>
      <w:numFmt w:val="bullet"/>
      <w:lvlText w:val=""/>
      <w:lvlJc w:val="left"/>
      <w:pPr>
        <w:tabs>
          <w:tab w:val="num" w:pos="5040"/>
        </w:tabs>
        <w:ind w:left="5040" w:hanging="360"/>
      </w:pPr>
      <w:rPr>
        <w:rFonts w:ascii="Symbol" w:hAnsi="Symbol" w:hint="default"/>
        <w:sz w:val="20"/>
      </w:rPr>
    </w:lvl>
    <w:lvl w:ilvl="7" w:tplc="4156ED8C">
      <w:start w:val="1"/>
      <w:numFmt w:val="bullet"/>
      <w:lvlText w:val=""/>
      <w:lvlJc w:val="left"/>
      <w:pPr>
        <w:tabs>
          <w:tab w:val="num" w:pos="5760"/>
        </w:tabs>
        <w:ind w:left="5760" w:hanging="360"/>
      </w:pPr>
      <w:rPr>
        <w:rFonts w:ascii="Symbol" w:hAnsi="Symbol" w:hint="default"/>
        <w:sz w:val="20"/>
      </w:rPr>
    </w:lvl>
    <w:lvl w:ilvl="8" w:tplc="968CE908">
      <w:start w:val="1"/>
      <w:numFmt w:val="bullet"/>
      <w:lvlText w:val=""/>
      <w:lvlJc w:val="left"/>
      <w:pPr>
        <w:tabs>
          <w:tab w:val="num" w:pos="6480"/>
        </w:tabs>
        <w:ind w:left="6480" w:hanging="360"/>
      </w:pPr>
      <w:rPr>
        <w:rFonts w:ascii="Symbol" w:hAnsi="Symbol" w:hint="default"/>
        <w:sz w:val="20"/>
      </w:rPr>
    </w:lvl>
  </w:abstractNum>
  <w:abstractNum w:abstractNumId="59">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1">
    <w:nsid w:val="48011FE9"/>
    <w:multiLevelType w:val="hybridMultilevel"/>
    <w:tmpl w:val="B950D9A0"/>
    <w:lvl w:ilvl="0" w:tplc="76540F64">
      <w:start w:val="1"/>
      <w:numFmt w:val="bullet"/>
      <w:lvlText w:val=""/>
      <w:lvlJc w:val="left"/>
      <w:pPr>
        <w:tabs>
          <w:tab w:val="num" w:pos="720"/>
        </w:tabs>
        <w:ind w:left="720" w:hanging="360"/>
      </w:pPr>
      <w:rPr>
        <w:rFonts w:ascii="Symbol" w:hAnsi="Symbol" w:hint="default"/>
        <w:sz w:val="20"/>
      </w:rPr>
    </w:lvl>
    <w:lvl w:ilvl="1" w:tplc="AE0469C0">
      <w:start w:val="1"/>
      <w:numFmt w:val="bullet"/>
      <w:lvlText w:val=""/>
      <w:lvlJc w:val="left"/>
      <w:pPr>
        <w:tabs>
          <w:tab w:val="num" w:pos="1440"/>
        </w:tabs>
        <w:ind w:left="1440" w:hanging="360"/>
      </w:pPr>
      <w:rPr>
        <w:rFonts w:ascii="Symbol" w:hAnsi="Symbol" w:hint="default"/>
        <w:sz w:val="20"/>
      </w:rPr>
    </w:lvl>
    <w:lvl w:ilvl="2" w:tplc="5008BEEE">
      <w:start w:val="1"/>
      <w:numFmt w:val="bullet"/>
      <w:lvlText w:val=""/>
      <w:lvlJc w:val="left"/>
      <w:pPr>
        <w:tabs>
          <w:tab w:val="num" w:pos="2160"/>
        </w:tabs>
        <w:ind w:left="2160" w:hanging="360"/>
      </w:pPr>
      <w:rPr>
        <w:rFonts w:ascii="Symbol" w:hAnsi="Symbol" w:hint="default"/>
        <w:sz w:val="20"/>
      </w:rPr>
    </w:lvl>
    <w:lvl w:ilvl="3" w:tplc="638A32F2">
      <w:start w:val="1"/>
      <w:numFmt w:val="bullet"/>
      <w:lvlText w:val=""/>
      <w:lvlJc w:val="left"/>
      <w:pPr>
        <w:tabs>
          <w:tab w:val="num" w:pos="2880"/>
        </w:tabs>
        <w:ind w:left="2880" w:hanging="360"/>
      </w:pPr>
      <w:rPr>
        <w:rFonts w:ascii="Symbol" w:hAnsi="Symbol" w:hint="default"/>
        <w:sz w:val="20"/>
      </w:rPr>
    </w:lvl>
    <w:lvl w:ilvl="4" w:tplc="CBB80BEA">
      <w:start w:val="1"/>
      <w:numFmt w:val="bullet"/>
      <w:lvlText w:val=""/>
      <w:lvlJc w:val="left"/>
      <w:pPr>
        <w:tabs>
          <w:tab w:val="num" w:pos="3600"/>
        </w:tabs>
        <w:ind w:left="3600" w:hanging="360"/>
      </w:pPr>
      <w:rPr>
        <w:rFonts w:ascii="Symbol" w:hAnsi="Symbol" w:hint="default"/>
        <w:sz w:val="20"/>
      </w:rPr>
    </w:lvl>
    <w:lvl w:ilvl="5" w:tplc="6D4EB688">
      <w:start w:val="1"/>
      <w:numFmt w:val="bullet"/>
      <w:lvlText w:val=""/>
      <w:lvlJc w:val="left"/>
      <w:pPr>
        <w:tabs>
          <w:tab w:val="num" w:pos="4320"/>
        </w:tabs>
        <w:ind w:left="4320" w:hanging="360"/>
      </w:pPr>
      <w:rPr>
        <w:rFonts w:ascii="Symbol" w:hAnsi="Symbol" w:hint="default"/>
        <w:sz w:val="20"/>
      </w:rPr>
    </w:lvl>
    <w:lvl w:ilvl="6" w:tplc="10084140">
      <w:start w:val="1"/>
      <w:numFmt w:val="bullet"/>
      <w:lvlText w:val=""/>
      <w:lvlJc w:val="left"/>
      <w:pPr>
        <w:tabs>
          <w:tab w:val="num" w:pos="5040"/>
        </w:tabs>
        <w:ind w:left="5040" w:hanging="360"/>
      </w:pPr>
      <w:rPr>
        <w:rFonts w:ascii="Symbol" w:hAnsi="Symbol" w:hint="default"/>
        <w:sz w:val="20"/>
      </w:rPr>
    </w:lvl>
    <w:lvl w:ilvl="7" w:tplc="C5FE5422">
      <w:start w:val="1"/>
      <w:numFmt w:val="bullet"/>
      <w:lvlText w:val=""/>
      <w:lvlJc w:val="left"/>
      <w:pPr>
        <w:tabs>
          <w:tab w:val="num" w:pos="5760"/>
        </w:tabs>
        <w:ind w:left="5760" w:hanging="360"/>
      </w:pPr>
      <w:rPr>
        <w:rFonts w:ascii="Symbol" w:hAnsi="Symbol" w:hint="default"/>
        <w:sz w:val="20"/>
      </w:rPr>
    </w:lvl>
    <w:lvl w:ilvl="8" w:tplc="F94A1412">
      <w:start w:val="1"/>
      <w:numFmt w:val="bullet"/>
      <w:lvlText w:val=""/>
      <w:lvlJc w:val="left"/>
      <w:pPr>
        <w:tabs>
          <w:tab w:val="num" w:pos="6480"/>
        </w:tabs>
        <w:ind w:left="6480" w:hanging="360"/>
      </w:pPr>
      <w:rPr>
        <w:rFonts w:ascii="Symbol" w:hAnsi="Symbol" w:hint="default"/>
        <w:sz w:val="20"/>
      </w:rPr>
    </w:lvl>
  </w:abstractNum>
  <w:abstractNum w:abstractNumId="62">
    <w:nsid w:val="48220B3A"/>
    <w:multiLevelType w:val="hybridMultilevel"/>
    <w:tmpl w:val="D24082EC"/>
    <w:lvl w:ilvl="0" w:tplc="168EC834">
      <w:start w:val="1"/>
      <w:numFmt w:val="bullet"/>
      <w:lvlText w:val=""/>
      <w:lvlJc w:val="left"/>
      <w:pPr>
        <w:tabs>
          <w:tab w:val="num" w:pos="720"/>
        </w:tabs>
        <w:ind w:left="720" w:hanging="360"/>
      </w:pPr>
      <w:rPr>
        <w:rFonts w:ascii="Symbol" w:hAnsi="Symbol" w:hint="default"/>
        <w:sz w:val="20"/>
      </w:rPr>
    </w:lvl>
    <w:lvl w:ilvl="1" w:tplc="05387630">
      <w:start w:val="1"/>
      <w:numFmt w:val="bullet"/>
      <w:lvlText w:val=""/>
      <w:lvlJc w:val="left"/>
      <w:pPr>
        <w:tabs>
          <w:tab w:val="num" w:pos="1440"/>
        </w:tabs>
        <w:ind w:left="1440" w:hanging="360"/>
      </w:pPr>
      <w:rPr>
        <w:rFonts w:ascii="Symbol" w:hAnsi="Symbol" w:hint="default"/>
        <w:sz w:val="20"/>
      </w:rPr>
    </w:lvl>
    <w:lvl w:ilvl="2" w:tplc="75361F08">
      <w:start w:val="1"/>
      <w:numFmt w:val="bullet"/>
      <w:lvlText w:val=""/>
      <w:lvlJc w:val="left"/>
      <w:pPr>
        <w:tabs>
          <w:tab w:val="num" w:pos="2160"/>
        </w:tabs>
        <w:ind w:left="2160" w:hanging="360"/>
      </w:pPr>
      <w:rPr>
        <w:rFonts w:ascii="Symbol" w:hAnsi="Symbol" w:hint="default"/>
        <w:sz w:val="20"/>
      </w:rPr>
    </w:lvl>
    <w:lvl w:ilvl="3" w:tplc="BF00EBDA">
      <w:start w:val="1"/>
      <w:numFmt w:val="bullet"/>
      <w:lvlText w:val=""/>
      <w:lvlJc w:val="left"/>
      <w:pPr>
        <w:tabs>
          <w:tab w:val="num" w:pos="2880"/>
        </w:tabs>
        <w:ind w:left="2880" w:hanging="360"/>
      </w:pPr>
      <w:rPr>
        <w:rFonts w:ascii="Symbol" w:hAnsi="Symbol" w:hint="default"/>
        <w:sz w:val="20"/>
      </w:rPr>
    </w:lvl>
    <w:lvl w:ilvl="4" w:tplc="9532155E">
      <w:start w:val="1"/>
      <w:numFmt w:val="bullet"/>
      <w:lvlText w:val=""/>
      <w:lvlJc w:val="left"/>
      <w:pPr>
        <w:tabs>
          <w:tab w:val="num" w:pos="3600"/>
        </w:tabs>
        <w:ind w:left="3600" w:hanging="360"/>
      </w:pPr>
      <w:rPr>
        <w:rFonts w:ascii="Symbol" w:hAnsi="Symbol" w:hint="default"/>
        <w:sz w:val="20"/>
      </w:rPr>
    </w:lvl>
    <w:lvl w:ilvl="5" w:tplc="2916B1E6">
      <w:start w:val="1"/>
      <w:numFmt w:val="bullet"/>
      <w:lvlText w:val=""/>
      <w:lvlJc w:val="left"/>
      <w:pPr>
        <w:tabs>
          <w:tab w:val="num" w:pos="4320"/>
        </w:tabs>
        <w:ind w:left="4320" w:hanging="360"/>
      </w:pPr>
      <w:rPr>
        <w:rFonts w:ascii="Symbol" w:hAnsi="Symbol" w:hint="default"/>
        <w:sz w:val="20"/>
      </w:rPr>
    </w:lvl>
    <w:lvl w:ilvl="6" w:tplc="79C4B832">
      <w:start w:val="1"/>
      <w:numFmt w:val="bullet"/>
      <w:lvlText w:val=""/>
      <w:lvlJc w:val="left"/>
      <w:pPr>
        <w:tabs>
          <w:tab w:val="num" w:pos="5040"/>
        </w:tabs>
        <w:ind w:left="5040" w:hanging="360"/>
      </w:pPr>
      <w:rPr>
        <w:rFonts w:ascii="Symbol" w:hAnsi="Symbol" w:hint="default"/>
        <w:sz w:val="20"/>
      </w:rPr>
    </w:lvl>
    <w:lvl w:ilvl="7" w:tplc="003C5AD6">
      <w:start w:val="1"/>
      <w:numFmt w:val="bullet"/>
      <w:lvlText w:val=""/>
      <w:lvlJc w:val="left"/>
      <w:pPr>
        <w:tabs>
          <w:tab w:val="num" w:pos="5760"/>
        </w:tabs>
        <w:ind w:left="5760" w:hanging="360"/>
      </w:pPr>
      <w:rPr>
        <w:rFonts w:ascii="Symbol" w:hAnsi="Symbol" w:hint="default"/>
        <w:sz w:val="20"/>
      </w:rPr>
    </w:lvl>
    <w:lvl w:ilvl="8" w:tplc="2E945874">
      <w:start w:val="1"/>
      <w:numFmt w:val="bullet"/>
      <w:lvlText w:val=""/>
      <w:lvlJc w:val="left"/>
      <w:pPr>
        <w:tabs>
          <w:tab w:val="num" w:pos="6480"/>
        </w:tabs>
        <w:ind w:left="6480" w:hanging="360"/>
      </w:pPr>
      <w:rPr>
        <w:rFonts w:ascii="Symbol" w:hAnsi="Symbol" w:hint="default"/>
        <w:sz w:val="20"/>
      </w:rPr>
    </w:lvl>
  </w:abstractNum>
  <w:abstractNum w:abstractNumId="63">
    <w:nsid w:val="486E6A80"/>
    <w:multiLevelType w:val="hybridMultilevel"/>
    <w:tmpl w:val="178226AC"/>
    <w:lvl w:ilvl="0" w:tplc="08D098D0">
      <w:start w:val="1"/>
      <w:numFmt w:val="bullet"/>
      <w:lvlText w:val=""/>
      <w:lvlJc w:val="left"/>
      <w:pPr>
        <w:ind w:left="720" w:hanging="360"/>
      </w:pPr>
      <w:rPr>
        <w:rFonts w:ascii="Symbol" w:hAnsi="Symbol" w:hint="default"/>
      </w:rPr>
    </w:lvl>
    <w:lvl w:ilvl="1" w:tplc="FBD2749C">
      <w:start w:val="1"/>
      <w:numFmt w:val="bullet"/>
      <w:lvlText w:val="o"/>
      <w:lvlJc w:val="left"/>
      <w:pPr>
        <w:ind w:left="1440" w:hanging="360"/>
      </w:pPr>
      <w:rPr>
        <w:rFonts w:ascii="Courier New" w:hAnsi="Courier New" w:hint="default"/>
      </w:rPr>
    </w:lvl>
    <w:lvl w:ilvl="2" w:tplc="E56AC932">
      <w:start w:val="1"/>
      <w:numFmt w:val="bullet"/>
      <w:lvlText w:val=""/>
      <w:lvlJc w:val="left"/>
      <w:pPr>
        <w:ind w:left="2160" w:hanging="360"/>
      </w:pPr>
      <w:rPr>
        <w:rFonts w:ascii="Wingdings" w:hAnsi="Wingdings" w:hint="default"/>
      </w:rPr>
    </w:lvl>
    <w:lvl w:ilvl="3" w:tplc="404E4A94">
      <w:start w:val="1"/>
      <w:numFmt w:val="bullet"/>
      <w:lvlText w:val=""/>
      <w:lvlJc w:val="left"/>
      <w:pPr>
        <w:ind w:left="2880" w:hanging="360"/>
      </w:pPr>
      <w:rPr>
        <w:rFonts w:ascii="Symbol" w:hAnsi="Symbol" w:hint="default"/>
      </w:rPr>
    </w:lvl>
    <w:lvl w:ilvl="4" w:tplc="9056BE5C">
      <w:start w:val="1"/>
      <w:numFmt w:val="bullet"/>
      <w:lvlText w:val="o"/>
      <w:lvlJc w:val="left"/>
      <w:pPr>
        <w:ind w:left="3600" w:hanging="360"/>
      </w:pPr>
      <w:rPr>
        <w:rFonts w:ascii="Courier New" w:hAnsi="Courier New" w:hint="default"/>
      </w:rPr>
    </w:lvl>
    <w:lvl w:ilvl="5" w:tplc="666A4F0E">
      <w:start w:val="1"/>
      <w:numFmt w:val="bullet"/>
      <w:lvlText w:val=""/>
      <w:lvlJc w:val="left"/>
      <w:pPr>
        <w:ind w:left="4320" w:hanging="360"/>
      </w:pPr>
      <w:rPr>
        <w:rFonts w:ascii="Wingdings" w:hAnsi="Wingdings" w:hint="default"/>
      </w:rPr>
    </w:lvl>
    <w:lvl w:ilvl="6" w:tplc="21923EA6">
      <w:start w:val="1"/>
      <w:numFmt w:val="bullet"/>
      <w:lvlText w:val=""/>
      <w:lvlJc w:val="left"/>
      <w:pPr>
        <w:ind w:left="5040" w:hanging="360"/>
      </w:pPr>
      <w:rPr>
        <w:rFonts w:ascii="Symbol" w:hAnsi="Symbol" w:hint="default"/>
      </w:rPr>
    </w:lvl>
    <w:lvl w:ilvl="7" w:tplc="C928A07A">
      <w:start w:val="1"/>
      <w:numFmt w:val="bullet"/>
      <w:lvlText w:val="o"/>
      <w:lvlJc w:val="left"/>
      <w:pPr>
        <w:ind w:left="5760" w:hanging="360"/>
      </w:pPr>
      <w:rPr>
        <w:rFonts w:ascii="Courier New" w:hAnsi="Courier New" w:hint="default"/>
      </w:rPr>
    </w:lvl>
    <w:lvl w:ilvl="8" w:tplc="DBA6E73C">
      <w:start w:val="1"/>
      <w:numFmt w:val="bullet"/>
      <w:lvlText w:val=""/>
      <w:lvlJc w:val="left"/>
      <w:pPr>
        <w:ind w:left="6480" w:hanging="360"/>
      </w:pPr>
      <w:rPr>
        <w:rFonts w:ascii="Wingdings" w:hAnsi="Wingdings" w:hint="default"/>
      </w:rPr>
    </w:lvl>
  </w:abstractNum>
  <w:abstractNum w:abstractNumId="64">
    <w:nsid w:val="48C86EED"/>
    <w:multiLevelType w:val="hybridMultilevel"/>
    <w:tmpl w:val="AB1A7AF6"/>
    <w:lvl w:ilvl="0" w:tplc="BFEEC98A">
      <w:start w:val="1"/>
      <w:numFmt w:val="bullet"/>
      <w:lvlText w:val=""/>
      <w:lvlJc w:val="left"/>
      <w:pPr>
        <w:tabs>
          <w:tab w:val="num" w:pos="720"/>
        </w:tabs>
        <w:ind w:left="720" w:hanging="360"/>
      </w:pPr>
      <w:rPr>
        <w:rFonts w:ascii="Symbol" w:hAnsi="Symbol" w:hint="default"/>
        <w:sz w:val="20"/>
      </w:rPr>
    </w:lvl>
    <w:lvl w:ilvl="1" w:tplc="3022F22C">
      <w:start w:val="1"/>
      <w:numFmt w:val="bullet"/>
      <w:lvlText w:val=""/>
      <w:lvlJc w:val="left"/>
      <w:pPr>
        <w:tabs>
          <w:tab w:val="num" w:pos="1440"/>
        </w:tabs>
        <w:ind w:left="1440" w:hanging="360"/>
      </w:pPr>
      <w:rPr>
        <w:rFonts w:ascii="Symbol" w:hAnsi="Symbol" w:hint="default"/>
        <w:sz w:val="20"/>
      </w:rPr>
    </w:lvl>
    <w:lvl w:ilvl="2" w:tplc="24C86F26">
      <w:start w:val="1"/>
      <w:numFmt w:val="bullet"/>
      <w:lvlText w:val=""/>
      <w:lvlJc w:val="left"/>
      <w:pPr>
        <w:tabs>
          <w:tab w:val="num" w:pos="2160"/>
        </w:tabs>
        <w:ind w:left="2160" w:hanging="360"/>
      </w:pPr>
      <w:rPr>
        <w:rFonts w:ascii="Symbol" w:hAnsi="Symbol" w:hint="default"/>
        <w:sz w:val="20"/>
      </w:rPr>
    </w:lvl>
    <w:lvl w:ilvl="3" w:tplc="85161370">
      <w:start w:val="1"/>
      <w:numFmt w:val="bullet"/>
      <w:lvlText w:val=""/>
      <w:lvlJc w:val="left"/>
      <w:pPr>
        <w:tabs>
          <w:tab w:val="num" w:pos="2880"/>
        </w:tabs>
        <w:ind w:left="2880" w:hanging="360"/>
      </w:pPr>
      <w:rPr>
        <w:rFonts w:ascii="Symbol" w:hAnsi="Symbol" w:hint="default"/>
        <w:sz w:val="20"/>
      </w:rPr>
    </w:lvl>
    <w:lvl w:ilvl="4" w:tplc="0974F16C">
      <w:start w:val="1"/>
      <w:numFmt w:val="bullet"/>
      <w:lvlText w:val=""/>
      <w:lvlJc w:val="left"/>
      <w:pPr>
        <w:tabs>
          <w:tab w:val="num" w:pos="3600"/>
        </w:tabs>
        <w:ind w:left="3600" w:hanging="360"/>
      </w:pPr>
      <w:rPr>
        <w:rFonts w:ascii="Symbol" w:hAnsi="Symbol" w:hint="default"/>
        <w:sz w:val="20"/>
      </w:rPr>
    </w:lvl>
    <w:lvl w:ilvl="5" w:tplc="5B121ED6">
      <w:start w:val="1"/>
      <w:numFmt w:val="bullet"/>
      <w:lvlText w:val=""/>
      <w:lvlJc w:val="left"/>
      <w:pPr>
        <w:tabs>
          <w:tab w:val="num" w:pos="4320"/>
        </w:tabs>
        <w:ind w:left="4320" w:hanging="360"/>
      </w:pPr>
      <w:rPr>
        <w:rFonts w:ascii="Symbol" w:hAnsi="Symbol" w:hint="default"/>
        <w:sz w:val="20"/>
      </w:rPr>
    </w:lvl>
    <w:lvl w:ilvl="6" w:tplc="3A62455A">
      <w:start w:val="1"/>
      <w:numFmt w:val="bullet"/>
      <w:lvlText w:val=""/>
      <w:lvlJc w:val="left"/>
      <w:pPr>
        <w:tabs>
          <w:tab w:val="num" w:pos="5040"/>
        </w:tabs>
        <w:ind w:left="5040" w:hanging="360"/>
      </w:pPr>
      <w:rPr>
        <w:rFonts w:ascii="Symbol" w:hAnsi="Symbol" w:hint="default"/>
        <w:sz w:val="20"/>
      </w:rPr>
    </w:lvl>
    <w:lvl w:ilvl="7" w:tplc="251E4CD4">
      <w:start w:val="1"/>
      <w:numFmt w:val="bullet"/>
      <w:lvlText w:val=""/>
      <w:lvlJc w:val="left"/>
      <w:pPr>
        <w:tabs>
          <w:tab w:val="num" w:pos="5760"/>
        </w:tabs>
        <w:ind w:left="5760" w:hanging="360"/>
      </w:pPr>
      <w:rPr>
        <w:rFonts w:ascii="Symbol" w:hAnsi="Symbol" w:hint="default"/>
        <w:sz w:val="20"/>
      </w:rPr>
    </w:lvl>
    <w:lvl w:ilvl="8" w:tplc="B516A25E">
      <w:start w:val="1"/>
      <w:numFmt w:val="bullet"/>
      <w:lvlText w:val=""/>
      <w:lvlJc w:val="left"/>
      <w:pPr>
        <w:tabs>
          <w:tab w:val="num" w:pos="6480"/>
        </w:tabs>
        <w:ind w:left="6480" w:hanging="360"/>
      </w:pPr>
      <w:rPr>
        <w:rFonts w:ascii="Symbol" w:hAnsi="Symbol" w:hint="default"/>
        <w:sz w:val="20"/>
      </w:rPr>
    </w:lvl>
  </w:abstractNum>
  <w:abstractNum w:abstractNumId="65">
    <w:nsid w:val="4F0D5AAA"/>
    <w:multiLevelType w:val="hybridMultilevel"/>
    <w:tmpl w:val="DBD64690"/>
    <w:lvl w:ilvl="0" w:tplc="635669AE">
      <w:start w:val="1"/>
      <w:numFmt w:val="bullet"/>
      <w:lvlText w:val=""/>
      <w:lvlJc w:val="left"/>
      <w:pPr>
        <w:tabs>
          <w:tab w:val="num" w:pos="720"/>
        </w:tabs>
        <w:ind w:left="720" w:hanging="360"/>
      </w:pPr>
      <w:rPr>
        <w:rFonts w:ascii="Symbol" w:hAnsi="Symbol" w:hint="default"/>
        <w:sz w:val="20"/>
      </w:rPr>
    </w:lvl>
    <w:lvl w:ilvl="1" w:tplc="A6B02DEE">
      <w:start w:val="1"/>
      <w:numFmt w:val="bullet"/>
      <w:lvlText w:val=""/>
      <w:lvlJc w:val="left"/>
      <w:pPr>
        <w:tabs>
          <w:tab w:val="num" w:pos="1440"/>
        </w:tabs>
        <w:ind w:left="1440" w:hanging="360"/>
      </w:pPr>
      <w:rPr>
        <w:rFonts w:ascii="Symbol" w:hAnsi="Symbol" w:hint="default"/>
        <w:sz w:val="20"/>
      </w:rPr>
    </w:lvl>
    <w:lvl w:ilvl="2" w:tplc="6CD6D9D0">
      <w:start w:val="1"/>
      <w:numFmt w:val="bullet"/>
      <w:lvlText w:val=""/>
      <w:lvlJc w:val="left"/>
      <w:pPr>
        <w:tabs>
          <w:tab w:val="num" w:pos="2160"/>
        </w:tabs>
        <w:ind w:left="2160" w:hanging="360"/>
      </w:pPr>
      <w:rPr>
        <w:rFonts w:ascii="Symbol" w:hAnsi="Symbol" w:hint="default"/>
        <w:sz w:val="20"/>
      </w:rPr>
    </w:lvl>
    <w:lvl w:ilvl="3" w:tplc="9460D222">
      <w:start w:val="1"/>
      <w:numFmt w:val="bullet"/>
      <w:lvlText w:val=""/>
      <w:lvlJc w:val="left"/>
      <w:pPr>
        <w:tabs>
          <w:tab w:val="num" w:pos="2880"/>
        </w:tabs>
        <w:ind w:left="2880" w:hanging="360"/>
      </w:pPr>
      <w:rPr>
        <w:rFonts w:ascii="Symbol" w:hAnsi="Symbol" w:hint="default"/>
        <w:sz w:val="20"/>
      </w:rPr>
    </w:lvl>
    <w:lvl w:ilvl="4" w:tplc="1818975E">
      <w:start w:val="1"/>
      <w:numFmt w:val="bullet"/>
      <w:lvlText w:val=""/>
      <w:lvlJc w:val="left"/>
      <w:pPr>
        <w:tabs>
          <w:tab w:val="num" w:pos="3600"/>
        </w:tabs>
        <w:ind w:left="3600" w:hanging="360"/>
      </w:pPr>
      <w:rPr>
        <w:rFonts w:ascii="Symbol" w:hAnsi="Symbol" w:hint="default"/>
        <w:sz w:val="20"/>
      </w:rPr>
    </w:lvl>
    <w:lvl w:ilvl="5" w:tplc="781C6A94">
      <w:start w:val="1"/>
      <w:numFmt w:val="bullet"/>
      <w:lvlText w:val=""/>
      <w:lvlJc w:val="left"/>
      <w:pPr>
        <w:tabs>
          <w:tab w:val="num" w:pos="4320"/>
        </w:tabs>
        <w:ind w:left="4320" w:hanging="360"/>
      </w:pPr>
      <w:rPr>
        <w:rFonts w:ascii="Symbol" w:hAnsi="Symbol" w:hint="default"/>
        <w:sz w:val="20"/>
      </w:rPr>
    </w:lvl>
    <w:lvl w:ilvl="6" w:tplc="360615AE">
      <w:start w:val="1"/>
      <w:numFmt w:val="bullet"/>
      <w:lvlText w:val=""/>
      <w:lvlJc w:val="left"/>
      <w:pPr>
        <w:tabs>
          <w:tab w:val="num" w:pos="5040"/>
        </w:tabs>
        <w:ind w:left="5040" w:hanging="360"/>
      </w:pPr>
      <w:rPr>
        <w:rFonts w:ascii="Symbol" w:hAnsi="Symbol" w:hint="default"/>
        <w:sz w:val="20"/>
      </w:rPr>
    </w:lvl>
    <w:lvl w:ilvl="7" w:tplc="0E5C1FB4">
      <w:start w:val="1"/>
      <w:numFmt w:val="bullet"/>
      <w:lvlText w:val=""/>
      <w:lvlJc w:val="left"/>
      <w:pPr>
        <w:tabs>
          <w:tab w:val="num" w:pos="5760"/>
        </w:tabs>
        <w:ind w:left="5760" w:hanging="360"/>
      </w:pPr>
      <w:rPr>
        <w:rFonts w:ascii="Symbol" w:hAnsi="Symbol" w:hint="default"/>
        <w:sz w:val="20"/>
      </w:rPr>
    </w:lvl>
    <w:lvl w:ilvl="8" w:tplc="C0760F5E">
      <w:start w:val="1"/>
      <w:numFmt w:val="bullet"/>
      <w:lvlText w:val=""/>
      <w:lvlJc w:val="left"/>
      <w:pPr>
        <w:tabs>
          <w:tab w:val="num" w:pos="6480"/>
        </w:tabs>
        <w:ind w:left="6480" w:hanging="360"/>
      </w:pPr>
      <w:rPr>
        <w:rFonts w:ascii="Symbol" w:hAnsi="Symbol" w:hint="default"/>
        <w:sz w:val="20"/>
      </w:rPr>
    </w:lvl>
  </w:abstractNum>
  <w:abstractNum w:abstractNumId="66">
    <w:nsid w:val="50E225AE"/>
    <w:multiLevelType w:val="hybridMultilevel"/>
    <w:tmpl w:val="56A45E18"/>
    <w:lvl w:ilvl="0" w:tplc="4CC23CD4">
      <w:start w:val="1"/>
      <w:numFmt w:val="bullet"/>
      <w:lvlText w:val=""/>
      <w:lvlJc w:val="left"/>
      <w:pPr>
        <w:tabs>
          <w:tab w:val="num" w:pos="720"/>
        </w:tabs>
        <w:ind w:left="720" w:hanging="360"/>
      </w:pPr>
      <w:rPr>
        <w:rFonts w:ascii="Symbol" w:hAnsi="Symbol" w:hint="default"/>
        <w:sz w:val="20"/>
      </w:rPr>
    </w:lvl>
    <w:lvl w:ilvl="1" w:tplc="2320C810">
      <w:start w:val="1"/>
      <w:numFmt w:val="bullet"/>
      <w:lvlText w:val=""/>
      <w:lvlJc w:val="left"/>
      <w:pPr>
        <w:tabs>
          <w:tab w:val="num" w:pos="1440"/>
        </w:tabs>
        <w:ind w:left="1440" w:hanging="360"/>
      </w:pPr>
      <w:rPr>
        <w:rFonts w:ascii="Symbol" w:hAnsi="Symbol" w:hint="default"/>
        <w:sz w:val="20"/>
      </w:rPr>
    </w:lvl>
    <w:lvl w:ilvl="2" w:tplc="AB2A0CA2">
      <w:start w:val="1"/>
      <w:numFmt w:val="bullet"/>
      <w:lvlText w:val=""/>
      <w:lvlJc w:val="left"/>
      <w:pPr>
        <w:tabs>
          <w:tab w:val="num" w:pos="2160"/>
        </w:tabs>
        <w:ind w:left="2160" w:hanging="360"/>
      </w:pPr>
      <w:rPr>
        <w:rFonts w:ascii="Symbol" w:hAnsi="Symbol" w:hint="default"/>
        <w:sz w:val="20"/>
      </w:rPr>
    </w:lvl>
    <w:lvl w:ilvl="3" w:tplc="EFD0A9FE">
      <w:start w:val="1"/>
      <w:numFmt w:val="bullet"/>
      <w:lvlText w:val=""/>
      <w:lvlJc w:val="left"/>
      <w:pPr>
        <w:tabs>
          <w:tab w:val="num" w:pos="2880"/>
        </w:tabs>
        <w:ind w:left="2880" w:hanging="360"/>
      </w:pPr>
      <w:rPr>
        <w:rFonts w:ascii="Symbol" w:hAnsi="Symbol" w:hint="default"/>
        <w:sz w:val="20"/>
      </w:rPr>
    </w:lvl>
    <w:lvl w:ilvl="4" w:tplc="11E045C4">
      <w:start w:val="1"/>
      <w:numFmt w:val="bullet"/>
      <w:lvlText w:val=""/>
      <w:lvlJc w:val="left"/>
      <w:pPr>
        <w:tabs>
          <w:tab w:val="num" w:pos="3600"/>
        </w:tabs>
        <w:ind w:left="3600" w:hanging="360"/>
      </w:pPr>
      <w:rPr>
        <w:rFonts w:ascii="Symbol" w:hAnsi="Symbol" w:hint="default"/>
        <w:sz w:val="20"/>
      </w:rPr>
    </w:lvl>
    <w:lvl w:ilvl="5" w:tplc="F124B408">
      <w:start w:val="1"/>
      <w:numFmt w:val="bullet"/>
      <w:lvlText w:val=""/>
      <w:lvlJc w:val="left"/>
      <w:pPr>
        <w:tabs>
          <w:tab w:val="num" w:pos="4320"/>
        </w:tabs>
        <w:ind w:left="4320" w:hanging="360"/>
      </w:pPr>
      <w:rPr>
        <w:rFonts w:ascii="Symbol" w:hAnsi="Symbol" w:hint="default"/>
        <w:sz w:val="20"/>
      </w:rPr>
    </w:lvl>
    <w:lvl w:ilvl="6" w:tplc="25D22E9C">
      <w:start w:val="1"/>
      <w:numFmt w:val="bullet"/>
      <w:lvlText w:val=""/>
      <w:lvlJc w:val="left"/>
      <w:pPr>
        <w:tabs>
          <w:tab w:val="num" w:pos="5040"/>
        </w:tabs>
        <w:ind w:left="5040" w:hanging="360"/>
      </w:pPr>
      <w:rPr>
        <w:rFonts w:ascii="Symbol" w:hAnsi="Symbol" w:hint="default"/>
        <w:sz w:val="20"/>
      </w:rPr>
    </w:lvl>
    <w:lvl w:ilvl="7" w:tplc="7F12748C">
      <w:start w:val="1"/>
      <w:numFmt w:val="bullet"/>
      <w:lvlText w:val=""/>
      <w:lvlJc w:val="left"/>
      <w:pPr>
        <w:tabs>
          <w:tab w:val="num" w:pos="5760"/>
        </w:tabs>
        <w:ind w:left="5760" w:hanging="360"/>
      </w:pPr>
      <w:rPr>
        <w:rFonts w:ascii="Symbol" w:hAnsi="Symbol" w:hint="default"/>
        <w:sz w:val="20"/>
      </w:rPr>
    </w:lvl>
    <w:lvl w:ilvl="8" w:tplc="7EC6EBB2">
      <w:start w:val="1"/>
      <w:numFmt w:val="bullet"/>
      <w:lvlText w:val=""/>
      <w:lvlJc w:val="left"/>
      <w:pPr>
        <w:tabs>
          <w:tab w:val="num" w:pos="6480"/>
        </w:tabs>
        <w:ind w:left="6480" w:hanging="360"/>
      </w:pPr>
      <w:rPr>
        <w:rFonts w:ascii="Symbol" w:hAnsi="Symbol" w:hint="default"/>
        <w:sz w:val="20"/>
      </w:rPr>
    </w:lvl>
  </w:abstractNum>
  <w:abstractNum w:abstractNumId="6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nsid w:val="52695A64"/>
    <w:multiLevelType w:val="hybridMultilevel"/>
    <w:tmpl w:val="01686086"/>
    <w:lvl w:ilvl="0" w:tplc="6B2E4690">
      <w:start w:val="1"/>
      <w:numFmt w:val="bullet"/>
      <w:lvlText w:val=""/>
      <w:lvlJc w:val="left"/>
      <w:pPr>
        <w:tabs>
          <w:tab w:val="num" w:pos="720"/>
        </w:tabs>
        <w:ind w:left="720" w:hanging="360"/>
      </w:pPr>
      <w:rPr>
        <w:rFonts w:ascii="Symbol" w:hAnsi="Symbol" w:hint="default"/>
        <w:sz w:val="20"/>
      </w:rPr>
    </w:lvl>
    <w:lvl w:ilvl="1" w:tplc="891A31A4">
      <w:start w:val="1"/>
      <w:numFmt w:val="bullet"/>
      <w:lvlText w:val=""/>
      <w:lvlJc w:val="left"/>
      <w:pPr>
        <w:tabs>
          <w:tab w:val="num" w:pos="1440"/>
        </w:tabs>
        <w:ind w:left="1440" w:hanging="360"/>
      </w:pPr>
      <w:rPr>
        <w:rFonts w:ascii="Symbol" w:hAnsi="Symbol" w:hint="default"/>
        <w:sz w:val="20"/>
      </w:rPr>
    </w:lvl>
    <w:lvl w:ilvl="2" w:tplc="C37A90C6">
      <w:start w:val="1"/>
      <w:numFmt w:val="bullet"/>
      <w:lvlText w:val=""/>
      <w:lvlJc w:val="left"/>
      <w:pPr>
        <w:tabs>
          <w:tab w:val="num" w:pos="2160"/>
        </w:tabs>
        <w:ind w:left="2160" w:hanging="360"/>
      </w:pPr>
      <w:rPr>
        <w:rFonts w:ascii="Symbol" w:hAnsi="Symbol" w:hint="default"/>
        <w:sz w:val="20"/>
      </w:rPr>
    </w:lvl>
    <w:lvl w:ilvl="3" w:tplc="823CC7D2">
      <w:start w:val="1"/>
      <w:numFmt w:val="bullet"/>
      <w:lvlText w:val=""/>
      <w:lvlJc w:val="left"/>
      <w:pPr>
        <w:tabs>
          <w:tab w:val="num" w:pos="2880"/>
        </w:tabs>
        <w:ind w:left="2880" w:hanging="360"/>
      </w:pPr>
      <w:rPr>
        <w:rFonts w:ascii="Symbol" w:hAnsi="Symbol" w:hint="default"/>
        <w:sz w:val="20"/>
      </w:rPr>
    </w:lvl>
    <w:lvl w:ilvl="4" w:tplc="3E36EF38">
      <w:start w:val="1"/>
      <w:numFmt w:val="bullet"/>
      <w:lvlText w:val=""/>
      <w:lvlJc w:val="left"/>
      <w:pPr>
        <w:tabs>
          <w:tab w:val="num" w:pos="3600"/>
        </w:tabs>
        <w:ind w:left="3600" w:hanging="360"/>
      </w:pPr>
      <w:rPr>
        <w:rFonts w:ascii="Symbol" w:hAnsi="Symbol" w:hint="default"/>
        <w:sz w:val="20"/>
      </w:rPr>
    </w:lvl>
    <w:lvl w:ilvl="5" w:tplc="F98E4F52">
      <w:start w:val="1"/>
      <w:numFmt w:val="bullet"/>
      <w:lvlText w:val=""/>
      <w:lvlJc w:val="left"/>
      <w:pPr>
        <w:tabs>
          <w:tab w:val="num" w:pos="4320"/>
        </w:tabs>
        <w:ind w:left="4320" w:hanging="360"/>
      </w:pPr>
      <w:rPr>
        <w:rFonts w:ascii="Symbol" w:hAnsi="Symbol" w:hint="default"/>
        <w:sz w:val="20"/>
      </w:rPr>
    </w:lvl>
    <w:lvl w:ilvl="6" w:tplc="51E2BDC2">
      <w:start w:val="1"/>
      <w:numFmt w:val="bullet"/>
      <w:lvlText w:val=""/>
      <w:lvlJc w:val="left"/>
      <w:pPr>
        <w:tabs>
          <w:tab w:val="num" w:pos="5040"/>
        </w:tabs>
        <w:ind w:left="5040" w:hanging="360"/>
      </w:pPr>
      <w:rPr>
        <w:rFonts w:ascii="Symbol" w:hAnsi="Symbol" w:hint="default"/>
        <w:sz w:val="20"/>
      </w:rPr>
    </w:lvl>
    <w:lvl w:ilvl="7" w:tplc="76143EE6">
      <w:start w:val="1"/>
      <w:numFmt w:val="bullet"/>
      <w:lvlText w:val=""/>
      <w:lvlJc w:val="left"/>
      <w:pPr>
        <w:tabs>
          <w:tab w:val="num" w:pos="5760"/>
        </w:tabs>
        <w:ind w:left="5760" w:hanging="360"/>
      </w:pPr>
      <w:rPr>
        <w:rFonts w:ascii="Symbol" w:hAnsi="Symbol" w:hint="default"/>
        <w:sz w:val="20"/>
      </w:rPr>
    </w:lvl>
    <w:lvl w:ilvl="8" w:tplc="809AF13E">
      <w:start w:val="1"/>
      <w:numFmt w:val="bullet"/>
      <w:lvlText w:val=""/>
      <w:lvlJc w:val="left"/>
      <w:pPr>
        <w:tabs>
          <w:tab w:val="num" w:pos="6480"/>
        </w:tabs>
        <w:ind w:left="6480" w:hanging="360"/>
      </w:pPr>
      <w:rPr>
        <w:rFonts w:ascii="Symbol" w:hAnsi="Symbol" w:hint="default"/>
        <w:sz w:val="20"/>
      </w:rPr>
    </w:lvl>
  </w:abstractNum>
  <w:abstractNum w:abstractNumId="69">
    <w:nsid w:val="535B17C7"/>
    <w:multiLevelType w:val="hybridMultilevel"/>
    <w:tmpl w:val="B0EAAA60"/>
    <w:lvl w:ilvl="0" w:tplc="C7768364">
      <w:start w:val="1"/>
      <w:numFmt w:val="none"/>
      <w:pStyle w:val="13"/>
      <w:suff w:val="nothing"/>
      <w:lvlText w:val=""/>
      <w:lvlJc w:val="left"/>
      <w:pPr>
        <w:tabs>
          <w:tab w:val="num" w:pos="432"/>
        </w:tabs>
        <w:ind w:left="432" w:hanging="432"/>
      </w:pPr>
    </w:lvl>
    <w:lvl w:ilvl="1" w:tplc="37EA8AF2">
      <w:start w:val="1"/>
      <w:numFmt w:val="none"/>
      <w:pStyle w:val="21"/>
      <w:suff w:val="nothing"/>
      <w:lvlText w:val=""/>
      <w:lvlJc w:val="left"/>
      <w:pPr>
        <w:tabs>
          <w:tab w:val="num" w:pos="576"/>
        </w:tabs>
        <w:ind w:left="576" w:hanging="576"/>
      </w:pPr>
    </w:lvl>
    <w:lvl w:ilvl="2" w:tplc="C804BE06">
      <w:start w:val="1"/>
      <w:numFmt w:val="none"/>
      <w:pStyle w:val="31"/>
      <w:suff w:val="nothing"/>
      <w:lvlText w:val=""/>
      <w:lvlJc w:val="left"/>
      <w:pPr>
        <w:tabs>
          <w:tab w:val="num" w:pos="720"/>
        </w:tabs>
        <w:ind w:left="720" w:hanging="720"/>
      </w:pPr>
    </w:lvl>
    <w:lvl w:ilvl="3" w:tplc="9CCA6AEE">
      <w:start w:val="1"/>
      <w:numFmt w:val="none"/>
      <w:pStyle w:val="41"/>
      <w:suff w:val="nothing"/>
      <w:lvlText w:val=""/>
      <w:lvlJc w:val="left"/>
      <w:pPr>
        <w:tabs>
          <w:tab w:val="num" w:pos="864"/>
        </w:tabs>
        <w:ind w:left="864" w:hanging="864"/>
      </w:pPr>
    </w:lvl>
    <w:lvl w:ilvl="4" w:tplc="A6B02264">
      <w:start w:val="1"/>
      <w:numFmt w:val="none"/>
      <w:suff w:val="nothing"/>
      <w:lvlText w:val=""/>
      <w:lvlJc w:val="left"/>
      <w:pPr>
        <w:tabs>
          <w:tab w:val="num" w:pos="1008"/>
        </w:tabs>
        <w:ind w:left="1008" w:hanging="1008"/>
      </w:pPr>
    </w:lvl>
    <w:lvl w:ilvl="5" w:tplc="AB94BBE6">
      <w:start w:val="1"/>
      <w:numFmt w:val="none"/>
      <w:suff w:val="nothing"/>
      <w:lvlText w:val=""/>
      <w:lvlJc w:val="left"/>
      <w:pPr>
        <w:tabs>
          <w:tab w:val="num" w:pos="1152"/>
        </w:tabs>
        <w:ind w:left="1152" w:hanging="1152"/>
      </w:pPr>
    </w:lvl>
    <w:lvl w:ilvl="6" w:tplc="08F26E5E">
      <w:start w:val="1"/>
      <w:numFmt w:val="none"/>
      <w:suff w:val="nothing"/>
      <w:lvlText w:val=""/>
      <w:lvlJc w:val="left"/>
      <w:pPr>
        <w:tabs>
          <w:tab w:val="num" w:pos="1296"/>
        </w:tabs>
        <w:ind w:left="1296" w:hanging="1296"/>
      </w:pPr>
    </w:lvl>
    <w:lvl w:ilvl="7" w:tplc="77186028">
      <w:start w:val="1"/>
      <w:numFmt w:val="none"/>
      <w:suff w:val="nothing"/>
      <w:lvlText w:val=""/>
      <w:lvlJc w:val="left"/>
      <w:pPr>
        <w:tabs>
          <w:tab w:val="num" w:pos="1440"/>
        </w:tabs>
        <w:ind w:left="1440" w:hanging="1440"/>
      </w:pPr>
    </w:lvl>
    <w:lvl w:ilvl="8" w:tplc="6DE0A410">
      <w:start w:val="1"/>
      <w:numFmt w:val="none"/>
      <w:suff w:val="nothing"/>
      <w:lvlText w:val=""/>
      <w:lvlJc w:val="left"/>
      <w:pPr>
        <w:tabs>
          <w:tab w:val="num" w:pos="1584"/>
        </w:tabs>
        <w:ind w:left="1584" w:hanging="1584"/>
      </w:pPr>
    </w:lvl>
  </w:abstractNum>
  <w:abstractNum w:abstractNumId="70">
    <w:nsid w:val="53745D64"/>
    <w:multiLevelType w:val="hybridMultilevel"/>
    <w:tmpl w:val="405EE1FE"/>
    <w:lvl w:ilvl="0" w:tplc="787A675A">
      <w:start w:val="1"/>
      <w:numFmt w:val="bullet"/>
      <w:lvlText w:val=""/>
      <w:lvlJc w:val="left"/>
      <w:pPr>
        <w:tabs>
          <w:tab w:val="num" w:pos="720"/>
        </w:tabs>
        <w:ind w:left="720" w:hanging="360"/>
      </w:pPr>
      <w:rPr>
        <w:rFonts w:ascii="Symbol" w:hAnsi="Symbol" w:hint="default"/>
        <w:sz w:val="20"/>
      </w:rPr>
    </w:lvl>
    <w:lvl w:ilvl="1" w:tplc="5EE871E8">
      <w:start w:val="1"/>
      <w:numFmt w:val="bullet"/>
      <w:lvlText w:val=""/>
      <w:lvlJc w:val="left"/>
      <w:pPr>
        <w:tabs>
          <w:tab w:val="num" w:pos="1440"/>
        </w:tabs>
        <w:ind w:left="1440" w:hanging="360"/>
      </w:pPr>
      <w:rPr>
        <w:rFonts w:ascii="Symbol" w:hAnsi="Symbol" w:hint="default"/>
        <w:sz w:val="20"/>
      </w:rPr>
    </w:lvl>
    <w:lvl w:ilvl="2" w:tplc="2A985712">
      <w:start w:val="1"/>
      <w:numFmt w:val="bullet"/>
      <w:lvlText w:val=""/>
      <w:lvlJc w:val="left"/>
      <w:pPr>
        <w:tabs>
          <w:tab w:val="num" w:pos="2160"/>
        </w:tabs>
        <w:ind w:left="2160" w:hanging="360"/>
      </w:pPr>
      <w:rPr>
        <w:rFonts w:ascii="Symbol" w:hAnsi="Symbol" w:hint="default"/>
        <w:sz w:val="20"/>
      </w:rPr>
    </w:lvl>
    <w:lvl w:ilvl="3" w:tplc="C81EAD4A">
      <w:start w:val="1"/>
      <w:numFmt w:val="bullet"/>
      <w:lvlText w:val=""/>
      <w:lvlJc w:val="left"/>
      <w:pPr>
        <w:tabs>
          <w:tab w:val="num" w:pos="2880"/>
        </w:tabs>
        <w:ind w:left="2880" w:hanging="360"/>
      </w:pPr>
      <w:rPr>
        <w:rFonts w:ascii="Symbol" w:hAnsi="Symbol" w:hint="default"/>
        <w:sz w:val="20"/>
      </w:rPr>
    </w:lvl>
    <w:lvl w:ilvl="4" w:tplc="790A1940">
      <w:start w:val="1"/>
      <w:numFmt w:val="bullet"/>
      <w:lvlText w:val=""/>
      <w:lvlJc w:val="left"/>
      <w:pPr>
        <w:tabs>
          <w:tab w:val="num" w:pos="3600"/>
        </w:tabs>
        <w:ind w:left="3600" w:hanging="360"/>
      </w:pPr>
      <w:rPr>
        <w:rFonts w:ascii="Symbol" w:hAnsi="Symbol" w:hint="default"/>
        <w:sz w:val="20"/>
      </w:rPr>
    </w:lvl>
    <w:lvl w:ilvl="5" w:tplc="04882B48">
      <w:start w:val="1"/>
      <w:numFmt w:val="bullet"/>
      <w:lvlText w:val=""/>
      <w:lvlJc w:val="left"/>
      <w:pPr>
        <w:tabs>
          <w:tab w:val="num" w:pos="4320"/>
        </w:tabs>
        <w:ind w:left="4320" w:hanging="360"/>
      </w:pPr>
      <w:rPr>
        <w:rFonts w:ascii="Symbol" w:hAnsi="Symbol" w:hint="default"/>
        <w:sz w:val="20"/>
      </w:rPr>
    </w:lvl>
    <w:lvl w:ilvl="6" w:tplc="DC227D3A">
      <w:start w:val="1"/>
      <w:numFmt w:val="bullet"/>
      <w:lvlText w:val=""/>
      <w:lvlJc w:val="left"/>
      <w:pPr>
        <w:tabs>
          <w:tab w:val="num" w:pos="5040"/>
        </w:tabs>
        <w:ind w:left="5040" w:hanging="360"/>
      </w:pPr>
      <w:rPr>
        <w:rFonts w:ascii="Symbol" w:hAnsi="Symbol" w:hint="default"/>
        <w:sz w:val="20"/>
      </w:rPr>
    </w:lvl>
    <w:lvl w:ilvl="7" w:tplc="A6187AB0">
      <w:start w:val="1"/>
      <w:numFmt w:val="bullet"/>
      <w:lvlText w:val=""/>
      <w:lvlJc w:val="left"/>
      <w:pPr>
        <w:tabs>
          <w:tab w:val="num" w:pos="5760"/>
        </w:tabs>
        <w:ind w:left="5760" w:hanging="360"/>
      </w:pPr>
      <w:rPr>
        <w:rFonts w:ascii="Symbol" w:hAnsi="Symbol" w:hint="default"/>
        <w:sz w:val="20"/>
      </w:rPr>
    </w:lvl>
    <w:lvl w:ilvl="8" w:tplc="0EC2ADD4">
      <w:start w:val="1"/>
      <w:numFmt w:val="bullet"/>
      <w:lvlText w:val=""/>
      <w:lvlJc w:val="left"/>
      <w:pPr>
        <w:tabs>
          <w:tab w:val="num" w:pos="6480"/>
        </w:tabs>
        <w:ind w:left="6480" w:hanging="360"/>
      </w:pPr>
      <w:rPr>
        <w:rFonts w:ascii="Symbol" w:hAnsi="Symbol" w:hint="default"/>
        <w:sz w:val="20"/>
      </w:rPr>
    </w:lvl>
  </w:abstractNum>
  <w:abstractNum w:abstractNumId="71">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2">
    <w:nsid w:val="56860CD4"/>
    <w:multiLevelType w:val="hybridMultilevel"/>
    <w:tmpl w:val="C76C3140"/>
    <w:lvl w:ilvl="0" w:tplc="D0EC6F84">
      <w:start w:val="1"/>
      <w:numFmt w:val="decimal"/>
      <w:pStyle w:val="10"/>
      <w:lvlText w:val="%1."/>
      <w:lvlJc w:val="left"/>
      <w:pPr>
        <w:tabs>
          <w:tab w:val="num" w:pos="720"/>
        </w:tabs>
        <w:ind w:left="720" w:hanging="360"/>
      </w:pPr>
      <w:rPr>
        <w:rFonts w:hint="default"/>
      </w:rPr>
    </w:lvl>
    <w:lvl w:ilvl="1" w:tplc="8760D7B2">
      <w:start w:val="1"/>
      <w:numFmt w:val="none"/>
      <w:lvlText w:val=""/>
      <w:lvlJc w:val="left"/>
      <w:pPr>
        <w:tabs>
          <w:tab w:val="num" w:pos="360"/>
        </w:tabs>
      </w:pPr>
    </w:lvl>
    <w:lvl w:ilvl="2" w:tplc="5C0A7A30">
      <w:start w:val="1"/>
      <w:numFmt w:val="none"/>
      <w:lvlText w:val=""/>
      <w:lvlJc w:val="left"/>
      <w:pPr>
        <w:tabs>
          <w:tab w:val="num" w:pos="360"/>
        </w:tabs>
      </w:pPr>
    </w:lvl>
    <w:lvl w:ilvl="3" w:tplc="25E66804">
      <w:start w:val="1"/>
      <w:numFmt w:val="none"/>
      <w:lvlText w:val=""/>
      <w:lvlJc w:val="left"/>
      <w:pPr>
        <w:tabs>
          <w:tab w:val="num" w:pos="360"/>
        </w:tabs>
      </w:pPr>
    </w:lvl>
    <w:lvl w:ilvl="4" w:tplc="C068CCEA">
      <w:start w:val="1"/>
      <w:numFmt w:val="none"/>
      <w:lvlText w:val=""/>
      <w:lvlJc w:val="left"/>
      <w:pPr>
        <w:tabs>
          <w:tab w:val="num" w:pos="360"/>
        </w:tabs>
      </w:pPr>
    </w:lvl>
    <w:lvl w:ilvl="5" w:tplc="ECD669D6">
      <w:start w:val="1"/>
      <w:numFmt w:val="none"/>
      <w:lvlText w:val=""/>
      <w:lvlJc w:val="left"/>
      <w:pPr>
        <w:tabs>
          <w:tab w:val="num" w:pos="360"/>
        </w:tabs>
      </w:pPr>
    </w:lvl>
    <w:lvl w:ilvl="6" w:tplc="D618E33E">
      <w:start w:val="1"/>
      <w:numFmt w:val="none"/>
      <w:lvlText w:val=""/>
      <w:lvlJc w:val="left"/>
      <w:pPr>
        <w:tabs>
          <w:tab w:val="num" w:pos="360"/>
        </w:tabs>
      </w:pPr>
    </w:lvl>
    <w:lvl w:ilvl="7" w:tplc="5C1AE8C4">
      <w:start w:val="1"/>
      <w:numFmt w:val="none"/>
      <w:lvlText w:val=""/>
      <w:lvlJc w:val="left"/>
      <w:pPr>
        <w:tabs>
          <w:tab w:val="num" w:pos="360"/>
        </w:tabs>
      </w:pPr>
    </w:lvl>
    <w:lvl w:ilvl="8" w:tplc="48BCA9E2">
      <w:start w:val="1"/>
      <w:numFmt w:val="none"/>
      <w:lvlText w:val=""/>
      <w:lvlJc w:val="left"/>
      <w:pPr>
        <w:tabs>
          <w:tab w:val="num" w:pos="360"/>
        </w:tabs>
      </w:pPr>
    </w:lvl>
  </w:abstractNum>
  <w:abstractNum w:abstractNumId="73">
    <w:nsid w:val="56A843A0"/>
    <w:multiLevelType w:val="hybridMultilevel"/>
    <w:tmpl w:val="3B242D6A"/>
    <w:lvl w:ilvl="0" w:tplc="B38A25FC">
      <w:start w:val="1"/>
      <w:numFmt w:val="bullet"/>
      <w:lvlText w:val=""/>
      <w:lvlJc w:val="left"/>
      <w:pPr>
        <w:tabs>
          <w:tab w:val="num" w:pos="720"/>
        </w:tabs>
        <w:ind w:left="720" w:hanging="360"/>
      </w:pPr>
      <w:rPr>
        <w:rFonts w:ascii="Symbol" w:hAnsi="Symbol" w:hint="default"/>
        <w:sz w:val="20"/>
      </w:rPr>
    </w:lvl>
    <w:lvl w:ilvl="1" w:tplc="99F6DD4C">
      <w:start w:val="1"/>
      <w:numFmt w:val="bullet"/>
      <w:lvlText w:val=""/>
      <w:lvlJc w:val="left"/>
      <w:pPr>
        <w:tabs>
          <w:tab w:val="num" w:pos="1440"/>
        </w:tabs>
        <w:ind w:left="1440" w:hanging="360"/>
      </w:pPr>
      <w:rPr>
        <w:rFonts w:ascii="Symbol" w:hAnsi="Symbol" w:hint="default"/>
        <w:sz w:val="20"/>
      </w:rPr>
    </w:lvl>
    <w:lvl w:ilvl="2" w:tplc="595EF890">
      <w:start w:val="1"/>
      <w:numFmt w:val="bullet"/>
      <w:lvlText w:val=""/>
      <w:lvlJc w:val="left"/>
      <w:pPr>
        <w:tabs>
          <w:tab w:val="num" w:pos="2160"/>
        </w:tabs>
        <w:ind w:left="2160" w:hanging="360"/>
      </w:pPr>
      <w:rPr>
        <w:rFonts w:ascii="Symbol" w:hAnsi="Symbol" w:hint="default"/>
        <w:sz w:val="20"/>
      </w:rPr>
    </w:lvl>
    <w:lvl w:ilvl="3" w:tplc="674AFD06">
      <w:start w:val="1"/>
      <w:numFmt w:val="bullet"/>
      <w:lvlText w:val=""/>
      <w:lvlJc w:val="left"/>
      <w:pPr>
        <w:tabs>
          <w:tab w:val="num" w:pos="2880"/>
        </w:tabs>
        <w:ind w:left="2880" w:hanging="360"/>
      </w:pPr>
      <w:rPr>
        <w:rFonts w:ascii="Symbol" w:hAnsi="Symbol" w:hint="default"/>
        <w:sz w:val="20"/>
      </w:rPr>
    </w:lvl>
    <w:lvl w:ilvl="4" w:tplc="9B68706C">
      <w:start w:val="1"/>
      <w:numFmt w:val="bullet"/>
      <w:lvlText w:val=""/>
      <w:lvlJc w:val="left"/>
      <w:pPr>
        <w:tabs>
          <w:tab w:val="num" w:pos="3600"/>
        </w:tabs>
        <w:ind w:left="3600" w:hanging="360"/>
      </w:pPr>
      <w:rPr>
        <w:rFonts w:ascii="Symbol" w:hAnsi="Symbol" w:hint="default"/>
        <w:sz w:val="20"/>
      </w:rPr>
    </w:lvl>
    <w:lvl w:ilvl="5" w:tplc="68D067FA">
      <w:start w:val="1"/>
      <w:numFmt w:val="bullet"/>
      <w:lvlText w:val=""/>
      <w:lvlJc w:val="left"/>
      <w:pPr>
        <w:tabs>
          <w:tab w:val="num" w:pos="4320"/>
        </w:tabs>
        <w:ind w:left="4320" w:hanging="360"/>
      </w:pPr>
      <w:rPr>
        <w:rFonts w:ascii="Symbol" w:hAnsi="Symbol" w:hint="default"/>
        <w:sz w:val="20"/>
      </w:rPr>
    </w:lvl>
    <w:lvl w:ilvl="6" w:tplc="441EA8AA">
      <w:start w:val="1"/>
      <w:numFmt w:val="bullet"/>
      <w:lvlText w:val=""/>
      <w:lvlJc w:val="left"/>
      <w:pPr>
        <w:tabs>
          <w:tab w:val="num" w:pos="5040"/>
        </w:tabs>
        <w:ind w:left="5040" w:hanging="360"/>
      </w:pPr>
      <w:rPr>
        <w:rFonts w:ascii="Symbol" w:hAnsi="Symbol" w:hint="default"/>
        <w:sz w:val="20"/>
      </w:rPr>
    </w:lvl>
    <w:lvl w:ilvl="7" w:tplc="329E1E08">
      <w:start w:val="1"/>
      <w:numFmt w:val="bullet"/>
      <w:lvlText w:val=""/>
      <w:lvlJc w:val="left"/>
      <w:pPr>
        <w:tabs>
          <w:tab w:val="num" w:pos="5760"/>
        </w:tabs>
        <w:ind w:left="5760" w:hanging="360"/>
      </w:pPr>
      <w:rPr>
        <w:rFonts w:ascii="Symbol" w:hAnsi="Symbol" w:hint="default"/>
        <w:sz w:val="20"/>
      </w:rPr>
    </w:lvl>
    <w:lvl w:ilvl="8" w:tplc="8C7E5594">
      <w:start w:val="1"/>
      <w:numFmt w:val="bullet"/>
      <w:lvlText w:val=""/>
      <w:lvlJc w:val="left"/>
      <w:pPr>
        <w:tabs>
          <w:tab w:val="num" w:pos="6480"/>
        </w:tabs>
        <w:ind w:left="6480" w:hanging="360"/>
      </w:pPr>
      <w:rPr>
        <w:rFonts w:ascii="Symbol" w:hAnsi="Symbol" w:hint="default"/>
        <w:sz w:val="20"/>
      </w:rPr>
    </w:lvl>
  </w:abstractNum>
  <w:abstractNum w:abstractNumId="74">
    <w:nsid w:val="59235139"/>
    <w:multiLevelType w:val="hybridMultilevel"/>
    <w:tmpl w:val="86362686"/>
    <w:lvl w:ilvl="0" w:tplc="2C6A2CFE">
      <w:start w:val="1"/>
      <w:numFmt w:val="bullet"/>
      <w:lvlText w:val=""/>
      <w:lvlJc w:val="left"/>
      <w:pPr>
        <w:tabs>
          <w:tab w:val="num" w:pos="720"/>
        </w:tabs>
        <w:ind w:left="720" w:hanging="360"/>
      </w:pPr>
      <w:rPr>
        <w:rFonts w:ascii="Symbol" w:hAnsi="Symbol" w:hint="default"/>
        <w:sz w:val="20"/>
      </w:rPr>
    </w:lvl>
    <w:lvl w:ilvl="1" w:tplc="7352AB08">
      <w:start w:val="1"/>
      <w:numFmt w:val="bullet"/>
      <w:lvlText w:val=""/>
      <w:lvlJc w:val="left"/>
      <w:pPr>
        <w:tabs>
          <w:tab w:val="num" w:pos="1440"/>
        </w:tabs>
        <w:ind w:left="1440" w:hanging="360"/>
      </w:pPr>
      <w:rPr>
        <w:rFonts w:ascii="Symbol" w:hAnsi="Symbol" w:hint="default"/>
        <w:sz w:val="20"/>
      </w:rPr>
    </w:lvl>
    <w:lvl w:ilvl="2" w:tplc="C180C59C">
      <w:start w:val="1"/>
      <w:numFmt w:val="bullet"/>
      <w:lvlText w:val=""/>
      <w:lvlJc w:val="left"/>
      <w:pPr>
        <w:tabs>
          <w:tab w:val="num" w:pos="2160"/>
        </w:tabs>
        <w:ind w:left="2160" w:hanging="360"/>
      </w:pPr>
      <w:rPr>
        <w:rFonts w:ascii="Symbol" w:hAnsi="Symbol" w:hint="default"/>
        <w:sz w:val="20"/>
      </w:rPr>
    </w:lvl>
    <w:lvl w:ilvl="3" w:tplc="733674BC">
      <w:start w:val="1"/>
      <w:numFmt w:val="bullet"/>
      <w:lvlText w:val=""/>
      <w:lvlJc w:val="left"/>
      <w:pPr>
        <w:tabs>
          <w:tab w:val="num" w:pos="2880"/>
        </w:tabs>
        <w:ind w:left="2880" w:hanging="360"/>
      </w:pPr>
      <w:rPr>
        <w:rFonts w:ascii="Symbol" w:hAnsi="Symbol" w:hint="default"/>
        <w:sz w:val="20"/>
      </w:rPr>
    </w:lvl>
    <w:lvl w:ilvl="4" w:tplc="AC26BC98">
      <w:start w:val="1"/>
      <w:numFmt w:val="bullet"/>
      <w:lvlText w:val=""/>
      <w:lvlJc w:val="left"/>
      <w:pPr>
        <w:tabs>
          <w:tab w:val="num" w:pos="3600"/>
        </w:tabs>
        <w:ind w:left="3600" w:hanging="360"/>
      </w:pPr>
      <w:rPr>
        <w:rFonts w:ascii="Symbol" w:hAnsi="Symbol" w:hint="default"/>
        <w:sz w:val="20"/>
      </w:rPr>
    </w:lvl>
    <w:lvl w:ilvl="5" w:tplc="C4B4AD66">
      <w:start w:val="1"/>
      <w:numFmt w:val="bullet"/>
      <w:lvlText w:val=""/>
      <w:lvlJc w:val="left"/>
      <w:pPr>
        <w:tabs>
          <w:tab w:val="num" w:pos="4320"/>
        </w:tabs>
        <w:ind w:left="4320" w:hanging="360"/>
      </w:pPr>
      <w:rPr>
        <w:rFonts w:ascii="Symbol" w:hAnsi="Symbol" w:hint="default"/>
        <w:sz w:val="20"/>
      </w:rPr>
    </w:lvl>
    <w:lvl w:ilvl="6" w:tplc="A92EDFA8">
      <w:start w:val="1"/>
      <w:numFmt w:val="bullet"/>
      <w:lvlText w:val=""/>
      <w:lvlJc w:val="left"/>
      <w:pPr>
        <w:tabs>
          <w:tab w:val="num" w:pos="5040"/>
        </w:tabs>
        <w:ind w:left="5040" w:hanging="360"/>
      </w:pPr>
      <w:rPr>
        <w:rFonts w:ascii="Symbol" w:hAnsi="Symbol" w:hint="default"/>
        <w:sz w:val="20"/>
      </w:rPr>
    </w:lvl>
    <w:lvl w:ilvl="7" w:tplc="E56CFEF4">
      <w:start w:val="1"/>
      <w:numFmt w:val="bullet"/>
      <w:lvlText w:val=""/>
      <w:lvlJc w:val="left"/>
      <w:pPr>
        <w:tabs>
          <w:tab w:val="num" w:pos="5760"/>
        </w:tabs>
        <w:ind w:left="5760" w:hanging="360"/>
      </w:pPr>
      <w:rPr>
        <w:rFonts w:ascii="Symbol" w:hAnsi="Symbol" w:hint="default"/>
        <w:sz w:val="20"/>
      </w:rPr>
    </w:lvl>
    <w:lvl w:ilvl="8" w:tplc="9C0AC83E">
      <w:start w:val="1"/>
      <w:numFmt w:val="bullet"/>
      <w:lvlText w:val=""/>
      <w:lvlJc w:val="left"/>
      <w:pPr>
        <w:tabs>
          <w:tab w:val="num" w:pos="6480"/>
        </w:tabs>
        <w:ind w:left="6480" w:hanging="360"/>
      </w:pPr>
      <w:rPr>
        <w:rFonts w:ascii="Symbol" w:hAnsi="Symbol" w:hint="default"/>
        <w:sz w:val="20"/>
      </w:rPr>
    </w:lvl>
  </w:abstractNum>
  <w:abstractNum w:abstractNumId="75">
    <w:nsid w:val="5C446C9B"/>
    <w:multiLevelType w:val="hybridMultilevel"/>
    <w:tmpl w:val="9D5EBFA8"/>
    <w:lvl w:ilvl="0" w:tplc="4810F488">
      <w:start w:val="1"/>
      <w:numFmt w:val="bullet"/>
      <w:lvlText w:val=""/>
      <w:lvlJc w:val="left"/>
      <w:pPr>
        <w:tabs>
          <w:tab w:val="num" w:pos="720"/>
        </w:tabs>
        <w:ind w:left="720" w:hanging="360"/>
      </w:pPr>
      <w:rPr>
        <w:rFonts w:ascii="Symbol" w:hAnsi="Symbol" w:hint="default"/>
        <w:sz w:val="20"/>
      </w:rPr>
    </w:lvl>
    <w:lvl w:ilvl="1" w:tplc="9120DA4A">
      <w:start w:val="1"/>
      <w:numFmt w:val="bullet"/>
      <w:lvlText w:val=""/>
      <w:lvlJc w:val="left"/>
      <w:pPr>
        <w:tabs>
          <w:tab w:val="num" w:pos="1440"/>
        </w:tabs>
        <w:ind w:left="1440" w:hanging="360"/>
      </w:pPr>
      <w:rPr>
        <w:rFonts w:ascii="Symbol" w:hAnsi="Symbol" w:hint="default"/>
        <w:sz w:val="20"/>
      </w:rPr>
    </w:lvl>
    <w:lvl w:ilvl="2" w:tplc="0B00737C">
      <w:start w:val="1"/>
      <w:numFmt w:val="bullet"/>
      <w:lvlText w:val=""/>
      <w:lvlJc w:val="left"/>
      <w:pPr>
        <w:tabs>
          <w:tab w:val="num" w:pos="2160"/>
        </w:tabs>
        <w:ind w:left="2160" w:hanging="360"/>
      </w:pPr>
      <w:rPr>
        <w:rFonts w:ascii="Symbol" w:hAnsi="Symbol" w:hint="default"/>
        <w:sz w:val="20"/>
      </w:rPr>
    </w:lvl>
    <w:lvl w:ilvl="3" w:tplc="E27683F4">
      <w:start w:val="1"/>
      <w:numFmt w:val="bullet"/>
      <w:lvlText w:val=""/>
      <w:lvlJc w:val="left"/>
      <w:pPr>
        <w:tabs>
          <w:tab w:val="num" w:pos="2880"/>
        </w:tabs>
        <w:ind w:left="2880" w:hanging="360"/>
      </w:pPr>
      <w:rPr>
        <w:rFonts w:ascii="Symbol" w:hAnsi="Symbol" w:hint="default"/>
        <w:sz w:val="20"/>
      </w:rPr>
    </w:lvl>
    <w:lvl w:ilvl="4" w:tplc="AB9020AA">
      <w:start w:val="1"/>
      <w:numFmt w:val="bullet"/>
      <w:lvlText w:val=""/>
      <w:lvlJc w:val="left"/>
      <w:pPr>
        <w:tabs>
          <w:tab w:val="num" w:pos="3600"/>
        </w:tabs>
        <w:ind w:left="3600" w:hanging="360"/>
      </w:pPr>
      <w:rPr>
        <w:rFonts w:ascii="Symbol" w:hAnsi="Symbol" w:hint="default"/>
        <w:sz w:val="20"/>
      </w:rPr>
    </w:lvl>
    <w:lvl w:ilvl="5" w:tplc="9B14FBCC">
      <w:start w:val="1"/>
      <w:numFmt w:val="bullet"/>
      <w:lvlText w:val=""/>
      <w:lvlJc w:val="left"/>
      <w:pPr>
        <w:tabs>
          <w:tab w:val="num" w:pos="4320"/>
        </w:tabs>
        <w:ind w:left="4320" w:hanging="360"/>
      </w:pPr>
      <w:rPr>
        <w:rFonts w:ascii="Symbol" w:hAnsi="Symbol" w:hint="default"/>
        <w:sz w:val="20"/>
      </w:rPr>
    </w:lvl>
    <w:lvl w:ilvl="6" w:tplc="473EA39E">
      <w:start w:val="1"/>
      <w:numFmt w:val="bullet"/>
      <w:lvlText w:val=""/>
      <w:lvlJc w:val="left"/>
      <w:pPr>
        <w:tabs>
          <w:tab w:val="num" w:pos="5040"/>
        </w:tabs>
        <w:ind w:left="5040" w:hanging="360"/>
      </w:pPr>
      <w:rPr>
        <w:rFonts w:ascii="Symbol" w:hAnsi="Symbol" w:hint="default"/>
        <w:sz w:val="20"/>
      </w:rPr>
    </w:lvl>
    <w:lvl w:ilvl="7" w:tplc="7D48A336">
      <w:start w:val="1"/>
      <w:numFmt w:val="bullet"/>
      <w:lvlText w:val=""/>
      <w:lvlJc w:val="left"/>
      <w:pPr>
        <w:tabs>
          <w:tab w:val="num" w:pos="5760"/>
        </w:tabs>
        <w:ind w:left="5760" w:hanging="360"/>
      </w:pPr>
      <w:rPr>
        <w:rFonts w:ascii="Symbol" w:hAnsi="Symbol" w:hint="default"/>
        <w:sz w:val="20"/>
      </w:rPr>
    </w:lvl>
    <w:lvl w:ilvl="8" w:tplc="BA5E28DE">
      <w:start w:val="1"/>
      <w:numFmt w:val="bullet"/>
      <w:lvlText w:val=""/>
      <w:lvlJc w:val="left"/>
      <w:pPr>
        <w:tabs>
          <w:tab w:val="num" w:pos="6480"/>
        </w:tabs>
        <w:ind w:left="6480" w:hanging="360"/>
      </w:pPr>
      <w:rPr>
        <w:rFonts w:ascii="Symbol" w:hAnsi="Symbol" w:hint="default"/>
        <w:sz w:val="20"/>
      </w:rPr>
    </w:lvl>
  </w:abstractNum>
  <w:abstractNum w:abstractNumId="76">
    <w:nsid w:val="5CDC3FF3"/>
    <w:multiLevelType w:val="hybridMultilevel"/>
    <w:tmpl w:val="F79840EE"/>
    <w:lvl w:ilvl="0" w:tplc="716CC21E">
      <w:start w:val="1"/>
      <w:numFmt w:val="bullet"/>
      <w:lvlText w:val=""/>
      <w:lvlJc w:val="left"/>
      <w:pPr>
        <w:tabs>
          <w:tab w:val="num" w:pos="720"/>
        </w:tabs>
        <w:ind w:left="720" w:hanging="360"/>
      </w:pPr>
      <w:rPr>
        <w:rFonts w:ascii="Symbol" w:hAnsi="Symbol" w:hint="default"/>
        <w:sz w:val="20"/>
      </w:rPr>
    </w:lvl>
    <w:lvl w:ilvl="1" w:tplc="902A0622">
      <w:start w:val="1"/>
      <w:numFmt w:val="bullet"/>
      <w:lvlText w:val=""/>
      <w:lvlJc w:val="left"/>
      <w:pPr>
        <w:tabs>
          <w:tab w:val="num" w:pos="1440"/>
        </w:tabs>
        <w:ind w:left="1440" w:hanging="360"/>
      </w:pPr>
      <w:rPr>
        <w:rFonts w:ascii="Symbol" w:hAnsi="Symbol" w:hint="default"/>
        <w:sz w:val="20"/>
      </w:rPr>
    </w:lvl>
    <w:lvl w:ilvl="2" w:tplc="A0A6AF3E">
      <w:start w:val="1"/>
      <w:numFmt w:val="bullet"/>
      <w:lvlText w:val=""/>
      <w:lvlJc w:val="left"/>
      <w:pPr>
        <w:tabs>
          <w:tab w:val="num" w:pos="2160"/>
        </w:tabs>
        <w:ind w:left="2160" w:hanging="360"/>
      </w:pPr>
      <w:rPr>
        <w:rFonts w:ascii="Symbol" w:hAnsi="Symbol" w:hint="default"/>
        <w:sz w:val="20"/>
      </w:rPr>
    </w:lvl>
    <w:lvl w:ilvl="3" w:tplc="7BD2AB30">
      <w:start w:val="1"/>
      <w:numFmt w:val="bullet"/>
      <w:lvlText w:val=""/>
      <w:lvlJc w:val="left"/>
      <w:pPr>
        <w:tabs>
          <w:tab w:val="num" w:pos="2880"/>
        </w:tabs>
        <w:ind w:left="2880" w:hanging="360"/>
      </w:pPr>
      <w:rPr>
        <w:rFonts w:ascii="Symbol" w:hAnsi="Symbol" w:hint="default"/>
        <w:sz w:val="20"/>
      </w:rPr>
    </w:lvl>
    <w:lvl w:ilvl="4" w:tplc="043600F6">
      <w:start w:val="1"/>
      <w:numFmt w:val="bullet"/>
      <w:lvlText w:val=""/>
      <w:lvlJc w:val="left"/>
      <w:pPr>
        <w:tabs>
          <w:tab w:val="num" w:pos="3600"/>
        </w:tabs>
        <w:ind w:left="3600" w:hanging="360"/>
      </w:pPr>
      <w:rPr>
        <w:rFonts w:ascii="Symbol" w:hAnsi="Symbol" w:hint="default"/>
        <w:sz w:val="20"/>
      </w:rPr>
    </w:lvl>
    <w:lvl w:ilvl="5" w:tplc="5CB06482">
      <w:start w:val="1"/>
      <w:numFmt w:val="bullet"/>
      <w:lvlText w:val=""/>
      <w:lvlJc w:val="left"/>
      <w:pPr>
        <w:tabs>
          <w:tab w:val="num" w:pos="4320"/>
        </w:tabs>
        <w:ind w:left="4320" w:hanging="360"/>
      </w:pPr>
      <w:rPr>
        <w:rFonts w:ascii="Symbol" w:hAnsi="Symbol" w:hint="default"/>
        <w:sz w:val="20"/>
      </w:rPr>
    </w:lvl>
    <w:lvl w:ilvl="6" w:tplc="6BB222D6">
      <w:start w:val="1"/>
      <w:numFmt w:val="bullet"/>
      <w:lvlText w:val=""/>
      <w:lvlJc w:val="left"/>
      <w:pPr>
        <w:tabs>
          <w:tab w:val="num" w:pos="5040"/>
        </w:tabs>
        <w:ind w:left="5040" w:hanging="360"/>
      </w:pPr>
      <w:rPr>
        <w:rFonts w:ascii="Symbol" w:hAnsi="Symbol" w:hint="default"/>
        <w:sz w:val="20"/>
      </w:rPr>
    </w:lvl>
    <w:lvl w:ilvl="7" w:tplc="E6E21F4A">
      <w:start w:val="1"/>
      <w:numFmt w:val="bullet"/>
      <w:lvlText w:val=""/>
      <w:lvlJc w:val="left"/>
      <w:pPr>
        <w:tabs>
          <w:tab w:val="num" w:pos="5760"/>
        </w:tabs>
        <w:ind w:left="5760" w:hanging="360"/>
      </w:pPr>
      <w:rPr>
        <w:rFonts w:ascii="Symbol" w:hAnsi="Symbol" w:hint="default"/>
        <w:sz w:val="20"/>
      </w:rPr>
    </w:lvl>
    <w:lvl w:ilvl="8" w:tplc="E0CA1F54">
      <w:start w:val="1"/>
      <w:numFmt w:val="bullet"/>
      <w:lvlText w:val=""/>
      <w:lvlJc w:val="left"/>
      <w:pPr>
        <w:tabs>
          <w:tab w:val="num" w:pos="6480"/>
        </w:tabs>
        <w:ind w:left="6480" w:hanging="360"/>
      </w:pPr>
      <w:rPr>
        <w:rFonts w:ascii="Symbol" w:hAnsi="Symbol" w:hint="default"/>
        <w:sz w:val="20"/>
      </w:rPr>
    </w:lvl>
  </w:abstractNum>
  <w:abstractNum w:abstractNumId="7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8">
    <w:nsid w:val="5D68302A"/>
    <w:multiLevelType w:val="hybridMultilevel"/>
    <w:tmpl w:val="F852F156"/>
    <w:lvl w:ilvl="0" w:tplc="EFAEAF6C">
      <w:start w:val="1"/>
      <w:numFmt w:val="bullet"/>
      <w:lvlText w:val=""/>
      <w:lvlJc w:val="left"/>
      <w:pPr>
        <w:tabs>
          <w:tab w:val="num" w:pos="720"/>
        </w:tabs>
        <w:ind w:left="720" w:hanging="360"/>
      </w:pPr>
      <w:rPr>
        <w:rFonts w:ascii="Symbol" w:hAnsi="Symbol" w:hint="default"/>
        <w:sz w:val="20"/>
      </w:rPr>
    </w:lvl>
    <w:lvl w:ilvl="1" w:tplc="62A4C208">
      <w:start w:val="1"/>
      <w:numFmt w:val="bullet"/>
      <w:lvlText w:val=""/>
      <w:lvlJc w:val="left"/>
      <w:pPr>
        <w:tabs>
          <w:tab w:val="num" w:pos="1440"/>
        </w:tabs>
        <w:ind w:left="1440" w:hanging="360"/>
      </w:pPr>
      <w:rPr>
        <w:rFonts w:ascii="Symbol" w:hAnsi="Symbol" w:hint="default"/>
        <w:sz w:val="20"/>
      </w:rPr>
    </w:lvl>
    <w:lvl w:ilvl="2" w:tplc="25E8AF76">
      <w:start w:val="1"/>
      <w:numFmt w:val="bullet"/>
      <w:lvlText w:val=""/>
      <w:lvlJc w:val="left"/>
      <w:pPr>
        <w:tabs>
          <w:tab w:val="num" w:pos="2160"/>
        </w:tabs>
        <w:ind w:left="2160" w:hanging="360"/>
      </w:pPr>
      <w:rPr>
        <w:rFonts w:ascii="Symbol" w:hAnsi="Symbol" w:hint="default"/>
        <w:sz w:val="20"/>
      </w:rPr>
    </w:lvl>
    <w:lvl w:ilvl="3" w:tplc="CEEAA030">
      <w:start w:val="1"/>
      <w:numFmt w:val="bullet"/>
      <w:lvlText w:val=""/>
      <w:lvlJc w:val="left"/>
      <w:pPr>
        <w:tabs>
          <w:tab w:val="num" w:pos="2880"/>
        </w:tabs>
        <w:ind w:left="2880" w:hanging="360"/>
      </w:pPr>
      <w:rPr>
        <w:rFonts w:ascii="Symbol" w:hAnsi="Symbol" w:hint="default"/>
        <w:sz w:val="20"/>
      </w:rPr>
    </w:lvl>
    <w:lvl w:ilvl="4" w:tplc="FF62EBD8">
      <w:start w:val="1"/>
      <w:numFmt w:val="bullet"/>
      <w:lvlText w:val=""/>
      <w:lvlJc w:val="left"/>
      <w:pPr>
        <w:tabs>
          <w:tab w:val="num" w:pos="3600"/>
        </w:tabs>
        <w:ind w:left="3600" w:hanging="360"/>
      </w:pPr>
      <w:rPr>
        <w:rFonts w:ascii="Symbol" w:hAnsi="Symbol" w:hint="default"/>
        <w:sz w:val="20"/>
      </w:rPr>
    </w:lvl>
    <w:lvl w:ilvl="5" w:tplc="8298A1F0">
      <w:start w:val="1"/>
      <w:numFmt w:val="bullet"/>
      <w:lvlText w:val=""/>
      <w:lvlJc w:val="left"/>
      <w:pPr>
        <w:tabs>
          <w:tab w:val="num" w:pos="4320"/>
        </w:tabs>
        <w:ind w:left="4320" w:hanging="360"/>
      </w:pPr>
      <w:rPr>
        <w:rFonts w:ascii="Symbol" w:hAnsi="Symbol" w:hint="default"/>
        <w:sz w:val="20"/>
      </w:rPr>
    </w:lvl>
    <w:lvl w:ilvl="6" w:tplc="171AC3CA">
      <w:start w:val="1"/>
      <w:numFmt w:val="bullet"/>
      <w:lvlText w:val=""/>
      <w:lvlJc w:val="left"/>
      <w:pPr>
        <w:tabs>
          <w:tab w:val="num" w:pos="5040"/>
        </w:tabs>
        <w:ind w:left="5040" w:hanging="360"/>
      </w:pPr>
      <w:rPr>
        <w:rFonts w:ascii="Symbol" w:hAnsi="Symbol" w:hint="default"/>
        <w:sz w:val="20"/>
      </w:rPr>
    </w:lvl>
    <w:lvl w:ilvl="7" w:tplc="B914E81C">
      <w:start w:val="1"/>
      <w:numFmt w:val="bullet"/>
      <w:lvlText w:val=""/>
      <w:lvlJc w:val="left"/>
      <w:pPr>
        <w:tabs>
          <w:tab w:val="num" w:pos="5760"/>
        </w:tabs>
        <w:ind w:left="5760" w:hanging="360"/>
      </w:pPr>
      <w:rPr>
        <w:rFonts w:ascii="Symbol" w:hAnsi="Symbol" w:hint="default"/>
        <w:sz w:val="20"/>
      </w:rPr>
    </w:lvl>
    <w:lvl w:ilvl="8" w:tplc="412A418E">
      <w:start w:val="1"/>
      <w:numFmt w:val="bullet"/>
      <w:lvlText w:val=""/>
      <w:lvlJc w:val="left"/>
      <w:pPr>
        <w:tabs>
          <w:tab w:val="num" w:pos="6480"/>
        </w:tabs>
        <w:ind w:left="6480" w:hanging="360"/>
      </w:pPr>
      <w:rPr>
        <w:rFonts w:ascii="Symbol" w:hAnsi="Symbol" w:hint="default"/>
        <w:sz w:val="20"/>
      </w:rPr>
    </w:lvl>
  </w:abstractNum>
  <w:abstractNum w:abstractNumId="7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0">
    <w:nsid w:val="5F5C1FD5"/>
    <w:multiLevelType w:val="hybridMultilevel"/>
    <w:tmpl w:val="C4AED04A"/>
    <w:lvl w:ilvl="0" w:tplc="25CC46EA">
      <w:start w:val="1"/>
      <w:numFmt w:val="bullet"/>
      <w:lvlText w:val="–"/>
      <w:lvlJc w:val="left"/>
      <w:pPr>
        <w:ind w:left="997" w:hanging="360"/>
      </w:pPr>
      <w:rPr>
        <w:rFonts w:ascii="Arial" w:eastAsia="Arial" w:hAnsi="Arial" w:cs="Arial" w:hint="default"/>
      </w:rPr>
    </w:lvl>
    <w:lvl w:ilvl="1" w:tplc="E736C5DE">
      <w:start w:val="1"/>
      <w:numFmt w:val="bullet"/>
      <w:lvlText w:val="o"/>
      <w:lvlJc w:val="left"/>
      <w:pPr>
        <w:ind w:left="1717" w:hanging="360"/>
      </w:pPr>
      <w:rPr>
        <w:rFonts w:ascii="Courier New" w:eastAsia="Courier New" w:hAnsi="Courier New" w:cs="Courier New" w:hint="default"/>
      </w:rPr>
    </w:lvl>
    <w:lvl w:ilvl="2" w:tplc="58D2E572">
      <w:start w:val="1"/>
      <w:numFmt w:val="bullet"/>
      <w:lvlText w:val="§"/>
      <w:lvlJc w:val="left"/>
      <w:pPr>
        <w:ind w:left="2437" w:hanging="360"/>
      </w:pPr>
      <w:rPr>
        <w:rFonts w:ascii="Wingdings" w:eastAsia="Wingdings" w:hAnsi="Wingdings" w:cs="Wingdings" w:hint="default"/>
      </w:rPr>
    </w:lvl>
    <w:lvl w:ilvl="3" w:tplc="DC72B014">
      <w:start w:val="1"/>
      <w:numFmt w:val="bullet"/>
      <w:lvlText w:val="·"/>
      <w:lvlJc w:val="left"/>
      <w:pPr>
        <w:ind w:left="3157" w:hanging="360"/>
      </w:pPr>
      <w:rPr>
        <w:rFonts w:ascii="Symbol" w:eastAsia="Symbol" w:hAnsi="Symbol" w:cs="Symbol" w:hint="default"/>
      </w:rPr>
    </w:lvl>
    <w:lvl w:ilvl="4" w:tplc="7DEEAE24">
      <w:start w:val="1"/>
      <w:numFmt w:val="bullet"/>
      <w:lvlText w:val="o"/>
      <w:lvlJc w:val="left"/>
      <w:pPr>
        <w:ind w:left="3877" w:hanging="360"/>
      </w:pPr>
      <w:rPr>
        <w:rFonts w:ascii="Courier New" w:eastAsia="Courier New" w:hAnsi="Courier New" w:cs="Courier New" w:hint="default"/>
      </w:rPr>
    </w:lvl>
    <w:lvl w:ilvl="5" w:tplc="2E92ED9A">
      <w:start w:val="1"/>
      <w:numFmt w:val="bullet"/>
      <w:lvlText w:val="§"/>
      <w:lvlJc w:val="left"/>
      <w:pPr>
        <w:ind w:left="4597" w:hanging="360"/>
      </w:pPr>
      <w:rPr>
        <w:rFonts w:ascii="Wingdings" w:eastAsia="Wingdings" w:hAnsi="Wingdings" w:cs="Wingdings" w:hint="default"/>
      </w:rPr>
    </w:lvl>
    <w:lvl w:ilvl="6" w:tplc="EFC8532E">
      <w:start w:val="1"/>
      <w:numFmt w:val="bullet"/>
      <w:lvlText w:val="·"/>
      <w:lvlJc w:val="left"/>
      <w:pPr>
        <w:ind w:left="5317" w:hanging="360"/>
      </w:pPr>
      <w:rPr>
        <w:rFonts w:ascii="Symbol" w:eastAsia="Symbol" w:hAnsi="Symbol" w:cs="Symbol" w:hint="default"/>
      </w:rPr>
    </w:lvl>
    <w:lvl w:ilvl="7" w:tplc="8AD48850">
      <w:start w:val="1"/>
      <w:numFmt w:val="bullet"/>
      <w:lvlText w:val="o"/>
      <w:lvlJc w:val="left"/>
      <w:pPr>
        <w:ind w:left="6037" w:hanging="360"/>
      </w:pPr>
      <w:rPr>
        <w:rFonts w:ascii="Courier New" w:eastAsia="Courier New" w:hAnsi="Courier New" w:cs="Courier New" w:hint="default"/>
      </w:rPr>
    </w:lvl>
    <w:lvl w:ilvl="8" w:tplc="FED28368">
      <w:start w:val="1"/>
      <w:numFmt w:val="bullet"/>
      <w:lvlText w:val="§"/>
      <w:lvlJc w:val="left"/>
      <w:pPr>
        <w:ind w:left="6757" w:hanging="360"/>
      </w:pPr>
      <w:rPr>
        <w:rFonts w:ascii="Wingdings" w:eastAsia="Wingdings" w:hAnsi="Wingdings" w:cs="Wingdings" w:hint="default"/>
      </w:rPr>
    </w:lvl>
  </w:abstractNum>
  <w:abstractNum w:abstractNumId="8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8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83">
    <w:nsid w:val="6A840682"/>
    <w:multiLevelType w:val="hybridMultilevel"/>
    <w:tmpl w:val="D8248CD2"/>
    <w:lvl w:ilvl="0" w:tplc="D05C0F64">
      <w:start w:val="1"/>
      <w:numFmt w:val="bullet"/>
      <w:lvlText w:val=""/>
      <w:lvlJc w:val="left"/>
      <w:pPr>
        <w:ind w:left="1117" w:hanging="360"/>
      </w:pPr>
      <w:rPr>
        <w:rFonts w:ascii="Symbol" w:eastAsia="Symbol" w:hAnsi="Symbol" w:cs="Symbol" w:hint="default"/>
      </w:rPr>
    </w:lvl>
    <w:lvl w:ilvl="1" w:tplc="B67C3502">
      <w:start w:val="1"/>
      <w:numFmt w:val="bullet"/>
      <w:lvlText w:val="o"/>
      <w:lvlJc w:val="left"/>
      <w:pPr>
        <w:ind w:left="1440" w:hanging="360"/>
      </w:pPr>
      <w:rPr>
        <w:rFonts w:ascii="Courier New" w:eastAsia="Courier New" w:hAnsi="Courier New" w:cs="Courier New" w:hint="default"/>
      </w:rPr>
    </w:lvl>
    <w:lvl w:ilvl="2" w:tplc="DB7E1D16">
      <w:start w:val="1"/>
      <w:numFmt w:val="bullet"/>
      <w:lvlText w:val="§"/>
      <w:lvlJc w:val="left"/>
      <w:pPr>
        <w:ind w:left="2160" w:hanging="360"/>
      </w:pPr>
      <w:rPr>
        <w:rFonts w:ascii="Wingdings" w:eastAsia="Wingdings" w:hAnsi="Wingdings" w:cs="Wingdings" w:hint="default"/>
      </w:rPr>
    </w:lvl>
    <w:lvl w:ilvl="3" w:tplc="51325150">
      <w:start w:val="1"/>
      <w:numFmt w:val="bullet"/>
      <w:lvlText w:val="·"/>
      <w:lvlJc w:val="left"/>
      <w:pPr>
        <w:ind w:left="2880" w:hanging="360"/>
      </w:pPr>
      <w:rPr>
        <w:rFonts w:ascii="Symbol" w:eastAsia="Symbol" w:hAnsi="Symbol" w:cs="Symbol" w:hint="default"/>
      </w:rPr>
    </w:lvl>
    <w:lvl w:ilvl="4" w:tplc="D40455FC">
      <w:start w:val="1"/>
      <w:numFmt w:val="bullet"/>
      <w:lvlText w:val="o"/>
      <w:lvlJc w:val="left"/>
      <w:pPr>
        <w:ind w:left="3600" w:hanging="360"/>
      </w:pPr>
      <w:rPr>
        <w:rFonts w:ascii="Courier New" w:eastAsia="Courier New" w:hAnsi="Courier New" w:cs="Courier New" w:hint="default"/>
      </w:rPr>
    </w:lvl>
    <w:lvl w:ilvl="5" w:tplc="00D89F10">
      <w:start w:val="1"/>
      <w:numFmt w:val="bullet"/>
      <w:lvlText w:val="§"/>
      <w:lvlJc w:val="left"/>
      <w:pPr>
        <w:ind w:left="4320" w:hanging="360"/>
      </w:pPr>
      <w:rPr>
        <w:rFonts w:ascii="Wingdings" w:eastAsia="Wingdings" w:hAnsi="Wingdings" w:cs="Wingdings" w:hint="default"/>
      </w:rPr>
    </w:lvl>
    <w:lvl w:ilvl="6" w:tplc="AA8681CA">
      <w:start w:val="1"/>
      <w:numFmt w:val="bullet"/>
      <w:lvlText w:val="·"/>
      <w:lvlJc w:val="left"/>
      <w:pPr>
        <w:ind w:left="5040" w:hanging="360"/>
      </w:pPr>
      <w:rPr>
        <w:rFonts w:ascii="Symbol" w:eastAsia="Symbol" w:hAnsi="Symbol" w:cs="Symbol" w:hint="default"/>
      </w:rPr>
    </w:lvl>
    <w:lvl w:ilvl="7" w:tplc="85F6931A">
      <w:start w:val="1"/>
      <w:numFmt w:val="bullet"/>
      <w:lvlText w:val="o"/>
      <w:lvlJc w:val="left"/>
      <w:pPr>
        <w:ind w:left="5760" w:hanging="360"/>
      </w:pPr>
      <w:rPr>
        <w:rFonts w:ascii="Courier New" w:eastAsia="Courier New" w:hAnsi="Courier New" w:cs="Courier New" w:hint="default"/>
      </w:rPr>
    </w:lvl>
    <w:lvl w:ilvl="8" w:tplc="EF7AD38C">
      <w:start w:val="1"/>
      <w:numFmt w:val="bullet"/>
      <w:lvlText w:val="§"/>
      <w:lvlJc w:val="left"/>
      <w:pPr>
        <w:ind w:left="6480" w:hanging="360"/>
      </w:pPr>
      <w:rPr>
        <w:rFonts w:ascii="Wingdings" w:eastAsia="Wingdings" w:hAnsi="Wingdings" w:cs="Wingdings" w:hint="default"/>
      </w:rPr>
    </w:lvl>
  </w:abstractNum>
  <w:abstractNum w:abstractNumId="8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6">
    <w:nsid w:val="6D971359"/>
    <w:multiLevelType w:val="hybridMultilevel"/>
    <w:tmpl w:val="BE42651A"/>
    <w:lvl w:ilvl="0" w:tplc="07546A8E">
      <w:start w:val="1"/>
      <w:numFmt w:val="bullet"/>
      <w:lvlText w:val=""/>
      <w:lvlJc w:val="left"/>
      <w:pPr>
        <w:tabs>
          <w:tab w:val="num" w:pos="720"/>
        </w:tabs>
        <w:ind w:left="720" w:hanging="360"/>
      </w:pPr>
      <w:rPr>
        <w:rFonts w:ascii="Symbol" w:hAnsi="Symbol" w:hint="default"/>
        <w:sz w:val="20"/>
      </w:rPr>
    </w:lvl>
    <w:lvl w:ilvl="1" w:tplc="5016D492">
      <w:start w:val="1"/>
      <w:numFmt w:val="bullet"/>
      <w:lvlText w:val=""/>
      <w:lvlJc w:val="left"/>
      <w:pPr>
        <w:tabs>
          <w:tab w:val="num" w:pos="1440"/>
        </w:tabs>
        <w:ind w:left="1440" w:hanging="360"/>
      </w:pPr>
      <w:rPr>
        <w:rFonts w:ascii="Symbol" w:hAnsi="Symbol" w:hint="default"/>
        <w:sz w:val="20"/>
      </w:rPr>
    </w:lvl>
    <w:lvl w:ilvl="2" w:tplc="6026234C">
      <w:start w:val="1"/>
      <w:numFmt w:val="bullet"/>
      <w:lvlText w:val=""/>
      <w:lvlJc w:val="left"/>
      <w:pPr>
        <w:tabs>
          <w:tab w:val="num" w:pos="2160"/>
        </w:tabs>
        <w:ind w:left="2160" w:hanging="360"/>
      </w:pPr>
      <w:rPr>
        <w:rFonts w:ascii="Symbol" w:hAnsi="Symbol" w:hint="default"/>
        <w:sz w:val="20"/>
      </w:rPr>
    </w:lvl>
    <w:lvl w:ilvl="3" w:tplc="7DFE1142">
      <w:start w:val="1"/>
      <w:numFmt w:val="bullet"/>
      <w:lvlText w:val=""/>
      <w:lvlJc w:val="left"/>
      <w:pPr>
        <w:tabs>
          <w:tab w:val="num" w:pos="2880"/>
        </w:tabs>
        <w:ind w:left="2880" w:hanging="360"/>
      </w:pPr>
      <w:rPr>
        <w:rFonts w:ascii="Symbol" w:hAnsi="Symbol" w:hint="default"/>
        <w:sz w:val="20"/>
      </w:rPr>
    </w:lvl>
    <w:lvl w:ilvl="4" w:tplc="9704F2FC">
      <w:start w:val="1"/>
      <w:numFmt w:val="bullet"/>
      <w:lvlText w:val=""/>
      <w:lvlJc w:val="left"/>
      <w:pPr>
        <w:tabs>
          <w:tab w:val="num" w:pos="3600"/>
        </w:tabs>
        <w:ind w:left="3600" w:hanging="360"/>
      </w:pPr>
      <w:rPr>
        <w:rFonts w:ascii="Symbol" w:hAnsi="Symbol" w:hint="default"/>
        <w:sz w:val="20"/>
      </w:rPr>
    </w:lvl>
    <w:lvl w:ilvl="5" w:tplc="71868552">
      <w:start w:val="1"/>
      <w:numFmt w:val="bullet"/>
      <w:lvlText w:val=""/>
      <w:lvlJc w:val="left"/>
      <w:pPr>
        <w:tabs>
          <w:tab w:val="num" w:pos="4320"/>
        </w:tabs>
        <w:ind w:left="4320" w:hanging="360"/>
      </w:pPr>
      <w:rPr>
        <w:rFonts w:ascii="Symbol" w:hAnsi="Symbol" w:hint="default"/>
        <w:sz w:val="20"/>
      </w:rPr>
    </w:lvl>
    <w:lvl w:ilvl="6" w:tplc="45041440">
      <w:start w:val="1"/>
      <w:numFmt w:val="bullet"/>
      <w:lvlText w:val=""/>
      <w:lvlJc w:val="left"/>
      <w:pPr>
        <w:tabs>
          <w:tab w:val="num" w:pos="5040"/>
        </w:tabs>
        <w:ind w:left="5040" w:hanging="360"/>
      </w:pPr>
      <w:rPr>
        <w:rFonts w:ascii="Symbol" w:hAnsi="Symbol" w:hint="default"/>
        <w:sz w:val="20"/>
      </w:rPr>
    </w:lvl>
    <w:lvl w:ilvl="7" w:tplc="2E8CFD96">
      <w:start w:val="1"/>
      <w:numFmt w:val="bullet"/>
      <w:lvlText w:val=""/>
      <w:lvlJc w:val="left"/>
      <w:pPr>
        <w:tabs>
          <w:tab w:val="num" w:pos="5760"/>
        </w:tabs>
        <w:ind w:left="5760" w:hanging="360"/>
      </w:pPr>
      <w:rPr>
        <w:rFonts w:ascii="Symbol" w:hAnsi="Symbol" w:hint="default"/>
        <w:sz w:val="20"/>
      </w:rPr>
    </w:lvl>
    <w:lvl w:ilvl="8" w:tplc="2DFC8F6C">
      <w:start w:val="1"/>
      <w:numFmt w:val="bullet"/>
      <w:lvlText w:val=""/>
      <w:lvlJc w:val="left"/>
      <w:pPr>
        <w:tabs>
          <w:tab w:val="num" w:pos="6480"/>
        </w:tabs>
        <w:ind w:left="6480" w:hanging="360"/>
      </w:pPr>
      <w:rPr>
        <w:rFonts w:ascii="Symbol" w:hAnsi="Symbol" w:hint="default"/>
        <w:sz w:val="20"/>
      </w:rPr>
    </w:lvl>
  </w:abstractNum>
  <w:abstractNum w:abstractNumId="8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nsid w:val="739851C8"/>
    <w:multiLevelType w:val="hybridMultilevel"/>
    <w:tmpl w:val="F7BEE0D4"/>
    <w:lvl w:ilvl="0" w:tplc="CA1667F0">
      <w:start w:val="1"/>
      <w:numFmt w:val="bullet"/>
      <w:lvlText w:val=""/>
      <w:lvlJc w:val="left"/>
      <w:pPr>
        <w:tabs>
          <w:tab w:val="num" w:pos="720"/>
        </w:tabs>
        <w:ind w:left="720" w:hanging="360"/>
      </w:pPr>
      <w:rPr>
        <w:rFonts w:ascii="Symbol" w:hAnsi="Symbol" w:hint="default"/>
        <w:sz w:val="20"/>
      </w:rPr>
    </w:lvl>
    <w:lvl w:ilvl="1" w:tplc="ED6ABBC2">
      <w:start w:val="1"/>
      <w:numFmt w:val="bullet"/>
      <w:lvlText w:val=""/>
      <w:lvlJc w:val="left"/>
      <w:pPr>
        <w:tabs>
          <w:tab w:val="num" w:pos="1440"/>
        </w:tabs>
        <w:ind w:left="1440" w:hanging="360"/>
      </w:pPr>
      <w:rPr>
        <w:rFonts w:ascii="Symbol" w:hAnsi="Symbol" w:hint="default"/>
        <w:sz w:val="20"/>
      </w:rPr>
    </w:lvl>
    <w:lvl w:ilvl="2" w:tplc="B8D8ED72">
      <w:start w:val="1"/>
      <w:numFmt w:val="bullet"/>
      <w:lvlText w:val=""/>
      <w:lvlJc w:val="left"/>
      <w:pPr>
        <w:tabs>
          <w:tab w:val="num" w:pos="2160"/>
        </w:tabs>
        <w:ind w:left="2160" w:hanging="360"/>
      </w:pPr>
      <w:rPr>
        <w:rFonts w:ascii="Symbol" w:hAnsi="Symbol" w:hint="default"/>
        <w:sz w:val="20"/>
      </w:rPr>
    </w:lvl>
    <w:lvl w:ilvl="3" w:tplc="E2B85FFE">
      <w:start w:val="1"/>
      <w:numFmt w:val="bullet"/>
      <w:lvlText w:val=""/>
      <w:lvlJc w:val="left"/>
      <w:pPr>
        <w:tabs>
          <w:tab w:val="num" w:pos="2880"/>
        </w:tabs>
        <w:ind w:left="2880" w:hanging="360"/>
      </w:pPr>
      <w:rPr>
        <w:rFonts w:ascii="Symbol" w:hAnsi="Symbol" w:hint="default"/>
        <w:sz w:val="20"/>
      </w:rPr>
    </w:lvl>
    <w:lvl w:ilvl="4" w:tplc="1B9817B2">
      <w:start w:val="1"/>
      <w:numFmt w:val="bullet"/>
      <w:lvlText w:val=""/>
      <w:lvlJc w:val="left"/>
      <w:pPr>
        <w:tabs>
          <w:tab w:val="num" w:pos="3600"/>
        </w:tabs>
        <w:ind w:left="3600" w:hanging="360"/>
      </w:pPr>
      <w:rPr>
        <w:rFonts w:ascii="Symbol" w:hAnsi="Symbol" w:hint="default"/>
        <w:sz w:val="20"/>
      </w:rPr>
    </w:lvl>
    <w:lvl w:ilvl="5" w:tplc="676295A6">
      <w:start w:val="1"/>
      <w:numFmt w:val="bullet"/>
      <w:lvlText w:val=""/>
      <w:lvlJc w:val="left"/>
      <w:pPr>
        <w:tabs>
          <w:tab w:val="num" w:pos="4320"/>
        </w:tabs>
        <w:ind w:left="4320" w:hanging="360"/>
      </w:pPr>
      <w:rPr>
        <w:rFonts w:ascii="Symbol" w:hAnsi="Symbol" w:hint="default"/>
        <w:sz w:val="20"/>
      </w:rPr>
    </w:lvl>
    <w:lvl w:ilvl="6" w:tplc="A5789DAE">
      <w:start w:val="1"/>
      <w:numFmt w:val="bullet"/>
      <w:lvlText w:val=""/>
      <w:lvlJc w:val="left"/>
      <w:pPr>
        <w:tabs>
          <w:tab w:val="num" w:pos="5040"/>
        </w:tabs>
        <w:ind w:left="5040" w:hanging="360"/>
      </w:pPr>
      <w:rPr>
        <w:rFonts w:ascii="Symbol" w:hAnsi="Symbol" w:hint="default"/>
        <w:sz w:val="20"/>
      </w:rPr>
    </w:lvl>
    <w:lvl w:ilvl="7" w:tplc="C73CF126">
      <w:start w:val="1"/>
      <w:numFmt w:val="bullet"/>
      <w:lvlText w:val=""/>
      <w:lvlJc w:val="left"/>
      <w:pPr>
        <w:tabs>
          <w:tab w:val="num" w:pos="5760"/>
        </w:tabs>
        <w:ind w:left="5760" w:hanging="360"/>
      </w:pPr>
      <w:rPr>
        <w:rFonts w:ascii="Symbol" w:hAnsi="Symbol" w:hint="default"/>
        <w:sz w:val="20"/>
      </w:rPr>
    </w:lvl>
    <w:lvl w:ilvl="8" w:tplc="C5341666">
      <w:start w:val="1"/>
      <w:numFmt w:val="bullet"/>
      <w:lvlText w:val=""/>
      <w:lvlJc w:val="left"/>
      <w:pPr>
        <w:tabs>
          <w:tab w:val="num" w:pos="6480"/>
        </w:tabs>
        <w:ind w:left="6480" w:hanging="360"/>
      </w:pPr>
      <w:rPr>
        <w:rFonts w:ascii="Symbol" w:hAnsi="Symbol" w:hint="default"/>
        <w:sz w:val="20"/>
      </w:rPr>
    </w:lvl>
  </w:abstractNum>
  <w:abstractNum w:abstractNumId="89">
    <w:nsid w:val="799B069C"/>
    <w:multiLevelType w:val="hybridMultilevel"/>
    <w:tmpl w:val="86141AC8"/>
    <w:lvl w:ilvl="0" w:tplc="D5BC14D0">
      <w:start w:val="1"/>
      <w:numFmt w:val="bullet"/>
      <w:lvlText w:val=""/>
      <w:lvlJc w:val="left"/>
      <w:pPr>
        <w:tabs>
          <w:tab w:val="num" w:pos="720"/>
        </w:tabs>
        <w:ind w:left="720" w:hanging="360"/>
      </w:pPr>
      <w:rPr>
        <w:rFonts w:ascii="Symbol" w:hAnsi="Symbol" w:hint="default"/>
        <w:sz w:val="20"/>
      </w:rPr>
    </w:lvl>
    <w:lvl w:ilvl="1" w:tplc="F6C2F860">
      <w:start w:val="1"/>
      <w:numFmt w:val="bullet"/>
      <w:lvlText w:val=""/>
      <w:lvlJc w:val="left"/>
      <w:pPr>
        <w:tabs>
          <w:tab w:val="num" w:pos="1440"/>
        </w:tabs>
        <w:ind w:left="1440" w:hanging="360"/>
      </w:pPr>
      <w:rPr>
        <w:rFonts w:ascii="Symbol" w:hAnsi="Symbol" w:hint="default"/>
        <w:sz w:val="20"/>
      </w:rPr>
    </w:lvl>
    <w:lvl w:ilvl="2" w:tplc="45E84266">
      <w:start w:val="1"/>
      <w:numFmt w:val="bullet"/>
      <w:lvlText w:val=""/>
      <w:lvlJc w:val="left"/>
      <w:pPr>
        <w:tabs>
          <w:tab w:val="num" w:pos="2160"/>
        </w:tabs>
        <w:ind w:left="2160" w:hanging="360"/>
      </w:pPr>
      <w:rPr>
        <w:rFonts w:ascii="Symbol" w:hAnsi="Symbol" w:hint="default"/>
        <w:sz w:val="20"/>
      </w:rPr>
    </w:lvl>
    <w:lvl w:ilvl="3" w:tplc="D744D156">
      <w:start w:val="1"/>
      <w:numFmt w:val="bullet"/>
      <w:lvlText w:val=""/>
      <w:lvlJc w:val="left"/>
      <w:pPr>
        <w:tabs>
          <w:tab w:val="num" w:pos="2880"/>
        </w:tabs>
        <w:ind w:left="2880" w:hanging="360"/>
      </w:pPr>
      <w:rPr>
        <w:rFonts w:ascii="Symbol" w:hAnsi="Symbol" w:hint="default"/>
        <w:sz w:val="20"/>
      </w:rPr>
    </w:lvl>
    <w:lvl w:ilvl="4" w:tplc="5B6EFFB6">
      <w:start w:val="1"/>
      <w:numFmt w:val="bullet"/>
      <w:lvlText w:val=""/>
      <w:lvlJc w:val="left"/>
      <w:pPr>
        <w:tabs>
          <w:tab w:val="num" w:pos="3600"/>
        </w:tabs>
        <w:ind w:left="3600" w:hanging="360"/>
      </w:pPr>
      <w:rPr>
        <w:rFonts w:ascii="Symbol" w:hAnsi="Symbol" w:hint="default"/>
        <w:sz w:val="20"/>
      </w:rPr>
    </w:lvl>
    <w:lvl w:ilvl="5" w:tplc="9CEA3872">
      <w:start w:val="1"/>
      <w:numFmt w:val="bullet"/>
      <w:lvlText w:val=""/>
      <w:lvlJc w:val="left"/>
      <w:pPr>
        <w:tabs>
          <w:tab w:val="num" w:pos="4320"/>
        </w:tabs>
        <w:ind w:left="4320" w:hanging="360"/>
      </w:pPr>
      <w:rPr>
        <w:rFonts w:ascii="Symbol" w:hAnsi="Symbol" w:hint="default"/>
        <w:sz w:val="20"/>
      </w:rPr>
    </w:lvl>
    <w:lvl w:ilvl="6" w:tplc="CB00430E">
      <w:start w:val="1"/>
      <w:numFmt w:val="bullet"/>
      <w:lvlText w:val=""/>
      <w:lvlJc w:val="left"/>
      <w:pPr>
        <w:tabs>
          <w:tab w:val="num" w:pos="5040"/>
        </w:tabs>
        <w:ind w:left="5040" w:hanging="360"/>
      </w:pPr>
      <w:rPr>
        <w:rFonts w:ascii="Symbol" w:hAnsi="Symbol" w:hint="default"/>
        <w:sz w:val="20"/>
      </w:rPr>
    </w:lvl>
    <w:lvl w:ilvl="7" w:tplc="E3DACAEE">
      <w:start w:val="1"/>
      <w:numFmt w:val="bullet"/>
      <w:lvlText w:val=""/>
      <w:lvlJc w:val="left"/>
      <w:pPr>
        <w:tabs>
          <w:tab w:val="num" w:pos="5760"/>
        </w:tabs>
        <w:ind w:left="5760" w:hanging="360"/>
      </w:pPr>
      <w:rPr>
        <w:rFonts w:ascii="Symbol" w:hAnsi="Symbol" w:hint="default"/>
        <w:sz w:val="20"/>
      </w:rPr>
    </w:lvl>
    <w:lvl w:ilvl="8" w:tplc="BF745D00">
      <w:start w:val="1"/>
      <w:numFmt w:val="bullet"/>
      <w:lvlText w:val=""/>
      <w:lvlJc w:val="left"/>
      <w:pPr>
        <w:tabs>
          <w:tab w:val="num" w:pos="6480"/>
        </w:tabs>
        <w:ind w:left="6480" w:hanging="360"/>
      </w:pPr>
      <w:rPr>
        <w:rFonts w:ascii="Symbol" w:hAnsi="Symbol" w:hint="default"/>
        <w:sz w:val="20"/>
      </w:rPr>
    </w:lvl>
  </w:abstractNum>
  <w:abstractNum w:abstractNumId="90">
    <w:nsid w:val="7A5867A9"/>
    <w:multiLevelType w:val="hybridMultilevel"/>
    <w:tmpl w:val="14B60A8A"/>
    <w:lvl w:ilvl="0" w:tplc="C00AEC2E">
      <w:start w:val="1"/>
      <w:numFmt w:val="bullet"/>
      <w:lvlText w:val=""/>
      <w:lvlJc w:val="left"/>
      <w:pPr>
        <w:tabs>
          <w:tab w:val="num" w:pos="720"/>
        </w:tabs>
        <w:ind w:left="720" w:hanging="360"/>
      </w:pPr>
      <w:rPr>
        <w:rFonts w:ascii="Symbol" w:hAnsi="Symbol" w:hint="default"/>
        <w:sz w:val="20"/>
      </w:rPr>
    </w:lvl>
    <w:lvl w:ilvl="1" w:tplc="280EF1AA">
      <w:start w:val="1"/>
      <w:numFmt w:val="bullet"/>
      <w:lvlText w:val=""/>
      <w:lvlJc w:val="left"/>
      <w:pPr>
        <w:tabs>
          <w:tab w:val="num" w:pos="1440"/>
        </w:tabs>
        <w:ind w:left="1440" w:hanging="360"/>
      </w:pPr>
      <w:rPr>
        <w:rFonts w:ascii="Symbol" w:hAnsi="Symbol" w:hint="default"/>
        <w:sz w:val="20"/>
      </w:rPr>
    </w:lvl>
    <w:lvl w:ilvl="2" w:tplc="CE04EE60">
      <w:start w:val="1"/>
      <w:numFmt w:val="bullet"/>
      <w:lvlText w:val=""/>
      <w:lvlJc w:val="left"/>
      <w:pPr>
        <w:tabs>
          <w:tab w:val="num" w:pos="2160"/>
        </w:tabs>
        <w:ind w:left="2160" w:hanging="360"/>
      </w:pPr>
      <w:rPr>
        <w:rFonts w:ascii="Symbol" w:hAnsi="Symbol" w:hint="default"/>
        <w:sz w:val="20"/>
      </w:rPr>
    </w:lvl>
    <w:lvl w:ilvl="3" w:tplc="8A463C16">
      <w:start w:val="1"/>
      <w:numFmt w:val="bullet"/>
      <w:lvlText w:val=""/>
      <w:lvlJc w:val="left"/>
      <w:pPr>
        <w:tabs>
          <w:tab w:val="num" w:pos="2880"/>
        </w:tabs>
        <w:ind w:left="2880" w:hanging="360"/>
      </w:pPr>
      <w:rPr>
        <w:rFonts w:ascii="Symbol" w:hAnsi="Symbol" w:hint="default"/>
        <w:sz w:val="20"/>
      </w:rPr>
    </w:lvl>
    <w:lvl w:ilvl="4" w:tplc="896A34E6">
      <w:start w:val="1"/>
      <w:numFmt w:val="bullet"/>
      <w:lvlText w:val=""/>
      <w:lvlJc w:val="left"/>
      <w:pPr>
        <w:tabs>
          <w:tab w:val="num" w:pos="3600"/>
        </w:tabs>
        <w:ind w:left="3600" w:hanging="360"/>
      </w:pPr>
      <w:rPr>
        <w:rFonts w:ascii="Symbol" w:hAnsi="Symbol" w:hint="default"/>
        <w:sz w:val="20"/>
      </w:rPr>
    </w:lvl>
    <w:lvl w:ilvl="5" w:tplc="CE6477BC">
      <w:start w:val="1"/>
      <w:numFmt w:val="bullet"/>
      <w:lvlText w:val=""/>
      <w:lvlJc w:val="left"/>
      <w:pPr>
        <w:tabs>
          <w:tab w:val="num" w:pos="4320"/>
        </w:tabs>
        <w:ind w:left="4320" w:hanging="360"/>
      </w:pPr>
      <w:rPr>
        <w:rFonts w:ascii="Symbol" w:hAnsi="Symbol" w:hint="default"/>
        <w:sz w:val="20"/>
      </w:rPr>
    </w:lvl>
    <w:lvl w:ilvl="6" w:tplc="CB26E672">
      <w:start w:val="1"/>
      <w:numFmt w:val="bullet"/>
      <w:lvlText w:val=""/>
      <w:lvlJc w:val="left"/>
      <w:pPr>
        <w:tabs>
          <w:tab w:val="num" w:pos="5040"/>
        </w:tabs>
        <w:ind w:left="5040" w:hanging="360"/>
      </w:pPr>
      <w:rPr>
        <w:rFonts w:ascii="Symbol" w:hAnsi="Symbol" w:hint="default"/>
        <w:sz w:val="20"/>
      </w:rPr>
    </w:lvl>
    <w:lvl w:ilvl="7" w:tplc="69BA8EF6">
      <w:start w:val="1"/>
      <w:numFmt w:val="bullet"/>
      <w:lvlText w:val=""/>
      <w:lvlJc w:val="left"/>
      <w:pPr>
        <w:tabs>
          <w:tab w:val="num" w:pos="5760"/>
        </w:tabs>
        <w:ind w:left="5760" w:hanging="360"/>
      </w:pPr>
      <w:rPr>
        <w:rFonts w:ascii="Symbol" w:hAnsi="Symbol" w:hint="default"/>
        <w:sz w:val="20"/>
      </w:rPr>
    </w:lvl>
    <w:lvl w:ilvl="8" w:tplc="1842ED78">
      <w:start w:val="1"/>
      <w:numFmt w:val="bullet"/>
      <w:lvlText w:val=""/>
      <w:lvlJc w:val="left"/>
      <w:pPr>
        <w:tabs>
          <w:tab w:val="num" w:pos="6480"/>
        </w:tabs>
        <w:ind w:left="6480" w:hanging="360"/>
      </w:pPr>
      <w:rPr>
        <w:rFonts w:ascii="Symbol" w:hAnsi="Symbol" w:hint="default"/>
        <w:sz w:val="20"/>
      </w:rPr>
    </w:lvl>
  </w:abstractNum>
  <w:abstractNum w:abstractNumId="91">
    <w:nsid w:val="7A73524B"/>
    <w:multiLevelType w:val="hybridMultilevel"/>
    <w:tmpl w:val="914CA290"/>
    <w:lvl w:ilvl="0" w:tplc="EF2C0338">
      <w:start w:val="1"/>
      <w:numFmt w:val="bullet"/>
      <w:lvlText w:val=""/>
      <w:lvlJc w:val="left"/>
      <w:pPr>
        <w:tabs>
          <w:tab w:val="num" w:pos="720"/>
        </w:tabs>
        <w:ind w:left="720" w:hanging="360"/>
      </w:pPr>
      <w:rPr>
        <w:rFonts w:ascii="Symbol" w:hAnsi="Symbol" w:hint="default"/>
        <w:sz w:val="20"/>
      </w:rPr>
    </w:lvl>
    <w:lvl w:ilvl="1" w:tplc="CCC2CFBA">
      <w:start w:val="1"/>
      <w:numFmt w:val="bullet"/>
      <w:lvlText w:val=""/>
      <w:lvlJc w:val="left"/>
      <w:pPr>
        <w:tabs>
          <w:tab w:val="num" w:pos="1440"/>
        </w:tabs>
        <w:ind w:left="1440" w:hanging="360"/>
      </w:pPr>
      <w:rPr>
        <w:rFonts w:ascii="Symbol" w:hAnsi="Symbol" w:hint="default"/>
        <w:sz w:val="20"/>
      </w:rPr>
    </w:lvl>
    <w:lvl w:ilvl="2" w:tplc="C52A5BB8">
      <w:start w:val="1"/>
      <w:numFmt w:val="bullet"/>
      <w:lvlText w:val=""/>
      <w:lvlJc w:val="left"/>
      <w:pPr>
        <w:tabs>
          <w:tab w:val="num" w:pos="2160"/>
        </w:tabs>
        <w:ind w:left="2160" w:hanging="360"/>
      </w:pPr>
      <w:rPr>
        <w:rFonts w:ascii="Symbol" w:hAnsi="Symbol" w:hint="default"/>
        <w:sz w:val="20"/>
      </w:rPr>
    </w:lvl>
    <w:lvl w:ilvl="3" w:tplc="3FAE4D8C">
      <w:start w:val="1"/>
      <w:numFmt w:val="bullet"/>
      <w:lvlText w:val=""/>
      <w:lvlJc w:val="left"/>
      <w:pPr>
        <w:tabs>
          <w:tab w:val="num" w:pos="2880"/>
        </w:tabs>
        <w:ind w:left="2880" w:hanging="360"/>
      </w:pPr>
      <w:rPr>
        <w:rFonts w:ascii="Symbol" w:hAnsi="Symbol" w:hint="default"/>
        <w:sz w:val="20"/>
      </w:rPr>
    </w:lvl>
    <w:lvl w:ilvl="4" w:tplc="74B6CA32">
      <w:start w:val="1"/>
      <w:numFmt w:val="bullet"/>
      <w:lvlText w:val=""/>
      <w:lvlJc w:val="left"/>
      <w:pPr>
        <w:tabs>
          <w:tab w:val="num" w:pos="3600"/>
        </w:tabs>
        <w:ind w:left="3600" w:hanging="360"/>
      </w:pPr>
      <w:rPr>
        <w:rFonts w:ascii="Symbol" w:hAnsi="Symbol" w:hint="default"/>
        <w:sz w:val="20"/>
      </w:rPr>
    </w:lvl>
    <w:lvl w:ilvl="5" w:tplc="60B455B8">
      <w:start w:val="1"/>
      <w:numFmt w:val="bullet"/>
      <w:lvlText w:val=""/>
      <w:lvlJc w:val="left"/>
      <w:pPr>
        <w:tabs>
          <w:tab w:val="num" w:pos="4320"/>
        </w:tabs>
        <w:ind w:left="4320" w:hanging="360"/>
      </w:pPr>
      <w:rPr>
        <w:rFonts w:ascii="Symbol" w:hAnsi="Symbol" w:hint="default"/>
        <w:sz w:val="20"/>
      </w:rPr>
    </w:lvl>
    <w:lvl w:ilvl="6" w:tplc="003AF682">
      <w:start w:val="1"/>
      <w:numFmt w:val="bullet"/>
      <w:lvlText w:val=""/>
      <w:lvlJc w:val="left"/>
      <w:pPr>
        <w:tabs>
          <w:tab w:val="num" w:pos="5040"/>
        </w:tabs>
        <w:ind w:left="5040" w:hanging="360"/>
      </w:pPr>
      <w:rPr>
        <w:rFonts w:ascii="Symbol" w:hAnsi="Symbol" w:hint="default"/>
        <w:sz w:val="20"/>
      </w:rPr>
    </w:lvl>
    <w:lvl w:ilvl="7" w:tplc="82709098">
      <w:start w:val="1"/>
      <w:numFmt w:val="bullet"/>
      <w:lvlText w:val=""/>
      <w:lvlJc w:val="left"/>
      <w:pPr>
        <w:tabs>
          <w:tab w:val="num" w:pos="5760"/>
        </w:tabs>
        <w:ind w:left="5760" w:hanging="360"/>
      </w:pPr>
      <w:rPr>
        <w:rFonts w:ascii="Symbol" w:hAnsi="Symbol" w:hint="default"/>
        <w:sz w:val="20"/>
      </w:rPr>
    </w:lvl>
    <w:lvl w:ilvl="8" w:tplc="87263428">
      <w:start w:val="1"/>
      <w:numFmt w:val="bullet"/>
      <w:lvlText w:val=""/>
      <w:lvlJc w:val="left"/>
      <w:pPr>
        <w:tabs>
          <w:tab w:val="num" w:pos="6480"/>
        </w:tabs>
        <w:ind w:left="6480" w:hanging="360"/>
      </w:pPr>
      <w:rPr>
        <w:rFonts w:ascii="Symbol" w:hAnsi="Symbol" w:hint="default"/>
        <w:sz w:val="20"/>
      </w:rPr>
    </w:lvl>
  </w:abstractNum>
  <w:abstractNum w:abstractNumId="92">
    <w:nsid w:val="7A903718"/>
    <w:multiLevelType w:val="hybridMultilevel"/>
    <w:tmpl w:val="BB3EB7B4"/>
    <w:lvl w:ilvl="0" w:tplc="162ABB6A">
      <w:start w:val="1"/>
      <w:numFmt w:val="bullet"/>
      <w:lvlText w:val=""/>
      <w:lvlJc w:val="left"/>
      <w:pPr>
        <w:tabs>
          <w:tab w:val="num" w:pos="720"/>
        </w:tabs>
        <w:ind w:left="720" w:hanging="360"/>
      </w:pPr>
      <w:rPr>
        <w:rFonts w:ascii="Symbol" w:hAnsi="Symbol" w:hint="default"/>
        <w:sz w:val="20"/>
      </w:rPr>
    </w:lvl>
    <w:lvl w:ilvl="1" w:tplc="6EBEED5E">
      <w:start w:val="1"/>
      <w:numFmt w:val="bullet"/>
      <w:lvlText w:val=""/>
      <w:lvlJc w:val="left"/>
      <w:pPr>
        <w:tabs>
          <w:tab w:val="num" w:pos="1440"/>
        </w:tabs>
        <w:ind w:left="1440" w:hanging="360"/>
      </w:pPr>
      <w:rPr>
        <w:rFonts w:ascii="Symbol" w:hAnsi="Symbol" w:hint="default"/>
        <w:sz w:val="20"/>
      </w:rPr>
    </w:lvl>
    <w:lvl w:ilvl="2" w:tplc="E1CAB7A4">
      <w:start w:val="1"/>
      <w:numFmt w:val="bullet"/>
      <w:lvlText w:val=""/>
      <w:lvlJc w:val="left"/>
      <w:pPr>
        <w:tabs>
          <w:tab w:val="num" w:pos="2160"/>
        </w:tabs>
        <w:ind w:left="2160" w:hanging="360"/>
      </w:pPr>
      <w:rPr>
        <w:rFonts w:ascii="Symbol" w:hAnsi="Symbol" w:hint="default"/>
        <w:sz w:val="20"/>
      </w:rPr>
    </w:lvl>
    <w:lvl w:ilvl="3" w:tplc="8A9644F4">
      <w:start w:val="1"/>
      <w:numFmt w:val="bullet"/>
      <w:lvlText w:val=""/>
      <w:lvlJc w:val="left"/>
      <w:pPr>
        <w:tabs>
          <w:tab w:val="num" w:pos="2880"/>
        </w:tabs>
        <w:ind w:left="2880" w:hanging="360"/>
      </w:pPr>
      <w:rPr>
        <w:rFonts w:ascii="Symbol" w:hAnsi="Symbol" w:hint="default"/>
        <w:sz w:val="20"/>
      </w:rPr>
    </w:lvl>
    <w:lvl w:ilvl="4" w:tplc="CDE8E642">
      <w:start w:val="1"/>
      <w:numFmt w:val="bullet"/>
      <w:lvlText w:val=""/>
      <w:lvlJc w:val="left"/>
      <w:pPr>
        <w:tabs>
          <w:tab w:val="num" w:pos="3600"/>
        </w:tabs>
        <w:ind w:left="3600" w:hanging="360"/>
      </w:pPr>
      <w:rPr>
        <w:rFonts w:ascii="Symbol" w:hAnsi="Symbol" w:hint="default"/>
        <w:sz w:val="20"/>
      </w:rPr>
    </w:lvl>
    <w:lvl w:ilvl="5" w:tplc="32D0DEA6">
      <w:start w:val="1"/>
      <w:numFmt w:val="bullet"/>
      <w:lvlText w:val=""/>
      <w:lvlJc w:val="left"/>
      <w:pPr>
        <w:tabs>
          <w:tab w:val="num" w:pos="4320"/>
        </w:tabs>
        <w:ind w:left="4320" w:hanging="360"/>
      </w:pPr>
      <w:rPr>
        <w:rFonts w:ascii="Symbol" w:hAnsi="Symbol" w:hint="default"/>
        <w:sz w:val="20"/>
      </w:rPr>
    </w:lvl>
    <w:lvl w:ilvl="6" w:tplc="1DF45AF6">
      <w:start w:val="1"/>
      <w:numFmt w:val="bullet"/>
      <w:lvlText w:val=""/>
      <w:lvlJc w:val="left"/>
      <w:pPr>
        <w:tabs>
          <w:tab w:val="num" w:pos="5040"/>
        </w:tabs>
        <w:ind w:left="5040" w:hanging="360"/>
      </w:pPr>
      <w:rPr>
        <w:rFonts w:ascii="Symbol" w:hAnsi="Symbol" w:hint="default"/>
        <w:sz w:val="20"/>
      </w:rPr>
    </w:lvl>
    <w:lvl w:ilvl="7" w:tplc="E898A88A">
      <w:start w:val="1"/>
      <w:numFmt w:val="bullet"/>
      <w:lvlText w:val=""/>
      <w:lvlJc w:val="left"/>
      <w:pPr>
        <w:tabs>
          <w:tab w:val="num" w:pos="5760"/>
        </w:tabs>
        <w:ind w:left="5760" w:hanging="360"/>
      </w:pPr>
      <w:rPr>
        <w:rFonts w:ascii="Symbol" w:hAnsi="Symbol" w:hint="default"/>
        <w:sz w:val="20"/>
      </w:rPr>
    </w:lvl>
    <w:lvl w:ilvl="8" w:tplc="33A6CCAA">
      <w:start w:val="1"/>
      <w:numFmt w:val="bullet"/>
      <w:lvlText w:val=""/>
      <w:lvlJc w:val="left"/>
      <w:pPr>
        <w:tabs>
          <w:tab w:val="num" w:pos="6480"/>
        </w:tabs>
        <w:ind w:left="6480" w:hanging="360"/>
      </w:pPr>
      <w:rPr>
        <w:rFonts w:ascii="Symbol" w:hAnsi="Symbol" w:hint="default"/>
        <w:sz w:val="20"/>
      </w:rPr>
    </w:lvl>
  </w:abstractNum>
  <w:abstractNum w:abstractNumId="93">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7F1B786E"/>
    <w:multiLevelType w:val="hybridMultilevel"/>
    <w:tmpl w:val="DA1297D0"/>
    <w:lvl w:ilvl="0" w:tplc="AB6A6F36">
      <w:start w:val="1"/>
      <w:numFmt w:val="bullet"/>
      <w:lvlText w:val=""/>
      <w:lvlJc w:val="left"/>
      <w:pPr>
        <w:tabs>
          <w:tab w:val="num" w:pos="720"/>
        </w:tabs>
        <w:ind w:left="720" w:hanging="360"/>
      </w:pPr>
      <w:rPr>
        <w:rFonts w:ascii="Symbol" w:hAnsi="Symbol" w:hint="default"/>
        <w:sz w:val="20"/>
      </w:rPr>
    </w:lvl>
    <w:lvl w:ilvl="1" w:tplc="D2C43B9E">
      <w:start w:val="1"/>
      <w:numFmt w:val="bullet"/>
      <w:lvlText w:val=""/>
      <w:lvlJc w:val="left"/>
      <w:pPr>
        <w:tabs>
          <w:tab w:val="num" w:pos="1440"/>
        </w:tabs>
        <w:ind w:left="1440" w:hanging="360"/>
      </w:pPr>
      <w:rPr>
        <w:rFonts w:ascii="Symbol" w:hAnsi="Symbol" w:hint="default"/>
        <w:sz w:val="20"/>
      </w:rPr>
    </w:lvl>
    <w:lvl w:ilvl="2" w:tplc="7D7A1A16">
      <w:start w:val="1"/>
      <w:numFmt w:val="bullet"/>
      <w:lvlText w:val=""/>
      <w:lvlJc w:val="left"/>
      <w:pPr>
        <w:tabs>
          <w:tab w:val="num" w:pos="2160"/>
        </w:tabs>
        <w:ind w:left="2160" w:hanging="360"/>
      </w:pPr>
      <w:rPr>
        <w:rFonts w:ascii="Symbol" w:hAnsi="Symbol" w:hint="default"/>
        <w:sz w:val="20"/>
      </w:rPr>
    </w:lvl>
    <w:lvl w:ilvl="3" w:tplc="0908BC5E">
      <w:start w:val="1"/>
      <w:numFmt w:val="bullet"/>
      <w:lvlText w:val=""/>
      <w:lvlJc w:val="left"/>
      <w:pPr>
        <w:tabs>
          <w:tab w:val="num" w:pos="2880"/>
        </w:tabs>
        <w:ind w:left="2880" w:hanging="360"/>
      </w:pPr>
      <w:rPr>
        <w:rFonts w:ascii="Symbol" w:hAnsi="Symbol" w:hint="default"/>
        <w:sz w:val="20"/>
      </w:rPr>
    </w:lvl>
    <w:lvl w:ilvl="4" w:tplc="DB2A8B58">
      <w:start w:val="1"/>
      <w:numFmt w:val="bullet"/>
      <w:lvlText w:val=""/>
      <w:lvlJc w:val="left"/>
      <w:pPr>
        <w:tabs>
          <w:tab w:val="num" w:pos="3600"/>
        </w:tabs>
        <w:ind w:left="3600" w:hanging="360"/>
      </w:pPr>
      <w:rPr>
        <w:rFonts w:ascii="Symbol" w:hAnsi="Symbol" w:hint="default"/>
        <w:sz w:val="20"/>
      </w:rPr>
    </w:lvl>
    <w:lvl w:ilvl="5" w:tplc="1A7EA9F8">
      <w:start w:val="1"/>
      <w:numFmt w:val="bullet"/>
      <w:lvlText w:val=""/>
      <w:lvlJc w:val="left"/>
      <w:pPr>
        <w:tabs>
          <w:tab w:val="num" w:pos="4320"/>
        </w:tabs>
        <w:ind w:left="4320" w:hanging="360"/>
      </w:pPr>
      <w:rPr>
        <w:rFonts w:ascii="Symbol" w:hAnsi="Symbol" w:hint="default"/>
        <w:sz w:val="20"/>
      </w:rPr>
    </w:lvl>
    <w:lvl w:ilvl="6" w:tplc="14961FCC">
      <w:start w:val="1"/>
      <w:numFmt w:val="bullet"/>
      <w:lvlText w:val=""/>
      <w:lvlJc w:val="left"/>
      <w:pPr>
        <w:tabs>
          <w:tab w:val="num" w:pos="5040"/>
        </w:tabs>
        <w:ind w:left="5040" w:hanging="360"/>
      </w:pPr>
      <w:rPr>
        <w:rFonts w:ascii="Symbol" w:hAnsi="Symbol" w:hint="default"/>
        <w:sz w:val="20"/>
      </w:rPr>
    </w:lvl>
    <w:lvl w:ilvl="7" w:tplc="244487DA">
      <w:start w:val="1"/>
      <w:numFmt w:val="bullet"/>
      <w:lvlText w:val=""/>
      <w:lvlJc w:val="left"/>
      <w:pPr>
        <w:tabs>
          <w:tab w:val="num" w:pos="5760"/>
        </w:tabs>
        <w:ind w:left="5760" w:hanging="360"/>
      </w:pPr>
      <w:rPr>
        <w:rFonts w:ascii="Symbol" w:hAnsi="Symbol" w:hint="default"/>
        <w:sz w:val="20"/>
      </w:rPr>
    </w:lvl>
    <w:lvl w:ilvl="8" w:tplc="3D0692BC">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81"/>
  </w:num>
  <w:num w:numId="8">
    <w:abstractNumId w:val="60"/>
  </w:num>
  <w:num w:numId="9">
    <w:abstractNumId w:val="93"/>
  </w:num>
  <w:num w:numId="10">
    <w:abstractNumId w:val="56"/>
  </w:num>
  <w:num w:numId="11">
    <w:abstractNumId w:val="59"/>
  </w:num>
  <w:num w:numId="12">
    <w:abstractNumId w:val="49"/>
  </w:num>
  <w:num w:numId="13">
    <w:abstractNumId w:val="52"/>
  </w:num>
  <w:num w:numId="14">
    <w:abstractNumId w:val="87"/>
  </w:num>
  <w:num w:numId="15">
    <w:abstractNumId w:val="33"/>
  </w:num>
  <w:num w:numId="16">
    <w:abstractNumId w:val="82"/>
  </w:num>
  <w:num w:numId="17">
    <w:abstractNumId w:val="77"/>
  </w:num>
  <w:num w:numId="18">
    <w:abstractNumId w:val="79"/>
  </w:num>
  <w:num w:numId="19">
    <w:abstractNumId w:val="32"/>
  </w:num>
  <w:num w:numId="20">
    <w:abstractNumId w:val="47"/>
  </w:num>
  <w:num w:numId="21">
    <w:abstractNumId w:val="67"/>
  </w:num>
  <w:num w:numId="22">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1"/>
  </w:num>
  <w:num w:numId="24">
    <w:abstractNumId w:val="63"/>
  </w:num>
  <w:num w:numId="25">
    <w:abstractNumId w:val="80"/>
  </w:num>
  <w:num w:numId="26">
    <w:abstractNumId w:val="94"/>
  </w:num>
  <w:num w:numId="27">
    <w:abstractNumId w:val="37"/>
  </w:num>
  <w:num w:numId="28">
    <w:abstractNumId w:val="74"/>
  </w:num>
  <w:num w:numId="29">
    <w:abstractNumId w:val="62"/>
  </w:num>
  <w:num w:numId="30">
    <w:abstractNumId w:val="76"/>
  </w:num>
  <w:num w:numId="31">
    <w:abstractNumId w:val="28"/>
  </w:num>
  <w:num w:numId="32">
    <w:abstractNumId w:val="66"/>
  </w:num>
  <w:num w:numId="33">
    <w:abstractNumId w:val="88"/>
  </w:num>
  <w:num w:numId="34">
    <w:abstractNumId w:val="38"/>
  </w:num>
  <w:num w:numId="35">
    <w:abstractNumId w:val="35"/>
  </w:num>
  <w:num w:numId="36">
    <w:abstractNumId w:val="73"/>
  </w:num>
  <w:num w:numId="37">
    <w:abstractNumId w:val="53"/>
  </w:num>
  <w:num w:numId="38">
    <w:abstractNumId w:val="61"/>
  </w:num>
  <w:num w:numId="39">
    <w:abstractNumId w:val="57"/>
  </w:num>
  <w:num w:numId="40">
    <w:abstractNumId w:val="69"/>
  </w:num>
  <w:num w:numId="41">
    <w:abstractNumId w:val="30"/>
  </w:num>
  <w:num w:numId="42">
    <w:abstractNumId w:val="72"/>
  </w:num>
  <w:num w:numId="43">
    <w:abstractNumId w:val="54"/>
  </w:num>
  <w:num w:numId="44">
    <w:abstractNumId w:val="34"/>
  </w:num>
  <w:num w:numId="45">
    <w:abstractNumId w:val="44"/>
  </w:num>
  <w:num w:numId="46">
    <w:abstractNumId w:val="23"/>
  </w:num>
  <w:num w:numId="47">
    <w:abstractNumId w:val="41"/>
  </w:num>
  <w:num w:numId="48">
    <w:abstractNumId w:val="48"/>
  </w:num>
  <w:num w:numId="49">
    <w:abstractNumId w:val="50"/>
  </w:num>
  <w:num w:numId="50">
    <w:abstractNumId w:val="90"/>
  </w:num>
  <w:num w:numId="51">
    <w:abstractNumId w:val="36"/>
  </w:num>
  <w:num w:numId="52">
    <w:abstractNumId w:val="31"/>
  </w:num>
  <w:num w:numId="53">
    <w:abstractNumId w:val="64"/>
  </w:num>
  <w:num w:numId="54">
    <w:abstractNumId w:val="55"/>
  </w:num>
  <w:num w:numId="55">
    <w:abstractNumId w:val="27"/>
  </w:num>
  <w:num w:numId="56">
    <w:abstractNumId w:val="25"/>
  </w:num>
  <w:num w:numId="57">
    <w:abstractNumId w:val="46"/>
  </w:num>
  <w:num w:numId="58">
    <w:abstractNumId w:val="86"/>
  </w:num>
  <w:num w:numId="59">
    <w:abstractNumId w:val="70"/>
  </w:num>
  <w:num w:numId="60">
    <w:abstractNumId w:val="22"/>
  </w:num>
  <w:num w:numId="61">
    <w:abstractNumId w:val="29"/>
  </w:num>
  <w:num w:numId="62">
    <w:abstractNumId w:val="83"/>
  </w:num>
  <w:num w:numId="63">
    <w:abstractNumId w:val="58"/>
  </w:num>
  <w:num w:numId="64">
    <w:abstractNumId w:val="75"/>
  </w:num>
  <w:num w:numId="65">
    <w:abstractNumId w:val="45"/>
  </w:num>
  <w:num w:numId="66">
    <w:abstractNumId w:val="68"/>
  </w:num>
  <w:num w:numId="67">
    <w:abstractNumId w:val="24"/>
  </w:num>
  <w:num w:numId="68">
    <w:abstractNumId w:val="78"/>
  </w:num>
  <w:num w:numId="69">
    <w:abstractNumId w:val="65"/>
  </w:num>
  <w:num w:numId="70">
    <w:abstractNumId w:val="91"/>
  </w:num>
  <w:num w:numId="71">
    <w:abstractNumId w:val="42"/>
  </w:num>
  <w:num w:numId="72">
    <w:abstractNumId w:val="43"/>
  </w:num>
  <w:num w:numId="73">
    <w:abstractNumId w:val="39"/>
  </w:num>
  <w:num w:numId="74">
    <w:abstractNumId w:val="89"/>
  </w:num>
  <w:num w:numId="75">
    <w:abstractNumId w:val="51"/>
  </w:num>
  <w:num w:numId="76">
    <w:abstractNumId w:val="9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69BF"/>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32B2"/>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576F1"/>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5F53"/>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2DB3"/>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46A"/>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2978"/>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3504"/>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uiPriority w:val="99"/>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uiPriority w:val="34"/>
    <w:qFormat/>
    <w:rsid w:val="00F76448"/>
    <w:rPr>
      <w:sz w:val="24"/>
      <w:szCs w:val="24"/>
    </w:rPr>
  </w:style>
  <w:style w:type="character" w:customStyle="1" w:styleId="42">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uiPriority w:val="1"/>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link w:val="112"/>
    <w:qFormat/>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3">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1">
    <w:name w:val="Title"/>
    <w:basedOn w:val="a0"/>
    <w:next w:val="aff2"/>
    <w:link w:val="36"/>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7">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uiPriority w:val="99"/>
    <w:rsid w:val="00F76448"/>
    <w:rPr>
      <w:b/>
      <w:bCs/>
    </w:rPr>
  </w:style>
  <w:style w:type="paragraph" w:styleId="aff6">
    <w:name w:val="Balloon Text"/>
    <w:basedOn w:val="a0"/>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8">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qFormat/>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d"/>
    <w:uiPriority w:val="99"/>
    <w:rsid w:val="00F76448"/>
    <w:rPr>
      <w:sz w:val="20"/>
      <w:szCs w:val="20"/>
    </w:rPr>
  </w:style>
  <w:style w:type="paragraph" w:customStyle="1" w:styleId="Default">
    <w:name w:val="Default"/>
    <w:uiPriority w:val="1"/>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iPriority w:val="99"/>
    <w:unhideWhenUsed/>
    <w:rsid w:val="009C211A"/>
    <w:rPr>
      <w:sz w:val="16"/>
      <w:szCs w:val="16"/>
    </w:rPr>
  </w:style>
  <w:style w:type="paragraph" w:styleId="afff1">
    <w:name w:val="annotation text"/>
    <w:basedOn w:val="a0"/>
    <w:link w:val="1fe"/>
    <w:uiPriority w:val="99"/>
    <w:unhideWhenUsed/>
    <w:rsid w:val="009C211A"/>
    <w:rPr>
      <w:sz w:val="20"/>
      <w:szCs w:val="20"/>
    </w:rPr>
  </w:style>
  <w:style w:type="character" w:customStyle="1" w:styleId="1fe">
    <w:name w:val="Текст примечания Знак1"/>
    <w:basedOn w:val="a1"/>
    <w:link w:val="afff1"/>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9">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9"/>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uiPriority w:val="99"/>
    <w:rsid w:val="00A336B1"/>
    <w:rPr>
      <w:lang w:eastAsia="ar-SA"/>
    </w:rPr>
  </w:style>
  <w:style w:type="character" w:customStyle="1" w:styleId="36">
    <w:name w:val="Название Знак3"/>
    <w:basedOn w:val="a1"/>
    <w:link w:val="aff1"/>
    <w:rsid w:val="00A336B1"/>
    <w:rPr>
      <w:rFonts w:ascii="Arial" w:hAnsi="Arial" w:cs="Arial"/>
      <w:b/>
      <w:bCs/>
      <w:kern w:val="1"/>
      <w:sz w:val="32"/>
      <w:szCs w:val="32"/>
      <w:lang w:eastAsia="ar-SA"/>
    </w:rPr>
  </w:style>
  <w:style w:type="character" w:customStyle="1" w:styleId="1f2">
    <w:name w:val="Подзаголовок Знак1"/>
    <w:basedOn w:val="a1"/>
    <w:link w:val="aff2"/>
    <w:rsid w:val="00843621"/>
    <w:rPr>
      <w:b/>
      <w:bCs/>
      <w:sz w:val="24"/>
      <w:szCs w:val="24"/>
      <w:lang w:eastAsia="ar-SA"/>
    </w:rPr>
  </w:style>
  <w:style w:type="character" w:customStyle="1" w:styleId="1f4">
    <w:name w:val="Тема примечания Знак1"/>
    <w:basedOn w:val="1fe"/>
    <w:link w:val="aff5"/>
    <w:uiPriority w:val="99"/>
    <w:rsid w:val="00A336B1"/>
    <w:rPr>
      <w:b/>
      <w:bCs/>
      <w:lang w:eastAsia="ar-SA"/>
    </w:rPr>
  </w:style>
  <w:style w:type="character" w:customStyle="1" w:styleId="1f5">
    <w:name w:val="Текст выноски Знак1"/>
    <w:basedOn w:val="a1"/>
    <w:link w:val="aff6"/>
    <w:uiPriority w:val="99"/>
    <w:rsid w:val="00A336B1"/>
    <w:rPr>
      <w:rFonts w:ascii="Tahoma" w:hAnsi="Tahoma"/>
      <w:sz w:val="16"/>
      <w:szCs w:val="16"/>
      <w:lang w:eastAsia="ar-SA"/>
    </w:rPr>
  </w:style>
  <w:style w:type="character" w:customStyle="1" w:styleId="1fd">
    <w:name w:val="Текст концевой сноски Знак1"/>
    <w:basedOn w:val="a1"/>
    <w:link w:val="affc"/>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paragraph">
    <w:name w:val="paragraph"/>
    <w:basedOn w:val="a0"/>
    <w:pPr>
      <w:suppressAutoHyphens w:val="0"/>
      <w:spacing w:before="100" w:beforeAutospacing="1" w:after="100" w:afterAutospacing="1"/>
    </w:pPr>
    <w:rPr>
      <w:lang w:eastAsia="ru-RU"/>
    </w:rPr>
  </w:style>
  <w:style w:type="character" w:customStyle="1" w:styleId="normaltextrun">
    <w:name w:val="normaltextrun"/>
    <w:basedOn w:val="a1"/>
  </w:style>
  <w:style w:type="character" w:customStyle="1" w:styleId="eop">
    <w:name w:val="eop"/>
    <w:basedOn w:val="a1"/>
  </w:style>
  <w:style w:type="character" w:customStyle="1" w:styleId="spellingerror">
    <w:name w:val="spellingerror"/>
    <w:basedOn w:val="a1"/>
  </w:style>
  <w:style w:type="character" w:customStyle="1" w:styleId="afff5">
    <w:name w:val="Название Знак"/>
    <w:basedOn w:val="a1"/>
    <w:uiPriority w:val="99"/>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8">
    <w:name w:val="Название Знак2"/>
    <w:basedOn w:val="a1"/>
    <w:uiPriority w:val="99"/>
    <w:rPr>
      <w:rFonts w:ascii="Arial" w:eastAsia="Times New Roman" w:hAnsi="Arial" w:cs="Arial"/>
      <w:b/>
      <w:bCs/>
      <w:kern w:val="1"/>
      <w:sz w:val="32"/>
      <w:szCs w:val="32"/>
      <w:lang w:eastAsia="ar-SA"/>
    </w:rPr>
  </w:style>
  <w:style w:type="paragraph" w:customStyle="1" w:styleId="21">
    <w:name w:val="Заголовок 21"/>
    <w:basedOn w:val="a0"/>
    <w:next w:val="a0"/>
    <w:link w:val="230"/>
    <w:unhideWhenUsed/>
    <w:qFormat/>
    <w:pPr>
      <w:keepNext/>
      <w:keepLines/>
      <w:numPr>
        <w:ilvl w:val="1"/>
        <w:numId w:val="40"/>
      </w:numPr>
      <w:tabs>
        <w:tab w:val="clear" w:pos="576"/>
      </w:tabs>
      <w:suppressAutoHyphens w:val="0"/>
      <w:spacing w:before="360" w:after="200"/>
      <w:ind w:left="0" w:firstLine="0"/>
      <w:outlineLvl w:val="1"/>
    </w:pPr>
    <w:rPr>
      <w:rFonts w:ascii="Arial" w:eastAsia="Arial" w:hAnsi="Arial" w:cs="Arial"/>
      <w:sz w:val="34"/>
    </w:rPr>
  </w:style>
  <w:style w:type="paragraph" w:customStyle="1" w:styleId="31">
    <w:name w:val="Заголовок 31"/>
    <w:basedOn w:val="a0"/>
    <w:next w:val="a0"/>
    <w:link w:val="Heading3Char"/>
    <w:unhideWhenUsed/>
    <w:qFormat/>
    <w:pPr>
      <w:keepNext/>
      <w:keepLines/>
      <w:numPr>
        <w:ilvl w:val="2"/>
        <w:numId w:val="40"/>
      </w:numPr>
      <w:tabs>
        <w:tab w:val="clear" w:pos="720"/>
      </w:tabs>
      <w:suppressAutoHyphens w:val="0"/>
      <w:spacing w:before="320" w:after="200"/>
      <w:ind w:left="0" w:firstLine="0"/>
      <w:outlineLvl w:val="2"/>
    </w:pPr>
    <w:rPr>
      <w:rFonts w:ascii="Arial" w:eastAsia="Arial" w:hAnsi="Arial" w:cs="Arial"/>
      <w:sz w:val="30"/>
      <w:szCs w:val="30"/>
    </w:rPr>
  </w:style>
  <w:style w:type="paragraph" w:customStyle="1" w:styleId="41">
    <w:name w:val="Заголовок 41"/>
    <w:basedOn w:val="a0"/>
    <w:next w:val="a0"/>
    <w:link w:val="Heading4Char"/>
    <w:unhideWhenUsed/>
    <w:qFormat/>
    <w:pPr>
      <w:keepNext/>
      <w:keepLines/>
      <w:numPr>
        <w:ilvl w:val="3"/>
        <w:numId w:val="40"/>
      </w:numPr>
      <w:tabs>
        <w:tab w:val="clear" w:pos="864"/>
      </w:tabs>
      <w:suppressAutoHyphens w:val="0"/>
      <w:spacing w:before="320" w:after="200"/>
      <w:ind w:left="0" w:firstLine="0"/>
      <w:outlineLvl w:val="3"/>
    </w:pPr>
    <w:rPr>
      <w:rFonts w:ascii="Arial" w:eastAsia="Arial" w:hAnsi="Arial" w:cs="Arial"/>
      <w:b/>
      <w:bCs/>
      <w:sz w:val="26"/>
      <w:szCs w:val="26"/>
    </w:rPr>
  </w:style>
  <w:style w:type="paragraph" w:customStyle="1" w:styleId="51">
    <w:name w:val="Заголовок 51"/>
    <w:basedOn w:val="a0"/>
    <w:next w:val="a0"/>
    <w:link w:val="Heading5Char"/>
    <w:unhideWhenUsed/>
    <w:qFormat/>
    <w:pPr>
      <w:keepNext/>
      <w:keepLines/>
      <w:suppressAutoHyphens w:val="0"/>
      <w:spacing w:before="320" w:after="200"/>
      <w:outlineLvl w:val="4"/>
    </w:pPr>
    <w:rPr>
      <w:rFonts w:ascii="Arial" w:eastAsia="Arial" w:hAnsi="Arial" w:cs="Arial"/>
      <w:b/>
      <w:bCs/>
    </w:rPr>
  </w:style>
  <w:style w:type="paragraph" w:customStyle="1" w:styleId="61">
    <w:name w:val="Заголовок 61"/>
    <w:basedOn w:val="a0"/>
    <w:next w:val="a0"/>
    <w:link w:val="Heading6Char"/>
    <w:unhideWhenUsed/>
    <w:qFormat/>
    <w:pPr>
      <w:keepNext/>
      <w:keepLines/>
      <w:suppressAutoHyphens w:val="0"/>
      <w:spacing w:before="320" w:after="200"/>
      <w:outlineLvl w:val="5"/>
    </w:pPr>
    <w:rPr>
      <w:rFonts w:ascii="Arial" w:eastAsia="Arial" w:hAnsi="Arial" w:cs="Arial"/>
      <w:b/>
      <w:bCs/>
      <w:sz w:val="22"/>
      <w:szCs w:val="22"/>
    </w:rPr>
  </w:style>
  <w:style w:type="paragraph" w:customStyle="1" w:styleId="71">
    <w:name w:val="Заголовок 71"/>
    <w:basedOn w:val="a0"/>
    <w:next w:val="a0"/>
    <w:link w:val="Heading7Char"/>
    <w:uiPriority w:val="9"/>
    <w:unhideWhenUsed/>
    <w:qFormat/>
    <w:pPr>
      <w:keepNext/>
      <w:keepLines/>
      <w:suppressAutoHyphens w:val="0"/>
      <w:spacing w:before="320" w:after="200"/>
      <w:outlineLvl w:val="6"/>
    </w:pPr>
    <w:rPr>
      <w:rFonts w:ascii="Arial" w:eastAsia="Arial" w:hAnsi="Arial" w:cs="Arial"/>
      <w:b/>
      <w:bCs/>
      <w:i/>
      <w:iCs/>
      <w:sz w:val="22"/>
      <w:szCs w:val="22"/>
    </w:rPr>
  </w:style>
  <w:style w:type="paragraph" w:customStyle="1" w:styleId="81">
    <w:name w:val="Заголовок 81"/>
    <w:basedOn w:val="a0"/>
    <w:next w:val="a0"/>
    <w:link w:val="Heading8Char"/>
    <w:uiPriority w:val="9"/>
    <w:unhideWhenUsed/>
    <w:qFormat/>
    <w:pPr>
      <w:keepNext/>
      <w:keepLines/>
      <w:suppressAutoHyphens w:val="0"/>
      <w:spacing w:before="320" w:after="200"/>
      <w:outlineLvl w:val="7"/>
    </w:pPr>
    <w:rPr>
      <w:rFonts w:ascii="Arial" w:eastAsia="Arial" w:hAnsi="Arial" w:cs="Arial"/>
      <w:i/>
      <w:iCs/>
      <w:sz w:val="22"/>
      <w:szCs w:val="22"/>
    </w:rPr>
  </w:style>
  <w:style w:type="paragraph" w:customStyle="1" w:styleId="91">
    <w:name w:val="Заголовок 91"/>
    <w:basedOn w:val="a0"/>
    <w:next w:val="a0"/>
    <w:link w:val="Heading9Char"/>
    <w:uiPriority w:val="9"/>
    <w:unhideWhenUsed/>
    <w:qFormat/>
    <w:pPr>
      <w:keepNext/>
      <w:keepLines/>
      <w:suppressAutoHyphens w:val="0"/>
      <w:spacing w:before="320" w:after="200"/>
      <w:outlineLvl w:val="8"/>
    </w:pPr>
    <w:rPr>
      <w:rFonts w:ascii="Arial" w:eastAsia="Arial" w:hAnsi="Arial" w:cs="Arial"/>
      <w:i/>
      <w:iCs/>
      <w:sz w:val="21"/>
      <w:szCs w:val="21"/>
    </w:rPr>
  </w:style>
  <w:style w:type="character" w:customStyle="1" w:styleId="Heading2Char">
    <w:name w:val="Heading 2 Char"/>
    <w:basedOn w:val="a1"/>
    <w:uiPriority w:val="9"/>
    <w:rPr>
      <w:rFonts w:ascii="Arial" w:eastAsia="Arial" w:hAnsi="Arial" w:cs="Arial"/>
      <w:sz w:val="34"/>
    </w:rPr>
  </w:style>
  <w:style w:type="character" w:customStyle="1" w:styleId="HeaderChar">
    <w:name w:val="Header Char"/>
    <w:basedOn w:val="a1"/>
    <w:uiPriority w:val="99"/>
  </w:style>
  <w:style w:type="character" w:customStyle="1" w:styleId="CaptionChar">
    <w:name w:val="Caption Char"/>
    <w:uiPriority w:val="99"/>
  </w:style>
  <w:style w:type="paragraph" w:customStyle="1" w:styleId="1ff">
    <w:name w:val="Верхний колонтитул1"/>
    <w:basedOn w:val="a0"/>
    <w:link w:val="29"/>
    <w:uiPriority w:val="99"/>
    <w:unhideWhenUsed/>
    <w:pPr>
      <w:tabs>
        <w:tab w:val="center" w:pos="7143"/>
        <w:tab w:val="right" w:pos="14287"/>
      </w:tabs>
      <w:suppressAutoHyphens w:val="0"/>
    </w:pPr>
  </w:style>
  <w:style w:type="paragraph" w:customStyle="1" w:styleId="1ff0">
    <w:name w:val="Нижний колонтитул1"/>
    <w:basedOn w:val="a0"/>
    <w:link w:val="2a"/>
    <w:uiPriority w:val="99"/>
    <w:unhideWhenUsed/>
    <w:pPr>
      <w:tabs>
        <w:tab w:val="center" w:pos="7143"/>
        <w:tab w:val="right" w:pos="14287"/>
      </w:tabs>
      <w:suppressAutoHyphens w:val="0"/>
    </w:pPr>
  </w:style>
  <w:style w:type="table" w:customStyle="1" w:styleId="113">
    <w:name w:val="Таблица простая 11"/>
    <w:basedOn w:val="a2"/>
    <w:uiPriority w:val="59"/>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4">
    <w:name w:val="Таблица простая 21"/>
    <w:basedOn w:val="a2"/>
    <w:uiPriority w:val="59"/>
    <w:rPr>
      <w:rFonts w:asciiTheme="minorHAnsi" w:eastAsiaTheme="minorHAnsi" w:hAnsiTheme="minorHAnsi" w:cstheme="minorBidi"/>
      <w:sz w:val="22"/>
      <w:szCs w:val="22"/>
      <w:lang w:eastAsia="en-US"/>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4">
    <w:name w:val="Таблица простая 31"/>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0">
    <w:name w:val="Таблица простая 41"/>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0">
    <w:name w:val="Таблица простая 51"/>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ff1">
    <w:name w:val="Название Знак1"/>
    <w:basedOn w:val="a1"/>
    <w:uiPriority w:val="99"/>
    <w:rPr>
      <w:rFonts w:ascii="Arial" w:eastAsia="Times New Roman" w:hAnsi="Arial" w:cs="Arial"/>
      <w:b/>
      <w:bCs/>
      <w:sz w:val="32"/>
      <w:szCs w:val="32"/>
      <w:lang w:eastAsia="ar-SA"/>
    </w:rPr>
  </w:style>
  <w:style w:type="character" w:customStyle="1" w:styleId="Heading1Char">
    <w:name w:val="Heading 1 Char"/>
    <w:basedOn w:val="a1"/>
    <w:link w:val="13"/>
    <w:rPr>
      <w:rFonts w:eastAsia="MS Mincho" w:cs="Arial"/>
      <w:b/>
      <w:bCs/>
      <w:sz w:val="32"/>
      <w:szCs w:val="32"/>
      <w:lang w:eastAsia="ar-SA"/>
    </w:rPr>
  </w:style>
  <w:style w:type="character" w:customStyle="1" w:styleId="230">
    <w:name w:val="Заголовок 2 Знак3"/>
    <w:basedOn w:val="a1"/>
    <w:link w:val="21"/>
    <w:rPr>
      <w:rFonts w:ascii="Arial" w:eastAsia="Arial" w:hAnsi="Arial" w:cs="Arial"/>
      <w:sz w:val="34"/>
      <w:szCs w:val="24"/>
      <w:lang w:eastAsia="ar-SA"/>
    </w:rPr>
  </w:style>
  <w:style w:type="character" w:customStyle="1" w:styleId="Heading3Char">
    <w:name w:val="Heading 3 Char"/>
    <w:basedOn w:val="a1"/>
    <w:link w:val="31"/>
    <w:rPr>
      <w:rFonts w:ascii="Arial" w:eastAsia="Arial" w:hAnsi="Arial" w:cs="Arial"/>
      <w:sz w:val="30"/>
      <w:szCs w:val="30"/>
      <w:lang w:eastAsia="ar-SA"/>
    </w:rPr>
  </w:style>
  <w:style w:type="character" w:customStyle="1" w:styleId="Heading4Char">
    <w:name w:val="Heading 4 Char"/>
    <w:basedOn w:val="a1"/>
    <w:link w:val="41"/>
    <w:rPr>
      <w:rFonts w:ascii="Arial" w:eastAsia="Arial" w:hAnsi="Arial" w:cs="Arial"/>
      <w:b/>
      <w:bCs/>
      <w:sz w:val="26"/>
      <w:szCs w:val="26"/>
      <w:lang w:eastAsia="ar-SA"/>
    </w:rPr>
  </w:style>
  <w:style w:type="character" w:customStyle="1" w:styleId="Heading5Char">
    <w:name w:val="Heading 5 Char"/>
    <w:basedOn w:val="a1"/>
    <w:link w:val="51"/>
    <w:rPr>
      <w:rFonts w:ascii="Arial" w:eastAsia="Arial" w:hAnsi="Arial" w:cs="Arial"/>
      <w:b/>
      <w:bCs/>
      <w:sz w:val="24"/>
      <w:szCs w:val="24"/>
      <w:lang w:eastAsia="ar-SA"/>
    </w:rPr>
  </w:style>
  <w:style w:type="character" w:customStyle="1" w:styleId="Heading6Char">
    <w:name w:val="Heading 6 Char"/>
    <w:basedOn w:val="a1"/>
    <w:link w:val="61"/>
    <w:rPr>
      <w:rFonts w:ascii="Arial" w:eastAsia="Arial" w:hAnsi="Arial" w:cs="Arial"/>
      <w:b/>
      <w:bCs/>
      <w:sz w:val="22"/>
      <w:szCs w:val="22"/>
      <w:lang w:eastAsia="ar-SA"/>
    </w:rPr>
  </w:style>
  <w:style w:type="character" w:customStyle="1" w:styleId="Heading7Char">
    <w:name w:val="Heading 7 Char"/>
    <w:basedOn w:val="a1"/>
    <w:link w:val="71"/>
    <w:uiPriority w:val="9"/>
    <w:rPr>
      <w:rFonts w:ascii="Arial" w:eastAsia="Arial" w:hAnsi="Arial" w:cs="Arial"/>
      <w:b/>
      <w:bCs/>
      <w:i/>
      <w:iCs/>
      <w:sz w:val="22"/>
      <w:szCs w:val="22"/>
      <w:lang w:eastAsia="ar-SA"/>
    </w:rPr>
  </w:style>
  <w:style w:type="character" w:customStyle="1" w:styleId="Heading8Char">
    <w:name w:val="Heading 8 Char"/>
    <w:basedOn w:val="a1"/>
    <w:link w:val="81"/>
    <w:uiPriority w:val="9"/>
    <w:rPr>
      <w:rFonts w:ascii="Arial" w:eastAsia="Arial" w:hAnsi="Arial" w:cs="Arial"/>
      <w:i/>
      <w:iCs/>
      <w:sz w:val="22"/>
      <w:szCs w:val="22"/>
      <w:lang w:eastAsia="ar-SA"/>
    </w:rPr>
  </w:style>
  <w:style w:type="character" w:customStyle="1" w:styleId="Heading9Char">
    <w:name w:val="Heading 9 Char"/>
    <w:basedOn w:val="a1"/>
    <w:link w:val="91"/>
    <w:uiPriority w:val="9"/>
    <w:rPr>
      <w:rFonts w:ascii="Arial" w:eastAsia="Arial" w:hAnsi="Arial" w:cs="Arial"/>
      <w:i/>
      <w:iCs/>
      <w:sz w:val="21"/>
      <w:szCs w:val="21"/>
      <w:lang w:eastAsia="ar-SA"/>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b">
    <w:name w:val="Quote"/>
    <w:basedOn w:val="a0"/>
    <w:next w:val="a0"/>
    <w:link w:val="2c"/>
    <w:uiPriority w:val="29"/>
    <w:qFormat/>
    <w:pPr>
      <w:suppressAutoHyphens w:val="0"/>
      <w:ind w:left="720" w:right="720"/>
    </w:pPr>
    <w:rPr>
      <w:i/>
    </w:rPr>
  </w:style>
  <w:style w:type="character" w:customStyle="1" w:styleId="2c">
    <w:name w:val="Цитата 2 Знак"/>
    <w:basedOn w:val="a1"/>
    <w:link w:val="2b"/>
    <w:uiPriority w:val="29"/>
    <w:rPr>
      <w:i/>
      <w:sz w:val="24"/>
      <w:szCs w:val="24"/>
      <w:lang w:eastAsia="ar-SA"/>
    </w:rPr>
  </w:style>
  <w:style w:type="paragraph" w:styleId="afff6">
    <w:name w:val="Intense Quote"/>
    <w:basedOn w:val="a0"/>
    <w:next w:val="a0"/>
    <w:link w:val="afff7"/>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7">
    <w:name w:val="Выделенная цитата Знак"/>
    <w:basedOn w:val="a1"/>
    <w:link w:val="afff6"/>
    <w:uiPriority w:val="30"/>
    <w:rPr>
      <w:i/>
      <w:sz w:val="24"/>
      <w:szCs w:val="24"/>
      <w:shd w:val="clear" w:color="auto" w:fill="F2F2F2"/>
      <w:lang w:eastAsia="ar-SA"/>
    </w:rPr>
  </w:style>
  <w:style w:type="character" w:customStyle="1" w:styleId="29">
    <w:name w:val="Верхний колонтитул Знак2"/>
    <w:basedOn w:val="a1"/>
    <w:link w:val="1ff"/>
    <w:uiPriority w:val="99"/>
    <w:rPr>
      <w:sz w:val="24"/>
      <w:szCs w:val="24"/>
      <w:lang w:eastAsia="ar-SA"/>
    </w:rPr>
  </w:style>
  <w:style w:type="character" w:customStyle="1" w:styleId="FooterChar">
    <w:name w:val="Footer Char"/>
    <w:basedOn w:val="a1"/>
    <w:uiPriority w:val="99"/>
  </w:style>
  <w:style w:type="paragraph" w:customStyle="1" w:styleId="2d">
    <w:name w:val="Название объекта2"/>
    <w:basedOn w:val="a0"/>
    <w:next w:val="a0"/>
    <w:uiPriority w:val="35"/>
    <w:semiHidden/>
    <w:unhideWhenUsed/>
    <w:qFormat/>
    <w:pPr>
      <w:suppressAutoHyphens w:val="0"/>
      <w:spacing w:line="276" w:lineRule="auto"/>
    </w:pPr>
    <w:rPr>
      <w:b/>
      <w:bCs/>
      <w:color w:val="4F81BD" w:themeColor="accent1"/>
      <w:sz w:val="18"/>
      <w:szCs w:val="18"/>
    </w:rPr>
  </w:style>
  <w:style w:type="character" w:customStyle="1" w:styleId="2a">
    <w:name w:val="Нижний колонтитул Знак2"/>
    <w:link w:val="1ff0"/>
    <w:uiPriority w:val="99"/>
    <w:rPr>
      <w:sz w:val="24"/>
      <w:szCs w:val="24"/>
      <w:lang w:eastAsia="ar-SA"/>
    </w:rPr>
  </w:style>
  <w:style w:type="table" w:customStyle="1" w:styleId="TableGridLight">
    <w:name w:val="Table Grid Light"/>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basedOn w:val="a2"/>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a2"/>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a2"/>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a2"/>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1">
    <w:name w:val="Grid Table 5 Dark- Accent 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a2"/>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a2"/>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a2"/>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a2"/>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a2"/>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a2"/>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a2"/>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a2"/>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2"/>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Pr>
      <w:sz w:val="20"/>
    </w:rPr>
  </w:style>
  <w:style w:type="paragraph" w:styleId="1ff2">
    <w:name w:val="toc 1"/>
    <w:basedOn w:val="a0"/>
    <w:next w:val="a0"/>
    <w:uiPriority w:val="39"/>
    <w:unhideWhenUsed/>
    <w:pPr>
      <w:suppressAutoHyphens w:val="0"/>
      <w:spacing w:after="57"/>
    </w:pPr>
  </w:style>
  <w:style w:type="paragraph" w:styleId="2e">
    <w:name w:val="toc 2"/>
    <w:basedOn w:val="a0"/>
    <w:next w:val="a0"/>
    <w:uiPriority w:val="39"/>
    <w:unhideWhenUsed/>
    <w:pPr>
      <w:suppressAutoHyphens w:val="0"/>
      <w:spacing w:after="57"/>
      <w:ind w:left="283"/>
    </w:pPr>
  </w:style>
  <w:style w:type="paragraph" w:styleId="3a">
    <w:name w:val="toc 3"/>
    <w:basedOn w:val="a0"/>
    <w:next w:val="a0"/>
    <w:uiPriority w:val="39"/>
    <w:unhideWhenUsed/>
    <w:pPr>
      <w:suppressAutoHyphens w:val="0"/>
      <w:spacing w:after="57"/>
      <w:ind w:left="567"/>
    </w:pPr>
  </w:style>
  <w:style w:type="paragraph" w:styleId="44">
    <w:name w:val="toc 4"/>
    <w:basedOn w:val="a0"/>
    <w:next w:val="a0"/>
    <w:uiPriority w:val="39"/>
    <w:unhideWhenUsed/>
    <w:pPr>
      <w:suppressAutoHyphens w:val="0"/>
      <w:spacing w:after="57"/>
      <w:ind w:left="850"/>
    </w:pPr>
  </w:style>
  <w:style w:type="paragraph" w:styleId="50">
    <w:name w:val="toc 5"/>
    <w:basedOn w:val="a0"/>
    <w:next w:val="a0"/>
    <w:uiPriority w:val="39"/>
    <w:unhideWhenUsed/>
    <w:pPr>
      <w:suppressAutoHyphens w:val="0"/>
      <w:spacing w:after="57"/>
      <w:ind w:left="1134"/>
    </w:pPr>
  </w:style>
  <w:style w:type="paragraph" w:styleId="60">
    <w:name w:val="toc 6"/>
    <w:basedOn w:val="a0"/>
    <w:next w:val="a0"/>
    <w:uiPriority w:val="39"/>
    <w:unhideWhenUsed/>
    <w:pPr>
      <w:suppressAutoHyphens w:val="0"/>
      <w:spacing w:after="57"/>
      <w:ind w:left="1417"/>
    </w:pPr>
  </w:style>
  <w:style w:type="paragraph" w:styleId="70">
    <w:name w:val="toc 7"/>
    <w:basedOn w:val="a0"/>
    <w:next w:val="a0"/>
    <w:uiPriority w:val="39"/>
    <w:unhideWhenUsed/>
    <w:pPr>
      <w:suppressAutoHyphens w:val="0"/>
      <w:spacing w:after="57"/>
      <w:ind w:left="1701"/>
    </w:pPr>
  </w:style>
  <w:style w:type="paragraph" w:styleId="80">
    <w:name w:val="toc 8"/>
    <w:basedOn w:val="a0"/>
    <w:next w:val="a0"/>
    <w:uiPriority w:val="39"/>
    <w:unhideWhenUsed/>
    <w:pPr>
      <w:suppressAutoHyphens w:val="0"/>
      <w:spacing w:after="57"/>
      <w:ind w:left="1984"/>
    </w:pPr>
  </w:style>
  <w:style w:type="paragraph" w:styleId="90">
    <w:name w:val="toc 9"/>
    <w:basedOn w:val="a0"/>
    <w:next w:val="a0"/>
    <w:uiPriority w:val="39"/>
    <w:unhideWhenUsed/>
    <w:pPr>
      <w:suppressAutoHyphens w:val="0"/>
      <w:spacing w:after="57"/>
      <w:ind w:left="2268"/>
    </w:pPr>
  </w:style>
  <w:style w:type="character" w:customStyle="1" w:styleId="112">
    <w:name w:val="Заголовок 1 Знак1"/>
    <w:basedOn w:val="a1"/>
    <w:link w:val="111"/>
    <w:rPr>
      <w:rFonts w:eastAsia="Arial"/>
      <w:b/>
      <w:kern w:val="1"/>
      <w:sz w:val="28"/>
      <w:lang w:eastAsia="ar-SA"/>
    </w:rPr>
  </w:style>
  <w:style w:type="paragraph" w:styleId="afff8">
    <w:name w:val="TOC Heading"/>
    <w:uiPriority w:val="39"/>
    <w:unhideWhenUsed/>
  </w:style>
  <w:style w:type="paragraph" w:styleId="afff9">
    <w:name w:val="table of figures"/>
    <w:basedOn w:val="a0"/>
    <w:next w:val="a0"/>
    <w:uiPriority w:val="99"/>
    <w:unhideWhenUsed/>
    <w:pPr>
      <w:suppressAutoHyphens w:val="0"/>
    </w:pPr>
  </w:style>
  <w:style w:type="paragraph" w:customStyle="1" w:styleId="13">
    <w:name w:val="Заголовок 13"/>
    <w:basedOn w:val="a0"/>
    <w:next w:val="a0"/>
    <w:link w:val="Heading1Char"/>
    <w:qFormat/>
    <w:pPr>
      <w:keepNext/>
      <w:numPr>
        <w:numId w:val="40"/>
      </w:numPr>
      <w:suppressAutoHyphens w:val="0"/>
      <w:spacing w:before="240" w:after="60"/>
      <w:ind w:left="540" w:firstLine="0"/>
      <w:outlineLvl w:val="0"/>
    </w:pPr>
    <w:rPr>
      <w:rFonts w:eastAsia="MS Mincho" w:cs="Arial"/>
      <w:b/>
      <w:bCs/>
      <w:sz w:val="32"/>
      <w:szCs w:val="32"/>
    </w:rPr>
  </w:style>
  <w:style w:type="character" w:customStyle="1" w:styleId="52">
    <w:name w:val="Заголовок 5 Знак"/>
    <w:basedOn w:val="a1"/>
    <w:rPr>
      <w:b/>
      <w:i/>
      <w:sz w:val="26"/>
      <w:szCs w:val="26"/>
    </w:rPr>
  </w:style>
  <w:style w:type="character" w:customStyle="1" w:styleId="62">
    <w:name w:val="Заголовок 6 Знак"/>
    <w:basedOn w:val="a1"/>
    <w:rPr>
      <w:b/>
      <w:bCs/>
      <w:sz w:val="22"/>
      <w:szCs w:val="22"/>
    </w:rPr>
  </w:style>
  <w:style w:type="paragraph" w:customStyle="1" w:styleId="ConsTitle">
    <w:name w:val="ConsTitle"/>
    <w:pPr>
      <w:widowControl w:val="0"/>
    </w:pPr>
    <w:rPr>
      <w:rFonts w:ascii="Arial" w:eastAsia="Arial" w:hAnsi="Arial"/>
      <w:b/>
      <w:sz w:val="16"/>
      <w:lang w:eastAsia="ar-SA"/>
    </w:rPr>
  </w:style>
  <w:style w:type="paragraph" w:customStyle="1" w:styleId="ConsNonformat">
    <w:name w:val="ConsNonformat"/>
    <w:pPr>
      <w:widowControl w:val="0"/>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uppressAutoHyphens w:val="0"/>
      <w:spacing w:before="57"/>
      <w:jc w:val="both"/>
    </w:pPr>
    <w:rPr>
      <w:rFonts w:ascii="timeset" w:hAnsi="timeset"/>
      <w:b/>
      <w:color w:val="000000"/>
      <w:sz w:val="18"/>
      <w:szCs w:val="20"/>
    </w:rPr>
  </w:style>
  <w:style w:type="paragraph" w:customStyle="1" w:styleId="Iauiue">
    <w:name w:val="Iau?iue"/>
    <w:rPr>
      <w:rFonts w:eastAsia="Arial"/>
      <w:lang w:eastAsia="ar-SA"/>
    </w:rPr>
  </w:style>
  <w:style w:type="paragraph" w:customStyle="1" w:styleId="afffa">
    <w:name w:val="Простой"/>
    <w:basedOn w:val="a0"/>
    <w:pPr>
      <w:suppressAutoHyphens w:val="0"/>
      <w:spacing w:after="240"/>
    </w:pPr>
    <w:rPr>
      <w:rFonts w:ascii="Arial" w:hAnsi="Arial"/>
      <w:b/>
      <w:color w:val="000000"/>
      <w:spacing w:val="-5"/>
      <w:sz w:val="20"/>
      <w:szCs w:val="20"/>
      <w:lang w:eastAsia="en-US"/>
    </w:rPr>
  </w:style>
  <w:style w:type="paragraph" w:styleId="afffb">
    <w:name w:val="Revision"/>
    <w:hidden/>
    <w:uiPriority w:val="99"/>
    <w:semiHidden/>
    <w:rPr>
      <w:sz w:val="24"/>
      <w:szCs w:val="24"/>
      <w:lang w:eastAsia="ar-SA"/>
    </w:rPr>
  </w:style>
  <w:style w:type="paragraph" w:customStyle="1" w:styleId="Style1">
    <w:name w:val="Style1"/>
    <w:basedOn w:val="a0"/>
    <w:uiPriority w:val="99"/>
    <w:pPr>
      <w:widowControl w:val="0"/>
      <w:suppressAutoHyphens w:val="0"/>
      <w:spacing w:line="355" w:lineRule="exact"/>
      <w:ind w:firstLine="850"/>
      <w:jc w:val="both"/>
    </w:pPr>
    <w:rPr>
      <w:lang w:eastAsia="ru-RU"/>
    </w:rPr>
  </w:style>
  <w:style w:type="paragraph" w:customStyle="1" w:styleId="Style2">
    <w:name w:val="Style2"/>
    <w:basedOn w:val="a0"/>
    <w:uiPriority w:val="99"/>
    <w:pPr>
      <w:widowControl w:val="0"/>
      <w:suppressAutoHyphens w:val="0"/>
      <w:spacing w:line="360" w:lineRule="exact"/>
      <w:ind w:firstLine="854"/>
    </w:pPr>
    <w:rPr>
      <w:lang w:eastAsia="ru-RU"/>
    </w:rPr>
  </w:style>
  <w:style w:type="paragraph" w:customStyle="1" w:styleId="Style3">
    <w:name w:val="Style3"/>
    <w:basedOn w:val="a0"/>
    <w:uiPriority w:val="99"/>
    <w:pPr>
      <w:widowControl w:val="0"/>
      <w:suppressAutoHyphens w:val="0"/>
    </w:pPr>
    <w:rPr>
      <w:lang w:eastAsia="ru-RU"/>
    </w:rPr>
  </w:style>
  <w:style w:type="paragraph" w:customStyle="1" w:styleId="Style5">
    <w:name w:val="Style5"/>
    <w:basedOn w:val="a0"/>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pPr>
    <w:rPr>
      <w:rFonts w:ascii="Arial" w:hAnsi="Arial" w:cs="Arial"/>
      <w:lang w:eastAsia="ar-SA"/>
    </w:rPr>
  </w:style>
  <w:style w:type="character" w:customStyle="1" w:styleId="afffc">
    <w:name w:val="Основной текст_"/>
    <w:link w:val="1ff3"/>
    <w:rPr>
      <w:rFonts w:ascii="Arial" w:hAnsi="Arial"/>
      <w:sz w:val="23"/>
      <w:szCs w:val="23"/>
      <w:shd w:val="clear" w:color="auto" w:fill="FFFFFF"/>
    </w:rPr>
  </w:style>
  <w:style w:type="paragraph" w:customStyle="1" w:styleId="1ff3">
    <w:name w:val="Основной текст1"/>
    <w:basedOn w:val="a0"/>
    <w:link w:val="afffc"/>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uppressAutoHyphens w:val="0"/>
      <w:spacing w:after="120" w:line="480" w:lineRule="auto"/>
      <w:ind w:left="283"/>
    </w:pPr>
    <w:rPr>
      <w:lang w:eastAsia="ru-RU"/>
    </w:rPr>
  </w:style>
  <w:style w:type="character" w:customStyle="1" w:styleId="215">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f">
    <w:name w:val="Body Text 2"/>
    <w:basedOn w:val="a0"/>
    <w:link w:val="2f0"/>
    <w:uiPriority w:val="99"/>
    <w:pPr>
      <w:suppressAutoHyphens w:val="0"/>
      <w:spacing w:after="120" w:line="480" w:lineRule="auto"/>
    </w:pPr>
    <w:rPr>
      <w:sz w:val="20"/>
      <w:szCs w:val="20"/>
      <w:lang w:eastAsia="ru-RU"/>
    </w:rPr>
  </w:style>
  <w:style w:type="character" w:customStyle="1" w:styleId="2f0">
    <w:name w:val="Основной текст 2 Знак"/>
    <w:basedOn w:val="a1"/>
    <w:link w:val="2f"/>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4">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d">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e">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
    <w:name w:val="Знак Знак Знак"/>
    <w:basedOn w:val="a0"/>
    <w:uiPriority w:val="99"/>
    <w:pPr>
      <w:suppressAutoHyphens w:val="0"/>
    </w:pPr>
    <w:rPr>
      <w:rFonts w:ascii="Verdana" w:hAnsi="Verdana" w:cs="Verdana"/>
      <w:sz w:val="20"/>
      <w:szCs w:val="20"/>
      <w:lang w:val="en-US" w:eastAsia="en-US"/>
    </w:rPr>
  </w:style>
  <w:style w:type="paragraph" w:customStyle="1" w:styleId="affff0">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1">
    <w:name w:val="Подпункт статьи"/>
    <w:basedOn w:val="a0"/>
    <w:pPr>
      <w:suppressAutoHyphens w:val="0"/>
      <w:jc w:val="both"/>
    </w:pPr>
    <w:rPr>
      <w:sz w:val="20"/>
      <w:szCs w:val="20"/>
      <w:lang w:eastAsia="ru-RU"/>
    </w:rPr>
  </w:style>
  <w:style w:type="paragraph" w:customStyle="1" w:styleId="2f1">
    <w:name w:val="Уровень 2. Нумерованный список"/>
    <w:basedOn w:val="afa"/>
    <w:link w:val="2f2"/>
    <w:uiPriority w:val="99"/>
    <w:pPr>
      <w:tabs>
        <w:tab w:val="num" w:pos="567"/>
      </w:tabs>
      <w:suppressAutoHyphens w:val="0"/>
      <w:spacing w:after="120"/>
      <w:ind w:firstLine="0"/>
    </w:pPr>
    <w:rPr>
      <w:rFonts w:eastAsia="Times New Roman"/>
      <w:sz w:val="24"/>
      <w:szCs w:val="20"/>
      <w:lang w:eastAsia="en-US"/>
    </w:rPr>
  </w:style>
  <w:style w:type="character" w:styleId="affff2">
    <w:name w:val="Emphasis"/>
    <w:uiPriority w:val="20"/>
    <w:qFormat/>
    <w:rPr>
      <w:i/>
      <w:iCs/>
    </w:rPr>
  </w:style>
  <w:style w:type="paragraph" w:customStyle="1" w:styleId="3b">
    <w:name w:val="Уровень 3. Нумерованный список"/>
    <w:basedOn w:val="2f1"/>
    <w:uiPriority w:val="99"/>
    <w:pPr>
      <w:numPr>
        <w:ilvl w:val="2"/>
      </w:numPr>
      <w:tabs>
        <w:tab w:val="num" w:pos="360"/>
        <w:tab w:val="num" w:pos="567"/>
        <w:tab w:val="num" w:pos="643"/>
        <w:tab w:val="num" w:pos="720"/>
      </w:tabs>
      <w:ind w:left="360" w:firstLine="284"/>
    </w:pPr>
    <w:rPr>
      <w:szCs w:val="24"/>
    </w:rPr>
  </w:style>
  <w:style w:type="character" w:customStyle="1" w:styleId="2f2">
    <w:name w:val="Уровень 2. Нумерованный список Знак"/>
    <w:link w:val="2f1"/>
    <w:uiPriority w:val="99"/>
    <w:rPr>
      <w:sz w:val="24"/>
      <w:lang w:eastAsia="en-US"/>
    </w:rPr>
  </w:style>
  <w:style w:type="paragraph" w:styleId="affff3">
    <w:name w:val="Body Text First Indent"/>
    <w:basedOn w:val="afa"/>
    <w:link w:val="affff4"/>
    <w:pPr>
      <w:suppressAutoHyphens w:val="0"/>
      <w:spacing w:after="120"/>
      <w:ind w:firstLine="210"/>
      <w:jc w:val="left"/>
    </w:pPr>
    <w:rPr>
      <w:rFonts w:eastAsia="Times New Roman"/>
      <w:sz w:val="24"/>
    </w:rPr>
  </w:style>
  <w:style w:type="character" w:customStyle="1" w:styleId="affff4">
    <w:name w:val="Красная строка Знак"/>
    <w:basedOn w:val="17"/>
    <w:link w:val="affff3"/>
    <w:rPr>
      <w:rFonts w:eastAsia="MS Mincho"/>
      <w:sz w:val="24"/>
      <w:szCs w:val="24"/>
      <w:lang w:eastAsia="ar-SA"/>
    </w:rPr>
  </w:style>
  <w:style w:type="paragraph" w:customStyle="1" w:styleId="affff5">
    <w:name w:val="Обычный правый"/>
    <w:basedOn w:val="a0"/>
    <w:uiPriority w:val="99"/>
    <w:pPr>
      <w:suppressAutoHyphens w:val="0"/>
      <w:jc w:val="both"/>
    </w:pPr>
    <w:rPr>
      <w:lang w:eastAsia="en-US"/>
    </w:rPr>
  </w:style>
  <w:style w:type="paragraph" w:customStyle="1" w:styleId="216">
    <w:name w:val="Цитата 21"/>
    <w:basedOn w:val="a0"/>
    <w:next w:val="a0"/>
    <w:uiPriority w:val="99"/>
    <w:pPr>
      <w:suppressAutoHyphens w:val="0"/>
    </w:pPr>
    <w:rPr>
      <w:i/>
      <w:iCs/>
      <w:color w:val="000000"/>
      <w:lang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5">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101">
    <w:name w:val="Абзац списка10"/>
    <w:basedOn w:val="a0"/>
    <w:pPr>
      <w:suppressAutoHyphens w:val="0"/>
      <w:ind w:left="720"/>
      <w:contextualSpacing/>
    </w:pPr>
    <w:rPr>
      <w:lang w:eastAsia="ru-RU"/>
    </w:rPr>
  </w:style>
  <w:style w:type="paragraph" w:customStyle="1" w:styleId="102">
    <w:name w:val="Обычный10"/>
    <w:qFormat/>
    <w:rPr>
      <w:lang w:eastAsia="ar-SA"/>
    </w:rPr>
  </w:style>
  <w:style w:type="paragraph" w:customStyle="1" w:styleId="affff6">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7"/>
    <w:link w:val="affff7"/>
    <w:qFormat/>
    <w:pPr>
      <w:widowControl w:val="0"/>
      <w:numPr>
        <w:numId w:val="41"/>
      </w:numPr>
      <w:tabs>
        <w:tab w:val="left" w:pos="1418"/>
      </w:tabs>
      <w:suppressAutoHyphens w:val="0"/>
      <w:ind w:left="1785"/>
      <w:contextualSpacing/>
      <w:jc w:val="both"/>
    </w:pPr>
    <w:rPr>
      <w:rFonts w:eastAsia="MS Mincho"/>
      <w:lang w:val="en-US" w:eastAsia="en-US"/>
    </w:rPr>
  </w:style>
  <w:style w:type="character" w:customStyle="1" w:styleId="affff7">
    <w:name w:val="Пункт Знак"/>
    <w:link w:val="a"/>
    <w:rPr>
      <w:rFonts w:eastAsia="MS Mincho"/>
      <w:sz w:val="24"/>
      <w:szCs w:val="24"/>
      <w:lang w:val="en-US" w:eastAsia="en-US"/>
    </w:rPr>
  </w:style>
  <w:style w:type="paragraph" w:customStyle="1" w:styleId="10">
    <w:name w:val="Стиль1"/>
    <w:basedOn w:val="afa"/>
    <w:link w:val="1ff6"/>
    <w:qFormat/>
    <w:pPr>
      <w:numPr>
        <w:numId w:val="42"/>
      </w:numPr>
      <w:suppressAutoHyphens w:val="0"/>
      <w:spacing w:before="240"/>
      <w:ind w:left="714" w:hanging="357"/>
      <w:jc w:val="center"/>
    </w:pPr>
    <w:rPr>
      <w:rFonts w:eastAsia="Times New Roman"/>
      <w:b/>
      <w:bCs/>
      <w:sz w:val="24"/>
      <w:lang w:eastAsia="ru-RU"/>
    </w:rPr>
  </w:style>
  <w:style w:type="character" w:customStyle="1" w:styleId="1ff6">
    <w:name w:val="Стиль1 Знак"/>
    <w:link w:val="10"/>
    <w:rPr>
      <w:b/>
      <w:bCs/>
      <w:sz w:val="24"/>
      <w:szCs w:val="24"/>
    </w:rPr>
  </w:style>
  <w:style w:type="paragraph" w:customStyle="1" w:styleId="53">
    <w:name w:val="Обычный5"/>
    <w:rPr>
      <w:lang w:eastAsia="ar-SA"/>
    </w:rPr>
  </w:style>
  <w:style w:type="table" w:customStyle="1" w:styleId="NormalTable0">
    <w:name w:val="Normal Table0"/>
    <w:rPr>
      <w:sz w:val="28"/>
      <w:szCs w:val="28"/>
    </w:rPr>
    <w:tblPr>
      <w:tblCellMar>
        <w:top w:w="0" w:type="dxa"/>
        <w:left w:w="0" w:type="dxa"/>
        <w:bottom w:w="0" w:type="dxa"/>
        <w:right w:w="0" w:type="dxa"/>
      </w:tblCellMar>
    </w:tblPr>
  </w:style>
  <w:style w:type="character" w:customStyle="1" w:styleId="Normal0">
    <w:name w:val="Normal0"/>
    <w:qFormat/>
    <w:rPr>
      <w:sz w:val="28"/>
      <w:lang w:val="ru-RU" w:eastAsia="ar-SA" w:bidi="ar-SA"/>
    </w:rPr>
  </w:style>
  <w:style w:type="table" w:customStyle="1" w:styleId="1ff7">
    <w:name w:val="Сетка таблицы1"/>
    <w:basedOn w:val="a2"/>
    <w:next w:val="afff2"/>
    <w:uiPriority w:val="59"/>
    <w:pPr>
      <w:ind w:right="34" w:firstLine="709"/>
      <w:jc w:val="both"/>
    </w:pPr>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4">
    <w:name w:val="Сетка таблицы11"/>
    <w:basedOn w:val="a2"/>
    <w:next w:val="afff2"/>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5">
    <w:name w:val="Обычный4"/>
    <w:rPr>
      <w:lang w:eastAsia="ar-SA"/>
    </w:rPr>
  </w:style>
  <w:style w:type="numbering" w:customStyle="1" w:styleId="1ff8">
    <w:name w:val="Нет списка1"/>
    <w:next w:val="a3"/>
    <w:uiPriority w:val="99"/>
    <w:semiHidden/>
    <w:unhideWhenUsed/>
  </w:style>
  <w:style w:type="numbering" w:customStyle="1" w:styleId="115">
    <w:name w:val="Нет списка11"/>
    <w:next w:val="a3"/>
    <w:uiPriority w:val="99"/>
    <w:semiHidden/>
    <w:unhideWhenUsed/>
  </w:style>
  <w:style w:type="numbering" w:customStyle="1" w:styleId="2f3">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f4">
    <w:name w:val="Сетка таблицы2"/>
    <w:basedOn w:val="a2"/>
    <w:next w:val="afff2"/>
    <w:uiPriority w:val="5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6">
    <w:name w:val="Абзац списка Знак1"/>
    <w:link w:val="aff7"/>
    <w:uiPriority w:val="34"/>
    <w:rPr>
      <w:sz w:val="24"/>
      <w:szCs w:val="24"/>
      <w:lang w:eastAsia="ar-SA"/>
    </w:rPr>
  </w:style>
  <w:style w:type="character" w:customStyle="1" w:styleId="ConsCell0">
    <w:name w:val="ConsCell Знак"/>
    <w:link w:val="ConsCell"/>
    <w:rPr>
      <w:rFonts w:ascii="Arial" w:hAnsi="Arial" w:cs="Arial"/>
      <w:lang w:eastAsia="ar-SA"/>
    </w:rPr>
  </w:style>
  <w:style w:type="character" w:styleId="affff8">
    <w:name w:val="line number"/>
  </w:style>
  <w:style w:type="paragraph" w:customStyle="1" w:styleId="63">
    <w:name w:val="Обычный6"/>
    <w:rPr>
      <w:sz w:val="24"/>
      <w:szCs w:val="24"/>
    </w:rPr>
  </w:style>
  <w:style w:type="character" w:customStyle="1" w:styleId="tabchar">
    <w:name w:val="tabchar"/>
    <w:basedOn w:val="a1"/>
  </w:style>
  <w:style w:type="character" w:customStyle="1" w:styleId="scxw182915996">
    <w:name w:val="scxw182915996"/>
    <w:basedOn w:val="a1"/>
  </w:style>
  <w:style w:type="paragraph" w:customStyle="1" w:styleId="docdata">
    <w:name w:val="docdata"/>
    <w:aliases w:val="docy,v5,11431,bqiaagaaedofaaagqseaaap1kqaabqmqaaaaaaaaaaaaaaaaaaaaaaaaaaaaaaaaaaaaaaaaaaaaaaaaaaaaaaaaaaaaaaaaaaaaaaaaaaaaaaaaaaaaaaaaaaaaaaaaaaaaaaaaaaaaaaaaaaaaaaaaaaaaaaaaaaaaaaaaaaaaaaaaaaaaaaaaaaaaaaaaaaaaaaaaaaaaaaaaaaaaaaaaaaaaaaaaaaaaaaa"/>
    <w:basedOn w:val="a0"/>
    <w:pPr>
      <w:suppressAutoHyphens w:val="0"/>
      <w:spacing w:before="100" w:beforeAutospacing="1" w:after="100" w:afterAutospacing="1"/>
    </w:pPr>
    <w:rPr>
      <w:lang w:eastAsia="ru-RU"/>
    </w:rPr>
  </w:style>
  <w:style w:type="character" w:customStyle="1" w:styleId="9240">
    <w:name w:val="9240"/>
    <w:aliases w:val="bqiaagaaedigaaagosiaaan/iwaaby0jaaaaaaaaaaaaaaaaaaaaaaaaaaaaaaaaaaaaaaaaaaaaaaaaaaaaaaaaaaaaaaaaaaaaaaaaaaaaaaaaaaaaaaaaaaaaaaaaaaaaaaaaaaaaaaaaaaaaaaaaaaaaaaaaaaaaaaaaaaaaaaaaaaaaaaaaaaaaaaaaaaaaaaaaaaaaaaaaaaaaaaaaaaaaaaaaaaaaaaaa"/>
    <w:basedOn w:val="a1"/>
  </w:style>
  <w:style w:type="character" w:customStyle="1" w:styleId="11495">
    <w:name w:val="11495"/>
    <w:aliases w:val="bqiaagaaedigaaagosiaaaoxiwaabcipaaaaaaaaaaaaaaaaaaaaaaaaaaaaaaaaaaaaaaaaaaaaaaaaaaaaaaaaaaaaaaaaaaaaaaaaaaaaaaaaaaaaaaaaaaaaaaaaaaaaaaaaaaaaaaaaaaaaaaaaaaaaaaaaaaaaaaaaaaaaaaaaaaaaaaaaaaaaaaaaaaaaaaaaaaaaaaaaaaaaaaaaaaaaaaaaaaaaaaa"/>
    <w:basedOn w:val="a1"/>
  </w:style>
  <w:style w:type="character" w:customStyle="1" w:styleId="11505">
    <w:name w:val="11505"/>
    <w:aliases w:val="bqiaagaaedigaaagosiaaao7iwaabcwpaaaaaaaaaaaaaaaaaaaaaaaaaaaaaaaaaaaaaaaaaaaaaaaaaaaaaaaaaaaaaaaaaaaaaaaaaaaaaaaaaaaaaaaaaaaaaaaaaaaaaaaaaaaaaaaaaaaaaaaaaaaaaaaaaaaaaaaaaaaaaaaaaaaaaaaaaaaaaaaaaaaaaaaaaaaaaaaaaaaaaaaaaaaaaaaaaaaaaaa"/>
    <w:basedOn w:val="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uiPriority w:val="99"/>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uiPriority w:val="34"/>
    <w:qFormat/>
    <w:rsid w:val="00F76448"/>
    <w:rPr>
      <w:sz w:val="24"/>
      <w:szCs w:val="24"/>
    </w:rPr>
  </w:style>
  <w:style w:type="character" w:customStyle="1" w:styleId="42">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uiPriority w:val="1"/>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link w:val="112"/>
    <w:qFormat/>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3">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1">
    <w:name w:val="Title"/>
    <w:basedOn w:val="a0"/>
    <w:next w:val="aff2"/>
    <w:link w:val="36"/>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7">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uiPriority w:val="99"/>
    <w:rsid w:val="00F76448"/>
    <w:rPr>
      <w:b/>
      <w:bCs/>
    </w:rPr>
  </w:style>
  <w:style w:type="paragraph" w:styleId="aff6">
    <w:name w:val="Balloon Text"/>
    <w:basedOn w:val="a0"/>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8">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qFormat/>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d"/>
    <w:uiPriority w:val="99"/>
    <w:rsid w:val="00F76448"/>
    <w:rPr>
      <w:sz w:val="20"/>
      <w:szCs w:val="20"/>
    </w:rPr>
  </w:style>
  <w:style w:type="paragraph" w:customStyle="1" w:styleId="Default">
    <w:name w:val="Default"/>
    <w:uiPriority w:val="1"/>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iPriority w:val="99"/>
    <w:unhideWhenUsed/>
    <w:rsid w:val="009C211A"/>
    <w:rPr>
      <w:sz w:val="16"/>
      <w:szCs w:val="16"/>
    </w:rPr>
  </w:style>
  <w:style w:type="paragraph" w:styleId="afff1">
    <w:name w:val="annotation text"/>
    <w:basedOn w:val="a0"/>
    <w:link w:val="1fe"/>
    <w:uiPriority w:val="99"/>
    <w:unhideWhenUsed/>
    <w:rsid w:val="009C211A"/>
    <w:rPr>
      <w:sz w:val="20"/>
      <w:szCs w:val="20"/>
    </w:rPr>
  </w:style>
  <w:style w:type="character" w:customStyle="1" w:styleId="1fe">
    <w:name w:val="Текст примечания Знак1"/>
    <w:basedOn w:val="a1"/>
    <w:link w:val="afff1"/>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9">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9"/>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uiPriority w:val="99"/>
    <w:rsid w:val="00A336B1"/>
    <w:rPr>
      <w:lang w:eastAsia="ar-SA"/>
    </w:rPr>
  </w:style>
  <w:style w:type="character" w:customStyle="1" w:styleId="36">
    <w:name w:val="Название Знак3"/>
    <w:basedOn w:val="a1"/>
    <w:link w:val="aff1"/>
    <w:rsid w:val="00A336B1"/>
    <w:rPr>
      <w:rFonts w:ascii="Arial" w:hAnsi="Arial" w:cs="Arial"/>
      <w:b/>
      <w:bCs/>
      <w:kern w:val="1"/>
      <w:sz w:val="32"/>
      <w:szCs w:val="32"/>
      <w:lang w:eastAsia="ar-SA"/>
    </w:rPr>
  </w:style>
  <w:style w:type="character" w:customStyle="1" w:styleId="1f2">
    <w:name w:val="Подзаголовок Знак1"/>
    <w:basedOn w:val="a1"/>
    <w:link w:val="aff2"/>
    <w:rsid w:val="00843621"/>
    <w:rPr>
      <w:b/>
      <w:bCs/>
      <w:sz w:val="24"/>
      <w:szCs w:val="24"/>
      <w:lang w:eastAsia="ar-SA"/>
    </w:rPr>
  </w:style>
  <w:style w:type="character" w:customStyle="1" w:styleId="1f4">
    <w:name w:val="Тема примечания Знак1"/>
    <w:basedOn w:val="1fe"/>
    <w:link w:val="aff5"/>
    <w:uiPriority w:val="99"/>
    <w:rsid w:val="00A336B1"/>
    <w:rPr>
      <w:b/>
      <w:bCs/>
      <w:lang w:eastAsia="ar-SA"/>
    </w:rPr>
  </w:style>
  <w:style w:type="character" w:customStyle="1" w:styleId="1f5">
    <w:name w:val="Текст выноски Знак1"/>
    <w:basedOn w:val="a1"/>
    <w:link w:val="aff6"/>
    <w:uiPriority w:val="99"/>
    <w:rsid w:val="00A336B1"/>
    <w:rPr>
      <w:rFonts w:ascii="Tahoma" w:hAnsi="Tahoma"/>
      <w:sz w:val="16"/>
      <w:szCs w:val="16"/>
      <w:lang w:eastAsia="ar-SA"/>
    </w:rPr>
  </w:style>
  <w:style w:type="character" w:customStyle="1" w:styleId="1fd">
    <w:name w:val="Текст концевой сноски Знак1"/>
    <w:basedOn w:val="a1"/>
    <w:link w:val="affc"/>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paragraph">
    <w:name w:val="paragraph"/>
    <w:basedOn w:val="a0"/>
    <w:pPr>
      <w:suppressAutoHyphens w:val="0"/>
      <w:spacing w:before="100" w:beforeAutospacing="1" w:after="100" w:afterAutospacing="1"/>
    </w:pPr>
    <w:rPr>
      <w:lang w:eastAsia="ru-RU"/>
    </w:rPr>
  </w:style>
  <w:style w:type="character" w:customStyle="1" w:styleId="normaltextrun">
    <w:name w:val="normaltextrun"/>
    <w:basedOn w:val="a1"/>
  </w:style>
  <w:style w:type="character" w:customStyle="1" w:styleId="eop">
    <w:name w:val="eop"/>
    <w:basedOn w:val="a1"/>
  </w:style>
  <w:style w:type="character" w:customStyle="1" w:styleId="spellingerror">
    <w:name w:val="spellingerror"/>
    <w:basedOn w:val="a1"/>
  </w:style>
  <w:style w:type="character" w:customStyle="1" w:styleId="afff5">
    <w:name w:val="Название Знак"/>
    <w:basedOn w:val="a1"/>
    <w:uiPriority w:val="99"/>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8">
    <w:name w:val="Название Знак2"/>
    <w:basedOn w:val="a1"/>
    <w:uiPriority w:val="99"/>
    <w:rPr>
      <w:rFonts w:ascii="Arial" w:eastAsia="Times New Roman" w:hAnsi="Arial" w:cs="Arial"/>
      <w:b/>
      <w:bCs/>
      <w:kern w:val="1"/>
      <w:sz w:val="32"/>
      <w:szCs w:val="32"/>
      <w:lang w:eastAsia="ar-SA"/>
    </w:rPr>
  </w:style>
  <w:style w:type="paragraph" w:customStyle="1" w:styleId="21">
    <w:name w:val="Заголовок 21"/>
    <w:basedOn w:val="a0"/>
    <w:next w:val="a0"/>
    <w:link w:val="230"/>
    <w:unhideWhenUsed/>
    <w:qFormat/>
    <w:pPr>
      <w:keepNext/>
      <w:keepLines/>
      <w:numPr>
        <w:ilvl w:val="1"/>
        <w:numId w:val="40"/>
      </w:numPr>
      <w:tabs>
        <w:tab w:val="clear" w:pos="576"/>
      </w:tabs>
      <w:suppressAutoHyphens w:val="0"/>
      <w:spacing w:before="360" w:after="200"/>
      <w:ind w:left="0" w:firstLine="0"/>
      <w:outlineLvl w:val="1"/>
    </w:pPr>
    <w:rPr>
      <w:rFonts w:ascii="Arial" w:eastAsia="Arial" w:hAnsi="Arial" w:cs="Arial"/>
      <w:sz w:val="34"/>
    </w:rPr>
  </w:style>
  <w:style w:type="paragraph" w:customStyle="1" w:styleId="31">
    <w:name w:val="Заголовок 31"/>
    <w:basedOn w:val="a0"/>
    <w:next w:val="a0"/>
    <w:link w:val="Heading3Char"/>
    <w:unhideWhenUsed/>
    <w:qFormat/>
    <w:pPr>
      <w:keepNext/>
      <w:keepLines/>
      <w:numPr>
        <w:ilvl w:val="2"/>
        <w:numId w:val="40"/>
      </w:numPr>
      <w:tabs>
        <w:tab w:val="clear" w:pos="720"/>
      </w:tabs>
      <w:suppressAutoHyphens w:val="0"/>
      <w:spacing w:before="320" w:after="200"/>
      <w:ind w:left="0" w:firstLine="0"/>
      <w:outlineLvl w:val="2"/>
    </w:pPr>
    <w:rPr>
      <w:rFonts w:ascii="Arial" w:eastAsia="Arial" w:hAnsi="Arial" w:cs="Arial"/>
      <w:sz w:val="30"/>
      <w:szCs w:val="30"/>
    </w:rPr>
  </w:style>
  <w:style w:type="paragraph" w:customStyle="1" w:styleId="41">
    <w:name w:val="Заголовок 41"/>
    <w:basedOn w:val="a0"/>
    <w:next w:val="a0"/>
    <w:link w:val="Heading4Char"/>
    <w:unhideWhenUsed/>
    <w:qFormat/>
    <w:pPr>
      <w:keepNext/>
      <w:keepLines/>
      <w:numPr>
        <w:ilvl w:val="3"/>
        <w:numId w:val="40"/>
      </w:numPr>
      <w:tabs>
        <w:tab w:val="clear" w:pos="864"/>
      </w:tabs>
      <w:suppressAutoHyphens w:val="0"/>
      <w:spacing w:before="320" w:after="200"/>
      <w:ind w:left="0" w:firstLine="0"/>
      <w:outlineLvl w:val="3"/>
    </w:pPr>
    <w:rPr>
      <w:rFonts w:ascii="Arial" w:eastAsia="Arial" w:hAnsi="Arial" w:cs="Arial"/>
      <w:b/>
      <w:bCs/>
      <w:sz w:val="26"/>
      <w:szCs w:val="26"/>
    </w:rPr>
  </w:style>
  <w:style w:type="paragraph" w:customStyle="1" w:styleId="51">
    <w:name w:val="Заголовок 51"/>
    <w:basedOn w:val="a0"/>
    <w:next w:val="a0"/>
    <w:link w:val="Heading5Char"/>
    <w:unhideWhenUsed/>
    <w:qFormat/>
    <w:pPr>
      <w:keepNext/>
      <w:keepLines/>
      <w:suppressAutoHyphens w:val="0"/>
      <w:spacing w:before="320" w:after="200"/>
      <w:outlineLvl w:val="4"/>
    </w:pPr>
    <w:rPr>
      <w:rFonts w:ascii="Arial" w:eastAsia="Arial" w:hAnsi="Arial" w:cs="Arial"/>
      <w:b/>
      <w:bCs/>
    </w:rPr>
  </w:style>
  <w:style w:type="paragraph" w:customStyle="1" w:styleId="61">
    <w:name w:val="Заголовок 61"/>
    <w:basedOn w:val="a0"/>
    <w:next w:val="a0"/>
    <w:link w:val="Heading6Char"/>
    <w:unhideWhenUsed/>
    <w:qFormat/>
    <w:pPr>
      <w:keepNext/>
      <w:keepLines/>
      <w:suppressAutoHyphens w:val="0"/>
      <w:spacing w:before="320" w:after="200"/>
      <w:outlineLvl w:val="5"/>
    </w:pPr>
    <w:rPr>
      <w:rFonts w:ascii="Arial" w:eastAsia="Arial" w:hAnsi="Arial" w:cs="Arial"/>
      <w:b/>
      <w:bCs/>
      <w:sz w:val="22"/>
      <w:szCs w:val="22"/>
    </w:rPr>
  </w:style>
  <w:style w:type="paragraph" w:customStyle="1" w:styleId="71">
    <w:name w:val="Заголовок 71"/>
    <w:basedOn w:val="a0"/>
    <w:next w:val="a0"/>
    <w:link w:val="Heading7Char"/>
    <w:uiPriority w:val="9"/>
    <w:unhideWhenUsed/>
    <w:qFormat/>
    <w:pPr>
      <w:keepNext/>
      <w:keepLines/>
      <w:suppressAutoHyphens w:val="0"/>
      <w:spacing w:before="320" w:after="200"/>
      <w:outlineLvl w:val="6"/>
    </w:pPr>
    <w:rPr>
      <w:rFonts w:ascii="Arial" w:eastAsia="Arial" w:hAnsi="Arial" w:cs="Arial"/>
      <w:b/>
      <w:bCs/>
      <w:i/>
      <w:iCs/>
      <w:sz w:val="22"/>
      <w:szCs w:val="22"/>
    </w:rPr>
  </w:style>
  <w:style w:type="paragraph" w:customStyle="1" w:styleId="81">
    <w:name w:val="Заголовок 81"/>
    <w:basedOn w:val="a0"/>
    <w:next w:val="a0"/>
    <w:link w:val="Heading8Char"/>
    <w:uiPriority w:val="9"/>
    <w:unhideWhenUsed/>
    <w:qFormat/>
    <w:pPr>
      <w:keepNext/>
      <w:keepLines/>
      <w:suppressAutoHyphens w:val="0"/>
      <w:spacing w:before="320" w:after="200"/>
      <w:outlineLvl w:val="7"/>
    </w:pPr>
    <w:rPr>
      <w:rFonts w:ascii="Arial" w:eastAsia="Arial" w:hAnsi="Arial" w:cs="Arial"/>
      <w:i/>
      <w:iCs/>
      <w:sz w:val="22"/>
      <w:szCs w:val="22"/>
    </w:rPr>
  </w:style>
  <w:style w:type="paragraph" w:customStyle="1" w:styleId="91">
    <w:name w:val="Заголовок 91"/>
    <w:basedOn w:val="a0"/>
    <w:next w:val="a0"/>
    <w:link w:val="Heading9Char"/>
    <w:uiPriority w:val="9"/>
    <w:unhideWhenUsed/>
    <w:qFormat/>
    <w:pPr>
      <w:keepNext/>
      <w:keepLines/>
      <w:suppressAutoHyphens w:val="0"/>
      <w:spacing w:before="320" w:after="200"/>
      <w:outlineLvl w:val="8"/>
    </w:pPr>
    <w:rPr>
      <w:rFonts w:ascii="Arial" w:eastAsia="Arial" w:hAnsi="Arial" w:cs="Arial"/>
      <w:i/>
      <w:iCs/>
      <w:sz w:val="21"/>
      <w:szCs w:val="21"/>
    </w:rPr>
  </w:style>
  <w:style w:type="character" w:customStyle="1" w:styleId="Heading2Char">
    <w:name w:val="Heading 2 Char"/>
    <w:basedOn w:val="a1"/>
    <w:uiPriority w:val="9"/>
    <w:rPr>
      <w:rFonts w:ascii="Arial" w:eastAsia="Arial" w:hAnsi="Arial" w:cs="Arial"/>
      <w:sz w:val="34"/>
    </w:rPr>
  </w:style>
  <w:style w:type="character" w:customStyle="1" w:styleId="HeaderChar">
    <w:name w:val="Header Char"/>
    <w:basedOn w:val="a1"/>
    <w:uiPriority w:val="99"/>
  </w:style>
  <w:style w:type="character" w:customStyle="1" w:styleId="CaptionChar">
    <w:name w:val="Caption Char"/>
    <w:uiPriority w:val="99"/>
  </w:style>
  <w:style w:type="paragraph" w:customStyle="1" w:styleId="1ff">
    <w:name w:val="Верхний колонтитул1"/>
    <w:basedOn w:val="a0"/>
    <w:link w:val="29"/>
    <w:uiPriority w:val="99"/>
    <w:unhideWhenUsed/>
    <w:pPr>
      <w:tabs>
        <w:tab w:val="center" w:pos="7143"/>
        <w:tab w:val="right" w:pos="14287"/>
      </w:tabs>
      <w:suppressAutoHyphens w:val="0"/>
    </w:pPr>
  </w:style>
  <w:style w:type="paragraph" w:customStyle="1" w:styleId="1ff0">
    <w:name w:val="Нижний колонтитул1"/>
    <w:basedOn w:val="a0"/>
    <w:link w:val="2a"/>
    <w:uiPriority w:val="99"/>
    <w:unhideWhenUsed/>
    <w:pPr>
      <w:tabs>
        <w:tab w:val="center" w:pos="7143"/>
        <w:tab w:val="right" w:pos="14287"/>
      </w:tabs>
      <w:suppressAutoHyphens w:val="0"/>
    </w:pPr>
  </w:style>
  <w:style w:type="table" w:customStyle="1" w:styleId="113">
    <w:name w:val="Таблица простая 11"/>
    <w:basedOn w:val="a2"/>
    <w:uiPriority w:val="59"/>
    <w:rPr>
      <w:rFonts w:asciiTheme="minorHAnsi" w:eastAsiaTheme="minorHAnsi" w:hAnsiTheme="minorHAnsi" w:cstheme="minorBidi"/>
      <w:sz w:val="22"/>
      <w:szCs w:val="22"/>
      <w:lang w:eastAsia="en-US"/>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4">
    <w:name w:val="Таблица простая 21"/>
    <w:basedOn w:val="a2"/>
    <w:uiPriority w:val="59"/>
    <w:rPr>
      <w:rFonts w:asciiTheme="minorHAnsi" w:eastAsiaTheme="minorHAnsi" w:hAnsiTheme="minorHAnsi" w:cstheme="minorBidi"/>
      <w:sz w:val="22"/>
      <w:szCs w:val="22"/>
      <w:lang w:eastAsia="en-US"/>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4">
    <w:name w:val="Таблица простая 31"/>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0">
    <w:name w:val="Таблица простая 41"/>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0">
    <w:name w:val="Таблица простая 51"/>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2"/>
    <w:uiPriority w:val="5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2"/>
    <w:uiPriority w:val="99"/>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2"/>
    <w:uiPriority w:val="99"/>
    <w:rPr>
      <w:rFonts w:asciiTheme="minorHAnsi" w:eastAsiaTheme="minorHAnsi" w:hAnsiTheme="minorHAnsi" w:cstheme="minorBidi"/>
      <w:sz w:val="22"/>
      <w:szCs w:val="22"/>
      <w:lang w:eastAsia="en-US"/>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ff1">
    <w:name w:val="Название Знак1"/>
    <w:basedOn w:val="a1"/>
    <w:uiPriority w:val="99"/>
    <w:rPr>
      <w:rFonts w:ascii="Arial" w:eastAsia="Times New Roman" w:hAnsi="Arial" w:cs="Arial"/>
      <w:b/>
      <w:bCs/>
      <w:sz w:val="32"/>
      <w:szCs w:val="32"/>
      <w:lang w:eastAsia="ar-SA"/>
    </w:rPr>
  </w:style>
  <w:style w:type="character" w:customStyle="1" w:styleId="Heading1Char">
    <w:name w:val="Heading 1 Char"/>
    <w:basedOn w:val="a1"/>
    <w:link w:val="13"/>
    <w:rPr>
      <w:rFonts w:eastAsia="MS Mincho" w:cs="Arial"/>
      <w:b/>
      <w:bCs/>
      <w:sz w:val="32"/>
      <w:szCs w:val="32"/>
      <w:lang w:eastAsia="ar-SA"/>
    </w:rPr>
  </w:style>
  <w:style w:type="character" w:customStyle="1" w:styleId="230">
    <w:name w:val="Заголовок 2 Знак3"/>
    <w:basedOn w:val="a1"/>
    <w:link w:val="21"/>
    <w:rPr>
      <w:rFonts w:ascii="Arial" w:eastAsia="Arial" w:hAnsi="Arial" w:cs="Arial"/>
      <w:sz w:val="34"/>
      <w:szCs w:val="24"/>
      <w:lang w:eastAsia="ar-SA"/>
    </w:rPr>
  </w:style>
  <w:style w:type="character" w:customStyle="1" w:styleId="Heading3Char">
    <w:name w:val="Heading 3 Char"/>
    <w:basedOn w:val="a1"/>
    <w:link w:val="31"/>
    <w:rPr>
      <w:rFonts w:ascii="Arial" w:eastAsia="Arial" w:hAnsi="Arial" w:cs="Arial"/>
      <w:sz w:val="30"/>
      <w:szCs w:val="30"/>
      <w:lang w:eastAsia="ar-SA"/>
    </w:rPr>
  </w:style>
  <w:style w:type="character" w:customStyle="1" w:styleId="Heading4Char">
    <w:name w:val="Heading 4 Char"/>
    <w:basedOn w:val="a1"/>
    <w:link w:val="41"/>
    <w:rPr>
      <w:rFonts w:ascii="Arial" w:eastAsia="Arial" w:hAnsi="Arial" w:cs="Arial"/>
      <w:b/>
      <w:bCs/>
      <w:sz w:val="26"/>
      <w:szCs w:val="26"/>
      <w:lang w:eastAsia="ar-SA"/>
    </w:rPr>
  </w:style>
  <w:style w:type="character" w:customStyle="1" w:styleId="Heading5Char">
    <w:name w:val="Heading 5 Char"/>
    <w:basedOn w:val="a1"/>
    <w:link w:val="51"/>
    <w:rPr>
      <w:rFonts w:ascii="Arial" w:eastAsia="Arial" w:hAnsi="Arial" w:cs="Arial"/>
      <w:b/>
      <w:bCs/>
      <w:sz w:val="24"/>
      <w:szCs w:val="24"/>
      <w:lang w:eastAsia="ar-SA"/>
    </w:rPr>
  </w:style>
  <w:style w:type="character" w:customStyle="1" w:styleId="Heading6Char">
    <w:name w:val="Heading 6 Char"/>
    <w:basedOn w:val="a1"/>
    <w:link w:val="61"/>
    <w:rPr>
      <w:rFonts w:ascii="Arial" w:eastAsia="Arial" w:hAnsi="Arial" w:cs="Arial"/>
      <w:b/>
      <w:bCs/>
      <w:sz w:val="22"/>
      <w:szCs w:val="22"/>
      <w:lang w:eastAsia="ar-SA"/>
    </w:rPr>
  </w:style>
  <w:style w:type="character" w:customStyle="1" w:styleId="Heading7Char">
    <w:name w:val="Heading 7 Char"/>
    <w:basedOn w:val="a1"/>
    <w:link w:val="71"/>
    <w:uiPriority w:val="9"/>
    <w:rPr>
      <w:rFonts w:ascii="Arial" w:eastAsia="Arial" w:hAnsi="Arial" w:cs="Arial"/>
      <w:b/>
      <w:bCs/>
      <w:i/>
      <w:iCs/>
      <w:sz w:val="22"/>
      <w:szCs w:val="22"/>
      <w:lang w:eastAsia="ar-SA"/>
    </w:rPr>
  </w:style>
  <w:style w:type="character" w:customStyle="1" w:styleId="Heading8Char">
    <w:name w:val="Heading 8 Char"/>
    <w:basedOn w:val="a1"/>
    <w:link w:val="81"/>
    <w:uiPriority w:val="9"/>
    <w:rPr>
      <w:rFonts w:ascii="Arial" w:eastAsia="Arial" w:hAnsi="Arial" w:cs="Arial"/>
      <w:i/>
      <w:iCs/>
      <w:sz w:val="22"/>
      <w:szCs w:val="22"/>
      <w:lang w:eastAsia="ar-SA"/>
    </w:rPr>
  </w:style>
  <w:style w:type="character" w:customStyle="1" w:styleId="Heading9Char">
    <w:name w:val="Heading 9 Char"/>
    <w:basedOn w:val="a1"/>
    <w:link w:val="91"/>
    <w:uiPriority w:val="9"/>
    <w:rPr>
      <w:rFonts w:ascii="Arial" w:eastAsia="Arial" w:hAnsi="Arial" w:cs="Arial"/>
      <w:i/>
      <w:iCs/>
      <w:sz w:val="21"/>
      <w:szCs w:val="21"/>
      <w:lang w:eastAsia="ar-SA"/>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b">
    <w:name w:val="Quote"/>
    <w:basedOn w:val="a0"/>
    <w:next w:val="a0"/>
    <w:link w:val="2c"/>
    <w:uiPriority w:val="29"/>
    <w:qFormat/>
    <w:pPr>
      <w:suppressAutoHyphens w:val="0"/>
      <w:ind w:left="720" w:right="720"/>
    </w:pPr>
    <w:rPr>
      <w:i/>
    </w:rPr>
  </w:style>
  <w:style w:type="character" w:customStyle="1" w:styleId="2c">
    <w:name w:val="Цитата 2 Знак"/>
    <w:basedOn w:val="a1"/>
    <w:link w:val="2b"/>
    <w:uiPriority w:val="29"/>
    <w:rPr>
      <w:i/>
      <w:sz w:val="24"/>
      <w:szCs w:val="24"/>
      <w:lang w:eastAsia="ar-SA"/>
    </w:rPr>
  </w:style>
  <w:style w:type="paragraph" w:styleId="afff6">
    <w:name w:val="Intense Quote"/>
    <w:basedOn w:val="a0"/>
    <w:next w:val="a0"/>
    <w:link w:val="afff7"/>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7">
    <w:name w:val="Выделенная цитата Знак"/>
    <w:basedOn w:val="a1"/>
    <w:link w:val="afff6"/>
    <w:uiPriority w:val="30"/>
    <w:rPr>
      <w:i/>
      <w:sz w:val="24"/>
      <w:szCs w:val="24"/>
      <w:shd w:val="clear" w:color="auto" w:fill="F2F2F2"/>
      <w:lang w:eastAsia="ar-SA"/>
    </w:rPr>
  </w:style>
  <w:style w:type="character" w:customStyle="1" w:styleId="29">
    <w:name w:val="Верхний колонтитул Знак2"/>
    <w:basedOn w:val="a1"/>
    <w:link w:val="1ff"/>
    <w:uiPriority w:val="99"/>
    <w:rPr>
      <w:sz w:val="24"/>
      <w:szCs w:val="24"/>
      <w:lang w:eastAsia="ar-SA"/>
    </w:rPr>
  </w:style>
  <w:style w:type="character" w:customStyle="1" w:styleId="FooterChar">
    <w:name w:val="Footer Char"/>
    <w:basedOn w:val="a1"/>
    <w:uiPriority w:val="99"/>
  </w:style>
  <w:style w:type="paragraph" w:customStyle="1" w:styleId="2d">
    <w:name w:val="Название объекта2"/>
    <w:basedOn w:val="a0"/>
    <w:next w:val="a0"/>
    <w:uiPriority w:val="35"/>
    <w:semiHidden/>
    <w:unhideWhenUsed/>
    <w:qFormat/>
    <w:pPr>
      <w:suppressAutoHyphens w:val="0"/>
      <w:spacing w:line="276" w:lineRule="auto"/>
    </w:pPr>
    <w:rPr>
      <w:b/>
      <w:bCs/>
      <w:color w:val="4F81BD" w:themeColor="accent1"/>
      <w:sz w:val="18"/>
      <w:szCs w:val="18"/>
    </w:rPr>
  </w:style>
  <w:style w:type="character" w:customStyle="1" w:styleId="2a">
    <w:name w:val="Нижний колонтитул Знак2"/>
    <w:link w:val="1ff0"/>
    <w:uiPriority w:val="99"/>
    <w:rPr>
      <w:sz w:val="24"/>
      <w:szCs w:val="24"/>
      <w:lang w:eastAsia="ar-SA"/>
    </w:rPr>
  </w:style>
  <w:style w:type="table" w:customStyle="1" w:styleId="TableGridLight">
    <w:name w:val="Table Grid Light"/>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basedOn w:val="a2"/>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a2"/>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
    <w:name w:val="Grid Table 3 - Accent 1"/>
    <w:basedOn w:val="a2"/>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
    <w:name w:val="Grid Table 4 - Accent 1"/>
    <w:basedOn w:val="a2"/>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1">
    <w:name w:val="Grid Table 5 Dark- Accent 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
    <w:name w:val="Grid Table 6 Colorful - Accent 1"/>
    <w:basedOn w:val="a2"/>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a2"/>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
    <w:name w:val="List Table 1 Light - Accent 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
    <w:name w:val="List Table 2 - Accent 1"/>
    <w:basedOn w:val="a2"/>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
    <w:name w:val="List Table 3 - Accent 1"/>
    <w:basedOn w:val="a2"/>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a2"/>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
    <w:name w:val="List Table 5 Dark - Accent 1"/>
    <w:basedOn w:val="a2"/>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
    <w:name w:val="List Table 6 Colorful - Accent 1"/>
    <w:basedOn w:val="a2"/>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a2"/>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2"/>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Pr>
      <w:sz w:val="20"/>
    </w:rPr>
  </w:style>
  <w:style w:type="paragraph" w:styleId="1ff2">
    <w:name w:val="toc 1"/>
    <w:basedOn w:val="a0"/>
    <w:next w:val="a0"/>
    <w:uiPriority w:val="39"/>
    <w:unhideWhenUsed/>
    <w:pPr>
      <w:suppressAutoHyphens w:val="0"/>
      <w:spacing w:after="57"/>
    </w:pPr>
  </w:style>
  <w:style w:type="paragraph" w:styleId="2e">
    <w:name w:val="toc 2"/>
    <w:basedOn w:val="a0"/>
    <w:next w:val="a0"/>
    <w:uiPriority w:val="39"/>
    <w:unhideWhenUsed/>
    <w:pPr>
      <w:suppressAutoHyphens w:val="0"/>
      <w:spacing w:after="57"/>
      <w:ind w:left="283"/>
    </w:pPr>
  </w:style>
  <w:style w:type="paragraph" w:styleId="3a">
    <w:name w:val="toc 3"/>
    <w:basedOn w:val="a0"/>
    <w:next w:val="a0"/>
    <w:uiPriority w:val="39"/>
    <w:unhideWhenUsed/>
    <w:pPr>
      <w:suppressAutoHyphens w:val="0"/>
      <w:spacing w:after="57"/>
      <w:ind w:left="567"/>
    </w:pPr>
  </w:style>
  <w:style w:type="paragraph" w:styleId="44">
    <w:name w:val="toc 4"/>
    <w:basedOn w:val="a0"/>
    <w:next w:val="a0"/>
    <w:uiPriority w:val="39"/>
    <w:unhideWhenUsed/>
    <w:pPr>
      <w:suppressAutoHyphens w:val="0"/>
      <w:spacing w:after="57"/>
      <w:ind w:left="850"/>
    </w:pPr>
  </w:style>
  <w:style w:type="paragraph" w:styleId="50">
    <w:name w:val="toc 5"/>
    <w:basedOn w:val="a0"/>
    <w:next w:val="a0"/>
    <w:uiPriority w:val="39"/>
    <w:unhideWhenUsed/>
    <w:pPr>
      <w:suppressAutoHyphens w:val="0"/>
      <w:spacing w:after="57"/>
      <w:ind w:left="1134"/>
    </w:pPr>
  </w:style>
  <w:style w:type="paragraph" w:styleId="60">
    <w:name w:val="toc 6"/>
    <w:basedOn w:val="a0"/>
    <w:next w:val="a0"/>
    <w:uiPriority w:val="39"/>
    <w:unhideWhenUsed/>
    <w:pPr>
      <w:suppressAutoHyphens w:val="0"/>
      <w:spacing w:after="57"/>
      <w:ind w:left="1417"/>
    </w:pPr>
  </w:style>
  <w:style w:type="paragraph" w:styleId="70">
    <w:name w:val="toc 7"/>
    <w:basedOn w:val="a0"/>
    <w:next w:val="a0"/>
    <w:uiPriority w:val="39"/>
    <w:unhideWhenUsed/>
    <w:pPr>
      <w:suppressAutoHyphens w:val="0"/>
      <w:spacing w:after="57"/>
      <w:ind w:left="1701"/>
    </w:pPr>
  </w:style>
  <w:style w:type="paragraph" w:styleId="80">
    <w:name w:val="toc 8"/>
    <w:basedOn w:val="a0"/>
    <w:next w:val="a0"/>
    <w:uiPriority w:val="39"/>
    <w:unhideWhenUsed/>
    <w:pPr>
      <w:suppressAutoHyphens w:val="0"/>
      <w:spacing w:after="57"/>
      <w:ind w:left="1984"/>
    </w:pPr>
  </w:style>
  <w:style w:type="paragraph" w:styleId="90">
    <w:name w:val="toc 9"/>
    <w:basedOn w:val="a0"/>
    <w:next w:val="a0"/>
    <w:uiPriority w:val="39"/>
    <w:unhideWhenUsed/>
    <w:pPr>
      <w:suppressAutoHyphens w:val="0"/>
      <w:spacing w:after="57"/>
      <w:ind w:left="2268"/>
    </w:pPr>
  </w:style>
  <w:style w:type="character" w:customStyle="1" w:styleId="112">
    <w:name w:val="Заголовок 1 Знак1"/>
    <w:basedOn w:val="a1"/>
    <w:link w:val="111"/>
    <w:rPr>
      <w:rFonts w:eastAsia="Arial"/>
      <w:b/>
      <w:kern w:val="1"/>
      <w:sz w:val="28"/>
      <w:lang w:eastAsia="ar-SA"/>
    </w:rPr>
  </w:style>
  <w:style w:type="paragraph" w:styleId="afff8">
    <w:name w:val="TOC Heading"/>
    <w:uiPriority w:val="39"/>
    <w:unhideWhenUsed/>
  </w:style>
  <w:style w:type="paragraph" w:styleId="afff9">
    <w:name w:val="table of figures"/>
    <w:basedOn w:val="a0"/>
    <w:next w:val="a0"/>
    <w:uiPriority w:val="99"/>
    <w:unhideWhenUsed/>
    <w:pPr>
      <w:suppressAutoHyphens w:val="0"/>
    </w:pPr>
  </w:style>
  <w:style w:type="paragraph" w:customStyle="1" w:styleId="13">
    <w:name w:val="Заголовок 13"/>
    <w:basedOn w:val="a0"/>
    <w:next w:val="a0"/>
    <w:link w:val="Heading1Char"/>
    <w:qFormat/>
    <w:pPr>
      <w:keepNext/>
      <w:numPr>
        <w:numId w:val="40"/>
      </w:numPr>
      <w:suppressAutoHyphens w:val="0"/>
      <w:spacing w:before="240" w:after="60"/>
      <w:ind w:left="540" w:firstLine="0"/>
      <w:outlineLvl w:val="0"/>
    </w:pPr>
    <w:rPr>
      <w:rFonts w:eastAsia="MS Mincho" w:cs="Arial"/>
      <w:b/>
      <w:bCs/>
      <w:sz w:val="32"/>
      <w:szCs w:val="32"/>
    </w:rPr>
  </w:style>
  <w:style w:type="character" w:customStyle="1" w:styleId="52">
    <w:name w:val="Заголовок 5 Знак"/>
    <w:basedOn w:val="a1"/>
    <w:rPr>
      <w:b/>
      <w:i/>
      <w:sz w:val="26"/>
      <w:szCs w:val="26"/>
    </w:rPr>
  </w:style>
  <w:style w:type="character" w:customStyle="1" w:styleId="62">
    <w:name w:val="Заголовок 6 Знак"/>
    <w:basedOn w:val="a1"/>
    <w:rPr>
      <w:b/>
      <w:bCs/>
      <w:sz w:val="22"/>
      <w:szCs w:val="22"/>
    </w:rPr>
  </w:style>
  <w:style w:type="paragraph" w:customStyle="1" w:styleId="ConsTitle">
    <w:name w:val="ConsTitle"/>
    <w:pPr>
      <w:widowControl w:val="0"/>
    </w:pPr>
    <w:rPr>
      <w:rFonts w:ascii="Arial" w:eastAsia="Arial" w:hAnsi="Arial"/>
      <w:b/>
      <w:sz w:val="16"/>
      <w:lang w:eastAsia="ar-SA"/>
    </w:rPr>
  </w:style>
  <w:style w:type="paragraph" w:customStyle="1" w:styleId="ConsNonformat">
    <w:name w:val="ConsNonformat"/>
    <w:pPr>
      <w:widowControl w:val="0"/>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uppressAutoHyphens w:val="0"/>
      <w:spacing w:before="57"/>
      <w:jc w:val="both"/>
    </w:pPr>
    <w:rPr>
      <w:rFonts w:ascii="timeset" w:hAnsi="timeset"/>
      <w:b/>
      <w:color w:val="000000"/>
      <w:sz w:val="18"/>
      <w:szCs w:val="20"/>
    </w:rPr>
  </w:style>
  <w:style w:type="paragraph" w:customStyle="1" w:styleId="Iauiue">
    <w:name w:val="Iau?iue"/>
    <w:rPr>
      <w:rFonts w:eastAsia="Arial"/>
      <w:lang w:eastAsia="ar-SA"/>
    </w:rPr>
  </w:style>
  <w:style w:type="paragraph" w:customStyle="1" w:styleId="afffa">
    <w:name w:val="Простой"/>
    <w:basedOn w:val="a0"/>
    <w:pPr>
      <w:suppressAutoHyphens w:val="0"/>
      <w:spacing w:after="240"/>
    </w:pPr>
    <w:rPr>
      <w:rFonts w:ascii="Arial" w:hAnsi="Arial"/>
      <w:b/>
      <w:color w:val="000000"/>
      <w:spacing w:val="-5"/>
      <w:sz w:val="20"/>
      <w:szCs w:val="20"/>
      <w:lang w:eastAsia="en-US"/>
    </w:rPr>
  </w:style>
  <w:style w:type="paragraph" w:styleId="afffb">
    <w:name w:val="Revision"/>
    <w:hidden/>
    <w:uiPriority w:val="99"/>
    <w:semiHidden/>
    <w:rPr>
      <w:sz w:val="24"/>
      <w:szCs w:val="24"/>
      <w:lang w:eastAsia="ar-SA"/>
    </w:rPr>
  </w:style>
  <w:style w:type="paragraph" w:customStyle="1" w:styleId="Style1">
    <w:name w:val="Style1"/>
    <w:basedOn w:val="a0"/>
    <w:uiPriority w:val="99"/>
    <w:pPr>
      <w:widowControl w:val="0"/>
      <w:suppressAutoHyphens w:val="0"/>
      <w:spacing w:line="355" w:lineRule="exact"/>
      <w:ind w:firstLine="850"/>
      <w:jc w:val="both"/>
    </w:pPr>
    <w:rPr>
      <w:lang w:eastAsia="ru-RU"/>
    </w:rPr>
  </w:style>
  <w:style w:type="paragraph" w:customStyle="1" w:styleId="Style2">
    <w:name w:val="Style2"/>
    <w:basedOn w:val="a0"/>
    <w:uiPriority w:val="99"/>
    <w:pPr>
      <w:widowControl w:val="0"/>
      <w:suppressAutoHyphens w:val="0"/>
      <w:spacing w:line="360" w:lineRule="exact"/>
      <w:ind w:firstLine="854"/>
    </w:pPr>
    <w:rPr>
      <w:lang w:eastAsia="ru-RU"/>
    </w:rPr>
  </w:style>
  <w:style w:type="paragraph" w:customStyle="1" w:styleId="Style3">
    <w:name w:val="Style3"/>
    <w:basedOn w:val="a0"/>
    <w:uiPriority w:val="99"/>
    <w:pPr>
      <w:widowControl w:val="0"/>
      <w:suppressAutoHyphens w:val="0"/>
    </w:pPr>
    <w:rPr>
      <w:lang w:eastAsia="ru-RU"/>
    </w:rPr>
  </w:style>
  <w:style w:type="paragraph" w:customStyle="1" w:styleId="Style5">
    <w:name w:val="Style5"/>
    <w:basedOn w:val="a0"/>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pPr>
    <w:rPr>
      <w:rFonts w:ascii="Arial" w:hAnsi="Arial" w:cs="Arial"/>
      <w:lang w:eastAsia="ar-SA"/>
    </w:rPr>
  </w:style>
  <w:style w:type="character" w:customStyle="1" w:styleId="afffc">
    <w:name w:val="Основной текст_"/>
    <w:link w:val="1ff3"/>
    <w:rPr>
      <w:rFonts w:ascii="Arial" w:hAnsi="Arial"/>
      <w:sz w:val="23"/>
      <w:szCs w:val="23"/>
      <w:shd w:val="clear" w:color="auto" w:fill="FFFFFF"/>
    </w:rPr>
  </w:style>
  <w:style w:type="paragraph" w:customStyle="1" w:styleId="1ff3">
    <w:name w:val="Основной текст1"/>
    <w:basedOn w:val="a0"/>
    <w:link w:val="afffc"/>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uppressAutoHyphens w:val="0"/>
      <w:spacing w:after="120" w:line="480" w:lineRule="auto"/>
      <w:ind w:left="283"/>
    </w:pPr>
    <w:rPr>
      <w:lang w:eastAsia="ru-RU"/>
    </w:rPr>
  </w:style>
  <w:style w:type="character" w:customStyle="1" w:styleId="215">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f">
    <w:name w:val="Body Text 2"/>
    <w:basedOn w:val="a0"/>
    <w:link w:val="2f0"/>
    <w:uiPriority w:val="99"/>
    <w:pPr>
      <w:suppressAutoHyphens w:val="0"/>
      <w:spacing w:after="120" w:line="480" w:lineRule="auto"/>
    </w:pPr>
    <w:rPr>
      <w:sz w:val="20"/>
      <w:szCs w:val="20"/>
      <w:lang w:eastAsia="ru-RU"/>
    </w:rPr>
  </w:style>
  <w:style w:type="character" w:customStyle="1" w:styleId="2f0">
    <w:name w:val="Основной текст 2 Знак"/>
    <w:basedOn w:val="a1"/>
    <w:link w:val="2f"/>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4">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d">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e">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
    <w:name w:val="Знак Знак Знак"/>
    <w:basedOn w:val="a0"/>
    <w:uiPriority w:val="99"/>
    <w:pPr>
      <w:suppressAutoHyphens w:val="0"/>
    </w:pPr>
    <w:rPr>
      <w:rFonts w:ascii="Verdana" w:hAnsi="Verdana" w:cs="Verdana"/>
      <w:sz w:val="20"/>
      <w:szCs w:val="20"/>
      <w:lang w:val="en-US" w:eastAsia="en-US"/>
    </w:rPr>
  </w:style>
  <w:style w:type="paragraph" w:customStyle="1" w:styleId="affff0">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f1">
    <w:name w:val="Подпункт статьи"/>
    <w:basedOn w:val="a0"/>
    <w:pPr>
      <w:suppressAutoHyphens w:val="0"/>
      <w:jc w:val="both"/>
    </w:pPr>
    <w:rPr>
      <w:sz w:val="20"/>
      <w:szCs w:val="20"/>
      <w:lang w:eastAsia="ru-RU"/>
    </w:rPr>
  </w:style>
  <w:style w:type="paragraph" w:customStyle="1" w:styleId="2f1">
    <w:name w:val="Уровень 2. Нумерованный список"/>
    <w:basedOn w:val="afa"/>
    <w:link w:val="2f2"/>
    <w:uiPriority w:val="99"/>
    <w:pPr>
      <w:tabs>
        <w:tab w:val="num" w:pos="567"/>
      </w:tabs>
      <w:suppressAutoHyphens w:val="0"/>
      <w:spacing w:after="120"/>
      <w:ind w:firstLine="0"/>
    </w:pPr>
    <w:rPr>
      <w:rFonts w:eastAsia="Times New Roman"/>
      <w:sz w:val="24"/>
      <w:szCs w:val="20"/>
      <w:lang w:eastAsia="en-US"/>
    </w:rPr>
  </w:style>
  <w:style w:type="character" w:styleId="affff2">
    <w:name w:val="Emphasis"/>
    <w:uiPriority w:val="20"/>
    <w:qFormat/>
    <w:rPr>
      <w:i/>
      <w:iCs/>
    </w:rPr>
  </w:style>
  <w:style w:type="paragraph" w:customStyle="1" w:styleId="3b">
    <w:name w:val="Уровень 3. Нумерованный список"/>
    <w:basedOn w:val="2f1"/>
    <w:uiPriority w:val="99"/>
    <w:pPr>
      <w:numPr>
        <w:ilvl w:val="2"/>
      </w:numPr>
      <w:tabs>
        <w:tab w:val="num" w:pos="360"/>
        <w:tab w:val="num" w:pos="567"/>
        <w:tab w:val="num" w:pos="643"/>
        <w:tab w:val="num" w:pos="720"/>
      </w:tabs>
      <w:ind w:left="360" w:firstLine="284"/>
    </w:pPr>
    <w:rPr>
      <w:szCs w:val="24"/>
    </w:rPr>
  </w:style>
  <w:style w:type="character" w:customStyle="1" w:styleId="2f2">
    <w:name w:val="Уровень 2. Нумерованный список Знак"/>
    <w:link w:val="2f1"/>
    <w:uiPriority w:val="99"/>
    <w:rPr>
      <w:sz w:val="24"/>
      <w:lang w:eastAsia="en-US"/>
    </w:rPr>
  </w:style>
  <w:style w:type="paragraph" w:styleId="affff3">
    <w:name w:val="Body Text First Indent"/>
    <w:basedOn w:val="afa"/>
    <w:link w:val="affff4"/>
    <w:pPr>
      <w:suppressAutoHyphens w:val="0"/>
      <w:spacing w:after="120"/>
      <w:ind w:firstLine="210"/>
      <w:jc w:val="left"/>
    </w:pPr>
    <w:rPr>
      <w:rFonts w:eastAsia="Times New Roman"/>
      <w:sz w:val="24"/>
    </w:rPr>
  </w:style>
  <w:style w:type="character" w:customStyle="1" w:styleId="affff4">
    <w:name w:val="Красная строка Знак"/>
    <w:basedOn w:val="17"/>
    <w:link w:val="affff3"/>
    <w:rPr>
      <w:rFonts w:eastAsia="MS Mincho"/>
      <w:sz w:val="24"/>
      <w:szCs w:val="24"/>
      <w:lang w:eastAsia="ar-SA"/>
    </w:rPr>
  </w:style>
  <w:style w:type="paragraph" w:customStyle="1" w:styleId="affff5">
    <w:name w:val="Обычный правый"/>
    <w:basedOn w:val="a0"/>
    <w:uiPriority w:val="99"/>
    <w:pPr>
      <w:suppressAutoHyphens w:val="0"/>
      <w:jc w:val="both"/>
    </w:pPr>
    <w:rPr>
      <w:lang w:eastAsia="en-US"/>
    </w:rPr>
  </w:style>
  <w:style w:type="paragraph" w:customStyle="1" w:styleId="216">
    <w:name w:val="Цитата 21"/>
    <w:basedOn w:val="a0"/>
    <w:next w:val="a0"/>
    <w:uiPriority w:val="99"/>
    <w:pPr>
      <w:suppressAutoHyphens w:val="0"/>
    </w:pPr>
    <w:rPr>
      <w:i/>
      <w:iCs/>
      <w:color w:val="000000"/>
      <w:lang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5">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101">
    <w:name w:val="Абзац списка10"/>
    <w:basedOn w:val="a0"/>
    <w:pPr>
      <w:suppressAutoHyphens w:val="0"/>
      <w:ind w:left="720"/>
      <w:contextualSpacing/>
    </w:pPr>
    <w:rPr>
      <w:lang w:eastAsia="ru-RU"/>
    </w:rPr>
  </w:style>
  <w:style w:type="paragraph" w:customStyle="1" w:styleId="102">
    <w:name w:val="Обычный10"/>
    <w:qFormat/>
    <w:rPr>
      <w:lang w:eastAsia="ar-SA"/>
    </w:rPr>
  </w:style>
  <w:style w:type="paragraph" w:customStyle="1" w:styleId="affff6">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7"/>
    <w:link w:val="affff7"/>
    <w:qFormat/>
    <w:pPr>
      <w:widowControl w:val="0"/>
      <w:numPr>
        <w:numId w:val="41"/>
      </w:numPr>
      <w:tabs>
        <w:tab w:val="left" w:pos="1418"/>
      </w:tabs>
      <w:suppressAutoHyphens w:val="0"/>
      <w:ind w:left="1785"/>
      <w:contextualSpacing/>
      <w:jc w:val="both"/>
    </w:pPr>
    <w:rPr>
      <w:rFonts w:eastAsia="MS Mincho"/>
      <w:lang w:val="en-US" w:eastAsia="en-US"/>
    </w:rPr>
  </w:style>
  <w:style w:type="character" w:customStyle="1" w:styleId="affff7">
    <w:name w:val="Пункт Знак"/>
    <w:link w:val="a"/>
    <w:rPr>
      <w:rFonts w:eastAsia="MS Mincho"/>
      <w:sz w:val="24"/>
      <w:szCs w:val="24"/>
      <w:lang w:val="en-US" w:eastAsia="en-US"/>
    </w:rPr>
  </w:style>
  <w:style w:type="paragraph" w:customStyle="1" w:styleId="10">
    <w:name w:val="Стиль1"/>
    <w:basedOn w:val="afa"/>
    <w:link w:val="1ff6"/>
    <w:qFormat/>
    <w:pPr>
      <w:numPr>
        <w:numId w:val="42"/>
      </w:numPr>
      <w:suppressAutoHyphens w:val="0"/>
      <w:spacing w:before="240"/>
      <w:ind w:left="714" w:hanging="357"/>
      <w:jc w:val="center"/>
    </w:pPr>
    <w:rPr>
      <w:rFonts w:eastAsia="Times New Roman"/>
      <w:b/>
      <w:bCs/>
      <w:sz w:val="24"/>
      <w:lang w:eastAsia="ru-RU"/>
    </w:rPr>
  </w:style>
  <w:style w:type="character" w:customStyle="1" w:styleId="1ff6">
    <w:name w:val="Стиль1 Знак"/>
    <w:link w:val="10"/>
    <w:rPr>
      <w:b/>
      <w:bCs/>
      <w:sz w:val="24"/>
      <w:szCs w:val="24"/>
    </w:rPr>
  </w:style>
  <w:style w:type="paragraph" w:customStyle="1" w:styleId="53">
    <w:name w:val="Обычный5"/>
    <w:rPr>
      <w:lang w:eastAsia="ar-SA"/>
    </w:rPr>
  </w:style>
  <w:style w:type="table" w:customStyle="1" w:styleId="NormalTable0">
    <w:name w:val="Normal Table0"/>
    <w:rPr>
      <w:sz w:val="28"/>
      <w:szCs w:val="28"/>
    </w:rPr>
    <w:tblPr>
      <w:tblCellMar>
        <w:top w:w="0" w:type="dxa"/>
        <w:left w:w="0" w:type="dxa"/>
        <w:bottom w:w="0" w:type="dxa"/>
        <w:right w:w="0" w:type="dxa"/>
      </w:tblCellMar>
    </w:tblPr>
  </w:style>
  <w:style w:type="character" w:customStyle="1" w:styleId="Normal0">
    <w:name w:val="Normal0"/>
    <w:qFormat/>
    <w:rPr>
      <w:sz w:val="28"/>
      <w:lang w:val="ru-RU" w:eastAsia="ar-SA" w:bidi="ar-SA"/>
    </w:rPr>
  </w:style>
  <w:style w:type="table" w:customStyle="1" w:styleId="1ff7">
    <w:name w:val="Сетка таблицы1"/>
    <w:basedOn w:val="a2"/>
    <w:next w:val="afff2"/>
    <w:uiPriority w:val="59"/>
    <w:pPr>
      <w:ind w:right="34" w:firstLine="709"/>
      <w:jc w:val="both"/>
    </w:pPr>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4">
    <w:name w:val="Сетка таблицы11"/>
    <w:basedOn w:val="a2"/>
    <w:next w:val="afff2"/>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5">
    <w:name w:val="Обычный4"/>
    <w:rPr>
      <w:lang w:eastAsia="ar-SA"/>
    </w:rPr>
  </w:style>
  <w:style w:type="numbering" w:customStyle="1" w:styleId="1ff8">
    <w:name w:val="Нет списка1"/>
    <w:next w:val="a3"/>
    <w:uiPriority w:val="99"/>
    <w:semiHidden/>
    <w:unhideWhenUsed/>
  </w:style>
  <w:style w:type="numbering" w:customStyle="1" w:styleId="115">
    <w:name w:val="Нет списка11"/>
    <w:next w:val="a3"/>
    <w:uiPriority w:val="99"/>
    <w:semiHidden/>
    <w:unhideWhenUsed/>
  </w:style>
  <w:style w:type="numbering" w:customStyle="1" w:styleId="2f3">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f4">
    <w:name w:val="Сетка таблицы2"/>
    <w:basedOn w:val="a2"/>
    <w:next w:val="afff2"/>
    <w:uiPriority w:val="59"/>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6">
    <w:name w:val="Абзац списка Знак1"/>
    <w:link w:val="aff7"/>
    <w:uiPriority w:val="34"/>
    <w:rPr>
      <w:sz w:val="24"/>
      <w:szCs w:val="24"/>
      <w:lang w:eastAsia="ar-SA"/>
    </w:rPr>
  </w:style>
  <w:style w:type="character" w:customStyle="1" w:styleId="ConsCell0">
    <w:name w:val="ConsCell Знак"/>
    <w:link w:val="ConsCell"/>
    <w:rPr>
      <w:rFonts w:ascii="Arial" w:hAnsi="Arial" w:cs="Arial"/>
      <w:lang w:eastAsia="ar-SA"/>
    </w:rPr>
  </w:style>
  <w:style w:type="character" w:styleId="affff8">
    <w:name w:val="line number"/>
  </w:style>
  <w:style w:type="paragraph" w:customStyle="1" w:styleId="63">
    <w:name w:val="Обычный6"/>
    <w:rPr>
      <w:sz w:val="24"/>
      <w:szCs w:val="24"/>
    </w:rPr>
  </w:style>
  <w:style w:type="character" w:customStyle="1" w:styleId="tabchar">
    <w:name w:val="tabchar"/>
    <w:basedOn w:val="a1"/>
  </w:style>
  <w:style w:type="character" w:customStyle="1" w:styleId="scxw182915996">
    <w:name w:val="scxw182915996"/>
    <w:basedOn w:val="a1"/>
  </w:style>
  <w:style w:type="paragraph" w:customStyle="1" w:styleId="docdata">
    <w:name w:val="docdata"/>
    <w:aliases w:val="docy,v5,11431,bqiaagaaedofaaagqseaaap1kqaabqmqaaaaaaaaaaaaaaaaaaaaaaaaaaaaaaaaaaaaaaaaaaaaaaaaaaaaaaaaaaaaaaaaaaaaaaaaaaaaaaaaaaaaaaaaaaaaaaaaaaaaaaaaaaaaaaaaaaaaaaaaaaaaaaaaaaaaaaaaaaaaaaaaaaaaaaaaaaaaaaaaaaaaaaaaaaaaaaaaaaaaaaaaaaaaaaaaaaaaaaa"/>
    <w:basedOn w:val="a0"/>
    <w:pPr>
      <w:suppressAutoHyphens w:val="0"/>
      <w:spacing w:before="100" w:beforeAutospacing="1" w:after="100" w:afterAutospacing="1"/>
    </w:pPr>
    <w:rPr>
      <w:lang w:eastAsia="ru-RU"/>
    </w:rPr>
  </w:style>
  <w:style w:type="character" w:customStyle="1" w:styleId="9240">
    <w:name w:val="9240"/>
    <w:aliases w:val="bqiaagaaedigaaagosiaaan/iwaaby0jaaaaaaaaaaaaaaaaaaaaaaaaaaaaaaaaaaaaaaaaaaaaaaaaaaaaaaaaaaaaaaaaaaaaaaaaaaaaaaaaaaaaaaaaaaaaaaaaaaaaaaaaaaaaaaaaaaaaaaaaaaaaaaaaaaaaaaaaaaaaaaaaaaaaaaaaaaaaaaaaaaaaaaaaaaaaaaaaaaaaaaaaaaaaaaaaaaaaaaaa"/>
    <w:basedOn w:val="a1"/>
  </w:style>
  <w:style w:type="character" w:customStyle="1" w:styleId="11495">
    <w:name w:val="11495"/>
    <w:aliases w:val="bqiaagaaedigaaagosiaaaoxiwaabcipaaaaaaaaaaaaaaaaaaaaaaaaaaaaaaaaaaaaaaaaaaaaaaaaaaaaaaaaaaaaaaaaaaaaaaaaaaaaaaaaaaaaaaaaaaaaaaaaaaaaaaaaaaaaaaaaaaaaaaaaaaaaaaaaaaaaaaaaaaaaaaaaaaaaaaaaaaaaaaaaaaaaaaaaaaaaaaaaaaaaaaaaaaaaaaaaaaaaaaa"/>
    <w:basedOn w:val="a1"/>
  </w:style>
  <w:style w:type="character" w:customStyle="1" w:styleId="11505">
    <w:name w:val="11505"/>
    <w:aliases w:val="bqiaagaaedigaaagosiaaao7iwaabcwpaaaaaaaaaaaaaaaaaaaaaaaaaaaaaaaaaaaaaaaaaaaaaaaaaaaaaaaaaaaaaaaaaaaaaaaaaaaaaaaaaaaaaaaaaaaaaaaaaaaaaaaaaaaaaaaaaaaaaaaaaaaaaaaaaaaaaaaaaaaaaaaaaaaaaaaaaaaaaaaaaaaaaaaaaaaaaaaaaaaaaaaaaaaaaaaaaaaaaaa"/>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footer" Target="footer4.xml"/><Relationship Id="rId39"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mailto:ural@trcont.ru" TargetMode="External"/><Relationship Id="rId42" Type="http://schemas.openxmlformats.org/officeDocument/2006/relationships/hyperlink" Target="https://www.nalog.gov.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footer" Target="footer3.xml"/><Relationship Id="rId33" Type="http://schemas.openxmlformats.org/officeDocument/2006/relationships/hyperlink" Target="https://trcont.com/the-company/procurement" TargetMode="External"/><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hyperlink" Target="http://www.trcont.com/" TargetMode="External"/><Relationship Id="rId41"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hyperlink" Target="mailto:info@otc.ru" TargetMode="External"/><Relationship Id="rId37" Type="http://schemas.openxmlformats.org/officeDocument/2006/relationships/footer" Target="footer6.xml"/><Relationship Id="rId40"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eader" Target="header2.xml"/><Relationship Id="rId28" Type="http://schemas.openxmlformats.org/officeDocument/2006/relationships/footer" Target="footer5.xml"/><Relationship Id="rId36"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yperlink" Target="http://otc.ru/"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hyperlink" Target="http://otc.ru/" TargetMode="External"/><Relationship Id="rId35" Type="http://schemas.openxmlformats.org/officeDocument/2006/relationships/header" Target="header5.xm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021F9181-A199-4D55-B335-911D3DF93F0C"/>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BF1A3C4-5F6E-4B75-967A-00F78C14FAED}">
  <ds:schemaRefs>
    <ds:schemaRef ds:uri="http://schemas.openxmlformats.org/officeDocument/2006/bibliography"/>
  </ds:schemaRefs>
</ds:datastoreItem>
</file>

<file path=customXml/itemProps4.xml><?xml version="1.0" encoding="utf-8"?>
<ds:datastoreItem xmlns:ds="http://schemas.openxmlformats.org/officeDocument/2006/customXml" ds:itemID="{A8953F41-F639-4EB4-848A-893D0B02F0C3}">
  <ds:schemaRefs>
    <ds:schemaRef ds:uri="http://schemas.openxmlformats.org/officeDocument/2006/bibliography"/>
  </ds:schemaRefs>
</ds:datastoreItem>
</file>

<file path=customXml/itemProps5.xml><?xml version="1.0" encoding="utf-8"?>
<ds:datastoreItem xmlns:ds="http://schemas.openxmlformats.org/officeDocument/2006/customXml" ds:itemID="{586471E8-BB68-44BF-BA57-517218F6FB52}">
  <ds:schemaRefs>
    <ds:schemaRef ds:uri="http://schemas.openxmlformats.org/officeDocument/2006/bibliography"/>
  </ds:schemaRefs>
</ds:datastoreItem>
</file>

<file path=customXml/itemProps6.xml><?xml version="1.0" encoding="utf-8"?>
<ds:datastoreItem xmlns:ds="http://schemas.openxmlformats.org/officeDocument/2006/customXml" ds:itemID="{09D5BDDC-0D03-4136-9704-B6516208C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142</Pages>
  <Words>50547</Words>
  <Characters>288121</Characters>
  <Application>Microsoft Office Word</Application>
  <DocSecurity>0</DocSecurity>
  <Lines>2401</Lines>
  <Paragraphs>675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337993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2024-05-07T10:44:00Z</dcterms:created>
  <dcterms:modified xsi:type="dcterms:W3CDTF">2024-05-07T10:44:00Z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