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15" w:rsidRPr="009F5ABE" w:rsidRDefault="00F00E15" w:rsidP="00F00E15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15" w:rsidRDefault="00F00E15" w:rsidP="00F00E15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F00E15" w:rsidRDefault="00F00E15" w:rsidP="00F00E15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F00E15" w:rsidRPr="009F5ABE" w:rsidRDefault="00F00E15" w:rsidP="00F00E15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F00E15" w:rsidRPr="00F00E15" w:rsidRDefault="00F00E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657684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ПРОТОКОЛ № </w:t>
      </w:r>
      <w:r w:rsidR="00F00E15">
        <w:rPr>
          <w:rFonts w:ascii="Times New Roman" w:hAnsi="Times New Roman"/>
          <w:b/>
          <w:bCs/>
          <w:sz w:val="24"/>
          <w:szCs w:val="24"/>
        </w:rPr>
        <w:t>6</w:t>
      </w:r>
      <w:r w:rsidRPr="003A01A4">
        <w:rPr>
          <w:rFonts w:ascii="Times New Roman" w:hAnsi="Times New Roman"/>
          <w:b/>
          <w:sz w:val="24"/>
          <w:szCs w:val="24"/>
        </w:rPr>
        <w:t>/</w:t>
      </w:r>
      <w:r w:rsidR="00B1548C">
        <w:rPr>
          <w:rFonts w:ascii="Times New Roman" w:hAnsi="Times New Roman"/>
          <w:b/>
          <w:sz w:val="24"/>
          <w:szCs w:val="24"/>
        </w:rPr>
        <w:t xml:space="preserve">1 </w:t>
      </w:r>
      <w:r w:rsidRPr="003A01A4">
        <w:rPr>
          <w:rFonts w:ascii="Times New Roman" w:hAnsi="Times New Roman"/>
          <w:b/>
          <w:sz w:val="24"/>
          <w:szCs w:val="24"/>
        </w:rPr>
        <w:t>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B1548C">
        <w:rPr>
          <w:rFonts w:ascii="Times New Roman" w:hAnsi="Times New Roman"/>
          <w:b/>
          <w:bCs/>
          <w:sz w:val="24"/>
          <w:szCs w:val="24"/>
        </w:rPr>
        <w:t>1</w:t>
      </w:r>
      <w:r w:rsidR="00F00E15">
        <w:rPr>
          <w:rFonts w:ascii="Times New Roman" w:hAnsi="Times New Roman"/>
          <w:b/>
          <w:bCs/>
          <w:sz w:val="24"/>
          <w:szCs w:val="24"/>
        </w:rPr>
        <w:t>7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B1548C">
        <w:rPr>
          <w:rFonts w:ascii="Times New Roman" w:hAnsi="Times New Roman"/>
          <w:b/>
          <w:bCs/>
          <w:sz w:val="24"/>
          <w:szCs w:val="24"/>
        </w:rPr>
        <w:t>июня</w:t>
      </w:r>
      <w:r w:rsidR="00F00E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/>
          <w:bCs/>
          <w:sz w:val="24"/>
          <w:szCs w:val="24"/>
        </w:rPr>
        <w:t>4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F00E15" w:rsidRPr="003A01A4" w:rsidRDefault="00F00E15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0E15" w:rsidRDefault="00F00E15" w:rsidP="00F00E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 (далее – ПРГ) приняли участие:</w:t>
      </w:r>
    </w:p>
    <w:p w:rsidR="00D27928" w:rsidRPr="003A01A4" w:rsidRDefault="00D27928" w:rsidP="00F00E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CCC" w:rsidRDefault="00DD2CCC" w:rsidP="00DD2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</w:t>
      </w:r>
      <w:r w:rsidRPr="00D042F0">
        <w:rPr>
          <w:rFonts w:ascii="Times New Roman" w:hAnsi="Times New Roman"/>
          <w:sz w:val="24"/>
          <w:szCs w:val="24"/>
        </w:rPr>
        <w:t>7</w:t>
      </w:r>
      <w:r w:rsidRPr="00C27CA1">
        <w:rPr>
          <w:rFonts w:ascii="Times New Roman" w:hAnsi="Times New Roman"/>
          <w:sz w:val="24"/>
          <w:szCs w:val="24"/>
        </w:rPr>
        <w:t xml:space="preserve"> (се</w:t>
      </w:r>
      <w:r>
        <w:rPr>
          <w:rFonts w:ascii="Times New Roman" w:hAnsi="Times New Roman"/>
          <w:sz w:val="24"/>
          <w:szCs w:val="24"/>
        </w:rPr>
        <w:t>мь</w:t>
      </w:r>
      <w:r w:rsidRPr="00C27CA1">
        <w:rPr>
          <w:rFonts w:ascii="Times New Roman" w:hAnsi="Times New Roman"/>
          <w:sz w:val="24"/>
          <w:szCs w:val="24"/>
        </w:rPr>
        <w:t xml:space="preserve">) человек. Кворум имеется. </w:t>
      </w:r>
    </w:p>
    <w:p w:rsidR="00AD0D3C" w:rsidRDefault="00AD0D3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52E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852B0B" w:rsidRPr="003A01A4" w:rsidRDefault="00852B0B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548C" w:rsidRDefault="00B1548C" w:rsidP="00B15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1B9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51B9">
        <w:rPr>
          <w:rFonts w:ascii="Times New Roman" w:hAnsi="Times New Roman"/>
          <w:sz w:val="24"/>
          <w:szCs w:val="24"/>
        </w:rPr>
        <w:t>Открытие доступа к заявкам участников переторжки по процедуре открытый конкурс в электрон</w:t>
      </w:r>
      <w:r>
        <w:rPr>
          <w:rFonts w:ascii="Times New Roman" w:hAnsi="Times New Roman"/>
          <w:sz w:val="24"/>
          <w:szCs w:val="24"/>
        </w:rPr>
        <w:t>ной форме № ОКэ-НКПКРАСН-24-0006</w:t>
      </w:r>
      <w:r w:rsidRPr="009551B9">
        <w:rPr>
          <w:rFonts w:ascii="Times New Roman" w:hAnsi="Times New Roman"/>
          <w:sz w:val="24"/>
          <w:szCs w:val="24"/>
        </w:rPr>
        <w:t xml:space="preserve">  по предмету закупки </w:t>
      </w:r>
      <w:r w:rsidRPr="00B1548C">
        <w:rPr>
          <w:rFonts w:ascii="Times New Roman" w:hAnsi="Times New Roman"/>
          <w:sz w:val="24"/>
          <w:szCs w:val="24"/>
        </w:rPr>
        <w:t xml:space="preserve">«Проведение текущего ремонта нежилого здания (Административное здание, инв. №012/01/00000082) Контейнерного терминала </w:t>
      </w:r>
      <w:proofErr w:type="spellStart"/>
      <w:r w:rsidRPr="00B1548C">
        <w:rPr>
          <w:rFonts w:ascii="Times New Roman" w:hAnsi="Times New Roman"/>
          <w:sz w:val="24"/>
          <w:szCs w:val="24"/>
        </w:rPr>
        <w:t>Базаиха</w:t>
      </w:r>
      <w:proofErr w:type="spellEnd"/>
      <w:r w:rsidRPr="00B1548C">
        <w:rPr>
          <w:rFonts w:ascii="Times New Roman" w:hAnsi="Times New Roman"/>
          <w:sz w:val="24"/>
          <w:szCs w:val="24"/>
        </w:rPr>
        <w:t xml:space="preserve"> филиала ПАО «</w:t>
      </w:r>
      <w:proofErr w:type="spellStart"/>
      <w:r w:rsidRPr="00B1548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B1548C">
        <w:rPr>
          <w:rFonts w:ascii="Times New Roman" w:hAnsi="Times New Roman"/>
          <w:sz w:val="24"/>
          <w:szCs w:val="24"/>
        </w:rPr>
        <w:t>» на Красноярской железной дороге» (далее – Открытый конкурс).</w:t>
      </w:r>
    </w:p>
    <w:p w:rsidR="00B1548C" w:rsidRDefault="00B1548C" w:rsidP="00B154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9551B9">
        <w:rPr>
          <w:rFonts w:ascii="Times New Roman" w:hAnsi="Times New Roman"/>
          <w:sz w:val="24"/>
          <w:szCs w:val="24"/>
        </w:rPr>
        <w:t>Рассмотрение, оценка и сопоставление финансово-коммерческих предложений (далее – Заявки) участников переторжки по Открытому конкурсу.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548C" w:rsidRDefault="00B1548C" w:rsidP="00B154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1548C" w:rsidRPr="003A01A4" w:rsidRDefault="00B1548C" w:rsidP="00B1548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По пункту </w:t>
      </w:r>
      <w:r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повестки дня: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173"/>
      </w:tblGrid>
      <w:tr w:rsidR="00B1548C" w:rsidRPr="00E42C31" w:rsidTr="00B1548C">
        <w:trPr>
          <w:jc w:val="center"/>
        </w:trPr>
        <w:tc>
          <w:tcPr>
            <w:tcW w:w="4395" w:type="dxa"/>
            <w:shd w:val="clear" w:color="auto" w:fill="auto"/>
          </w:tcPr>
          <w:p w:rsidR="00B1548C" w:rsidRPr="00E42C31" w:rsidRDefault="00B1548C" w:rsidP="00B1548C">
            <w:pPr>
              <w:pStyle w:val="10"/>
              <w:spacing w:line="264" w:lineRule="auto"/>
              <w:ind w:firstLine="0"/>
              <w:contextualSpacing/>
              <w:jc w:val="left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Дата и время проведения процедуры открытия доступа:</w:t>
            </w:r>
          </w:p>
        </w:tc>
        <w:tc>
          <w:tcPr>
            <w:tcW w:w="5173" w:type="dxa"/>
            <w:shd w:val="clear" w:color="auto" w:fill="auto"/>
            <w:vAlign w:val="center"/>
          </w:tcPr>
          <w:p w:rsidR="00B1548C" w:rsidRPr="00E42C31" w:rsidRDefault="00B1548C" w:rsidP="00D23D06">
            <w:pPr>
              <w:spacing w:after="0" w:line="264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  <w:r w:rsidRPr="00E42C31">
              <w:rPr>
                <w:rFonts w:ascii="Times New Roman" w:hAnsi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 w:rsidRPr="00E42C31">
              <w:rPr>
                <w:rFonts w:ascii="Times New Roman" w:hAnsi="Times New Roman"/>
                <w:sz w:val="21"/>
                <w:szCs w:val="21"/>
              </w:rPr>
              <w:t>.</w:t>
            </w:r>
            <w:r w:rsidRPr="00EB5E92">
              <w:rPr>
                <w:rFonts w:ascii="Times New Roman" w:hAnsi="Times New Roman"/>
                <w:sz w:val="21"/>
                <w:szCs w:val="21"/>
              </w:rPr>
              <w:t xml:space="preserve">2024 15:00 </w:t>
            </w:r>
          </w:p>
        </w:tc>
      </w:tr>
      <w:tr w:rsidR="00B1548C" w:rsidRPr="00E42C31" w:rsidTr="00B1548C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B1548C" w:rsidRPr="00E42C31" w:rsidRDefault="00B1548C" w:rsidP="00B1548C">
            <w:pPr>
              <w:spacing w:after="0" w:line="264" w:lineRule="auto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E42C31">
              <w:rPr>
                <w:rFonts w:ascii="Times New Roman" w:hAnsi="Times New Roman"/>
                <w:b/>
                <w:sz w:val="21"/>
                <w:szCs w:val="21"/>
              </w:rPr>
              <w:t>Место проведения процедуры открытия доступа:</w:t>
            </w:r>
          </w:p>
        </w:tc>
        <w:tc>
          <w:tcPr>
            <w:tcW w:w="5173" w:type="dxa"/>
            <w:shd w:val="clear" w:color="auto" w:fill="auto"/>
            <w:vAlign w:val="center"/>
          </w:tcPr>
          <w:p w:rsidR="00B1548C" w:rsidRPr="00E42C31" w:rsidRDefault="00B1548C" w:rsidP="00B1548C">
            <w:pPr>
              <w:pStyle w:val="10"/>
              <w:spacing w:line="264" w:lineRule="auto"/>
              <w:ind w:firstLine="0"/>
              <w:contextualSpacing/>
              <w:jc w:val="left"/>
              <w:rPr>
                <w:sz w:val="21"/>
                <w:szCs w:val="21"/>
              </w:rPr>
            </w:pPr>
            <w:r w:rsidRPr="00E42C31">
              <w:rPr>
                <w:sz w:val="21"/>
                <w:szCs w:val="21"/>
              </w:rPr>
              <w:t xml:space="preserve">Электронная торговая площадка </w:t>
            </w:r>
            <w:proofErr w:type="spellStart"/>
            <w:r w:rsidRPr="00E42C31">
              <w:rPr>
                <w:sz w:val="21"/>
                <w:szCs w:val="21"/>
              </w:rPr>
              <w:t>ОТС-тендер</w:t>
            </w:r>
            <w:proofErr w:type="spellEnd"/>
            <w:r w:rsidRPr="00E42C31">
              <w:rPr>
                <w:sz w:val="21"/>
                <w:szCs w:val="21"/>
              </w:rPr>
              <w:t xml:space="preserve"> (http://otc.ru/tender)</w:t>
            </w:r>
          </w:p>
        </w:tc>
      </w:tr>
    </w:tbl>
    <w:p w:rsidR="00852B0B" w:rsidRPr="003A01A4" w:rsidRDefault="00852B0B" w:rsidP="00B1548C">
      <w:pPr>
        <w:pStyle w:val="10"/>
        <w:suppressAutoHyphens/>
        <w:rPr>
          <w:sz w:val="24"/>
          <w:szCs w:val="24"/>
        </w:rPr>
      </w:pPr>
    </w:p>
    <w:p w:rsidR="00B1548C" w:rsidRPr="003A01A4" w:rsidRDefault="00B1548C" w:rsidP="00B1548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По пункту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повестки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B1548C" w:rsidRPr="003A01A4" w:rsidTr="00B1548C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B1548C" w:rsidRPr="003A01A4" w:rsidRDefault="00B1548C" w:rsidP="00B1548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 </w:t>
            </w:r>
            <w:r w:rsidRPr="00E42C31">
              <w:rPr>
                <w:rFonts w:ascii="Times New Roman" w:hAnsi="Times New Roman"/>
                <w:b/>
                <w:sz w:val="21"/>
                <w:szCs w:val="21"/>
              </w:rPr>
              <w:t>проведения процедуры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 рассмотрения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B1548C" w:rsidRPr="003A01A4" w:rsidRDefault="00852B0B" w:rsidP="00D23D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B1548C">
              <w:rPr>
                <w:rFonts w:ascii="Times New Roman" w:hAnsi="Times New Roman"/>
                <w:sz w:val="21"/>
                <w:szCs w:val="21"/>
              </w:rPr>
              <w:t>7</w:t>
            </w:r>
            <w:r w:rsidR="00B1548C" w:rsidRPr="00E42C31">
              <w:rPr>
                <w:rFonts w:ascii="Times New Roman" w:hAnsi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 w:rsidR="00B1548C" w:rsidRPr="00E42C31">
              <w:rPr>
                <w:rFonts w:ascii="Times New Roman" w:hAnsi="Times New Roman"/>
                <w:sz w:val="21"/>
                <w:szCs w:val="21"/>
              </w:rPr>
              <w:t>.2024 1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="00B1548C" w:rsidRPr="00E42C31">
              <w:rPr>
                <w:rFonts w:ascii="Times New Roman" w:hAnsi="Times New Roman"/>
                <w:sz w:val="21"/>
                <w:szCs w:val="21"/>
              </w:rPr>
              <w:t>:00</w:t>
            </w:r>
            <w:r w:rsidR="00B1548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B1548C" w:rsidRPr="003A01A4" w:rsidTr="00B1548C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B1548C" w:rsidRPr="003A01A4" w:rsidRDefault="00B1548C" w:rsidP="00B1548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B1548C" w:rsidRPr="003A01A4" w:rsidRDefault="00B1548C" w:rsidP="00B1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Российская Федерация, 660058,                                        г. Красноярск, ул. Деповская, д. 15</w:t>
            </w:r>
          </w:p>
        </w:tc>
      </w:tr>
      <w:tr w:rsidR="00B1548C" w:rsidRPr="003A01A4" w:rsidTr="00B1548C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B1548C" w:rsidRPr="003A01A4" w:rsidRDefault="00B1548C" w:rsidP="00B1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№1</w:t>
            </w:r>
          </w:p>
        </w:tc>
      </w:tr>
      <w:tr w:rsidR="00B1548C" w:rsidRPr="003A01A4" w:rsidTr="00B1548C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B1548C" w:rsidRPr="003A01A4" w:rsidRDefault="00B1548C" w:rsidP="00B1548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B1548C" w:rsidRPr="006C1E5D" w:rsidRDefault="00852B0B" w:rsidP="00B1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>Проведение текущего ремонта нежилого здания (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здание, инв. №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012/01/00000082) Контейнерного терминала </w:t>
            </w:r>
            <w:proofErr w:type="spellStart"/>
            <w:r w:rsidRPr="00F00E15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F00E15">
              <w:rPr>
                <w:rFonts w:ascii="Times New Roman" w:hAnsi="Times New Roman"/>
                <w:sz w:val="24"/>
                <w:szCs w:val="24"/>
              </w:rPr>
              <w:t xml:space="preserve"> филиала ПАО «</w:t>
            </w:r>
            <w:proofErr w:type="spellStart"/>
            <w:r w:rsidRPr="00F00E15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F00E15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B1548C" w:rsidRPr="003A01A4" w:rsidTr="00B1548C">
        <w:trPr>
          <w:trHeight w:val="662"/>
          <w:jc w:val="center"/>
        </w:trPr>
        <w:tc>
          <w:tcPr>
            <w:tcW w:w="4021" w:type="dxa"/>
          </w:tcPr>
          <w:p w:rsidR="00B1548C" w:rsidRPr="001072D5" w:rsidRDefault="00B1548C" w:rsidP="00B1548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634" w:type="dxa"/>
          </w:tcPr>
          <w:p w:rsidR="00B1548C" w:rsidRPr="001072D5" w:rsidRDefault="00852B0B" w:rsidP="00B15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 xml:space="preserve">4 410 911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четыреста десять тысяч девятьсот одиннадцать)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рублей 42 копейки без учета НДС</w:t>
            </w:r>
          </w:p>
        </w:tc>
      </w:tr>
    </w:tbl>
    <w:p w:rsidR="00852B0B" w:rsidRDefault="00852B0B" w:rsidP="00B1548C">
      <w:pPr>
        <w:spacing w:after="120" w:line="264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1548C" w:rsidRPr="00852B0B" w:rsidRDefault="00B1548C" w:rsidP="00B1548C">
      <w:pPr>
        <w:spacing w:after="120" w:line="264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EF3D01">
        <w:rPr>
          <w:rFonts w:ascii="Times New Roman" w:hAnsi="Times New Roman"/>
          <w:bCs/>
          <w:sz w:val="24"/>
          <w:szCs w:val="24"/>
        </w:rPr>
        <w:t xml:space="preserve">.1.  Установленный приглашением к переторжке срок окончания подачи заявок по Лоту № 1 </w:t>
      </w:r>
      <w:r w:rsidRPr="00852B0B">
        <w:rPr>
          <w:rFonts w:ascii="Times New Roman" w:hAnsi="Times New Roman"/>
          <w:bCs/>
          <w:sz w:val="24"/>
          <w:szCs w:val="24"/>
        </w:rPr>
        <w:t xml:space="preserve">– </w:t>
      </w:r>
      <w:r w:rsidR="00852B0B" w:rsidRPr="00852B0B">
        <w:rPr>
          <w:rFonts w:ascii="Times New Roman" w:hAnsi="Times New Roman"/>
          <w:sz w:val="24"/>
          <w:szCs w:val="24"/>
        </w:rPr>
        <w:t>14.06.</w:t>
      </w:r>
      <w:r w:rsidR="00852B0B" w:rsidRPr="00EB5E92">
        <w:rPr>
          <w:rFonts w:ascii="Times New Roman" w:hAnsi="Times New Roman"/>
          <w:sz w:val="24"/>
          <w:szCs w:val="24"/>
        </w:rPr>
        <w:t>2024 15:00</w:t>
      </w:r>
      <w:r w:rsidR="0028211C" w:rsidRPr="00EB5E92">
        <w:rPr>
          <w:rFonts w:ascii="Times New Roman" w:hAnsi="Times New Roman"/>
          <w:bCs/>
          <w:sz w:val="24"/>
          <w:szCs w:val="24"/>
        </w:rPr>
        <w:t>.</w:t>
      </w:r>
    </w:p>
    <w:p w:rsidR="00D27928" w:rsidRPr="003A01A4" w:rsidRDefault="00B1548C" w:rsidP="00DD2CCC">
      <w:pPr>
        <w:spacing w:after="120" w:line="264" w:lineRule="auto"/>
        <w:ind w:firstLine="709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F3D01">
        <w:rPr>
          <w:rFonts w:ascii="Times New Roman" w:hAnsi="Times New Roman"/>
          <w:bCs/>
          <w:sz w:val="24"/>
          <w:szCs w:val="24"/>
        </w:rPr>
        <w:lastRenderedPageBreak/>
        <w:t>2.2. К установленному</w:t>
      </w:r>
      <w:r w:rsidRPr="00E42C31">
        <w:rPr>
          <w:rFonts w:ascii="Times New Roman" w:hAnsi="Times New Roman"/>
          <w:bCs/>
          <w:sz w:val="21"/>
          <w:szCs w:val="21"/>
        </w:rPr>
        <w:t xml:space="preserve"> приглашением к переторжке сроку поступили </w:t>
      </w:r>
      <w:r w:rsidR="0028211C">
        <w:rPr>
          <w:rFonts w:ascii="Times New Roman" w:hAnsi="Times New Roman"/>
          <w:bCs/>
          <w:sz w:val="21"/>
          <w:szCs w:val="21"/>
        </w:rPr>
        <w:t>3</w:t>
      </w:r>
      <w:r w:rsidRPr="00E42C31">
        <w:rPr>
          <w:rFonts w:ascii="Times New Roman" w:hAnsi="Times New Roman"/>
          <w:bCs/>
          <w:sz w:val="21"/>
          <w:szCs w:val="21"/>
        </w:rPr>
        <w:t xml:space="preserve"> (</w:t>
      </w:r>
      <w:r w:rsidR="0028211C">
        <w:rPr>
          <w:rFonts w:ascii="Times New Roman" w:hAnsi="Times New Roman"/>
          <w:bCs/>
          <w:sz w:val="21"/>
          <w:szCs w:val="21"/>
        </w:rPr>
        <w:t>три</w:t>
      </w:r>
      <w:r w:rsidRPr="00E42C31">
        <w:rPr>
          <w:rFonts w:ascii="Times New Roman" w:hAnsi="Times New Roman"/>
          <w:bCs/>
          <w:sz w:val="21"/>
          <w:szCs w:val="21"/>
        </w:rPr>
        <w:t>) заявки:</w:t>
      </w: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2836"/>
        <w:gridCol w:w="2836"/>
      </w:tblGrid>
      <w:tr w:rsidR="00AA7569" w:rsidRPr="003A01A4" w:rsidTr="00AA7569">
        <w:trPr>
          <w:jc w:val="center"/>
        </w:trPr>
        <w:tc>
          <w:tcPr>
            <w:tcW w:w="9644" w:type="dxa"/>
            <w:gridSpan w:val="3"/>
          </w:tcPr>
          <w:p w:rsidR="00AA7569" w:rsidRPr="003A01A4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gridSpan w:val="2"/>
            <w:vAlign w:val="center"/>
          </w:tcPr>
          <w:p w:rsidR="00AA7569" w:rsidRPr="00A11541" w:rsidRDefault="00DD2CCC" w:rsidP="00A11541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gridSpan w:val="2"/>
            <w:vAlign w:val="center"/>
          </w:tcPr>
          <w:p w:rsidR="00AA7569" w:rsidRPr="00E86EA0" w:rsidRDefault="004115F8" w:rsidP="00E86EA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168</w:t>
            </w:r>
            <w:r w:rsidR="00E86EA0" w:rsidRPr="00E86EA0">
              <w:rPr>
                <w:rFonts w:ascii="Times New Roman" w:hAnsi="Times New Roman"/>
                <w:sz w:val="24"/>
                <w:szCs w:val="24"/>
              </w:rPr>
              <w:t>6289</w:t>
            </w:r>
          </w:p>
        </w:tc>
      </w:tr>
      <w:tr w:rsidR="00AA7569" w:rsidRPr="003A01A4" w:rsidTr="00572570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gridSpan w:val="2"/>
            <w:vAlign w:val="center"/>
          </w:tcPr>
          <w:p w:rsidR="00AA7569" w:rsidRPr="00E86EA0" w:rsidRDefault="004730FB" w:rsidP="004730FB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6EA0" w:rsidRPr="00E86EA0">
              <w:rPr>
                <w:rFonts w:ascii="Times New Roman" w:hAnsi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86EA0" w:rsidRPr="00E86EA0">
              <w:rPr>
                <w:rFonts w:ascii="Times New Roman" w:hAnsi="Times New Roman"/>
                <w:sz w:val="24"/>
                <w:szCs w:val="24"/>
              </w:rPr>
              <w:t xml:space="preserve">.2024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C72F5" w:rsidRPr="00E86EA0">
              <w:rPr>
                <w:rFonts w:ascii="Times New Roman" w:hAnsi="Times New Roman"/>
                <w:sz w:val="24"/>
                <w:szCs w:val="24"/>
              </w:rPr>
              <w:t>:</w:t>
            </w:r>
            <w:r w:rsidR="00A44206" w:rsidRPr="00E86EA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C72F5" w:rsidRPr="00E86EA0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28211C" w:rsidRPr="003A01A4" w:rsidTr="0028211C">
        <w:trPr>
          <w:trHeight w:val="305"/>
          <w:jc w:val="center"/>
        </w:trPr>
        <w:tc>
          <w:tcPr>
            <w:tcW w:w="3972" w:type="dxa"/>
          </w:tcPr>
          <w:p w:rsidR="0028211C" w:rsidRPr="003A01A4" w:rsidRDefault="0028211C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8211C" w:rsidRPr="00E42C31" w:rsidRDefault="0028211C" w:rsidP="0028211C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 xml:space="preserve">Первоначальное </w:t>
            </w:r>
          </w:p>
          <w:p w:rsidR="0028211C" w:rsidRPr="00EF3D01" w:rsidRDefault="0028211C" w:rsidP="0028211C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предложение</w:t>
            </w:r>
          </w:p>
        </w:tc>
        <w:tc>
          <w:tcPr>
            <w:tcW w:w="2836" w:type="dxa"/>
          </w:tcPr>
          <w:p w:rsidR="0028211C" w:rsidRPr="00E42C31" w:rsidRDefault="0028211C" w:rsidP="0028211C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  <w:sz w:val="21"/>
                <w:szCs w:val="21"/>
              </w:rPr>
            </w:pPr>
            <w:r w:rsidRPr="00E42C31">
              <w:rPr>
                <w:rFonts w:eastAsia="Times New Roman"/>
                <w:b/>
                <w:color w:val="auto"/>
                <w:sz w:val="21"/>
                <w:szCs w:val="21"/>
              </w:rPr>
              <w:t>Окончательное</w:t>
            </w:r>
          </w:p>
          <w:p w:rsidR="0028211C" w:rsidRPr="00EF3D01" w:rsidRDefault="0028211C" w:rsidP="0028211C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предложение</w:t>
            </w:r>
          </w:p>
        </w:tc>
      </w:tr>
      <w:tr w:rsidR="0028211C" w:rsidRPr="003A01A4" w:rsidTr="0028211C">
        <w:trPr>
          <w:trHeight w:val="305"/>
          <w:jc w:val="center"/>
        </w:trPr>
        <w:tc>
          <w:tcPr>
            <w:tcW w:w="3972" w:type="dxa"/>
          </w:tcPr>
          <w:p w:rsidR="0028211C" w:rsidRPr="003A01A4" w:rsidRDefault="0028211C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2836" w:type="dxa"/>
            <w:vAlign w:val="center"/>
          </w:tcPr>
          <w:p w:rsidR="0028211C" w:rsidRPr="00E86EA0" w:rsidRDefault="0028211C" w:rsidP="00E8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 xml:space="preserve">4 132 500 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сто тридцать две тысячи пятьсот) 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 xml:space="preserve">рублей 00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копе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2836" w:type="dxa"/>
            <w:vAlign w:val="center"/>
          </w:tcPr>
          <w:p w:rsidR="0028211C" w:rsidRPr="00E86EA0" w:rsidRDefault="004730FB" w:rsidP="0047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3 993 000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три 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 xml:space="preserve">миллиона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девятьсот девяносто три  тысячи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 xml:space="preserve">рублей 00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копе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</w:tbl>
    <w:p w:rsidR="00D27928" w:rsidRPr="003A01A4" w:rsidRDefault="00D27928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2836"/>
        <w:gridCol w:w="2836"/>
      </w:tblGrid>
      <w:tr w:rsidR="00AD0D3C" w:rsidRPr="003A01A4" w:rsidTr="00AD0D3C">
        <w:trPr>
          <w:jc w:val="center"/>
        </w:trPr>
        <w:tc>
          <w:tcPr>
            <w:tcW w:w="9644" w:type="dxa"/>
            <w:gridSpan w:val="3"/>
          </w:tcPr>
          <w:bookmarkEnd w:id="1"/>
          <w:bookmarkEnd w:id="2"/>
          <w:bookmarkEnd w:id="3"/>
          <w:bookmarkEnd w:id="4"/>
          <w:bookmarkEnd w:id="5"/>
          <w:bookmarkEnd w:id="6"/>
          <w:p w:rsidR="00AD0D3C" w:rsidRPr="003A01A4" w:rsidRDefault="00AD0D3C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26EC1" w:rsidRPr="003A01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gridSpan w:val="2"/>
            <w:vAlign w:val="center"/>
          </w:tcPr>
          <w:p w:rsidR="001E7C53" w:rsidRPr="00A11541" w:rsidRDefault="00DD2CCC" w:rsidP="00E86EA0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gridSpan w:val="2"/>
            <w:vAlign w:val="center"/>
          </w:tcPr>
          <w:p w:rsidR="001E7C53" w:rsidRPr="003A01A4" w:rsidRDefault="00E86EA0" w:rsidP="003A01A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1686367</w:t>
            </w:r>
          </w:p>
        </w:tc>
      </w:tr>
      <w:tr w:rsidR="001E7C53" w:rsidRPr="003A01A4" w:rsidTr="00AD0D3C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gridSpan w:val="2"/>
            <w:vAlign w:val="center"/>
          </w:tcPr>
          <w:p w:rsidR="001E7C53" w:rsidRPr="003A01A4" w:rsidRDefault="008B65A8" w:rsidP="008B65A8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6EA0">
              <w:rPr>
                <w:rFonts w:ascii="Times New Roman" w:hAnsi="Times New Roman"/>
                <w:sz w:val="24"/>
                <w:szCs w:val="24"/>
              </w:rPr>
              <w:t>4</w:t>
            </w:r>
            <w:r w:rsidR="00661F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1FD1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 w:rsidR="00E86E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7C53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E86EA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E7C53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4730FB" w:rsidRPr="003A01A4" w:rsidTr="004730FB">
        <w:trPr>
          <w:trHeight w:val="305"/>
          <w:jc w:val="center"/>
        </w:trPr>
        <w:tc>
          <w:tcPr>
            <w:tcW w:w="3972" w:type="dxa"/>
          </w:tcPr>
          <w:p w:rsidR="004730FB" w:rsidRPr="003A01A4" w:rsidRDefault="004730FB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4730FB" w:rsidRPr="00E42C31" w:rsidRDefault="004730FB" w:rsidP="004730FB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 xml:space="preserve">Первоначальное </w:t>
            </w:r>
          </w:p>
          <w:p w:rsidR="004730FB" w:rsidRPr="00EF3D01" w:rsidRDefault="004730FB" w:rsidP="004730FB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предложение</w:t>
            </w:r>
          </w:p>
        </w:tc>
        <w:tc>
          <w:tcPr>
            <w:tcW w:w="2836" w:type="dxa"/>
          </w:tcPr>
          <w:p w:rsidR="004730FB" w:rsidRPr="00E42C31" w:rsidRDefault="004730FB" w:rsidP="004730FB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  <w:sz w:val="21"/>
                <w:szCs w:val="21"/>
              </w:rPr>
            </w:pPr>
            <w:r w:rsidRPr="00E42C31">
              <w:rPr>
                <w:rFonts w:eastAsia="Times New Roman"/>
                <w:b/>
                <w:color w:val="auto"/>
                <w:sz w:val="21"/>
                <w:szCs w:val="21"/>
              </w:rPr>
              <w:t>Окончательное</w:t>
            </w:r>
          </w:p>
          <w:p w:rsidR="004730FB" w:rsidRPr="00EF3D01" w:rsidRDefault="004730FB" w:rsidP="004730FB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предложение</w:t>
            </w:r>
          </w:p>
        </w:tc>
      </w:tr>
      <w:tr w:rsidR="004730FB" w:rsidRPr="003A01A4" w:rsidTr="004730FB">
        <w:trPr>
          <w:trHeight w:val="305"/>
          <w:jc w:val="center"/>
        </w:trPr>
        <w:tc>
          <w:tcPr>
            <w:tcW w:w="3972" w:type="dxa"/>
          </w:tcPr>
          <w:p w:rsidR="004730FB" w:rsidRPr="003A01A4" w:rsidRDefault="004730FB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2836" w:type="dxa"/>
            <w:vAlign w:val="center"/>
          </w:tcPr>
          <w:p w:rsidR="004730FB" w:rsidRPr="003A01A4" w:rsidRDefault="004730FB" w:rsidP="00E8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4 190 365,85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 (четыре миллиона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сто девяносто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тысяч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триста шестьдесят пять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рублей 85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2836" w:type="dxa"/>
            <w:vAlign w:val="center"/>
          </w:tcPr>
          <w:p w:rsidR="004730FB" w:rsidRPr="003A01A4" w:rsidRDefault="004730FB" w:rsidP="008B6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4 </w:t>
            </w:r>
            <w:r w:rsidR="008B65A8">
              <w:rPr>
                <w:rFonts w:ascii="Times New Roman" w:hAnsi="Times New Roman"/>
                <w:sz w:val="24"/>
                <w:szCs w:val="24"/>
              </w:rPr>
              <w:t>013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5A8">
              <w:rPr>
                <w:rFonts w:ascii="Times New Roman" w:hAnsi="Times New Roman"/>
                <w:sz w:val="24"/>
                <w:szCs w:val="24"/>
              </w:rPr>
              <w:t>929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>,</w:t>
            </w:r>
            <w:r w:rsidR="008B65A8">
              <w:rPr>
                <w:rFonts w:ascii="Times New Roman" w:hAnsi="Times New Roman"/>
                <w:sz w:val="24"/>
                <w:szCs w:val="24"/>
              </w:rPr>
              <w:t>39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 (четыре миллиона </w:t>
            </w:r>
            <w:r w:rsidR="008B65A8">
              <w:rPr>
                <w:rFonts w:ascii="Times New Roman" w:hAnsi="Times New Roman"/>
                <w:i/>
                <w:sz w:val="24"/>
                <w:szCs w:val="24"/>
              </w:rPr>
              <w:t>тринадцать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тысяч </w:t>
            </w:r>
            <w:r w:rsidR="008B65A8">
              <w:rPr>
                <w:rFonts w:ascii="Times New Roman" w:hAnsi="Times New Roman"/>
                <w:i/>
                <w:sz w:val="24"/>
                <w:szCs w:val="24"/>
              </w:rPr>
              <w:t>девятьсот двадцать девять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  <w:r w:rsidR="008B65A8">
              <w:rPr>
                <w:rFonts w:ascii="Times New Roman" w:hAnsi="Times New Roman"/>
                <w:sz w:val="24"/>
                <w:szCs w:val="24"/>
              </w:rPr>
              <w:t>39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</w:tbl>
    <w:p w:rsidR="00D27928" w:rsidRDefault="00D27928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2836"/>
        <w:gridCol w:w="2836"/>
      </w:tblGrid>
      <w:tr w:rsidR="00A11541" w:rsidRPr="003A01A4" w:rsidTr="00A11541">
        <w:trPr>
          <w:jc w:val="center"/>
        </w:trPr>
        <w:tc>
          <w:tcPr>
            <w:tcW w:w="9644" w:type="dxa"/>
            <w:gridSpan w:val="3"/>
          </w:tcPr>
          <w:p w:rsidR="00A11541" w:rsidRPr="003A01A4" w:rsidRDefault="00A11541" w:rsidP="00A115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gridSpan w:val="2"/>
            <w:vAlign w:val="center"/>
          </w:tcPr>
          <w:p w:rsidR="00A11541" w:rsidRPr="00A11541" w:rsidRDefault="00DD2CCC" w:rsidP="00857022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gridSpan w:val="2"/>
            <w:vAlign w:val="center"/>
          </w:tcPr>
          <w:p w:rsidR="00A11541" w:rsidRPr="003A01A4" w:rsidRDefault="00A11541" w:rsidP="0085702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857022">
              <w:rPr>
                <w:rFonts w:ascii="Times New Roman" w:hAnsi="Times New Roman"/>
                <w:sz w:val="24"/>
                <w:szCs w:val="24"/>
              </w:rPr>
              <w:t>6379</w:t>
            </w:r>
          </w:p>
        </w:tc>
      </w:tr>
      <w:tr w:rsidR="00A11541" w:rsidRPr="003A01A4" w:rsidTr="00A11541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gridSpan w:val="2"/>
            <w:vAlign w:val="center"/>
          </w:tcPr>
          <w:p w:rsidR="00A11541" w:rsidRPr="003A01A4" w:rsidRDefault="0018481E" w:rsidP="00661191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1154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11541">
              <w:rPr>
                <w:rFonts w:ascii="Times New Roman" w:hAnsi="Times New Roman"/>
                <w:sz w:val="24"/>
                <w:szCs w:val="24"/>
              </w:rPr>
              <w:t>.2024</w:t>
            </w:r>
            <w:r w:rsidR="00661191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  <w:r w:rsidR="00857022">
              <w:rPr>
                <w:rFonts w:ascii="Times New Roman" w:hAnsi="Times New Roman"/>
                <w:sz w:val="24"/>
                <w:szCs w:val="24"/>
              </w:rPr>
              <w:t>:</w:t>
            </w:r>
            <w:r w:rsidR="00661191">
              <w:rPr>
                <w:rFonts w:ascii="Times New Roman" w:hAnsi="Times New Roman"/>
                <w:sz w:val="24"/>
                <w:szCs w:val="24"/>
              </w:rPr>
              <w:t>01</w:t>
            </w:r>
            <w:r w:rsidR="00A11541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18481E" w:rsidRPr="003A01A4" w:rsidTr="00661191">
        <w:trPr>
          <w:trHeight w:val="305"/>
          <w:jc w:val="center"/>
        </w:trPr>
        <w:tc>
          <w:tcPr>
            <w:tcW w:w="3972" w:type="dxa"/>
          </w:tcPr>
          <w:p w:rsidR="0018481E" w:rsidRPr="003A01A4" w:rsidRDefault="0018481E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18481E" w:rsidRPr="00E42C31" w:rsidRDefault="0018481E" w:rsidP="00661191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 xml:space="preserve">Первоначальное </w:t>
            </w:r>
          </w:p>
          <w:p w:rsidR="0018481E" w:rsidRPr="00EF3D01" w:rsidRDefault="0018481E" w:rsidP="00661191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предложение</w:t>
            </w:r>
          </w:p>
        </w:tc>
        <w:tc>
          <w:tcPr>
            <w:tcW w:w="2836" w:type="dxa"/>
          </w:tcPr>
          <w:p w:rsidR="0018481E" w:rsidRPr="00E42C31" w:rsidRDefault="0018481E" w:rsidP="00661191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  <w:sz w:val="21"/>
                <w:szCs w:val="21"/>
              </w:rPr>
            </w:pPr>
            <w:r w:rsidRPr="00E42C31">
              <w:rPr>
                <w:rFonts w:eastAsia="Times New Roman"/>
                <w:b/>
                <w:color w:val="auto"/>
                <w:sz w:val="21"/>
                <w:szCs w:val="21"/>
              </w:rPr>
              <w:t>Окончательное</w:t>
            </w:r>
          </w:p>
          <w:p w:rsidR="0018481E" w:rsidRPr="00EF3D01" w:rsidRDefault="0018481E" w:rsidP="00661191">
            <w:pPr>
              <w:pStyle w:val="Default"/>
              <w:contextualSpacing/>
              <w:jc w:val="center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предложение</w:t>
            </w:r>
          </w:p>
        </w:tc>
      </w:tr>
      <w:tr w:rsidR="0018481E" w:rsidRPr="003A01A4" w:rsidTr="00661191">
        <w:trPr>
          <w:trHeight w:val="305"/>
          <w:jc w:val="center"/>
        </w:trPr>
        <w:tc>
          <w:tcPr>
            <w:tcW w:w="3972" w:type="dxa"/>
          </w:tcPr>
          <w:p w:rsidR="0018481E" w:rsidRPr="003A01A4" w:rsidRDefault="0018481E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2836" w:type="dxa"/>
            <w:vAlign w:val="center"/>
          </w:tcPr>
          <w:p w:rsidR="0018481E" w:rsidRPr="003A01A4" w:rsidRDefault="0018481E" w:rsidP="00857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210 000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двести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 десять тысяч)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к без учета НДС</w:t>
            </w:r>
          </w:p>
        </w:tc>
        <w:tc>
          <w:tcPr>
            <w:tcW w:w="2836" w:type="dxa"/>
            <w:vAlign w:val="center"/>
          </w:tcPr>
          <w:p w:rsidR="0018481E" w:rsidRPr="003A01A4" w:rsidRDefault="0018481E" w:rsidP="00184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083 700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восемьдесят три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семьсот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к без учета НДС</w:t>
            </w:r>
          </w:p>
        </w:tc>
      </w:tr>
    </w:tbl>
    <w:p w:rsidR="00D27928" w:rsidRPr="00052BA1" w:rsidRDefault="00D27928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52BA1" w:rsidRDefault="00052BA1" w:rsidP="00DD2CCC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2BA1">
        <w:rPr>
          <w:rFonts w:ascii="Times New Roman" w:hAnsi="Times New Roman"/>
          <w:sz w:val="24"/>
          <w:szCs w:val="24"/>
        </w:rPr>
        <w:t xml:space="preserve">2.2.3. </w:t>
      </w:r>
      <w:r w:rsidRPr="00052BA1">
        <w:rPr>
          <w:rFonts w:ascii="Times New Roman" w:hAnsi="Times New Roman"/>
          <w:bCs/>
          <w:sz w:val="24"/>
          <w:szCs w:val="24"/>
        </w:rPr>
        <w:t>В соответствии с абзацем 3 подпункта 3.7.7 пункта 3.7 документации о закупке участник вправе не участвовать в переторжке, тогда его заявка остается действующей на условиях, указанных в заявке: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11541" w:rsidRPr="003A01A4" w:rsidTr="00A11541">
        <w:trPr>
          <w:jc w:val="center"/>
        </w:trPr>
        <w:tc>
          <w:tcPr>
            <w:tcW w:w="9644" w:type="dxa"/>
            <w:gridSpan w:val="2"/>
          </w:tcPr>
          <w:p w:rsidR="00A11541" w:rsidRPr="003A01A4" w:rsidRDefault="00A11541" w:rsidP="00A115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11541" w:rsidRPr="00857022" w:rsidRDefault="00DD2CCC" w:rsidP="00857022">
            <w:pPr>
              <w:pStyle w:val="Default"/>
              <w:rPr>
                <w:color w:val="auto"/>
                <w:highlight w:val="yellow"/>
              </w:rPr>
            </w:pPr>
            <w:r>
              <w:rPr>
                <w:b/>
                <w:color w:val="auto"/>
              </w:rPr>
              <w:t>Претендент 4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EC50E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EC50E4">
              <w:rPr>
                <w:rFonts w:ascii="Times New Roman" w:hAnsi="Times New Roman"/>
                <w:sz w:val="24"/>
                <w:szCs w:val="24"/>
              </w:rPr>
              <w:t>6373</w:t>
            </w:r>
          </w:p>
        </w:tc>
      </w:tr>
      <w:tr w:rsidR="00A11541" w:rsidRPr="003A01A4" w:rsidTr="00AA6B0F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A11541" w:rsidRPr="003A01A4" w:rsidRDefault="00EC50E4" w:rsidP="00EC50E4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1154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11541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11541" w:rsidRPr="003A01A4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11541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11541" w:rsidRPr="003A01A4" w:rsidTr="00AA6B0F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 xml:space="preserve">4 410 911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четыреста десять тысяч девятьсот одиннадцать)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рублей 42 копейки без учета НДС</w:t>
            </w:r>
          </w:p>
        </w:tc>
      </w:tr>
    </w:tbl>
    <w:p w:rsidR="0018481E" w:rsidRDefault="0018481E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8481E" w:rsidRPr="0018481E" w:rsidRDefault="0018481E" w:rsidP="001848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</w:t>
      </w:r>
      <w:r w:rsidRPr="00C17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C17E34">
        <w:rPr>
          <w:rFonts w:ascii="Times New Roman" w:hAnsi="Times New Roman"/>
          <w:sz w:val="24"/>
          <w:szCs w:val="24"/>
        </w:rPr>
        <w:t xml:space="preserve">. На основании анализа </w:t>
      </w:r>
      <w:r w:rsidRPr="00C17E34">
        <w:rPr>
          <w:rFonts w:ascii="Times New Roman" w:hAnsi="Times New Roman"/>
          <w:color w:val="000000"/>
          <w:sz w:val="24"/>
          <w:szCs w:val="24"/>
        </w:rPr>
        <w:t>обновленных финансово-коммерческих предложений по переторжке,</w:t>
      </w:r>
      <w:r w:rsidRPr="00C17E34">
        <w:rPr>
          <w:rFonts w:ascii="Times New Roman" w:hAnsi="Times New Roman"/>
          <w:sz w:val="24"/>
          <w:szCs w:val="24"/>
        </w:rPr>
        <w:t xml:space="preserve"> предоставленных </w:t>
      </w:r>
      <w:r w:rsidRPr="00C17E34">
        <w:rPr>
          <w:rFonts w:ascii="Times New Roman" w:hAnsi="Times New Roman"/>
          <w:color w:val="000000"/>
          <w:sz w:val="24"/>
          <w:szCs w:val="24"/>
        </w:rPr>
        <w:t>участниками Открытого конкурса</w:t>
      </w:r>
      <w:r w:rsidRPr="00C17E34">
        <w:rPr>
          <w:rFonts w:ascii="Times New Roman" w:hAnsi="Times New Roman"/>
          <w:sz w:val="24"/>
          <w:szCs w:val="24"/>
        </w:rPr>
        <w:t>, ПРГ выносит на рассмотрение Конкурсной комиссии аппарата управления ПАО «</w:t>
      </w:r>
      <w:proofErr w:type="spellStart"/>
      <w:r w:rsidRPr="00C17E34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C17E34">
        <w:rPr>
          <w:rFonts w:ascii="Times New Roman" w:hAnsi="Times New Roman"/>
          <w:sz w:val="24"/>
          <w:szCs w:val="24"/>
        </w:rPr>
        <w:t>» следующие предложения:</w:t>
      </w:r>
    </w:p>
    <w:p w:rsidR="0018481E" w:rsidRPr="00C17E34" w:rsidRDefault="0018481E" w:rsidP="00184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</w:t>
      </w:r>
      <w:r w:rsidRPr="00C17E3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2.3.1.</w:t>
      </w:r>
      <w:r w:rsidRPr="00C17E34">
        <w:rPr>
          <w:rFonts w:ascii="Times New Roman" w:hAnsi="Times New Roman"/>
          <w:sz w:val="24"/>
          <w:szCs w:val="24"/>
        </w:rPr>
        <w:t xml:space="preserve"> </w:t>
      </w:r>
      <w:r w:rsidRPr="00C17E34">
        <w:rPr>
          <w:rFonts w:ascii="Times New Roman" w:hAnsi="Times New Roman"/>
          <w:color w:val="000000"/>
          <w:sz w:val="24"/>
          <w:szCs w:val="24"/>
        </w:rPr>
        <w:t>В соответствии с подпунктом 3.7.7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7E34">
        <w:rPr>
          <w:rFonts w:ascii="Times New Roman" w:hAnsi="Times New Roman"/>
          <w:color w:val="000000"/>
          <w:sz w:val="24"/>
          <w:szCs w:val="24"/>
        </w:rPr>
        <w:t xml:space="preserve">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  <w:r w:rsidRPr="00C17E34">
        <w:rPr>
          <w:rFonts w:ascii="Times New Roman" w:eastAsia="Calibri" w:hAnsi="Times New Roman"/>
          <w:sz w:val="24"/>
          <w:szCs w:val="24"/>
        </w:rPr>
        <w:t xml:space="preserve"> </w:t>
      </w:r>
    </w:p>
    <w:p w:rsidR="00D27928" w:rsidRPr="003A01A4" w:rsidRDefault="00D27928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693"/>
        <w:gridCol w:w="2126"/>
      </w:tblGrid>
      <w:tr w:rsidR="009226BD" w:rsidRPr="003A01A4" w:rsidTr="009226BD">
        <w:tc>
          <w:tcPr>
            <w:tcW w:w="993" w:type="dxa"/>
            <w:vAlign w:val="center"/>
          </w:tcPr>
          <w:p w:rsidR="009226BD" w:rsidRPr="003A01A4" w:rsidRDefault="009226BD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9226BD" w:rsidRPr="003A01A4" w:rsidRDefault="009226BD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ИНН</w:t>
            </w:r>
          </w:p>
        </w:tc>
        <w:tc>
          <w:tcPr>
            <w:tcW w:w="2693" w:type="dxa"/>
          </w:tcPr>
          <w:p w:rsidR="009226BD" w:rsidRPr="003A01A4" w:rsidRDefault="009226BD" w:rsidP="00F3488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126" w:type="dxa"/>
          </w:tcPr>
          <w:p w:rsidR="009226BD" w:rsidRPr="003A01A4" w:rsidRDefault="009226BD" w:rsidP="00F3488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971395" w:rsidRPr="003A01A4" w:rsidTr="003474AC">
        <w:trPr>
          <w:trHeight w:val="551"/>
        </w:trPr>
        <w:tc>
          <w:tcPr>
            <w:tcW w:w="993" w:type="dxa"/>
            <w:vAlign w:val="center"/>
          </w:tcPr>
          <w:p w:rsidR="00971395" w:rsidRPr="003A01A4" w:rsidRDefault="00971395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71395" w:rsidRPr="00971395" w:rsidRDefault="009713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395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 </w:t>
            </w:r>
            <w:r w:rsidRPr="009713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971395" w:rsidRPr="00064046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2126" w:type="dxa"/>
            <w:vAlign w:val="center"/>
          </w:tcPr>
          <w:p w:rsidR="00971395" w:rsidRPr="009226BD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1395" w:rsidRPr="003A01A4" w:rsidTr="003474AC">
        <w:trPr>
          <w:trHeight w:val="551"/>
        </w:trPr>
        <w:tc>
          <w:tcPr>
            <w:tcW w:w="993" w:type="dxa"/>
            <w:vAlign w:val="center"/>
          </w:tcPr>
          <w:p w:rsidR="00971395" w:rsidRPr="003A01A4" w:rsidRDefault="00971395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971395" w:rsidRPr="00971395" w:rsidRDefault="009713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395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 </w:t>
            </w:r>
            <w:r w:rsidRPr="009713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971395" w:rsidRPr="00064046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2126" w:type="dxa"/>
            <w:vAlign w:val="center"/>
          </w:tcPr>
          <w:p w:rsidR="00971395" w:rsidRPr="009226BD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1395" w:rsidRPr="003A01A4" w:rsidTr="003474AC">
        <w:trPr>
          <w:trHeight w:val="551"/>
        </w:trPr>
        <w:tc>
          <w:tcPr>
            <w:tcW w:w="993" w:type="dxa"/>
            <w:vAlign w:val="center"/>
          </w:tcPr>
          <w:p w:rsidR="00971395" w:rsidRPr="003A01A4" w:rsidRDefault="00971395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71395" w:rsidRPr="00971395" w:rsidRDefault="009713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395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 </w:t>
            </w:r>
            <w:r w:rsidRPr="009713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971395" w:rsidRPr="00064046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2126" w:type="dxa"/>
            <w:vAlign w:val="center"/>
          </w:tcPr>
          <w:p w:rsidR="00971395" w:rsidRPr="009226BD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1395" w:rsidRPr="003A01A4" w:rsidTr="003474AC">
        <w:trPr>
          <w:trHeight w:val="551"/>
        </w:trPr>
        <w:tc>
          <w:tcPr>
            <w:tcW w:w="993" w:type="dxa"/>
            <w:vAlign w:val="center"/>
          </w:tcPr>
          <w:p w:rsidR="00971395" w:rsidRPr="003A01A4" w:rsidRDefault="00971395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971395" w:rsidRPr="00971395" w:rsidRDefault="00971395">
            <w:pPr>
              <w:rPr>
                <w:rFonts w:ascii="Times New Roman" w:hAnsi="Times New Roman"/>
                <w:sz w:val="24"/>
                <w:szCs w:val="24"/>
              </w:rPr>
            </w:pPr>
            <w:r w:rsidRPr="00971395">
              <w:rPr>
                <w:rFonts w:ascii="Times New Roman" w:hAnsi="Times New Roman"/>
                <w:b/>
                <w:sz w:val="24"/>
                <w:szCs w:val="24"/>
              </w:rPr>
              <w:t>Претендент 4</w:t>
            </w:r>
          </w:p>
        </w:tc>
        <w:tc>
          <w:tcPr>
            <w:tcW w:w="2693" w:type="dxa"/>
            <w:vAlign w:val="center"/>
          </w:tcPr>
          <w:p w:rsidR="00971395" w:rsidRPr="00064046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2126" w:type="dxa"/>
            <w:vAlign w:val="center"/>
          </w:tcPr>
          <w:p w:rsidR="00971395" w:rsidRPr="009226BD" w:rsidRDefault="00971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B2FE7" w:rsidRDefault="00DB2FE7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50E4" w:rsidRPr="003C4A31" w:rsidRDefault="0018481E" w:rsidP="003C4A31">
      <w:pPr>
        <w:pStyle w:val="af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B2FE7" w:rsidRPr="003C4A3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2</w:t>
      </w:r>
      <w:r w:rsidR="00DB2FE7" w:rsidRPr="003C4A31">
        <w:rPr>
          <w:rFonts w:ascii="Times New Roman" w:hAnsi="Times New Roman"/>
          <w:sz w:val="24"/>
          <w:szCs w:val="24"/>
        </w:rPr>
        <w:t>.  В соответствии с подпунктом 3.</w:t>
      </w:r>
      <w:r w:rsidR="00EC50E4" w:rsidRPr="003C4A31">
        <w:rPr>
          <w:rFonts w:ascii="Times New Roman" w:hAnsi="Times New Roman"/>
          <w:sz w:val="24"/>
          <w:szCs w:val="24"/>
        </w:rPr>
        <w:t>6</w:t>
      </w:r>
      <w:r w:rsidR="00DB2FE7" w:rsidRPr="003C4A31">
        <w:rPr>
          <w:rFonts w:ascii="Times New Roman" w:hAnsi="Times New Roman"/>
          <w:sz w:val="24"/>
          <w:szCs w:val="24"/>
        </w:rPr>
        <w:t>.</w:t>
      </w:r>
      <w:r w:rsidR="00EC50E4" w:rsidRPr="003C4A31">
        <w:rPr>
          <w:rFonts w:ascii="Times New Roman" w:hAnsi="Times New Roman"/>
          <w:sz w:val="24"/>
          <w:szCs w:val="24"/>
        </w:rPr>
        <w:t>9</w:t>
      </w:r>
      <w:r w:rsidR="00DB2FE7" w:rsidRPr="003C4A31">
        <w:rPr>
          <w:rFonts w:ascii="Times New Roman" w:hAnsi="Times New Roman"/>
          <w:sz w:val="24"/>
          <w:szCs w:val="24"/>
        </w:rPr>
        <w:t xml:space="preserve"> пункта 3.</w:t>
      </w:r>
      <w:r w:rsidR="00EC50E4" w:rsidRPr="003C4A31">
        <w:rPr>
          <w:rFonts w:ascii="Times New Roman" w:hAnsi="Times New Roman"/>
          <w:sz w:val="24"/>
          <w:szCs w:val="24"/>
        </w:rPr>
        <w:t>6</w:t>
      </w:r>
      <w:r w:rsidR="00DB2FE7" w:rsidRPr="003C4A31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3C4A31" w:rsidRPr="003C4A31">
        <w:rPr>
          <w:rFonts w:ascii="Times New Roman" w:hAnsi="Times New Roman"/>
          <w:sz w:val="24"/>
          <w:szCs w:val="24"/>
        </w:rPr>
        <w:t xml:space="preserve">признать победителем Открытого конкурса в электронном виде № </w:t>
      </w:r>
      <w:r w:rsidR="003C4A31">
        <w:rPr>
          <w:rFonts w:ascii="Times New Roman" w:hAnsi="Times New Roman"/>
          <w:sz w:val="24"/>
          <w:szCs w:val="24"/>
        </w:rPr>
        <w:t>ОКэ-НКПКРАСН-24-0006</w:t>
      </w:r>
      <w:r w:rsidR="003C4A31" w:rsidRPr="003C4A31">
        <w:rPr>
          <w:rFonts w:ascii="Times New Roman" w:hAnsi="Times New Roman"/>
          <w:sz w:val="24"/>
          <w:szCs w:val="24"/>
        </w:rPr>
        <w:t xml:space="preserve"> </w:t>
      </w:r>
      <w:r w:rsidR="00971395" w:rsidRPr="00971395">
        <w:rPr>
          <w:rFonts w:ascii="Times New Roman" w:hAnsi="Times New Roman"/>
          <w:b/>
          <w:sz w:val="24"/>
          <w:szCs w:val="24"/>
        </w:rPr>
        <w:t>Претендент</w:t>
      </w:r>
      <w:r w:rsidR="00971395">
        <w:rPr>
          <w:rFonts w:ascii="Times New Roman" w:hAnsi="Times New Roman"/>
          <w:b/>
          <w:sz w:val="24"/>
          <w:szCs w:val="24"/>
        </w:rPr>
        <w:t>а</w:t>
      </w:r>
      <w:r w:rsidR="00971395" w:rsidRPr="00971395">
        <w:rPr>
          <w:rFonts w:ascii="Times New Roman" w:hAnsi="Times New Roman"/>
          <w:b/>
          <w:sz w:val="24"/>
          <w:szCs w:val="24"/>
        </w:rPr>
        <w:t xml:space="preserve"> 1</w:t>
      </w:r>
      <w:r w:rsidR="003C4A31" w:rsidRPr="003C4A31">
        <w:rPr>
          <w:rFonts w:ascii="Times New Roman" w:hAnsi="Times New Roman"/>
          <w:sz w:val="24"/>
          <w:szCs w:val="24"/>
        </w:rPr>
        <w:t xml:space="preserve"> с ценой договора </w:t>
      </w:r>
      <w:r>
        <w:rPr>
          <w:rFonts w:ascii="Times New Roman" w:hAnsi="Times New Roman"/>
          <w:sz w:val="24"/>
          <w:szCs w:val="24"/>
        </w:rPr>
        <w:t xml:space="preserve">3 993 </w:t>
      </w:r>
      <w:r w:rsidRPr="0018481E">
        <w:rPr>
          <w:rFonts w:ascii="Times New Roman" w:hAnsi="Times New Roman"/>
          <w:sz w:val="24"/>
          <w:szCs w:val="24"/>
        </w:rPr>
        <w:t>000 (три миллиона девятьсот девяносто три  тысячи)</w:t>
      </w:r>
      <w:r w:rsidRPr="00E86EA0">
        <w:rPr>
          <w:rFonts w:ascii="Times New Roman" w:hAnsi="Times New Roman"/>
          <w:i/>
          <w:sz w:val="24"/>
          <w:szCs w:val="24"/>
        </w:rPr>
        <w:t xml:space="preserve"> </w:t>
      </w:r>
      <w:r w:rsidRPr="00E86EA0">
        <w:rPr>
          <w:rFonts w:ascii="Times New Roman" w:hAnsi="Times New Roman"/>
          <w:sz w:val="24"/>
          <w:szCs w:val="24"/>
        </w:rPr>
        <w:t xml:space="preserve">рублей 00 </w:t>
      </w:r>
      <w:r w:rsidRPr="00F00E15">
        <w:rPr>
          <w:rFonts w:ascii="Times New Roman" w:hAnsi="Times New Roman"/>
          <w:sz w:val="24"/>
          <w:szCs w:val="24"/>
        </w:rPr>
        <w:t>копе</w:t>
      </w:r>
      <w:r>
        <w:rPr>
          <w:rFonts w:ascii="Times New Roman" w:hAnsi="Times New Roman"/>
          <w:sz w:val="24"/>
          <w:szCs w:val="24"/>
        </w:rPr>
        <w:t>е</w:t>
      </w:r>
      <w:r w:rsidRPr="00F00E15">
        <w:rPr>
          <w:rFonts w:ascii="Times New Roman" w:hAnsi="Times New Roman"/>
          <w:sz w:val="24"/>
          <w:szCs w:val="24"/>
        </w:rPr>
        <w:t xml:space="preserve">к </w:t>
      </w:r>
      <w:r w:rsidR="003C4A31" w:rsidRPr="003C4A31">
        <w:rPr>
          <w:rFonts w:ascii="Times New Roman" w:hAnsi="Times New Roman"/>
          <w:sz w:val="24"/>
          <w:szCs w:val="24"/>
        </w:rPr>
        <w:t>с учетом всех налогов (кроме НДС).</w:t>
      </w:r>
    </w:p>
    <w:p w:rsidR="003C4A31" w:rsidRPr="003C4A31" w:rsidRDefault="003C4A31" w:rsidP="003C4A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4A31" w:rsidRPr="00DD2CCC" w:rsidRDefault="003C4A31" w:rsidP="003C4A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0A8" w:rsidRPr="003A01A4" w:rsidRDefault="006D7BD6" w:rsidP="00BC6F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</w:t>
      </w:r>
      <w:r w:rsidR="007A39CB" w:rsidRPr="003A01A4">
        <w:rPr>
          <w:rFonts w:ascii="Times New Roman" w:hAnsi="Times New Roman"/>
          <w:sz w:val="24"/>
          <w:szCs w:val="24"/>
        </w:rPr>
        <w:t>выписку из</w:t>
      </w:r>
      <w:r w:rsidRPr="003A01A4">
        <w:rPr>
          <w:rFonts w:ascii="Times New Roman" w:hAnsi="Times New Roman"/>
          <w:sz w:val="24"/>
          <w:szCs w:val="24"/>
        </w:rPr>
        <w:t xml:space="preserve"> протокол</w:t>
      </w:r>
      <w:r w:rsidR="007A39CB" w:rsidRPr="003A01A4">
        <w:rPr>
          <w:rFonts w:ascii="Times New Roman" w:hAnsi="Times New Roman"/>
          <w:sz w:val="24"/>
          <w:szCs w:val="24"/>
        </w:rPr>
        <w:t>а</w:t>
      </w:r>
      <w:r w:rsidRPr="003A01A4">
        <w:rPr>
          <w:rFonts w:ascii="Times New Roman" w:hAnsi="Times New Roman"/>
          <w:sz w:val="24"/>
          <w:szCs w:val="24"/>
        </w:rPr>
        <w:t xml:space="preserve"> </w:t>
      </w:r>
      <w:r w:rsidR="00BC6F6F"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</w:t>
      </w:r>
      <w:proofErr w:type="spellStart"/>
      <w:r w:rsidR="00BC6F6F" w:rsidRPr="00B508A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BC6F6F" w:rsidRPr="00B508AC">
        <w:rPr>
          <w:rFonts w:ascii="Times New Roman" w:hAnsi="Times New Roman"/>
          <w:sz w:val="24"/>
          <w:szCs w:val="24"/>
        </w:rPr>
        <w:t>» (</w:t>
      </w:r>
      <w:hyperlink r:id="rId9" w:history="1">
        <w:r w:rsidR="00BC6F6F" w:rsidRPr="00B508AC">
          <w:rPr>
            <w:rStyle w:val="ad"/>
            <w:sz w:val="24"/>
            <w:szCs w:val="24"/>
          </w:rPr>
          <w:t>www.trcont.com</w:t>
        </w:r>
      </w:hyperlink>
      <w:r w:rsidR="00BC6F6F" w:rsidRPr="00B508AC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="00BC6F6F" w:rsidRPr="00B508AC">
        <w:rPr>
          <w:rFonts w:ascii="Times New Roman" w:hAnsi="Times New Roman"/>
          <w:sz w:val="24"/>
          <w:szCs w:val="24"/>
        </w:rPr>
        <w:t>ОТС-тендер</w:t>
      </w:r>
      <w:proofErr w:type="spellEnd"/>
      <w:r w:rsidR="00BC6F6F" w:rsidRPr="00B508AC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BC6F6F" w:rsidRPr="00B508AC">
          <w:rPr>
            <w:rStyle w:val="ad"/>
            <w:sz w:val="24"/>
            <w:szCs w:val="24"/>
          </w:rPr>
          <w:t>www.otc.ru</w:t>
        </w:r>
      </w:hyperlink>
      <w:r w:rsidR="00BC6F6F" w:rsidRPr="00B508AC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="00BC6F6F" w:rsidRPr="00B508AC">
        <w:rPr>
          <w:rFonts w:ascii="Times New Roman" w:hAnsi="Times New Roman"/>
          <w:sz w:val="24"/>
          <w:szCs w:val="24"/>
        </w:rPr>
        <w:t>с даты</w:t>
      </w:r>
      <w:proofErr w:type="gramEnd"/>
      <w:r w:rsidR="00BC6F6F" w:rsidRPr="00B508AC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CCC" w:rsidRDefault="00DD2CCC" w:rsidP="00DD2C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DD2CCC" w:rsidRPr="00884E36" w:rsidRDefault="00DD2CCC" w:rsidP="00DD2C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                          </w:t>
      </w:r>
    </w:p>
    <w:p w:rsidR="00DD2CCC" w:rsidRPr="00971395" w:rsidRDefault="00DD2CCC" w:rsidP="00DD2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</w:p>
    <w:p w:rsidR="008417CA" w:rsidRPr="003A01A4" w:rsidRDefault="007B609D" w:rsidP="00DD2CC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«</w:t>
      </w:r>
      <w:r w:rsidR="0018481E">
        <w:rPr>
          <w:rFonts w:ascii="Times New Roman" w:hAnsi="Times New Roman"/>
          <w:sz w:val="24"/>
          <w:szCs w:val="24"/>
        </w:rPr>
        <w:t>1</w:t>
      </w:r>
      <w:r w:rsidR="0021325B">
        <w:rPr>
          <w:rFonts w:ascii="Times New Roman" w:hAnsi="Times New Roman"/>
          <w:sz w:val="24"/>
          <w:szCs w:val="24"/>
        </w:rPr>
        <w:t>7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18481E">
        <w:rPr>
          <w:rFonts w:ascii="Times New Roman" w:hAnsi="Times New Roman"/>
          <w:sz w:val="24"/>
          <w:szCs w:val="24"/>
        </w:rPr>
        <w:t xml:space="preserve"> июня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 w:rsidR="00014429" w:rsidRPr="003A01A4">
        <w:rPr>
          <w:rFonts w:ascii="Times New Roman" w:hAnsi="Times New Roman"/>
          <w:sz w:val="24"/>
          <w:szCs w:val="24"/>
        </w:rPr>
        <w:t>4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RPr="003A01A4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BA1" w:rsidRDefault="00052BA1" w:rsidP="00B974AE">
      <w:pPr>
        <w:spacing w:after="0" w:line="240" w:lineRule="auto"/>
      </w:pPr>
      <w:r>
        <w:separator/>
      </w:r>
    </w:p>
  </w:endnote>
  <w:endnote w:type="continuationSeparator" w:id="0">
    <w:p w:rsidR="00052BA1" w:rsidRDefault="00052BA1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A1" w:rsidRDefault="00E203B5">
    <w:pPr>
      <w:pStyle w:val="af0"/>
      <w:jc w:val="center"/>
    </w:pPr>
    <w:fldSimple w:instr="PAGE   \* MERGEFORMAT">
      <w:r w:rsidR="00971395">
        <w:rPr>
          <w:noProof/>
        </w:rPr>
        <w:t>3</w:t>
      </w:r>
    </w:fldSimple>
  </w:p>
  <w:p w:rsidR="00052BA1" w:rsidRDefault="00052BA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BA1" w:rsidRDefault="00052BA1" w:rsidP="00B974AE">
      <w:pPr>
        <w:spacing w:after="0" w:line="240" w:lineRule="auto"/>
      </w:pPr>
      <w:r>
        <w:separator/>
      </w:r>
    </w:p>
  </w:footnote>
  <w:footnote w:type="continuationSeparator" w:id="0">
    <w:p w:rsidR="00052BA1" w:rsidRDefault="00052BA1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BA1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A0B3C"/>
    <w:rsid w:val="000A3502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E110B"/>
    <w:rsid w:val="000E17EB"/>
    <w:rsid w:val="000E1FCA"/>
    <w:rsid w:val="000E2029"/>
    <w:rsid w:val="000E68D8"/>
    <w:rsid w:val="000E6978"/>
    <w:rsid w:val="000E7D56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8481E"/>
    <w:rsid w:val="001928E3"/>
    <w:rsid w:val="00194183"/>
    <w:rsid w:val="00196407"/>
    <w:rsid w:val="00196E9D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5B"/>
    <w:rsid w:val="002132BB"/>
    <w:rsid w:val="00215709"/>
    <w:rsid w:val="00216173"/>
    <w:rsid w:val="0021617B"/>
    <w:rsid w:val="00217857"/>
    <w:rsid w:val="002243D7"/>
    <w:rsid w:val="0022456C"/>
    <w:rsid w:val="002265A6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211C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4A31"/>
    <w:rsid w:val="003C7581"/>
    <w:rsid w:val="003C7910"/>
    <w:rsid w:val="003D61FA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730FB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295F"/>
    <w:rsid w:val="006530CC"/>
    <w:rsid w:val="00653F3C"/>
    <w:rsid w:val="00657684"/>
    <w:rsid w:val="0066038F"/>
    <w:rsid w:val="00661191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80023B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52B0B"/>
    <w:rsid w:val="00857022"/>
    <w:rsid w:val="00861ACB"/>
    <w:rsid w:val="00861CBF"/>
    <w:rsid w:val="008630A7"/>
    <w:rsid w:val="00864A15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7614"/>
    <w:rsid w:val="008B11A1"/>
    <w:rsid w:val="008B2592"/>
    <w:rsid w:val="008B25D7"/>
    <w:rsid w:val="008B3038"/>
    <w:rsid w:val="008B5DBD"/>
    <w:rsid w:val="008B65A8"/>
    <w:rsid w:val="008C4C9B"/>
    <w:rsid w:val="008D18F0"/>
    <w:rsid w:val="008D23D1"/>
    <w:rsid w:val="008D3665"/>
    <w:rsid w:val="008D6F11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38B8"/>
    <w:rsid w:val="00937B3B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71395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FBF"/>
    <w:rsid w:val="009B543D"/>
    <w:rsid w:val="009B7F36"/>
    <w:rsid w:val="009C09A7"/>
    <w:rsid w:val="009C2D93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A001C9"/>
    <w:rsid w:val="00A00222"/>
    <w:rsid w:val="00A04274"/>
    <w:rsid w:val="00A062D7"/>
    <w:rsid w:val="00A06DE8"/>
    <w:rsid w:val="00A07577"/>
    <w:rsid w:val="00A100B4"/>
    <w:rsid w:val="00A104BF"/>
    <w:rsid w:val="00A109E2"/>
    <w:rsid w:val="00A11541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6B0F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48C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31F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6F6F"/>
    <w:rsid w:val="00BC7617"/>
    <w:rsid w:val="00BD1307"/>
    <w:rsid w:val="00BE2476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049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87C88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3D06"/>
    <w:rsid w:val="00D265B5"/>
    <w:rsid w:val="00D27928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2CCC"/>
    <w:rsid w:val="00DD5496"/>
    <w:rsid w:val="00DD68AE"/>
    <w:rsid w:val="00DE5263"/>
    <w:rsid w:val="00DF2514"/>
    <w:rsid w:val="00DF34D5"/>
    <w:rsid w:val="00DF3A28"/>
    <w:rsid w:val="00DF3D3B"/>
    <w:rsid w:val="00DF5170"/>
    <w:rsid w:val="00DF7253"/>
    <w:rsid w:val="00E03166"/>
    <w:rsid w:val="00E05950"/>
    <w:rsid w:val="00E12562"/>
    <w:rsid w:val="00E1754F"/>
    <w:rsid w:val="00E17EC9"/>
    <w:rsid w:val="00E203B5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86EA0"/>
    <w:rsid w:val="00E91910"/>
    <w:rsid w:val="00E92906"/>
    <w:rsid w:val="00E93E07"/>
    <w:rsid w:val="00E94809"/>
    <w:rsid w:val="00E95AF7"/>
    <w:rsid w:val="00EA0720"/>
    <w:rsid w:val="00EA0FC5"/>
    <w:rsid w:val="00EA1810"/>
    <w:rsid w:val="00EA28F4"/>
    <w:rsid w:val="00EA391A"/>
    <w:rsid w:val="00EB0094"/>
    <w:rsid w:val="00EB1344"/>
    <w:rsid w:val="00EB3039"/>
    <w:rsid w:val="00EB477C"/>
    <w:rsid w:val="00EB5E92"/>
    <w:rsid w:val="00EC2FFA"/>
    <w:rsid w:val="00EC3597"/>
    <w:rsid w:val="00EC4067"/>
    <w:rsid w:val="00EC50E4"/>
    <w:rsid w:val="00EC5900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0E15"/>
    <w:rsid w:val="00F01832"/>
    <w:rsid w:val="00F10AF8"/>
    <w:rsid w:val="00F12C84"/>
    <w:rsid w:val="00F161D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C7AF9"/>
    <w:rsid w:val="00FD232E"/>
    <w:rsid w:val="00FD3B77"/>
    <w:rsid w:val="00FD52ED"/>
    <w:rsid w:val="00FD6D99"/>
    <w:rsid w:val="00FE014F"/>
    <w:rsid w:val="00FE3380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D93A-BA15-44D3-9769-74B3D93D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5296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4</cp:revision>
  <cp:lastPrinted>2024-06-17T04:26:00Z</cp:lastPrinted>
  <dcterms:created xsi:type="dcterms:W3CDTF">2024-06-18T02:51:00Z</dcterms:created>
  <dcterms:modified xsi:type="dcterms:W3CDTF">2024-06-18T03:06:00Z</dcterms:modified>
</cp:coreProperties>
</file>