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903BC8" w:rsidRDefault="00C5048F">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C168A7" w:rsidRPr="00C168A7">
        <w:rPr>
          <w:b/>
          <w:bCs/>
          <w:sz w:val="28"/>
          <w:szCs w:val="28"/>
        </w:rPr>
        <w:t>Горьковской железной дороге</w:t>
      </w:r>
    </w:p>
    <w:p w:rsidR="00903BC8" w:rsidRDefault="00C5048F">
      <w:pPr>
        <w:tabs>
          <w:tab w:val="left" w:pos="4962"/>
        </w:tabs>
        <w:ind w:left="4820"/>
        <w:rPr>
          <w:b/>
          <w:bCs/>
          <w:sz w:val="28"/>
        </w:rPr>
      </w:pPr>
      <w:r>
        <w:rPr>
          <w:b/>
          <w:bCs/>
          <w:sz w:val="28"/>
        </w:rPr>
        <w:t>«07» мая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03BC8" w:rsidRDefault="00C5048F">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C873EE" w:rsidRPr="00C873EE">
        <w:t>№ ОКэ-НКПГОРЬК-24-0003</w:t>
      </w:r>
      <w:r>
        <w:t xml:space="preserve"> по предмету закупки </w:t>
      </w:r>
      <w:r>
        <w:rPr>
          <w:b/>
        </w:rPr>
        <w:t xml:space="preserve">«Капитальный ремонт здания нежилого инв. №010122 на контейнерном терминале </w:t>
      </w:r>
      <w:proofErr w:type="spellStart"/>
      <w:r>
        <w:rPr>
          <w:b/>
        </w:rPr>
        <w:t>Киров-Котласский</w:t>
      </w:r>
      <w:proofErr w:type="spellEnd"/>
      <w:r>
        <w:rPr>
          <w:b/>
        </w:rPr>
        <w:t xml:space="preserve"> филиала ПАО "</w:t>
      </w:r>
      <w:proofErr w:type="spellStart"/>
      <w:r>
        <w:rPr>
          <w:b/>
        </w:rPr>
        <w:t>ТрансКонтейнер</w:t>
      </w:r>
      <w:proofErr w:type="spellEnd"/>
      <w:r>
        <w:rPr>
          <w:b/>
        </w:rPr>
        <w:t xml:space="preserve"> на Горьковской</w:t>
      </w:r>
      <w:proofErr w:type="gramEnd"/>
      <w:r>
        <w:rPr>
          <w:b/>
        </w:rP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03556">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03556">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03556">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03556">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203556">
      <w:pPr>
        <w:pStyle w:val="afa"/>
        <w:numPr>
          <w:ilvl w:val="0"/>
          <w:numId w:val="21"/>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203556">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03556">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203556">
      <w:pPr>
        <w:pStyle w:val="afa"/>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203556">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203556">
      <w:pPr>
        <w:pStyle w:val="afa"/>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03556">
      <w:pPr>
        <w:pStyle w:val="afa"/>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203556">
      <w:pPr>
        <w:pStyle w:val="afa"/>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03556">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03556">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203556">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03556">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0355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03556">
      <w:pPr>
        <w:pStyle w:val="1a"/>
        <w:numPr>
          <w:ilvl w:val="1"/>
          <w:numId w:val="18"/>
        </w:numPr>
        <w:ind w:left="0" w:firstLine="709"/>
        <w:outlineLvl w:val="1"/>
        <w:rPr>
          <w:b/>
          <w:szCs w:val="28"/>
        </w:rPr>
      </w:pPr>
      <w:r>
        <w:rPr>
          <w:b/>
          <w:szCs w:val="28"/>
        </w:rPr>
        <w:t>Заявка</w:t>
      </w:r>
    </w:p>
    <w:p w:rsidR="00627DB4" w:rsidRPr="007E5BBC" w:rsidRDefault="00627DB4" w:rsidP="0020355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0355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0355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0355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03556">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0355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0355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0355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0355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0355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03556">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0355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203556">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03556">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203556">
      <w:pPr>
        <w:pStyle w:val="1a"/>
        <w:numPr>
          <w:ilvl w:val="1"/>
          <w:numId w:val="18"/>
        </w:numPr>
        <w:ind w:left="0" w:firstLine="709"/>
        <w:outlineLvl w:val="1"/>
        <w:rPr>
          <w:b/>
          <w:szCs w:val="28"/>
        </w:rPr>
      </w:pPr>
      <w:r>
        <w:rPr>
          <w:b/>
        </w:rPr>
        <w:t>Порядок оформления Заявки</w:t>
      </w:r>
    </w:p>
    <w:p w:rsidR="00AA1400" w:rsidRDefault="00AA1400" w:rsidP="00203556">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03556">
      <w:pPr>
        <w:pStyle w:val="afa"/>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03556">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03556">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03556">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03556">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03556">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03556">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03BC8" w:rsidRDefault="00D529FD">
      <w:pPr>
        <w:pStyle w:val="afa"/>
        <w:rPr>
          <w:sz w:val="28"/>
        </w:rPr>
      </w:pPr>
      <w:r w:rsidRPr="00D529F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52CB4" w:rsidRPr="007E6DE4" w:rsidRDefault="00A52CB4" w:rsidP="008F6343">
                  <w:pPr>
                    <w:jc w:val="center"/>
                    <w:rPr>
                      <w:b/>
                      <w:sz w:val="28"/>
                      <w:szCs w:val="28"/>
                    </w:rPr>
                  </w:pPr>
                  <w:r w:rsidRPr="007E6DE4">
                    <w:rPr>
                      <w:b/>
                      <w:sz w:val="28"/>
                      <w:szCs w:val="28"/>
                    </w:rPr>
                    <w:t xml:space="preserve">_____________________________________________, </w:t>
                  </w:r>
                </w:p>
                <w:p w:rsidR="00A52CB4" w:rsidRDefault="00A52CB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52CB4" w:rsidRPr="007E6DE4" w:rsidRDefault="00A52CB4" w:rsidP="008F6343">
                  <w:pPr>
                    <w:jc w:val="center"/>
                    <w:rPr>
                      <w:b/>
                      <w:sz w:val="28"/>
                      <w:szCs w:val="28"/>
                    </w:rPr>
                  </w:pPr>
                  <w:r w:rsidRPr="007E6DE4">
                    <w:rPr>
                      <w:b/>
                      <w:sz w:val="28"/>
                      <w:szCs w:val="28"/>
                    </w:rPr>
                    <w:t>________________________________________</w:t>
                  </w:r>
                </w:p>
                <w:p w:rsidR="00A52CB4" w:rsidRPr="007E6DE4" w:rsidRDefault="00A52CB4" w:rsidP="008F6343">
                  <w:pPr>
                    <w:jc w:val="center"/>
                    <w:rPr>
                      <w:i/>
                      <w:sz w:val="20"/>
                      <w:szCs w:val="20"/>
                    </w:rPr>
                  </w:pPr>
                  <w:r w:rsidRPr="007E6DE4">
                    <w:rPr>
                      <w:i/>
                      <w:sz w:val="20"/>
                      <w:szCs w:val="20"/>
                    </w:rPr>
                    <w:t>государство регистрации претендента</w:t>
                  </w:r>
                </w:p>
                <w:p w:rsidR="00A52CB4" w:rsidRPr="007E6DE4" w:rsidRDefault="00A52CB4" w:rsidP="008F6343">
                  <w:pPr>
                    <w:jc w:val="center"/>
                    <w:rPr>
                      <w:b/>
                      <w:sz w:val="28"/>
                      <w:szCs w:val="28"/>
                    </w:rPr>
                  </w:pPr>
                  <w:r w:rsidRPr="007E6DE4">
                    <w:rPr>
                      <w:b/>
                      <w:sz w:val="28"/>
                      <w:szCs w:val="28"/>
                    </w:rPr>
                    <w:t>_____________________________</w:t>
                  </w:r>
                  <w:r>
                    <w:rPr>
                      <w:b/>
                      <w:sz w:val="28"/>
                      <w:szCs w:val="28"/>
                    </w:rPr>
                    <w:t>__________________</w:t>
                  </w:r>
                </w:p>
                <w:p w:rsidR="00A52CB4" w:rsidRPr="007E6DE4" w:rsidRDefault="00A52CB4" w:rsidP="008F6343">
                  <w:pPr>
                    <w:jc w:val="center"/>
                    <w:rPr>
                      <w:i/>
                      <w:sz w:val="20"/>
                      <w:szCs w:val="20"/>
                    </w:rPr>
                  </w:pPr>
                  <w:r w:rsidRPr="007E6DE4">
                    <w:rPr>
                      <w:i/>
                      <w:sz w:val="20"/>
                      <w:szCs w:val="20"/>
                    </w:rPr>
                    <w:t>ИНН претендента (для претендентов-резидентов Российской Федерации)</w:t>
                  </w:r>
                </w:p>
                <w:p w:rsidR="00A52CB4" w:rsidRDefault="00A52CB4" w:rsidP="008F6343">
                  <w:pPr>
                    <w:jc w:val="both"/>
                  </w:pPr>
                </w:p>
                <w:p w:rsidR="00A52CB4" w:rsidRDefault="00A52CB4">
                  <w:pPr>
                    <w:jc w:val="center"/>
                    <w:rPr>
                      <w:b/>
                    </w:rPr>
                  </w:pPr>
                  <w:r>
                    <w:rPr>
                      <w:b/>
                    </w:rPr>
                    <w:t>ОБЕСПЕЧЕНИЕ ЗАЯВКИ НА УЧАСТИЕ В ОТКРЫТОМ КОНКУРСЕ № </w:t>
                  </w:r>
                </w:p>
                <w:p w:rsidR="00A52CB4" w:rsidRPr="003C6269" w:rsidRDefault="00A52CB4" w:rsidP="008F6343">
                  <w:pPr>
                    <w:jc w:val="center"/>
                    <w:rPr>
                      <w:b/>
                    </w:rPr>
                  </w:pPr>
                  <w:r w:rsidRPr="003C6269">
                    <w:rPr>
                      <w:b/>
                    </w:rPr>
                    <w:t xml:space="preserve">(лот № _________) </w:t>
                  </w:r>
                </w:p>
                <w:p w:rsidR="00A52CB4" w:rsidRPr="006471D1" w:rsidRDefault="00A52CB4" w:rsidP="006471D1">
                  <w:pPr>
                    <w:jc w:val="center"/>
                    <w:rPr>
                      <w:i/>
                    </w:rPr>
                  </w:pPr>
                  <w:r w:rsidRPr="003C6269">
                    <w:rPr>
                      <w:i/>
                    </w:rPr>
                    <w:t>(указывается номер лота)</w:t>
                  </w:r>
                </w:p>
              </w:txbxContent>
            </v:textbox>
            <w10:wrap type="tight"/>
          </v:shape>
        </w:pict>
      </w:r>
      <w:r w:rsidR="00C5048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203556">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03556">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0355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0355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0355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0355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0355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0355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20355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0355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0355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0355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0355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0355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20355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03556">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03556">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03BC8" w:rsidRDefault="00C5048F" w:rsidP="00203556">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03556">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03BC8" w:rsidRDefault="00C5048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03BC8" w:rsidRDefault="00C5048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203556">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03556">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03BC8" w:rsidRDefault="00C5048F">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20355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0355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0355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03556">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0355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0355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0355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0355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0355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0355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03556">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0355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0355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0355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03556">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203556">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03556">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20355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0355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0355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03556">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03556">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0355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0355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0355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03556">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0355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0355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0355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03556">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0355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0355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0355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0355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03556">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03556">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0355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03556">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0355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03556">
      <w:pPr>
        <w:pStyle w:val="1a"/>
        <w:numPr>
          <w:ilvl w:val="1"/>
          <w:numId w:val="18"/>
        </w:numPr>
        <w:ind w:left="0" w:firstLine="709"/>
        <w:outlineLvl w:val="1"/>
        <w:rPr>
          <w:b/>
          <w:szCs w:val="28"/>
        </w:rPr>
      </w:pPr>
      <w:r>
        <w:rPr>
          <w:b/>
          <w:szCs w:val="28"/>
        </w:rPr>
        <w:t>Заключение договора</w:t>
      </w:r>
    </w:p>
    <w:p w:rsidR="000A6133" w:rsidRDefault="000A6133" w:rsidP="0020355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03BC8" w:rsidRDefault="00C5048F" w:rsidP="0020355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03556">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0355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03556">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20355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03556">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0355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0355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03556">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0355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0355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03556">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203556">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03556">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03556">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03556">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03556">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03556">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203556">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03556">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03556">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03556">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03556">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03556">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03556">
      <w:pPr>
        <w:pStyle w:val="aff7"/>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03BC8" w:rsidRDefault="00903BC8" w:rsidP="00C5048F">
      <w:pPr>
        <w:ind w:firstLine="709"/>
        <w:jc w:val="both"/>
        <w:rPr>
          <w:b/>
          <w:sz w:val="28"/>
          <w:szCs w:val="28"/>
        </w:rPr>
      </w:pPr>
      <w:r>
        <w:rPr>
          <w:b/>
          <w:sz w:val="28"/>
          <w:szCs w:val="28"/>
        </w:rPr>
        <w:t>4.1. Наименование Работ</w:t>
      </w:r>
    </w:p>
    <w:p w:rsidR="00903BC8" w:rsidRDefault="00903BC8" w:rsidP="00C5048F">
      <w:pPr>
        <w:ind w:firstLine="709"/>
        <w:jc w:val="both"/>
        <w:rPr>
          <w:sz w:val="28"/>
          <w:szCs w:val="28"/>
        </w:rPr>
      </w:pPr>
      <w:r>
        <w:rPr>
          <w:sz w:val="28"/>
          <w:szCs w:val="28"/>
        </w:rPr>
        <w:t xml:space="preserve">4.1.1. Выполнение работ по капитальному ремонту здания нежилого инв.№010122 на контейнерном терминале </w:t>
      </w:r>
      <w:proofErr w:type="spellStart"/>
      <w:r>
        <w:rPr>
          <w:sz w:val="28"/>
          <w:szCs w:val="28"/>
        </w:rPr>
        <w:t>Киров-Котласский</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Горьковской железной дороге (далее – Работы).</w:t>
      </w:r>
    </w:p>
    <w:p w:rsidR="00903BC8" w:rsidRDefault="00903BC8" w:rsidP="00C5048F">
      <w:pPr>
        <w:ind w:firstLine="709"/>
        <w:jc w:val="both"/>
        <w:rPr>
          <w:sz w:val="28"/>
          <w:szCs w:val="28"/>
        </w:rPr>
      </w:pPr>
    </w:p>
    <w:p w:rsidR="00903BC8" w:rsidRDefault="00903BC8" w:rsidP="00C5048F">
      <w:pPr>
        <w:ind w:firstLine="709"/>
        <w:rPr>
          <w:b/>
          <w:sz w:val="28"/>
          <w:szCs w:val="28"/>
        </w:rPr>
      </w:pPr>
      <w:r>
        <w:rPr>
          <w:b/>
          <w:sz w:val="28"/>
          <w:szCs w:val="28"/>
        </w:rPr>
        <w:t>4.2. Общие положения</w:t>
      </w:r>
    </w:p>
    <w:p w:rsidR="00903BC8" w:rsidRDefault="00903BC8" w:rsidP="00C5048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и проектной документации ПСК-2023-042, либо более выгодные для Заказчика.</w:t>
      </w:r>
    </w:p>
    <w:p w:rsidR="00903BC8" w:rsidRDefault="00903BC8" w:rsidP="00C5048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903BC8" w:rsidRPr="00216F6C" w:rsidRDefault="00903BC8" w:rsidP="00C5048F">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rsidR="00903BC8" w:rsidRPr="00045F1B" w:rsidRDefault="00903BC8" w:rsidP="00C5048F">
      <w:pPr>
        <w:ind w:firstLine="709"/>
        <w:jc w:val="both"/>
        <w:rPr>
          <w:rFonts w:eastAsia="Arial"/>
          <w:sz w:val="28"/>
          <w:szCs w:val="28"/>
        </w:rPr>
      </w:pPr>
      <w:r>
        <w:rPr>
          <w:sz w:val="28"/>
          <w:szCs w:val="28"/>
        </w:rPr>
        <w:t xml:space="preserve">4.2.4. </w:t>
      </w:r>
      <w:r>
        <w:rPr>
          <w:rFonts w:eastAsia="Arial"/>
          <w:sz w:val="28"/>
          <w:szCs w:val="28"/>
        </w:rPr>
        <w:t xml:space="preserve">Начальная (максимальная) цена договора, порядок ее формирования указаны в пункте 5 Информационной карты. </w:t>
      </w:r>
    </w:p>
    <w:p w:rsidR="00903BC8" w:rsidRPr="00261C05" w:rsidRDefault="00903BC8" w:rsidP="00C5048F">
      <w:pPr>
        <w:ind w:firstLine="709"/>
        <w:jc w:val="both"/>
        <w:rPr>
          <w:rFonts w:eastAsia="Arial"/>
          <w:sz w:val="28"/>
          <w:szCs w:val="28"/>
        </w:rPr>
      </w:pPr>
      <w:r>
        <w:rPr>
          <w:rFonts w:eastAsia="Arial"/>
          <w:sz w:val="28"/>
          <w:szCs w:val="28"/>
        </w:rPr>
        <w:t>4.2.4. Содержание работ - ведомость объемов работ представлена в п.4.11 настоящего Технического задания.</w:t>
      </w:r>
    </w:p>
    <w:p w:rsidR="00903BC8" w:rsidRDefault="00903BC8" w:rsidP="00C5048F">
      <w:pPr>
        <w:ind w:firstLine="709"/>
        <w:jc w:val="both"/>
        <w:rPr>
          <w:rFonts w:eastAsia="MS Mincho"/>
          <w:b/>
          <w:sz w:val="28"/>
          <w:szCs w:val="28"/>
        </w:rPr>
      </w:pPr>
      <w:r>
        <w:rPr>
          <w:sz w:val="28"/>
          <w:szCs w:val="28"/>
        </w:rPr>
        <w:t xml:space="preserve">4.2.5. Увеличение общей цены </w:t>
      </w:r>
      <w:proofErr w:type="gramStart"/>
      <w:r>
        <w:rPr>
          <w:sz w:val="28"/>
          <w:szCs w:val="28"/>
        </w:rPr>
        <w:t>договора</w:t>
      </w:r>
      <w:proofErr w:type="gramEnd"/>
      <w:r>
        <w:rPr>
          <w:sz w:val="28"/>
          <w:szCs w:val="28"/>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903BC8" w:rsidRDefault="00903BC8" w:rsidP="00203556">
      <w:pPr>
        <w:pStyle w:val="Normal1"/>
        <w:numPr>
          <w:ilvl w:val="0"/>
          <w:numId w:val="25"/>
        </w:numPr>
        <w:suppressAutoHyphens w:val="0"/>
        <w:spacing w:line="276" w:lineRule="auto"/>
        <w:ind w:left="0" w:firstLine="709"/>
        <w:rPr>
          <w:szCs w:val="28"/>
        </w:rPr>
      </w:pPr>
      <w:r>
        <w:rPr>
          <w:szCs w:val="28"/>
        </w:rPr>
        <w:t>метод расчета стоимости работ остается неизменным;</w:t>
      </w:r>
    </w:p>
    <w:p w:rsidR="00903BC8" w:rsidRPr="009A4EAC" w:rsidRDefault="00903BC8" w:rsidP="00203556">
      <w:pPr>
        <w:pStyle w:val="aff7"/>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rPr>
          <w:sz w:val="28"/>
          <w:szCs w:val="28"/>
        </w:rPr>
      </w:pPr>
      <w:r>
        <w:rPr>
          <w:sz w:val="28"/>
          <w:szCs w:val="28"/>
        </w:rPr>
        <w:t>увеличение общей цены договора не превышает 10% от первоначальной цены договора за весь срок действия договора.</w:t>
      </w:r>
    </w:p>
    <w:p w:rsidR="00903BC8" w:rsidRDefault="00903BC8" w:rsidP="00C5048F">
      <w:pPr>
        <w:pStyle w:val="aff7"/>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sz w:val="28"/>
          <w:szCs w:val="28"/>
        </w:rPr>
      </w:pPr>
    </w:p>
    <w:p w:rsidR="00903BC8" w:rsidRDefault="00903BC8" w:rsidP="00C5048F">
      <w:pPr>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4.3. Сведения о месте и сроке выполнения работ</w:t>
      </w:r>
    </w:p>
    <w:p w:rsidR="00903BC8" w:rsidRDefault="00903BC8" w:rsidP="00C5048F">
      <w:pPr>
        <w:ind w:firstLine="709"/>
        <w:jc w:val="both"/>
        <w:rPr>
          <w:sz w:val="28"/>
          <w:szCs w:val="28"/>
        </w:rPr>
      </w:pPr>
      <w:r>
        <w:rPr>
          <w:sz w:val="28"/>
          <w:szCs w:val="28"/>
        </w:rPr>
        <w:t xml:space="preserve">4.3.1. Место выполнения Работ: </w:t>
      </w:r>
      <w:r w:rsidR="00D707BD" w:rsidRPr="00D707BD">
        <w:rPr>
          <w:sz w:val="28"/>
          <w:szCs w:val="28"/>
        </w:rPr>
        <w:t xml:space="preserve">Российская Федерация, Кировская область, </w:t>
      </w:r>
      <w:proofErr w:type="gramStart"/>
      <w:r w:rsidR="00D707BD" w:rsidRPr="00D707BD">
        <w:rPr>
          <w:sz w:val="28"/>
          <w:szCs w:val="28"/>
        </w:rPr>
        <w:t>г</w:t>
      </w:r>
      <w:proofErr w:type="gramEnd"/>
      <w:r w:rsidR="00D707BD" w:rsidRPr="00D707BD">
        <w:rPr>
          <w:sz w:val="28"/>
          <w:szCs w:val="28"/>
        </w:rPr>
        <w:t>. Киров, Транспортный проезд, 21</w:t>
      </w:r>
      <w:r>
        <w:rPr>
          <w:sz w:val="28"/>
          <w:szCs w:val="28"/>
        </w:rPr>
        <w:t>.</w:t>
      </w:r>
    </w:p>
    <w:p w:rsidR="00903BC8" w:rsidRDefault="00903BC8" w:rsidP="00C5048F">
      <w:pPr>
        <w:ind w:firstLine="709"/>
        <w:jc w:val="both"/>
        <w:rPr>
          <w:color w:val="000000" w:themeColor="text1"/>
          <w:sz w:val="28"/>
          <w:szCs w:val="28"/>
        </w:rPr>
      </w:pPr>
      <w:r>
        <w:rPr>
          <w:rFonts w:eastAsia="MS Mincho"/>
          <w:sz w:val="28"/>
          <w:szCs w:val="28"/>
        </w:rPr>
        <w:t xml:space="preserve">4.3.2.  Сроки выполнения работ: </w:t>
      </w:r>
    </w:p>
    <w:p w:rsidR="00903BC8" w:rsidRDefault="00903BC8" w:rsidP="00C5048F">
      <w:pPr>
        <w:ind w:firstLine="709"/>
        <w:jc w:val="both"/>
        <w:rPr>
          <w:sz w:val="28"/>
          <w:szCs w:val="28"/>
        </w:rPr>
      </w:pPr>
      <w:r>
        <w:rPr>
          <w:color w:val="000000" w:themeColor="text1"/>
          <w:sz w:val="28"/>
          <w:szCs w:val="28"/>
        </w:rPr>
        <w:t xml:space="preserve">Начало </w:t>
      </w:r>
      <w:r>
        <w:rPr>
          <w:sz w:val="28"/>
          <w:szCs w:val="28"/>
        </w:rPr>
        <w:t xml:space="preserve">выполнения Работ – в течение </w:t>
      </w:r>
      <w:r w:rsidR="008376C6">
        <w:rPr>
          <w:sz w:val="28"/>
          <w:szCs w:val="28"/>
        </w:rPr>
        <w:t>1</w:t>
      </w:r>
      <w:r w:rsidR="008B027E" w:rsidRPr="008B027E">
        <w:rPr>
          <w:sz w:val="28"/>
          <w:szCs w:val="28"/>
        </w:rPr>
        <w:t xml:space="preserve"> (</w:t>
      </w:r>
      <w:r w:rsidR="008376C6">
        <w:rPr>
          <w:sz w:val="28"/>
          <w:szCs w:val="28"/>
        </w:rPr>
        <w:t>одного</w:t>
      </w:r>
      <w:r w:rsidR="008B027E" w:rsidRPr="008B027E">
        <w:rPr>
          <w:sz w:val="28"/>
          <w:szCs w:val="28"/>
        </w:rPr>
        <w:t xml:space="preserve">) </w:t>
      </w:r>
      <w:r w:rsidR="008376C6">
        <w:rPr>
          <w:sz w:val="28"/>
          <w:szCs w:val="28"/>
        </w:rPr>
        <w:t>календарного</w:t>
      </w:r>
      <w:r w:rsidR="008B027E" w:rsidRPr="008B027E">
        <w:rPr>
          <w:sz w:val="28"/>
          <w:szCs w:val="28"/>
        </w:rPr>
        <w:t xml:space="preserve"> дн</w:t>
      </w:r>
      <w:r w:rsidR="008376C6">
        <w:rPr>
          <w:sz w:val="28"/>
          <w:szCs w:val="28"/>
        </w:rPr>
        <w:t>я</w:t>
      </w:r>
      <w:r>
        <w:rPr>
          <w:sz w:val="28"/>
          <w:szCs w:val="28"/>
        </w:rPr>
        <w:t xml:space="preserve"> </w:t>
      </w:r>
      <w:proofErr w:type="gramStart"/>
      <w:r>
        <w:rPr>
          <w:sz w:val="28"/>
          <w:szCs w:val="28"/>
        </w:rPr>
        <w:t>с даты подписания</w:t>
      </w:r>
      <w:proofErr w:type="gramEnd"/>
      <w:r>
        <w:rPr>
          <w:sz w:val="28"/>
          <w:szCs w:val="28"/>
        </w:rPr>
        <w:t xml:space="preserve"> Договора.</w:t>
      </w:r>
    </w:p>
    <w:p w:rsidR="00903BC8" w:rsidRDefault="00903BC8" w:rsidP="00C5048F">
      <w:pPr>
        <w:ind w:firstLine="709"/>
        <w:jc w:val="both"/>
        <w:rPr>
          <w:sz w:val="28"/>
          <w:szCs w:val="28"/>
        </w:rPr>
      </w:pPr>
      <w:r>
        <w:rPr>
          <w:sz w:val="28"/>
          <w:szCs w:val="28"/>
        </w:rPr>
        <w:t xml:space="preserve">Окончание выполнения Работ – не более 120 (Ста двадцати) календарных дней </w:t>
      </w:r>
      <w:proofErr w:type="gramStart"/>
      <w:r>
        <w:rPr>
          <w:sz w:val="28"/>
          <w:szCs w:val="28"/>
        </w:rPr>
        <w:t>с даты подписания</w:t>
      </w:r>
      <w:proofErr w:type="gramEnd"/>
      <w:r>
        <w:rPr>
          <w:sz w:val="28"/>
          <w:szCs w:val="28"/>
        </w:rPr>
        <w:t xml:space="preserve"> Договора.</w:t>
      </w:r>
    </w:p>
    <w:p w:rsidR="00903BC8" w:rsidRDefault="00903BC8" w:rsidP="00C5048F">
      <w:pPr>
        <w:ind w:firstLine="709"/>
        <w:jc w:val="both"/>
        <w:rPr>
          <w:rFonts w:ascii="Calibri" w:hAnsi="Calibri"/>
          <w:color w:val="000000" w:themeColor="text1"/>
          <w:sz w:val="28"/>
          <w:szCs w:val="28"/>
        </w:rPr>
      </w:pPr>
    </w:p>
    <w:p w:rsidR="00903BC8" w:rsidRDefault="00903BC8" w:rsidP="00C5048F">
      <w:pPr>
        <w:ind w:firstLine="709"/>
        <w:jc w:val="both"/>
        <w:rPr>
          <w:b/>
          <w:sz w:val="28"/>
          <w:szCs w:val="28"/>
        </w:rPr>
      </w:pPr>
      <w:r>
        <w:rPr>
          <w:b/>
          <w:sz w:val="28"/>
          <w:szCs w:val="28"/>
        </w:rPr>
        <w:t>4.4.  Требования к выполняемым работам и персоналу</w:t>
      </w:r>
    </w:p>
    <w:p w:rsidR="00903BC8" w:rsidRDefault="00903BC8" w:rsidP="00C5048F">
      <w:pPr>
        <w:ind w:firstLine="709"/>
        <w:jc w:val="both"/>
        <w:rPr>
          <w:sz w:val="28"/>
          <w:szCs w:val="28"/>
        </w:rPr>
      </w:pPr>
      <w:r>
        <w:rPr>
          <w:sz w:val="28"/>
          <w:szCs w:val="28"/>
        </w:rPr>
        <w:t xml:space="preserve">4.4.1. </w:t>
      </w:r>
      <w:proofErr w:type="gramStart"/>
      <w:r>
        <w:rPr>
          <w:sz w:val="28"/>
          <w:szCs w:val="28"/>
        </w:rPr>
        <w:t xml:space="preserve">Выполняемые работы, равно как и их результат, должны соответствовать требованиям действующего законодательства Российской </w:t>
      </w:r>
      <w:r>
        <w:rPr>
          <w:sz w:val="28"/>
          <w:szCs w:val="28"/>
        </w:rPr>
        <w:lastRenderedPageBreak/>
        <w:t>Федерации, с соблюдением правил противопожарной безопасности и действующих нормативных документов, строительных норм и правил (</w:t>
      </w:r>
      <w:proofErr w:type="spellStart"/>
      <w:r>
        <w:rPr>
          <w:sz w:val="28"/>
          <w:szCs w:val="28"/>
        </w:rPr>
        <w:t>СНиП</w:t>
      </w:r>
      <w:proofErr w:type="spellEnd"/>
      <w:r>
        <w:rPr>
          <w:sz w:val="28"/>
          <w:szCs w:val="28"/>
        </w:rP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включая, но не ограничиваясь: </w:t>
      </w:r>
      <w:proofErr w:type="gramEnd"/>
    </w:p>
    <w:p w:rsidR="00903BC8" w:rsidRPr="000102CD" w:rsidRDefault="00903BC8" w:rsidP="00203556">
      <w:pPr>
        <w:pStyle w:val="aff7"/>
        <w:numPr>
          <w:ilvl w:val="0"/>
          <w:numId w:val="26"/>
        </w:numPr>
        <w:suppressAutoHyphens w:val="0"/>
        <w:spacing w:line="276" w:lineRule="auto"/>
        <w:ind w:left="0" w:firstLine="709"/>
        <w:jc w:val="both"/>
        <w:rPr>
          <w:sz w:val="28"/>
          <w:szCs w:val="28"/>
        </w:rPr>
      </w:pPr>
      <w:r>
        <w:rPr>
          <w:sz w:val="28"/>
          <w:szCs w:val="28"/>
        </w:rPr>
        <w:t>Рабочая документация ПСК-2023-042 на «Капитальный ремонт здания нежилого (инв. №010122, кадастровый номер 43:40:00098:86) контейнерного терм</w:t>
      </w:r>
      <w:r>
        <w:rPr>
          <w:sz w:val="28"/>
          <w:szCs w:val="28"/>
        </w:rPr>
        <w:t>и</w:t>
      </w:r>
      <w:r>
        <w:rPr>
          <w:sz w:val="28"/>
          <w:szCs w:val="28"/>
        </w:rPr>
        <w:t xml:space="preserve">нала </w:t>
      </w:r>
      <w:proofErr w:type="spellStart"/>
      <w:r>
        <w:rPr>
          <w:sz w:val="28"/>
          <w:szCs w:val="28"/>
        </w:rPr>
        <w:t>Киров-Котласский</w:t>
      </w:r>
      <w:proofErr w:type="spellEnd"/>
      <w:r>
        <w:rPr>
          <w:sz w:val="28"/>
          <w:szCs w:val="28"/>
        </w:rPr>
        <w:t>»</w:t>
      </w:r>
    </w:p>
    <w:p w:rsidR="00903BC8" w:rsidRDefault="00903BC8" w:rsidP="00203556">
      <w:pPr>
        <w:pStyle w:val="aff7"/>
        <w:numPr>
          <w:ilvl w:val="0"/>
          <w:numId w:val="26"/>
        </w:numPr>
        <w:suppressAutoHyphens w:val="0"/>
        <w:spacing w:line="276" w:lineRule="auto"/>
        <w:ind w:left="0" w:firstLine="709"/>
        <w:jc w:val="both"/>
        <w:rPr>
          <w:sz w:val="28"/>
          <w:szCs w:val="28"/>
        </w:rPr>
      </w:pPr>
      <w:r>
        <w:rPr>
          <w:sz w:val="28"/>
          <w:szCs w:val="28"/>
        </w:rPr>
        <w:t xml:space="preserve">СП 34.13330.2021 актуализированная редакция </w:t>
      </w:r>
      <w:proofErr w:type="spellStart"/>
      <w:r>
        <w:rPr>
          <w:sz w:val="28"/>
          <w:szCs w:val="28"/>
        </w:rPr>
        <w:t>СНиП</w:t>
      </w:r>
      <w:proofErr w:type="spellEnd"/>
      <w:r>
        <w:rPr>
          <w:sz w:val="28"/>
          <w:szCs w:val="28"/>
        </w:rPr>
        <w:t xml:space="preserve"> 2.05.02-85 «Авт</w:t>
      </w:r>
      <w:r>
        <w:rPr>
          <w:sz w:val="28"/>
          <w:szCs w:val="28"/>
        </w:rPr>
        <w:t>о</w:t>
      </w:r>
      <w:r>
        <w:rPr>
          <w:sz w:val="28"/>
          <w:szCs w:val="28"/>
        </w:rPr>
        <w:t xml:space="preserve">мобильные дороги»; </w:t>
      </w:r>
    </w:p>
    <w:p w:rsidR="00903BC8" w:rsidRDefault="00903BC8" w:rsidP="00203556">
      <w:pPr>
        <w:pStyle w:val="aff7"/>
        <w:numPr>
          <w:ilvl w:val="0"/>
          <w:numId w:val="26"/>
        </w:numPr>
        <w:suppressAutoHyphens w:val="0"/>
        <w:spacing w:line="276" w:lineRule="auto"/>
        <w:ind w:left="0" w:firstLine="709"/>
        <w:jc w:val="both"/>
        <w:rPr>
          <w:sz w:val="28"/>
          <w:szCs w:val="28"/>
        </w:rPr>
      </w:pPr>
      <w:r>
        <w:rPr>
          <w:sz w:val="28"/>
          <w:szCs w:val="28"/>
        </w:rPr>
        <w:t xml:space="preserve">СП 78.13330.2012 актуализированная редакция </w:t>
      </w:r>
      <w:proofErr w:type="spellStart"/>
      <w:r>
        <w:rPr>
          <w:sz w:val="28"/>
          <w:szCs w:val="28"/>
        </w:rPr>
        <w:t>СНиП</w:t>
      </w:r>
      <w:proofErr w:type="spellEnd"/>
      <w:r>
        <w:rPr>
          <w:sz w:val="28"/>
          <w:szCs w:val="28"/>
        </w:rPr>
        <w:t xml:space="preserve"> 3.06.03-85 «Авт</w:t>
      </w:r>
      <w:r>
        <w:rPr>
          <w:sz w:val="28"/>
          <w:szCs w:val="28"/>
        </w:rPr>
        <w:t>о</w:t>
      </w:r>
      <w:r>
        <w:rPr>
          <w:sz w:val="28"/>
          <w:szCs w:val="28"/>
        </w:rPr>
        <w:t xml:space="preserve">мобильные дороги»; </w:t>
      </w:r>
    </w:p>
    <w:p w:rsidR="00903BC8" w:rsidRDefault="00903BC8" w:rsidP="00203556">
      <w:pPr>
        <w:pStyle w:val="aff7"/>
        <w:numPr>
          <w:ilvl w:val="0"/>
          <w:numId w:val="26"/>
        </w:numPr>
        <w:suppressAutoHyphens w:val="0"/>
        <w:spacing w:line="276" w:lineRule="auto"/>
        <w:ind w:left="0" w:firstLine="709"/>
        <w:jc w:val="both"/>
        <w:rPr>
          <w:sz w:val="28"/>
          <w:szCs w:val="28"/>
        </w:rPr>
      </w:pPr>
      <w:r>
        <w:rPr>
          <w:sz w:val="28"/>
          <w:szCs w:val="28"/>
        </w:rPr>
        <w:t xml:space="preserve">СП 48.13330.2019 актуализированная редакция </w:t>
      </w:r>
      <w:proofErr w:type="spellStart"/>
      <w:r>
        <w:rPr>
          <w:sz w:val="28"/>
          <w:szCs w:val="28"/>
        </w:rPr>
        <w:t>СНиП</w:t>
      </w:r>
      <w:proofErr w:type="spellEnd"/>
      <w:r>
        <w:rPr>
          <w:sz w:val="28"/>
          <w:szCs w:val="28"/>
        </w:rPr>
        <w:t xml:space="preserve"> 12-01-2004 «Орг</w:t>
      </w:r>
      <w:r>
        <w:rPr>
          <w:sz w:val="28"/>
          <w:szCs w:val="28"/>
        </w:rPr>
        <w:t>а</w:t>
      </w:r>
      <w:r>
        <w:rPr>
          <w:sz w:val="28"/>
          <w:szCs w:val="28"/>
        </w:rPr>
        <w:t>низация строительства»;</w:t>
      </w:r>
    </w:p>
    <w:p w:rsidR="00903BC8" w:rsidRDefault="00903BC8" w:rsidP="00203556">
      <w:pPr>
        <w:pStyle w:val="aff7"/>
        <w:numPr>
          <w:ilvl w:val="0"/>
          <w:numId w:val="26"/>
        </w:numPr>
        <w:pBdr>
          <w:top w:val="nil"/>
          <w:left w:val="nil"/>
          <w:bottom w:val="nil"/>
          <w:right w:val="nil"/>
          <w:between w:val="nil"/>
        </w:pBdr>
        <w:ind w:left="0" w:firstLine="709"/>
        <w:jc w:val="both"/>
        <w:rPr>
          <w:rFonts w:eastAsia="Arial"/>
          <w:sz w:val="28"/>
          <w:szCs w:val="28"/>
        </w:rPr>
      </w:pPr>
      <w:r>
        <w:rPr>
          <w:rFonts w:eastAsia="Arial"/>
          <w:sz w:val="28"/>
          <w:szCs w:val="28"/>
        </w:rPr>
        <w:t>Правил технической эксплуатации электроустановок потребителей, утвержденным Приказом Министерства энергетики РФ от 10.01.2003г. №6;</w:t>
      </w:r>
    </w:p>
    <w:p w:rsidR="00903BC8" w:rsidRDefault="00903BC8" w:rsidP="00203556">
      <w:pPr>
        <w:pStyle w:val="aff7"/>
        <w:numPr>
          <w:ilvl w:val="0"/>
          <w:numId w:val="26"/>
        </w:numPr>
        <w:pBdr>
          <w:top w:val="nil"/>
          <w:left w:val="nil"/>
          <w:bottom w:val="nil"/>
          <w:right w:val="nil"/>
          <w:between w:val="nil"/>
        </w:pBdr>
        <w:ind w:left="0" w:firstLine="709"/>
        <w:jc w:val="both"/>
        <w:rPr>
          <w:rFonts w:eastAsia="Arial"/>
          <w:sz w:val="28"/>
          <w:szCs w:val="28"/>
        </w:rPr>
      </w:pPr>
      <w:r>
        <w:rPr>
          <w:rFonts w:eastAsia="Arial"/>
          <w:sz w:val="28"/>
          <w:szCs w:val="28"/>
        </w:rPr>
        <w:t>Правил устройства электроустановок, утвержденным Приказом Министерства энергетики РФ от 08.07.2002г. №204;</w:t>
      </w:r>
    </w:p>
    <w:p w:rsidR="00903BC8" w:rsidRDefault="00903BC8" w:rsidP="00203556">
      <w:pPr>
        <w:pStyle w:val="aff7"/>
        <w:numPr>
          <w:ilvl w:val="0"/>
          <w:numId w:val="26"/>
        </w:numPr>
        <w:pBdr>
          <w:top w:val="nil"/>
          <w:left w:val="nil"/>
          <w:bottom w:val="nil"/>
          <w:right w:val="nil"/>
          <w:between w:val="nil"/>
        </w:pBdr>
        <w:ind w:left="0" w:firstLine="709"/>
        <w:jc w:val="both"/>
        <w:rPr>
          <w:rFonts w:eastAsia="Arial"/>
          <w:sz w:val="28"/>
          <w:szCs w:val="28"/>
        </w:rPr>
      </w:pPr>
      <w:r>
        <w:rPr>
          <w:rFonts w:eastAsia="Arial"/>
          <w:sz w:val="28"/>
          <w:szCs w:val="28"/>
        </w:rPr>
        <w:t>Правил противопожарного режима в Российской Федерации, утвержденным постановлением Правительства РФ от 16.09.2020г. №1479;</w:t>
      </w:r>
    </w:p>
    <w:p w:rsidR="00903BC8" w:rsidRDefault="00903BC8" w:rsidP="00203556">
      <w:pPr>
        <w:pStyle w:val="aff7"/>
        <w:numPr>
          <w:ilvl w:val="0"/>
          <w:numId w:val="26"/>
        </w:numPr>
        <w:ind w:left="0" w:firstLine="709"/>
        <w:jc w:val="both"/>
        <w:rPr>
          <w:sz w:val="28"/>
          <w:szCs w:val="28"/>
        </w:rPr>
      </w:pPr>
      <w:r>
        <w:rPr>
          <w:sz w:val="28"/>
          <w:szCs w:val="28"/>
        </w:rPr>
        <w:t>«СП 49.13330.2010 «Безопасность труда в строительстве. Часть 1. Общие требования»;</w:t>
      </w:r>
    </w:p>
    <w:p w:rsidR="00903BC8" w:rsidRDefault="00903BC8" w:rsidP="00203556">
      <w:pPr>
        <w:pStyle w:val="aff7"/>
        <w:numPr>
          <w:ilvl w:val="0"/>
          <w:numId w:val="26"/>
        </w:numPr>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sz w:val="28"/>
          <w:szCs w:val="28"/>
        </w:rPr>
        <w:t>СНиП</w:t>
      </w:r>
      <w:proofErr w:type="spellEnd"/>
      <w:r>
        <w:rPr>
          <w:sz w:val="28"/>
          <w:szCs w:val="28"/>
        </w:rPr>
        <w:t xml:space="preserve"> 12-04-2002». </w:t>
      </w:r>
    </w:p>
    <w:p w:rsidR="00903BC8" w:rsidRPr="00832096" w:rsidRDefault="00903BC8" w:rsidP="00203556">
      <w:pPr>
        <w:pStyle w:val="27"/>
        <w:numPr>
          <w:ilvl w:val="0"/>
          <w:numId w:val="26"/>
        </w:numPr>
        <w:pBdr>
          <w:top w:val="nil"/>
          <w:left w:val="nil"/>
          <w:bottom w:val="nil"/>
          <w:right w:val="nil"/>
          <w:between w:val="nil"/>
        </w:pBdr>
        <w:tabs>
          <w:tab w:val="left" w:pos="567"/>
        </w:tabs>
        <w:ind w:left="0" w:firstLine="709"/>
        <w:rPr>
          <w:color w:val="000000"/>
          <w:szCs w:val="28"/>
        </w:rPr>
      </w:pPr>
      <w:r>
        <w:rPr>
          <w:color w:val="000000"/>
          <w:szCs w:val="28"/>
        </w:rPr>
        <w:t>Правил по охране труда при работе на высоте, утвержденным</w:t>
      </w:r>
      <w:r>
        <w:rPr>
          <w:szCs w:val="28"/>
        </w:rPr>
        <w:t xml:space="preserve"> п</w:t>
      </w:r>
      <w:r>
        <w:rPr>
          <w:color w:val="000000"/>
          <w:szCs w:val="28"/>
        </w:rPr>
        <w:t>риказом Министерства труда и социальной защиты РФ от 16 ноября 2020 г. № 782н.</w:t>
      </w:r>
    </w:p>
    <w:p w:rsidR="00903BC8" w:rsidRDefault="00903BC8" w:rsidP="00C5048F">
      <w:pPr>
        <w:ind w:firstLine="709"/>
        <w:jc w:val="both"/>
        <w:rPr>
          <w:sz w:val="28"/>
          <w:szCs w:val="28"/>
        </w:rPr>
      </w:pPr>
      <w:r>
        <w:rPr>
          <w:sz w:val="28"/>
          <w:szCs w:val="28"/>
        </w:rPr>
        <w:t>4.4.2. Исполнитель обязан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в том числе:</w:t>
      </w:r>
    </w:p>
    <w:p w:rsidR="00903BC8" w:rsidRDefault="00903BC8" w:rsidP="00203556">
      <w:pPr>
        <w:pStyle w:val="aff7"/>
        <w:numPr>
          <w:ilvl w:val="0"/>
          <w:numId w:val="27"/>
        </w:numPr>
        <w:suppressAutoHyphens w:val="0"/>
        <w:spacing w:line="276" w:lineRule="auto"/>
        <w:ind w:left="0" w:firstLine="709"/>
        <w:jc w:val="both"/>
        <w:rPr>
          <w:sz w:val="28"/>
          <w:szCs w:val="28"/>
        </w:rPr>
      </w:pPr>
      <w:r>
        <w:rPr>
          <w:sz w:val="28"/>
          <w:szCs w:val="28"/>
        </w:rPr>
        <w:t>общий журнал работ;</w:t>
      </w:r>
    </w:p>
    <w:p w:rsidR="00903BC8" w:rsidRDefault="00903BC8" w:rsidP="00203556">
      <w:pPr>
        <w:pStyle w:val="aff7"/>
        <w:numPr>
          <w:ilvl w:val="0"/>
          <w:numId w:val="27"/>
        </w:numPr>
        <w:suppressAutoHyphens w:val="0"/>
        <w:spacing w:line="276" w:lineRule="auto"/>
        <w:ind w:left="0" w:firstLine="709"/>
        <w:jc w:val="both"/>
        <w:rPr>
          <w:sz w:val="28"/>
          <w:szCs w:val="28"/>
        </w:rPr>
      </w:pPr>
      <w:r>
        <w:rPr>
          <w:sz w:val="28"/>
          <w:szCs w:val="28"/>
        </w:rPr>
        <w:t>журнал входного учета и контроля качества получаемых материалов;</w:t>
      </w:r>
    </w:p>
    <w:p w:rsidR="00903BC8" w:rsidRDefault="00903BC8" w:rsidP="00203556">
      <w:pPr>
        <w:pStyle w:val="aff7"/>
        <w:numPr>
          <w:ilvl w:val="0"/>
          <w:numId w:val="27"/>
        </w:numPr>
        <w:suppressAutoHyphens w:val="0"/>
        <w:spacing w:line="276" w:lineRule="auto"/>
        <w:ind w:left="0" w:firstLine="709"/>
        <w:jc w:val="both"/>
        <w:rPr>
          <w:sz w:val="28"/>
          <w:szCs w:val="28"/>
        </w:rPr>
      </w:pPr>
      <w:r>
        <w:rPr>
          <w:sz w:val="28"/>
          <w:szCs w:val="28"/>
        </w:rPr>
        <w:t>журнал сварочных работ;</w:t>
      </w:r>
    </w:p>
    <w:p w:rsidR="00903BC8" w:rsidRDefault="00903BC8" w:rsidP="00203556">
      <w:pPr>
        <w:pStyle w:val="aff7"/>
        <w:numPr>
          <w:ilvl w:val="0"/>
          <w:numId w:val="27"/>
        </w:numPr>
        <w:suppressAutoHyphens w:val="0"/>
        <w:spacing w:line="276" w:lineRule="auto"/>
        <w:ind w:left="0" w:firstLine="709"/>
        <w:jc w:val="both"/>
        <w:rPr>
          <w:sz w:val="28"/>
          <w:szCs w:val="28"/>
        </w:rPr>
      </w:pPr>
      <w:r>
        <w:rPr>
          <w:sz w:val="28"/>
          <w:szCs w:val="28"/>
        </w:rPr>
        <w:t>акты освидетельствования скрытых работ;</w:t>
      </w:r>
    </w:p>
    <w:p w:rsidR="00903BC8" w:rsidRDefault="00903BC8" w:rsidP="00203556">
      <w:pPr>
        <w:pStyle w:val="aff7"/>
        <w:numPr>
          <w:ilvl w:val="0"/>
          <w:numId w:val="27"/>
        </w:numPr>
        <w:suppressAutoHyphens w:val="0"/>
        <w:spacing w:line="276" w:lineRule="auto"/>
        <w:ind w:left="0" w:firstLine="709"/>
        <w:jc w:val="both"/>
        <w:rPr>
          <w:sz w:val="28"/>
          <w:szCs w:val="28"/>
        </w:rPr>
      </w:pPr>
      <w:r>
        <w:rPr>
          <w:sz w:val="28"/>
          <w:szCs w:val="28"/>
        </w:rPr>
        <w:t>сертификаты и паспорта качества на используемые материалы;</w:t>
      </w:r>
    </w:p>
    <w:p w:rsidR="00903BC8" w:rsidRDefault="00903BC8" w:rsidP="00C5048F">
      <w:pPr>
        <w:ind w:firstLine="709"/>
        <w:jc w:val="both"/>
        <w:rPr>
          <w:sz w:val="28"/>
          <w:szCs w:val="28"/>
        </w:rPr>
      </w:pPr>
      <w:r>
        <w:rPr>
          <w:sz w:val="28"/>
          <w:szCs w:val="28"/>
        </w:rPr>
        <w:t xml:space="preserve">4.4.3. Подрядчик обеспечивает: </w:t>
      </w:r>
    </w:p>
    <w:p w:rsidR="00903BC8" w:rsidRDefault="00903BC8" w:rsidP="00203556">
      <w:pPr>
        <w:pStyle w:val="aff7"/>
        <w:numPr>
          <w:ilvl w:val="0"/>
          <w:numId w:val="24"/>
        </w:numPr>
        <w:suppressAutoHyphens w:val="0"/>
        <w:spacing w:line="276" w:lineRule="auto"/>
        <w:ind w:left="0" w:firstLine="709"/>
        <w:jc w:val="both"/>
        <w:rPr>
          <w:sz w:val="28"/>
          <w:szCs w:val="28"/>
        </w:rPr>
      </w:pPr>
      <w:r>
        <w:rPr>
          <w:sz w:val="28"/>
          <w:szCs w:val="28"/>
        </w:rPr>
        <w:lastRenderedPageBreak/>
        <w:t>перевозку персонала Подрядчика к месту проведения работ и обратно, о</w:t>
      </w:r>
      <w:r>
        <w:rPr>
          <w:sz w:val="28"/>
          <w:szCs w:val="28"/>
        </w:rPr>
        <w:t>р</w:t>
      </w:r>
      <w:r>
        <w:rPr>
          <w:sz w:val="28"/>
          <w:szCs w:val="28"/>
        </w:rPr>
        <w:t xml:space="preserve">ганизацию питания, медицинского обслуживания персонала; </w:t>
      </w:r>
    </w:p>
    <w:p w:rsidR="00903BC8" w:rsidRDefault="00903BC8" w:rsidP="00203556">
      <w:pPr>
        <w:pStyle w:val="aff7"/>
        <w:numPr>
          <w:ilvl w:val="0"/>
          <w:numId w:val="24"/>
        </w:numPr>
        <w:suppressAutoHyphens w:val="0"/>
        <w:spacing w:line="276" w:lineRule="auto"/>
        <w:ind w:left="0" w:firstLine="709"/>
        <w:jc w:val="both"/>
        <w:rPr>
          <w:sz w:val="28"/>
          <w:szCs w:val="28"/>
        </w:rPr>
      </w:pPr>
      <w:r>
        <w:rPr>
          <w:sz w:val="28"/>
          <w:szCs w:val="28"/>
        </w:rPr>
        <w:t>организацию безопасных условий труда персонала;</w:t>
      </w:r>
    </w:p>
    <w:p w:rsidR="00903BC8" w:rsidRDefault="00903BC8" w:rsidP="00203556">
      <w:pPr>
        <w:pStyle w:val="aff7"/>
        <w:numPr>
          <w:ilvl w:val="0"/>
          <w:numId w:val="24"/>
        </w:numPr>
        <w:suppressAutoHyphens w:val="0"/>
        <w:spacing w:line="276" w:lineRule="auto"/>
        <w:ind w:left="0" w:firstLine="709"/>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rsidR="00903BC8" w:rsidRDefault="00903BC8" w:rsidP="00203556">
      <w:pPr>
        <w:pStyle w:val="aff7"/>
        <w:numPr>
          <w:ilvl w:val="0"/>
          <w:numId w:val="24"/>
        </w:numPr>
        <w:suppressAutoHyphens w:val="0"/>
        <w:spacing w:line="276" w:lineRule="auto"/>
        <w:ind w:left="0" w:firstLine="709"/>
        <w:jc w:val="both"/>
        <w:rPr>
          <w:rFonts w:eastAsia="Calibri"/>
          <w:sz w:val="28"/>
          <w:szCs w:val="28"/>
        </w:rPr>
      </w:pPr>
      <w:r>
        <w:rPr>
          <w:rFonts w:eastAsia="Calibri"/>
          <w:sz w:val="28"/>
          <w:szCs w:val="28"/>
        </w:rPr>
        <w:t>ограждение оградительной лентой (предупреждающей сеткой) участок производства работ;</w:t>
      </w:r>
    </w:p>
    <w:p w:rsidR="00903BC8" w:rsidRDefault="00903BC8" w:rsidP="00203556">
      <w:pPr>
        <w:pStyle w:val="aff7"/>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rPr>
          <w:sz w:val="28"/>
          <w:szCs w:val="28"/>
        </w:rPr>
      </w:pPr>
      <w:r>
        <w:rPr>
          <w:sz w:val="28"/>
          <w:szCs w:val="28"/>
        </w:rPr>
        <w:t>сохранность находящихся на объекте сооружений, оборудования, комм</w:t>
      </w:r>
      <w:r>
        <w:rPr>
          <w:sz w:val="28"/>
          <w:szCs w:val="28"/>
        </w:rPr>
        <w:t>у</w:t>
      </w:r>
      <w:r>
        <w:rPr>
          <w:sz w:val="28"/>
          <w:szCs w:val="28"/>
        </w:rPr>
        <w:t>никаций Заказчика.</w:t>
      </w:r>
    </w:p>
    <w:p w:rsidR="00903BC8" w:rsidRDefault="00903BC8" w:rsidP="00C5048F">
      <w:pPr>
        <w:ind w:firstLine="709"/>
        <w:jc w:val="both"/>
        <w:rPr>
          <w:sz w:val="28"/>
          <w:szCs w:val="28"/>
        </w:rPr>
      </w:pPr>
      <w:r>
        <w:rPr>
          <w:sz w:val="28"/>
          <w:szCs w:val="28"/>
        </w:rPr>
        <w:t>4.4.4. Подрядчик самостоятельно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rsidR="00903BC8" w:rsidRDefault="00903BC8" w:rsidP="00C5048F">
      <w:pPr>
        <w:ind w:firstLine="709"/>
        <w:jc w:val="both"/>
        <w:rPr>
          <w:sz w:val="28"/>
          <w:szCs w:val="28"/>
        </w:rPr>
      </w:pPr>
      <w:r>
        <w:rPr>
          <w:sz w:val="28"/>
          <w:szCs w:val="28"/>
        </w:rPr>
        <w:t xml:space="preserve">4.4.5. Подрядчик в отношении персонала осуществляет </w:t>
      </w:r>
      <w:proofErr w:type="gramStart"/>
      <w:r>
        <w:rPr>
          <w:sz w:val="28"/>
          <w:szCs w:val="28"/>
        </w:rPr>
        <w:t>контроль за</w:t>
      </w:r>
      <w:proofErr w:type="gramEnd"/>
      <w:r>
        <w:rPr>
          <w:sz w:val="28"/>
          <w:szCs w:val="28"/>
        </w:rPr>
        <w:t xml:space="preserve"> соблюдением мер безопасности, применением средств индивидуальной защиты, соблюдением технологической и трудовой дисциплины.</w:t>
      </w:r>
    </w:p>
    <w:p w:rsidR="00903BC8" w:rsidRDefault="00903BC8" w:rsidP="00C5048F">
      <w:pPr>
        <w:ind w:firstLine="709"/>
        <w:jc w:val="both"/>
        <w:rPr>
          <w:sz w:val="28"/>
          <w:szCs w:val="28"/>
        </w:rPr>
      </w:pPr>
      <w:r>
        <w:rPr>
          <w:sz w:val="28"/>
          <w:szCs w:val="28"/>
        </w:rPr>
        <w:t>4.4.6.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903BC8" w:rsidRDefault="00903BC8" w:rsidP="00C5048F">
      <w:pPr>
        <w:ind w:right="103" w:firstLine="709"/>
        <w:jc w:val="both"/>
        <w:rPr>
          <w:sz w:val="28"/>
          <w:szCs w:val="28"/>
        </w:rPr>
      </w:pPr>
      <w:r>
        <w:rPr>
          <w:sz w:val="28"/>
          <w:szCs w:val="28"/>
        </w:rPr>
        <w:t>4.4.7.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w:t>
      </w:r>
    </w:p>
    <w:p w:rsidR="00903BC8" w:rsidRDefault="00903BC8" w:rsidP="00C5048F">
      <w:pPr>
        <w:ind w:right="103" w:firstLine="709"/>
        <w:jc w:val="both"/>
        <w:rPr>
          <w:sz w:val="28"/>
          <w:szCs w:val="28"/>
        </w:rPr>
      </w:pPr>
      <w:r>
        <w:rPr>
          <w:sz w:val="28"/>
          <w:szCs w:val="28"/>
        </w:rPr>
        <w:t>4.4.8. 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903BC8" w:rsidRPr="00D6658F" w:rsidRDefault="00903BC8" w:rsidP="00C5048F">
      <w:pPr>
        <w:pBdr>
          <w:top w:val="nil"/>
          <w:left w:val="nil"/>
          <w:bottom w:val="nil"/>
          <w:right w:val="nil"/>
          <w:between w:val="nil"/>
        </w:pBdr>
        <w:ind w:firstLine="709"/>
        <w:jc w:val="both"/>
        <w:rPr>
          <w:rFonts w:eastAsia="Arial"/>
          <w:sz w:val="28"/>
          <w:szCs w:val="28"/>
        </w:rPr>
      </w:pPr>
      <w:r>
        <w:rPr>
          <w:sz w:val="28"/>
          <w:szCs w:val="28"/>
        </w:rPr>
        <w:t xml:space="preserve">4.4.9. </w:t>
      </w:r>
      <w:r>
        <w:rPr>
          <w:rFonts w:eastAsia="Arial"/>
          <w:sz w:val="28"/>
          <w:szCs w:val="28"/>
        </w:rPr>
        <w:t>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903BC8" w:rsidRDefault="00903BC8" w:rsidP="00C5048F">
      <w:pPr>
        <w:ind w:right="103" w:firstLine="709"/>
        <w:jc w:val="both"/>
        <w:rPr>
          <w:sz w:val="28"/>
          <w:szCs w:val="28"/>
        </w:rPr>
      </w:pPr>
      <w:r>
        <w:rPr>
          <w:sz w:val="28"/>
          <w:szCs w:val="28"/>
        </w:rPr>
        <w:t xml:space="preserve">4.4.10. Подрядчик обязан соблюдать </w:t>
      </w:r>
      <w:proofErr w:type="gramStart"/>
      <w:r>
        <w:rPr>
          <w:sz w:val="28"/>
          <w:szCs w:val="28"/>
        </w:rPr>
        <w:t>требования</w:t>
      </w:r>
      <w:proofErr w:type="gramEnd"/>
      <w:r>
        <w:rPr>
          <w:sz w:val="28"/>
          <w:szCs w:val="28"/>
        </w:rPr>
        <w:t xml:space="preserve"> изложенные в приложении №5 к проекту договора на выполнение капитального ремонта (приложение №5 к Документации о закупке).</w:t>
      </w:r>
    </w:p>
    <w:p w:rsidR="00903BC8" w:rsidRDefault="00903BC8" w:rsidP="00C5048F">
      <w:pPr>
        <w:ind w:right="103" w:firstLine="709"/>
        <w:jc w:val="both"/>
        <w:rPr>
          <w:sz w:val="28"/>
          <w:szCs w:val="28"/>
        </w:rPr>
      </w:pPr>
      <w:r>
        <w:rPr>
          <w:sz w:val="28"/>
          <w:szCs w:val="28"/>
        </w:rPr>
        <w:t>4.4.11. Подрядчик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w:t>
      </w:r>
    </w:p>
    <w:p w:rsidR="00903BC8" w:rsidRPr="00ED07AE" w:rsidRDefault="00903BC8" w:rsidP="00C5048F">
      <w:pPr>
        <w:ind w:right="103" w:firstLine="709"/>
        <w:jc w:val="both"/>
        <w:rPr>
          <w:sz w:val="28"/>
          <w:szCs w:val="28"/>
        </w:rPr>
      </w:pPr>
      <w:r>
        <w:rPr>
          <w:sz w:val="28"/>
          <w:szCs w:val="28"/>
        </w:rPr>
        <w:t xml:space="preserve">4.4.12. Работы выполняются в соответствии с проектной (рабочей) документацией </w:t>
      </w:r>
      <w:r w:rsidRPr="00C5048F">
        <w:rPr>
          <w:sz w:val="28"/>
          <w:szCs w:val="28"/>
        </w:rPr>
        <w:t>(Приложение №7</w:t>
      </w:r>
      <w:r>
        <w:rPr>
          <w:sz w:val="28"/>
          <w:szCs w:val="28"/>
        </w:rPr>
        <w:t xml:space="preserve">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903BC8" w:rsidRPr="00ED07AE" w:rsidRDefault="00903BC8" w:rsidP="00C5048F">
      <w:pPr>
        <w:ind w:right="103" w:firstLine="709"/>
        <w:jc w:val="both"/>
        <w:rPr>
          <w:sz w:val="28"/>
          <w:szCs w:val="28"/>
        </w:rPr>
      </w:pPr>
      <w:r>
        <w:rPr>
          <w:sz w:val="28"/>
          <w:szCs w:val="28"/>
        </w:rPr>
        <w:t>4.4.13.</w:t>
      </w:r>
      <w:r>
        <w:rPr>
          <w:sz w:val="28"/>
          <w:szCs w:val="28"/>
        </w:rPr>
        <w:tab/>
        <w:t>Подрядчик должен иметь квалифицированный персонал, включающий в себя:</w:t>
      </w:r>
    </w:p>
    <w:p w:rsidR="00903BC8" w:rsidRPr="00ED07AE" w:rsidRDefault="00903BC8" w:rsidP="00C5048F">
      <w:pPr>
        <w:ind w:right="103" w:firstLine="709"/>
        <w:jc w:val="both"/>
        <w:rPr>
          <w:sz w:val="28"/>
          <w:szCs w:val="28"/>
        </w:rPr>
      </w:pPr>
      <w:r>
        <w:rPr>
          <w:sz w:val="28"/>
          <w:szCs w:val="28"/>
        </w:rPr>
        <w:lastRenderedPageBreak/>
        <w:t xml:space="preserve">- </w:t>
      </w:r>
      <w:r w:rsidR="00A52CB4" w:rsidRPr="00A52CB4">
        <w:rPr>
          <w:sz w:val="28"/>
          <w:szCs w:val="28"/>
        </w:rPr>
        <w:t>не менее одного работника, имеющего действующее удостоверение по проведению проверки знаний требований пожарно-технического минимума либо диплом о дополнительном профессиональном образовании в сфере пожарной безопасности</w:t>
      </w:r>
      <w:r>
        <w:rPr>
          <w:sz w:val="28"/>
          <w:szCs w:val="28"/>
        </w:rPr>
        <w:t>;</w:t>
      </w:r>
    </w:p>
    <w:p w:rsidR="00903BC8" w:rsidRDefault="00903BC8" w:rsidP="00C5048F">
      <w:pPr>
        <w:ind w:right="103" w:firstLine="709"/>
        <w:jc w:val="both"/>
        <w:rPr>
          <w:sz w:val="28"/>
          <w:szCs w:val="28"/>
        </w:rPr>
      </w:pPr>
      <w:r>
        <w:rPr>
          <w:sz w:val="28"/>
          <w:szCs w:val="28"/>
        </w:rPr>
        <w:t xml:space="preserve">- не менее одного работника, имеющего действующее удостоверение по проведению </w:t>
      </w:r>
      <w:proofErr w:type="gramStart"/>
      <w:r>
        <w:rPr>
          <w:sz w:val="28"/>
          <w:szCs w:val="28"/>
        </w:rPr>
        <w:t>проверки знаний требований охраны труда</w:t>
      </w:r>
      <w:proofErr w:type="gramEnd"/>
      <w:r>
        <w:rPr>
          <w:sz w:val="28"/>
          <w:szCs w:val="28"/>
        </w:rPr>
        <w:t>;</w:t>
      </w:r>
    </w:p>
    <w:p w:rsidR="00903BC8" w:rsidRDefault="00903BC8" w:rsidP="00C5048F">
      <w:pPr>
        <w:ind w:right="103" w:firstLine="709"/>
        <w:jc w:val="both"/>
        <w:rPr>
          <w:sz w:val="28"/>
          <w:szCs w:val="28"/>
        </w:rPr>
      </w:pPr>
      <w:r>
        <w:rPr>
          <w:sz w:val="28"/>
          <w:szCs w:val="28"/>
        </w:rPr>
        <w:t xml:space="preserve">-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группой по </w:t>
      </w:r>
      <w:proofErr w:type="spellStart"/>
      <w:r>
        <w:rPr>
          <w:sz w:val="28"/>
          <w:szCs w:val="28"/>
        </w:rPr>
        <w:t>электробезопасности</w:t>
      </w:r>
      <w:proofErr w:type="spellEnd"/>
      <w:r>
        <w:rPr>
          <w:sz w:val="28"/>
          <w:szCs w:val="28"/>
        </w:rPr>
        <w:t xml:space="preserve"> не ниже IV;</w:t>
      </w:r>
    </w:p>
    <w:p w:rsidR="00903BC8" w:rsidRDefault="00903BC8" w:rsidP="00C5048F">
      <w:pPr>
        <w:ind w:right="103" w:firstLine="709"/>
        <w:jc w:val="both"/>
        <w:rPr>
          <w:sz w:val="28"/>
          <w:szCs w:val="28"/>
        </w:rPr>
      </w:pPr>
      <w:r>
        <w:rPr>
          <w:sz w:val="28"/>
          <w:szCs w:val="28"/>
        </w:rPr>
        <w:t>- не менее одного работника, допущенного к работе в качестве административно-технический персонал с группой по безопасности работ на высоте не менее 3;</w:t>
      </w:r>
    </w:p>
    <w:p w:rsidR="00903BC8" w:rsidRDefault="00903BC8" w:rsidP="00C5048F">
      <w:pPr>
        <w:ind w:right="103" w:firstLine="709"/>
        <w:jc w:val="both"/>
        <w:rPr>
          <w:sz w:val="28"/>
          <w:szCs w:val="28"/>
        </w:rPr>
      </w:pPr>
      <w:r>
        <w:rPr>
          <w:sz w:val="28"/>
          <w:szCs w:val="28"/>
        </w:rPr>
        <w:t>- не менее одного работника, допущенного к работе в качестве административно-технический персонал с группой по безопасности работ на высоте не менее 3;</w:t>
      </w:r>
    </w:p>
    <w:p w:rsidR="00903BC8" w:rsidRPr="00ED07AE" w:rsidRDefault="00903BC8" w:rsidP="00C5048F">
      <w:pPr>
        <w:ind w:right="103" w:firstLine="709"/>
        <w:jc w:val="both"/>
        <w:rPr>
          <w:sz w:val="28"/>
          <w:szCs w:val="28"/>
        </w:rPr>
      </w:pPr>
      <w:r>
        <w:rPr>
          <w:sz w:val="28"/>
          <w:szCs w:val="28"/>
        </w:rPr>
        <w:t>- не менее двух работников, допущенных к работе в качестве производственного персонала с группами по безопасности работ на высоте 1 или 2;</w:t>
      </w:r>
    </w:p>
    <w:p w:rsidR="00903BC8" w:rsidRPr="00ED07AE" w:rsidRDefault="00903BC8" w:rsidP="00C5048F">
      <w:pPr>
        <w:ind w:right="103" w:firstLine="709"/>
        <w:jc w:val="both"/>
        <w:rPr>
          <w:sz w:val="28"/>
          <w:szCs w:val="28"/>
        </w:rPr>
      </w:pPr>
      <w:r>
        <w:rPr>
          <w:sz w:val="28"/>
          <w:szCs w:val="28"/>
        </w:rPr>
        <w:t>- не менее одного работника, имеющего действующее удостоверение стропальщика.</w:t>
      </w:r>
    </w:p>
    <w:p w:rsidR="00903BC8" w:rsidRDefault="00903BC8" w:rsidP="00C5048F">
      <w:pPr>
        <w:ind w:right="103" w:firstLine="709"/>
        <w:jc w:val="both"/>
        <w:rPr>
          <w:b/>
          <w:sz w:val="28"/>
          <w:szCs w:val="28"/>
        </w:rPr>
      </w:pPr>
    </w:p>
    <w:p w:rsidR="00903BC8" w:rsidRPr="00261C05" w:rsidRDefault="00903BC8" w:rsidP="00C5048F">
      <w:pPr>
        <w:ind w:right="103" w:firstLine="709"/>
        <w:jc w:val="both"/>
        <w:rPr>
          <w:b/>
          <w:sz w:val="28"/>
          <w:szCs w:val="28"/>
        </w:rPr>
      </w:pPr>
      <w:r>
        <w:rPr>
          <w:b/>
          <w:sz w:val="28"/>
          <w:szCs w:val="28"/>
        </w:rPr>
        <w:t>4.5. Правила приемки работ</w:t>
      </w:r>
    </w:p>
    <w:p w:rsidR="00903BC8" w:rsidRPr="00261C05" w:rsidRDefault="00903BC8" w:rsidP="00C5048F">
      <w:pPr>
        <w:ind w:firstLine="709"/>
        <w:jc w:val="both"/>
        <w:rPr>
          <w:sz w:val="28"/>
          <w:szCs w:val="28"/>
        </w:rPr>
      </w:pPr>
      <w:r>
        <w:rPr>
          <w:sz w:val="28"/>
          <w:szCs w:val="28"/>
        </w:rPr>
        <w:t>4.5.1.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№КС-3.</w:t>
      </w:r>
    </w:p>
    <w:p w:rsidR="00903BC8" w:rsidRPr="00261C05" w:rsidRDefault="00903BC8" w:rsidP="00C5048F">
      <w:pPr>
        <w:ind w:firstLine="709"/>
        <w:jc w:val="both"/>
        <w:rPr>
          <w:sz w:val="28"/>
          <w:szCs w:val="28"/>
        </w:rPr>
      </w:pPr>
      <w:r>
        <w:rPr>
          <w:sz w:val="28"/>
          <w:szCs w:val="28"/>
        </w:rPr>
        <w:t>4.5.2.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03BC8" w:rsidRPr="00261C05" w:rsidRDefault="00903BC8" w:rsidP="00C5048F">
      <w:pPr>
        <w:ind w:firstLine="709"/>
        <w:jc w:val="both"/>
        <w:rPr>
          <w:sz w:val="28"/>
          <w:szCs w:val="28"/>
        </w:rPr>
      </w:pPr>
      <w:r>
        <w:rPr>
          <w:sz w:val="28"/>
          <w:szCs w:val="28"/>
        </w:rPr>
        <w:t>4.5.3.</w:t>
      </w:r>
      <w:r>
        <w:rPr>
          <w:sz w:val="28"/>
          <w:szCs w:val="28"/>
        </w:rPr>
        <w:tab/>
        <w:t xml:space="preserve">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903BC8" w:rsidRPr="00261C05" w:rsidRDefault="00903BC8" w:rsidP="00C5048F">
      <w:pPr>
        <w:ind w:firstLine="709"/>
        <w:jc w:val="both"/>
        <w:rPr>
          <w:sz w:val="28"/>
          <w:szCs w:val="28"/>
        </w:rPr>
      </w:pPr>
      <w:r>
        <w:rPr>
          <w:sz w:val="28"/>
          <w:szCs w:val="28"/>
        </w:rPr>
        <w:t xml:space="preserve">4.5.4. </w:t>
      </w:r>
      <w:proofErr w:type="gramStart"/>
      <w:r>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мотивированного отказа обязан за свой счет устранить указанные в нём замечания и </w:t>
      </w:r>
      <w:r>
        <w:rPr>
          <w:sz w:val="28"/>
          <w:szCs w:val="28"/>
        </w:rPr>
        <w:lastRenderedPageBreak/>
        <w:t>повторно предоставить Заказчику на проверку Исполнительную документацию и/или выполненный Объем Работ.</w:t>
      </w:r>
    </w:p>
    <w:p w:rsidR="00903BC8" w:rsidRPr="00261C05" w:rsidRDefault="00903BC8" w:rsidP="00C5048F">
      <w:pPr>
        <w:ind w:firstLine="709"/>
        <w:jc w:val="both"/>
        <w:rPr>
          <w:sz w:val="28"/>
          <w:szCs w:val="28"/>
        </w:rPr>
      </w:pPr>
      <w:r>
        <w:rPr>
          <w:sz w:val="28"/>
          <w:szCs w:val="28"/>
        </w:rPr>
        <w:t>4.5.5.</w:t>
      </w:r>
      <w:r>
        <w:rPr>
          <w:sz w:val="28"/>
          <w:szCs w:val="28"/>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w:t>
      </w:r>
    </w:p>
    <w:p w:rsidR="00903BC8" w:rsidRPr="00261C05" w:rsidRDefault="00903BC8" w:rsidP="00C5048F">
      <w:pPr>
        <w:ind w:firstLine="709"/>
        <w:jc w:val="both"/>
        <w:rPr>
          <w:sz w:val="28"/>
          <w:szCs w:val="28"/>
        </w:rPr>
      </w:pPr>
      <w:r>
        <w:rPr>
          <w:sz w:val="28"/>
          <w:szCs w:val="28"/>
        </w:rPr>
        <w:t>4.5.</w:t>
      </w:r>
      <w:r w:rsidR="000C2D59">
        <w:rPr>
          <w:sz w:val="28"/>
          <w:szCs w:val="28"/>
        </w:rPr>
        <w:t>6</w:t>
      </w:r>
      <w:r>
        <w:rPr>
          <w:sz w:val="28"/>
          <w:szCs w:val="28"/>
        </w:rPr>
        <w:t>.</w:t>
      </w:r>
      <w:r>
        <w:rPr>
          <w:sz w:val="28"/>
          <w:szCs w:val="28"/>
        </w:rPr>
        <w:tab/>
        <w:t xml:space="preserve"> Иные процедуры, помимо предусмотренных пунктом 4.5. настоящего Технического задания,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03BC8" w:rsidRDefault="00903BC8" w:rsidP="00C5048F">
      <w:pPr>
        <w:ind w:firstLine="709"/>
        <w:jc w:val="both"/>
        <w:rPr>
          <w:sz w:val="28"/>
          <w:szCs w:val="28"/>
        </w:rPr>
      </w:pPr>
      <w:r>
        <w:rPr>
          <w:sz w:val="28"/>
          <w:szCs w:val="28"/>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000C2D59">
        <w:rPr>
          <w:sz w:val="28"/>
          <w:szCs w:val="28"/>
        </w:rPr>
        <w:t>Акта о приемке выполненных работ форма № КС-2 и Справки о стоимости выполненных работ и затрат форма №КС-3</w:t>
      </w:r>
      <w:r>
        <w:rPr>
          <w:sz w:val="28"/>
          <w:szCs w:val="28"/>
        </w:rPr>
        <w:t>.</w:t>
      </w:r>
    </w:p>
    <w:p w:rsidR="00903BC8" w:rsidRDefault="00903BC8" w:rsidP="00C5048F">
      <w:pPr>
        <w:ind w:firstLine="709"/>
        <w:jc w:val="both"/>
        <w:rPr>
          <w:b/>
          <w:sz w:val="28"/>
          <w:szCs w:val="28"/>
        </w:rPr>
      </w:pPr>
    </w:p>
    <w:p w:rsidR="00903BC8" w:rsidRDefault="00903BC8" w:rsidP="00C5048F">
      <w:pPr>
        <w:ind w:firstLine="709"/>
        <w:jc w:val="both"/>
        <w:rPr>
          <w:b/>
          <w:sz w:val="28"/>
          <w:szCs w:val="28"/>
        </w:rPr>
      </w:pPr>
      <w:r>
        <w:rPr>
          <w:b/>
          <w:sz w:val="28"/>
          <w:szCs w:val="28"/>
        </w:rPr>
        <w:t>4.6.Порядок оплаты</w:t>
      </w:r>
    </w:p>
    <w:p w:rsidR="00903BC8" w:rsidRPr="00216F6C" w:rsidRDefault="00903BC8" w:rsidP="00C5048F">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903BC8" w:rsidRPr="00F36D77" w:rsidRDefault="00903BC8" w:rsidP="00C5048F">
      <w:pPr>
        <w:pStyle w:val="aff7"/>
        <w:spacing w:line="276" w:lineRule="auto"/>
        <w:ind w:left="0" w:firstLine="709"/>
        <w:jc w:val="both"/>
        <w:rPr>
          <w:sz w:val="28"/>
          <w:szCs w:val="28"/>
        </w:rPr>
      </w:pPr>
    </w:p>
    <w:p w:rsidR="00903BC8" w:rsidRDefault="00903BC8" w:rsidP="00C5048F">
      <w:pPr>
        <w:ind w:firstLine="709"/>
        <w:jc w:val="both"/>
        <w:rPr>
          <w:b/>
          <w:bCs/>
          <w:sz w:val="28"/>
          <w:szCs w:val="28"/>
        </w:rPr>
      </w:pPr>
      <w:r>
        <w:rPr>
          <w:b/>
          <w:bCs/>
          <w:sz w:val="28"/>
          <w:szCs w:val="28"/>
        </w:rPr>
        <w:t>4.7. Гарантийный срок</w:t>
      </w:r>
    </w:p>
    <w:p w:rsidR="00903BC8" w:rsidRPr="00AD2C01" w:rsidRDefault="00903BC8" w:rsidP="00C5048F">
      <w:pPr>
        <w:ind w:firstLine="709"/>
        <w:jc w:val="both"/>
        <w:rPr>
          <w:rFonts w:eastAsia="MS Mincho"/>
          <w:sz w:val="28"/>
          <w:szCs w:val="28"/>
        </w:rPr>
      </w:pPr>
      <w:r>
        <w:rPr>
          <w:rFonts w:eastAsia="MS Mincho"/>
          <w:sz w:val="28"/>
          <w:szCs w:val="28"/>
        </w:rPr>
        <w:t>4.7.1.</w:t>
      </w:r>
      <w:r>
        <w:rPr>
          <w:rFonts w:eastAsia="MS Mincho"/>
          <w:sz w:val="28"/>
          <w:szCs w:val="28"/>
        </w:rPr>
        <w:tab/>
        <w:t xml:space="preserve"> Гарантийный срок на Результат Работ составляет не менее 24 (двадцать четыре) месяцев и исчисляется, начиная со следующего дня, после Завершения Работ.</w:t>
      </w:r>
    </w:p>
    <w:p w:rsidR="00903BC8" w:rsidRPr="00AD2C01" w:rsidRDefault="00903BC8" w:rsidP="00C5048F">
      <w:pPr>
        <w:ind w:firstLine="709"/>
        <w:jc w:val="both"/>
        <w:rPr>
          <w:rFonts w:eastAsia="MS Mincho"/>
          <w:sz w:val="28"/>
          <w:szCs w:val="28"/>
        </w:rPr>
      </w:pPr>
      <w:r>
        <w:rPr>
          <w:rFonts w:eastAsia="MS Mincho"/>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903BC8" w:rsidRPr="00AD2C01" w:rsidRDefault="00903BC8" w:rsidP="00C5048F">
      <w:pPr>
        <w:ind w:firstLine="709"/>
        <w:jc w:val="both"/>
        <w:rPr>
          <w:rFonts w:eastAsia="MS Mincho"/>
          <w:sz w:val="28"/>
          <w:szCs w:val="28"/>
        </w:rPr>
      </w:pPr>
      <w:r>
        <w:rPr>
          <w:rFonts w:eastAsia="MS Mincho"/>
          <w:sz w:val="28"/>
          <w:szCs w:val="28"/>
        </w:rPr>
        <w:t>4.7.3.</w:t>
      </w:r>
      <w:r>
        <w:rPr>
          <w:rFonts w:eastAsia="MS Mincho"/>
          <w:sz w:val="28"/>
          <w:szCs w:val="28"/>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rFonts w:eastAsia="MS Mincho"/>
          <w:sz w:val="28"/>
          <w:szCs w:val="28"/>
        </w:rPr>
        <w:t>с даты обнаружения</w:t>
      </w:r>
      <w:proofErr w:type="gramEnd"/>
      <w:r>
        <w:rPr>
          <w:rFonts w:eastAsia="MS Mincho"/>
          <w:sz w:val="28"/>
          <w:szCs w:val="28"/>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903BC8" w:rsidRPr="00AD2C01" w:rsidRDefault="00903BC8" w:rsidP="00C5048F">
      <w:pPr>
        <w:ind w:firstLine="709"/>
        <w:jc w:val="both"/>
        <w:rPr>
          <w:rFonts w:eastAsia="MS Mincho"/>
          <w:sz w:val="28"/>
          <w:szCs w:val="28"/>
        </w:rPr>
      </w:pPr>
      <w:r>
        <w:rPr>
          <w:rFonts w:eastAsia="MS Mincho"/>
          <w:sz w:val="28"/>
          <w:szCs w:val="28"/>
        </w:rPr>
        <w:t>4.7.4.</w:t>
      </w:r>
      <w:r>
        <w:rPr>
          <w:rFonts w:eastAsia="MS Mincho"/>
          <w:sz w:val="28"/>
          <w:szCs w:val="28"/>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4.7.6</w:t>
      </w:r>
      <w:r w:rsidR="008B027E">
        <w:rPr>
          <w:rFonts w:eastAsia="MS Mincho"/>
          <w:sz w:val="28"/>
          <w:szCs w:val="28"/>
        </w:rPr>
        <w:t xml:space="preserve"> </w:t>
      </w:r>
      <w:r w:rsidR="00587271">
        <w:rPr>
          <w:rFonts w:eastAsia="MS Mincho"/>
          <w:sz w:val="28"/>
          <w:szCs w:val="28"/>
        </w:rPr>
        <w:t xml:space="preserve">Проекта договора </w:t>
      </w:r>
      <w:r w:rsidR="008B027E">
        <w:rPr>
          <w:rFonts w:eastAsia="MS Mincho"/>
          <w:sz w:val="28"/>
          <w:szCs w:val="28"/>
        </w:rPr>
        <w:t>(</w:t>
      </w:r>
      <w:r w:rsidR="008B027E" w:rsidRPr="00C168A7">
        <w:rPr>
          <w:color w:val="000000"/>
          <w:sz w:val="28"/>
          <w:szCs w:val="28"/>
        </w:rPr>
        <w:t xml:space="preserve">раздел </w:t>
      </w:r>
      <w:r w:rsidR="008B027E">
        <w:rPr>
          <w:color w:val="000000"/>
          <w:sz w:val="28"/>
          <w:szCs w:val="28"/>
        </w:rPr>
        <w:t>5</w:t>
      </w:r>
      <w:r w:rsidR="008B027E" w:rsidRPr="00C168A7">
        <w:rPr>
          <w:color w:val="000000"/>
          <w:sz w:val="28"/>
          <w:szCs w:val="28"/>
        </w:rPr>
        <w:t xml:space="preserve"> настоящей </w:t>
      </w:r>
      <w:r w:rsidR="00587271">
        <w:rPr>
          <w:color w:val="000000"/>
          <w:sz w:val="28"/>
          <w:szCs w:val="28"/>
        </w:rPr>
        <w:t>Д</w:t>
      </w:r>
      <w:r w:rsidR="00587271" w:rsidRPr="00C168A7">
        <w:rPr>
          <w:color w:val="000000"/>
          <w:sz w:val="28"/>
          <w:szCs w:val="28"/>
        </w:rPr>
        <w:t xml:space="preserve">окументации </w:t>
      </w:r>
      <w:r w:rsidR="008B027E" w:rsidRPr="00C168A7">
        <w:rPr>
          <w:color w:val="000000"/>
          <w:sz w:val="28"/>
          <w:szCs w:val="28"/>
        </w:rPr>
        <w:t>о закупке</w:t>
      </w:r>
      <w:r w:rsidR="008B027E">
        <w:rPr>
          <w:color w:val="000000"/>
          <w:sz w:val="28"/>
          <w:szCs w:val="28"/>
        </w:rPr>
        <w:t>)</w:t>
      </w:r>
      <w:r>
        <w:rPr>
          <w:rFonts w:eastAsia="MS Mincho"/>
          <w:sz w:val="28"/>
          <w:szCs w:val="28"/>
        </w:rPr>
        <w:t xml:space="preserve">. </w:t>
      </w:r>
    </w:p>
    <w:p w:rsidR="00903BC8" w:rsidRPr="00AD2C01" w:rsidRDefault="00903BC8" w:rsidP="00C5048F">
      <w:pPr>
        <w:ind w:firstLine="709"/>
        <w:jc w:val="both"/>
        <w:rPr>
          <w:rFonts w:eastAsia="MS Mincho"/>
          <w:sz w:val="28"/>
          <w:szCs w:val="28"/>
        </w:rPr>
      </w:pPr>
      <w:r>
        <w:rPr>
          <w:rFonts w:eastAsia="MS Mincho"/>
          <w:sz w:val="28"/>
          <w:szCs w:val="28"/>
        </w:rPr>
        <w:lastRenderedPageBreak/>
        <w:t xml:space="preserve">4.7.5.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rFonts w:eastAsia="MS Mincho"/>
          <w:sz w:val="28"/>
          <w:szCs w:val="28"/>
        </w:rPr>
        <w:t>с даты Завершения</w:t>
      </w:r>
      <w:proofErr w:type="gramEnd"/>
      <w:r>
        <w:rPr>
          <w:rFonts w:eastAsia="MS Mincho"/>
          <w:sz w:val="28"/>
          <w:szCs w:val="28"/>
        </w:rPr>
        <w:t xml:space="preserve"> Работ. В этом случае Заказчик вправе обратиться к Подрядчику в порядке, предусмотренном п. 4.7.6. </w:t>
      </w:r>
      <w:r w:rsidR="00587271">
        <w:rPr>
          <w:rFonts w:eastAsia="MS Mincho"/>
          <w:sz w:val="28"/>
          <w:szCs w:val="28"/>
        </w:rPr>
        <w:t xml:space="preserve">Проекта договора </w:t>
      </w:r>
      <w:r w:rsidR="008B027E">
        <w:rPr>
          <w:rFonts w:eastAsia="MS Mincho"/>
          <w:sz w:val="28"/>
          <w:szCs w:val="28"/>
        </w:rPr>
        <w:t>(</w:t>
      </w:r>
      <w:r w:rsidR="008B027E" w:rsidRPr="00C168A7">
        <w:rPr>
          <w:color w:val="000000"/>
          <w:sz w:val="28"/>
          <w:szCs w:val="28"/>
        </w:rPr>
        <w:t xml:space="preserve">раздел </w:t>
      </w:r>
      <w:r w:rsidR="008B027E">
        <w:rPr>
          <w:color w:val="000000"/>
          <w:sz w:val="28"/>
          <w:szCs w:val="28"/>
        </w:rPr>
        <w:t>5</w:t>
      </w:r>
      <w:r w:rsidR="008B027E" w:rsidRPr="00C168A7">
        <w:rPr>
          <w:color w:val="000000"/>
          <w:sz w:val="28"/>
          <w:szCs w:val="28"/>
        </w:rPr>
        <w:t xml:space="preserve"> настоящей </w:t>
      </w:r>
      <w:r w:rsidR="00587271">
        <w:rPr>
          <w:color w:val="000000"/>
          <w:sz w:val="28"/>
          <w:szCs w:val="28"/>
        </w:rPr>
        <w:t>Д</w:t>
      </w:r>
      <w:r w:rsidR="00587271" w:rsidRPr="00C168A7">
        <w:rPr>
          <w:color w:val="000000"/>
          <w:sz w:val="28"/>
          <w:szCs w:val="28"/>
        </w:rPr>
        <w:t xml:space="preserve">окументации </w:t>
      </w:r>
      <w:r w:rsidR="008B027E" w:rsidRPr="00C168A7">
        <w:rPr>
          <w:color w:val="000000"/>
          <w:sz w:val="28"/>
          <w:szCs w:val="28"/>
        </w:rPr>
        <w:t>о закупке</w:t>
      </w:r>
      <w:r w:rsidR="008B027E">
        <w:rPr>
          <w:color w:val="000000"/>
          <w:sz w:val="28"/>
          <w:szCs w:val="28"/>
        </w:rPr>
        <w:t>)</w:t>
      </w:r>
      <w:r>
        <w:rPr>
          <w:rFonts w:eastAsia="MS Mincho"/>
          <w:sz w:val="28"/>
          <w:szCs w:val="28"/>
        </w:rPr>
        <w:t>, с требованием об устранении Недостатков или компенсации расходов Заказчика на устранение указанных Недостатков с привлечением</w:t>
      </w:r>
      <w:proofErr w:type="gramStart"/>
      <w:r>
        <w:rPr>
          <w:rFonts w:eastAsia="MS Mincho"/>
          <w:sz w:val="28"/>
          <w:szCs w:val="28"/>
        </w:rPr>
        <w:t xml:space="preserve"> Т</w:t>
      </w:r>
      <w:proofErr w:type="gramEnd"/>
      <w:r>
        <w:rPr>
          <w:rFonts w:eastAsia="MS Mincho"/>
          <w:sz w:val="28"/>
          <w:szCs w:val="28"/>
        </w:rPr>
        <w:t>ретьих лиц и/или собственными силами, а Подрядчик обязан выполнить указанные требования Заказчика.</w:t>
      </w:r>
    </w:p>
    <w:p w:rsidR="00903BC8" w:rsidRPr="00AD2C01" w:rsidRDefault="00903BC8" w:rsidP="00C5048F">
      <w:pPr>
        <w:ind w:firstLine="709"/>
        <w:jc w:val="both"/>
        <w:rPr>
          <w:rFonts w:eastAsia="MS Mincho"/>
          <w:sz w:val="28"/>
          <w:szCs w:val="28"/>
        </w:rPr>
      </w:pPr>
      <w:r>
        <w:rPr>
          <w:rFonts w:eastAsia="MS Mincho"/>
          <w:sz w:val="28"/>
          <w:szCs w:val="28"/>
        </w:rPr>
        <w:t xml:space="preserve">4.7.6. Заказчик уведомляет о выявленных Недостатках Подрядчика. Подрядчик обязан в течение 3(Трёх) дней </w:t>
      </w:r>
      <w:proofErr w:type="gramStart"/>
      <w:r>
        <w:rPr>
          <w:rFonts w:eastAsia="MS Mincho"/>
          <w:sz w:val="28"/>
          <w:szCs w:val="28"/>
        </w:rPr>
        <w:t>с даты получения</w:t>
      </w:r>
      <w:proofErr w:type="gramEnd"/>
      <w:r>
        <w:rPr>
          <w:rFonts w:eastAsia="MS Mincho"/>
          <w:sz w:val="28"/>
          <w:szCs w:val="28"/>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rFonts w:eastAsia="MS Mincho"/>
          <w:sz w:val="28"/>
          <w:szCs w:val="28"/>
        </w:rPr>
        <w:t>с даты подписания</w:t>
      </w:r>
      <w:proofErr w:type="gramEnd"/>
      <w:r>
        <w:rPr>
          <w:rFonts w:eastAsia="MS Mincho"/>
          <w:sz w:val="28"/>
          <w:szCs w:val="28"/>
        </w:rPr>
        <w:t xml:space="preserve"> Сторонами или оформления Заказчиком в одностороннем порядке Рекламационного акта.</w:t>
      </w:r>
    </w:p>
    <w:p w:rsidR="00903BC8" w:rsidRPr="00AD2C01" w:rsidRDefault="00903BC8" w:rsidP="00C5048F">
      <w:pPr>
        <w:ind w:firstLine="709"/>
        <w:jc w:val="both"/>
        <w:rPr>
          <w:rFonts w:eastAsia="MS Mincho"/>
          <w:sz w:val="28"/>
          <w:szCs w:val="28"/>
        </w:rPr>
      </w:pPr>
      <w:r>
        <w:rPr>
          <w:rFonts w:eastAsia="MS Mincho"/>
          <w:sz w:val="28"/>
          <w:szCs w:val="28"/>
        </w:rPr>
        <w:t>4.7.7.</w:t>
      </w:r>
      <w:r>
        <w:rPr>
          <w:rFonts w:eastAsia="MS Mincho"/>
          <w:sz w:val="28"/>
          <w:szCs w:val="28"/>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rFonts w:eastAsia="MS Mincho"/>
          <w:sz w:val="28"/>
          <w:szCs w:val="28"/>
        </w:rPr>
        <w:t xml:space="preserve"> Т</w:t>
      </w:r>
      <w:proofErr w:type="gramEnd"/>
      <w:r>
        <w:rPr>
          <w:rFonts w:eastAsia="MS Mincho"/>
          <w:sz w:val="28"/>
          <w:szCs w:val="28"/>
        </w:rPr>
        <w:t>ретьих лиц, а Подрядчик обязан возместить затраты Заказчика на устранение Недостатков.</w:t>
      </w:r>
    </w:p>
    <w:p w:rsidR="00903BC8" w:rsidRDefault="00903BC8" w:rsidP="00C5048F">
      <w:pPr>
        <w:ind w:firstLine="709"/>
        <w:jc w:val="both"/>
        <w:rPr>
          <w:rFonts w:eastAsia="MS Mincho"/>
          <w:sz w:val="28"/>
          <w:szCs w:val="28"/>
        </w:rPr>
      </w:pPr>
      <w:r>
        <w:rPr>
          <w:rFonts w:eastAsia="MS Mincho"/>
          <w:sz w:val="28"/>
          <w:szCs w:val="28"/>
        </w:rPr>
        <w:t>4.7.8.</w:t>
      </w:r>
      <w:r>
        <w:rPr>
          <w:rFonts w:eastAsia="MS Mincho"/>
          <w:sz w:val="28"/>
          <w:szCs w:val="28"/>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903BC8" w:rsidRDefault="00903BC8" w:rsidP="00C5048F">
      <w:pPr>
        <w:ind w:firstLine="709"/>
        <w:jc w:val="both"/>
        <w:rPr>
          <w:b/>
          <w:sz w:val="28"/>
          <w:szCs w:val="28"/>
        </w:rPr>
      </w:pPr>
    </w:p>
    <w:p w:rsidR="00903BC8" w:rsidRDefault="00903BC8" w:rsidP="00C5048F">
      <w:pPr>
        <w:ind w:firstLine="709"/>
        <w:jc w:val="both"/>
        <w:rPr>
          <w:b/>
          <w:sz w:val="28"/>
          <w:szCs w:val="28"/>
        </w:rPr>
      </w:pPr>
      <w:r>
        <w:rPr>
          <w:b/>
          <w:sz w:val="28"/>
          <w:szCs w:val="28"/>
        </w:rPr>
        <w:t>4.8. Режим выполнения работ</w:t>
      </w:r>
    </w:p>
    <w:p w:rsidR="00903BC8" w:rsidRDefault="00903BC8" w:rsidP="00C5048F">
      <w:pPr>
        <w:keepNext/>
        <w:keepLines/>
        <w:ind w:firstLine="709"/>
        <w:jc w:val="both"/>
        <w:rPr>
          <w:sz w:val="28"/>
          <w:szCs w:val="28"/>
        </w:rPr>
      </w:pPr>
      <w:r>
        <w:rPr>
          <w:sz w:val="28"/>
          <w:szCs w:val="28"/>
        </w:rPr>
        <w:t xml:space="preserve">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rsidR="00903BC8" w:rsidRDefault="00903BC8" w:rsidP="00C5048F">
      <w:pPr>
        <w:keepNext/>
        <w:keepLines/>
        <w:ind w:firstLine="709"/>
        <w:jc w:val="both"/>
        <w:rPr>
          <w:sz w:val="28"/>
          <w:szCs w:val="28"/>
        </w:rPr>
      </w:pPr>
    </w:p>
    <w:p w:rsidR="00903BC8" w:rsidRDefault="00903BC8" w:rsidP="00C5048F">
      <w:pPr>
        <w:ind w:firstLine="709"/>
        <w:jc w:val="both"/>
        <w:rPr>
          <w:b/>
          <w:sz w:val="28"/>
          <w:szCs w:val="28"/>
        </w:rPr>
      </w:pPr>
      <w:r>
        <w:rPr>
          <w:b/>
          <w:sz w:val="28"/>
          <w:szCs w:val="28"/>
        </w:rPr>
        <w:t>4.9. Прочие условия</w:t>
      </w:r>
    </w:p>
    <w:p w:rsidR="00903BC8" w:rsidRDefault="00903BC8" w:rsidP="00C5048F">
      <w:pPr>
        <w:tabs>
          <w:tab w:val="left" w:pos="0"/>
        </w:tabs>
        <w:ind w:firstLine="709"/>
        <w:jc w:val="both"/>
        <w:rPr>
          <w:rFonts w:eastAsia="Arial"/>
          <w:sz w:val="28"/>
          <w:szCs w:val="28"/>
        </w:rPr>
      </w:pPr>
      <w:r>
        <w:rPr>
          <w:rFonts w:eastAsia="Arial"/>
          <w:sz w:val="28"/>
          <w:szCs w:val="28"/>
        </w:rPr>
        <w:t xml:space="preserve">4.9.1. Перед началом выполнения работ </w:t>
      </w:r>
    </w:p>
    <w:p w:rsidR="00903BC8" w:rsidRDefault="00903BC8" w:rsidP="00C5048F">
      <w:pPr>
        <w:tabs>
          <w:tab w:val="left" w:pos="0"/>
        </w:tabs>
        <w:ind w:firstLine="709"/>
        <w:jc w:val="both"/>
        <w:rPr>
          <w:rFonts w:eastAsia="Arial"/>
          <w:sz w:val="28"/>
          <w:szCs w:val="28"/>
        </w:rPr>
      </w:pPr>
      <w:r>
        <w:rPr>
          <w:rFonts w:eastAsia="Arial"/>
          <w:sz w:val="28"/>
          <w:szCs w:val="28"/>
        </w:rPr>
        <w:t xml:space="preserve">4.9.2. Работы производятся на открытых производственных площадках, в стесненных условиях: с наличием в зоне производства работ движения </w:t>
      </w:r>
      <w:r>
        <w:rPr>
          <w:rFonts w:eastAsia="Arial"/>
          <w:sz w:val="28"/>
          <w:szCs w:val="28"/>
        </w:rPr>
        <w:lastRenderedPageBreak/>
        <w:t>технологического транспорта, грузоподъемных механизмов, специализированной техники, автотранспортных средств.</w:t>
      </w:r>
    </w:p>
    <w:p w:rsidR="00903BC8" w:rsidRDefault="00903BC8" w:rsidP="00C5048F">
      <w:pPr>
        <w:tabs>
          <w:tab w:val="left" w:pos="0"/>
        </w:tabs>
        <w:ind w:firstLine="709"/>
        <w:jc w:val="both"/>
        <w:rPr>
          <w:rFonts w:eastAsia="Arial"/>
          <w:sz w:val="28"/>
          <w:szCs w:val="28"/>
        </w:rPr>
      </w:pPr>
      <w:r>
        <w:rPr>
          <w:rFonts w:eastAsia="Arial"/>
          <w:sz w:val="28"/>
          <w:szCs w:val="28"/>
        </w:rPr>
        <w:t>4.9.3.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903BC8" w:rsidRDefault="00903BC8" w:rsidP="00C5048F">
      <w:pPr>
        <w:tabs>
          <w:tab w:val="left" w:pos="0"/>
        </w:tabs>
        <w:ind w:firstLine="709"/>
        <w:jc w:val="both"/>
        <w:rPr>
          <w:rFonts w:eastAsia="Arial"/>
          <w:sz w:val="28"/>
          <w:szCs w:val="28"/>
        </w:rPr>
      </w:pPr>
      <w:r>
        <w:rPr>
          <w:rFonts w:eastAsia="Arial"/>
          <w:sz w:val="28"/>
          <w:szCs w:val="28"/>
        </w:rPr>
        <w:t xml:space="preserve">4.9.4. </w:t>
      </w:r>
      <w:proofErr w:type="gramStart"/>
      <w:r>
        <w:rPr>
          <w:rFonts w:eastAsia="Arial"/>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его марки и государственных регистрационных знаков, а также список задействованных работников с указанием ФИО, занимаемой должности.</w:t>
      </w:r>
      <w:proofErr w:type="gramEnd"/>
    </w:p>
    <w:p w:rsidR="00903BC8" w:rsidRDefault="00903BC8" w:rsidP="00C5048F">
      <w:pPr>
        <w:pBdr>
          <w:top w:val="nil"/>
          <w:left w:val="nil"/>
          <w:bottom w:val="nil"/>
          <w:right w:val="nil"/>
          <w:between w:val="nil"/>
        </w:pBdr>
        <w:ind w:firstLine="709"/>
        <w:jc w:val="both"/>
        <w:rPr>
          <w:b/>
          <w:color w:val="000000"/>
          <w:sz w:val="28"/>
          <w:szCs w:val="28"/>
        </w:rPr>
      </w:pPr>
    </w:p>
    <w:p w:rsidR="00903BC8" w:rsidRDefault="00903BC8" w:rsidP="00C5048F">
      <w:pPr>
        <w:pBdr>
          <w:top w:val="nil"/>
          <w:left w:val="nil"/>
          <w:bottom w:val="nil"/>
          <w:right w:val="nil"/>
          <w:between w:val="nil"/>
        </w:pBdr>
        <w:ind w:firstLine="709"/>
        <w:jc w:val="both"/>
        <w:rPr>
          <w:b/>
          <w:color w:val="000000"/>
          <w:sz w:val="28"/>
          <w:szCs w:val="28"/>
        </w:rPr>
      </w:pPr>
      <w:r>
        <w:rPr>
          <w:b/>
          <w:color w:val="000000"/>
          <w:sz w:val="28"/>
          <w:szCs w:val="28"/>
        </w:rPr>
        <w:t>4.10. Порядок формирования цены договора</w:t>
      </w:r>
    </w:p>
    <w:p w:rsidR="00903BC8" w:rsidRPr="00C168A7" w:rsidRDefault="00903BC8" w:rsidP="00C5048F">
      <w:pPr>
        <w:keepNext/>
        <w:keepLines/>
        <w:ind w:firstLine="709"/>
        <w:jc w:val="both"/>
        <w:rPr>
          <w:color w:val="000000"/>
          <w:sz w:val="28"/>
          <w:szCs w:val="28"/>
        </w:rPr>
      </w:pPr>
      <w:proofErr w:type="gramStart"/>
      <w:r w:rsidRPr="00C168A7">
        <w:rPr>
          <w:color w:val="000000"/>
          <w:sz w:val="28"/>
          <w:szCs w:val="28"/>
        </w:rPr>
        <w:t>Цена договора формируется на основании подпункта 4.2.4 настоящего Технического задания и согласно локального сметного расчета (приложение №8 к документации о закупке), составленного в федеральной сметно-нормативной базе ФЕР-2001 в ред. 2020 г. с использованием индексов пересчета сметной стоимости СМР по субъектам РФ Кировская область, II кв. 2024 г., Письмо Минстроя России от 17.05.2023 № 28039-ИФ/09 «О рекомендуемой величине индексов изменения сметной</w:t>
      </w:r>
      <w:proofErr w:type="gramEnd"/>
      <w:r w:rsidRPr="00C168A7">
        <w:rPr>
          <w:color w:val="000000"/>
          <w:sz w:val="28"/>
          <w:szCs w:val="28"/>
        </w:rPr>
        <w:t xml:space="preserve"> стоимости строительства в II квартале 2024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w:t>
      </w:r>
    </w:p>
    <w:p w:rsidR="00903BC8" w:rsidRDefault="00903BC8" w:rsidP="00C5048F">
      <w:pPr>
        <w:keepNext/>
        <w:keepLines/>
        <w:ind w:firstLine="709"/>
        <w:jc w:val="both"/>
        <w:rPr>
          <w:color w:val="000000"/>
          <w:sz w:val="28"/>
          <w:szCs w:val="28"/>
        </w:rPr>
      </w:pPr>
      <w:r w:rsidRPr="00C168A7">
        <w:rPr>
          <w:color w:val="000000"/>
          <w:sz w:val="28"/>
          <w:szCs w:val="28"/>
        </w:rPr>
        <w:t>В расчете стоимости претендент указывает единичные расценки по всем видам и объемам работ, указанным в Приложении №9 к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Приложе</w:t>
      </w:r>
      <w:r w:rsidR="00C5048F" w:rsidRPr="00C168A7">
        <w:rPr>
          <w:color w:val="000000"/>
          <w:sz w:val="28"/>
          <w:szCs w:val="28"/>
        </w:rPr>
        <w:t>нии №9 к документации о закупке</w:t>
      </w:r>
      <w:r w:rsidRPr="00C168A7">
        <w:rPr>
          <w:color w:val="000000"/>
          <w:sz w:val="28"/>
          <w:szCs w:val="28"/>
        </w:rPr>
        <w:t>. Расчет</w:t>
      </w:r>
      <w:r>
        <w:rPr>
          <w:color w:val="000000"/>
          <w:sz w:val="28"/>
          <w:szCs w:val="28"/>
        </w:rPr>
        <w:t xml:space="preserve"> оформляется в виде приложения к финансово - коммерческому предложению.</w:t>
      </w:r>
    </w:p>
    <w:p w:rsidR="00903BC8" w:rsidRDefault="00903BC8" w:rsidP="00C5048F">
      <w:pPr>
        <w:keepNext/>
        <w:keepLines/>
        <w:ind w:firstLine="709"/>
        <w:jc w:val="both"/>
        <w:rPr>
          <w:sz w:val="28"/>
          <w:szCs w:val="28"/>
        </w:rPr>
      </w:pPr>
    </w:p>
    <w:p w:rsidR="00903BC8" w:rsidRDefault="00903BC8" w:rsidP="00C5048F">
      <w:pPr>
        <w:pStyle w:val="ConsNormal"/>
        <w:keepNext/>
        <w:keepLines/>
        <w:widowControl/>
        <w:ind w:firstLine="709"/>
        <w:jc w:val="both"/>
        <w:rPr>
          <w:rFonts w:ascii="Times New Roman" w:hAnsi="Times New Roman"/>
          <w:b/>
          <w:bCs/>
          <w:sz w:val="28"/>
          <w:szCs w:val="28"/>
        </w:rPr>
      </w:pPr>
      <w:r>
        <w:rPr>
          <w:rFonts w:ascii="Times New Roman" w:hAnsi="Times New Roman"/>
          <w:b/>
          <w:bCs/>
          <w:sz w:val="28"/>
          <w:szCs w:val="28"/>
        </w:rPr>
        <w:t>4.11. Ведомость объемов работ:</w:t>
      </w:r>
    </w:p>
    <w:p w:rsidR="00903BC8" w:rsidRDefault="00903BC8" w:rsidP="00C5048F">
      <w:pPr>
        <w:keepNext/>
        <w:keepLines/>
      </w:pPr>
    </w:p>
    <w:tbl>
      <w:tblPr>
        <w:tblStyle w:val="afff2"/>
        <w:tblW w:w="0" w:type="auto"/>
        <w:tblLayout w:type="fixed"/>
        <w:tblLook w:val="04A0"/>
      </w:tblPr>
      <w:tblGrid>
        <w:gridCol w:w="659"/>
        <w:gridCol w:w="7227"/>
        <w:gridCol w:w="1011"/>
        <w:gridCol w:w="1417"/>
      </w:tblGrid>
      <w:tr w:rsidR="00903BC8" w:rsidRPr="000A58E9" w:rsidTr="00C5048F">
        <w:trPr>
          <w:trHeight w:val="457"/>
        </w:trPr>
        <w:tc>
          <w:tcPr>
            <w:tcW w:w="659" w:type="dxa"/>
            <w:hideMark/>
          </w:tcPr>
          <w:p w:rsidR="00903BC8" w:rsidRPr="000A58E9" w:rsidRDefault="00903BC8">
            <w:pPr>
              <w:rPr>
                <w:szCs w:val="28"/>
              </w:rPr>
            </w:pPr>
            <w:r>
              <w:rPr>
                <w:szCs w:val="28"/>
              </w:rPr>
              <w:t>№</w:t>
            </w:r>
            <w:proofErr w:type="spellStart"/>
            <w:r>
              <w:rPr>
                <w:szCs w:val="28"/>
              </w:rPr>
              <w:t>пп</w:t>
            </w:r>
            <w:proofErr w:type="spellEnd"/>
          </w:p>
        </w:tc>
        <w:tc>
          <w:tcPr>
            <w:tcW w:w="7227" w:type="dxa"/>
            <w:hideMark/>
          </w:tcPr>
          <w:p w:rsidR="00903BC8" w:rsidRPr="000A58E9" w:rsidRDefault="00903BC8" w:rsidP="00C5048F">
            <w:pPr>
              <w:jc w:val="both"/>
              <w:rPr>
                <w:szCs w:val="28"/>
              </w:rPr>
            </w:pPr>
            <w:r>
              <w:rPr>
                <w:szCs w:val="28"/>
              </w:rPr>
              <w:t>Наименование работ и затрат, характеристика оборудования и его масса</w:t>
            </w:r>
          </w:p>
        </w:tc>
        <w:tc>
          <w:tcPr>
            <w:tcW w:w="1011" w:type="dxa"/>
            <w:hideMark/>
          </w:tcPr>
          <w:p w:rsidR="00903BC8" w:rsidRPr="000A58E9" w:rsidRDefault="00903BC8" w:rsidP="00C5048F">
            <w:pPr>
              <w:ind w:left="14"/>
              <w:rPr>
                <w:szCs w:val="28"/>
              </w:rPr>
            </w:pPr>
            <w:r>
              <w:rPr>
                <w:szCs w:val="28"/>
              </w:rPr>
              <w:t xml:space="preserve">Ед. </w:t>
            </w:r>
            <w:proofErr w:type="spellStart"/>
            <w:r>
              <w:rPr>
                <w:szCs w:val="28"/>
              </w:rPr>
              <w:t>изм</w:t>
            </w:r>
            <w:proofErr w:type="spellEnd"/>
            <w:r>
              <w:rPr>
                <w:szCs w:val="28"/>
              </w:rPr>
              <w:t>.</w:t>
            </w:r>
          </w:p>
        </w:tc>
        <w:tc>
          <w:tcPr>
            <w:tcW w:w="1417" w:type="dxa"/>
            <w:hideMark/>
          </w:tcPr>
          <w:p w:rsidR="00903BC8" w:rsidRPr="000A58E9" w:rsidRDefault="00903BC8" w:rsidP="00C5048F">
            <w:pPr>
              <w:ind w:left="14"/>
              <w:rPr>
                <w:szCs w:val="28"/>
              </w:rPr>
            </w:pPr>
            <w:r>
              <w:rPr>
                <w:szCs w:val="28"/>
              </w:rPr>
              <w:t>Количество</w:t>
            </w:r>
          </w:p>
        </w:tc>
      </w:tr>
      <w:tr w:rsidR="00903BC8" w:rsidRPr="000A58E9" w:rsidTr="00C5048F">
        <w:trPr>
          <w:trHeight w:val="238"/>
        </w:trPr>
        <w:tc>
          <w:tcPr>
            <w:tcW w:w="659" w:type="dxa"/>
            <w:hideMark/>
          </w:tcPr>
          <w:p w:rsidR="00903BC8" w:rsidRPr="000A58E9" w:rsidRDefault="00903BC8">
            <w:pPr>
              <w:rPr>
                <w:szCs w:val="28"/>
              </w:rPr>
            </w:pPr>
            <w:r>
              <w:rPr>
                <w:szCs w:val="28"/>
              </w:rPr>
              <w:t>1</w:t>
            </w:r>
          </w:p>
        </w:tc>
        <w:tc>
          <w:tcPr>
            <w:tcW w:w="7227" w:type="dxa"/>
            <w:hideMark/>
          </w:tcPr>
          <w:p w:rsidR="00903BC8" w:rsidRPr="000A58E9" w:rsidRDefault="00903BC8">
            <w:pPr>
              <w:rPr>
                <w:szCs w:val="28"/>
              </w:rPr>
            </w:pPr>
            <w:r>
              <w:rPr>
                <w:szCs w:val="28"/>
              </w:rPr>
              <w:t>2</w:t>
            </w:r>
          </w:p>
        </w:tc>
        <w:tc>
          <w:tcPr>
            <w:tcW w:w="1011" w:type="dxa"/>
            <w:hideMark/>
          </w:tcPr>
          <w:p w:rsidR="00903BC8" w:rsidRPr="000A58E9" w:rsidRDefault="00903BC8">
            <w:pPr>
              <w:rPr>
                <w:szCs w:val="28"/>
              </w:rPr>
            </w:pPr>
            <w:r>
              <w:rPr>
                <w:szCs w:val="28"/>
              </w:rPr>
              <w:t>3</w:t>
            </w:r>
          </w:p>
        </w:tc>
        <w:tc>
          <w:tcPr>
            <w:tcW w:w="1417" w:type="dxa"/>
            <w:hideMark/>
          </w:tcPr>
          <w:p w:rsidR="00903BC8" w:rsidRPr="000A58E9" w:rsidRDefault="00903BC8">
            <w:pPr>
              <w:rPr>
                <w:szCs w:val="28"/>
              </w:rPr>
            </w:pPr>
            <w:r>
              <w:rPr>
                <w:szCs w:val="28"/>
              </w:rPr>
              <w:t>4</w:t>
            </w:r>
          </w:p>
        </w:tc>
      </w:tr>
      <w:tr w:rsidR="00903BC8" w:rsidRPr="000A58E9" w:rsidTr="00C5048F">
        <w:trPr>
          <w:trHeight w:val="240"/>
        </w:trPr>
        <w:tc>
          <w:tcPr>
            <w:tcW w:w="10314" w:type="dxa"/>
            <w:gridSpan w:val="4"/>
            <w:hideMark/>
          </w:tcPr>
          <w:p w:rsidR="00903BC8" w:rsidRPr="000A58E9" w:rsidRDefault="00903BC8">
            <w:pPr>
              <w:rPr>
                <w:b/>
                <w:bCs/>
                <w:szCs w:val="28"/>
              </w:rPr>
            </w:pPr>
            <w:r>
              <w:rPr>
                <w:b/>
                <w:bCs/>
                <w:szCs w:val="28"/>
              </w:rPr>
              <w:t>Раздел 1. Демонтажные работы</w:t>
            </w:r>
          </w:p>
        </w:tc>
      </w:tr>
      <w:tr w:rsidR="00903BC8" w:rsidRPr="000A58E9" w:rsidTr="00C5048F">
        <w:trPr>
          <w:trHeight w:val="169"/>
        </w:trPr>
        <w:tc>
          <w:tcPr>
            <w:tcW w:w="10314" w:type="dxa"/>
            <w:gridSpan w:val="4"/>
            <w:hideMark/>
          </w:tcPr>
          <w:p w:rsidR="00903BC8" w:rsidRPr="000A58E9" w:rsidRDefault="00903BC8">
            <w:pPr>
              <w:rPr>
                <w:i/>
                <w:iCs/>
                <w:szCs w:val="28"/>
              </w:rPr>
            </w:pPr>
            <w:r>
              <w:rPr>
                <w:i/>
                <w:iCs/>
                <w:szCs w:val="28"/>
              </w:rPr>
              <w:t>Кровля</w:t>
            </w:r>
          </w:p>
        </w:tc>
      </w:tr>
      <w:tr w:rsidR="00903BC8" w:rsidRPr="000A58E9" w:rsidTr="00C5048F">
        <w:trPr>
          <w:trHeight w:val="70"/>
        </w:trPr>
        <w:tc>
          <w:tcPr>
            <w:tcW w:w="659" w:type="dxa"/>
            <w:hideMark/>
          </w:tcPr>
          <w:p w:rsidR="00903BC8" w:rsidRPr="000A58E9" w:rsidRDefault="00903BC8">
            <w:pPr>
              <w:rPr>
                <w:szCs w:val="28"/>
              </w:rPr>
            </w:pPr>
            <w:r>
              <w:rPr>
                <w:szCs w:val="28"/>
              </w:rPr>
              <w:t>1</w:t>
            </w:r>
          </w:p>
        </w:tc>
        <w:tc>
          <w:tcPr>
            <w:tcW w:w="7227" w:type="dxa"/>
            <w:hideMark/>
          </w:tcPr>
          <w:p w:rsidR="00903BC8" w:rsidRPr="000A58E9" w:rsidRDefault="00903BC8" w:rsidP="00C5048F">
            <w:pPr>
              <w:rPr>
                <w:szCs w:val="28"/>
              </w:rPr>
            </w:pPr>
            <w:r>
              <w:rPr>
                <w:szCs w:val="28"/>
              </w:rPr>
              <w:t>Разборка покрытий кровель: из листовой стали</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3,324</w:t>
            </w:r>
          </w:p>
        </w:tc>
      </w:tr>
      <w:tr w:rsidR="00903BC8" w:rsidRPr="000A58E9" w:rsidTr="00C5048F">
        <w:trPr>
          <w:trHeight w:val="240"/>
        </w:trPr>
        <w:tc>
          <w:tcPr>
            <w:tcW w:w="659" w:type="dxa"/>
            <w:hideMark/>
          </w:tcPr>
          <w:p w:rsidR="00903BC8" w:rsidRPr="000A58E9" w:rsidRDefault="00903BC8">
            <w:pPr>
              <w:rPr>
                <w:szCs w:val="28"/>
              </w:rPr>
            </w:pPr>
            <w:r>
              <w:rPr>
                <w:szCs w:val="28"/>
              </w:rPr>
              <w:t>2</w:t>
            </w:r>
          </w:p>
        </w:tc>
        <w:tc>
          <w:tcPr>
            <w:tcW w:w="7227" w:type="dxa"/>
            <w:hideMark/>
          </w:tcPr>
          <w:p w:rsidR="00903BC8" w:rsidRPr="000A58E9" w:rsidRDefault="00903BC8" w:rsidP="00C5048F">
            <w:pPr>
              <w:rPr>
                <w:szCs w:val="28"/>
              </w:rPr>
            </w:pPr>
            <w:r>
              <w:rPr>
                <w:szCs w:val="28"/>
              </w:rPr>
              <w:t>Демонтаж прогонов при шаге ферм до 12 м при высоте здания: до 25 м</w:t>
            </w:r>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1,002</w:t>
            </w:r>
          </w:p>
        </w:tc>
      </w:tr>
      <w:tr w:rsidR="00903BC8" w:rsidRPr="000A58E9" w:rsidTr="00C5048F">
        <w:trPr>
          <w:trHeight w:val="240"/>
        </w:trPr>
        <w:tc>
          <w:tcPr>
            <w:tcW w:w="659" w:type="dxa"/>
            <w:hideMark/>
          </w:tcPr>
          <w:p w:rsidR="00903BC8" w:rsidRPr="000A58E9" w:rsidRDefault="00903BC8">
            <w:pPr>
              <w:rPr>
                <w:szCs w:val="28"/>
              </w:rPr>
            </w:pPr>
            <w:r>
              <w:rPr>
                <w:szCs w:val="28"/>
              </w:rPr>
              <w:t>3</w:t>
            </w:r>
          </w:p>
        </w:tc>
        <w:tc>
          <w:tcPr>
            <w:tcW w:w="7227" w:type="dxa"/>
            <w:hideMark/>
          </w:tcPr>
          <w:p w:rsidR="00903BC8" w:rsidRPr="000A58E9" w:rsidRDefault="00903BC8" w:rsidP="00C5048F">
            <w:pPr>
              <w:rPr>
                <w:szCs w:val="28"/>
              </w:rPr>
            </w:pPr>
            <w:r>
              <w:rPr>
                <w:szCs w:val="28"/>
              </w:rPr>
              <w:t xml:space="preserve">Демонтаж </w:t>
            </w:r>
            <w:proofErr w:type="spellStart"/>
            <w:r>
              <w:rPr>
                <w:szCs w:val="28"/>
              </w:rPr>
              <w:t>подкровельной</w:t>
            </w:r>
            <w:proofErr w:type="spellEnd"/>
            <w:r>
              <w:rPr>
                <w:szCs w:val="28"/>
              </w:rPr>
              <w:t xml:space="preserve"> пленочной гидроизоляции</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2,686</w:t>
            </w:r>
          </w:p>
        </w:tc>
      </w:tr>
      <w:tr w:rsidR="00903BC8" w:rsidRPr="000A58E9" w:rsidTr="00C5048F">
        <w:trPr>
          <w:trHeight w:val="255"/>
        </w:trPr>
        <w:tc>
          <w:tcPr>
            <w:tcW w:w="659" w:type="dxa"/>
            <w:hideMark/>
          </w:tcPr>
          <w:p w:rsidR="00903BC8" w:rsidRPr="000A58E9" w:rsidRDefault="00903BC8">
            <w:pPr>
              <w:rPr>
                <w:szCs w:val="28"/>
              </w:rPr>
            </w:pPr>
            <w:r>
              <w:rPr>
                <w:szCs w:val="28"/>
              </w:rPr>
              <w:t>4</w:t>
            </w:r>
          </w:p>
        </w:tc>
        <w:tc>
          <w:tcPr>
            <w:tcW w:w="7227" w:type="dxa"/>
            <w:hideMark/>
          </w:tcPr>
          <w:p w:rsidR="00903BC8" w:rsidRPr="000A58E9" w:rsidRDefault="00903BC8" w:rsidP="00C5048F">
            <w:pPr>
              <w:rPr>
                <w:szCs w:val="28"/>
              </w:rPr>
            </w:pPr>
            <w:r>
              <w:rPr>
                <w:szCs w:val="28"/>
              </w:rPr>
              <w:t>Разборка теплоизоляции на кровле из: ваты минеральной толщиной 100 мм (толщ.200 мм)</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2,686</w:t>
            </w:r>
          </w:p>
        </w:tc>
      </w:tr>
      <w:tr w:rsidR="00903BC8" w:rsidRPr="000A58E9" w:rsidTr="00C5048F">
        <w:trPr>
          <w:trHeight w:val="240"/>
        </w:trPr>
        <w:tc>
          <w:tcPr>
            <w:tcW w:w="659" w:type="dxa"/>
            <w:hideMark/>
          </w:tcPr>
          <w:p w:rsidR="00903BC8" w:rsidRPr="000A58E9" w:rsidRDefault="00903BC8">
            <w:pPr>
              <w:rPr>
                <w:szCs w:val="28"/>
              </w:rPr>
            </w:pPr>
            <w:r>
              <w:rPr>
                <w:szCs w:val="28"/>
              </w:rPr>
              <w:t>5</w:t>
            </w:r>
          </w:p>
        </w:tc>
        <w:tc>
          <w:tcPr>
            <w:tcW w:w="7227" w:type="dxa"/>
            <w:hideMark/>
          </w:tcPr>
          <w:p w:rsidR="00903BC8" w:rsidRPr="000A58E9" w:rsidRDefault="00903BC8" w:rsidP="00C5048F">
            <w:pPr>
              <w:rPr>
                <w:szCs w:val="28"/>
              </w:rPr>
            </w:pPr>
            <w:r>
              <w:rPr>
                <w:szCs w:val="28"/>
              </w:rPr>
              <w:t xml:space="preserve">Демонтаж </w:t>
            </w:r>
            <w:proofErr w:type="spellStart"/>
            <w:r>
              <w:rPr>
                <w:szCs w:val="28"/>
              </w:rPr>
              <w:t>пароизоляции</w:t>
            </w:r>
            <w:proofErr w:type="spellEnd"/>
            <w:r>
              <w:rPr>
                <w:szCs w:val="28"/>
              </w:rPr>
              <w:t xml:space="preserve"> из полиэтиленовой пленки в один слой насухо</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2,686</w:t>
            </w:r>
          </w:p>
        </w:tc>
      </w:tr>
      <w:tr w:rsidR="00903BC8" w:rsidRPr="000A58E9" w:rsidTr="00C5048F">
        <w:trPr>
          <w:trHeight w:val="240"/>
        </w:trPr>
        <w:tc>
          <w:tcPr>
            <w:tcW w:w="659" w:type="dxa"/>
            <w:hideMark/>
          </w:tcPr>
          <w:p w:rsidR="00903BC8" w:rsidRPr="000A58E9" w:rsidRDefault="00903BC8">
            <w:pPr>
              <w:rPr>
                <w:szCs w:val="28"/>
              </w:rPr>
            </w:pPr>
            <w:r>
              <w:rPr>
                <w:szCs w:val="28"/>
              </w:rPr>
              <w:t>6</w:t>
            </w:r>
          </w:p>
        </w:tc>
        <w:tc>
          <w:tcPr>
            <w:tcW w:w="7227" w:type="dxa"/>
            <w:hideMark/>
          </w:tcPr>
          <w:p w:rsidR="00903BC8" w:rsidRPr="000A58E9" w:rsidRDefault="00903BC8" w:rsidP="00C5048F">
            <w:pPr>
              <w:rPr>
                <w:szCs w:val="28"/>
              </w:rPr>
            </w:pPr>
            <w:r>
              <w:rPr>
                <w:szCs w:val="28"/>
              </w:rPr>
              <w:t>Разборка парапетных решеток (ограждений)</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0,736</w:t>
            </w:r>
          </w:p>
        </w:tc>
      </w:tr>
      <w:tr w:rsidR="00903BC8" w:rsidRPr="000A58E9" w:rsidTr="00C5048F">
        <w:trPr>
          <w:trHeight w:val="240"/>
        </w:trPr>
        <w:tc>
          <w:tcPr>
            <w:tcW w:w="659" w:type="dxa"/>
            <w:hideMark/>
          </w:tcPr>
          <w:p w:rsidR="00903BC8" w:rsidRPr="000A58E9" w:rsidRDefault="00903BC8">
            <w:pPr>
              <w:rPr>
                <w:szCs w:val="28"/>
              </w:rPr>
            </w:pPr>
            <w:r>
              <w:rPr>
                <w:szCs w:val="28"/>
              </w:rPr>
              <w:t>7</w:t>
            </w:r>
          </w:p>
        </w:tc>
        <w:tc>
          <w:tcPr>
            <w:tcW w:w="7227" w:type="dxa"/>
            <w:hideMark/>
          </w:tcPr>
          <w:p w:rsidR="00903BC8" w:rsidRPr="000A58E9" w:rsidRDefault="00903BC8" w:rsidP="00C5048F">
            <w:pPr>
              <w:rPr>
                <w:szCs w:val="28"/>
              </w:rPr>
            </w:pPr>
            <w:r>
              <w:rPr>
                <w:szCs w:val="28"/>
              </w:rPr>
              <w:t>Разборка парапетных решеток (</w:t>
            </w:r>
            <w:proofErr w:type="spellStart"/>
            <w:r>
              <w:rPr>
                <w:szCs w:val="28"/>
              </w:rPr>
              <w:t>снегозадержателей</w:t>
            </w:r>
            <w:proofErr w:type="spellEnd"/>
            <w:r>
              <w:rPr>
                <w:szCs w:val="28"/>
              </w:rPr>
              <w:t>)</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0,736</w:t>
            </w:r>
          </w:p>
        </w:tc>
      </w:tr>
      <w:tr w:rsidR="00903BC8" w:rsidRPr="000A58E9" w:rsidTr="00C5048F">
        <w:trPr>
          <w:trHeight w:val="480"/>
        </w:trPr>
        <w:tc>
          <w:tcPr>
            <w:tcW w:w="659" w:type="dxa"/>
            <w:hideMark/>
          </w:tcPr>
          <w:p w:rsidR="00903BC8" w:rsidRPr="000A58E9" w:rsidRDefault="00903BC8">
            <w:pPr>
              <w:rPr>
                <w:szCs w:val="28"/>
              </w:rPr>
            </w:pPr>
            <w:r>
              <w:rPr>
                <w:szCs w:val="28"/>
              </w:rPr>
              <w:lastRenderedPageBreak/>
              <w:t>8</w:t>
            </w:r>
          </w:p>
        </w:tc>
        <w:tc>
          <w:tcPr>
            <w:tcW w:w="7227" w:type="dxa"/>
            <w:hideMark/>
          </w:tcPr>
          <w:p w:rsidR="00903BC8" w:rsidRPr="000A58E9" w:rsidRDefault="00903BC8" w:rsidP="00C5048F">
            <w:pPr>
              <w:rPr>
                <w:szCs w:val="28"/>
              </w:rPr>
            </w:pPr>
            <w:r>
              <w:rPr>
                <w:szCs w:val="28"/>
              </w:rPr>
              <w:t>Устройство мелких покрытий (брандмауэры, парапеты, свесы и т.п.) из листовой оцинкованной стали (применительно</w:t>
            </w:r>
            <w:proofErr w:type="gramStart"/>
            <w:r>
              <w:rPr>
                <w:szCs w:val="28"/>
              </w:rPr>
              <w:t>6</w:t>
            </w:r>
            <w:proofErr w:type="gramEnd"/>
            <w:r>
              <w:rPr>
                <w:szCs w:val="28"/>
              </w:rPr>
              <w:t xml:space="preserve"> демонтаж подшивки карниза из </w:t>
            </w:r>
            <w:proofErr w:type="spellStart"/>
            <w:r>
              <w:rPr>
                <w:szCs w:val="28"/>
              </w:rPr>
              <w:t>профлиста</w:t>
            </w:r>
            <w:proofErr w:type="spellEnd"/>
            <w:r>
              <w:rPr>
                <w:szCs w:val="28"/>
              </w:rPr>
              <w:t>)</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0,738</w:t>
            </w:r>
          </w:p>
        </w:tc>
      </w:tr>
      <w:tr w:rsidR="00903BC8" w:rsidRPr="000A58E9" w:rsidTr="00C5048F">
        <w:trPr>
          <w:trHeight w:val="720"/>
        </w:trPr>
        <w:tc>
          <w:tcPr>
            <w:tcW w:w="659" w:type="dxa"/>
            <w:hideMark/>
          </w:tcPr>
          <w:p w:rsidR="00903BC8" w:rsidRPr="000A58E9" w:rsidRDefault="00903BC8">
            <w:pPr>
              <w:rPr>
                <w:szCs w:val="28"/>
              </w:rPr>
            </w:pPr>
            <w:r>
              <w:rPr>
                <w:szCs w:val="28"/>
              </w:rPr>
              <w:t>9</w:t>
            </w:r>
          </w:p>
        </w:tc>
        <w:tc>
          <w:tcPr>
            <w:tcW w:w="7227" w:type="dxa"/>
            <w:hideMark/>
          </w:tcPr>
          <w:p w:rsidR="00903BC8" w:rsidRPr="000A58E9" w:rsidRDefault="00903BC8" w:rsidP="00C5048F">
            <w:pPr>
              <w:rPr>
                <w:szCs w:val="28"/>
              </w:rPr>
            </w:pPr>
            <w:r>
              <w:rPr>
                <w:szCs w:val="28"/>
              </w:rPr>
              <w:t xml:space="preserve">Монтаж связей и распорок из одиночных и парных уголков, </w:t>
            </w:r>
            <w:proofErr w:type="spellStart"/>
            <w:r>
              <w:rPr>
                <w:szCs w:val="28"/>
              </w:rPr>
              <w:t>гнутосварных</w:t>
            </w:r>
            <w:proofErr w:type="spellEnd"/>
            <w:r>
              <w:rPr>
                <w:szCs w:val="28"/>
              </w:rPr>
              <w:t xml:space="preserve"> профилей для пролетов: до 24 м при высоте здания до 25 м (</w:t>
            </w:r>
            <w:proofErr w:type="spellStart"/>
            <w:r>
              <w:rPr>
                <w:szCs w:val="28"/>
              </w:rPr>
              <w:t>пприменительно</w:t>
            </w:r>
            <w:proofErr w:type="spellEnd"/>
            <w:r>
              <w:rPr>
                <w:szCs w:val="28"/>
              </w:rPr>
              <w:t>: обрезка и демонтаж свесов мет</w:t>
            </w:r>
            <w:proofErr w:type="gramStart"/>
            <w:r>
              <w:rPr>
                <w:szCs w:val="28"/>
              </w:rPr>
              <w:t>.</w:t>
            </w:r>
            <w:proofErr w:type="gramEnd"/>
            <w:r>
              <w:rPr>
                <w:szCs w:val="28"/>
              </w:rPr>
              <w:t xml:space="preserve"> </w:t>
            </w:r>
            <w:proofErr w:type="gramStart"/>
            <w:r>
              <w:rPr>
                <w:szCs w:val="28"/>
              </w:rPr>
              <w:t>с</w:t>
            </w:r>
            <w:proofErr w:type="gramEnd"/>
            <w:r>
              <w:rPr>
                <w:szCs w:val="28"/>
              </w:rPr>
              <w:t>тропил)</w:t>
            </w:r>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0,212</w:t>
            </w:r>
          </w:p>
        </w:tc>
      </w:tr>
      <w:tr w:rsidR="00903BC8" w:rsidRPr="000A58E9" w:rsidTr="00C5048F">
        <w:trPr>
          <w:trHeight w:val="213"/>
        </w:trPr>
        <w:tc>
          <w:tcPr>
            <w:tcW w:w="10314" w:type="dxa"/>
            <w:gridSpan w:val="4"/>
            <w:hideMark/>
          </w:tcPr>
          <w:p w:rsidR="00903BC8" w:rsidRPr="000A58E9" w:rsidRDefault="00903BC8">
            <w:pPr>
              <w:rPr>
                <w:i/>
                <w:iCs/>
                <w:szCs w:val="28"/>
              </w:rPr>
            </w:pPr>
            <w:r>
              <w:rPr>
                <w:i/>
                <w:iCs/>
                <w:szCs w:val="28"/>
              </w:rPr>
              <w:t>Стены</w:t>
            </w:r>
          </w:p>
        </w:tc>
      </w:tr>
      <w:tr w:rsidR="00903BC8" w:rsidRPr="000A58E9" w:rsidTr="00C5048F">
        <w:trPr>
          <w:trHeight w:val="720"/>
        </w:trPr>
        <w:tc>
          <w:tcPr>
            <w:tcW w:w="659" w:type="dxa"/>
            <w:hideMark/>
          </w:tcPr>
          <w:p w:rsidR="00903BC8" w:rsidRPr="000A58E9" w:rsidRDefault="00903BC8">
            <w:pPr>
              <w:rPr>
                <w:szCs w:val="28"/>
              </w:rPr>
            </w:pPr>
            <w:r>
              <w:rPr>
                <w:szCs w:val="28"/>
              </w:rPr>
              <w:t>10</w:t>
            </w:r>
          </w:p>
        </w:tc>
        <w:tc>
          <w:tcPr>
            <w:tcW w:w="7227" w:type="dxa"/>
            <w:hideMark/>
          </w:tcPr>
          <w:p w:rsidR="00903BC8" w:rsidRPr="000A58E9" w:rsidRDefault="00903BC8" w:rsidP="00C5048F">
            <w:pPr>
              <w:rPr>
                <w:szCs w:val="28"/>
              </w:rPr>
            </w:pPr>
            <w:r>
              <w:rPr>
                <w:szCs w:val="28"/>
              </w:rPr>
              <w:t xml:space="preserve">Демонтаж наружной облицовки поверхности стен в горизонтальном исполнении по металлическому каркасу (с его устройством): </w:t>
            </w:r>
            <w:proofErr w:type="spellStart"/>
            <w:r>
              <w:rPr>
                <w:szCs w:val="28"/>
              </w:rPr>
              <w:t>металлосайдингом</w:t>
            </w:r>
            <w:proofErr w:type="spellEnd"/>
            <w:r>
              <w:rPr>
                <w:szCs w:val="28"/>
              </w:rPr>
              <w:t xml:space="preserve"> с пароизоляционным слоем</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5,1</w:t>
            </w:r>
          </w:p>
        </w:tc>
      </w:tr>
      <w:tr w:rsidR="00903BC8" w:rsidRPr="000A58E9" w:rsidTr="00C5048F">
        <w:trPr>
          <w:trHeight w:val="480"/>
        </w:trPr>
        <w:tc>
          <w:tcPr>
            <w:tcW w:w="659" w:type="dxa"/>
            <w:hideMark/>
          </w:tcPr>
          <w:p w:rsidR="00903BC8" w:rsidRPr="000A58E9" w:rsidRDefault="00903BC8">
            <w:pPr>
              <w:rPr>
                <w:szCs w:val="28"/>
              </w:rPr>
            </w:pPr>
            <w:r>
              <w:rPr>
                <w:szCs w:val="28"/>
              </w:rPr>
              <w:t>11</w:t>
            </w:r>
          </w:p>
        </w:tc>
        <w:tc>
          <w:tcPr>
            <w:tcW w:w="7227" w:type="dxa"/>
            <w:hideMark/>
          </w:tcPr>
          <w:p w:rsidR="00903BC8" w:rsidRPr="000A58E9" w:rsidRDefault="00903BC8" w:rsidP="00C5048F">
            <w:pPr>
              <w:rPr>
                <w:szCs w:val="28"/>
              </w:rPr>
            </w:pPr>
            <w:r>
              <w:rPr>
                <w:szCs w:val="28"/>
              </w:rPr>
              <w:t>Изоляция покрытий и перекрытий изделиями из волокнистых и зернистых материалов насухо (применительно: демонтаж теплоизоляции стен)</w:t>
            </w:r>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102</w:t>
            </w:r>
          </w:p>
        </w:tc>
      </w:tr>
      <w:tr w:rsidR="00903BC8" w:rsidRPr="000A58E9" w:rsidTr="00C5048F">
        <w:trPr>
          <w:trHeight w:val="480"/>
        </w:trPr>
        <w:tc>
          <w:tcPr>
            <w:tcW w:w="659" w:type="dxa"/>
            <w:hideMark/>
          </w:tcPr>
          <w:p w:rsidR="00903BC8" w:rsidRPr="000A58E9" w:rsidRDefault="00903BC8">
            <w:pPr>
              <w:rPr>
                <w:szCs w:val="28"/>
              </w:rPr>
            </w:pPr>
            <w:r>
              <w:rPr>
                <w:szCs w:val="28"/>
              </w:rPr>
              <w:t>12</w:t>
            </w:r>
          </w:p>
        </w:tc>
        <w:tc>
          <w:tcPr>
            <w:tcW w:w="7227" w:type="dxa"/>
            <w:hideMark/>
          </w:tcPr>
          <w:p w:rsidR="00903BC8" w:rsidRPr="000A58E9" w:rsidRDefault="00903BC8" w:rsidP="00C5048F">
            <w:pPr>
              <w:rPr>
                <w:szCs w:val="28"/>
              </w:rPr>
            </w:pPr>
            <w:r>
              <w:rPr>
                <w:szCs w:val="28"/>
              </w:rPr>
              <w:t xml:space="preserve">Разборка мелких покрытий и обделок из листовой стали: поясков, </w:t>
            </w:r>
            <w:proofErr w:type="spellStart"/>
            <w:r>
              <w:rPr>
                <w:szCs w:val="28"/>
              </w:rPr>
              <w:t>сандриков</w:t>
            </w:r>
            <w:proofErr w:type="spellEnd"/>
            <w:r>
              <w:rPr>
                <w:szCs w:val="28"/>
              </w:rPr>
              <w:t>, желобов, отливов, свесов и т.п.</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2,386</w:t>
            </w:r>
          </w:p>
        </w:tc>
      </w:tr>
      <w:tr w:rsidR="00903BC8" w:rsidRPr="000A58E9" w:rsidTr="00C5048F">
        <w:trPr>
          <w:trHeight w:val="480"/>
        </w:trPr>
        <w:tc>
          <w:tcPr>
            <w:tcW w:w="659" w:type="dxa"/>
            <w:hideMark/>
          </w:tcPr>
          <w:p w:rsidR="00903BC8" w:rsidRPr="000A58E9" w:rsidRDefault="00903BC8">
            <w:pPr>
              <w:rPr>
                <w:szCs w:val="28"/>
              </w:rPr>
            </w:pPr>
            <w:r>
              <w:rPr>
                <w:szCs w:val="28"/>
              </w:rPr>
              <w:t>13</w:t>
            </w:r>
          </w:p>
        </w:tc>
        <w:tc>
          <w:tcPr>
            <w:tcW w:w="7227" w:type="dxa"/>
            <w:hideMark/>
          </w:tcPr>
          <w:p w:rsidR="00903BC8" w:rsidRPr="000A58E9" w:rsidRDefault="00903BC8" w:rsidP="00C5048F">
            <w:pPr>
              <w:rPr>
                <w:szCs w:val="28"/>
              </w:rPr>
            </w:pPr>
            <w:r>
              <w:rPr>
                <w:szCs w:val="28"/>
              </w:rPr>
              <w:t xml:space="preserve">Демонтаж связей и распорок из одиночных и парных уголков, </w:t>
            </w:r>
            <w:proofErr w:type="spellStart"/>
            <w:r>
              <w:rPr>
                <w:szCs w:val="28"/>
              </w:rPr>
              <w:t>гнутосварных</w:t>
            </w:r>
            <w:proofErr w:type="spellEnd"/>
            <w:r>
              <w:rPr>
                <w:szCs w:val="28"/>
              </w:rPr>
              <w:t xml:space="preserve"> профилей для пролетов: до 24 м при высоте здания до 25 м</w:t>
            </w:r>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1,703</w:t>
            </w:r>
          </w:p>
        </w:tc>
      </w:tr>
      <w:tr w:rsidR="00903BC8" w:rsidRPr="000A58E9" w:rsidTr="00C5048F">
        <w:trPr>
          <w:trHeight w:val="240"/>
        </w:trPr>
        <w:tc>
          <w:tcPr>
            <w:tcW w:w="659" w:type="dxa"/>
            <w:hideMark/>
          </w:tcPr>
          <w:p w:rsidR="00903BC8" w:rsidRPr="000A58E9" w:rsidRDefault="00903BC8">
            <w:pPr>
              <w:rPr>
                <w:szCs w:val="28"/>
              </w:rPr>
            </w:pPr>
            <w:r>
              <w:rPr>
                <w:szCs w:val="28"/>
              </w:rPr>
              <w:t>14</w:t>
            </w:r>
          </w:p>
        </w:tc>
        <w:tc>
          <w:tcPr>
            <w:tcW w:w="7227" w:type="dxa"/>
            <w:hideMark/>
          </w:tcPr>
          <w:p w:rsidR="00903BC8" w:rsidRPr="000A58E9" w:rsidRDefault="00903BC8" w:rsidP="00C5048F">
            <w:pPr>
              <w:rPr>
                <w:szCs w:val="28"/>
              </w:rPr>
            </w:pPr>
            <w:r>
              <w:rPr>
                <w:szCs w:val="28"/>
              </w:rPr>
              <w:t xml:space="preserve">Демонтаж внешнего блока мульти </w:t>
            </w:r>
            <w:proofErr w:type="spellStart"/>
            <w:r>
              <w:rPr>
                <w:szCs w:val="28"/>
              </w:rPr>
              <w:t>сплит-системы</w:t>
            </w:r>
            <w:proofErr w:type="spellEnd"/>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9</w:t>
            </w:r>
          </w:p>
        </w:tc>
      </w:tr>
      <w:tr w:rsidR="00903BC8" w:rsidRPr="000A58E9" w:rsidTr="00C5048F">
        <w:trPr>
          <w:trHeight w:val="480"/>
        </w:trPr>
        <w:tc>
          <w:tcPr>
            <w:tcW w:w="659" w:type="dxa"/>
            <w:hideMark/>
          </w:tcPr>
          <w:p w:rsidR="00903BC8" w:rsidRPr="000A58E9" w:rsidRDefault="00903BC8">
            <w:pPr>
              <w:rPr>
                <w:szCs w:val="28"/>
              </w:rPr>
            </w:pPr>
            <w:r>
              <w:rPr>
                <w:szCs w:val="28"/>
              </w:rPr>
              <w:t>15</w:t>
            </w:r>
          </w:p>
        </w:tc>
        <w:tc>
          <w:tcPr>
            <w:tcW w:w="7227" w:type="dxa"/>
            <w:hideMark/>
          </w:tcPr>
          <w:p w:rsidR="00903BC8" w:rsidRPr="000A58E9" w:rsidRDefault="00903BC8" w:rsidP="00C5048F">
            <w:pPr>
              <w:rPr>
                <w:szCs w:val="28"/>
              </w:rPr>
            </w:pPr>
            <w:r>
              <w:rPr>
                <w:szCs w:val="28"/>
              </w:rPr>
              <w:t>Демонтаж Шкаф (пульт) управления навесной, высота, ширина и глубина: до 600х600х350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w:t>
            </w:r>
          </w:p>
        </w:tc>
      </w:tr>
      <w:tr w:rsidR="00903BC8" w:rsidRPr="000A58E9" w:rsidTr="00C5048F">
        <w:trPr>
          <w:trHeight w:val="240"/>
        </w:trPr>
        <w:tc>
          <w:tcPr>
            <w:tcW w:w="659" w:type="dxa"/>
            <w:hideMark/>
          </w:tcPr>
          <w:p w:rsidR="00903BC8" w:rsidRPr="000A58E9" w:rsidRDefault="00903BC8">
            <w:pPr>
              <w:rPr>
                <w:szCs w:val="28"/>
              </w:rPr>
            </w:pPr>
            <w:r>
              <w:rPr>
                <w:szCs w:val="28"/>
              </w:rPr>
              <w:t>16</w:t>
            </w:r>
          </w:p>
        </w:tc>
        <w:tc>
          <w:tcPr>
            <w:tcW w:w="7227" w:type="dxa"/>
            <w:hideMark/>
          </w:tcPr>
          <w:p w:rsidR="00903BC8" w:rsidRPr="000A58E9" w:rsidRDefault="00903BC8" w:rsidP="00C5048F">
            <w:pPr>
              <w:rPr>
                <w:szCs w:val="28"/>
              </w:rPr>
            </w:pPr>
            <w:r>
              <w:rPr>
                <w:szCs w:val="28"/>
              </w:rPr>
              <w:t xml:space="preserve">Демонтаж </w:t>
            </w:r>
            <w:proofErr w:type="spellStart"/>
            <w:r>
              <w:rPr>
                <w:szCs w:val="28"/>
              </w:rPr>
              <w:t>роллетных</w:t>
            </w:r>
            <w:proofErr w:type="spellEnd"/>
            <w:r>
              <w:rPr>
                <w:szCs w:val="28"/>
              </w:rPr>
              <w:t xml:space="preserve"> систем: противопожарных штор</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0,2</w:t>
            </w:r>
          </w:p>
        </w:tc>
      </w:tr>
      <w:tr w:rsidR="00903BC8" w:rsidRPr="000A58E9" w:rsidTr="00C5048F">
        <w:trPr>
          <w:trHeight w:val="240"/>
        </w:trPr>
        <w:tc>
          <w:tcPr>
            <w:tcW w:w="10314" w:type="dxa"/>
            <w:gridSpan w:val="4"/>
            <w:hideMark/>
          </w:tcPr>
          <w:p w:rsidR="00903BC8" w:rsidRPr="000A58E9" w:rsidRDefault="00903BC8">
            <w:pPr>
              <w:rPr>
                <w:b/>
                <w:bCs/>
                <w:szCs w:val="28"/>
              </w:rPr>
            </w:pPr>
            <w:r>
              <w:rPr>
                <w:b/>
                <w:bCs/>
                <w:szCs w:val="28"/>
              </w:rPr>
              <w:t>Раздел 2. Монтажные работы</w:t>
            </w:r>
          </w:p>
        </w:tc>
      </w:tr>
      <w:tr w:rsidR="00903BC8" w:rsidRPr="000A58E9" w:rsidTr="00C5048F">
        <w:trPr>
          <w:trHeight w:val="204"/>
        </w:trPr>
        <w:tc>
          <w:tcPr>
            <w:tcW w:w="10314" w:type="dxa"/>
            <w:gridSpan w:val="4"/>
            <w:hideMark/>
          </w:tcPr>
          <w:p w:rsidR="00903BC8" w:rsidRPr="000A58E9" w:rsidRDefault="00903BC8">
            <w:pPr>
              <w:rPr>
                <w:i/>
                <w:iCs/>
                <w:szCs w:val="28"/>
              </w:rPr>
            </w:pPr>
            <w:r>
              <w:rPr>
                <w:i/>
                <w:iCs/>
                <w:szCs w:val="28"/>
              </w:rPr>
              <w:t>Стены</w:t>
            </w:r>
          </w:p>
        </w:tc>
      </w:tr>
      <w:tr w:rsidR="00903BC8" w:rsidRPr="000A58E9" w:rsidTr="00C5048F">
        <w:trPr>
          <w:trHeight w:val="720"/>
        </w:trPr>
        <w:tc>
          <w:tcPr>
            <w:tcW w:w="659" w:type="dxa"/>
            <w:hideMark/>
          </w:tcPr>
          <w:p w:rsidR="00903BC8" w:rsidRPr="000A58E9" w:rsidRDefault="00903BC8">
            <w:pPr>
              <w:rPr>
                <w:szCs w:val="28"/>
              </w:rPr>
            </w:pPr>
            <w:r>
              <w:rPr>
                <w:szCs w:val="28"/>
              </w:rPr>
              <w:t>17</w:t>
            </w:r>
          </w:p>
        </w:tc>
        <w:tc>
          <w:tcPr>
            <w:tcW w:w="7227" w:type="dxa"/>
            <w:hideMark/>
          </w:tcPr>
          <w:p w:rsidR="00903BC8" w:rsidRPr="000A58E9" w:rsidRDefault="00903BC8" w:rsidP="00C5048F">
            <w:pPr>
              <w:rPr>
                <w:szCs w:val="28"/>
              </w:rPr>
            </w:pPr>
            <w:r>
              <w:rPr>
                <w:szCs w:val="28"/>
              </w:rPr>
              <w:t xml:space="preserve">Монтаж связей и распорок из одиночных и парных уголков, </w:t>
            </w:r>
            <w:proofErr w:type="spellStart"/>
            <w:r>
              <w:rPr>
                <w:szCs w:val="28"/>
              </w:rPr>
              <w:t>гнутосварных</w:t>
            </w:r>
            <w:proofErr w:type="spellEnd"/>
            <w:r>
              <w:rPr>
                <w:szCs w:val="28"/>
              </w:rPr>
              <w:t xml:space="preserve"> профилей для пролетов: до 24 м при высоте здания до 25 м (ранее демонтированные стеновые прогоны)</w:t>
            </w:r>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0,8019</w:t>
            </w:r>
          </w:p>
        </w:tc>
      </w:tr>
      <w:tr w:rsidR="00903BC8" w:rsidRPr="000A58E9" w:rsidTr="00C5048F">
        <w:trPr>
          <w:trHeight w:val="189"/>
        </w:trPr>
        <w:tc>
          <w:tcPr>
            <w:tcW w:w="10314" w:type="dxa"/>
            <w:gridSpan w:val="4"/>
            <w:hideMark/>
          </w:tcPr>
          <w:p w:rsidR="00903BC8" w:rsidRPr="000A58E9" w:rsidRDefault="00903BC8">
            <w:pPr>
              <w:rPr>
                <w:i/>
                <w:iCs/>
                <w:szCs w:val="28"/>
              </w:rPr>
            </w:pPr>
            <w:r>
              <w:rPr>
                <w:i/>
                <w:iCs/>
                <w:szCs w:val="28"/>
              </w:rPr>
              <w:t>Стены</w:t>
            </w:r>
          </w:p>
        </w:tc>
      </w:tr>
      <w:tr w:rsidR="00903BC8" w:rsidRPr="000A58E9" w:rsidTr="00C5048F">
        <w:trPr>
          <w:trHeight w:val="720"/>
        </w:trPr>
        <w:tc>
          <w:tcPr>
            <w:tcW w:w="659" w:type="dxa"/>
            <w:hideMark/>
          </w:tcPr>
          <w:p w:rsidR="00903BC8" w:rsidRPr="000A58E9" w:rsidRDefault="00903BC8">
            <w:pPr>
              <w:rPr>
                <w:szCs w:val="28"/>
              </w:rPr>
            </w:pPr>
            <w:r>
              <w:rPr>
                <w:szCs w:val="28"/>
              </w:rPr>
              <w:t>18</w:t>
            </w:r>
          </w:p>
        </w:tc>
        <w:tc>
          <w:tcPr>
            <w:tcW w:w="7227" w:type="dxa"/>
            <w:hideMark/>
          </w:tcPr>
          <w:p w:rsidR="00903BC8" w:rsidRPr="000A58E9" w:rsidRDefault="00903BC8" w:rsidP="00C5048F">
            <w:pPr>
              <w:rPr>
                <w:szCs w:val="28"/>
              </w:rPr>
            </w:pPr>
            <w:r>
              <w:rPr>
                <w:szCs w:val="28"/>
              </w:rPr>
              <w:t xml:space="preserve">Монтаж связей и распорок из одиночных и парных уголков, </w:t>
            </w:r>
            <w:proofErr w:type="spellStart"/>
            <w:r>
              <w:rPr>
                <w:szCs w:val="28"/>
              </w:rPr>
              <w:t>гнутосварных</w:t>
            </w:r>
            <w:proofErr w:type="spellEnd"/>
            <w:r>
              <w:rPr>
                <w:szCs w:val="28"/>
              </w:rPr>
              <w:t xml:space="preserve"> профилей для пролетов: до 24 м при высоте здания до 25 м (ранее </w:t>
            </w:r>
            <w:proofErr w:type="gramStart"/>
            <w:r>
              <w:rPr>
                <w:szCs w:val="28"/>
              </w:rPr>
              <w:t>демонтированная</w:t>
            </w:r>
            <w:proofErr w:type="gramEnd"/>
            <w:r>
              <w:rPr>
                <w:szCs w:val="28"/>
              </w:rPr>
              <w:t xml:space="preserve"> </w:t>
            </w:r>
            <w:proofErr w:type="spellStart"/>
            <w:r>
              <w:rPr>
                <w:szCs w:val="28"/>
              </w:rPr>
              <w:t>контробрешетка</w:t>
            </w:r>
            <w:proofErr w:type="spellEnd"/>
            <w:r>
              <w:rPr>
                <w:szCs w:val="28"/>
              </w:rPr>
              <w:t>)</w:t>
            </w:r>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0,962</w:t>
            </w:r>
          </w:p>
        </w:tc>
      </w:tr>
      <w:tr w:rsidR="00903BC8" w:rsidRPr="000A58E9" w:rsidTr="00C5048F">
        <w:trPr>
          <w:trHeight w:val="240"/>
        </w:trPr>
        <w:tc>
          <w:tcPr>
            <w:tcW w:w="659" w:type="dxa"/>
            <w:hideMark/>
          </w:tcPr>
          <w:p w:rsidR="00903BC8" w:rsidRPr="000A58E9" w:rsidRDefault="00903BC8">
            <w:pPr>
              <w:rPr>
                <w:szCs w:val="28"/>
              </w:rPr>
            </w:pPr>
            <w:r>
              <w:rPr>
                <w:szCs w:val="28"/>
              </w:rPr>
              <w:t>19</w:t>
            </w:r>
          </w:p>
        </w:tc>
        <w:tc>
          <w:tcPr>
            <w:tcW w:w="7227" w:type="dxa"/>
            <w:hideMark/>
          </w:tcPr>
          <w:p w:rsidR="00903BC8" w:rsidRPr="000A58E9" w:rsidRDefault="00903BC8" w:rsidP="00C5048F">
            <w:pPr>
              <w:rPr>
                <w:szCs w:val="28"/>
              </w:rPr>
            </w:pPr>
            <w:r>
              <w:rPr>
                <w:szCs w:val="28"/>
              </w:rPr>
              <w:t>Установка элементов каркаса: из брусьев</w:t>
            </w:r>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1,93</w:t>
            </w:r>
          </w:p>
        </w:tc>
      </w:tr>
      <w:tr w:rsidR="00903BC8" w:rsidRPr="000A58E9" w:rsidTr="00C5048F">
        <w:trPr>
          <w:trHeight w:val="240"/>
        </w:trPr>
        <w:tc>
          <w:tcPr>
            <w:tcW w:w="659" w:type="dxa"/>
            <w:hideMark/>
          </w:tcPr>
          <w:p w:rsidR="00903BC8" w:rsidRPr="000A58E9" w:rsidRDefault="00903BC8">
            <w:pPr>
              <w:rPr>
                <w:szCs w:val="28"/>
              </w:rPr>
            </w:pPr>
            <w:r>
              <w:rPr>
                <w:szCs w:val="28"/>
              </w:rPr>
              <w:t>20</w:t>
            </w:r>
          </w:p>
        </w:tc>
        <w:tc>
          <w:tcPr>
            <w:tcW w:w="7227" w:type="dxa"/>
            <w:hideMark/>
          </w:tcPr>
          <w:p w:rsidR="00903BC8" w:rsidRPr="000A58E9" w:rsidRDefault="00903BC8" w:rsidP="00C5048F">
            <w:pPr>
              <w:rPr>
                <w:szCs w:val="28"/>
              </w:rPr>
            </w:pPr>
            <w:r>
              <w:rPr>
                <w:szCs w:val="28"/>
              </w:rPr>
              <w:t>Бруски хвойных пород 45х45 мм. БЦ:19667,00/1,2/</w:t>
            </w:r>
            <w:proofErr w:type="spellStart"/>
            <w:r>
              <w:rPr>
                <w:szCs w:val="28"/>
              </w:rPr>
              <w:t>Кмр</w:t>
            </w:r>
            <w:proofErr w:type="spellEnd"/>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1,93</w:t>
            </w:r>
          </w:p>
        </w:tc>
      </w:tr>
      <w:tr w:rsidR="00903BC8" w:rsidRPr="000A58E9" w:rsidTr="00C5048F">
        <w:trPr>
          <w:trHeight w:val="480"/>
        </w:trPr>
        <w:tc>
          <w:tcPr>
            <w:tcW w:w="659" w:type="dxa"/>
            <w:hideMark/>
          </w:tcPr>
          <w:p w:rsidR="00903BC8" w:rsidRPr="000A58E9" w:rsidRDefault="00903BC8">
            <w:pPr>
              <w:rPr>
                <w:szCs w:val="28"/>
              </w:rPr>
            </w:pPr>
            <w:r>
              <w:rPr>
                <w:szCs w:val="28"/>
              </w:rPr>
              <w:t>21</w:t>
            </w:r>
          </w:p>
        </w:tc>
        <w:tc>
          <w:tcPr>
            <w:tcW w:w="7227" w:type="dxa"/>
            <w:hideMark/>
          </w:tcPr>
          <w:p w:rsidR="00903BC8" w:rsidRPr="000A58E9" w:rsidRDefault="00903BC8" w:rsidP="00C5048F">
            <w:pPr>
              <w:rPr>
                <w:szCs w:val="28"/>
              </w:rPr>
            </w:pPr>
            <w:r>
              <w:rPr>
                <w:szCs w:val="28"/>
              </w:rPr>
              <w:t>Установка пароизоляционного слоя из: пленки полиэтиленовой (без стекловолокнистых материалов)</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5,74</w:t>
            </w:r>
          </w:p>
        </w:tc>
      </w:tr>
      <w:tr w:rsidR="00903BC8" w:rsidRPr="000A58E9" w:rsidTr="00C5048F">
        <w:trPr>
          <w:trHeight w:val="480"/>
        </w:trPr>
        <w:tc>
          <w:tcPr>
            <w:tcW w:w="659" w:type="dxa"/>
            <w:hideMark/>
          </w:tcPr>
          <w:p w:rsidR="00903BC8" w:rsidRPr="000A58E9" w:rsidRDefault="00903BC8">
            <w:pPr>
              <w:rPr>
                <w:szCs w:val="28"/>
              </w:rPr>
            </w:pPr>
            <w:r>
              <w:rPr>
                <w:szCs w:val="28"/>
              </w:rPr>
              <w:t>22</w:t>
            </w:r>
          </w:p>
        </w:tc>
        <w:tc>
          <w:tcPr>
            <w:tcW w:w="7227" w:type="dxa"/>
            <w:hideMark/>
          </w:tcPr>
          <w:p w:rsidR="00903BC8" w:rsidRPr="000A58E9" w:rsidRDefault="00903BC8" w:rsidP="00C5048F">
            <w:pPr>
              <w:rPr>
                <w:szCs w:val="28"/>
              </w:rPr>
            </w:pPr>
            <w:r>
              <w:rPr>
                <w:szCs w:val="28"/>
              </w:rPr>
              <w:t>Изоляция покрытий и перекрытий изделиями из волокнистых и зернистых материалов насухо</w:t>
            </w:r>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143,5</w:t>
            </w:r>
          </w:p>
        </w:tc>
      </w:tr>
      <w:tr w:rsidR="00903BC8" w:rsidRPr="000A58E9" w:rsidTr="00C5048F">
        <w:trPr>
          <w:trHeight w:val="240"/>
        </w:trPr>
        <w:tc>
          <w:tcPr>
            <w:tcW w:w="659" w:type="dxa"/>
            <w:hideMark/>
          </w:tcPr>
          <w:p w:rsidR="00903BC8" w:rsidRPr="000A58E9" w:rsidRDefault="00903BC8">
            <w:pPr>
              <w:rPr>
                <w:szCs w:val="28"/>
              </w:rPr>
            </w:pPr>
            <w:r>
              <w:rPr>
                <w:szCs w:val="28"/>
              </w:rPr>
              <w:t>23</w:t>
            </w:r>
          </w:p>
        </w:tc>
        <w:tc>
          <w:tcPr>
            <w:tcW w:w="7227" w:type="dxa"/>
            <w:hideMark/>
          </w:tcPr>
          <w:p w:rsidR="00903BC8" w:rsidRPr="000A58E9" w:rsidRDefault="00903BC8" w:rsidP="00C5048F">
            <w:pPr>
              <w:rPr>
                <w:szCs w:val="28"/>
              </w:rPr>
            </w:pPr>
            <w:r>
              <w:rPr>
                <w:szCs w:val="28"/>
              </w:rPr>
              <w:t>'Утеплитель ЭКОВЕР Вент Фасад 80кг/м3. БЦ:9750,28*1,03/1,2/</w:t>
            </w:r>
            <w:proofErr w:type="spellStart"/>
            <w:r>
              <w:rPr>
                <w:szCs w:val="28"/>
              </w:rPr>
              <w:t>кмр</w:t>
            </w:r>
            <w:proofErr w:type="spellEnd"/>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146,37</w:t>
            </w:r>
          </w:p>
        </w:tc>
      </w:tr>
      <w:tr w:rsidR="00903BC8" w:rsidRPr="000A58E9" w:rsidTr="00C5048F">
        <w:trPr>
          <w:trHeight w:val="240"/>
        </w:trPr>
        <w:tc>
          <w:tcPr>
            <w:tcW w:w="659" w:type="dxa"/>
            <w:hideMark/>
          </w:tcPr>
          <w:p w:rsidR="00903BC8" w:rsidRPr="000A58E9" w:rsidRDefault="00903BC8">
            <w:pPr>
              <w:rPr>
                <w:szCs w:val="28"/>
              </w:rPr>
            </w:pPr>
            <w:r>
              <w:rPr>
                <w:szCs w:val="28"/>
              </w:rPr>
              <w:t>24</w:t>
            </w:r>
          </w:p>
        </w:tc>
        <w:tc>
          <w:tcPr>
            <w:tcW w:w="7227" w:type="dxa"/>
            <w:hideMark/>
          </w:tcPr>
          <w:p w:rsidR="00903BC8" w:rsidRPr="000A58E9" w:rsidRDefault="00903BC8" w:rsidP="00C5048F">
            <w:pPr>
              <w:rPr>
                <w:szCs w:val="28"/>
              </w:rPr>
            </w:pPr>
            <w:r>
              <w:rPr>
                <w:szCs w:val="28"/>
              </w:rPr>
              <w:t xml:space="preserve">Устройство </w:t>
            </w:r>
            <w:proofErr w:type="spellStart"/>
            <w:r>
              <w:rPr>
                <w:szCs w:val="28"/>
              </w:rPr>
              <w:t>ветро-гидрозащиты</w:t>
            </w:r>
            <w:proofErr w:type="spellEnd"/>
            <w:r>
              <w:rPr>
                <w:szCs w:val="28"/>
              </w:rPr>
              <w:t xml:space="preserve"> вентилируемого фасада, с лесов</w:t>
            </w:r>
          </w:p>
        </w:tc>
        <w:tc>
          <w:tcPr>
            <w:tcW w:w="1011" w:type="dxa"/>
            <w:hideMark/>
          </w:tcPr>
          <w:p w:rsidR="00903BC8" w:rsidRPr="000A58E9" w:rsidRDefault="00903BC8">
            <w:pPr>
              <w:rPr>
                <w:szCs w:val="28"/>
              </w:rPr>
            </w:pPr>
            <w:r>
              <w:rPr>
                <w:szCs w:val="28"/>
              </w:rPr>
              <w:t>1000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0,574</w:t>
            </w:r>
          </w:p>
        </w:tc>
      </w:tr>
      <w:tr w:rsidR="00903BC8" w:rsidRPr="000A58E9" w:rsidTr="00C5048F">
        <w:trPr>
          <w:trHeight w:val="240"/>
        </w:trPr>
        <w:tc>
          <w:tcPr>
            <w:tcW w:w="659" w:type="dxa"/>
            <w:hideMark/>
          </w:tcPr>
          <w:p w:rsidR="00903BC8" w:rsidRPr="000A58E9" w:rsidRDefault="00903BC8">
            <w:pPr>
              <w:rPr>
                <w:szCs w:val="28"/>
              </w:rPr>
            </w:pPr>
            <w:r>
              <w:rPr>
                <w:szCs w:val="28"/>
              </w:rPr>
              <w:t>25</w:t>
            </w:r>
          </w:p>
        </w:tc>
        <w:tc>
          <w:tcPr>
            <w:tcW w:w="7227" w:type="dxa"/>
            <w:hideMark/>
          </w:tcPr>
          <w:p w:rsidR="00903BC8" w:rsidRPr="000A58E9" w:rsidRDefault="00903BC8" w:rsidP="00C5048F">
            <w:pPr>
              <w:rPr>
                <w:szCs w:val="28"/>
              </w:rPr>
            </w:pPr>
            <w:proofErr w:type="spellStart"/>
            <w:r>
              <w:rPr>
                <w:szCs w:val="28"/>
              </w:rPr>
              <w:t>Изоспан</w:t>
            </w:r>
            <w:proofErr w:type="spellEnd"/>
            <w:r>
              <w:rPr>
                <w:szCs w:val="28"/>
              </w:rPr>
              <w:t xml:space="preserve">: </w:t>
            </w:r>
            <w:proofErr w:type="spellStart"/>
            <w:r>
              <w:rPr>
                <w:szCs w:val="28"/>
              </w:rPr>
              <w:t>ам</w:t>
            </w:r>
            <w:proofErr w:type="spellEnd"/>
          </w:p>
        </w:tc>
        <w:tc>
          <w:tcPr>
            <w:tcW w:w="1011" w:type="dxa"/>
            <w:hideMark/>
          </w:tcPr>
          <w:p w:rsidR="00903BC8" w:rsidRPr="000A58E9" w:rsidRDefault="00903BC8">
            <w:pPr>
              <w:rPr>
                <w:szCs w:val="28"/>
              </w:rPr>
            </w:pPr>
            <w:r>
              <w:rPr>
                <w:szCs w:val="28"/>
              </w:rPr>
              <w:t>10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62,485</w:t>
            </w:r>
          </w:p>
        </w:tc>
      </w:tr>
      <w:tr w:rsidR="00903BC8" w:rsidRPr="000A58E9" w:rsidTr="00C5048F">
        <w:trPr>
          <w:trHeight w:val="480"/>
        </w:trPr>
        <w:tc>
          <w:tcPr>
            <w:tcW w:w="659" w:type="dxa"/>
            <w:hideMark/>
          </w:tcPr>
          <w:p w:rsidR="00903BC8" w:rsidRPr="000A58E9" w:rsidRDefault="00903BC8">
            <w:pPr>
              <w:rPr>
                <w:szCs w:val="28"/>
              </w:rPr>
            </w:pPr>
            <w:r>
              <w:rPr>
                <w:szCs w:val="28"/>
              </w:rPr>
              <w:t>26</w:t>
            </w:r>
          </w:p>
        </w:tc>
        <w:tc>
          <w:tcPr>
            <w:tcW w:w="7227" w:type="dxa"/>
            <w:hideMark/>
          </w:tcPr>
          <w:p w:rsidR="00903BC8" w:rsidRPr="000A58E9" w:rsidRDefault="00903BC8" w:rsidP="00C5048F">
            <w:pPr>
              <w:rPr>
                <w:szCs w:val="28"/>
              </w:rPr>
            </w:pPr>
            <w:r>
              <w:rPr>
                <w:szCs w:val="28"/>
              </w:rPr>
              <w:t>Монтаж ограждающих конструкций стен: из профилированного листа при высоте здания до 30 м</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5,74</w:t>
            </w:r>
          </w:p>
        </w:tc>
      </w:tr>
      <w:tr w:rsidR="00903BC8" w:rsidRPr="000A58E9" w:rsidTr="00C5048F">
        <w:trPr>
          <w:trHeight w:val="480"/>
        </w:trPr>
        <w:tc>
          <w:tcPr>
            <w:tcW w:w="659" w:type="dxa"/>
            <w:hideMark/>
          </w:tcPr>
          <w:p w:rsidR="00903BC8" w:rsidRPr="000A58E9" w:rsidRDefault="00903BC8">
            <w:pPr>
              <w:rPr>
                <w:szCs w:val="28"/>
              </w:rPr>
            </w:pPr>
            <w:r>
              <w:rPr>
                <w:szCs w:val="28"/>
              </w:rPr>
              <w:t>27</w:t>
            </w:r>
          </w:p>
        </w:tc>
        <w:tc>
          <w:tcPr>
            <w:tcW w:w="7227" w:type="dxa"/>
            <w:hideMark/>
          </w:tcPr>
          <w:p w:rsidR="00903BC8" w:rsidRPr="000A58E9" w:rsidRDefault="00903BC8" w:rsidP="00C5048F">
            <w:pPr>
              <w:rPr>
                <w:szCs w:val="28"/>
              </w:rPr>
            </w:pPr>
            <w:r>
              <w:rPr>
                <w:szCs w:val="28"/>
              </w:rPr>
              <w:t>Винты самонарезающие для крепления профилированного настила и панелей к несущим конструкциям</w:t>
            </w:r>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0,01788</w:t>
            </w:r>
          </w:p>
        </w:tc>
      </w:tr>
      <w:tr w:rsidR="00903BC8" w:rsidRPr="000A58E9" w:rsidTr="00C5048F">
        <w:trPr>
          <w:trHeight w:val="240"/>
        </w:trPr>
        <w:tc>
          <w:tcPr>
            <w:tcW w:w="659" w:type="dxa"/>
            <w:hideMark/>
          </w:tcPr>
          <w:p w:rsidR="00903BC8" w:rsidRPr="000A58E9" w:rsidRDefault="00903BC8">
            <w:pPr>
              <w:rPr>
                <w:szCs w:val="28"/>
              </w:rPr>
            </w:pPr>
            <w:r>
              <w:rPr>
                <w:szCs w:val="28"/>
              </w:rPr>
              <w:t>28</w:t>
            </w:r>
          </w:p>
        </w:tc>
        <w:tc>
          <w:tcPr>
            <w:tcW w:w="7227" w:type="dxa"/>
            <w:hideMark/>
          </w:tcPr>
          <w:p w:rsidR="00903BC8" w:rsidRPr="000A58E9" w:rsidRDefault="00903BC8" w:rsidP="00C5048F">
            <w:pPr>
              <w:rPr>
                <w:szCs w:val="28"/>
              </w:rPr>
            </w:pPr>
            <w:r>
              <w:rPr>
                <w:szCs w:val="28"/>
              </w:rPr>
              <w:t xml:space="preserve">Конструкции стальные </w:t>
            </w:r>
            <w:proofErr w:type="spellStart"/>
            <w:r>
              <w:rPr>
                <w:szCs w:val="28"/>
              </w:rPr>
              <w:t>нащельников</w:t>
            </w:r>
            <w:proofErr w:type="spellEnd"/>
            <w:r>
              <w:rPr>
                <w:szCs w:val="28"/>
              </w:rPr>
              <w:t xml:space="preserve"> и деталей обрамления</w:t>
            </w:r>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0,331772</w:t>
            </w:r>
          </w:p>
        </w:tc>
      </w:tr>
      <w:tr w:rsidR="00903BC8" w:rsidRPr="000A58E9" w:rsidTr="00C5048F">
        <w:trPr>
          <w:trHeight w:val="240"/>
        </w:trPr>
        <w:tc>
          <w:tcPr>
            <w:tcW w:w="659" w:type="dxa"/>
            <w:hideMark/>
          </w:tcPr>
          <w:p w:rsidR="00903BC8" w:rsidRPr="000A58E9" w:rsidRDefault="00903BC8">
            <w:pPr>
              <w:rPr>
                <w:szCs w:val="28"/>
              </w:rPr>
            </w:pPr>
            <w:r>
              <w:rPr>
                <w:szCs w:val="28"/>
              </w:rPr>
              <w:t>29</w:t>
            </w:r>
          </w:p>
        </w:tc>
        <w:tc>
          <w:tcPr>
            <w:tcW w:w="7227" w:type="dxa"/>
            <w:hideMark/>
          </w:tcPr>
          <w:p w:rsidR="00903BC8" w:rsidRPr="000A58E9" w:rsidRDefault="00903BC8" w:rsidP="00C5048F">
            <w:pPr>
              <w:rPr>
                <w:szCs w:val="28"/>
              </w:rPr>
            </w:pPr>
            <w:r>
              <w:rPr>
                <w:szCs w:val="28"/>
              </w:rPr>
              <w:t>Профилированный настил НС20-1000-0,6, окрашенный. БЦ: 1053,18/1,2/</w:t>
            </w:r>
            <w:proofErr w:type="spellStart"/>
            <w:r>
              <w:rPr>
                <w:szCs w:val="28"/>
              </w:rPr>
              <w:t>кмр</w:t>
            </w:r>
            <w:proofErr w:type="spellEnd"/>
          </w:p>
        </w:tc>
        <w:tc>
          <w:tcPr>
            <w:tcW w:w="1011" w:type="dxa"/>
            <w:hideMark/>
          </w:tcPr>
          <w:p w:rsidR="00903BC8" w:rsidRPr="000A58E9" w:rsidRDefault="00903BC8">
            <w:pPr>
              <w:rPr>
                <w:szCs w:val="28"/>
              </w:rPr>
            </w:pPr>
            <w:r>
              <w:rPr>
                <w:szCs w:val="28"/>
              </w:rPr>
              <w:t>м</w:t>
            </w:r>
            <w:proofErr w:type="gramStart"/>
            <w:r>
              <w:rPr>
                <w:szCs w:val="28"/>
              </w:rPr>
              <w:t>2</w:t>
            </w:r>
            <w:proofErr w:type="gramEnd"/>
          </w:p>
        </w:tc>
        <w:tc>
          <w:tcPr>
            <w:tcW w:w="1417" w:type="dxa"/>
            <w:hideMark/>
          </w:tcPr>
          <w:p w:rsidR="00903BC8" w:rsidRPr="000A58E9" w:rsidRDefault="00903BC8" w:rsidP="00C5048F">
            <w:pPr>
              <w:rPr>
                <w:szCs w:val="28"/>
              </w:rPr>
            </w:pPr>
            <w:r>
              <w:rPr>
                <w:szCs w:val="28"/>
              </w:rPr>
              <w:t>631,4</w:t>
            </w:r>
          </w:p>
        </w:tc>
      </w:tr>
      <w:tr w:rsidR="00903BC8" w:rsidRPr="000A58E9" w:rsidTr="00C5048F">
        <w:trPr>
          <w:trHeight w:val="240"/>
        </w:trPr>
        <w:tc>
          <w:tcPr>
            <w:tcW w:w="659" w:type="dxa"/>
            <w:hideMark/>
          </w:tcPr>
          <w:p w:rsidR="00903BC8" w:rsidRPr="000A58E9" w:rsidRDefault="00903BC8">
            <w:pPr>
              <w:rPr>
                <w:szCs w:val="28"/>
              </w:rPr>
            </w:pPr>
            <w:r>
              <w:rPr>
                <w:szCs w:val="28"/>
              </w:rPr>
              <w:t>30</w:t>
            </w:r>
          </w:p>
        </w:tc>
        <w:tc>
          <w:tcPr>
            <w:tcW w:w="7227" w:type="dxa"/>
            <w:hideMark/>
          </w:tcPr>
          <w:p w:rsidR="00903BC8" w:rsidRPr="000A58E9" w:rsidRDefault="00903BC8" w:rsidP="00C5048F">
            <w:pPr>
              <w:rPr>
                <w:szCs w:val="28"/>
              </w:rPr>
            </w:pPr>
            <w:r>
              <w:rPr>
                <w:szCs w:val="28"/>
              </w:rPr>
              <w:t>Гидроизоляция набухающей самоклеящейся лентой: горизонтальных швов</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15</w:t>
            </w:r>
          </w:p>
        </w:tc>
      </w:tr>
      <w:tr w:rsidR="00903BC8" w:rsidRPr="000A58E9" w:rsidTr="00C5048F">
        <w:trPr>
          <w:trHeight w:val="480"/>
        </w:trPr>
        <w:tc>
          <w:tcPr>
            <w:tcW w:w="659" w:type="dxa"/>
            <w:hideMark/>
          </w:tcPr>
          <w:p w:rsidR="00903BC8" w:rsidRPr="000A58E9" w:rsidRDefault="00903BC8">
            <w:pPr>
              <w:rPr>
                <w:szCs w:val="28"/>
              </w:rPr>
            </w:pPr>
            <w:r>
              <w:rPr>
                <w:szCs w:val="28"/>
              </w:rPr>
              <w:lastRenderedPageBreak/>
              <w:t>31</w:t>
            </w:r>
          </w:p>
        </w:tc>
        <w:tc>
          <w:tcPr>
            <w:tcW w:w="7227" w:type="dxa"/>
            <w:hideMark/>
          </w:tcPr>
          <w:p w:rsidR="00903BC8" w:rsidRPr="000A58E9" w:rsidRDefault="00903BC8" w:rsidP="00C5048F">
            <w:pPr>
              <w:rPr>
                <w:szCs w:val="28"/>
              </w:rPr>
            </w:pPr>
            <w:proofErr w:type="gramStart"/>
            <w:r>
              <w:rPr>
                <w:szCs w:val="28"/>
              </w:rPr>
              <w:t>Лента</w:t>
            </w:r>
            <w:proofErr w:type="gramEnd"/>
            <w:r>
              <w:rPr>
                <w:szCs w:val="28"/>
              </w:rPr>
              <w:t xml:space="preserve"> герметизирующая </w:t>
            </w:r>
            <w:proofErr w:type="spellStart"/>
            <w:r>
              <w:rPr>
                <w:szCs w:val="28"/>
              </w:rPr>
              <w:t>самоклеящая</w:t>
            </w:r>
            <w:proofErr w:type="spellEnd"/>
            <w:r>
              <w:rPr>
                <w:szCs w:val="28"/>
              </w:rPr>
              <w:t xml:space="preserve"> </w:t>
            </w:r>
            <w:proofErr w:type="spellStart"/>
            <w:r>
              <w:rPr>
                <w:szCs w:val="28"/>
              </w:rPr>
              <w:t>герлен-Д</w:t>
            </w:r>
            <w:proofErr w:type="spellEnd"/>
            <w:r>
              <w:rPr>
                <w:szCs w:val="28"/>
              </w:rPr>
              <w:t xml:space="preserve"> шириной: 100 мм толщиной 3 мм (применительно: Ленточный герметик </w:t>
            </w:r>
            <w:proofErr w:type="gramStart"/>
            <w:r>
              <w:rPr>
                <w:szCs w:val="28"/>
              </w:rPr>
              <w:t>Д(</w:t>
            </w:r>
            <w:proofErr w:type="spellStart"/>
            <w:proofErr w:type="gramEnd"/>
            <w:r>
              <w:rPr>
                <w:szCs w:val="28"/>
              </w:rPr>
              <w:t>ф</w:t>
            </w:r>
            <w:proofErr w:type="spellEnd"/>
            <w:r>
              <w:rPr>
                <w:szCs w:val="28"/>
              </w:rPr>
              <w:t>) 120/3,5)</w:t>
            </w:r>
          </w:p>
        </w:tc>
        <w:tc>
          <w:tcPr>
            <w:tcW w:w="1011" w:type="dxa"/>
            <w:hideMark/>
          </w:tcPr>
          <w:p w:rsidR="00903BC8" w:rsidRPr="000A58E9" w:rsidRDefault="00903BC8">
            <w:pPr>
              <w:rPr>
                <w:szCs w:val="28"/>
              </w:rPr>
            </w:pPr>
            <w:r>
              <w:rPr>
                <w:szCs w:val="28"/>
              </w:rPr>
              <w:t>кг</w:t>
            </w:r>
          </w:p>
        </w:tc>
        <w:tc>
          <w:tcPr>
            <w:tcW w:w="1417" w:type="dxa"/>
            <w:hideMark/>
          </w:tcPr>
          <w:p w:rsidR="00903BC8" w:rsidRPr="000A58E9" w:rsidRDefault="00903BC8" w:rsidP="00C5048F">
            <w:pPr>
              <w:rPr>
                <w:szCs w:val="28"/>
              </w:rPr>
            </w:pPr>
            <w:r>
              <w:rPr>
                <w:szCs w:val="28"/>
              </w:rPr>
              <w:t>450</w:t>
            </w:r>
          </w:p>
        </w:tc>
      </w:tr>
      <w:tr w:rsidR="00903BC8" w:rsidRPr="000A58E9" w:rsidTr="00C5048F">
        <w:trPr>
          <w:trHeight w:val="480"/>
        </w:trPr>
        <w:tc>
          <w:tcPr>
            <w:tcW w:w="659" w:type="dxa"/>
            <w:hideMark/>
          </w:tcPr>
          <w:p w:rsidR="00903BC8" w:rsidRPr="000A58E9" w:rsidRDefault="00903BC8">
            <w:pPr>
              <w:rPr>
                <w:szCs w:val="28"/>
              </w:rPr>
            </w:pPr>
            <w:r>
              <w:rPr>
                <w:szCs w:val="28"/>
              </w:rPr>
              <w:t>32</w:t>
            </w:r>
          </w:p>
        </w:tc>
        <w:tc>
          <w:tcPr>
            <w:tcW w:w="7227" w:type="dxa"/>
            <w:hideMark/>
          </w:tcPr>
          <w:p w:rsidR="00903BC8" w:rsidRPr="000A58E9" w:rsidRDefault="00903BC8" w:rsidP="00C5048F">
            <w:pPr>
              <w:rPr>
                <w:szCs w:val="28"/>
              </w:rPr>
            </w:pPr>
            <w:r>
              <w:rPr>
                <w:szCs w:val="28"/>
              </w:rPr>
              <w:t>Устройство мелких покрытий (брандмауэры, парапеты, свесы и т.п.) из листовой оцинкованной стали (оконные откосы и отливы, цвет белый)</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0,596</w:t>
            </w:r>
          </w:p>
        </w:tc>
      </w:tr>
      <w:tr w:rsidR="00903BC8" w:rsidRPr="000A58E9" w:rsidTr="00C5048F">
        <w:trPr>
          <w:trHeight w:val="480"/>
        </w:trPr>
        <w:tc>
          <w:tcPr>
            <w:tcW w:w="659" w:type="dxa"/>
            <w:hideMark/>
          </w:tcPr>
          <w:p w:rsidR="00903BC8" w:rsidRPr="000A58E9" w:rsidRDefault="00903BC8">
            <w:pPr>
              <w:rPr>
                <w:szCs w:val="28"/>
              </w:rPr>
            </w:pPr>
            <w:r>
              <w:rPr>
                <w:szCs w:val="28"/>
              </w:rPr>
              <w:t>33</w:t>
            </w:r>
          </w:p>
        </w:tc>
        <w:tc>
          <w:tcPr>
            <w:tcW w:w="7227" w:type="dxa"/>
            <w:hideMark/>
          </w:tcPr>
          <w:p w:rsidR="00903BC8" w:rsidRPr="000A58E9" w:rsidRDefault="00903BC8" w:rsidP="00C5048F">
            <w:pPr>
              <w:rPr>
                <w:szCs w:val="28"/>
              </w:rPr>
            </w:pPr>
            <w:r>
              <w:rPr>
                <w:szCs w:val="28"/>
              </w:rPr>
              <w:t>Установка и разборка наружных инвентарных лесов высотой до 16 м: трубчатых для прочих отделочных работ</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1,8</w:t>
            </w:r>
          </w:p>
        </w:tc>
      </w:tr>
      <w:tr w:rsidR="00903BC8" w:rsidRPr="000A58E9" w:rsidTr="00C5048F">
        <w:trPr>
          <w:trHeight w:val="240"/>
        </w:trPr>
        <w:tc>
          <w:tcPr>
            <w:tcW w:w="659" w:type="dxa"/>
            <w:hideMark/>
          </w:tcPr>
          <w:p w:rsidR="00903BC8" w:rsidRPr="000A58E9" w:rsidRDefault="00903BC8">
            <w:pPr>
              <w:rPr>
                <w:szCs w:val="28"/>
              </w:rPr>
            </w:pPr>
            <w:r>
              <w:rPr>
                <w:szCs w:val="28"/>
              </w:rPr>
              <w:t>34</w:t>
            </w:r>
          </w:p>
        </w:tc>
        <w:tc>
          <w:tcPr>
            <w:tcW w:w="7227" w:type="dxa"/>
            <w:hideMark/>
          </w:tcPr>
          <w:p w:rsidR="00903BC8" w:rsidRPr="000A58E9" w:rsidRDefault="00903BC8" w:rsidP="00C5048F">
            <w:pPr>
              <w:rPr>
                <w:szCs w:val="28"/>
              </w:rPr>
            </w:pPr>
            <w:r>
              <w:rPr>
                <w:szCs w:val="28"/>
              </w:rPr>
              <w:t xml:space="preserve">Установка внешнего блока мульти </w:t>
            </w:r>
            <w:proofErr w:type="spellStart"/>
            <w:r>
              <w:rPr>
                <w:szCs w:val="28"/>
              </w:rPr>
              <w:t>сплит-системы</w:t>
            </w:r>
            <w:proofErr w:type="spellEnd"/>
            <w:r>
              <w:rPr>
                <w:szCs w:val="28"/>
              </w:rPr>
              <w:t xml:space="preserve"> (ранее демонтированного)</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9</w:t>
            </w:r>
          </w:p>
        </w:tc>
      </w:tr>
      <w:tr w:rsidR="00903BC8" w:rsidRPr="000A58E9" w:rsidTr="00C5048F">
        <w:trPr>
          <w:trHeight w:val="480"/>
        </w:trPr>
        <w:tc>
          <w:tcPr>
            <w:tcW w:w="659" w:type="dxa"/>
            <w:hideMark/>
          </w:tcPr>
          <w:p w:rsidR="00903BC8" w:rsidRPr="000A58E9" w:rsidRDefault="00903BC8">
            <w:pPr>
              <w:rPr>
                <w:szCs w:val="28"/>
              </w:rPr>
            </w:pPr>
            <w:r>
              <w:rPr>
                <w:szCs w:val="28"/>
              </w:rPr>
              <w:t>35</w:t>
            </w:r>
          </w:p>
        </w:tc>
        <w:tc>
          <w:tcPr>
            <w:tcW w:w="7227" w:type="dxa"/>
            <w:hideMark/>
          </w:tcPr>
          <w:p w:rsidR="00903BC8" w:rsidRPr="000A58E9" w:rsidRDefault="00903BC8" w:rsidP="00C5048F">
            <w:pPr>
              <w:rPr>
                <w:szCs w:val="28"/>
              </w:rPr>
            </w:pPr>
            <w:r>
              <w:rPr>
                <w:szCs w:val="28"/>
              </w:rPr>
              <w:t>Шкаф (пульт) управления навесной, высота, ширина и глубина: до 600х600х350 мм (ранее демонтированного)</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w:t>
            </w:r>
          </w:p>
        </w:tc>
      </w:tr>
      <w:tr w:rsidR="00903BC8" w:rsidRPr="000A58E9" w:rsidTr="00C5048F">
        <w:trPr>
          <w:trHeight w:val="240"/>
        </w:trPr>
        <w:tc>
          <w:tcPr>
            <w:tcW w:w="659" w:type="dxa"/>
            <w:hideMark/>
          </w:tcPr>
          <w:p w:rsidR="00903BC8" w:rsidRPr="000A58E9" w:rsidRDefault="00903BC8">
            <w:pPr>
              <w:rPr>
                <w:szCs w:val="28"/>
              </w:rPr>
            </w:pPr>
            <w:r>
              <w:rPr>
                <w:szCs w:val="28"/>
              </w:rPr>
              <w:t>36</w:t>
            </w:r>
          </w:p>
        </w:tc>
        <w:tc>
          <w:tcPr>
            <w:tcW w:w="7227" w:type="dxa"/>
            <w:hideMark/>
          </w:tcPr>
          <w:p w:rsidR="00903BC8" w:rsidRPr="000A58E9" w:rsidRDefault="00903BC8" w:rsidP="00C5048F">
            <w:pPr>
              <w:rPr>
                <w:szCs w:val="28"/>
              </w:rPr>
            </w:pPr>
            <w:r>
              <w:rPr>
                <w:szCs w:val="28"/>
              </w:rPr>
              <w:t xml:space="preserve">Монтаж </w:t>
            </w:r>
            <w:proofErr w:type="spellStart"/>
            <w:r>
              <w:rPr>
                <w:szCs w:val="28"/>
              </w:rPr>
              <w:t>роллетных</w:t>
            </w:r>
            <w:proofErr w:type="spellEnd"/>
            <w:r>
              <w:rPr>
                <w:szCs w:val="28"/>
              </w:rPr>
              <w:t xml:space="preserve"> систем: противопожарных штор (ранее демонтированных)</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0,2</w:t>
            </w:r>
          </w:p>
        </w:tc>
      </w:tr>
      <w:tr w:rsidR="00903BC8" w:rsidRPr="000A58E9" w:rsidTr="00C5048F">
        <w:trPr>
          <w:trHeight w:val="289"/>
        </w:trPr>
        <w:tc>
          <w:tcPr>
            <w:tcW w:w="10314" w:type="dxa"/>
            <w:gridSpan w:val="4"/>
            <w:hideMark/>
          </w:tcPr>
          <w:p w:rsidR="00903BC8" w:rsidRPr="000A58E9" w:rsidRDefault="00903BC8">
            <w:pPr>
              <w:rPr>
                <w:i/>
                <w:iCs/>
                <w:szCs w:val="28"/>
              </w:rPr>
            </w:pPr>
            <w:r>
              <w:rPr>
                <w:i/>
                <w:iCs/>
                <w:szCs w:val="28"/>
              </w:rPr>
              <w:t>Кровля</w:t>
            </w:r>
          </w:p>
        </w:tc>
      </w:tr>
      <w:tr w:rsidR="00903BC8" w:rsidRPr="000A58E9" w:rsidTr="00C5048F">
        <w:trPr>
          <w:trHeight w:val="240"/>
        </w:trPr>
        <w:tc>
          <w:tcPr>
            <w:tcW w:w="659" w:type="dxa"/>
            <w:hideMark/>
          </w:tcPr>
          <w:p w:rsidR="00903BC8" w:rsidRPr="000A58E9" w:rsidRDefault="00903BC8">
            <w:pPr>
              <w:rPr>
                <w:szCs w:val="28"/>
              </w:rPr>
            </w:pPr>
            <w:r>
              <w:rPr>
                <w:szCs w:val="28"/>
              </w:rPr>
              <w:t>37</w:t>
            </w:r>
          </w:p>
        </w:tc>
        <w:tc>
          <w:tcPr>
            <w:tcW w:w="7227" w:type="dxa"/>
            <w:hideMark/>
          </w:tcPr>
          <w:p w:rsidR="00903BC8" w:rsidRPr="000A58E9" w:rsidRDefault="00903BC8" w:rsidP="00C5048F">
            <w:pPr>
              <w:rPr>
                <w:szCs w:val="28"/>
              </w:rPr>
            </w:pPr>
            <w:r>
              <w:rPr>
                <w:szCs w:val="28"/>
              </w:rPr>
              <w:t xml:space="preserve">Устройство обрешетки с </w:t>
            </w:r>
            <w:proofErr w:type="spellStart"/>
            <w:r>
              <w:rPr>
                <w:szCs w:val="28"/>
              </w:rPr>
              <w:t>прозорами</w:t>
            </w:r>
            <w:proofErr w:type="spellEnd"/>
            <w:r>
              <w:rPr>
                <w:szCs w:val="28"/>
              </w:rPr>
              <w:t xml:space="preserve"> из брусков (</w:t>
            </w:r>
            <w:proofErr w:type="spellStart"/>
            <w:r>
              <w:rPr>
                <w:szCs w:val="28"/>
              </w:rPr>
              <w:t>контробрешетка</w:t>
            </w:r>
            <w:proofErr w:type="spellEnd"/>
            <w:r>
              <w:rPr>
                <w:szCs w:val="28"/>
              </w:rPr>
              <w:t>)</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3,49</w:t>
            </w:r>
          </w:p>
        </w:tc>
      </w:tr>
      <w:tr w:rsidR="00903BC8" w:rsidRPr="000A58E9" w:rsidTr="00C5048F">
        <w:trPr>
          <w:trHeight w:val="480"/>
        </w:trPr>
        <w:tc>
          <w:tcPr>
            <w:tcW w:w="659" w:type="dxa"/>
            <w:hideMark/>
          </w:tcPr>
          <w:p w:rsidR="00903BC8" w:rsidRPr="000A58E9" w:rsidRDefault="00903BC8">
            <w:pPr>
              <w:rPr>
                <w:szCs w:val="28"/>
              </w:rPr>
            </w:pPr>
            <w:r>
              <w:rPr>
                <w:szCs w:val="28"/>
              </w:rPr>
              <w:t>38</w:t>
            </w:r>
          </w:p>
        </w:tc>
        <w:tc>
          <w:tcPr>
            <w:tcW w:w="7227" w:type="dxa"/>
            <w:hideMark/>
          </w:tcPr>
          <w:p w:rsidR="00903BC8" w:rsidRPr="000A58E9" w:rsidRDefault="00903BC8" w:rsidP="00C5048F">
            <w:pPr>
              <w:rPr>
                <w:szCs w:val="28"/>
              </w:rPr>
            </w:pPr>
            <w:r>
              <w:rPr>
                <w:szCs w:val="28"/>
              </w:rPr>
              <w:t xml:space="preserve">Бруски обрезные, хвойных пород, длина 4-6,5 м, ширина 75-150 мм, толщина 100, 125 мм, сорт I </w:t>
            </w:r>
            <w:proofErr w:type="gramStart"/>
            <w:r>
              <w:rPr>
                <w:szCs w:val="28"/>
              </w:rPr>
              <w:t xml:space="preserve">( </w:t>
            </w:r>
            <w:proofErr w:type="gramEnd"/>
            <w:r>
              <w:rPr>
                <w:szCs w:val="28"/>
              </w:rPr>
              <w:t>Брус 100х100 мм)</w:t>
            </w:r>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3,01</w:t>
            </w:r>
          </w:p>
        </w:tc>
      </w:tr>
      <w:tr w:rsidR="00903BC8" w:rsidRPr="000A58E9" w:rsidTr="00C5048F">
        <w:trPr>
          <w:trHeight w:val="240"/>
        </w:trPr>
        <w:tc>
          <w:tcPr>
            <w:tcW w:w="659" w:type="dxa"/>
            <w:hideMark/>
          </w:tcPr>
          <w:p w:rsidR="00903BC8" w:rsidRPr="000A58E9" w:rsidRDefault="00903BC8">
            <w:pPr>
              <w:rPr>
                <w:szCs w:val="28"/>
              </w:rPr>
            </w:pPr>
            <w:r>
              <w:rPr>
                <w:szCs w:val="28"/>
              </w:rPr>
              <w:t>39</w:t>
            </w:r>
          </w:p>
        </w:tc>
        <w:tc>
          <w:tcPr>
            <w:tcW w:w="7227" w:type="dxa"/>
            <w:hideMark/>
          </w:tcPr>
          <w:p w:rsidR="00903BC8" w:rsidRPr="000A58E9" w:rsidRDefault="00903BC8" w:rsidP="00C5048F">
            <w:pPr>
              <w:rPr>
                <w:szCs w:val="28"/>
              </w:rPr>
            </w:pPr>
            <w:r>
              <w:rPr>
                <w:szCs w:val="28"/>
              </w:rPr>
              <w:t>Доски обрезные хвойных пород 50х100 мм. БЦ:19333,00/1,2/</w:t>
            </w:r>
            <w:proofErr w:type="spellStart"/>
            <w:r>
              <w:rPr>
                <w:szCs w:val="28"/>
              </w:rPr>
              <w:t>Кмр</w:t>
            </w:r>
            <w:proofErr w:type="spellEnd"/>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1,64</w:t>
            </w:r>
          </w:p>
        </w:tc>
      </w:tr>
      <w:tr w:rsidR="00903BC8" w:rsidRPr="000A58E9" w:rsidTr="00C5048F">
        <w:trPr>
          <w:trHeight w:val="240"/>
        </w:trPr>
        <w:tc>
          <w:tcPr>
            <w:tcW w:w="659" w:type="dxa"/>
            <w:hideMark/>
          </w:tcPr>
          <w:p w:rsidR="00903BC8" w:rsidRPr="000A58E9" w:rsidRDefault="00903BC8">
            <w:pPr>
              <w:rPr>
                <w:szCs w:val="28"/>
              </w:rPr>
            </w:pPr>
            <w:r>
              <w:rPr>
                <w:szCs w:val="28"/>
              </w:rPr>
              <w:t>40</w:t>
            </w:r>
          </w:p>
        </w:tc>
        <w:tc>
          <w:tcPr>
            <w:tcW w:w="7227" w:type="dxa"/>
            <w:hideMark/>
          </w:tcPr>
          <w:p w:rsidR="00903BC8" w:rsidRPr="000A58E9" w:rsidRDefault="00903BC8" w:rsidP="00C5048F">
            <w:pPr>
              <w:rPr>
                <w:szCs w:val="28"/>
              </w:rPr>
            </w:pPr>
            <w:r>
              <w:rPr>
                <w:szCs w:val="28"/>
              </w:rPr>
              <w:t>Устройство обрешетки сплошной из досок</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3,49</w:t>
            </w:r>
          </w:p>
        </w:tc>
      </w:tr>
      <w:tr w:rsidR="00903BC8" w:rsidRPr="000A58E9" w:rsidTr="00C5048F">
        <w:trPr>
          <w:trHeight w:val="240"/>
        </w:trPr>
        <w:tc>
          <w:tcPr>
            <w:tcW w:w="659" w:type="dxa"/>
            <w:hideMark/>
          </w:tcPr>
          <w:p w:rsidR="00903BC8" w:rsidRPr="000A58E9" w:rsidRDefault="00903BC8">
            <w:pPr>
              <w:rPr>
                <w:szCs w:val="28"/>
              </w:rPr>
            </w:pPr>
            <w:r>
              <w:rPr>
                <w:szCs w:val="28"/>
              </w:rPr>
              <w:t>41</w:t>
            </w:r>
          </w:p>
        </w:tc>
        <w:tc>
          <w:tcPr>
            <w:tcW w:w="7227" w:type="dxa"/>
            <w:hideMark/>
          </w:tcPr>
          <w:p w:rsidR="00903BC8" w:rsidRPr="000A58E9" w:rsidRDefault="00903BC8" w:rsidP="00C5048F">
            <w:pPr>
              <w:rPr>
                <w:szCs w:val="28"/>
              </w:rPr>
            </w:pPr>
            <w:r>
              <w:rPr>
                <w:szCs w:val="28"/>
              </w:rPr>
              <w:t>Доски обрезные хвойных пород 40х100 мм. БЦ:19333,00/1,2/</w:t>
            </w:r>
            <w:proofErr w:type="spellStart"/>
            <w:r>
              <w:rPr>
                <w:szCs w:val="28"/>
              </w:rPr>
              <w:t>Кмр</w:t>
            </w:r>
            <w:proofErr w:type="spellEnd"/>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4</w:t>
            </w:r>
          </w:p>
        </w:tc>
      </w:tr>
      <w:tr w:rsidR="00903BC8" w:rsidRPr="000A58E9" w:rsidTr="00C5048F">
        <w:trPr>
          <w:trHeight w:val="273"/>
        </w:trPr>
        <w:tc>
          <w:tcPr>
            <w:tcW w:w="659" w:type="dxa"/>
            <w:hideMark/>
          </w:tcPr>
          <w:p w:rsidR="00903BC8" w:rsidRPr="000A58E9" w:rsidRDefault="00903BC8">
            <w:pPr>
              <w:rPr>
                <w:szCs w:val="28"/>
              </w:rPr>
            </w:pPr>
            <w:r>
              <w:rPr>
                <w:szCs w:val="28"/>
              </w:rPr>
              <w:t>42</w:t>
            </w:r>
          </w:p>
        </w:tc>
        <w:tc>
          <w:tcPr>
            <w:tcW w:w="7227" w:type="dxa"/>
            <w:hideMark/>
          </w:tcPr>
          <w:p w:rsidR="00903BC8" w:rsidRPr="000A58E9" w:rsidRDefault="00903BC8" w:rsidP="00C5048F">
            <w:pPr>
              <w:rPr>
                <w:szCs w:val="28"/>
              </w:rPr>
            </w:pPr>
            <w:proofErr w:type="spellStart"/>
            <w:r>
              <w:rPr>
                <w:szCs w:val="28"/>
              </w:rPr>
              <w:t>Огнебиозащитное</w:t>
            </w:r>
            <w:proofErr w:type="spellEnd"/>
            <w:r>
              <w:rPr>
                <w:szCs w:val="28"/>
              </w:rPr>
              <w:t xml:space="preserve"> покрытие деревянных поверхностей готовыми составами для обеспечения: первой группы огнезащитной эффективности по НПБ 251</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9,925</w:t>
            </w:r>
          </w:p>
        </w:tc>
      </w:tr>
      <w:tr w:rsidR="00903BC8" w:rsidRPr="000A58E9" w:rsidTr="00C5048F">
        <w:trPr>
          <w:trHeight w:val="240"/>
        </w:trPr>
        <w:tc>
          <w:tcPr>
            <w:tcW w:w="659" w:type="dxa"/>
            <w:hideMark/>
          </w:tcPr>
          <w:p w:rsidR="00903BC8" w:rsidRPr="000A58E9" w:rsidRDefault="00903BC8">
            <w:pPr>
              <w:rPr>
                <w:szCs w:val="28"/>
              </w:rPr>
            </w:pPr>
            <w:r>
              <w:rPr>
                <w:szCs w:val="28"/>
              </w:rPr>
              <w:t>43</w:t>
            </w:r>
          </w:p>
        </w:tc>
        <w:tc>
          <w:tcPr>
            <w:tcW w:w="7227" w:type="dxa"/>
            <w:hideMark/>
          </w:tcPr>
          <w:p w:rsidR="00903BC8" w:rsidRPr="000A58E9" w:rsidRDefault="00903BC8" w:rsidP="00C5048F">
            <w:pPr>
              <w:rPr>
                <w:szCs w:val="28"/>
              </w:rPr>
            </w:pPr>
            <w:r>
              <w:rPr>
                <w:szCs w:val="28"/>
              </w:rPr>
              <w:t>Антисептик-антипирен "</w:t>
            </w:r>
            <w:proofErr w:type="spellStart"/>
            <w:r>
              <w:rPr>
                <w:szCs w:val="28"/>
              </w:rPr>
              <w:t>Пирилакс-люкс</w:t>
            </w:r>
            <w:proofErr w:type="spellEnd"/>
            <w:r>
              <w:rPr>
                <w:szCs w:val="28"/>
              </w:rPr>
              <w:t>" для древесины</w:t>
            </w:r>
          </w:p>
        </w:tc>
        <w:tc>
          <w:tcPr>
            <w:tcW w:w="1011" w:type="dxa"/>
            <w:hideMark/>
          </w:tcPr>
          <w:p w:rsidR="00903BC8" w:rsidRPr="000A58E9" w:rsidRDefault="00903BC8">
            <w:pPr>
              <w:rPr>
                <w:szCs w:val="28"/>
              </w:rPr>
            </w:pPr>
            <w:r>
              <w:rPr>
                <w:szCs w:val="28"/>
              </w:rPr>
              <w:t>кг</w:t>
            </w:r>
          </w:p>
        </w:tc>
        <w:tc>
          <w:tcPr>
            <w:tcW w:w="1417" w:type="dxa"/>
            <w:hideMark/>
          </w:tcPr>
          <w:p w:rsidR="00903BC8" w:rsidRPr="000A58E9" w:rsidRDefault="00903BC8" w:rsidP="00C5048F">
            <w:pPr>
              <w:rPr>
                <w:szCs w:val="28"/>
              </w:rPr>
            </w:pPr>
            <w:r>
              <w:rPr>
                <w:szCs w:val="28"/>
              </w:rPr>
              <w:t>405</w:t>
            </w:r>
          </w:p>
        </w:tc>
      </w:tr>
      <w:tr w:rsidR="00903BC8" w:rsidRPr="000A58E9" w:rsidTr="00C5048F">
        <w:trPr>
          <w:trHeight w:val="240"/>
        </w:trPr>
        <w:tc>
          <w:tcPr>
            <w:tcW w:w="659" w:type="dxa"/>
            <w:hideMark/>
          </w:tcPr>
          <w:p w:rsidR="00903BC8" w:rsidRPr="000A58E9" w:rsidRDefault="00903BC8">
            <w:pPr>
              <w:rPr>
                <w:szCs w:val="28"/>
              </w:rPr>
            </w:pPr>
            <w:r>
              <w:rPr>
                <w:szCs w:val="28"/>
              </w:rPr>
              <w:t>44</w:t>
            </w:r>
          </w:p>
        </w:tc>
        <w:tc>
          <w:tcPr>
            <w:tcW w:w="7227" w:type="dxa"/>
            <w:hideMark/>
          </w:tcPr>
          <w:p w:rsidR="00903BC8" w:rsidRPr="000A58E9" w:rsidRDefault="00903BC8" w:rsidP="00C5048F">
            <w:pPr>
              <w:rPr>
                <w:szCs w:val="28"/>
              </w:rPr>
            </w:pPr>
            <w:r>
              <w:rPr>
                <w:szCs w:val="28"/>
              </w:rPr>
              <w:t>Подшивка потолков: досками обшивки</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1,536</w:t>
            </w:r>
          </w:p>
        </w:tc>
      </w:tr>
      <w:tr w:rsidR="00903BC8" w:rsidRPr="000A58E9" w:rsidTr="00C5048F">
        <w:trPr>
          <w:trHeight w:val="240"/>
        </w:trPr>
        <w:tc>
          <w:tcPr>
            <w:tcW w:w="659" w:type="dxa"/>
            <w:hideMark/>
          </w:tcPr>
          <w:p w:rsidR="00903BC8" w:rsidRPr="000A58E9" w:rsidRDefault="00903BC8">
            <w:pPr>
              <w:rPr>
                <w:szCs w:val="28"/>
              </w:rPr>
            </w:pPr>
            <w:r>
              <w:rPr>
                <w:szCs w:val="28"/>
              </w:rPr>
              <w:t>45</w:t>
            </w:r>
          </w:p>
        </w:tc>
        <w:tc>
          <w:tcPr>
            <w:tcW w:w="7227" w:type="dxa"/>
            <w:hideMark/>
          </w:tcPr>
          <w:p w:rsidR="00903BC8" w:rsidRPr="000A58E9" w:rsidRDefault="00903BC8" w:rsidP="00C5048F">
            <w:pPr>
              <w:rPr>
                <w:szCs w:val="28"/>
              </w:rPr>
            </w:pPr>
            <w:r>
              <w:rPr>
                <w:szCs w:val="28"/>
              </w:rPr>
              <w:t>Доски обрезные хвойных пород 25 мм. БЦ:19667,00/1,2/</w:t>
            </w:r>
            <w:proofErr w:type="spellStart"/>
            <w:r>
              <w:rPr>
                <w:szCs w:val="28"/>
              </w:rPr>
              <w:t>Кмр</w:t>
            </w:r>
            <w:proofErr w:type="spellEnd"/>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3,84</w:t>
            </w:r>
          </w:p>
        </w:tc>
      </w:tr>
      <w:tr w:rsidR="00903BC8" w:rsidRPr="000A58E9" w:rsidTr="00C5048F">
        <w:trPr>
          <w:trHeight w:val="240"/>
        </w:trPr>
        <w:tc>
          <w:tcPr>
            <w:tcW w:w="659" w:type="dxa"/>
            <w:hideMark/>
          </w:tcPr>
          <w:p w:rsidR="00903BC8" w:rsidRPr="000A58E9" w:rsidRDefault="00903BC8">
            <w:pPr>
              <w:rPr>
                <w:szCs w:val="28"/>
              </w:rPr>
            </w:pPr>
            <w:r>
              <w:rPr>
                <w:szCs w:val="28"/>
              </w:rPr>
              <w:t>46</w:t>
            </w:r>
          </w:p>
        </w:tc>
        <w:tc>
          <w:tcPr>
            <w:tcW w:w="7227" w:type="dxa"/>
            <w:hideMark/>
          </w:tcPr>
          <w:p w:rsidR="00903BC8" w:rsidRPr="000A58E9" w:rsidRDefault="00903BC8" w:rsidP="00C5048F">
            <w:pPr>
              <w:rPr>
                <w:szCs w:val="28"/>
              </w:rPr>
            </w:pPr>
            <w:r>
              <w:rPr>
                <w:szCs w:val="28"/>
              </w:rPr>
              <w:t xml:space="preserve">Устройство </w:t>
            </w:r>
            <w:proofErr w:type="spellStart"/>
            <w:r>
              <w:rPr>
                <w:szCs w:val="28"/>
              </w:rPr>
              <w:t>пароизоляции</w:t>
            </w:r>
            <w:proofErr w:type="spellEnd"/>
            <w:r>
              <w:rPr>
                <w:szCs w:val="28"/>
              </w:rPr>
              <w:t xml:space="preserve"> из полиэтиленовой пленки в один слой насухо</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3,49</w:t>
            </w:r>
          </w:p>
        </w:tc>
      </w:tr>
      <w:tr w:rsidR="00903BC8" w:rsidRPr="000A58E9" w:rsidTr="00C5048F">
        <w:trPr>
          <w:trHeight w:val="240"/>
        </w:trPr>
        <w:tc>
          <w:tcPr>
            <w:tcW w:w="659" w:type="dxa"/>
            <w:hideMark/>
          </w:tcPr>
          <w:p w:rsidR="00903BC8" w:rsidRPr="000A58E9" w:rsidRDefault="00903BC8">
            <w:pPr>
              <w:rPr>
                <w:szCs w:val="28"/>
              </w:rPr>
            </w:pPr>
            <w:r>
              <w:rPr>
                <w:szCs w:val="28"/>
              </w:rPr>
              <w:t>47</w:t>
            </w:r>
          </w:p>
        </w:tc>
        <w:tc>
          <w:tcPr>
            <w:tcW w:w="7227" w:type="dxa"/>
            <w:hideMark/>
          </w:tcPr>
          <w:p w:rsidR="00903BC8" w:rsidRPr="000A58E9" w:rsidRDefault="00903BC8" w:rsidP="00C5048F">
            <w:pPr>
              <w:rPr>
                <w:szCs w:val="28"/>
              </w:rPr>
            </w:pPr>
            <w:r>
              <w:rPr>
                <w:szCs w:val="28"/>
              </w:rPr>
              <w:t xml:space="preserve">Устройство </w:t>
            </w:r>
            <w:proofErr w:type="spellStart"/>
            <w:r>
              <w:rPr>
                <w:szCs w:val="28"/>
              </w:rPr>
              <w:t>подкровельной</w:t>
            </w:r>
            <w:proofErr w:type="spellEnd"/>
            <w:r>
              <w:rPr>
                <w:szCs w:val="28"/>
              </w:rPr>
              <w:t xml:space="preserve"> пленочной гидроизоляции</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3,49</w:t>
            </w:r>
          </w:p>
        </w:tc>
      </w:tr>
      <w:tr w:rsidR="00903BC8" w:rsidRPr="000A58E9" w:rsidTr="00C5048F">
        <w:trPr>
          <w:trHeight w:val="240"/>
        </w:trPr>
        <w:tc>
          <w:tcPr>
            <w:tcW w:w="659" w:type="dxa"/>
            <w:hideMark/>
          </w:tcPr>
          <w:p w:rsidR="00903BC8" w:rsidRPr="000A58E9" w:rsidRDefault="00903BC8">
            <w:pPr>
              <w:rPr>
                <w:szCs w:val="28"/>
              </w:rPr>
            </w:pPr>
            <w:r>
              <w:rPr>
                <w:szCs w:val="28"/>
              </w:rPr>
              <w:t>48</w:t>
            </w:r>
          </w:p>
        </w:tc>
        <w:tc>
          <w:tcPr>
            <w:tcW w:w="7227" w:type="dxa"/>
            <w:hideMark/>
          </w:tcPr>
          <w:p w:rsidR="00903BC8" w:rsidRPr="000A58E9" w:rsidRDefault="00903BC8" w:rsidP="00C5048F">
            <w:pPr>
              <w:rPr>
                <w:szCs w:val="28"/>
              </w:rPr>
            </w:pPr>
            <w:proofErr w:type="spellStart"/>
            <w:r>
              <w:rPr>
                <w:szCs w:val="28"/>
              </w:rPr>
              <w:t>Изоспан</w:t>
            </w:r>
            <w:proofErr w:type="spellEnd"/>
            <w:r>
              <w:rPr>
                <w:szCs w:val="28"/>
              </w:rPr>
              <w:t xml:space="preserve">: </w:t>
            </w:r>
            <w:proofErr w:type="spellStart"/>
            <w:r>
              <w:rPr>
                <w:szCs w:val="28"/>
              </w:rPr>
              <w:t>ам</w:t>
            </w:r>
            <w:proofErr w:type="spellEnd"/>
          </w:p>
        </w:tc>
        <w:tc>
          <w:tcPr>
            <w:tcW w:w="1011" w:type="dxa"/>
            <w:hideMark/>
          </w:tcPr>
          <w:p w:rsidR="00903BC8" w:rsidRPr="000A58E9" w:rsidRDefault="00903BC8">
            <w:pPr>
              <w:rPr>
                <w:szCs w:val="28"/>
              </w:rPr>
            </w:pPr>
            <w:r>
              <w:rPr>
                <w:szCs w:val="28"/>
              </w:rPr>
              <w:t>10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40,135</w:t>
            </w:r>
          </w:p>
        </w:tc>
      </w:tr>
      <w:tr w:rsidR="00903BC8" w:rsidRPr="000A58E9" w:rsidTr="00C5048F">
        <w:trPr>
          <w:trHeight w:val="330"/>
        </w:trPr>
        <w:tc>
          <w:tcPr>
            <w:tcW w:w="659" w:type="dxa"/>
            <w:hideMark/>
          </w:tcPr>
          <w:p w:rsidR="00903BC8" w:rsidRPr="000A58E9" w:rsidRDefault="00903BC8">
            <w:pPr>
              <w:rPr>
                <w:szCs w:val="28"/>
              </w:rPr>
            </w:pPr>
            <w:r>
              <w:rPr>
                <w:szCs w:val="28"/>
              </w:rPr>
              <w:t>49</w:t>
            </w:r>
          </w:p>
        </w:tc>
        <w:tc>
          <w:tcPr>
            <w:tcW w:w="7227" w:type="dxa"/>
            <w:hideMark/>
          </w:tcPr>
          <w:p w:rsidR="00903BC8" w:rsidRPr="000A58E9" w:rsidRDefault="00903BC8" w:rsidP="00C5048F">
            <w:pPr>
              <w:rPr>
                <w:szCs w:val="28"/>
              </w:rPr>
            </w:pPr>
            <w:r>
              <w:rPr>
                <w:szCs w:val="28"/>
              </w:rPr>
              <w:t>Изоляция покрытий и перекрытий изделиями из волокнистых и зернистых материалов насухо</w:t>
            </w:r>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111,5</w:t>
            </w:r>
          </w:p>
        </w:tc>
      </w:tr>
      <w:tr w:rsidR="00903BC8" w:rsidRPr="000A58E9" w:rsidTr="00C5048F">
        <w:trPr>
          <w:trHeight w:val="240"/>
        </w:trPr>
        <w:tc>
          <w:tcPr>
            <w:tcW w:w="659" w:type="dxa"/>
            <w:hideMark/>
          </w:tcPr>
          <w:p w:rsidR="00903BC8" w:rsidRPr="000A58E9" w:rsidRDefault="00903BC8">
            <w:pPr>
              <w:rPr>
                <w:szCs w:val="28"/>
              </w:rPr>
            </w:pPr>
            <w:r>
              <w:rPr>
                <w:szCs w:val="28"/>
              </w:rPr>
              <w:t>50</w:t>
            </w:r>
          </w:p>
        </w:tc>
        <w:tc>
          <w:tcPr>
            <w:tcW w:w="7227" w:type="dxa"/>
            <w:hideMark/>
          </w:tcPr>
          <w:p w:rsidR="00903BC8" w:rsidRPr="000A58E9" w:rsidRDefault="00903BC8" w:rsidP="00C5048F">
            <w:pPr>
              <w:rPr>
                <w:szCs w:val="28"/>
              </w:rPr>
            </w:pPr>
            <w:r>
              <w:rPr>
                <w:szCs w:val="28"/>
              </w:rPr>
              <w:t xml:space="preserve">'Утеплитель ЭКОВЕР </w:t>
            </w:r>
            <w:proofErr w:type="spellStart"/>
            <w:r>
              <w:rPr>
                <w:szCs w:val="28"/>
              </w:rPr>
              <w:t>Лайт</w:t>
            </w:r>
            <w:proofErr w:type="spellEnd"/>
            <w:r>
              <w:rPr>
                <w:szCs w:val="28"/>
              </w:rPr>
              <w:t xml:space="preserve"> 40. БЦ:5320,91*1,03/1,2/</w:t>
            </w:r>
            <w:proofErr w:type="spellStart"/>
            <w:r>
              <w:rPr>
                <w:szCs w:val="28"/>
              </w:rPr>
              <w:t>кмр</w:t>
            </w:r>
            <w:proofErr w:type="spellEnd"/>
          </w:p>
        </w:tc>
        <w:tc>
          <w:tcPr>
            <w:tcW w:w="1011" w:type="dxa"/>
            <w:hideMark/>
          </w:tcPr>
          <w:p w:rsidR="00903BC8" w:rsidRPr="000A58E9" w:rsidRDefault="00903BC8">
            <w:pPr>
              <w:rPr>
                <w:szCs w:val="28"/>
              </w:rPr>
            </w:pPr>
            <w:r>
              <w:rPr>
                <w:szCs w:val="28"/>
              </w:rPr>
              <w:t>м3</w:t>
            </w:r>
          </w:p>
        </w:tc>
        <w:tc>
          <w:tcPr>
            <w:tcW w:w="1417" w:type="dxa"/>
            <w:hideMark/>
          </w:tcPr>
          <w:p w:rsidR="00903BC8" w:rsidRPr="000A58E9" w:rsidRDefault="00903BC8" w:rsidP="00C5048F">
            <w:pPr>
              <w:rPr>
                <w:szCs w:val="28"/>
              </w:rPr>
            </w:pPr>
            <w:r>
              <w:rPr>
                <w:szCs w:val="28"/>
              </w:rPr>
              <w:t>111,5</w:t>
            </w:r>
          </w:p>
        </w:tc>
      </w:tr>
      <w:tr w:rsidR="00903BC8" w:rsidRPr="000A58E9" w:rsidTr="00C5048F">
        <w:trPr>
          <w:trHeight w:val="480"/>
        </w:trPr>
        <w:tc>
          <w:tcPr>
            <w:tcW w:w="659" w:type="dxa"/>
            <w:hideMark/>
          </w:tcPr>
          <w:p w:rsidR="00903BC8" w:rsidRPr="000A58E9" w:rsidRDefault="00903BC8">
            <w:pPr>
              <w:rPr>
                <w:szCs w:val="28"/>
              </w:rPr>
            </w:pPr>
            <w:r>
              <w:rPr>
                <w:szCs w:val="28"/>
              </w:rPr>
              <w:t>51</w:t>
            </w:r>
          </w:p>
        </w:tc>
        <w:tc>
          <w:tcPr>
            <w:tcW w:w="7227" w:type="dxa"/>
            <w:hideMark/>
          </w:tcPr>
          <w:p w:rsidR="00903BC8" w:rsidRPr="000A58E9" w:rsidRDefault="00903BC8" w:rsidP="00C5048F">
            <w:pPr>
              <w:rPr>
                <w:szCs w:val="28"/>
              </w:rPr>
            </w:pPr>
            <w:r>
              <w:rPr>
                <w:szCs w:val="28"/>
              </w:rPr>
              <w:t>Монтаж кровли из профилированного листа для объектов непроизводственного назначения: простой</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3,49</w:t>
            </w:r>
          </w:p>
        </w:tc>
      </w:tr>
      <w:tr w:rsidR="00903BC8" w:rsidRPr="000A58E9" w:rsidTr="00C5048F">
        <w:trPr>
          <w:trHeight w:val="240"/>
        </w:trPr>
        <w:tc>
          <w:tcPr>
            <w:tcW w:w="659" w:type="dxa"/>
            <w:hideMark/>
          </w:tcPr>
          <w:p w:rsidR="00903BC8" w:rsidRPr="000A58E9" w:rsidRDefault="00903BC8">
            <w:pPr>
              <w:rPr>
                <w:szCs w:val="28"/>
              </w:rPr>
            </w:pPr>
            <w:r>
              <w:rPr>
                <w:szCs w:val="28"/>
              </w:rPr>
              <w:t>52</w:t>
            </w:r>
          </w:p>
        </w:tc>
        <w:tc>
          <w:tcPr>
            <w:tcW w:w="7227" w:type="dxa"/>
            <w:hideMark/>
          </w:tcPr>
          <w:p w:rsidR="00903BC8" w:rsidRPr="000A58E9" w:rsidRDefault="00903BC8" w:rsidP="00C5048F">
            <w:pPr>
              <w:rPr>
                <w:szCs w:val="28"/>
              </w:rPr>
            </w:pPr>
            <w:r>
              <w:rPr>
                <w:szCs w:val="28"/>
              </w:rPr>
              <w:t>Сталь листовая оцинкованная, толщина 0,55 мм</w:t>
            </w:r>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0,120278</w:t>
            </w:r>
          </w:p>
        </w:tc>
      </w:tr>
      <w:tr w:rsidR="00903BC8" w:rsidRPr="000A58E9" w:rsidTr="00C5048F">
        <w:trPr>
          <w:trHeight w:val="480"/>
        </w:trPr>
        <w:tc>
          <w:tcPr>
            <w:tcW w:w="659" w:type="dxa"/>
            <w:hideMark/>
          </w:tcPr>
          <w:p w:rsidR="00903BC8" w:rsidRPr="000A58E9" w:rsidRDefault="00903BC8">
            <w:pPr>
              <w:rPr>
                <w:szCs w:val="28"/>
              </w:rPr>
            </w:pPr>
            <w:r>
              <w:rPr>
                <w:szCs w:val="28"/>
              </w:rPr>
              <w:t>53</w:t>
            </w:r>
          </w:p>
        </w:tc>
        <w:tc>
          <w:tcPr>
            <w:tcW w:w="7227" w:type="dxa"/>
            <w:hideMark/>
          </w:tcPr>
          <w:p w:rsidR="00903BC8" w:rsidRPr="000A58E9" w:rsidRDefault="00903BC8" w:rsidP="00C5048F">
            <w:pPr>
              <w:rPr>
                <w:szCs w:val="28"/>
              </w:rPr>
            </w:pPr>
            <w:proofErr w:type="gramStart"/>
            <w:r>
              <w:rPr>
                <w:szCs w:val="28"/>
              </w:rPr>
              <w:t>Прокат полосовой горячекатаный перфорированный, ширина 30-40 мм, марка стали СТ3, толщина 2-6 мм (применительно:</w:t>
            </w:r>
            <w:proofErr w:type="gramEnd"/>
            <w:r>
              <w:rPr>
                <w:szCs w:val="28"/>
              </w:rPr>
              <w:t xml:space="preserve"> </w:t>
            </w:r>
            <w:proofErr w:type="gramStart"/>
            <w:r>
              <w:rPr>
                <w:szCs w:val="28"/>
              </w:rPr>
              <w:t xml:space="preserve">Лист перфорированный стальной </w:t>
            </w:r>
            <w:proofErr w:type="spellStart"/>
            <w:r>
              <w:rPr>
                <w:szCs w:val="28"/>
              </w:rPr>
              <w:t>Rv</w:t>
            </w:r>
            <w:proofErr w:type="spellEnd"/>
            <w:r>
              <w:rPr>
                <w:szCs w:val="28"/>
              </w:rPr>
              <w:t xml:space="preserve"> 5-8)</w:t>
            </w:r>
            <w:proofErr w:type="gramEnd"/>
          </w:p>
        </w:tc>
        <w:tc>
          <w:tcPr>
            <w:tcW w:w="1011" w:type="dxa"/>
            <w:hideMark/>
          </w:tcPr>
          <w:p w:rsidR="00903BC8" w:rsidRPr="000A58E9" w:rsidRDefault="00903BC8">
            <w:pPr>
              <w:rPr>
                <w:szCs w:val="28"/>
              </w:rPr>
            </w:pPr>
            <w:r>
              <w:rPr>
                <w:szCs w:val="28"/>
              </w:rPr>
              <w:t>т</w:t>
            </w:r>
          </w:p>
        </w:tc>
        <w:tc>
          <w:tcPr>
            <w:tcW w:w="1417" w:type="dxa"/>
            <w:hideMark/>
          </w:tcPr>
          <w:p w:rsidR="00903BC8" w:rsidRPr="000A58E9" w:rsidRDefault="00903BC8" w:rsidP="00C5048F">
            <w:pPr>
              <w:rPr>
                <w:szCs w:val="28"/>
              </w:rPr>
            </w:pPr>
            <w:r>
              <w:rPr>
                <w:szCs w:val="28"/>
              </w:rPr>
              <w:t>0,27233</w:t>
            </w:r>
          </w:p>
        </w:tc>
      </w:tr>
      <w:tr w:rsidR="00903BC8" w:rsidRPr="000A58E9" w:rsidTr="00C5048F">
        <w:trPr>
          <w:trHeight w:val="240"/>
        </w:trPr>
        <w:tc>
          <w:tcPr>
            <w:tcW w:w="659" w:type="dxa"/>
            <w:hideMark/>
          </w:tcPr>
          <w:p w:rsidR="00903BC8" w:rsidRPr="000A58E9" w:rsidRDefault="00903BC8">
            <w:pPr>
              <w:rPr>
                <w:szCs w:val="28"/>
              </w:rPr>
            </w:pPr>
            <w:r>
              <w:rPr>
                <w:szCs w:val="28"/>
              </w:rPr>
              <w:t>54</w:t>
            </w:r>
          </w:p>
        </w:tc>
        <w:tc>
          <w:tcPr>
            <w:tcW w:w="7227" w:type="dxa"/>
            <w:hideMark/>
          </w:tcPr>
          <w:p w:rsidR="00903BC8" w:rsidRPr="000A58E9" w:rsidRDefault="00903BC8" w:rsidP="00C5048F">
            <w:pPr>
              <w:rPr>
                <w:szCs w:val="28"/>
              </w:rPr>
            </w:pPr>
            <w:r>
              <w:rPr>
                <w:szCs w:val="28"/>
              </w:rPr>
              <w:t>'Профилированный настил С44-1000-0,6, окрашенный. БЦ: 1044,97/1,2/</w:t>
            </w:r>
            <w:proofErr w:type="spellStart"/>
            <w:r>
              <w:rPr>
                <w:szCs w:val="28"/>
              </w:rPr>
              <w:t>кмр</w:t>
            </w:r>
            <w:proofErr w:type="spellEnd"/>
          </w:p>
        </w:tc>
        <w:tc>
          <w:tcPr>
            <w:tcW w:w="1011" w:type="dxa"/>
            <w:hideMark/>
          </w:tcPr>
          <w:p w:rsidR="00903BC8" w:rsidRPr="000A58E9" w:rsidRDefault="00903BC8">
            <w:pPr>
              <w:rPr>
                <w:szCs w:val="28"/>
              </w:rPr>
            </w:pPr>
            <w:r>
              <w:rPr>
                <w:szCs w:val="28"/>
              </w:rPr>
              <w:t>м</w:t>
            </w:r>
            <w:proofErr w:type="gramStart"/>
            <w:r>
              <w:rPr>
                <w:szCs w:val="28"/>
              </w:rPr>
              <w:t>2</w:t>
            </w:r>
            <w:proofErr w:type="gramEnd"/>
          </w:p>
        </w:tc>
        <w:tc>
          <w:tcPr>
            <w:tcW w:w="1417" w:type="dxa"/>
            <w:hideMark/>
          </w:tcPr>
          <w:p w:rsidR="00903BC8" w:rsidRPr="000A58E9" w:rsidRDefault="00903BC8" w:rsidP="00C5048F">
            <w:pPr>
              <w:rPr>
                <w:szCs w:val="28"/>
              </w:rPr>
            </w:pPr>
            <w:r>
              <w:rPr>
                <w:szCs w:val="28"/>
              </w:rPr>
              <w:t>383,9</w:t>
            </w:r>
          </w:p>
        </w:tc>
      </w:tr>
      <w:tr w:rsidR="00903BC8" w:rsidRPr="000A58E9" w:rsidTr="00C5048F">
        <w:trPr>
          <w:trHeight w:val="480"/>
        </w:trPr>
        <w:tc>
          <w:tcPr>
            <w:tcW w:w="659" w:type="dxa"/>
            <w:hideMark/>
          </w:tcPr>
          <w:p w:rsidR="00903BC8" w:rsidRPr="000A58E9" w:rsidRDefault="00903BC8">
            <w:pPr>
              <w:rPr>
                <w:szCs w:val="28"/>
              </w:rPr>
            </w:pPr>
            <w:r>
              <w:rPr>
                <w:szCs w:val="28"/>
              </w:rPr>
              <w:t>55</w:t>
            </w:r>
          </w:p>
        </w:tc>
        <w:tc>
          <w:tcPr>
            <w:tcW w:w="7227" w:type="dxa"/>
            <w:hideMark/>
          </w:tcPr>
          <w:p w:rsidR="00903BC8" w:rsidRPr="000A58E9" w:rsidRDefault="00903BC8" w:rsidP="00C5048F">
            <w:pPr>
              <w:rPr>
                <w:szCs w:val="28"/>
              </w:rPr>
            </w:pPr>
            <w:r>
              <w:rPr>
                <w:szCs w:val="28"/>
              </w:rPr>
              <w:t>Устройство мелких покрытий (брандмауэры, парапеты, свесы и т.п.) из листовой оцинкованной стали (подшивка фронтона и карниза)</w:t>
            </w:r>
          </w:p>
        </w:tc>
        <w:tc>
          <w:tcPr>
            <w:tcW w:w="1011" w:type="dxa"/>
            <w:hideMark/>
          </w:tcPr>
          <w:p w:rsidR="00903BC8" w:rsidRPr="000A58E9" w:rsidRDefault="00903BC8">
            <w:pPr>
              <w:rPr>
                <w:szCs w:val="28"/>
              </w:rPr>
            </w:pPr>
            <w:r>
              <w:rPr>
                <w:szCs w:val="28"/>
              </w:rPr>
              <w:t>100 м</w:t>
            </w:r>
            <w:proofErr w:type="gramStart"/>
            <w:r>
              <w:rPr>
                <w:szCs w:val="28"/>
              </w:rPr>
              <w:t>2</w:t>
            </w:r>
            <w:proofErr w:type="gramEnd"/>
          </w:p>
        </w:tc>
        <w:tc>
          <w:tcPr>
            <w:tcW w:w="1417" w:type="dxa"/>
            <w:hideMark/>
          </w:tcPr>
          <w:p w:rsidR="00903BC8" w:rsidRPr="000A58E9" w:rsidRDefault="00903BC8" w:rsidP="00C5048F">
            <w:pPr>
              <w:rPr>
                <w:szCs w:val="28"/>
              </w:rPr>
            </w:pPr>
            <w:r>
              <w:rPr>
                <w:szCs w:val="28"/>
              </w:rPr>
              <w:t>0,5635</w:t>
            </w:r>
          </w:p>
        </w:tc>
      </w:tr>
      <w:tr w:rsidR="00903BC8" w:rsidRPr="000A58E9" w:rsidTr="00C5048F">
        <w:trPr>
          <w:trHeight w:val="240"/>
        </w:trPr>
        <w:tc>
          <w:tcPr>
            <w:tcW w:w="659" w:type="dxa"/>
            <w:hideMark/>
          </w:tcPr>
          <w:p w:rsidR="00903BC8" w:rsidRPr="000A58E9" w:rsidRDefault="00903BC8">
            <w:pPr>
              <w:rPr>
                <w:szCs w:val="28"/>
              </w:rPr>
            </w:pPr>
            <w:r>
              <w:rPr>
                <w:szCs w:val="28"/>
              </w:rPr>
              <w:t>56</w:t>
            </w:r>
          </w:p>
        </w:tc>
        <w:tc>
          <w:tcPr>
            <w:tcW w:w="7227" w:type="dxa"/>
            <w:hideMark/>
          </w:tcPr>
          <w:p w:rsidR="00903BC8" w:rsidRPr="000A58E9" w:rsidRDefault="00903BC8" w:rsidP="00C5048F">
            <w:pPr>
              <w:rPr>
                <w:szCs w:val="28"/>
              </w:rPr>
            </w:pPr>
            <w:r>
              <w:rPr>
                <w:szCs w:val="28"/>
              </w:rPr>
              <w:t xml:space="preserve">Монтаж </w:t>
            </w:r>
            <w:proofErr w:type="spellStart"/>
            <w:r>
              <w:rPr>
                <w:szCs w:val="28"/>
              </w:rPr>
              <w:t>снегозадержателя</w:t>
            </w:r>
            <w:proofErr w:type="spellEnd"/>
            <w:r>
              <w:rPr>
                <w:szCs w:val="28"/>
              </w:rPr>
              <w:t xml:space="preserve">: </w:t>
            </w:r>
            <w:proofErr w:type="gramStart"/>
            <w:r>
              <w:rPr>
                <w:szCs w:val="28"/>
              </w:rPr>
              <w:t>решетчатого</w:t>
            </w:r>
            <w:proofErr w:type="gramEnd"/>
            <w:r>
              <w:rPr>
                <w:szCs w:val="28"/>
              </w:rPr>
              <w:t xml:space="preserve"> и трубчатого (ранее демонтированного)</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0,767</w:t>
            </w:r>
          </w:p>
        </w:tc>
      </w:tr>
      <w:tr w:rsidR="00903BC8" w:rsidRPr="000A58E9" w:rsidTr="00C5048F">
        <w:trPr>
          <w:trHeight w:val="240"/>
        </w:trPr>
        <w:tc>
          <w:tcPr>
            <w:tcW w:w="659" w:type="dxa"/>
            <w:hideMark/>
          </w:tcPr>
          <w:p w:rsidR="00903BC8" w:rsidRPr="000A58E9" w:rsidRDefault="00903BC8">
            <w:pPr>
              <w:rPr>
                <w:szCs w:val="28"/>
              </w:rPr>
            </w:pPr>
            <w:r>
              <w:rPr>
                <w:szCs w:val="28"/>
              </w:rPr>
              <w:t>57</w:t>
            </w:r>
          </w:p>
        </w:tc>
        <w:tc>
          <w:tcPr>
            <w:tcW w:w="7227" w:type="dxa"/>
            <w:hideMark/>
          </w:tcPr>
          <w:p w:rsidR="00903BC8" w:rsidRPr="000A58E9" w:rsidRDefault="00903BC8" w:rsidP="00C5048F">
            <w:pPr>
              <w:rPr>
                <w:szCs w:val="28"/>
              </w:rPr>
            </w:pPr>
            <w:r>
              <w:rPr>
                <w:szCs w:val="28"/>
              </w:rPr>
              <w:t xml:space="preserve">Ограждение кровель перилами (ранее </w:t>
            </w:r>
            <w:proofErr w:type="gramStart"/>
            <w:r>
              <w:rPr>
                <w:szCs w:val="28"/>
              </w:rPr>
              <w:t>демонтированного</w:t>
            </w:r>
            <w:proofErr w:type="gramEnd"/>
            <w:r>
              <w:rPr>
                <w:szCs w:val="28"/>
              </w:rPr>
              <w:t>)</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0,767</w:t>
            </w:r>
          </w:p>
        </w:tc>
      </w:tr>
      <w:tr w:rsidR="00903BC8" w:rsidRPr="000A58E9" w:rsidTr="00C5048F">
        <w:trPr>
          <w:trHeight w:val="240"/>
        </w:trPr>
        <w:tc>
          <w:tcPr>
            <w:tcW w:w="659" w:type="dxa"/>
            <w:hideMark/>
          </w:tcPr>
          <w:p w:rsidR="00903BC8" w:rsidRPr="000A58E9" w:rsidRDefault="00903BC8">
            <w:pPr>
              <w:rPr>
                <w:szCs w:val="28"/>
              </w:rPr>
            </w:pPr>
            <w:r>
              <w:rPr>
                <w:szCs w:val="28"/>
              </w:rPr>
              <w:t>58</w:t>
            </w:r>
          </w:p>
        </w:tc>
        <w:tc>
          <w:tcPr>
            <w:tcW w:w="7227" w:type="dxa"/>
            <w:hideMark/>
          </w:tcPr>
          <w:p w:rsidR="00903BC8" w:rsidRPr="000A58E9" w:rsidRDefault="00903BC8" w:rsidP="00C5048F">
            <w:pPr>
              <w:rPr>
                <w:szCs w:val="28"/>
              </w:rPr>
            </w:pPr>
            <w:r>
              <w:rPr>
                <w:szCs w:val="28"/>
              </w:rPr>
              <w:t>Установка дефлекторов диаметром патрубка: 500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6</w:t>
            </w:r>
          </w:p>
        </w:tc>
      </w:tr>
      <w:tr w:rsidR="00903BC8" w:rsidRPr="000A58E9" w:rsidTr="00C5048F">
        <w:trPr>
          <w:trHeight w:val="240"/>
        </w:trPr>
        <w:tc>
          <w:tcPr>
            <w:tcW w:w="659" w:type="dxa"/>
            <w:hideMark/>
          </w:tcPr>
          <w:p w:rsidR="00903BC8" w:rsidRPr="000A58E9" w:rsidRDefault="00903BC8">
            <w:pPr>
              <w:rPr>
                <w:szCs w:val="28"/>
              </w:rPr>
            </w:pPr>
            <w:r>
              <w:rPr>
                <w:szCs w:val="28"/>
              </w:rPr>
              <w:t>59</w:t>
            </w:r>
          </w:p>
        </w:tc>
        <w:tc>
          <w:tcPr>
            <w:tcW w:w="7227" w:type="dxa"/>
            <w:hideMark/>
          </w:tcPr>
          <w:p w:rsidR="00903BC8" w:rsidRPr="000A58E9" w:rsidRDefault="00903BC8" w:rsidP="00C5048F">
            <w:pPr>
              <w:rPr>
                <w:szCs w:val="28"/>
              </w:rPr>
            </w:pPr>
            <w:r>
              <w:rPr>
                <w:szCs w:val="28"/>
              </w:rPr>
              <w:t xml:space="preserve">'Вентиляционная турбина </w:t>
            </w:r>
            <w:proofErr w:type="spellStart"/>
            <w:r>
              <w:rPr>
                <w:szCs w:val="28"/>
              </w:rPr>
              <w:t>Турбовент</w:t>
            </w:r>
            <w:proofErr w:type="spellEnd"/>
            <w:r>
              <w:rPr>
                <w:szCs w:val="28"/>
              </w:rPr>
              <w:t xml:space="preserve"> ТА-500в. БЦ:11593,50*1,03/1,2/</w:t>
            </w:r>
            <w:proofErr w:type="spellStart"/>
            <w:r>
              <w:rPr>
                <w:szCs w:val="28"/>
              </w:rPr>
              <w:t>кмр</w:t>
            </w:r>
            <w:proofErr w:type="spellEnd"/>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6</w:t>
            </w:r>
          </w:p>
        </w:tc>
      </w:tr>
      <w:tr w:rsidR="00903BC8" w:rsidRPr="000A58E9" w:rsidTr="00C5048F">
        <w:trPr>
          <w:trHeight w:val="240"/>
        </w:trPr>
        <w:tc>
          <w:tcPr>
            <w:tcW w:w="659" w:type="dxa"/>
            <w:hideMark/>
          </w:tcPr>
          <w:p w:rsidR="00903BC8" w:rsidRPr="000A58E9" w:rsidRDefault="00903BC8">
            <w:pPr>
              <w:rPr>
                <w:szCs w:val="28"/>
              </w:rPr>
            </w:pPr>
            <w:r>
              <w:rPr>
                <w:szCs w:val="28"/>
              </w:rPr>
              <w:lastRenderedPageBreak/>
              <w:t>60</w:t>
            </w:r>
          </w:p>
        </w:tc>
        <w:tc>
          <w:tcPr>
            <w:tcW w:w="7227" w:type="dxa"/>
            <w:hideMark/>
          </w:tcPr>
          <w:p w:rsidR="00903BC8" w:rsidRPr="000A58E9" w:rsidRDefault="00903BC8" w:rsidP="00C5048F">
            <w:pPr>
              <w:rPr>
                <w:szCs w:val="28"/>
              </w:rPr>
            </w:pPr>
            <w:r>
              <w:rPr>
                <w:szCs w:val="28"/>
              </w:rPr>
              <w:t>Устройство желобов: подвесных</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0,78</w:t>
            </w:r>
          </w:p>
        </w:tc>
      </w:tr>
      <w:tr w:rsidR="00903BC8" w:rsidRPr="000A58E9" w:rsidTr="00C5048F">
        <w:trPr>
          <w:trHeight w:val="240"/>
        </w:trPr>
        <w:tc>
          <w:tcPr>
            <w:tcW w:w="659" w:type="dxa"/>
            <w:hideMark/>
          </w:tcPr>
          <w:p w:rsidR="00903BC8" w:rsidRPr="000A58E9" w:rsidRDefault="00903BC8">
            <w:pPr>
              <w:rPr>
                <w:szCs w:val="28"/>
              </w:rPr>
            </w:pPr>
            <w:r>
              <w:rPr>
                <w:szCs w:val="28"/>
              </w:rPr>
              <w:t>61</w:t>
            </w:r>
          </w:p>
        </w:tc>
        <w:tc>
          <w:tcPr>
            <w:tcW w:w="7227" w:type="dxa"/>
            <w:hideMark/>
          </w:tcPr>
          <w:p w:rsidR="00903BC8" w:rsidRPr="000A58E9" w:rsidRDefault="00903BC8" w:rsidP="00C5048F">
            <w:pPr>
              <w:rPr>
                <w:szCs w:val="28"/>
              </w:rPr>
            </w:pPr>
            <w:r>
              <w:rPr>
                <w:szCs w:val="28"/>
              </w:rPr>
              <w:t>Устройство металлической водосточной системы: колен</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18</w:t>
            </w:r>
          </w:p>
        </w:tc>
      </w:tr>
      <w:tr w:rsidR="00903BC8" w:rsidRPr="000A58E9" w:rsidTr="00C5048F">
        <w:trPr>
          <w:trHeight w:val="330"/>
        </w:trPr>
        <w:tc>
          <w:tcPr>
            <w:tcW w:w="659" w:type="dxa"/>
            <w:hideMark/>
          </w:tcPr>
          <w:p w:rsidR="00903BC8" w:rsidRPr="000A58E9" w:rsidRDefault="00903BC8">
            <w:pPr>
              <w:rPr>
                <w:szCs w:val="28"/>
              </w:rPr>
            </w:pPr>
            <w:r>
              <w:rPr>
                <w:szCs w:val="28"/>
              </w:rPr>
              <w:t>62</w:t>
            </w:r>
          </w:p>
        </w:tc>
        <w:tc>
          <w:tcPr>
            <w:tcW w:w="7227" w:type="dxa"/>
            <w:hideMark/>
          </w:tcPr>
          <w:p w:rsidR="00903BC8" w:rsidRPr="000A58E9" w:rsidRDefault="00903BC8" w:rsidP="00C5048F">
            <w:pPr>
              <w:rPr>
                <w:szCs w:val="28"/>
              </w:rPr>
            </w:pPr>
            <w:r>
              <w:rPr>
                <w:szCs w:val="28"/>
              </w:rPr>
              <w:t>Колено трубы 60° металлическое для водосточных систем, окрашенное, диаметр 100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18</w:t>
            </w:r>
          </w:p>
        </w:tc>
      </w:tr>
      <w:tr w:rsidR="00903BC8" w:rsidRPr="000A58E9" w:rsidTr="00C5048F">
        <w:trPr>
          <w:trHeight w:val="480"/>
        </w:trPr>
        <w:tc>
          <w:tcPr>
            <w:tcW w:w="659" w:type="dxa"/>
            <w:hideMark/>
          </w:tcPr>
          <w:p w:rsidR="00903BC8" w:rsidRPr="000A58E9" w:rsidRDefault="00903BC8">
            <w:pPr>
              <w:rPr>
                <w:szCs w:val="28"/>
              </w:rPr>
            </w:pPr>
            <w:r>
              <w:rPr>
                <w:szCs w:val="28"/>
              </w:rPr>
              <w:t>63</w:t>
            </w:r>
          </w:p>
        </w:tc>
        <w:tc>
          <w:tcPr>
            <w:tcW w:w="7227" w:type="dxa"/>
            <w:hideMark/>
          </w:tcPr>
          <w:p w:rsidR="00903BC8" w:rsidRPr="000A58E9" w:rsidRDefault="00903BC8" w:rsidP="00C5048F">
            <w:pPr>
              <w:rPr>
                <w:szCs w:val="28"/>
              </w:rPr>
            </w:pPr>
            <w:r>
              <w:rPr>
                <w:szCs w:val="28"/>
              </w:rPr>
              <w:t>Соединитель желоба металлический для водосточных систем, окрашенный, диаметр 125 мм (применительно: диаметр 100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24</w:t>
            </w:r>
          </w:p>
        </w:tc>
      </w:tr>
      <w:tr w:rsidR="00903BC8" w:rsidRPr="000A58E9" w:rsidTr="00C5048F">
        <w:trPr>
          <w:trHeight w:val="240"/>
        </w:trPr>
        <w:tc>
          <w:tcPr>
            <w:tcW w:w="659" w:type="dxa"/>
            <w:hideMark/>
          </w:tcPr>
          <w:p w:rsidR="00903BC8" w:rsidRPr="000A58E9" w:rsidRDefault="00903BC8">
            <w:pPr>
              <w:rPr>
                <w:szCs w:val="28"/>
              </w:rPr>
            </w:pPr>
            <w:r>
              <w:rPr>
                <w:szCs w:val="28"/>
              </w:rPr>
              <w:t>64</w:t>
            </w:r>
          </w:p>
        </w:tc>
        <w:tc>
          <w:tcPr>
            <w:tcW w:w="7227" w:type="dxa"/>
            <w:hideMark/>
          </w:tcPr>
          <w:p w:rsidR="00903BC8" w:rsidRPr="000A58E9" w:rsidRDefault="00903BC8" w:rsidP="00C5048F">
            <w:pPr>
              <w:rPr>
                <w:szCs w:val="28"/>
              </w:rPr>
            </w:pPr>
            <w:r>
              <w:rPr>
                <w:szCs w:val="28"/>
              </w:rPr>
              <w:t>Устройство металлической водосточной системы: воронок</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6</w:t>
            </w:r>
          </w:p>
        </w:tc>
      </w:tr>
      <w:tr w:rsidR="00903BC8" w:rsidRPr="000A58E9" w:rsidTr="00C5048F">
        <w:trPr>
          <w:trHeight w:val="480"/>
        </w:trPr>
        <w:tc>
          <w:tcPr>
            <w:tcW w:w="659" w:type="dxa"/>
            <w:hideMark/>
          </w:tcPr>
          <w:p w:rsidR="00903BC8" w:rsidRPr="000A58E9" w:rsidRDefault="00903BC8">
            <w:pPr>
              <w:rPr>
                <w:szCs w:val="28"/>
              </w:rPr>
            </w:pPr>
            <w:r>
              <w:rPr>
                <w:szCs w:val="28"/>
              </w:rPr>
              <w:t>65</w:t>
            </w:r>
          </w:p>
        </w:tc>
        <w:tc>
          <w:tcPr>
            <w:tcW w:w="7227" w:type="dxa"/>
            <w:hideMark/>
          </w:tcPr>
          <w:p w:rsidR="00903BC8" w:rsidRPr="000A58E9" w:rsidRDefault="00903BC8" w:rsidP="00C5048F">
            <w:pPr>
              <w:rPr>
                <w:szCs w:val="28"/>
              </w:rPr>
            </w:pPr>
            <w:r>
              <w:rPr>
                <w:szCs w:val="28"/>
              </w:rPr>
              <w:t>Воронка выпускная металлическая для водосточных систем, окрашенная, диаметр 125/100 мм (применительно: диаметр 150/100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6</w:t>
            </w:r>
          </w:p>
        </w:tc>
      </w:tr>
      <w:tr w:rsidR="00903BC8" w:rsidRPr="000A58E9" w:rsidTr="00C5048F">
        <w:trPr>
          <w:trHeight w:val="240"/>
        </w:trPr>
        <w:tc>
          <w:tcPr>
            <w:tcW w:w="659" w:type="dxa"/>
            <w:hideMark/>
          </w:tcPr>
          <w:p w:rsidR="00903BC8" w:rsidRPr="000A58E9" w:rsidRDefault="00903BC8">
            <w:pPr>
              <w:rPr>
                <w:szCs w:val="28"/>
              </w:rPr>
            </w:pPr>
            <w:r>
              <w:rPr>
                <w:szCs w:val="28"/>
              </w:rPr>
              <w:t>66</w:t>
            </w:r>
          </w:p>
        </w:tc>
        <w:tc>
          <w:tcPr>
            <w:tcW w:w="7227" w:type="dxa"/>
            <w:hideMark/>
          </w:tcPr>
          <w:p w:rsidR="00903BC8" w:rsidRPr="000A58E9" w:rsidRDefault="00903BC8" w:rsidP="00C5048F">
            <w:pPr>
              <w:rPr>
                <w:szCs w:val="28"/>
              </w:rPr>
            </w:pPr>
            <w:r>
              <w:rPr>
                <w:szCs w:val="28"/>
              </w:rPr>
              <w:t>Устройство металлической водосточной системы: прямых звеньев труб</w:t>
            </w:r>
          </w:p>
        </w:tc>
        <w:tc>
          <w:tcPr>
            <w:tcW w:w="1011" w:type="dxa"/>
            <w:hideMark/>
          </w:tcPr>
          <w:p w:rsidR="00903BC8" w:rsidRPr="000A58E9" w:rsidRDefault="00903BC8">
            <w:pPr>
              <w:rPr>
                <w:szCs w:val="28"/>
              </w:rPr>
            </w:pPr>
            <w:r>
              <w:rPr>
                <w:szCs w:val="28"/>
              </w:rPr>
              <w:t>м</w:t>
            </w:r>
          </w:p>
        </w:tc>
        <w:tc>
          <w:tcPr>
            <w:tcW w:w="1417" w:type="dxa"/>
            <w:hideMark/>
          </w:tcPr>
          <w:p w:rsidR="00903BC8" w:rsidRPr="000A58E9" w:rsidRDefault="00903BC8" w:rsidP="00C5048F">
            <w:pPr>
              <w:rPr>
                <w:szCs w:val="28"/>
              </w:rPr>
            </w:pPr>
            <w:r>
              <w:rPr>
                <w:szCs w:val="28"/>
              </w:rPr>
              <w:t>48</w:t>
            </w:r>
          </w:p>
        </w:tc>
      </w:tr>
      <w:tr w:rsidR="00903BC8" w:rsidRPr="000A58E9" w:rsidTr="00C5048F">
        <w:trPr>
          <w:trHeight w:val="480"/>
        </w:trPr>
        <w:tc>
          <w:tcPr>
            <w:tcW w:w="659" w:type="dxa"/>
            <w:hideMark/>
          </w:tcPr>
          <w:p w:rsidR="00903BC8" w:rsidRPr="000A58E9" w:rsidRDefault="00903BC8">
            <w:pPr>
              <w:rPr>
                <w:szCs w:val="28"/>
              </w:rPr>
            </w:pPr>
            <w:r>
              <w:rPr>
                <w:szCs w:val="28"/>
              </w:rPr>
              <w:t>67</w:t>
            </w:r>
          </w:p>
        </w:tc>
        <w:tc>
          <w:tcPr>
            <w:tcW w:w="7227" w:type="dxa"/>
            <w:hideMark/>
          </w:tcPr>
          <w:p w:rsidR="00903BC8" w:rsidRPr="000A58E9" w:rsidRDefault="00903BC8" w:rsidP="00C5048F">
            <w:pPr>
              <w:rPr>
                <w:szCs w:val="28"/>
              </w:rPr>
            </w:pPr>
            <w:r>
              <w:rPr>
                <w:szCs w:val="28"/>
              </w:rPr>
              <w:t>Хомут трубы (на дерево) металлический для водосточных систем, окрашенный, диаметр 100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130</w:t>
            </w:r>
          </w:p>
        </w:tc>
      </w:tr>
      <w:tr w:rsidR="00903BC8" w:rsidRPr="000A58E9" w:rsidTr="00C5048F">
        <w:trPr>
          <w:trHeight w:val="480"/>
        </w:trPr>
        <w:tc>
          <w:tcPr>
            <w:tcW w:w="659" w:type="dxa"/>
            <w:hideMark/>
          </w:tcPr>
          <w:p w:rsidR="00903BC8" w:rsidRPr="000A58E9" w:rsidRDefault="00903BC8">
            <w:pPr>
              <w:rPr>
                <w:szCs w:val="28"/>
              </w:rPr>
            </w:pPr>
            <w:r>
              <w:rPr>
                <w:szCs w:val="28"/>
              </w:rPr>
              <w:t>68</w:t>
            </w:r>
          </w:p>
        </w:tc>
        <w:tc>
          <w:tcPr>
            <w:tcW w:w="7227" w:type="dxa"/>
            <w:hideMark/>
          </w:tcPr>
          <w:p w:rsidR="00903BC8" w:rsidRPr="000A58E9" w:rsidRDefault="00903BC8" w:rsidP="00C5048F">
            <w:pPr>
              <w:rPr>
                <w:szCs w:val="28"/>
              </w:rPr>
            </w:pPr>
            <w:r>
              <w:rPr>
                <w:szCs w:val="28"/>
              </w:rPr>
              <w:t>Труба соединительная металлическая для водосточных систем, окрашенная, диаметр 100 мм, длина 1000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12</w:t>
            </w:r>
          </w:p>
        </w:tc>
      </w:tr>
      <w:tr w:rsidR="00903BC8" w:rsidRPr="000A58E9" w:rsidTr="00C5048F">
        <w:trPr>
          <w:trHeight w:val="300"/>
        </w:trPr>
        <w:tc>
          <w:tcPr>
            <w:tcW w:w="659" w:type="dxa"/>
            <w:hideMark/>
          </w:tcPr>
          <w:p w:rsidR="00903BC8" w:rsidRPr="000A58E9" w:rsidRDefault="00903BC8">
            <w:pPr>
              <w:rPr>
                <w:szCs w:val="28"/>
              </w:rPr>
            </w:pPr>
            <w:r>
              <w:rPr>
                <w:szCs w:val="28"/>
              </w:rPr>
              <w:t>69</w:t>
            </w:r>
          </w:p>
        </w:tc>
        <w:tc>
          <w:tcPr>
            <w:tcW w:w="7227" w:type="dxa"/>
            <w:hideMark/>
          </w:tcPr>
          <w:p w:rsidR="00903BC8" w:rsidRPr="000A58E9" w:rsidRDefault="00903BC8" w:rsidP="00C5048F">
            <w:pPr>
              <w:rPr>
                <w:szCs w:val="28"/>
              </w:rPr>
            </w:pPr>
            <w:r>
              <w:rPr>
                <w:szCs w:val="28"/>
              </w:rPr>
              <w:t>Труба металлическая для водосточных систем, окрашенная, диаметр 100 мм, длина 3000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12</w:t>
            </w:r>
          </w:p>
        </w:tc>
      </w:tr>
      <w:tr w:rsidR="00903BC8" w:rsidRPr="000A58E9" w:rsidTr="00C5048F">
        <w:trPr>
          <w:trHeight w:val="480"/>
        </w:trPr>
        <w:tc>
          <w:tcPr>
            <w:tcW w:w="659" w:type="dxa"/>
            <w:hideMark/>
          </w:tcPr>
          <w:p w:rsidR="00903BC8" w:rsidRPr="000A58E9" w:rsidRDefault="00903BC8">
            <w:pPr>
              <w:rPr>
                <w:szCs w:val="28"/>
              </w:rPr>
            </w:pPr>
            <w:r>
              <w:rPr>
                <w:szCs w:val="28"/>
              </w:rPr>
              <w:t>70</w:t>
            </w:r>
          </w:p>
        </w:tc>
        <w:tc>
          <w:tcPr>
            <w:tcW w:w="7227" w:type="dxa"/>
            <w:hideMark/>
          </w:tcPr>
          <w:p w:rsidR="00903BC8" w:rsidRPr="000A58E9" w:rsidRDefault="00903BC8" w:rsidP="00C5048F">
            <w:pPr>
              <w:rPr>
                <w:szCs w:val="28"/>
              </w:rPr>
            </w:pPr>
            <w:r>
              <w:rPr>
                <w:szCs w:val="28"/>
              </w:rPr>
              <w:t>Кронштейн желоба металлический карнизный металлический для водосточных систем, окрашенный, диаметр 125 мм, длина 132 мм (применительно: диаметр  100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30</w:t>
            </w:r>
          </w:p>
        </w:tc>
      </w:tr>
      <w:tr w:rsidR="00903BC8" w:rsidRPr="000A58E9" w:rsidTr="00C5048F">
        <w:trPr>
          <w:trHeight w:val="240"/>
        </w:trPr>
        <w:tc>
          <w:tcPr>
            <w:tcW w:w="659" w:type="dxa"/>
            <w:hideMark/>
          </w:tcPr>
          <w:p w:rsidR="00903BC8" w:rsidRPr="000A58E9" w:rsidRDefault="00903BC8">
            <w:pPr>
              <w:rPr>
                <w:szCs w:val="28"/>
              </w:rPr>
            </w:pPr>
            <w:r>
              <w:rPr>
                <w:szCs w:val="28"/>
              </w:rPr>
              <w:t>71</w:t>
            </w:r>
          </w:p>
        </w:tc>
        <w:tc>
          <w:tcPr>
            <w:tcW w:w="7227" w:type="dxa"/>
            <w:hideMark/>
          </w:tcPr>
          <w:p w:rsidR="00903BC8" w:rsidRPr="000A58E9" w:rsidRDefault="00903BC8" w:rsidP="00C5048F">
            <w:pPr>
              <w:rPr>
                <w:szCs w:val="28"/>
              </w:rPr>
            </w:pPr>
            <w:r>
              <w:rPr>
                <w:szCs w:val="28"/>
              </w:rPr>
              <w:t>Рукав металлический наружным диаметром: до 48 мм</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1,3</w:t>
            </w:r>
          </w:p>
        </w:tc>
      </w:tr>
      <w:tr w:rsidR="00903BC8" w:rsidRPr="000A58E9" w:rsidTr="00C5048F">
        <w:trPr>
          <w:trHeight w:val="480"/>
        </w:trPr>
        <w:tc>
          <w:tcPr>
            <w:tcW w:w="659" w:type="dxa"/>
            <w:hideMark/>
          </w:tcPr>
          <w:p w:rsidR="00903BC8" w:rsidRPr="000A58E9" w:rsidRDefault="00903BC8">
            <w:pPr>
              <w:rPr>
                <w:szCs w:val="28"/>
              </w:rPr>
            </w:pPr>
            <w:r>
              <w:rPr>
                <w:szCs w:val="28"/>
              </w:rPr>
              <w:t>72</w:t>
            </w:r>
          </w:p>
        </w:tc>
        <w:tc>
          <w:tcPr>
            <w:tcW w:w="7227" w:type="dxa"/>
            <w:hideMark/>
          </w:tcPr>
          <w:p w:rsidR="00903BC8" w:rsidRPr="000A58E9" w:rsidRDefault="00903BC8" w:rsidP="00C5048F">
            <w:pPr>
              <w:rPr>
                <w:szCs w:val="28"/>
              </w:rPr>
            </w:pPr>
            <w:r>
              <w:rPr>
                <w:szCs w:val="28"/>
              </w:rPr>
              <w:t xml:space="preserve">Рукава металлические из стальной оцинкованной ленты, негерметичные, простого профиля, </w:t>
            </w:r>
            <w:proofErr w:type="spellStart"/>
            <w:r>
              <w:rPr>
                <w:szCs w:val="28"/>
              </w:rPr>
              <w:t>рз-цх</w:t>
            </w:r>
            <w:proofErr w:type="spellEnd"/>
            <w:r>
              <w:rPr>
                <w:szCs w:val="28"/>
              </w:rPr>
              <w:t>, диаметр условный 25 мм</w:t>
            </w:r>
          </w:p>
        </w:tc>
        <w:tc>
          <w:tcPr>
            <w:tcW w:w="1011" w:type="dxa"/>
            <w:hideMark/>
          </w:tcPr>
          <w:p w:rsidR="00903BC8" w:rsidRPr="000A58E9" w:rsidRDefault="00903BC8">
            <w:pPr>
              <w:rPr>
                <w:szCs w:val="28"/>
              </w:rPr>
            </w:pPr>
            <w:r>
              <w:rPr>
                <w:szCs w:val="28"/>
              </w:rPr>
              <w:t>м</w:t>
            </w:r>
          </w:p>
        </w:tc>
        <w:tc>
          <w:tcPr>
            <w:tcW w:w="1417" w:type="dxa"/>
            <w:hideMark/>
          </w:tcPr>
          <w:p w:rsidR="00903BC8" w:rsidRPr="000A58E9" w:rsidRDefault="00903BC8" w:rsidP="00C5048F">
            <w:pPr>
              <w:rPr>
                <w:szCs w:val="28"/>
              </w:rPr>
            </w:pPr>
            <w:r>
              <w:rPr>
                <w:szCs w:val="28"/>
              </w:rPr>
              <w:t>130</w:t>
            </w:r>
          </w:p>
        </w:tc>
      </w:tr>
      <w:tr w:rsidR="00903BC8" w:rsidRPr="000A58E9" w:rsidTr="00C5048F">
        <w:trPr>
          <w:trHeight w:val="480"/>
        </w:trPr>
        <w:tc>
          <w:tcPr>
            <w:tcW w:w="659" w:type="dxa"/>
            <w:hideMark/>
          </w:tcPr>
          <w:p w:rsidR="00903BC8" w:rsidRPr="000A58E9" w:rsidRDefault="00903BC8">
            <w:pPr>
              <w:rPr>
                <w:szCs w:val="28"/>
              </w:rPr>
            </w:pPr>
            <w:r>
              <w:rPr>
                <w:szCs w:val="28"/>
              </w:rPr>
              <w:t>73</w:t>
            </w:r>
          </w:p>
        </w:tc>
        <w:tc>
          <w:tcPr>
            <w:tcW w:w="7227" w:type="dxa"/>
            <w:hideMark/>
          </w:tcPr>
          <w:p w:rsidR="00903BC8" w:rsidRPr="000A58E9" w:rsidRDefault="00903BC8" w:rsidP="00C5048F">
            <w:pPr>
              <w:rPr>
                <w:szCs w:val="28"/>
              </w:rPr>
            </w:pPr>
            <w:r>
              <w:rPr>
                <w:szCs w:val="28"/>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szCs w:val="28"/>
              </w:rPr>
              <w:t>2</w:t>
            </w:r>
            <w:proofErr w:type="gramEnd"/>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1,3</w:t>
            </w:r>
          </w:p>
        </w:tc>
      </w:tr>
      <w:tr w:rsidR="00903BC8" w:rsidRPr="000A58E9" w:rsidTr="00C5048F">
        <w:trPr>
          <w:trHeight w:val="240"/>
        </w:trPr>
        <w:tc>
          <w:tcPr>
            <w:tcW w:w="659" w:type="dxa"/>
            <w:hideMark/>
          </w:tcPr>
          <w:p w:rsidR="00903BC8" w:rsidRPr="000A58E9" w:rsidRDefault="00903BC8">
            <w:pPr>
              <w:rPr>
                <w:szCs w:val="28"/>
              </w:rPr>
            </w:pPr>
            <w:r>
              <w:rPr>
                <w:szCs w:val="28"/>
              </w:rPr>
              <w:t>74</w:t>
            </w:r>
          </w:p>
        </w:tc>
        <w:tc>
          <w:tcPr>
            <w:tcW w:w="7227" w:type="dxa"/>
            <w:hideMark/>
          </w:tcPr>
          <w:p w:rsidR="00903BC8" w:rsidRPr="000A58E9" w:rsidRDefault="00903BC8" w:rsidP="00C5048F">
            <w:pPr>
              <w:rPr>
                <w:szCs w:val="28"/>
              </w:rPr>
            </w:pPr>
            <w:r>
              <w:rPr>
                <w:szCs w:val="28"/>
              </w:rPr>
              <w:t>Кабель силовой с медными жилами ВВГНГ(A) -LS 3Х2,5-660</w:t>
            </w:r>
          </w:p>
        </w:tc>
        <w:tc>
          <w:tcPr>
            <w:tcW w:w="1011" w:type="dxa"/>
            <w:hideMark/>
          </w:tcPr>
          <w:p w:rsidR="00903BC8" w:rsidRPr="000A58E9" w:rsidRDefault="00903BC8">
            <w:pPr>
              <w:rPr>
                <w:szCs w:val="28"/>
              </w:rPr>
            </w:pPr>
            <w:r>
              <w:rPr>
                <w:szCs w:val="28"/>
              </w:rPr>
              <w:t>1000 м</w:t>
            </w:r>
          </w:p>
        </w:tc>
        <w:tc>
          <w:tcPr>
            <w:tcW w:w="1417" w:type="dxa"/>
            <w:hideMark/>
          </w:tcPr>
          <w:p w:rsidR="00903BC8" w:rsidRPr="000A58E9" w:rsidRDefault="00903BC8" w:rsidP="00C5048F">
            <w:pPr>
              <w:rPr>
                <w:szCs w:val="28"/>
              </w:rPr>
            </w:pPr>
            <w:r>
              <w:rPr>
                <w:szCs w:val="28"/>
              </w:rPr>
              <w:t>0,13</w:t>
            </w:r>
          </w:p>
        </w:tc>
      </w:tr>
      <w:tr w:rsidR="00903BC8" w:rsidRPr="000A58E9" w:rsidTr="00C5048F">
        <w:trPr>
          <w:trHeight w:val="240"/>
        </w:trPr>
        <w:tc>
          <w:tcPr>
            <w:tcW w:w="659" w:type="dxa"/>
            <w:hideMark/>
          </w:tcPr>
          <w:p w:rsidR="00903BC8" w:rsidRPr="000A58E9" w:rsidRDefault="00903BC8">
            <w:pPr>
              <w:rPr>
                <w:szCs w:val="28"/>
              </w:rPr>
            </w:pPr>
            <w:r>
              <w:rPr>
                <w:szCs w:val="28"/>
              </w:rPr>
              <w:t>75</w:t>
            </w:r>
          </w:p>
        </w:tc>
        <w:tc>
          <w:tcPr>
            <w:tcW w:w="7227" w:type="dxa"/>
            <w:hideMark/>
          </w:tcPr>
          <w:p w:rsidR="00903BC8" w:rsidRPr="000A58E9" w:rsidRDefault="00903BC8" w:rsidP="00C5048F">
            <w:pPr>
              <w:rPr>
                <w:szCs w:val="28"/>
              </w:rPr>
            </w:pPr>
            <w:r>
              <w:rPr>
                <w:szCs w:val="28"/>
              </w:rPr>
              <w:t>Кабель до 35 кВ, подвешиваемый на тросе, масса 1 м кабеля: до 1 кг</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0,54</w:t>
            </w:r>
          </w:p>
        </w:tc>
      </w:tr>
      <w:tr w:rsidR="00903BC8" w:rsidRPr="000A58E9" w:rsidTr="00C5048F">
        <w:trPr>
          <w:trHeight w:val="240"/>
        </w:trPr>
        <w:tc>
          <w:tcPr>
            <w:tcW w:w="659" w:type="dxa"/>
            <w:hideMark/>
          </w:tcPr>
          <w:p w:rsidR="00903BC8" w:rsidRPr="000A58E9" w:rsidRDefault="00903BC8">
            <w:pPr>
              <w:rPr>
                <w:szCs w:val="28"/>
              </w:rPr>
            </w:pPr>
            <w:r>
              <w:rPr>
                <w:szCs w:val="28"/>
              </w:rPr>
              <w:t>76</w:t>
            </w:r>
          </w:p>
        </w:tc>
        <w:tc>
          <w:tcPr>
            <w:tcW w:w="7227" w:type="dxa"/>
            <w:hideMark/>
          </w:tcPr>
          <w:p w:rsidR="00903BC8" w:rsidRPr="000A58E9" w:rsidRDefault="00903BC8" w:rsidP="00C5048F">
            <w:pPr>
              <w:rPr>
                <w:szCs w:val="28"/>
              </w:rPr>
            </w:pPr>
            <w:r>
              <w:rPr>
                <w:szCs w:val="28"/>
              </w:rPr>
              <w:t>Трос из нержавеющей стали, диаметр 4 мм</w:t>
            </w:r>
          </w:p>
        </w:tc>
        <w:tc>
          <w:tcPr>
            <w:tcW w:w="1011" w:type="dxa"/>
            <w:hideMark/>
          </w:tcPr>
          <w:p w:rsidR="00903BC8" w:rsidRPr="000A58E9" w:rsidRDefault="00903BC8">
            <w:pPr>
              <w:rPr>
                <w:szCs w:val="28"/>
              </w:rPr>
            </w:pPr>
            <w:r>
              <w:rPr>
                <w:szCs w:val="28"/>
              </w:rPr>
              <w:t>10 м</w:t>
            </w:r>
          </w:p>
        </w:tc>
        <w:tc>
          <w:tcPr>
            <w:tcW w:w="1417" w:type="dxa"/>
            <w:hideMark/>
          </w:tcPr>
          <w:p w:rsidR="00903BC8" w:rsidRPr="000A58E9" w:rsidRDefault="00903BC8" w:rsidP="00C5048F">
            <w:pPr>
              <w:rPr>
                <w:szCs w:val="28"/>
              </w:rPr>
            </w:pPr>
            <w:r>
              <w:rPr>
                <w:szCs w:val="28"/>
              </w:rPr>
              <w:t>5,4</w:t>
            </w:r>
          </w:p>
        </w:tc>
      </w:tr>
      <w:tr w:rsidR="00903BC8" w:rsidRPr="000A58E9" w:rsidTr="00C5048F">
        <w:trPr>
          <w:trHeight w:val="480"/>
        </w:trPr>
        <w:tc>
          <w:tcPr>
            <w:tcW w:w="659" w:type="dxa"/>
            <w:hideMark/>
          </w:tcPr>
          <w:p w:rsidR="00903BC8" w:rsidRPr="000A58E9" w:rsidRDefault="00903BC8">
            <w:pPr>
              <w:rPr>
                <w:szCs w:val="28"/>
              </w:rPr>
            </w:pPr>
            <w:r>
              <w:rPr>
                <w:szCs w:val="28"/>
              </w:rPr>
              <w:t>77</w:t>
            </w:r>
          </w:p>
        </w:tc>
        <w:tc>
          <w:tcPr>
            <w:tcW w:w="7227" w:type="dxa"/>
            <w:hideMark/>
          </w:tcPr>
          <w:p w:rsidR="00903BC8" w:rsidRPr="000A58E9" w:rsidRDefault="00903BC8" w:rsidP="00C5048F">
            <w:pPr>
              <w:rPr>
                <w:szCs w:val="28"/>
              </w:rPr>
            </w:pPr>
            <w:r>
              <w:rPr>
                <w:szCs w:val="28"/>
              </w:rPr>
              <w:t>Кабель до 35 кВ по установленным конструкциям и лоткам с креплением по всей длине, масса 1 м кабеля: до 1 кг</w:t>
            </w:r>
          </w:p>
        </w:tc>
        <w:tc>
          <w:tcPr>
            <w:tcW w:w="1011" w:type="dxa"/>
            <w:hideMark/>
          </w:tcPr>
          <w:p w:rsidR="00903BC8" w:rsidRPr="000A58E9" w:rsidRDefault="00903BC8">
            <w:pPr>
              <w:rPr>
                <w:szCs w:val="28"/>
              </w:rPr>
            </w:pPr>
            <w:r>
              <w:rPr>
                <w:szCs w:val="28"/>
              </w:rPr>
              <w:t>100 м</w:t>
            </w:r>
          </w:p>
        </w:tc>
        <w:tc>
          <w:tcPr>
            <w:tcW w:w="1417" w:type="dxa"/>
            <w:hideMark/>
          </w:tcPr>
          <w:p w:rsidR="00903BC8" w:rsidRPr="000A58E9" w:rsidRDefault="00903BC8" w:rsidP="00C5048F">
            <w:pPr>
              <w:rPr>
                <w:szCs w:val="28"/>
              </w:rPr>
            </w:pPr>
            <w:r>
              <w:rPr>
                <w:szCs w:val="28"/>
              </w:rPr>
              <w:t>1,86</w:t>
            </w:r>
          </w:p>
        </w:tc>
      </w:tr>
      <w:tr w:rsidR="00903BC8" w:rsidRPr="000A58E9" w:rsidTr="00C5048F">
        <w:trPr>
          <w:trHeight w:val="240"/>
        </w:trPr>
        <w:tc>
          <w:tcPr>
            <w:tcW w:w="659" w:type="dxa"/>
            <w:hideMark/>
          </w:tcPr>
          <w:p w:rsidR="00903BC8" w:rsidRPr="000A58E9" w:rsidRDefault="00903BC8">
            <w:pPr>
              <w:rPr>
                <w:szCs w:val="28"/>
              </w:rPr>
            </w:pPr>
            <w:r>
              <w:rPr>
                <w:szCs w:val="28"/>
              </w:rPr>
              <w:t>78</w:t>
            </w:r>
          </w:p>
        </w:tc>
        <w:tc>
          <w:tcPr>
            <w:tcW w:w="7227" w:type="dxa"/>
            <w:hideMark/>
          </w:tcPr>
          <w:p w:rsidR="00903BC8" w:rsidRPr="000A58E9" w:rsidRDefault="00903BC8" w:rsidP="00C5048F">
            <w:pPr>
              <w:rPr>
                <w:szCs w:val="28"/>
              </w:rPr>
            </w:pPr>
            <w:r>
              <w:rPr>
                <w:szCs w:val="28"/>
              </w:rPr>
              <w:t>Саморегулирующийся греющий кабель DEVI ICEGUARD 18. БЦ:1367,23*1,03/1,2/</w:t>
            </w:r>
            <w:proofErr w:type="spellStart"/>
            <w:r>
              <w:rPr>
                <w:szCs w:val="28"/>
              </w:rPr>
              <w:t>кмр</w:t>
            </w:r>
            <w:proofErr w:type="spellEnd"/>
          </w:p>
        </w:tc>
        <w:tc>
          <w:tcPr>
            <w:tcW w:w="1011" w:type="dxa"/>
            <w:hideMark/>
          </w:tcPr>
          <w:p w:rsidR="00903BC8" w:rsidRPr="000A58E9" w:rsidRDefault="00903BC8">
            <w:pPr>
              <w:rPr>
                <w:szCs w:val="28"/>
              </w:rPr>
            </w:pPr>
            <w:r>
              <w:rPr>
                <w:szCs w:val="28"/>
              </w:rPr>
              <w:t>м</w:t>
            </w:r>
          </w:p>
        </w:tc>
        <w:tc>
          <w:tcPr>
            <w:tcW w:w="1417" w:type="dxa"/>
            <w:hideMark/>
          </w:tcPr>
          <w:p w:rsidR="00903BC8" w:rsidRPr="000A58E9" w:rsidRDefault="00903BC8" w:rsidP="00C5048F">
            <w:pPr>
              <w:rPr>
                <w:szCs w:val="28"/>
              </w:rPr>
            </w:pPr>
            <w:r>
              <w:rPr>
                <w:szCs w:val="28"/>
              </w:rPr>
              <w:t>240</w:t>
            </w:r>
          </w:p>
        </w:tc>
      </w:tr>
      <w:tr w:rsidR="00903BC8" w:rsidRPr="000A58E9" w:rsidTr="00C5048F">
        <w:trPr>
          <w:trHeight w:val="240"/>
        </w:trPr>
        <w:tc>
          <w:tcPr>
            <w:tcW w:w="659" w:type="dxa"/>
            <w:hideMark/>
          </w:tcPr>
          <w:p w:rsidR="00903BC8" w:rsidRPr="000A58E9" w:rsidRDefault="00903BC8">
            <w:pPr>
              <w:rPr>
                <w:szCs w:val="28"/>
              </w:rPr>
            </w:pPr>
            <w:r>
              <w:rPr>
                <w:szCs w:val="28"/>
              </w:rPr>
              <w:t>79</w:t>
            </w:r>
          </w:p>
        </w:tc>
        <w:tc>
          <w:tcPr>
            <w:tcW w:w="7227" w:type="dxa"/>
            <w:hideMark/>
          </w:tcPr>
          <w:p w:rsidR="00903BC8" w:rsidRPr="000A58E9" w:rsidRDefault="00903BC8" w:rsidP="00C5048F">
            <w:pPr>
              <w:rPr>
                <w:szCs w:val="28"/>
              </w:rPr>
            </w:pPr>
            <w:r>
              <w:rPr>
                <w:szCs w:val="28"/>
              </w:rPr>
              <w:t>Прибор или аппарат</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w:t>
            </w:r>
          </w:p>
        </w:tc>
      </w:tr>
      <w:tr w:rsidR="00903BC8" w:rsidRPr="000A58E9" w:rsidTr="00C5048F">
        <w:trPr>
          <w:trHeight w:val="240"/>
        </w:trPr>
        <w:tc>
          <w:tcPr>
            <w:tcW w:w="659" w:type="dxa"/>
            <w:hideMark/>
          </w:tcPr>
          <w:p w:rsidR="00903BC8" w:rsidRPr="000A58E9" w:rsidRDefault="00903BC8">
            <w:pPr>
              <w:rPr>
                <w:szCs w:val="28"/>
              </w:rPr>
            </w:pPr>
            <w:r>
              <w:rPr>
                <w:szCs w:val="28"/>
              </w:rPr>
              <w:t>80</w:t>
            </w:r>
          </w:p>
        </w:tc>
        <w:tc>
          <w:tcPr>
            <w:tcW w:w="7227" w:type="dxa"/>
            <w:hideMark/>
          </w:tcPr>
          <w:p w:rsidR="00903BC8" w:rsidRPr="000A58E9" w:rsidRDefault="00903BC8" w:rsidP="00C5048F">
            <w:pPr>
              <w:rPr>
                <w:szCs w:val="28"/>
              </w:rPr>
            </w:pPr>
            <w:r>
              <w:rPr>
                <w:szCs w:val="28"/>
              </w:rPr>
              <w:t xml:space="preserve">Терморегулятор </w:t>
            </w:r>
            <w:proofErr w:type="spellStart"/>
            <w:r>
              <w:rPr>
                <w:szCs w:val="28"/>
              </w:rPr>
              <w:t>terneo</w:t>
            </w:r>
            <w:proofErr w:type="spellEnd"/>
            <w:r>
              <w:rPr>
                <w:szCs w:val="28"/>
              </w:rPr>
              <w:t xml:space="preserve"> </w:t>
            </w:r>
            <w:proofErr w:type="spellStart"/>
            <w:r>
              <w:rPr>
                <w:szCs w:val="28"/>
              </w:rPr>
              <w:t>sn</w:t>
            </w:r>
            <w:proofErr w:type="spellEnd"/>
            <w:r>
              <w:rPr>
                <w:szCs w:val="28"/>
              </w:rPr>
              <w:t>. БЦ:4437*1,03/1,2/</w:t>
            </w:r>
            <w:proofErr w:type="spellStart"/>
            <w:r>
              <w:rPr>
                <w:szCs w:val="28"/>
              </w:rPr>
              <w:t>кмр</w:t>
            </w:r>
            <w:proofErr w:type="spellEnd"/>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w:t>
            </w:r>
          </w:p>
        </w:tc>
      </w:tr>
      <w:tr w:rsidR="00903BC8" w:rsidRPr="000A58E9" w:rsidTr="00C5048F">
        <w:trPr>
          <w:trHeight w:val="240"/>
        </w:trPr>
        <w:tc>
          <w:tcPr>
            <w:tcW w:w="659" w:type="dxa"/>
            <w:hideMark/>
          </w:tcPr>
          <w:p w:rsidR="00903BC8" w:rsidRPr="000A58E9" w:rsidRDefault="00903BC8">
            <w:pPr>
              <w:rPr>
                <w:szCs w:val="28"/>
              </w:rPr>
            </w:pPr>
            <w:r>
              <w:rPr>
                <w:szCs w:val="28"/>
              </w:rPr>
              <w:t>81</w:t>
            </w:r>
          </w:p>
        </w:tc>
        <w:tc>
          <w:tcPr>
            <w:tcW w:w="7227" w:type="dxa"/>
            <w:hideMark/>
          </w:tcPr>
          <w:p w:rsidR="00903BC8" w:rsidRPr="000A58E9" w:rsidRDefault="00903BC8" w:rsidP="00C5048F">
            <w:pPr>
              <w:rPr>
                <w:szCs w:val="28"/>
              </w:rPr>
            </w:pPr>
            <w:r>
              <w:rPr>
                <w:szCs w:val="28"/>
              </w:rPr>
              <w:t>Шкаф (пульт) управления навесной, высота, ширина и глубина: до 600х600х350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w:t>
            </w:r>
          </w:p>
        </w:tc>
      </w:tr>
      <w:tr w:rsidR="00903BC8" w:rsidRPr="000A58E9" w:rsidTr="00C5048F">
        <w:trPr>
          <w:trHeight w:val="240"/>
        </w:trPr>
        <w:tc>
          <w:tcPr>
            <w:tcW w:w="659" w:type="dxa"/>
            <w:hideMark/>
          </w:tcPr>
          <w:p w:rsidR="00903BC8" w:rsidRPr="000A58E9" w:rsidRDefault="00903BC8">
            <w:pPr>
              <w:rPr>
                <w:szCs w:val="28"/>
              </w:rPr>
            </w:pPr>
            <w:r>
              <w:rPr>
                <w:szCs w:val="28"/>
              </w:rPr>
              <w:t>82</w:t>
            </w:r>
          </w:p>
        </w:tc>
        <w:tc>
          <w:tcPr>
            <w:tcW w:w="7227" w:type="dxa"/>
            <w:hideMark/>
          </w:tcPr>
          <w:p w:rsidR="00903BC8" w:rsidRPr="000A58E9" w:rsidRDefault="00903BC8" w:rsidP="00C5048F">
            <w:pPr>
              <w:rPr>
                <w:szCs w:val="28"/>
              </w:rPr>
            </w:pPr>
            <w:r>
              <w:rPr>
                <w:szCs w:val="28"/>
              </w:rPr>
              <w:t>Щиты распределительные навесные ЩРН-24, размер 350Х300Х125 мм</w:t>
            </w:r>
          </w:p>
        </w:tc>
        <w:tc>
          <w:tcPr>
            <w:tcW w:w="1011" w:type="dxa"/>
            <w:hideMark/>
          </w:tcPr>
          <w:p w:rsidR="00903BC8" w:rsidRPr="000A58E9" w:rsidRDefault="00903BC8">
            <w:pPr>
              <w:rPr>
                <w:szCs w:val="28"/>
              </w:rPr>
            </w:pPr>
            <w:proofErr w:type="spellStart"/>
            <w:proofErr w:type="gramStart"/>
            <w:r>
              <w:rPr>
                <w:szCs w:val="28"/>
              </w:rPr>
              <w:t>шт</w:t>
            </w:r>
            <w:proofErr w:type="spellEnd"/>
            <w:proofErr w:type="gramEnd"/>
          </w:p>
        </w:tc>
        <w:tc>
          <w:tcPr>
            <w:tcW w:w="1417" w:type="dxa"/>
            <w:hideMark/>
          </w:tcPr>
          <w:p w:rsidR="00903BC8" w:rsidRPr="000A58E9" w:rsidRDefault="00903BC8" w:rsidP="00C5048F">
            <w:pPr>
              <w:rPr>
                <w:szCs w:val="28"/>
              </w:rPr>
            </w:pPr>
            <w:r>
              <w:rPr>
                <w:szCs w:val="28"/>
              </w:rPr>
              <w:t>1</w:t>
            </w:r>
          </w:p>
        </w:tc>
      </w:tr>
    </w:tbl>
    <w:p w:rsidR="00903BC8" w:rsidRPr="0088257F" w:rsidRDefault="00903BC8" w:rsidP="00C5048F">
      <w:pPr>
        <w:rPr>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03BC8" w:rsidRDefault="00C5048F">
            <w:pPr>
              <w:pStyle w:val="1a"/>
              <w:ind w:firstLine="397"/>
              <w:rPr>
                <w:sz w:val="24"/>
                <w:szCs w:val="24"/>
              </w:rPr>
            </w:pPr>
            <w:r>
              <w:rPr>
                <w:sz w:val="24"/>
                <w:szCs w:val="24"/>
              </w:rPr>
              <w:t xml:space="preserve">Открытый конкурс в электронной форме </w:t>
            </w:r>
            <w:r w:rsidR="00C873EE" w:rsidRPr="00C873EE">
              <w:rPr>
                <w:sz w:val="24"/>
                <w:szCs w:val="24"/>
              </w:rPr>
              <w:t>№ ОКэ-НКПГОРЬК-24-0003</w:t>
            </w:r>
            <w:r>
              <w:rPr>
                <w:sz w:val="24"/>
                <w:szCs w:val="24"/>
              </w:rPr>
              <w:t xml:space="preserve"> по предмету закупки «Капитальный ремонт здания нежилого инв. №010122 на контейнерном терминале </w:t>
            </w:r>
            <w:proofErr w:type="spellStart"/>
            <w:r>
              <w:rPr>
                <w:sz w:val="24"/>
                <w:szCs w:val="24"/>
              </w:rPr>
              <w:t>Киров-Котласский</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Горьковской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03BC8" w:rsidRDefault="00C5048F">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03BC8" w:rsidRDefault="00C5048F">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C168A7">
              <w:rPr>
                <w:sz w:val="24"/>
                <w:szCs w:val="24"/>
              </w:rPr>
              <w:t>Горьковской железной дороге.</w:t>
            </w:r>
          </w:p>
          <w:p w:rsidR="00903BC8" w:rsidRDefault="00C5048F">
            <w:pPr>
              <w:pStyle w:val="1a"/>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903BC8" w:rsidRDefault="00C5048F">
            <w:pPr>
              <w:rPr>
                <w:rFonts w:ascii="Calibri" w:hAnsi="Calibri" w:cs="Calibri"/>
                <w:color w:val="000000"/>
                <w:sz w:val="22"/>
                <w:szCs w:val="22"/>
                <w:lang w:eastAsia="ru-RU"/>
              </w:rPr>
            </w:pPr>
            <w:r>
              <w:t xml:space="preserve">Контактная информация Заказчика: тел. +7(831)2488002, электронный адрес </w:t>
            </w:r>
            <w:proofErr w:type="spellStart"/>
            <w:r>
              <w:t>talininsa@trcont.ru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873EE" w:rsidRPr="00C873EE" w:rsidRDefault="00C873EE" w:rsidP="00C873EE">
            <w:pPr>
              <w:pStyle w:val="1a"/>
              <w:ind w:firstLine="397"/>
              <w:rPr>
                <w:sz w:val="24"/>
                <w:szCs w:val="24"/>
              </w:rPr>
            </w:pPr>
            <w:r w:rsidRPr="00C873EE">
              <w:rPr>
                <w:sz w:val="24"/>
                <w:szCs w:val="24"/>
              </w:rPr>
              <w:t>Проведение конкурентной закупки и принятие решений об итогах и выборе победител</w:t>
            </w:r>
            <w:proofErr w:type="gramStart"/>
            <w:r w:rsidRPr="00C873EE">
              <w:rPr>
                <w:sz w:val="24"/>
                <w:szCs w:val="24"/>
              </w:rPr>
              <w:t>я(</w:t>
            </w:r>
            <w:proofErr w:type="gramEnd"/>
            <w:r w:rsidRPr="00C873EE">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C873EE">
              <w:rPr>
                <w:sz w:val="24"/>
                <w:szCs w:val="24"/>
              </w:rPr>
              <w:t>ТрансКонтейнер</w:t>
            </w:r>
            <w:proofErr w:type="spellEnd"/>
            <w:r w:rsidRPr="00C873EE">
              <w:rPr>
                <w:sz w:val="24"/>
                <w:szCs w:val="24"/>
              </w:rPr>
              <w:t>» на Горьковской железной дороге</w:t>
            </w:r>
          </w:p>
          <w:p w:rsidR="00903BC8" w:rsidRDefault="00C873EE" w:rsidP="00C873EE">
            <w:pPr>
              <w:pStyle w:val="1a"/>
              <w:ind w:firstLine="0"/>
              <w:rPr>
                <w:sz w:val="24"/>
                <w:szCs w:val="24"/>
                <w:highlight w:val="cyan"/>
              </w:rPr>
            </w:pPr>
            <w:r w:rsidRPr="00C873EE">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168A7" w:rsidRPr="009C05D7" w:rsidRDefault="00C5048F" w:rsidP="00C168A7">
            <w:pPr>
              <w:pStyle w:val="1a"/>
              <w:ind w:firstLine="397"/>
              <w:rPr>
                <w:sz w:val="24"/>
                <w:szCs w:val="24"/>
              </w:rPr>
            </w:pPr>
            <w:r>
              <w:rPr>
                <w:sz w:val="24"/>
                <w:szCs w:val="24"/>
              </w:rPr>
              <w:t xml:space="preserve">Начальная (максимальная) цена договора составляет 9240523 (девять миллионов двести сорок тысяч пятьсот двадцать три) рубля 52 копейки с учетом всех налогов (кроме НДС). </w:t>
            </w:r>
            <w:r w:rsidR="00C168A7" w:rsidRPr="009C05D7">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C168A7" w:rsidRPr="009C05D7" w:rsidRDefault="00C168A7" w:rsidP="00C168A7">
            <w:pPr>
              <w:pStyle w:val="1a"/>
              <w:ind w:firstLine="397"/>
              <w:rPr>
                <w:sz w:val="24"/>
                <w:szCs w:val="24"/>
              </w:rPr>
            </w:pPr>
            <w:r w:rsidRPr="009C05D7">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168A7" w:rsidRPr="009C05D7" w:rsidRDefault="00C168A7" w:rsidP="00C168A7">
            <w:pPr>
              <w:pStyle w:val="1a"/>
              <w:ind w:firstLine="397"/>
              <w:rPr>
                <w:sz w:val="24"/>
                <w:szCs w:val="24"/>
              </w:rPr>
            </w:pPr>
            <w:r w:rsidRPr="009C05D7">
              <w:rPr>
                <w:sz w:val="24"/>
                <w:szCs w:val="24"/>
              </w:rPr>
              <w:t xml:space="preserve">− все налоги и сборы, установленные законодательством РФ; </w:t>
            </w:r>
          </w:p>
          <w:p w:rsidR="00C168A7" w:rsidRPr="009C05D7" w:rsidRDefault="00C168A7" w:rsidP="00C168A7">
            <w:pPr>
              <w:pStyle w:val="1a"/>
              <w:ind w:firstLine="397"/>
              <w:rPr>
                <w:sz w:val="24"/>
                <w:szCs w:val="24"/>
              </w:rPr>
            </w:pPr>
            <w:r w:rsidRPr="009C05D7">
              <w:rPr>
                <w:sz w:val="24"/>
                <w:szCs w:val="24"/>
              </w:rPr>
              <w:t>− разработка и согласование ППР;</w:t>
            </w:r>
          </w:p>
          <w:p w:rsidR="00C168A7" w:rsidRPr="009C05D7" w:rsidRDefault="00C168A7" w:rsidP="00C168A7">
            <w:pPr>
              <w:pStyle w:val="1a"/>
              <w:ind w:firstLine="397"/>
              <w:rPr>
                <w:sz w:val="24"/>
                <w:szCs w:val="24"/>
              </w:rPr>
            </w:pPr>
            <w:r w:rsidRPr="009C05D7">
              <w:rPr>
                <w:sz w:val="24"/>
                <w:szCs w:val="24"/>
              </w:rPr>
              <w:t>− полный объем работ подготовительного периода в пределах Строительной площадки, отведенной под строительство Объекта;</w:t>
            </w:r>
          </w:p>
          <w:p w:rsidR="00C168A7" w:rsidRPr="009C05D7" w:rsidRDefault="00C168A7" w:rsidP="00C168A7">
            <w:pPr>
              <w:pStyle w:val="1a"/>
              <w:ind w:firstLine="397"/>
              <w:rPr>
                <w:sz w:val="24"/>
                <w:szCs w:val="24"/>
              </w:rPr>
            </w:pPr>
            <w:r w:rsidRPr="009C05D7">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168A7" w:rsidRPr="009C05D7" w:rsidRDefault="00C168A7" w:rsidP="00C168A7">
            <w:pPr>
              <w:pStyle w:val="1a"/>
              <w:ind w:firstLine="397"/>
              <w:rPr>
                <w:sz w:val="24"/>
                <w:szCs w:val="24"/>
              </w:rPr>
            </w:pPr>
            <w:r w:rsidRPr="009C05D7">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168A7" w:rsidRPr="009C05D7" w:rsidRDefault="00C168A7" w:rsidP="00C168A7">
            <w:pPr>
              <w:pStyle w:val="1a"/>
              <w:ind w:firstLine="397"/>
              <w:rPr>
                <w:sz w:val="24"/>
                <w:szCs w:val="24"/>
              </w:rPr>
            </w:pPr>
            <w:r w:rsidRPr="009C05D7">
              <w:rPr>
                <w:sz w:val="24"/>
                <w:szCs w:val="24"/>
              </w:rPr>
              <w:t>− стоимость пусконаладочных работ, необходимых для нормальной эксплуатации Результата Работ;</w:t>
            </w:r>
          </w:p>
          <w:p w:rsidR="00C168A7" w:rsidRPr="009C05D7" w:rsidRDefault="00C168A7" w:rsidP="00C168A7">
            <w:pPr>
              <w:pStyle w:val="1a"/>
              <w:ind w:firstLine="397"/>
              <w:rPr>
                <w:sz w:val="24"/>
                <w:szCs w:val="24"/>
              </w:rPr>
            </w:pPr>
            <w:r w:rsidRPr="009C05D7">
              <w:rPr>
                <w:sz w:val="24"/>
                <w:szCs w:val="24"/>
              </w:rPr>
              <w:t xml:space="preserve">− стоимость материальных ресурсов, в том числе, </w:t>
            </w:r>
            <w:proofErr w:type="gramStart"/>
            <w:r w:rsidRPr="009C05D7">
              <w:rPr>
                <w:sz w:val="24"/>
                <w:szCs w:val="24"/>
              </w:rPr>
              <w:t>но</w:t>
            </w:r>
            <w:proofErr w:type="gramEnd"/>
            <w:r w:rsidRPr="009C05D7">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168A7" w:rsidRPr="009C05D7" w:rsidRDefault="00C168A7" w:rsidP="00C168A7">
            <w:pPr>
              <w:pStyle w:val="1a"/>
              <w:ind w:firstLine="397"/>
              <w:rPr>
                <w:sz w:val="24"/>
                <w:szCs w:val="24"/>
              </w:rPr>
            </w:pPr>
            <w:r w:rsidRPr="009C05D7">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168A7" w:rsidRPr="009C05D7" w:rsidRDefault="00C168A7" w:rsidP="00C168A7">
            <w:pPr>
              <w:pStyle w:val="1a"/>
              <w:ind w:firstLine="397"/>
              <w:rPr>
                <w:sz w:val="24"/>
                <w:szCs w:val="24"/>
              </w:rPr>
            </w:pPr>
            <w:r w:rsidRPr="009C05D7">
              <w:rPr>
                <w:sz w:val="24"/>
                <w:szCs w:val="24"/>
              </w:rPr>
              <w:t xml:space="preserve">− таможенное оформление, в том числе уплата таможенных платежей, налогов и сборов на ввоз на территорию РФ Материалов </w:t>
            </w:r>
            <w:r w:rsidRPr="009C05D7">
              <w:rPr>
                <w:sz w:val="24"/>
                <w:szCs w:val="24"/>
              </w:rPr>
              <w:lastRenderedPageBreak/>
              <w:t>и строительной техники (при наличии такого ввоза) в соответствии с существующими расценками на момент совершения таможенного оформления;</w:t>
            </w:r>
          </w:p>
          <w:p w:rsidR="00C168A7" w:rsidRPr="009C05D7" w:rsidRDefault="00C168A7" w:rsidP="00C168A7">
            <w:pPr>
              <w:pStyle w:val="1a"/>
              <w:ind w:firstLine="397"/>
              <w:rPr>
                <w:sz w:val="24"/>
                <w:szCs w:val="24"/>
              </w:rPr>
            </w:pPr>
            <w:r w:rsidRPr="009C05D7">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C168A7" w:rsidRPr="009C05D7" w:rsidRDefault="00C168A7" w:rsidP="00C168A7">
            <w:pPr>
              <w:pStyle w:val="1a"/>
              <w:ind w:firstLine="397"/>
              <w:rPr>
                <w:sz w:val="24"/>
                <w:szCs w:val="24"/>
              </w:rPr>
            </w:pPr>
            <w:r w:rsidRPr="009C05D7">
              <w:rPr>
                <w:sz w:val="24"/>
                <w:szCs w:val="24"/>
              </w:rPr>
              <w:t>− накладные расходы, прибыль, лимитированные затраты;</w:t>
            </w:r>
          </w:p>
          <w:p w:rsidR="00C168A7" w:rsidRPr="009C05D7" w:rsidRDefault="00C168A7" w:rsidP="00C168A7">
            <w:pPr>
              <w:pStyle w:val="1a"/>
              <w:ind w:firstLine="397"/>
              <w:rPr>
                <w:sz w:val="24"/>
                <w:szCs w:val="24"/>
              </w:rPr>
            </w:pPr>
            <w:r w:rsidRPr="009C05D7">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903BC8" w:rsidRDefault="00C168A7" w:rsidP="00C168A7">
            <w:pPr>
              <w:pStyle w:val="1a"/>
              <w:ind w:firstLine="397"/>
              <w:rPr>
                <w:sz w:val="24"/>
                <w:szCs w:val="24"/>
              </w:rPr>
            </w:pPr>
            <w:r w:rsidRPr="009C05D7">
              <w:rPr>
                <w:sz w:val="24"/>
                <w:szCs w:val="24"/>
              </w:rPr>
              <w:t>Сумма НДС и условия начисления определяются в соответствии с законодательством Российской Ф</w:t>
            </w:r>
            <w:r>
              <w:rPr>
                <w:sz w:val="24"/>
                <w:szCs w:val="24"/>
              </w:rPr>
              <w:t>едерации</w:t>
            </w:r>
            <w:r w:rsidR="00C5048F">
              <w:rPr>
                <w:sz w:val="24"/>
                <w:szCs w:val="24"/>
              </w:rPr>
              <w:t>.</w:t>
            </w:r>
          </w:p>
        </w:tc>
      </w:tr>
      <w:tr w:rsidR="00C873EE" w:rsidRPr="00F86FAA" w:rsidTr="004D6B74">
        <w:tc>
          <w:tcPr>
            <w:tcW w:w="426" w:type="dxa"/>
          </w:tcPr>
          <w:p w:rsidR="00C873EE" w:rsidRPr="00856650" w:rsidRDefault="00C873EE" w:rsidP="00E47C4C">
            <w:pPr>
              <w:pStyle w:val="1a"/>
              <w:ind w:left="-57" w:right="-108" w:firstLine="0"/>
              <w:rPr>
                <w:b/>
                <w:sz w:val="24"/>
                <w:szCs w:val="24"/>
              </w:rPr>
            </w:pPr>
            <w:r>
              <w:rPr>
                <w:b/>
                <w:sz w:val="24"/>
                <w:szCs w:val="24"/>
              </w:rPr>
              <w:lastRenderedPageBreak/>
              <w:t>6.</w:t>
            </w:r>
          </w:p>
        </w:tc>
        <w:tc>
          <w:tcPr>
            <w:tcW w:w="2126" w:type="dxa"/>
          </w:tcPr>
          <w:p w:rsidR="00C873EE" w:rsidRPr="00CD3643" w:rsidRDefault="00C873EE" w:rsidP="007043AB">
            <w:pPr>
              <w:pStyle w:val="Default"/>
              <w:rPr>
                <w:b/>
                <w:color w:val="auto"/>
              </w:rPr>
            </w:pPr>
            <w:r>
              <w:rPr>
                <w:b/>
                <w:color w:val="auto"/>
              </w:rPr>
              <w:t>Дата опубликования Открытого конкурса</w:t>
            </w:r>
          </w:p>
        </w:tc>
        <w:tc>
          <w:tcPr>
            <w:tcW w:w="7200" w:type="dxa"/>
          </w:tcPr>
          <w:p w:rsidR="00C873EE" w:rsidRDefault="00C873EE" w:rsidP="007620A7">
            <w:pPr>
              <w:jc w:val="both"/>
              <w:rPr>
                <w:b/>
              </w:rPr>
            </w:pPr>
            <w:r>
              <w:t>«16» мая 2024 года</w:t>
            </w:r>
          </w:p>
        </w:tc>
      </w:tr>
      <w:tr w:rsidR="00C873EE" w:rsidRPr="00F86FAA" w:rsidTr="004D6B74">
        <w:tc>
          <w:tcPr>
            <w:tcW w:w="426" w:type="dxa"/>
          </w:tcPr>
          <w:p w:rsidR="00C873EE" w:rsidRPr="00856650" w:rsidRDefault="00C873EE" w:rsidP="00E47C4C">
            <w:pPr>
              <w:pStyle w:val="1a"/>
              <w:ind w:left="-57" w:right="-108" w:firstLine="0"/>
              <w:rPr>
                <w:b/>
                <w:sz w:val="24"/>
                <w:szCs w:val="24"/>
              </w:rPr>
            </w:pPr>
            <w:r>
              <w:rPr>
                <w:b/>
                <w:sz w:val="24"/>
                <w:szCs w:val="24"/>
              </w:rPr>
              <w:t>7.</w:t>
            </w:r>
          </w:p>
        </w:tc>
        <w:tc>
          <w:tcPr>
            <w:tcW w:w="2126" w:type="dxa"/>
          </w:tcPr>
          <w:p w:rsidR="00C873EE" w:rsidRPr="00F86FAA" w:rsidRDefault="00C873EE"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873EE" w:rsidRDefault="00C873EE" w:rsidP="00273AA7">
            <w:pPr>
              <w:pStyle w:val="1a"/>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273AA7">
              <w:rPr>
                <w:sz w:val="24"/>
                <w:szCs w:val="24"/>
              </w:rPr>
              <w:t>05</w:t>
            </w:r>
            <w:r>
              <w:rPr>
                <w:sz w:val="24"/>
                <w:szCs w:val="24"/>
              </w:rPr>
              <w:t xml:space="preserve">» </w:t>
            </w:r>
            <w:r w:rsidR="00273AA7">
              <w:rPr>
                <w:sz w:val="24"/>
                <w:szCs w:val="24"/>
              </w:rPr>
              <w:t>июня</w:t>
            </w:r>
            <w:r>
              <w:rPr>
                <w:sz w:val="24"/>
                <w:szCs w:val="24"/>
              </w:rPr>
              <w:t xml:space="preserve"> 2024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873EE" w:rsidRPr="00F86FAA" w:rsidTr="004D6B74">
        <w:tc>
          <w:tcPr>
            <w:tcW w:w="426" w:type="dxa"/>
          </w:tcPr>
          <w:p w:rsidR="00C873EE" w:rsidRPr="00F86FAA" w:rsidRDefault="00C873EE" w:rsidP="00E47C4C">
            <w:pPr>
              <w:pStyle w:val="1a"/>
              <w:ind w:left="-57" w:right="-108" w:firstLine="0"/>
              <w:rPr>
                <w:b/>
                <w:sz w:val="24"/>
                <w:szCs w:val="24"/>
              </w:rPr>
            </w:pPr>
            <w:r>
              <w:rPr>
                <w:b/>
                <w:sz w:val="24"/>
                <w:szCs w:val="24"/>
              </w:rPr>
              <w:t>8.</w:t>
            </w:r>
          </w:p>
        </w:tc>
        <w:tc>
          <w:tcPr>
            <w:tcW w:w="2126" w:type="dxa"/>
          </w:tcPr>
          <w:p w:rsidR="00C873EE" w:rsidRPr="00F86FAA" w:rsidRDefault="00C873EE" w:rsidP="00F81A0C">
            <w:pPr>
              <w:pStyle w:val="Default"/>
              <w:rPr>
                <w:b/>
                <w:color w:val="auto"/>
              </w:rPr>
            </w:pPr>
            <w:r>
              <w:rPr>
                <w:b/>
                <w:color w:val="auto"/>
              </w:rPr>
              <w:t>Рассмотрение, оценка и сопоставление Заявок</w:t>
            </w:r>
          </w:p>
        </w:tc>
        <w:tc>
          <w:tcPr>
            <w:tcW w:w="7200" w:type="dxa"/>
          </w:tcPr>
          <w:p w:rsidR="00C873EE" w:rsidRDefault="00C873EE" w:rsidP="00273AA7">
            <w:pPr>
              <w:pStyle w:val="1a"/>
              <w:ind w:firstLine="0"/>
              <w:rPr>
                <w:sz w:val="24"/>
                <w:szCs w:val="24"/>
                <w:highlight w:val="cyan"/>
              </w:rPr>
            </w:pPr>
            <w:r>
              <w:rPr>
                <w:sz w:val="24"/>
                <w:szCs w:val="24"/>
              </w:rPr>
              <w:t>Рассмотрение, оценка и сопоставление Заявок состоится «</w:t>
            </w:r>
            <w:r w:rsidR="00273AA7">
              <w:rPr>
                <w:sz w:val="24"/>
                <w:szCs w:val="24"/>
              </w:rPr>
              <w:t>06</w:t>
            </w:r>
            <w:r>
              <w:rPr>
                <w:sz w:val="24"/>
                <w:szCs w:val="24"/>
              </w:rPr>
              <w:t>» июня 2024 г. 14 час. 00 мин. местного времени по адресу, указанному в пункте 2 Информационной карты.</w:t>
            </w:r>
          </w:p>
        </w:tc>
      </w:tr>
      <w:tr w:rsidR="00C873EE" w:rsidRPr="00F86FAA" w:rsidTr="004D6B74">
        <w:tc>
          <w:tcPr>
            <w:tcW w:w="426" w:type="dxa"/>
          </w:tcPr>
          <w:p w:rsidR="00C873EE" w:rsidRPr="00F86FAA" w:rsidRDefault="00C873EE" w:rsidP="00E47C4C">
            <w:pPr>
              <w:pStyle w:val="1a"/>
              <w:ind w:left="-57" w:right="-108" w:firstLine="0"/>
              <w:rPr>
                <w:b/>
                <w:sz w:val="24"/>
                <w:szCs w:val="24"/>
              </w:rPr>
            </w:pPr>
            <w:r>
              <w:rPr>
                <w:b/>
                <w:sz w:val="24"/>
                <w:szCs w:val="24"/>
              </w:rPr>
              <w:t>9.</w:t>
            </w:r>
          </w:p>
        </w:tc>
        <w:tc>
          <w:tcPr>
            <w:tcW w:w="2126" w:type="dxa"/>
          </w:tcPr>
          <w:p w:rsidR="00C873EE" w:rsidRPr="00F86FAA" w:rsidRDefault="00C873EE" w:rsidP="008035D3">
            <w:pPr>
              <w:pStyle w:val="Default"/>
              <w:rPr>
                <w:b/>
                <w:color w:val="auto"/>
              </w:rPr>
            </w:pPr>
            <w:r>
              <w:rPr>
                <w:b/>
                <w:color w:val="auto"/>
              </w:rPr>
              <w:t>Подведение итогов</w:t>
            </w:r>
          </w:p>
        </w:tc>
        <w:tc>
          <w:tcPr>
            <w:tcW w:w="7200" w:type="dxa"/>
          </w:tcPr>
          <w:p w:rsidR="00C873EE" w:rsidRDefault="00C873EE" w:rsidP="007620A7">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«04» июля 2024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03BC8" w:rsidRDefault="00C5048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03BC8" w:rsidRPr="00C5048F" w:rsidRDefault="00C5048F">
            <w:pPr>
              <w:pStyle w:val="aff"/>
              <w:jc w:val="both"/>
              <w:rPr>
                <w:sz w:val="24"/>
                <w:szCs w:val="24"/>
              </w:rPr>
            </w:pPr>
            <w:r w:rsidRPr="00C5048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03BC8" w:rsidRDefault="00C5048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03BC8" w:rsidRDefault="00C5048F" w:rsidP="009740D2">
            <w:pPr>
              <w:pStyle w:val="1a"/>
              <w:ind w:firstLine="0"/>
              <w:rPr>
                <w:sz w:val="24"/>
                <w:szCs w:val="24"/>
              </w:rPr>
            </w:pPr>
            <w:r>
              <w:rPr>
                <w:sz w:val="24"/>
                <w:szCs w:val="24"/>
              </w:rPr>
              <w:t>Оплата выполненных Работ/выполненной части Работ производится по безналичному расчету:  - путем перечисления Заказчиком авансового платежа в размере не более 25% (двадцати пяти процентов) от начальной максимальной цены договора в течение 15 (пятнадцати) календарных дней с даты подписания Договора обеими сторонами</w:t>
            </w:r>
            <w:proofErr w:type="gramStart"/>
            <w:r>
              <w:rPr>
                <w:sz w:val="24"/>
                <w:szCs w:val="24"/>
              </w:rPr>
              <w:t>.</w:t>
            </w:r>
            <w:proofErr w:type="gramEnd"/>
            <w:r>
              <w:rPr>
                <w:sz w:val="24"/>
                <w:szCs w:val="24"/>
              </w:rPr>
              <w:t xml:space="preserve"> - </w:t>
            </w:r>
            <w:proofErr w:type="gramStart"/>
            <w:r>
              <w:rPr>
                <w:sz w:val="24"/>
                <w:szCs w:val="24"/>
              </w:rPr>
              <w:t>о</w:t>
            </w:r>
            <w:proofErr w:type="gramEnd"/>
            <w:r>
              <w:rPr>
                <w:sz w:val="24"/>
                <w:szCs w:val="24"/>
              </w:rPr>
              <w:t xml:space="preserve">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о приемке выполненных работ формы КС-2, справки о стоимости выполненных работ и затрат формы КС-3 на </w:t>
            </w:r>
            <w:r>
              <w:rPr>
                <w:sz w:val="24"/>
                <w:szCs w:val="24"/>
              </w:rPr>
              <w:lastRenderedPageBreak/>
              <w:t>основании предоставленного Подрядчиком счета на оплату, счета-фактуры.</w:t>
            </w:r>
          </w:p>
        </w:tc>
      </w:tr>
      <w:tr w:rsidR="007D6548" w:rsidRPr="00F86FAA" w:rsidTr="00C168A7">
        <w:trPr>
          <w:trHeight w:val="2425"/>
        </w:trPr>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03BC8" w:rsidRDefault="00C5048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Сроки выполнения работ:  Начало выполнения Работ – в течение </w:t>
            </w:r>
            <w:r w:rsidR="008376C6">
              <w:t>1</w:t>
            </w:r>
            <w:r w:rsidR="008B027E" w:rsidRPr="008B027E">
              <w:t xml:space="preserve"> (</w:t>
            </w:r>
            <w:r w:rsidR="008376C6">
              <w:t>одного</w:t>
            </w:r>
            <w:r w:rsidR="008B027E" w:rsidRPr="008B027E">
              <w:t>) календарн</w:t>
            </w:r>
            <w:r w:rsidR="008376C6">
              <w:t>ого</w:t>
            </w:r>
            <w:r w:rsidR="008B027E" w:rsidRPr="008B027E">
              <w:t xml:space="preserve"> дн</w:t>
            </w:r>
            <w:r w:rsidR="008376C6">
              <w:t>я</w:t>
            </w:r>
            <w:r>
              <w:t xml:space="preserve"> </w:t>
            </w:r>
            <w:proofErr w:type="gramStart"/>
            <w:r>
              <w:t>с даты подписания</w:t>
            </w:r>
            <w:proofErr w:type="gramEnd"/>
            <w:r>
              <w:t xml:space="preserve"> Договора. Окончание выполнения Работ – не более 120 (Ста двадцати)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903BC8" w:rsidRDefault="00C5048F">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РФ, Кировская область, г. Киров, Транспортный проезд, д. 21.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03BC8" w:rsidRDefault="00C5048F">
            <w:pPr>
              <w:pStyle w:val="1a"/>
              <w:ind w:firstLine="0"/>
              <w:rPr>
                <w:sz w:val="24"/>
                <w:szCs w:val="24"/>
              </w:rPr>
            </w:pPr>
            <w:r>
              <w:rPr>
                <w:sz w:val="24"/>
                <w:szCs w:val="24"/>
              </w:rPr>
              <w:t>В соответствии с разделом 4 "Техническое задание"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03BC8" w:rsidRDefault="00C5048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03BC8" w:rsidRDefault="00C5048F">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903BC8" w:rsidRDefault="00C5048F">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903BC8" w:rsidRDefault="00C5048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03BC8" w:rsidRDefault="00C5048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03BC8" w:rsidRDefault="00C5048F">
                  <w:pPr>
                    <w:snapToGrid w:val="0"/>
                    <w:rPr>
                      <w:sz w:val="22"/>
                      <w:szCs w:val="22"/>
                    </w:rPr>
                  </w:pPr>
                  <w:r>
                    <w:rPr>
                      <w:sz w:val="22"/>
                      <w:szCs w:val="22"/>
                    </w:rPr>
                    <w:t>131</w:t>
                  </w:r>
                </w:p>
              </w:tc>
            </w:tr>
          </w:tbl>
          <w:p w:rsidR="00903BC8" w:rsidRDefault="00903BC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203556">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03BC8" w:rsidRPr="00C5048F" w:rsidRDefault="00C5048F" w:rsidP="00203556">
            <w:pPr>
              <w:pStyle w:val="aff7"/>
              <w:numPr>
                <w:ilvl w:val="1"/>
                <w:numId w:val="14"/>
              </w:numPr>
              <w:ind w:left="601" w:hanging="426"/>
              <w:jc w:val="both"/>
            </w:pPr>
            <w:r w:rsidRPr="00C5048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03BC8" w:rsidRPr="00C5048F" w:rsidRDefault="00C5048F" w:rsidP="00203556">
            <w:pPr>
              <w:pStyle w:val="aff7"/>
              <w:numPr>
                <w:ilvl w:val="1"/>
                <w:numId w:val="14"/>
              </w:numPr>
              <w:ind w:left="601" w:hanging="426"/>
              <w:jc w:val="both"/>
            </w:pPr>
            <w:r w:rsidRPr="00C5048F">
              <w:t>отсутствие за последние три года просроченной задолженности перед ПАО «</w:t>
            </w:r>
            <w:proofErr w:type="spellStart"/>
            <w:r w:rsidRPr="00C5048F">
              <w:t>ТрансКонтейнер</w:t>
            </w:r>
            <w:proofErr w:type="spellEnd"/>
            <w:r w:rsidRPr="00C5048F">
              <w:t>», фактов невыполнения обязательств перед ПАО «</w:t>
            </w:r>
            <w:proofErr w:type="spellStart"/>
            <w:r w:rsidRPr="00C5048F">
              <w:t>ТрансКонтейнер</w:t>
            </w:r>
            <w:proofErr w:type="spellEnd"/>
            <w:r w:rsidRPr="00C5048F">
              <w:t>» и причинения вреда имуществу ПАО «</w:t>
            </w:r>
            <w:proofErr w:type="spellStart"/>
            <w:r w:rsidRPr="00C5048F">
              <w:t>ТрансКонтейнер</w:t>
            </w:r>
            <w:proofErr w:type="spellEnd"/>
            <w:r w:rsidRPr="00C5048F">
              <w:t xml:space="preserve">»; </w:t>
            </w:r>
          </w:p>
          <w:p w:rsidR="00903BC8" w:rsidRPr="00C5048F" w:rsidRDefault="00C5048F" w:rsidP="00203556">
            <w:pPr>
              <w:pStyle w:val="aff7"/>
              <w:numPr>
                <w:ilvl w:val="1"/>
                <w:numId w:val="14"/>
              </w:numPr>
              <w:ind w:left="601" w:hanging="426"/>
              <w:jc w:val="both"/>
            </w:pPr>
            <w:r w:rsidRPr="00C5048F">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8B027E">
              <w:t>общестроительные работы, ремонтные работы производственных зданий, офисных помещений</w:t>
            </w:r>
            <w:r w:rsidRPr="00C5048F">
              <w:t>, с суммарной стоимостью договор</w:t>
            </w:r>
            <w:proofErr w:type="gramStart"/>
            <w:r w:rsidRPr="00C5048F">
              <w:t>а(</w:t>
            </w:r>
            <w:proofErr w:type="gramEnd"/>
            <w:r w:rsidRPr="00C5048F">
              <w:t>-</w:t>
            </w:r>
            <w:proofErr w:type="spellStart"/>
            <w:r w:rsidRPr="00C5048F">
              <w:t>ов</w:t>
            </w:r>
            <w:proofErr w:type="spellEnd"/>
            <w:r w:rsidRPr="00C5048F">
              <w:t xml:space="preserve">) не менее 50 % от начальной (максимальной) цены договора/цены лота закупки; </w:t>
            </w:r>
          </w:p>
          <w:p w:rsidR="00903BC8" w:rsidRPr="00C5048F" w:rsidRDefault="00C5048F" w:rsidP="00203556">
            <w:pPr>
              <w:pStyle w:val="aff7"/>
              <w:numPr>
                <w:ilvl w:val="1"/>
                <w:numId w:val="14"/>
              </w:numPr>
              <w:ind w:left="601" w:hanging="426"/>
              <w:jc w:val="both"/>
            </w:pPr>
            <w:r w:rsidRPr="00C5048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5048F">
              <w:t>://</w:t>
            </w:r>
            <w:r>
              <w:rPr>
                <w:lang w:val="en-US"/>
              </w:rPr>
              <w:t>www</w:t>
            </w:r>
            <w:r w:rsidRPr="00C5048F">
              <w:t>.</w:t>
            </w:r>
            <w:proofErr w:type="spellStart"/>
            <w:r>
              <w:rPr>
                <w:lang w:val="en-US"/>
              </w:rPr>
              <w:t>nalog</w:t>
            </w:r>
            <w:proofErr w:type="spellEnd"/>
            <w:r w:rsidRPr="00C5048F">
              <w:t>.</w:t>
            </w:r>
            <w:proofErr w:type="spellStart"/>
            <w:r>
              <w:rPr>
                <w:lang w:val="en-US"/>
              </w:rPr>
              <w:t>ru</w:t>
            </w:r>
            <w:proofErr w:type="spellEnd"/>
            <w:r w:rsidRPr="00C5048F">
              <w:t xml:space="preserve">) на условиях, изложенных в проекте договора (приложение к документации о закупке); </w:t>
            </w:r>
          </w:p>
          <w:p w:rsidR="00903BC8" w:rsidRPr="00C5048F" w:rsidRDefault="00C5048F" w:rsidP="00203556">
            <w:pPr>
              <w:pStyle w:val="aff7"/>
              <w:numPr>
                <w:ilvl w:val="1"/>
                <w:numId w:val="14"/>
              </w:numPr>
              <w:ind w:left="601" w:hanging="426"/>
              <w:jc w:val="both"/>
            </w:pPr>
            <w:r w:rsidRPr="00C5048F">
              <w:t xml:space="preserve">претендент должен иметь квалифицированный персонал, включающий в себя: - не менее одного работника, имеющего </w:t>
            </w:r>
            <w:r w:rsidR="00A05F57" w:rsidRPr="00A05F57">
              <w:t>действующе</w:t>
            </w:r>
            <w:r w:rsidR="00A05F57">
              <w:t>е</w:t>
            </w:r>
            <w:r w:rsidR="00A05F57" w:rsidRPr="00A05F57">
              <w:t xml:space="preserve"> удостоверени</w:t>
            </w:r>
            <w:r w:rsidR="00A05F57">
              <w:t>е</w:t>
            </w:r>
            <w:r w:rsidR="00A05F57" w:rsidRPr="00A05F57">
              <w:t xml:space="preserve"> по проведению проверки знаний требований пожарно-технического минимума либо диплом о дополнительном профессиональном образовании в сфере пожарной безопасности</w:t>
            </w:r>
            <w:r w:rsidRPr="00C5048F">
              <w:t xml:space="preserve">; - не менее одного работника, имеющего действующее удостоверение по проведению </w:t>
            </w:r>
            <w:proofErr w:type="gramStart"/>
            <w:r w:rsidRPr="00C5048F">
              <w:lastRenderedPageBreak/>
              <w:t>проверки знаний требований охраны труда</w:t>
            </w:r>
            <w:proofErr w:type="gramEnd"/>
            <w:r w:rsidRPr="00C5048F">
              <w:t xml:space="preserve">; -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группой по </w:t>
            </w:r>
            <w:proofErr w:type="spellStart"/>
            <w:r w:rsidRPr="00C5048F">
              <w:t>электробезопасности</w:t>
            </w:r>
            <w:proofErr w:type="spellEnd"/>
            <w:r w:rsidRPr="00C5048F">
              <w:t xml:space="preserve"> не ниже </w:t>
            </w:r>
            <w:r>
              <w:rPr>
                <w:lang w:val="en-US"/>
              </w:rPr>
              <w:t>IV</w:t>
            </w:r>
            <w:r w:rsidRPr="00C5048F">
              <w:t>; - не менее одного работника, допущенного к работе в качестве административно-технический персонал с группой по безопасности работ на высоте не менее 3; - не менее одного работника, допущенного к работе в качестве административно-технический персонал с группой по безопасности работ на высоте не менее 3; - не менее двух работников, допущенных к работе в качестве производственного персонала с группами по безопасности работ на высоте 1 или 2; - не менее одного работника, имеющего действующее удостоверение стропальщика</w:t>
            </w:r>
            <w:proofErr w:type="gramStart"/>
            <w:r w:rsidRPr="00C5048F">
              <w:t xml:space="preserve">. ; </w:t>
            </w:r>
            <w:proofErr w:type="gramEnd"/>
          </w:p>
          <w:p w:rsidR="006D2B87" w:rsidRPr="00286B26" w:rsidRDefault="006D2B87" w:rsidP="00203556">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03BC8" w:rsidRPr="00C5048F" w:rsidRDefault="00C5048F" w:rsidP="00203556">
            <w:pPr>
              <w:pStyle w:val="aff7"/>
              <w:numPr>
                <w:ilvl w:val="1"/>
                <w:numId w:val="14"/>
              </w:numPr>
              <w:ind w:left="601" w:hanging="426"/>
              <w:jc w:val="both"/>
            </w:pPr>
            <w:r w:rsidRPr="00C5048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03BC8" w:rsidRPr="00C5048F" w:rsidRDefault="00C5048F" w:rsidP="00203556">
            <w:pPr>
              <w:pStyle w:val="aff7"/>
              <w:numPr>
                <w:ilvl w:val="1"/>
                <w:numId w:val="14"/>
              </w:numPr>
              <w:ind w:left="601" w:hanging="426"/>
              <w:jc w:val="both"/>
            </w:pPr>
            <w:proofErr w:type="gramStart"/>
            <w:r w:rsidRPr="00C5048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5048F">
              <w:t>://</w:t>
            </w:r>
            <w:r>
              <w:rPr>
                <w:lang w:val="en-US"/>
              </w:rPr>
              <w:t>service</w:t>
            </w:r>
            <w:r w:rsidRPr="00C5048F">
              <w:t>.</w:t>
            </w:r>
            <w:proofErr w:type="spellStart"/>
            <w:r>
              <w:rPr>
                <w:lang w:val="en-US"/>
              </w:rPr>
              <w:t>nalog</w:t>
            </w:r>
            <w:proofErr w:type="spellEnd"/>
            <w:r w:rsidRPr="00C5048F">
              <w:t>.</w:t>
            </w:r>
            <w:proofErr w:type="spellStart"/>
            <w:r>
              <w:rPr>
                <w:lang w:val="en-US"/>
              </w:rPr>
              <w:t>ru</w:t>
            </w:r>
            <w:proofErr w:type="spellEnd"/>
            <w:r w:rsidRPr="00C5048F">
              <w:t>/</w:t>
            </w:r>
            <w:proofErr w:type="spellStart"/>
            <w:r>
              <w:rPr>
                <w:lang w:val="en-US"/>
              </w:rPr>
              <w:t>zd</w:t>
            </w:r>
            <w:proofErr w:type="spellEnd"/>
            <w:r w:rsidRPr="00C5048F">
              <w:t>.</w:t>
            </w:r>
            <w:r>
              <w:rPr>
                <w:lang w:val="en-US"/>
              </w:rPr>
              <w:t>do</w:t>
            </w:r>
            <w:r w:rsidRPr="00C5048F">
              <w:t>).</w:t>
            </w:r>
            <w:proofErr w:type="gramEnd"/>
            <w:r w:rsidRPr="00C5048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5048F">
              <w:t>://</w:t>
            </w:r>
            <w:r>
              <w:rPr>
                <w:lang w:val="en-US"/>
              </w:rPr>
              <w:t>service</w:t>
            </w:r>
            <w:r w:rsidRPr="00C5048F">
              <w:t>.</w:t>
            </w:r>
            <w:proofErr w:type="spellStart"/>
            <w:r>
              <w:rPr>
                <w:lang w:val="en-US"/>
              </w:rPr>
              <w:t>nalog</w:t>
            </w:r>
            <w:proofErr w:type="spellEnd"/>
            <w:r w:rsidRPr="00C5048F">
              <w:t>.</w:t>
            </w:r>
            <w:proofErr w:type="spellStart"/>
            <w:r>
              <w:rPr>
                <w:lang w:val="en-US"/>
              </w:rPr>
              <w:t>ru</w:t>
            </w:r>
            <w:proofErr w:type="spellEnd"/>
            <w:r w:rsidRPr="00C5048F">
              <w:t>/</w:t>
            </w:r>
            <w:proofErr w:type="spellStart"/>
            <w:r>
              <w:rPr>
                <w:lang w:val="en-US"/>
              </w:rPr>
              <w:t>zd</w:t>
            </w:r>
            <w:proofErr w:type="spellEnd"/>
            <w:r w:rsidRPr="00C5048F">
              <w:t>.</w:t>
            </w:r>
            <w:r>
              <w:rPr>
                <w:lang w:val="en-US"/>
              </w:rPr>
              <w:t>do</w:t>
            </w:r>
            <w:r w:rsidRPr="00C5048F">
              <w:t xml:space="preserve">); </w:t>
            </w:r>
          </w:p>
          <w:p w:rsidR="00903BC8" w:rsidRPr="00C5048F" w:rsidRDefault="00C5048F" w:rsidP="00203556">
            <w:pPr>
              <w:pStyle w:val="aff7"/>
              <w:numPr>
                <w:ilvl w:val="1"/>
                <w:numId w:val="14"/>
              </w:numPr>
              <w:ind w:left="601" w:hanging="426"/>
              <w:jc w:val="both"/>
            </w:pPr>
            <w:proofErr w:type="gramStart"/>
            <w:r w:rsidRPr="00C5048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5048F">
              <w:t>неприостановлении</w:t>
            </w:r>
            <w:proofErr w:type="spellEnd"/>
            <w:r w:rsidRPr="00C5048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C5048F">
              <w:lastRenderedPageBreak/>
              <w:t>сайте Федеральной службы судебных приставов Российской Федерации (</w:t>
            </w:r>
            <w:r>
              <w:rPr>
                <w:lang w:val="en-US"/>
              </w:rPr>
              <w:t>http</w:t>
            </w:r>
            <w:r w:rsidRPr="00C5048F">
              <w:t>://</w:t>
            </w:r>
            <w:proofErr w:type="spellStart"/>
            <w:r>
              <w:rPr>
                <w:lang w:val="en-US"/>
              </w:rPr>
              <w:t>fssprus</w:t>
            </w:r>
            <w:proofErr w:type="spellEnd"/>
            <w:r w:rsidRPr="00C5048F">
              <w:t>.</w:t>
            </w:r>
            <w:proofErr w:type="spellStart"/>
            <w:r>
              <w:rPr>
                <w:lang w:val="en-US"/>
              </w:rPr>
              <w:t>ru</w:t>
            </w:r>
            <w:proofErr w:type="spellEnd"/>
            <w:r w:rsidRPr="00C5048F">
              <w:t>/</w:t>
            </w:r>
            <w:proofErr w:type="spellStart"/>
            <w:r>
              <w:rPr>
                <w:lang w:val="en-US"/>
              </w:rPr>
              <w:t>iss</w:t>
            </w:r>
            <w:proofErr w:type="spellEnd"/>
            <w:r w:rsidRPr="00C5048F">
              <w:t>/</w:t>
            </w:r>
            <w:proofErr w:type="spellStart"/>
            <w:r>
              <w:rPr>
                <w:lang w:val="en-US"/>
              </w:rPr>
              <w:t>ip</w:t>
            </w:r>
            <w:proofErr w:type="spellEnd"/>
            <w:r w:rsidRPr="00C5048F">
              <w:t>), а также информации в едином</w:t>
            </w:r>
            <w:proofErr w:type="gramEnd"/>
            <w:r w:rsidRPr="00C5048F">
              <w:t xml:space="preserve"> федеральном </w:t>
            </w:r>
            <w:proofErr w:type="gramStart"/>
            <w:r w:rsidRPr="00C5048F">
              <w:t>реестре</w:t>
            </w:r>
            <w:proofErr w:type="gramEnd"/>
            <w:r w:rsidRPr="00C5048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5048F">
              <w:t>://</w:t>
            </w:r>
            <w:r>
              <w:rPr>
                <w:lang w:val="en-US"/>
              </w:rPr>
              <w:t>www</w:t>
            </w:r>
            <w:r w:rsidRPr="00C5048F">
              <w:t>.</w:t>
            </w:r>
            <w:proofErr w:type="spellStart"/>
            <w:r>
              <w:rPr>
                <w:lang w:val="en-US"/>
              </w:rPr>
              <w:t>fedresurs</w:t>
            </w:r>
            <w:proofErr w:type="spellEnd"/>
            <w:r w:rsidRPr="00C5048F">
              <w:t>.</w:t>
            </w:r>
            <w:proofErr w:type="spellStart"/>
            <w:r>
              <w:rPr>
                <w:lang w:val="en-US"/>
              </w:rPr>
              <w:t>ru</w:t>
            </w:r>
            <w:proofErr w:type="spellEnd"/>
            <w:r w:rsidRPr="00C5048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5048F">
              <w:t>неприостановлении</w:t>
            </w:r>
            <w:proofErr w:type="spellEnd"/>
            <w:r w:rsidRPr="00C5048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03BC8" w:rsidRPr="00C5048F" w:rsidRDefault="00C5048F" w:rsidP="00203556">
            <w:pPr>
              <w:pStyle w:val="aff7"/>
              <w:numPr>
                <w:ilvl w:val="1"/>
                <w:numId w:val="14"/>
              </w:numPr>
              <w:ind w:left="601" w:hanging="426"/>
              <w:jc w:val="both"/>
            </w:pPr>
            <w:r w:rsidRPr="00C5048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03BC8" w:rsidRPr="00C5048F" w:rsidRDefault="00C5048F" w:rsidP="00203556">
            <w:pPr>
              <w:pStyle w:val="aff7"/>
              <w:numPr>
                <w:ilvl w:val="1"/>
                <w:numId w:val="14"/>
              </w:numPr>
              <w:ind w:left="601" w:hanging="426"/>
              <w:jc w:val="both"/>
            </w:pPr>
            <w:r w:rsidRPr="00C5048F">
              <w:t xml:space="preserve">документ по форме приложения № 4 к документации о </w:t>
            </w:r>
            <w:proofErr w:type="gramStart"/>
            <w:r w:rsidRPr="00C5048F">
              <w:t>закупке</w:t>
            </w:r>
            <w:proofErr w:type="gramEnd"/>
            <w:r w:rsidRPr="00C5048F">
              <w:t xml:space="preserve"> о наличии опыта поставки товара, выполнения работ, оказания услуг, указанного в подпункте 1.3 части 1 пункта 17 Информационной карты; </w:t>
            </w:r>
          </w:p>
          <w:p w:rsidR="00903BC8" w:rsidRPr="00C5048F" w:rsidRDefault="00C5048F" w:rsidP="00203556">
            <w:pPr>
              <w:pStyle w:val="aff7"/>
              <w:numPr>
                <w:ilvl w:val="1"/>
                <w:numId w:val="14"/>
              </w:numPr>
              <w:ind w:left="601" w:hanging="426"/>
              <w:jc w:val="both"/>
            </w:pPr>
            <w:r w:rsidRPr="00C5048F">
              <w:t xml:space="preserve">копии договоров, указанных в документе по форме приложения № 4 к документации о </w:t>
            </w:r>
            <w:proofErr w:type="gramStart"/>
            <w:r w:rsidRPr="00C5048F">
              <w:t>закупке</w:t>
            </w:r>
            <w:proofErr w:type="gramEnd"/>
            <w:r w:rsidRPr="00C5048F">
              <w:t xml:space="preserve"> о наличии опыта поставки товаров, выполнения работ, оказания услуг; </w:t>
            </w:r>
          </w:p>
          <w:p w:rsidR="00903BC8" w:rsidRDefault="00C5048F" w:rsidP="00203556">
            <w:pPr>
              <w:pStyle w:val="aff7"/>
              <w:numPr>
                <w:ilvl w:val="1"/>
                <w:numId w:val="14"/>
              </w:numPr>
              <w:ind w:left="601" w:hanging="426"/>
              <w:jc w:val="both"/>
              <w:rPr>
                <w:lang w:val="en-US"/>
              </w:rPr>
            </w:pPr>
            <w:r w:rsidRPr="00C5048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C5048F">
              <w:lastRenderedPageBreak/>
              <w:t xml:space="preserve">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903BC8" w:rsidRPr="00C5048F" w:rsidRDefault="00C5048F" w:rsidP="00203556">
            <w:pPr>
              <w:pStyle w:val="aff7"/>
              <w:numPr>
                <w:ilvl w:val="1"/>
                <w:numId w:val="14"/>
              </w:numPr>
              <w:ind w:left="601" w:hanging="426"/>
              <w:jc w:val="both"/>
            </w:pPr>
            <w:r w:rsidRPr="00C5048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roofErr w:type="gramStart"/>
            <w:r w:rsidRPr="00C5048F">
              <w:t xml:space="preserve">);; </w:t>
            </w:r>
            <w:proofErr w:type="gramEnd"/>
          </w:p>
          <w:p w:rsidR="00903BC8" w:rsidRPr="00C5048F" w:rsidRDefault="00C5048F" w:rsidP="00203556">
            <w:pPr>
              <w:pStyle w:val="aff7"/>
              <w:numPr>
                <w:ilvl w:val="1"/>
                <w:numId w:val="14"/>
              </w:numPr>
              <w:ind w:left="601" w:hanging="426"/>
              <w:jc w:val="both"/>
            </w:pPr>
            <w:r w:rsidRPr="00C5048F">
              <w:t>сведения об административном и производственном персонале по форме приложения № 8 к документации о закупке</w:t>
            </w:r>
            <w:proofErr w:type="gramStart"/>
            <w:r w:rsidRPr="00C5048F">
              <w:t xml:space="preserve">;; </w:t>
            </w:r>
            <w:proofErr w:type="gramEnd"/>
          </w:p>
          <w:p w:rsidR="00903BC8" w:rsidRPr="00C5048F" w:rsidRDefault="00C5048F" w:rsidP="00F00328">
            <w:pPr>
              <w:pStyle w:val="aff7"/>
              <w:numPr>
                <w:ilvl w:val="1"/>
                <w:numId w:val="14"/>
              </w:numPr>
              <w:ind w:left="601" w:hanging="426"/>
              <w:jc w:val="both"/>
            </w:pPr>
            <w:r w:rsidRPr="00C5048F">
              <w:t xml:space="preserve">копию действующего удостоверения по проведению проверки знаний требований </w:t>
            </w:r>
            <w:r w:rsidRPr="00F00328">
              <w:t>пожарно</w:t>
            </w:r>
            <w:r w:rsidRPr="00C5048F">
              <w:t>-технического минимума</w:t>
            </w:r>
            <w:r w:rsidR="00F00328">
              <w:t xml:space="preserve"> либо копию диплома о дополнительном профессиональном образовании в сфере пожарной безопасности </w:t>
            </w:r>
            <w:r w:rsidRPr="00C5048F">
              <w:t xml:space="preserve">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903BC8" w:rsidRPr="00C5048F" w:rsidRDefault="00C5048F" w:rsidP="00203556">
            <w:pPr>
              <w:pStyle w:val="aff7"/>
              <w:numPr>
                <w:ilvl w:val="1"/>
                <w:numId w:val="14"/>
              </w:numPr>
              <w:ind w:left="601" w:hanging="426"/>
              <w:jc w:val="both"/>
            </w:pPr>
            <w:r w:rsidRPr="00C5048F">
              <w:t xml:space="preserve">копию действующего удостоверения по проведению </w:t>
            </w:r>
            <w:proofErr w:type="gramStart"/>
            <w:r w:rsidRPr="00C5048F">
              <w:t>проверки знаний требований охраны труда</w:t>
            </w:r>
            <w:proofErr w:type="gramEnd"/>
            <w:r w:rsidRPr="00C5048F">
              <w:t xml:space="preserve"> 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903BC8" w:rsidRPr="00C5048F" w:rsidRDefault="00C5048F" w:rsidP="00203556">
            <w:pPr>
              <w:pStyle w:val="aff7"/>
              <w:numPr>
                <w:ilvl w:val="1"/>
                <w:numId w:val="14"/>
              </w:numPr>
              <w:ind w:left="601" w:hanging="426"/>
              <w:jc w:val="both"/>
            </w:pPr>
            <w:r w:rsidRPr="00C5048F">
              <w:t xml:space="preserve">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w:t>
            </w:r>
            <w:proofErr w:type="spellStart"/>
            <w:r w:rsidRPr="00C5048F">
              <w:t>электробезопасности</w:t>
            </w:r>
            <w:proofErr w:type="spellEnd"/>
            <w:r w:rsidRPr="00C5048F">
              <w:t xml:space="preserve"> не ниже </w:t>
            </w:r>
            <w:r>
              <w:rPr>
                <w:lang w:val="en-US"/>
              </w:rPr>
              <w:t>IV</w:t>
            </w:r>
            <w:r w:rsidRPr="00C5048F">
              <w:t xml:space="preserve"> на одного из работников, указанных в сведениях об административном и производственном персонале по форме приложения № 8 к документации о закупке; </w:t>
            </w:r>
          </w:p>
          <w:p w:rsidR="00903BC8" w:rsidRPr="00C5048F" w:rsidRDefault="00C5048F" w:rsidP="00203556">
            <w:pPr>
              <w:pStyle w:val="aff7"/>
              <w:numPr>
                <w:ilvl w:val="1"/>
                <w:numId w:val="14"/>
              </w:numPr>
              <w:ind w:left="601" w:hanging="426"/>
              <w:jc w:val="both"/>
            </w:pPr>
            <w:r w:rsidRPr="00C5048F">
              <w:t xml:space="preserve">копию удостоверения на одного из работников, указанных в сведениях об административном и производственном персонале по форме приложения № 8 к документации о закупке, допущенного к работе в качестве административно-технический персонал с группой по безопасности работ на высоте не менее 3; </w:t>
            </w:r>
          </w:p>
          <w:p w:rsidR="00903BC8" w:rsidRPr="00C5048F" w:rsidRDefault="00C5048F" w:rsidP="00203556">
            <w:pPr>
              <w:pStyle w:val="aff7"/>
              <w:numPr>
                <w:ilvl w:val="1"/>
                <w:numId w:val="14"/>
              </w:numPr>
              <w:ind w:left="601" w:hanging="426"/>
              <w:jc w:val="both"/>
            </w:pPr>
            <w:r w:rsidRPr="00C5048F">
              <w:t xml:space="preserve">копии удостоверений на двух работников, указанных в сведениях об административном и производственном персонале по форме приложения № 8 к документации о закупке, допущенных к работе в качестве производственного персонала с группами по безопасности работ на высоте 1 или 2; </w:t>
            </w:r>
          </w:p>
          <w:p w:rsidR="00903BC8" w:rsidRPr="00C5048F" w:rsidRDefault="00C5048F" w:rsidP="00203556">
            <w:pPr>
              <w:pStyle w:val="aff7"/>
              <w:numPr>
                <w:ilvl w:val="1"/>
                <w:numId w:val="14"/>
              </w:numPr>
              <w:ind w:left="601" w:hanging="426"/>
              <w:jc w:val="both"/>
            </w:pPr>
            <w:r w:rsidRPr="00C5048F">
              <w:t>копию аттестационного удостоверения стропальщика на одного из работников, указанных в сведениях об административном и производственном персонале по форме приложения № 8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03BC8" w:rsidRDefault="00C5048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903BC8" w:rsidRDefault="00C5048F">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03BC8" w:rsidRDefault="00C5048F">
                  <w:pPr>
                    <w:pStyle w:val="afa"/>
                    <w:ind w:firstLine="0"/>
                    <w:rPr>
                      <w:sz w:val="24"/>
                      <w:lang w:val="en-US"/>
                    </w:rPr>
                  </w:pPr>
                  <w:r>
                    <w:rPr>
                      <w:sz w:val="24"/>
                      <w:lang w:val="en-US"/>
                    </w:rPr>
                    <w:t>0,55</w:t>
                  </w:r>
                </w:p>
              </w:tc>
            </w:tr>
            <w:tr w:rsidR="006D2B87" w:rsidRPr="00514332" w:rsidTr="004D6B74">
              <w:tc>
                <w:tcPr>
                  <w:tcW w:w="4423" w:type="dxa"/>
                </w:tcPr>
                <w:p w:rsidR="00903BC8" w:rsidRDefault="00C5048F" w:rsidP="008B027E">
                  <w:pPr>
                    <w:pStyle w:val="afa"/>
                    <w:ind w:firstLine="0"/>
                    <w:rPr>
                      <w:sz w:val="24"/>
                    </w:rPr>
                  </w:pPr>
                  <w:r>
                    <w:rPr>
                      <w:sz w:val="24"/>
                    </w:rPr>
                    <w:t xml:space="preserve">Опыт участника: суммарная стоимость договоров </w:t>
                  </w:r>
                  <w:r w:rsidR="008B027E" w:rsidRPr="008B027E">
                    <w:rPr>
                      <w:sz w:val="24"/>
                    </w:rPr>
                    <w:t>общестроительные работы, ремонтные работы производственных зданий, офисных помещений</w:t>
                  </w:r>
                  <w:r>
                    <w:rPr>
                      <w:sz w:val="24"/>
                    </w:rPr>
                    <w:t>, с суммарной стоимостью договор</w:t>
                  </w:r>
                  <w:proofErr w:type="gramStart"/>
                  <w:r>
                    <w:rPr>
                      <w:sz w:val="24"/>
                    </w:rPr>
                    <w:t>а(</w:t>
                  </w:r>
                  <w:proofErr w:type="gramEnd"/>
                  <w:r>
                    <w:rPr>
                      <w:sz w:val="24"/>
                    </w:rPr>
                    <w:t>-</w:t>
                  </w:r>
                  <w:proofErr w:type="spellStart"/>
                  <w:r>
                    <w:rPr>
                      <w:sz w:val="24"/>
                    </w:rPr>
                    <w:t>ов</w:t>
                  </w:r>
                  <w:proofErr w:type="spellEnd"/>
                  <w:r>
                    <w:rPr>
                      <w:sz w:val="24"/>
                    </w:rPr>
                    <w:t xml:space="preserve">) не менее 50 % от начальной (максимальной) цены договора/цены лота,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903BC8" w:rsidRDefault="00C5048F">
                  <w:pPr>
                    <w:pStyle w:val="afa"/>
                    <w:ind w:firstLine="0"/>
                    <w:rPr>
                      <w:sz w:val="24"/>
                      <w:lang w:val="en-US"/>
                    </w:rPr>
                  </w:pPr>
                  <w:r>
                    <w:rPr>
                      <w:sz w:val="24"/>
                      <w:lang w:val="en-US"/>
                    </w:rPr>
                    <w:t>0,10</w:t>
                  </w:r>
                </w:p>
              </w:tc>
            </w:tr>
            <w:tr w:rsidR="006D2B87" w:rsidRPr="00514332" w:rsidTr="004D6B74">
              <w:tc>
                <w:tcPr>
                  <w:tcW w:w="4423" w:type="dxa"/>
                </w:tcPr>
                <w:p w:rsidR="00903BC8" w:rsidRDefault="00C5048F">
                  <w:pPr>
                    <w:pStyle w:val="afa"/>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903BC8" w:rsidRDefault="00C5048F">
                  <w:pPr>
                    <w:pStyle w:val="afa"/>
                    <w:ind w:firstLine="0"/>
                    <w:rPr>
                      <w:sz w:val="24"/>
                      <w:lang w:val="en-US"/>
                    </w:rPr>
                  </w:pPr>
                  <w:r>
                    <w:rPr>
                      <w:sz w:val="24"/>
                      <w:lang w:val="en-US"/>
                    </w:rPr>
                    <w:t>0,10</w:t>
                  </w:r>
                </w:p>
              </w:tc>
            </w:tr>
            <w:tr w:rsidR="006D2B87" w:rsidRPr="00514332" w:rsidTr="004D6B74">
              <w:tc>
                <w:tcPr>
                  <w:tcW w:w="4423" w:type="dxa"/>
                </w:tcPr>
                <w:p w:rsidR="00903BC8" w:rsidRDefault="00C5048F">
                  <w:pPr>
                    <w:pStyle w:val="afa"/>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903BC8" w:rsidRDefault="00C5048F">
                  <w:pPr>
                    <w:pStyle w:val="afa"/>
                    <w:ind w:firstLine="0"/>
                    <w:rPr>
                      <w:sz w:val="24"/>
                      <w:lang w:val="en-US"/>
                    </w:rPr>
                  </w:pPr>
                  <w:r>
                    <w:rPr>
                      <w:sz w:val="24"/>
                      <w:lang w:val="en-US"/>
                    </w:rPr>
                    <w:t>0,10</w:t>
                  </w:r>
                </w:p>
              </w:tc>
            </w:tr>
            <w:tr w:rsidR="006D2B87" w:rsidRPr="00514332" w:rsidTr="004D6B74">
              <w:tc>
                <w:tcPr>
                  <w:tcW w:w="4423" w:type="dxa"/>
                </w:tcPr>
                <w:p w:rsidR="00903BC8" w:rsidRDefault="00C5048F">
                  <w:pPr>
                    <w:pStyle w:val="afa"/>
                    <w:ind w:firstLine="0"/>
                    <w:rPr>
                      <w:sz w:val="24"/>
                    </w:rPr>
                  </w:pPr>
                  <w:r>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rsidR="00903BC8" w:rsidRDefault="00C5048F">
                  <w:pPr>
                    <w:pStyle w:val="afa"/>
                    <w:ind w:firstLine="0"/>
                    <w:rPr>
                      <w:sz w:val="24"/>
                      <w:lang w:val="en-US"/>
                    </w:rPr>
                  </w:pPr>
                  <w:r>
                    <w:rPr>
                      <w:sz w:val="24"/>
                      <w:lang w:val="en-US"/>
                    </w:rPr>
                    <w:t>0,15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03BC8" w:rsidRDefault="00903BC8">
                  <w:pPr>
                    <w:pStyle w:val="-3"/>
                    <w:tabs>
                      <w:tab w:val="clear" w:pos="1985"/>
                    </w:tabs>
                    <w:suppressAutoHyphens/>
                    <w:rPr>
                      <w:sz w:val="24"/>
                    </w:rPr>
                  </w:pPr>
                </w:p>
                <w:p w:rsidR="00903BC8" w:rsidRDefault="00C5048F">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w:t>
                  </w:r>
                  <w:r>
                    <w:rPr>
                      <w:sz w:val="24"/>
                    </w:rPr>
                    <w:lastRenderedPageBreak/>
                    <w:t>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03BC8" w:rsidRDefault="00C5048F">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903BC8" w:rsidRDefault="00C5048F" w:rsidP="00C168A7">
                  <w:pPr>
                    <w:pStyle w:val="afa"/>
                    <w:ind w:firstLine="629"/>
                    <w:rPr>
                      <w:sz w:val="24"/>
                    </w:rPr>
                  </w:pPr>
                  <w:r>
                    <w:rPr>
                      <w:b/>
                      <w:sz w:val="24"/>
                    </w:rPr>
                    <w:lastRenderedPageBreak/>
                    <w:t>II. Иные особенности заключения договора:</w:t>
                  </w:r>
                  <w:r>
                    <w:rPr>
                      <w:b/>
                      <w:sz w:val="24"/>
                    </w:rPr>
                    <w:br/>
                  </w:r>
                  <w:r w:rsidR="00C168A7">
                    <w:rPr>
                      <w:sz w:val="24"/>
                    </w:rPr>
                    <w:t>Не предусмотрено.</w:t>
                  </w:r>
                </w:p>
                <w:p w:rsidR="00C168A7" w:rsidRDefault="00C168A7" w:rsidP="00C168A7">
                  <w:pPr>
                    <w:pStyle w:val="afa"/>
                    <w:ind w:firstLine="629"/>
                    <w:rPr>
                      <w:b/>
                      <w:sz w:val="24"/>
                    </w:rPr>
                  </w:pP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C168A7" w:rsidRDefault="00C168A7" w:rsidP="00C168A7">
                  <w:pPr>
                    <w:pStyle w:val="-3"/>
                    <w:tabs>
                      <w:tab w:val="clear" w:pos="1985"/>
                    </w:tabs>
                    <w:suppressAutoHyphens/>
                    <w:ind w:firstLine="771"/>
                    <w:rPr>
                      <w:sz w:val="24"/>
                    </w:rPr>
                  </w:pPr>
                  <w:r>
                    <w:rPr>
                      <w:sz w:val="24"/>
                    </w:rPr>
                    <w:t xml:space="preserve">Увеличение общей цены </w:t>
                  </w:r>
                  <w:proofErr w:type="gramStart"/>
                  <w:r>
                    <w:rPr>
                      <w:sz w:val="24"/>
                    </w:rPr>
                    <w:t>договора</w:t>
                  </w:r>
                  <w:proofErr w:type="gramEnd"/>
                  <w:r>
                    <w:rPr>
                      <w:sz w:val="24"/>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 </w:t>
                  </w:r>
                </w:p>
                <w:p w:rsidR="00C168A7" w:rsidRDefault="00C168A7" w:rsidP="00C168A7">
                  <w:pPr>
                    <w:pStyle w:val="-3"/>
                    <w:tabs>
                      <w:tab w:val="clear" w:pos="1985"/>
                    </w:tabs>
                    <w:suppressAutoHyphens/>
                    <w:ind w:firstLine="0"/>
                    <w:rPr>
                      <w:sz w:val="24"/>
                    </w:rPr>
                  </w:pPr>
                  <w:r>
                    <w:rPr>
                      <w:sz w:val="24"/>
                    </w:rPr>
                    <w:t>-</w:t>
                  </w:r>
                  <w:r>
                    <w:rPr>
                      <w:sz w:val="24"/>
                    </w:rPr>
                    <w:tab/>
                    <w:t xml:space="preserve">метод расчета стоимости работ остается неизменным; </w:t>
                  </w:r>
                </w:p>
                <w:p w:rsidR="00903BC8" w:rsidRDefault="00C168A7" w:rsidP="00C168A7">
                  <w:pPr>
                    <w:pStyle w:val="afa"/>
                    <w:ind w:firstLine="0"/>
                    <w:rPr>
                      <w:sz w:val="24"/>
                    </w:rPr>
                  </w:pPr>
                  <w:r>
                    <w:rPr>
                      <w:sz w:val="24"/>
                    </w:rPr>
                    <w:t>-</w:t>
                  </w:r>
                  <w:r>
                    <w:rPr>
                      <w:sz w:val="24"/>
                    </w:rPr>
                    <w:tab/>
                    <w:t>увеличение общей цены договора не превышает 10%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03BC8" w:rsidRDefault="00C5048F">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03BC8" w:rsidRDefault="00C5048F">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03BC8" w:rsidRDefault="00C5048F">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903BC8" w:rsidRDefault="00C5048F">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 xml:space="preserve">Срок действия </w:t>
            </w:r>
            <w:r>
              <w:rPr>
                <w:b/>
              </w:rPr>
              <w:lastRenderedPageBreak/>
              <w:t>договора</w:t>
            </w:r>
          </w:p>
        </w:tc>
        <w:tc>
          <w:tcPr>
            <w:tcW w:w="7200" w:type="dxa"/>
          </w:tcPr>
          <w:p w:rsidR="00903BC8" w:rsidRDefault="00C5048F">
            <w:pPr>
              <w:pStyle w:val="1a"/>
              <w:ind w:firstLine="0"/>
              <w:rPr>
                <w:sz w:val="24"/>
                <w:szCs w:val="24"/>
              </w:rPr>
            </w:pPr>
            <w:r>
              <w:rPr>
                <w:sz w:val="24"/>
                <w:szCs w:val="24"/>
              </w:rPr>
              <w:lastRenderedPageBreak/>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w:t>
            </w:r>
            <w:r>
              <w:rPr>
                <w:sz w:val="24"/>
                <w:szCs w:val="24"/>
              </w:rPr>
              <w:lastRenderedPageBreak/>
              <w:t>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903BC8" w:rsidRDefault="00C5048F">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203556">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03556">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03556">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03556">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03556">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203556">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203556">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203556">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203556">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203556">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03556">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03556">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203556">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03556">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03556">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203556">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0355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03556">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C878E0" w:rsidP="00203556">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20355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0355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03BC8" w:rsidRDefault="00C5048F">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03556">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03556">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03556">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03556">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03556">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03556">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03556">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203556">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03BC8" w:rsidRDefault="00C5048F">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903BC8" w:rsidRPr="003C7F96" w:rsidRDefault="00903BC8" w:rsidP="00C5048F">
      <w:pPr>
        <w:pStyle w:val="afa"/>
        <w:spacing w:after="120"/>
        <w:ind w:firstLine="0"/>
        <w:jc w:val="center"/>
        <w:outlineLvl w:val="1"/>
        <w:rPr>
          <w:b/>
          <w:sz w:val="28"/>
          <w:szCs w:val="28"/>
        </w:rPr>
      </w:pPr>
      <w:r>
        <w:rPr>
          <w:b/>
          <w:sz w:val="28"/>
          <w:szCs w:val="28"/>
        </w:rPr>
        <w:t>Финансово-коммерческое предложение</w:t>
      </w:r>
    </w:p>
    <w:p w:rsidR="00903BC8" w:rsidRDefault="00903BC8" w:rsidP="00C5048F">
      <w:pPr>
        <w:spacing w:after="160" w:line="259" w:lineRule="auto"/>
        <w:rPr>
          <w:rFonts w:eastAsia="Calibri"/>
          <w:sz w:val="28"/>
          <w:szCs w:val="28"/>
          <w:lang w:eastAsia="en-US"/>
        </w:rPr>
      </w:pPr>
      <w:r>
        <w:rPr>
          <w:rFonts w:eastAsia="Calibri"/>
          <w:sz w:val="28"/>
          <w:szCs w:val="28"/>
          <w:lang w:eastAsia="en-US"/>
        </w:rPr>
        <w:t xml:space="preserve"> «____» ___________ 20___ г.</w:t>
      </w:r>
    </w:p>
    <w:p w:rsidR="00903BC8" w:rsidRPr="003C7F96" w:rsidRDefault="00903BC8" w:rsidP="00C5048F">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903BC8" w:rsidRPr="003C7F96" w:rsidRDefault="00903BC8" w:rsidP="00C5048F">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903BC8" w:rsidRPr="003C7F96" w:rsidRDefault="00903BC8" w:rsidP="00C5048F">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903BC8" w:rsidRPr="003C7F96" w:rsidRDefault="00903BC8" w:rsidP="00C5048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9" w:type="pct"/>
        <w:tblLayout w:type="fixed"/>
        <w:tblLook w:val="0000"/>
      </w:tblPr>
      <w:tblGrid>
        <w:gridCol w:w="525"/>
        <w:gridCol w:w="2532"/>
        <w:gridCol w:w="1646"/>
        <w:gridCol w:w="2107"/>
        <w:gridCol w:w="1445"/>
        <w:gridCol w:w="1498"/>
      </w:tblGrid>
      <w:tr w:rsidR="00903BC8" w:rsidRPr="003C7F96" w:rsidTr="00C5048F">
        <w:trPr>
          <w:trHeight w:val="2484"/>
        </w:trPr>
        <w:tc>
          <w:tcPr>
            <w:tcW w:w="269" w:type="pct"/>
            <w:tcBorders>
              <w:top w:val="single" w:sz="4" w:space="0" w:color="auto"/>
              <w:left w:val="single" w:sz="4" w:space="0" w:color="auto"/>
              <w:bottom w:val="single" w:sz="4" w:space="0" w:color="auto"/>
              <w:right w:val="single" w:sz="4" w:space="0" w:color="auto"/>
            </w:tcBorders>
            <w:vAlign w:val="center"/>
          </w:tcPr>
          <w:p w:rsidR="00903BC8" w:rsidRPr="003C7F96" w:rsidRDefault="00903BC8" w:rsidP="00C5048F">
            <w:pPr>
              <w:spacing w:after="160" w:line="259" w:lineRule="auto"/>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1298" w:type="pct"/>
            <w:tcBorders>
              <w:top w:val="single" w:sz="4" w:space="0" w:color="auto"/>
              <w:left w:val="single" w:sz="4" w:space="0" w:color="auto"/>
              <w:bottom w:val="single" w:sz="4" w:space="0" w:color="auto"/>
              <w:right w:val="single" w:sz="4" w:space="0" w:color="auto"/>
            </w:tcBorders>
            <w:vAlign w:val="center"/>
          </w:tcPr>
          <w:p w:rsidR="00903BC8" w:rsidRPr="003C7F96" w:rsidRDefault="00903BC8" w:rsidP="00C5048F">
            <w:pPr>
              <w:spacing w:after="160" w:line="259" w:lineRule="auto"/>
              <w:ind w:left="12"/>
              <w:rPr>
                <w:rFonts w:eastAsia="Calibri"/>
                <w:lang w:eastAsia="en-US"/>
              </w:rPr>
            </w:pPr>
            <w:r>
              <w:rPr>
                <w:rFonts w:eastAsia="Calibri"/>
                <w:sz w:val="22"/>
                <w:szCs w:val="22"/>
                <w:lang w:eastAsia="en-US"/>
              </w:rPr>
              <w:t>Наименование товаров, работ, услуг</w:t>
            </w:r>
          </w:p>
          <w:p w:rsidR="00903BC8" w:rsidRPr="003C7F96" w:rsidRDefault="00903BC8" w:rsidP="00C5048F">
            <w:pPr>
              <w:spacing w:after="160" w:line="259" w:lineRule="auto"/>
              <w:rPr>
                <w:rFonts w:eastAsia="Calibri"/>
                <w:lang w:eastAsia="en-US"/>
              </w:rPr>
            </w:pPr>
          </w:p>
        </w:tc>
        <w:tc>
          <w:tcPr>
            <w:tcW w:w="844" w:type="pct"/>
            <w:tcBorders>
              <w:top w:val="single" w:sz="4" w:space="0" w:color="auto"/>
              <w:left w:val="single" w:sz="4" w:space="0" w:color="auto"/>
              <w:bottom w:val="single" w:sz="4" w:space="0" w:color="auto"/>
              <w:right w:val="single" w:sz="4" w:space="0" w:color="auto"/>
            </w:tcBorders>
            <w:vAlign w:val="center"/>
          </w:tcPr>
          <w:p w:rsidR="00903BC8" w:rsidRPr="003C7F96" w:rsidRDefault="00903BC8" w:rsidP="00C5048F">
            <w:pPr>
              <w:spacing w:after="160"/>
              <w:ind w:left="29" w:hanging="1"/>
              <w:rPr>
                <w:rFonts w:eastAsia="Calibri"/>
                <w:lang w:eastAsia="en-US"/>
              </w:rPr>
            </w:pPr>
            <w:r>
              <w:rPr>
                <w:rFonts w:eastAsia="Calibri"/>
                <w:sz w:val="22"/>
                <w:szCs w:val="22"/>
                <w:lang w:eastAsia="en-US"/>
              </w:rPr>
              <w:t xml:space="preserve">Цена за весь объем работ/цена Договора в руб., без учета НДС </w:t>
            </w:r>
          </w:p>
        </w:tc>
        <w:tc>
          <w:tcPr>
            <w:tcW w:w="1080" w:type="pct"/>
            <w:tcBorders>
              <w:top w:val="single" w:sz="4" w:space="0" w:color="auto"/>
              <w:left w:val="single" w:sz="4" w:space="0" w:color="auto"/>
              <w:bottom w:val="single" w:sz="4" w:space="0" w:color="auto"/>
              <w:right w:val="single" w:sz="4" w:space="0" w:color="auto"/>
            </w:tcBorders>
            <w:vAlign w:val="center"/>
          </w:tcPr>
          <w:p w:rsidR="00903BC8" w:rsidRPr="003C7F96" w:rsidRDefault="00903BC8" w:rsidP="00C5048F">
            <w:pPr>
              <w:spacing w:after="160"/>
              <w:ind w:left="-10" w:hanging="2"/>
              <w:rPr>
                <w:rFonts w:eastAsia="Calibri"/>
                <w:lang w:eastAsia="en-US"/>
              </w:rPr>
            </w:pPr>
            <w:r>
              <w:rPr>
                <w:rFonts w:eastAsia="Calibri"/>
                <w:sz w:val="22"/>
                <w:szCs w:val="22"/>
                <w:lang w:eastAsia="en-US"/>
              </w:rPr>
              <w:t xml:space="preserve">% авансового платежа </w:t>
            </w:r>
            <w:r>
              <w:rPr>
                <w:rFonts w:eastAsia="Calibri"/>
                <w:i/>
                <w:sz w:val="20"/>
                <w:szCs w:val="20"/>
                <w:lang w:eastAsia="en-US"/>
              </w:rPr>
              <w:t>(не более 25% (двадцати пяти) процентов от начальной максимальной цены договора</w:t>
            </w:r>
            <w:r>
              <w:rPr>
                <w:rFonts w:eastAsia="Calibri"/>
                <w:sz w:val="22"/>
                <w:szCs w:val="22"/>
                <w:lang w:eastAsia="en-US"/>
              </w:rPr>
              <w:t>)</w:t>
            </w:r>
          </w:p>
        </w:tc>
        <w:tc>
          <w:tcPr>
            <w:tcW w:w="741" w:type="pct"/>
            <w:tcBorders>
              <w:top w:val="single" w:sz="4" w:space="0" w:color="auto"/>
              <w:left w:val="single" w:sz="4" w:space="0" w:color="auto"/>
              <w:bottom w:val="single" w:sz="4" w:space="0" w:color="auto"/>
              <w:right w:val="single" w:sz="4" w:space="0" w:color="auto"/>
            </w:tcBorders>
            <w:vAlign w:val="center"/>
          </w:tcPr>
          <w:p w:rsidR="00903BC8" w:rsidRPr="003C7F96" w:rsidRDefault="00903BC8" w:rsidP="00C5048F">
            <w:pPr>
              <w:spacing w:after="160"/>
              <w:ind w:left="31" w:hanging="3"/>
              <w:rPr>
                <w:rFonts w:eastAsia="Calibri"/>
                <w:lang w:eastAsia="en-US"/>
              </w:rPr>
            </w:pPr>
            <w:r>
              <w:rPr>
                <w:rFonts w:eastAsia="Calibri"/>
                <w:sz w:val="22"/>
                <w:szCs w:val="22"/>
                <w:lang w:eastAsia="en-US"/>
              </w:rPr>
              <w:t xml:space="preserve">Срок выполнения работ в календарных днях </w:t>
            </w:r>
            <w:r>
              <w:rPr>
                <w:rFonts w:eastAsia="Calibri"/>
                <w:i/>
                <w:sz w:val="16"/>
                <w:szCs w:val="16"/>
                <w:lang w:eastAsia="en-US"/>
              </w:rPr>
              <w:t>(</w:t>
            </w:r>
            <w:r>
              <w:rPr>
                <w:rFonts w:eastAsia="Calibri"/>
                <w:i/>
                <w:sz w:val="20"/>
                <w:szCs w:val="20"/>
                <w:lang w:eastAsia="en-US"/>
              </w:rPr>
              <w:t xml:space="preserve">не более 120 (Ста двадцати) календарных дней </w:t>
            </w:r>
            <w:proofErr w:type="gramStart"/>
            <w:r>
              <w:rPr>
                <w:rFonts w:eastAsia="Calibri"/>
                <w:i/>
                <w:sz w:val="20"/>
                <w:szCs w:val="20"/>
                <w:lang w:eastAsia="en-US"/>
              </w:rPr>
              <w:t>с даты подписания</w:t>
            </w:r>
            <w:proofErr w:type="gramEnd"/>
            <w:r>
              <w:rPr>
                <w:rFonts w:eastAsia="Calibri"/>
                <w:i/>
                <w:sz w:val="20"/>
                <w:szCs w:val="20"/>
                <w:lang w:eastAsia="en-US"/>
              </w:rPr>
              <w:t xml:space="preserve"> Договора)</w:t>
            </w:r>
          </w:p>
        </w:tc>
        <w:tc>
          <w:tcPr>
            <w:tcW w:w="769" w:type="pct"/>
            <w:tcBorders>
              <w:top w:val="single" w:sz="4" w:space="0" w:color="auto"/>
              <w:left w:val="single" w:sz="4" w:space="0" w:color="auto"/>
              <w:bottom w:val="single" w:sz="4" w:space="0" w:color="auto"/>
              <w:right w:val="single" w:sz="4" w:space="0" w:color="auto"/>
            </w:tcBorders>
            <w:vAlign w:val="center"/>
          </w:tcPr>
          <w:p w:rsidR="00C168A7" w:rsidRDefault="00903BC8" w:rsidP="00C168A7">
            <w:pPr>
              <w:ind w:left="58"/>
              <w:rPr>
                <w:rFonts w:eastAsia="Calibri"/>
                <w:i/>
                <w:sz w:val="20"/>
                <w:szCs w:val="20"/>
                <w:lang w:eastAsia="en-US"/>
              </w:rPr>
            </w:pPr>
            <w:r>
              <w:rPr>
                <w:rFonts w:eastAsia="Calibri"/>
                <w:sz w:val="22"/>
                <w:szCs w:val="22"/>
                <w:lang w:eastAsia="en-US"/>
              </w:rPr>
              <w:t>Гарантийный срок, мес</w:t>
            </w:r>
            <w:r>
              <w:rPr>
                <w:rFonts w:eastAsia="Calibri"/>
                <w:i/>
                <w:sz w:val="20"/>
                <w:szCs w:val="20"/>
                <w:lang w:eastAsia="en-US"/>
              </w:rPr>
              <w:t>.</w:t>
            </w:r>
          </w:p>
          <w:p w:rsidR="00903BC8" w:rsidRPr="003C7F96" w:rsidRDefault="00C168A7" w:rsidP="00C168A7">
            <w:pPr>
              <w:ind w:left="58"/>
              <w:rPr>
                <w:rFonts w:eastAsia="Calibri"/>
                <w:lang w:eastAsia="en-US"/>
              </w:rPr>
            </w:pPr>
            <w:r>
              <w:rPr>
                <w:rFonts w:eastAsia="Calibri"/>
                <w:i/>
                <w:sz w:val="20"/>
                <w:szCs w:val="20"/>
                <w:lang w:eastAsia="en-US"/>
              </w:rPr>
              <w:t>(</w:t>
            </w:r>
            <w:r w:rsidR="00903BC8">
              <w:rPr>
                <w:rFonts w:eastAsia="Calibri"/>
                <w:i/>
                <w:sz w:val="20"/>
                <w:szCs w:val="20"/>
                <w:lang w:eastAsia="en-US"/>
              </w:rPr>
              <w:t>не менее 24 (двадцать четыре) месяцев</w:t>
            </w:r>
            <w:r w:rsidR="00903BC8">
              <w:t xml:space="preserve"> </w:t>
            </w:r>
            <w:r w:rsidR="00903BC8">
              <w:rPr>
                <w:rFonts w:eastAsia="Calibri"/>
                <w:i/>
                <w:sz w:val="20"/>
                <w:szCs w:val="20"/>
                <w:lang w:eastAsia="en-US"/>
              </w:rPr>
              <w:t>со дня, следующего за датой Завершения Работ)</w:t>
            </w:r>
          </w:p>
        </w:tc>
      </w:tr>
      <w:tr w:rsidR="00903BC8" w:rsidRPr="003C7F96" w:rsidTr="00C5048F">
        <w:trPr>
          <w:trHeight w:hRule="exact" w:val="284"/>
        </w:trPr>
        <w:tc>
          <w:tcPr>
            <w:tcW w:w="269" w:type="pct"/>
            <w:tcBorders>
              <w:top w:val="nil"/>
              <w:left w:val="single" w:sz="4" w:space="0" w:color="auto"/>
              <w:bottom w:val="single" w:sz="4" w:space="0" w:color="auto"/>
              <w:right w:val="single" w:sz="4" w:space="0" w:color="auto"/>
            </w:tcBorders>
            <w:noWrap/>
            <w:vAlign w:val="center"/>
          </w:tcPr>
          <w:p w:rsidR="00903BC8" w:rsidRPr="003C7F96" w:rsidRDefault="00903BC8" w:rsidP="005D054F">
            <w:pPr>
              <w:spacing w:after="160" w:line="259" w:lineRule="auto"/>
              <w:jc w:val="center"/>
              <w:rPr>
                <w:rFonts w:eastAsia="Calibri"/>
                <w:lang w:eastAsia="en-US"/>
              </w:rPr>
            </w:pPr>
            <w:r>
              <w:rPr>
                <w:rFonts w:eastAsia="Calibri"/>
                <w:sz w:val="22"/>
                <w:szCs w:val="22"/>
                <w:lang w:eastAsia="en-US"/>
              </w:rPr>
              <w:t>1</w:t>
            </w:r>
          </w:p>
        </w:tc>
        <w:tc>
          <w:tcPr>
            <w:tcW w:w="1298" w:type="pct"/>
            <w:tcBorders>
              <w:top w:val="nil"/>
              <w:left w:val="nil"/>
              <w:bottom w:val="single" w:sz="4" w:space="0" w:color="auto"/>
              <w:right w:val="single" w:sz="4" w:space="0" w:color="auto"/>
            </w:tcBorders>
            <w:noWrap/>
            <w:vAlign w:val="center"/>
          </w:tcPr>
          <w:p w:rsidR="00903BC8" w:rsidRPr="003C7F96" w:rsidRDefault="00903BC8" w:rsidP="005D054F">
            <w:pPr>
              <w:spacing w:after="160" w:line="259" w:lineRule="auto"/>
              <w:jc w:val="center"/>
              <w:rPr>
                <w:rFonts w:eastAsia="Calibri"/>
                <w:lang w:eastAsia="en-US"/>
              </w:rPr>
            </w:pPr>
            <w:r>
              <w:rPr>
                <w:rFonts w:eastAsia="Calibri"/>
                <w:sz w:val="22"/>
                <w:szCs w:val="22"/>
                <w:lang w:eastAsia="en-US"/>
              </w:rPr>
              <w:t>2</w:t>
            </w:r>
          </w:p>
        </w:tc>
        <w:tc>
          <w:tcPr>
            <w:tcW w:w="844" w:type="pct"/>
            <w:tcBorders>
              <w:top w:val="single" w:sz="4" w:space="0" w:color="auto"/>
              <w:left w:val="nil"/>
              <w:bottom w:val="single" w:sz="4" w:space="0" w:color="auto"/>
              <w:right w:val="single" w:sz="4" w:space="0" w:color="auto"/>
            </w:tcBorders>
            <w:vAlign w:val="center"/>
          </w:tcPr>
          <w:p w:rsidR="00903BC8" w:rsidRPr="003C7F96" w:rsidRDefault="00903BC8" w:rsidP="005D054F">
            <w:pPr>
              <w:spacing w:after="160" w:line="259" w:lineRule="auto"/>
              <w:jc w:val="center"/>
              <w:rPr>
                <w:rFonts w:eastAsia="Calibri"/>
                <w:lang w:eastAsia="en-US"/>
              </w:rPr>
            </w:pPr>
            <w:r>
              <w:rPr>
                <w:rFonts w:eastAsia="Calibri"/>
                <w:sz w:val="22"/>
                <w:szCs w:val="22"/>
                <w:lang w:eastAsia="en-US"/>
              </w:rPr>
              <w:t>3</w:t>
            </w:r>
          </w:p>
        </w:tc>
        <w:tc>
          <w:tcPr>
            <w:tcW w:w="1080" w:type="pct"/>
            <w:tcBorders>
              <w:top w:val="single" w:sz="4" w:space="0" w:color="auto"/>
              <w:left w:val="single" w:sz="4" w:space="0" w:color="auto"/>
              <w:bottom w:val="single" w:sz="4" w:space="0" w:color="auto"/>
              <w:right w:val="single" w:sz="4" w:space="0" w:color="auto"/>
            </w:tcBorders>
            <w:vAlign w:val="center"/>
          </w:tcPr>
          <w:p w:rsidR="00903BC8" w:rsidRPr="003C7F96" w:rsidRDefault="00903BC8" w:rsidP="005D054F">
            <w:pPr>
              <w:spacing w:after="160" w:line="259" w:lineRule="auto"/>
              <w:jc w:val="center"/>
              <w:rPr>
                <w:rFonts w:eastAsia="Calibri"/>
                <w:lang w:eastAsia="en-US"/>
              </w:rPr>
            </w:pPr>
            <w:r>
              <w:rPr>
                <w:rFonts w:eastAsia="Calibri"/>
                <w:sz w:val="22"/>
                <w:szCs w:val="22"/>
                <w:lang w:eastAsia="en-US"/>
              </w:rPr>
              <w:t>4</w:t>
            </w:r>
          </w:p>
        </w:tc>
        <w:tc>
          <w:tcPr>
            <w:tcW w:w="741" w:type="pct"/>
            <w:tcBorders>
              <w:top w:val="single" w:sz="4" w:space="0" w:color="auto"/>
              <w:left w:val="single" w:sz="4" w:space="0" w:color="auto"/>
              <w:bottom w:val="single" w:sz="4" w:space="0" w:color="auto"/>
              <w:right w:val="single" w:sz="4" w:space="0" w:color="auto"/>
            </w:tcBorders>
            <w:noWrap/>
            <w:vAlign w:val="center"/>
          </w:tcPr>
          <w:p w:rsidR="00903BC8" w:rsidRPr="003C7F96" w:rsidRDefault="00903BC8" w:rsidP="005D054F">
            <w:pPr>
              <w:spacing w:after="160" w:line="259" w:lineRule="auto"/>
              <w:jc w:val="center"/>
              <w:rPr>
                <w:rFonts w:eastAsia="Calibri"/>
                <w:lang w:eastAsia="en-US"/>
              </w:rPr>
            </w:pPr>
            <w:r>
              <w:rPr>
                <w:rFonts w:eastAsia="Calibri"/>
                <w:sz w:val="22"/>
                <w:szCs w:val="22"/>
                <w:lang w:eastAsia="en-US"/>
              </w:rPr>
              <w:t>5</w:t>
            </w:r>
          </w:p>
        </w:tc>
        <w:tc>
          <w:tcPr>
            <w:tcW w:w="769" w:type="pct"/>
            <w:tcBorders>
              <w:top w:val="single" w:sz="4" w:space="0" w:color="auto"/>
              <w:left w:val="nil"/>
              <w:bottom w:val="single" w:sz="4" w:space="0" w:color="auto"/>
              <w:right w:val="single" w:sz="4" w:space="0" w:color="auto"/>
            </w:tcBorders>
            <w:vAlign w:val="center"/>
          </w:tcPr>
          <w:p w:rsidR="00903BC8" w:rsidRPr="003C7F96" w:rsidRDefault="00903BC8" w:rsidP="005D054F">
            <w:pPr>
              <w:spacing w:after="160" w:line="259" w:lineRule="auto"/>
              <w:jc w:val="center"/>
              <w:rPr>
                <w:rFonts w:eastAsia="Calibri"/>
                <w:lang w:eastAsia="en-US"/>
              </w:rPr>
            </w:pPr>
            <w:r>
              <w:rPr>
                <w:rFonts w:eastAsia="Calibri"/>
                <w:sz w:val="22"/>
                <w:szCs w:val="22"/>
                <w:lang w:eastAsia="en-US"/>
              </w:rPr>
              <w:t>6</w:t>
            </w:r>
          </w:p>
        </w:tc>
      </w:tr>
      <w:tr w:rsidR="00903BC8" w:rsidRPr="003C7F96" w:rsidTr="00C5048F">
        <w:trPr>
          <w:trHeight w:hRule="exact" w:val="1968"/>
        </w:trPr>
        <w:tc>
          <w:tcPr>
            <w:tcW w:w="269" w:type="pct"/>
            <w:tcBorders>
              <w:top w:val="nil"/>
              <w:left w:val="single" w:sz="4" w:space="0" w:color="auto"/>
              <w:bottom w:val="single" w:sz="4" w:space="0" w:color="auto"/>
              <w:right w:val="single" w:sz="4" w:space="0" w:color="auto"/>
            </w:tcBorders>
            <w:noWrap/>
            <w:vAlign w:val="bottom"/>
          </w:tcPr>
          <w:p w:rsidR="00903BC8" w:rsidRPr="003C7F96" w:rsidRDefault="00903BC8" w:rsidP="00C5048F">
            <w:pPr>
              <w:spacing w:after="160" w:line="259" w:lineRule="auto"/>
              <w:rPr>
                <w:rFonts w:eastAsia="Calibri"/>
                <w:lang w:eastAsia="en-US"/>
              </w:rPr>
            </w:pPr>
          </w:p>
        </w:tc>
        <w:tc>
          <w:tcPr>
            <w:tcW w:w="1298" w:type="pct"/>
            <w:tcBorders>
              <w:top w:val="nil"/>
              <w:left w:val="nil"/>
              <w:bottom w:val="single" w:sz="4" w:space="0" w:color="auto"/>
              <w:right w:val="single" w:sz="4" w:space="0" w:color="auto"/>
            </w:tcBorders>
            <w:noWrap/>
            <w:vAlign w:val="bottom"/>
          </w:tcPr>
          <w:p w:rsidR="00903BC8" w:rsidRPr="006F08EA" w:rsidRDefault="00903BC8" w:rsidP="00C5048F">
            <w:pPr>
              <w:spacing w:after="160" w:line="259" w:lineRule="auto"/>
              <w:jc w:val="both"/>
              <w:rPr>
                <w:rFonts w:eastAsia="Calibri"/>
                <w:sz w:val="20"/>
                <w:szCs w:val="20"/>
                <w:lang w:eastAsia="en-US"/>
              </w:rPr>
            </w:pPr>
            <w:r>
              <w:rPr>
                <w:rFonts w:eastAsia="Calibri"/>
                <w:sz w:val="20"/>
                <w:szCs w:val="20"/>
                <w:lang w:eastAsia="en-US"/>
              </w:rPr>
              <w:t xml:space="preserve">Выполнение работ по капитальному ремонту здания нежилого инв.№010122 на контейнерном терминале </w:t>
            </w:r>
            <w:proofErr w:type="spellStart"/>
            <w:r>
              <w:rPr>
                <w:rFonts w:eastAsia="Calibri"/>
                <w:sz w:val="20"/>
                <w:szCs w:val="20"/>
                <w:lang w:eastAsia="en-US"/>
              </w:rPr>
              <w:t>Киров-Котласский</w:t>
            </w:r>
            <w:proofErr w:type="spellEnd"/>
          </w:p>
        </w:tc>
        <w:tc>
          <w:tcPr>
            <w:tcW w:w="844" w:type="pct"/>
            <w:tcBorders>
              <w:top w:val="single" w:sz="4" w:space="0" w:color="auto"/>
              <w:left w:val="nil"/>
              <w:bottom w:val="single" w:sz="4" w:space="0" w:color="auto"/>
              <w:right w:val="single" w:sz="4" w:space="0" w:color="auto"/>
            </w:tcBorders>
          </w:tcPr>
          <w:p w:rsidR="00903BC8" w:rsidRPr="003C7F96" w:rsidRDefault="00903BC8" w:rsidP="00C5048F">
            <w:pPr>
              <w:spacing w:after="160" w:line="259" w:lineRule="auto"/>
              <w:rPr>
                <w:rFonts w:eastAsia="Calibri"/>
                <w:lang w:eastAsia="en-US"/>
              </w:rPr>
            </w:pPr>
          </w:p>
        </w:tc>
        <w:tc>
          <w:tcPr>
            <w:tcW w:w="1080" w:type="pct"/>
            <w:tcBorders>
              <w:top w:val="single" w:sz="4" w:space="0" w:color="auto"/>
              <w:left w:val="single" w:sz="4" w:space="0" w:color="auto"/>
              <w:bottom w:val="single" w:sz="4" w:space="0" w:color="auto"/>
              <w:right w:val="single" w:sz="4" w:space="0" w:color="auto"/>
            </w:tcBorders>
          </w:tcPr>
          <w:p w:rsidR="00903BC8" w:rsidRPr="003C7F96" w:rsidRDefault="00903BC8" w:rsidP="00C5048F">
            <w:pPr>
              <w:spacing w:after="160" w:line="259" w:lineRule="auto"/>
              <w:rPr>
                <w:rFonts w:eastAsia="Calibri"/>
                <w:lang w:eastAsia="en-US"/>
              </w:rPr>
            </w:pPr>
          </w:p>
        </w:tc>
        <w:tc>
          <w:tcPr>
            <w:tcW w:w="741" w:type="pct"/>
            <w:tcBorders>
              <w:top w:val="single" w:sz="4" w:space="0" w:color="auto"/>
              <w:left w:val="single" w:sz="4" w:space="0" w:color="auto"/>
              <w:bottom w:val="single" w:sz="4" w:space="0" w:color="auto"/>
              <w:right w:val="single" w:sz="4" w:space="0" w:color="auto"/>
            </w:tcBorders>
            <w:noWrap/>
            <w:vAlign w:val="bottom"/>
          </w:tcPr>
          <w:p w:rsidR="00903BC8" w:rsidRPr="003C7F96" w:rsidRDefault="00903BC8" w:rsidP="00C5048F">
            <w:pPr>
              <w:spacing w:after="160" w:line="259" w:lineRule="auto"/>
              <w:rPr>
                <w:rFonts w:eastAsia="Calibri"/>
                <w:lang w:eastAsia="en-US"/>
              </w:rPr>
            </w:pPr>
          </w:p>
        </w:tc>
        <w:tc>
          <w:tcPr>
            <w:tcW w:w="769" w:type="pct"/>
            <w:tcBorders>
              <w:top w:val="single" w:sz="4" w:space="0" w:color="auto"/>
              <w:left w:val="nil"/>
              <w:bottom w:val="single" w:sz="4" w:space="0" w:color="auto"/>
              <w:right w:val="single" w:sz="4" w:space="0" w:color="auto"/>
            </w:tcBorders>
          </w:tcPr>
          <w:p w:rsidR="00903BC8" w:rsidRPr="003C7F96" w:rsidRDefault="00903BC8" w:rsidP="00C5048F">
            <w:pPr>
              <w:spacing w:after="160" w:line="259" w:lineRule="auto"/>
              <w:rPr>
                <w:rFonts w:eastAsia="Calibri"/>
                <w:lang w:eastAsia="en-US"/>
              </w:rPr>
            </w:pPr>
          </w:p>
        </w:tc>
      </w:tr>
      <w:tr w:rsidR="00903BC8" w:rsidRPr="003C7F96" w:rsidTr="00C5048F">
        <w:trPr>
          <w:trHeight w:hRule="exact" w:val="340"/>
        </w:trPr>
        <w:tc>
          <w:tcPr>
            <w:tcW w:w="1567" w:type="pct"/>
            <w:gridSpan w:val="2"/>
            <w:tcBorders>
              <w:top w:val="nil"/>
              <w:left w:val="single" w:sz="4" w:space="0" w:color="auto"/>
              <w:bottom w:val="single" w:sz="4" w:space="0" w:color="auto"/>
              <w:right w:val="single" w:sz="4" w:space="0" w:color="auto"/>
            </w:tcBorders>
            <w:noWrap/>
            <w:vAlign w:val="center"/>
          </w:tcPr>
          <w:p w:rsidR="00903BC8" w:rsidRPr="003C7F96" w:rsidRDefault="00903BC8" w:rsidP="00C5048F">
            <w:pPr>
              <w:spacing w:after="160" w:line="259" w:lineRule="auto"/>
              <w:jc w:val="both"/>
              <w:rPr>
                <w:rFonts w:eastAsia="Calibri"/>
                <w:lang w:eastAsia="en-US"/>
              </w:rPr>
            </w:pPr>
            <w:r>
              <w:rPr>
                <w:rFonts w:eastAsia="Calibri"/>
                <w:sz w:val="22"/>
                <w:szCs w:val="22"/>
                <w:lang w:eastAsia="en-US"/>
              </w:rPr>
              <w:t>Итого:</w:t>
            </w:r>
          </w:p>
        </w:tc>
        <w:tc>
          <w:tcPr>
            <w:tcW w:w="844" w:type="pct"/>
            <w:tcBorders>
              <w:top w:val="single" w:sz="4" w:space="0" w:color="auto"/>
              <w:left w:val="nil"/>
              <w:bottom w:val="single" w:sz="4" w:space="0" w:color="auto"/>
              <w:right w:val="single" w:sz="4" w:space="0" w:color="auto"/>
            </w:tcBorders>
            <w:vAlign w:val="center"/>
          </w:tcPr>
          <w:p w:rsidR="00903BC8" w:rsidRPr="003C7F96" w:rsidRDefault="00903BC8" w:rsidP="00C5048F">
            <w:pPr>
              <w:spacing w:after="160" w:line="259" w:lineRule="auto"/>
              <w:rPr>
                <w:rFonts w:eastAsia="Calibri"/>
                <w:lang w:eastAsia="en-US"/>
              </w:rPr>
            </w:pPr>
          </w:p>
        </w:tc>
        <w:tc>
          <w:tcPr>
            <w:tcW w:w="1080" w:type="pct"/>
            <w:tcBorders>
              <w:top w:val="single" w:sz="4" w:space="0" w:color="auto"/>
              <w:left w:val="single" w:sz="4" w:space="0" w:color="auto"/>
              <w:bottom w:val="single" w:sz="4" w:space="0" w:color="auto"/>
              <w:right w:val="single" w:sz="4" w:space="0" w:color="auto"/>
            </w:tcBorders>
            <w:vAlign w:val="center"/>
          </w:tcPr>
          <w:p w:rsidR="00903BC8" w:rsidRPr="003C7F96" w:rsidRDefault="00903BC8" w:rsidP="00C5048F">
            <w:pPr>
              <w:spacing w:after="160" w:line="259" w:lineRule="auto"/>
              <w:rPr>
                <w:rFonts w:eastAsia="Calibri"/>
                <w:lang w:eastAsia="en-US"/>
              </w:rPr>
            </w:pPr>
          </w:p>
        </w:tc>
        <w:tc>
          <w:tcPr>
            <w:tcW w:w="741" w:type="pct"/>
            <w:tcBorders>
              <w:top w:val="single" w:sz="4" w:space="0" w:color="auto"/>
              <w:left w:val="single" w:sz="4" w:space="0" w:color="auto"/>
              <w:bottom w:val="single" w:sz="4" w:space="0" w:color="auto"/>
              <w:right w:val="single" w:sz="4" w:space="0" w:color="auto"/>
            </w:tcBorders>
            <w:noWrap/>
            <w:vAlign w:val="center"/>
          </w:tcPr>
          <w:p w:rsidR="00903BC8" w:rsidRPr="003C7F96" w:rsidRDefault="00903BC8" w:rsidP="00C5048F">
            <w:pPr>
              <w:spacing w:after="160" w:line="259" w:lineRule="auto"/>
              <w:rPr>
                <w:rFonts w:eastAsia="Calibri"/>
                <w:lang w:eastAsia="en-US"/>
              </w:rPr>
            </w:pPr>
          </w:p>
        </w:tc>
        <w:tc>
          <w:tcPr>
            <w:tcW w:w="769" w:type="pct"/>
            <w:tcBorders>
              <w:top w:val="single" w:sz="4" w:space="0" w:color="auto"/>
              <w:left w:val="nil"/>
              <w:bottom w:val="single" w:sz="4" w:space="0" w:color="auto"/>
              <w:right w:val="single" w:sz="4" w:space="0" w:color="auto"/>
            </w:tcBorders>
            <w:vAlign w:val="center"/>
          </w:tcPr>
          <w:p w:rsidR="00903BC8" w:rsidRPr="003C7F96" w:rsidRDefault="00903BC8" w:rsidP="00C5048F">
            <w:pPr>
              <w:spacing w:after="160" w:line="259" w:lineRule="auto"/>
              <w:rPr>
                <w:rFonts w:eastAsia="Calibri"/>
                <w:lang w:eastAsia="en-US"/>
              </w:rPr>
            </w:pPr>
          </w:p>
        </w:tc>
      </w:tr>
    </w:tbl>
    <w:p w:rsidR="00903BC8" w:rsidRDefault="00903BC8" w:rsidP="00C5048F">
      <w:pPr>
        <w:ind w:firstLine="720"/>
        <w:jc w:val="both"/>
        <w:rPr>
          <w:sz w:val="28"/>
          <w:szCs w:val="28"/>
        </w:rPr>
      </w:pPr>
    </w:p>
    <w:p w:rsidR="00903BC8" w:rsidRPr="009E7A16" w:rsidRDefault="00903BC8" w:rsidP="00C5048F">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включает в себя все прямые и косвенные расходы Подрядчика по выполнению Объема работ по Договору (за исключением давальческого материала), в том числе: </w:t>
      </w:r>
    </w:p>
    <w:p w:rsidR="00903BC8" w:rsidRPr="009E7A16" w:rsidRDefault="00903BC8" w:rsidP="00C5048F">
      <w:pPr>
        <w:pStyle w:val="1a"/>
        <w:ind w:firstLine="397"/>
        <w:rPr>
          <w:rFonts w:eastAsia="Times New Roman"/>
          <w:szCs w:val="28"/>
        </w:rPr>
      </w:pPr>
      <w:r>
        <w:rPr>
          <w:rFonts w:eastAsia="Times New Roman"/>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03BC8" w:rsidRPr="009E7A16" w:rsidRDefault="00903BC8" w:rsidP="00C5048F">
      <w:pPr>
        <w:pStyle w:val="1a"/>
        <w:ind w:firstLine="397"/>
        <w:rPr>
          <w:rFonts w:eastAsia="Times New Roman"/>
          <w:szCs w:val="28"/>
        </w:rPr>
      </w:pPr>
      <w:r>
        <w:rPr>
          <w:rFonts w:eastAsia="Times New Roman"/>
          <w:szCs w:val="28"/>
        </w:rPr>
        <w:t xml:space="preserve">− все налоги и сборы, установленные законодательством РФ; </w:t>
      </w:r>
    </w:p>
    <w:p w:rsidR="00903BC8" w:rsidRPr="009E7A16" w:rsidRDefault="00903BC8" w:rsidP="00C5048F">
      <w:pPr>
        <w:pStyle w:val="1a"/>
        <w:ind w:firstLine="397"/>
        <w:rPr>
          <w:rFonts w:eastAsia="Times New Roman"/>
          <w:szCs w:val="28"/>
        </w:rPr>
      </w:pPr>
      <w:r>
        <w:rPr>
          <w:rFonts w:eastAsia="Times New Roman"/>
          <w:szCs w:val="28"/>
        </w:rPr>
        <w:t xml:space="preserve">− разработка и согласование </w:t>
      </w:r>
      <w:proofErr w:type="gramStart"/>
      <w:r>
        <w:rPr>
          <w:rFonts w:eastAsia="Times New Roman"/>
          <w:szCs w:val="28"/>
        </w:rPr>
        <w:t>ПОС</w:t>
      </w:r>
      <w:proofErr w:type="gramEnd"/>
      <w:r>
        <w:rPr>
          <w:rFonts w:eastAsia="Times New Roman"/>
          <w:szCs w:val="28"/>
        </w:rPr>
        <w:t>;</w:t>
      </w:r>
    </w:p>
    <w:p w:rsidR="00903BC8" w:rsidRPr="009E7A16" w:rsidRDefault="00903BC8" w:rsidP="00C5048F">
      <w:pPr>
        <w:pStyle w:val="1a"/>
        <w:ind w:firstLine="397"/>
        <w:rPr>
          <w:rFonts w:eastAsia="Times New Roman"/>
          <w:szCs w:val="28"/>
        </w:rPr>
      </w:pPr>
      <w:r>
        <w:rPr>
          <w:rFonts w:eastAsia="Times New Roman"/>
          <w:szCs w:val="28"/>
        </w:rPr>
        <w:t>− полный объем работ подготовительного периода в пределах Строительной площадки, отведенной под строительство Объекта;</w:t>
      </w:r>
    </w:p>
    <w:p w:rsidR="00903BC8" w:rsidRPr="009E7A16" w:rsidRDefault="00903BC8" w:rsidP="00C5048F">
      <w:pPr>
        <w:pStyle w:val="1a"/>
        <w:ind w:firstLine="397"/>
        <w:rPr>
          <w:rFonts w:eastAsia="Times New Roman"/>
          <w:szCs w:val="28"/>
        </w:rPr>
      </w:pPr>
      <w:r>
        <w:rPr>
          <w:rFonts w:eastAsia="Times New Roman"/>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03BC8" w:rsidRPr="009E7A16" w:rsidRDefault="00903BC8" w:rsidP="00C5048F">
      <w:pPr>
        <w:pStyle w:val="1a"/>
        <w:ind w:firstLine="397"/>
        <w:rPr>
          <w:rFonts w:eastAsia="Times New Roman"/>
          <w:szCs w:val="28"/>
        </w:rPr>
      </w:pPr>
      <w:r>
        <w:rPr>
          <w:rFonts w:eastAsia="Times New Roman"/>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903BC8" w:rsidRPr="009E7A16" w:rsidRDefault="00903BC8" w:rsidP="00C5048F">
      <w:pPr>
        <w:pStyle w:val="1a"/>
        <w:ind w:firstLine="397"/>
        <w:rPr>
          <w:rFonts w:eastAsia="Times New Roman"/>
          <w:szCs w:val="28"/>
        </w:rPr>
      </w:pPr>
      <w:r>
        <w:rPr>
          <w:rFonts w:eastAsia="Times New Roman"/>
          <w:szCs w:val="28"/>
        </w:rPr>
        <w:t>− стоимость пусконаладочных работ, необходимых для нормальной эксплуатации Результата Работ;</w:t>
      </w:r>
    </w:p>
    <w:p w:rsidR="00903BC8" w:rsidRPr="009E7A16" w:rsidRDefault="00903BC8" w:rsidP="00C5048F">
      <w:pPr>
        <w:pStyle w:val="1a"/>
        <w:ind w:firstLine="397"/>
        <w:rPr>
          <w:rFonts w:eastAsia="Times New Roman"/>
          <w:szCs w:val="28"/>
        </w:rPr>
      </w:pPr>
      <w:r>
        <w:rPr>
          <w:rFonts w:eastAsia="Times New Roman"/>
          <w:szCs w:val="28"/>
        </w:rPr>
        <w:t xml:space="preserve">− стоимость материальных ресурсов, в том числе, </w:t>
      </w:r>
      <w:proofErr w:type="gramStart"/>
      <w:r>
        <w:rPr>
          <w:rFonts w:eastAsia="Times New Roman"/>
          <w:szCs w:val="28"/>
        </w:rPr>
        <w:t>но</w:t>
      </w:r>
      <w:proofErr w:type="gramEnd"/>
      <w:r>
        <w:rPr>
          <w:rFonts w:eastAsia="Times New Roman"/>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03BC8" w:rsidRPr="009E7A16" w:rsidRDefault="00903BC8" w:rsidP="00C5048F">
      <w:pPr>
        <w:pStyle w:val="1a"/>
        <w:ind w:firstLine="397"/>
        <w:rPr>
          <w:rFonts w:eastAsia="Times New Roman"/>
          <w:szCs w:val="28"/>
        </w:rPr>
      </w:pPr>
      <w:r>
        <w:rPr>
          <w:rFonts w:eastAsia="Times New Roman"/>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03BC8" w:rsidRPr="009E7A16" w:rsidRDefault="00903BC8" w:rsidP="00C5048F">
      <w:pPr>
        <w:pStyle w:val="1a"/>
        <w:ind w:firstLine="397"/>
        <w:rPr>
          <w:rFonts w:eastAsia="Times New Roman"/>
          <w:szCs w:val="28"/>
        </w:rPr>
      </w:pPr>
      <w:r>
        <w:rPr>
          <w:rFonts w:eastAsia="Times New Roman"/>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(за исключением давальческого материала);</w:t>
      </w:r>
    </w:p>
    <w:p w:rsidR="00903BC8" w:rsidRPr="009E7A16" w:rsidRDefault="00903BC8" w:rsidP="00C5048F">
      <w:pPr>
        <w:pStyle w:val="1a"/>
        <w:ind w:firstLine="397"/>
        <w:rPr>
          <w:rFonts w:eastAsia="Times New Roman"/>
          <w:szCs w:val="28"/>
        </w:rPr>
      </w:pPr>
      <w:r>
        <w:rPr>
          <w:rFonts w:eastAsia="Times New Roman"/>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903BC8" w:rsidRPr="009E7A16" w:rsidRDefault="00903BC8" w:rsidP="00C5048F">
      <w:pPr>
        <w:pStyle w:val="1a"/>
        <w:ind w:firstLine="397"/>
        <w:rPr>
          <w:rFonts w:eastAsia="Times New Roman"/>
          <w:szCs w:val="28"/>
        </w:rPr>
      </w:pPr>
      <w:r>
        <w:rPr>
          <w:rFonts w:eastAsia="Times New Roman"/>
          <w:szCs w:val="28"/>
        </w:rPr>
        <w:t>− накладные расходы, прибыль, лимитированные затраты;</w:t>
      </w:r>
    </w:p>
    <w:p w:rsidR="00903BC8" w:rsidRPr="009E7A16" w:rsidRDefault="00903BC8" w:rsidP="00C5048F">
      <w:pPr>
        <w:pStyle w:val="1a"/>
        <w:ind w:firstLine="397"/>
        <w:rPr>
          <w:rFonts w:eastAsia="Times New Roman"/>
          <w:szCs w:val="28"/>
        </w:rPr>
      </w:pPr>
      <w:r>
        <w:rPr>
          <w:rFonts w:eastAsia="Times New Roman"/>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903BC8" w:rsidRPr="009E7A16" w:rsidRDefault="00903BC8" w:rsidP="00C5048F">
      <w:pPr>
        <w:pStyle w:val="1a"/>
        <w:ind w:firstLine="397"/>
        <w:rPr>
          <w:rFonts w:eastAsia="Times New Roman"/>
          <w:szCs w:val="28"/>
        </w:rPr>
      </w:pPr>
      <w:r>
        <w:rPr>
          <w:rFonts w:eastAsia="Times New Roman"/>
          <w:szCs w:val="28"/>
        </w:rPr>
        <w:t>Сумма НДС и условия начисления определяются в соответствии с законодательством Российской Федерации.</w:t>
      </w:r>
    </w:p>
    <w:p w:rsidR="00903BC8" w:rsidRDefault="00903BC8" w:rsidP="00C5048F">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03BC8" w:rsidRPr="009A7586" w:rsidRDefault="00903BC8" w:rsidP="00C5048F">
      <w:pPr>
        <w:ind w:firstLine="720"/>
        <w:jc w:val="both"/>
        <w:rPr>
          <w:sz w:val="28"/>
          <w:szCs w:val="28"/>
        </w:rPr>
      </w:pPr>
      <w:r>
        <w:rPr>
          <w:sz w:val="28"/>
          <w:szCs w:val="28"/>
        </w:rPr>
        <w:t>2.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903BC8" w:rsidRPr="003C7F96" w:rsidRDefault="00903BC8" w:rsidP="00C5048F">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903BC8" w:rsidRPr="003C7F96" w:rsidRDefault="00903BC8" w:rsidP="00C5048F">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w:t>
      </w:r>
      <w:r>
        <w:rPr>
          <w:sz w:val="28"/>
          <w:szCs w:val="28"/>
        </w:rPr>
        <w:lastRenderedPageBreak/>
        <w:t xml:space="preserve">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903BC8" w:rsidRPr="003C7F96" w:rsidRDefault="00903BC8" w:rsidP="00C5048F">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03BC8" w:rsidRPr="003C7F96" w:rsidRDefault="00903BC8" w:rsidP="00C5048F">
      <w:pPr>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903BC8" w:rsidRPr="003C7F96" w:rsidRDefault="00903BC8" w:rsidP="00C5048F">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03BC8" w:rsidRPr="009E7A16" w:rsidRDefault="00903BC8" w:rsidP="00C5048F">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903BC8" w:rsidRPr="009E7A16" w:rsidRDefault="00903BC8" w:rsidP="00C5048F">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903BC8" w:rsidRPr="003C7F96" w:rsidRDefault="00903BC8" w:rsidP="00C5048F">
      <w:pPr>
        <w:rPr>
          <w:sz w:val="28"/>
          <w:szCs w:val="28"/>
        </w:rPr>
      </w:pPr>
    </w:p>
    <w:p w:rsidR="00903BC8" w:rsidRPr="003C7F96" w:rsidRDefault="00903BC8" w:rsidP="00C5048F">
      <w:pPr>
        <w:rPr>
          <w:sz w:val="28"/>
          <w:szCs w:val="28"/>
        </w:rPr>
      </w:pPr>
    </w:p>
    <w:p w:rsidR="00903BC8" w:rsidRPr="003C7F96" w:rsidRDefault="00903BC8" w:rsidP="00C5048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03BC8" w:rsidRPr="003C7F96" w:rsidRDefault="00903BC8" w:rsidP="00C5048F">
      <w:pPr>
        <w:tabs>
          <w:tab w:val="left" w:pos="8640"/>
        </w:tabs>
        <w:jc w:val="both"/>
        <w:rPr>
          <w:i/>
        </w:rPr>
      </w:pPr>
      <w:r>
        <w:rPr>
          <w:i/>
        </w:rPr>
        <w:t xml:space="preserve">                                                                                      (наименование претендента)</w:t>
      </w:r>
    </w:p>
    <w:p w:rsidR="00903BC8" w:rsidRPr="003C7F96" w:rsidRDefault="00903BC8" w:rsidP="00C5048F">
      <w:pPr>
        <w:jc w:val="both"/>
        <w:rPr>
          <w:sz w:val="28"/>
          <w:szCs w:val="28"/>
          <w:lang w:eastAsia="ru-RU"/>
        </w:rPr>
      </w:pPr>
      <w:r>
        <w:rPr>
          <w:sz w:val="28"/>
          <w:szCs w:val="28"/>
          <w:lang w:eastAsia="ru-RU"/>
        </w:rPr>
        <w:t>__________________________________________________________________</w:t>
      </w:r>
    </w:p>
    <w:p w:rsidR="00903BC8" w:rsidRPr="003C7F96" w:rsidRDefault="00903BC8" w:rsidP="00C5048F">
      <w:pPr>
        <w:jc w:val="both"/>
        <w:rPr>
          <w:sz w:val="28"/>
          <w:szCs w:val="28"/>
          <w:lang w:eastAsia="ru-RU"/>
        </w:rPr>
      </w:pPr>
      <w:r>
        <w:rPr>
          <w:sz w:val="28"/>
          <w:szCs w:val="28"/>
          <w:lang w:eastAsia="ru-RU"/>
        </w:rPr>
        <w:t>_________________________________________________________________</w:t>
      </w:r>
    </w:p>
    <w:p w:rsidR="00903BC8" w:rsidRPr="003C7F96" w:rsidRDefault="00903BC8" w:rsidP="00C5048F">
      <w:pPr>
        <w:jc w:val="both"/>
        <w:rPr>
          <w:i/>
        </w:rPr>
      </w:pPr>
      <w:r>
        <w:rPr>
          <w:i/>
        </w:rPr>
        <w:t xml:space="preserve">                 М.П.</w:t>
      </w:r>
      <w:r>
        <w:rPr>
          <w:i/>
        </w:rPr>
        <w:tab/>
      </w:r>
      <w:r>
        <w:rPr>
          <w:i/>
        </w:rPr>
        <w:tab/>
      </w:r>
      <w:r>
        <w:rPr>
          <w:i/>
        </w:rPr>
        <w:tab/>
        <w:t xml:space="preserve">    (ФИО полностью, должность, подпись)</w:t>
      </w:r>
    </w:p>
    <w:p w:rsidR="00903BC8" w:rsidRPr="003C7F96" w:rsidRDefault="00903BC8" w:rsidP="00C5048F">
      <w:pPr>
        <w:jc w:val="both"/>
        <w:rPr>
          <w:sz w:val="28"/>
          <w:szCs w:val="28"/>
          <w:lang w:eastAsia="ru-RU"/>
        </w:rPr>
      </w:pPr>
      <w:r>
        <w:rPr>
          <w:sz w:val="28"/>
          <w:szCs w:val="28"/>
          <w:lang w:eastAsia="ru-RU"/>
        </w:rPr>
        <w:t>«____» ____________ 20__ г.</w:t>
      </w:r>
    </w:p>
    <w:p w:rsidR="00903BC8" w:rsidRPr="003C7F96" w:rsidRDefault="00903BC8" w:rsidP="00C5048F">
      <w:pPr>
        <w:jc w:val="both"/>
        <w:rPr>
          <w:rFonts w:eastAsia="MS Mincho"/>
          <w:sz w:val="28"/>
          <w:szCs w:val="28"/>
        </w:rPr>
      </w:pPr>
    </w:p>
    <w:p w:rsidR="00903BC8" w:rsidRPr="009F0221" w:rsidRDefault="00903BC8" w:rsidP="00C5048F">
      <w:pPr>
        <w:rPr>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903BC8" w:rsidRPr="00B2127E" w:rsidRDefault="00903BC8" w:rsidP="00C5048F">
      <w:pPr>
        <w:jc w:val="right"/>
        <w:rPr>
          <w:rFonts w:eastAsia="MS Mincho"/>
          <w:sz w:val="28"/>
          <w:szCs w:val="28"/>
        </w:rPr>
      </w:pPr>
      <w:r>
        <w:rPr>
          <w:rFonts w:eastAsia="MS Mincho"/>
          <w:sz w:val="28"/>
          <w:szCs w:val="28"/>
        </w:rPr>
        <w:lastRenderedPageBreak/>
        <w:t>Приложение № 4</w:t>
      </w:r>
    </w:p>
    <w:p w:rsidR="00903BC8" w:rsidRPr="00B2127E" w:rsidRDefault="00903BC8" w:rsidP="00C5048F">
      <w:pPr>
        <w:jc w:val="right"/>
        <w:rPr>
          <w:sz w:val="28"/>
          <w:szCs w:val="28"/>
        </w:rPr>
      </w:pPr>
      <w:r>
        <w:rPr>
          <w:rFonts w:eastAsia="MS Mincho"/>
          <w:sz w:val="28"/>
          <w:szCs w:val="28"/>
        </w:rPr>
        <w:t>к документации о закупке</w:t>
      </w:r>
    </w:p>
    <w:p w:rsidR="00903BC8" w:rsidRPr="00B2127E" w:rsidRDefault="00903BC8" w:rsidP="00C5048F">
      <w:pPr>
        <w:rPr>
          <w:sz w:val="28"/>
          <w:szCs w:val="28"/>
        </w:rPr>
      </w:pPr>
    </w:p>
    <w:p w:rsidR="00903BC8" w:rsidRPr="00B2127E" w:rsidRDefault="00903BC8" w:rsidP="00C5048F">
      <w:pPr>
        <w:jc w:val="center"/>
        <w:rPr>
          <w:b/>
          <w:bCs/>
          <w:sz w:val="28"/>
          <w:szCs w:val="28"/>
        </w:rPr>
      </w:pPr>
    </w:p>
    <w:p w:rsidR="00903BC8" w:rsidRPr="00B2127E" w:rsidRDefault="00903BC8" w:rsidP="00C5048F">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903BC8" w:rsidRPr="00B2127E" w:rsidRDefault="00903BC8" w:rsidP="00C5048F">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903BC8" w:rsidRPr="00B2127E" w:rsidTr="00C5048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r>
              <w:t xml:space="preserve">Предмет договора </w:t>
            </w:r>
            <w:r>
              <w:rPr>
                <w:i/>
                <w:sz w:val="20"/>
                <w:szCs w:val="20"/>
              </w:rPr>
              <w:t xml:space="preserve">(указываются только договоры по предмету закупки, указанному в </w:t>
            </w:r>
            <w:r>
              <w:rPr>
                <w:i/>
                <w:sz w:val="20"/>
                <w:szCs w:val="20"/>
                <w:highlight w:val="yellow"/>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r>
              <w:t xml:space="preserve"> Сумма по  документам, подтверждающим факт реализации договора, без учета НДС, руб.</w:t>
            </w:r>
          </w:p>
        </w:tc>
      </w:tr>
      <w:tr w:rsidR="00903BC8" w:rsidRPr="00B2127E" w:rsidTr="00C5048F">
        <w:trPr>
          <w:trHeight w:val="274"/>
        </w:trPr>
        <w:tc>
          <w:tcPr>
            <w:tcW w:w="421" w:type="dxa"/>
            <w:tcBorders>
              <w:top w:val="single" w:sz="4" w:space="0" w:color="auto"/>
              <w:left w:val="single" w:sz="4" w:space="0" w:color="auto"/>
              <w:bottom w:val="single" w:sz="4" w:space="0" w:color="auto"/>
              <w:right w:val="single" w:sz="4" w:space="0" w:color="auto"/>
            </w:tcBorders>
          </w:tcPr>
          <w:p w:rsidR="00903BC8" w:rsidRPr="00B2127E" w:rsidRDefault="00903BC8" w:rsidP="00C5048F">
            <w:r>
              <w:t>1.</w:t>
            </w:r>
          </w:p>
        </w:tc>
        <w:tc>
          <w:tcPr>
            <w:tcW w:w="1135"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p>
        </w:tc>
        <w:tc>
          <w:tcPr>
            <w:tcW w:w="2805"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c>
          <w:tcPr>
            <w:tcW w:w="1417"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c>
          <w:tcPr>
            <w:tcW w:w="1134"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c>
          <w:tcPr>
            <w:tcW w:w="1701"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c>
          <w:tcPr>
            <w:tcW w:w="1701"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r>
      <w:tr w:rsidR="00903BC8" w:rsidRPr="00B2127E" w:rsidTr="00C5048F">
        <w:trPr>
          <w:trHeight w:val="262"/>
        </w:trPr>
        <w:tc>
          <w:tcPr>
            <w:tcW w:w="421" w:type="dxa"/>
            <w:tcBorders>
              <w:top w:val="single" w:sz="4" w:space="0" w:color="auto"/>
              <w:left w:val="single" w:sz="4" w:space="0" w:color="auto"/>
              <w:bottom w:val="single" w:sz="4" w:space="0" w:color="auto"/>
              <w:right w:val="single" w:sz="4" w:space="0" w:color="auto"/>
            </w:tcBorders>
          </w:tcPr>
          <w:p w:rsidR="00903BC8" w:rsidRPr="00B2127E" w:rsidRDefault="00903BC8" w:rsidP="00C5048F">
            <w:r>
              <w:t>2.</w:t>
            </w:r>
          </w:p>
        </w:tc>
        <w:tc>
          <w:tcPr>
            <w:tcW w:w="1135" w:type="dxa"/>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p>
        </w:tc>
        <w:tc>
          <w:tcPr>
            <w:tcW w:w="2805"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c>
          <w:tcPr>
            <w:tcW w:w="1417"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c>
          <w:tcPr>
            <w:tcW w:w="1134"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c>
          <w:tcPr>
            <w:tcW w:w="1701"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c>
          <w:tcPr>
            <w:tcW w:w="1701" w:type="dxa"/>
            <w:tcBorders>
              <w:top w:val="single" w:sz="4" w:space="0" w:color="auto"/>
              <w:left w:val="single" w:sz="4" w:space="0" w:color="auto"/>
              <w:bottom w:val="single" w:sz="4" w:space="0" w:color="auto"/>
              <w:right w:val="single" w:sz="4" w:space="0" w:color="auto"/>
            </w:tcBorders>
          </w:tcPr>
          <w:p w:rsidR="00903BC8" w:rsidRPr="00B2127E" w:rsidRDefault="00903BC8" w:rsidP="00C5048F"/>
        </w:tc>
      </w:tr>
      <w:tr w:rsidR="00903BC8" w:rsidRPr="00B2127E" w:rsidTr="00C5048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903BC8" w:rsidRPr="00B2127E" w:rsidRDefault="00903BC8" w:rsidP="00C5048F">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903BC8" w:rsidRPr="00B2127E" w:rsidRDefault="00903BC8" w:rsidP="00C5048F">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903BC8" w:rsidRPr="00B2127E" w:rsidRDefault="00903BC8" w:rsidP="00C5048F">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903BC8" w:rsidRPr="00B2127E" w:rsidRDefault="00903BC8" w:rsidP="00C5048F">
      <w:pPr>
        <w:rPr>
          <w:sz w:val="28"/>
          <w:szCs w:val="28"/>
        </w:rPr>
      </w:pPr>
    </w:p>
    <w:p w:rsidR="00903BC8" w:rsidRPr="00B2127E" w:rsidRDefault="00903BC8" w:rsidP="00C5048F">
      <w:r>
        <w:rPr>
          <w:color w:val="FF0000"/>
        </w:rPr>
        <w:t>Порядок предоставления документов по опыту в заявке</w:t>
      </w:r>
      <w:r>
        <w:t xml:space="preserve">: </w:t>
      </w:r>
    </w:p>
    <w:p w:rsidR="00903BC8" w:rsidRPr="00B2127E" w:rsidRDefault="00903BC8" w:rsidP="00C5048F"/>
    <w:p w:rsidR="00903BC8" w:rsidRPr="00B2127E" w:rsidRDefault="00903BC8" w:rsidP="00C5048F">
      <w:r>
        <w:t>1.1. копия договора, указанного в строке 1 таблицы;</w:t>
      </w:r>
    </w:p>
    <w:p w:rsidR="00903BC8" w:rsidRPr="00B2127E" w:rsidRDefault="00903BC8" w:rsidP="00C5048F">
      <w:r>
        <w:t>1.2. копии документов, подтверждающих факт реализации договора на сумму, указанную в строке 1 таблицы;</w:t>
      </w:r>
    </w:p>
    <w:p w:rsidR="00903BC8" w:rsidRPr="00B2127E" w:rsidRDefault="00903BC8" w:rsidP="00C5048F">
      <w:r>
        <w:t>2.1. копия договора, указанного в строке 2 таблицы;</w:t>
      </w:r>
    </w:p>
    <w:p w:rsidR="00903BC8" w:rsidRDefault="00903BC8" w:rsidP="00C5048F">
      <w:r>
        <w:t>2.2. копии документов, подтверждающих факт реализации договора на сумму, указанную в строке 2 таблицы.</w:t>
      </w:r>
    </w:p>
    <w:p w:rsidR="00903BC8" w:rsidRPr="00B2127E" w:rsidRDefault="00903BC8" w:rsidP="00C5048F">
      <w:r>
        <w:t>3.1……. и т.д.</w:t>
      </w:r>
    </w:p>
    <w:p w:rsidR="00903BC8" w:rsidRPr="00B2127E" w:rsidRDefault="00903BC8" w:rsidP="00C5048F"/>
    <w:p w:rsidR="00903BC8" w:rsidRPr="00B2127E" w:rsidRDefault="00903BC8" w:rsidP="00C5048F"/>
    <w:p w:rsidR="00903BC8" w:rsidRPr="00B2127E" w:rsidRDefault="00903BC8" w:rsidP="00C5048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903BC8" w:rsidRPr="00B2127E" w:rsidRDefault="00903BC8" w:rsidP="00C5048F">
      <w:pPr>
        <w:pBdr>
          <w:bottom w:val="single" w:sz="12" w:space="1" w:color="auto"/>
        </w:pBdr>
        <w:tabs>
          <w:tab w:val="left" w:pos="8640"/>
        </w:tabs>
        <w:jc w:val="center"/>
        <w:rPr>
          <w:i/>
        </w:rPr>
      </w:pPr>
      <w:r>
        <w:rPr>
          <w:i/>
        </w:rPr>
        <w:t>(наименование претендента)</w:t>
      </w:r>
    </w:p>
    <w:p w:rsidR="00903BC8" w:rsidRPr="00B2127E" w:rsidRDefault="00903BC8" w:rsidP="00C5048F">
      <w:pPr>
        <w:rPr>
          <w:sz w:val="28"/>
          <w:szCs w:val="28"/>
          <w:lang w:eastAsia="ru-RU"/>
        </w:rPr>
      </w:pPr>
    </w:p>
    <w:p w:rsidR="00903BC8" w:rsidRPr="00B2127E" w:rsidRDefault="00903BC8" w:rsidP="00C5048F">
      <w:pPr>
        <w:rPr>
          <w:i/>
        </w:rPr>
      </w:pPr>
      <w:r>
        <w:rPr>
          <w:i/>
        </w:rPr>
        <w:t xml:space="preserve">   М.П.</w:t>
      </w:r>
      <w:r>
        <w:rPr>
          <w:i/>
        </w:rPr>
        <w:tab/>
      </w:r>
      <w:r>
        <w:rPr>
          <w:i/>
        </w:rPr>
        <w:tab/>
      </w:r>
      <w:r>
        <w:rPr>
          <w:i/>
        </w:rPr>
        <w:tab/>
        <w:t>(ФИО полностью, должность, подпись)</w:t>
      </w:r>
    </w:p>
    <w:p w:rsidR="00903BC8" w:rsidRDefault="00903BC8" w:rsidP="00C5048F">
      <w:r>
        <w:rPr>
          <w:sz w:val="28"/>
          <w:szCs w:val="28"/>
          <w:lang w:eastAsia="ru-RU"/>
        </w:rPr>
        <w:t>"____" _______________ 202__г.</w:t>
      </w: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03BC8" w:rsidRDefault="00C5048F">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903BC8" w:rsidRPr="004E2DB2" w:rsidRDefault="00903BC8" w:rsidP="00C5048F">
      <w:pPr>
        <w:keepNext/>
        <w:keepLines/>
        <w:jc w:val="center"/>
        <w:rPr>
          <w:b/>
          <w:bCs/>
        </w:rPr>
      </w:pPr>
      <w:r>
        <w:rPr>
          <w:b/>
          <w:bCs/>
        </w:rPr>
        <w:lastRenderedPageBreak/>
        <w:t>Договор  №_____________</w:t>
      </w:r>
    </w:p>
    <w:p w:rsidR="00903BC8" w:rsidRPr="004E2DB2" w:rsidRDefault="00903BC8" w:rsidP="00C5048F">
      <w:pPr>
        <w:keepNext/>
        <w:keepLines/>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903BC8" w:rsidRPr="004E2DB2" w:rsidRDefault="00903BC8" w:rsidP="00C5048F">
      <w:pPr>
        <w:keepNext/>
        <w:keepLines/>
        <w:ind w:firstLine="851"/>
        <w:jc w:val="center"/>
      </w:pPr>
      <w:r>
        <w:rPr>
          <w:b/>
          <w:bCs/>
        </w:rPr>
        <w:t xml:space="preserve"> </w:t>
      </w:r>
    </w:p>
    <w:p w:rsidR="00903BC8" w:rsidRDefault="00903BC8" w:rsidP="00C5048F">
      <w:pPr>
        <w:keepNext/>
        <w:keepLines/>
        <w:jc w:val="both"/>
      </w:pPr>
      <w:r>
        <w:t>г. Нижний Новгород                                                                               «__»_______ 20___ г.</w:t>
      </w:r>
    </w:p>
    <w:p w:rsidR="00903BC8" w:rsidRDefault="00903BC8" w:rsidP="00C5048F">
      <w:pPr>
        <w:keepNext/>
        <w:keepLines/>
        <w:ind w:firstLine="851"/>
        <w:jc w:val="both"/>
      </w:pPr>
    </w:p>
    <w:p w:rsidR="00903BC8" w:rsidRDefault="00903BC8" w:rsidP="00C5048F">
      <w:pPr>
        <w:keepNext/>
        <w:keepLines/>
        <w:ind w:firstLine="851"/>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  действующего  на  основании                                                                                                                       (должность, Ф.И.О. – полностью)______________________________________(указывается документ, уполномочивающий лицо на заключение настоящего  Договора, например: устава, доверенности от __________  № ____) с одной стороны, и ______________________________________, (указывается полностью организационно-правовая форма  юридического  лица и наименование  юридического лица, соответствующие его уставу) именуемое в дальнейшем «Подрядчик», в</w:t>
      </w:r>
      <w:proofErr w:type="gramEnd"/>
      <w:r>
        <w:t xml:space="preserve"> </w:t>
      </w:r>
      <w:proofErr w:type="gramStart"/>
      <w:r>
        <w:t>лице</w:t>
      </w:r>
      <w:proofErr w:type="gramEnd"/>
      <w:r>
        <w:t xml:space="preserve"> __________________________________, </w:t>
      </w:r>
    </w:p>
    <w:p w:rsidR="00903BC8" w:rsidRDefault="00903BC8" w:rsidP="00C5048F">
      <w:pPr>
        <w:keepNext/>
        <w:keepLines/>
        <w:ind w:firstLine="851"/>
        <w:jc w:val="both"/>
      </w:pPr>
      <w:r>
        <w:t xml:space="preserve">                                                                    (должность, Ф.И.О. - полностью)</w:t>
      </w:r>
    </w:p>
    <w:p w:rsidR="00903BC8" w:rsidRDefault="00903BC8" w:rsidP="00C5048F">
      <w:pPr>
        <w:keepNext/>
        <w:keepLines/>
        <w:jc w:val="both"/>
      </w:pPr>
      <w:r>
        <w:t xml:space="preserve">действующего на </w:t>
      </w:r>
      <w:proofErr w:type="spellStart"/>
      <w:r>
        <w:t>основании______________________________________</w:t>
      </w:r>
      <w:proofErr w:type="spellEnd"/>
      <w:r>
        <w:t xml:space="preserve">,  (указывается документ,  уполномочивающий  лицо на заключение настоящего  Договора, например: устава/ доверенности от «__»_______№ </w:t>
      </w:r>
      <w:proofErr w:type="spellStart"/>
      <w:r>
        <w:t>__и</w:t>
      </w:r>
      <w:proofErr w:type="spellEnd"/>
      <w:r>
        <w:t xml:space="preserve"> т.д.</w:t>
      </w:r>
      <w:proofErr w:type="gramStart"/>
      <w:r>
        <w:t xml:space="preserve"> )</w:t>
      </w:r>
      <w:proofErr w:type="gramEnd"/>
      <w:r>
        <w:t xml:space="preserve"> с другой стороны, именуемые в дальнейшем «Стороны», заключили настоящий договор на выполнение работ (далее – «Договор») о нижеследующем:</w:t>
      </w:r>
    </w:p>
    <w:p w:rsidR="00903BC8" w:rsidRPr="004E2DB2" w:rsidRDefault="00903BC8" w:rsidP="00C5048F">
      <w:pPr>
        <w:keepNext/>
        <w:keepLines/>
        <w:ind w:firstLine="851"/>
        <w:jc w:val="both"/>
      </w:pPr>
    </w:p>
    <w:p w:rsidR="00903BC8" w:rsidRPr="004E2DB2" w:rsidRDefault="00903BC8" w:rsidP="00C5048F">
      <w:pPr>
        <w:keepNext/>
        <w:keepLines/>
        <w:ind w:firstLine="851"/>
        <w:jc w:val="center"/>
        <w:rPr>
          <w:b/>
        </w:rPr>
      </w:pPr>
      <w:r>
        <w:rPr>
          <w:b/>
        </w:rPr>
        <w:t>1. Предмет Договора</w:t>
      </w:r>
    </w:p>
    <w:p w:rsidR="00903BC8" w:rsidRDefault="00903BC8" w:rsidP="00203556">
      <w:pPr>
        <w:keepNext/>
        <w:keepLines/>
        <w:numPr>
          <w:ilvl w:val="1"/>
          <w:numId w:val="29"/>
        </w:numPr>
        <w:tabs>
          <w:tab w:val="clear" w:pos="1174"/>
          <w:tab w:val="num" w:pos="0"/>
          <w:tab w:val="num" w:pos="360"/>
        </w:tabs>
        <w:suppressAutoHyphens w:val="0"/>
        <w:ind w:left="0" w:firstLine="851"/>
        <w:jc w:val="both"/>
      </w:pPr>
      <w:r>
        <w:t>Подрядчик обязуется в установленный Договором срок по заданию Зака</w:t>
      </w:r>
      <w:r>
        <w:t>з</w:t>
      </w:r>
      <w:r>
        <w:t xml:space="preserve">чика выполнить  работы по капитальному ремонту (далее – Работы) здания нежилого инв.№010122 на контейнерном терминале </w:t>
      </w:r>
      <w:proofErr w:type="spellStart"/>
      <w:r>
        <w:t>Киров-Котласский</w:t>
      </w:r>
      <w:proofErr w:type="spellEnd"/>
      <w:r>
        <w:t xml:space="preserve"> филиала ПАО «</w:t>
      </w:r>
      <w:proofErr w:type="spellStart"/>
      <w:r>
        <w:t>ТрансКо</w:t>
      </w:r>
      <w:r>
        <w:t>н</w:t>
      </w:r>
      <w:r>
        <w:t>тейнер</w:t>
      </w:r>
      <w:proofErr w:type="spellEnd"/>
      <w:r>
        <w:t xml:space="preserve">» на Горьковской железной дороге (далее – Объект), и передать Результат Работ Заказчику, а Заказчик обязуется принять и оплатить Результат Работ. </w:t>
      </w:r>
    </w:p>
    <w:p w:rsidR="00903BC8" w:rsidRPr="004E2DB2" w:rsidRDefault="00903BC8" w:rsidP="00C5048F">
      <w:pPr>
        <w:keepNext/>
        <w:keepLines/>
        <w:tabs>
          <w:tab w:val="num" w:pos="450"/>
        </w:tabs>
        <w:suppressAutoHyphens w:val="0"/>
        <w:ind w:firstLine="851"/>
        <w:jc w:val="both"/>
        <w:rPr>
          <w:i/>
        </w:rPr>
      </w:pPr>
      <w:r>
        <w:t xml:space="preserve">1.2. Объект, указанный в п.1.1 настоящего Договора расположен по адресу РФ, Кировская область, г. Киров, Транспортный проезд, д. 21. </w:t>
      </w:r>
    </w:p>
    <w:p w:rsidR="00903BC8" w:rsidRPr="004E2DB2" w:rsidRDefault="00903BC8" w:rsidP="00C5048F">
      <w:pPr>
        <w:pStyle w:val="afd"/>
        <w:keepNext/>
        <w:keepLines/>
        <w:ind w:firstLine="851"/>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и Проектом производства работ.</w:t>
      </w:r>
    </w:p>
    <w:p w:rsidR="00903BC8" w:rsidRPr="004E2DB2" w:rsidRDefault="00903BC8" w:rsidP="00C5048F">
      <w:pPr>
        <w:pStyle w:val="afd"/>
        <w:keepNext/>
        <w:keepLines/>
        <w:ind w:firstLine="851"/>
        <w:rPr>
          <w:sz w:val="24"/>
          <w:szCs w:val="24"/>
        </w:rPr>
      </w:pPr>
      <w:r>
        <w:rPr>
          <w:sz w:val="24"/>
          <w:szCs w:val="24"/>
        </w:rPr>
        <w:t xml:space="preserve">1.4.Результатом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903BC8" w:rsidRPr="004E2DB2" w:rsidRDefault="00903BC8" w:rsidP="00C5048F">
      <w:pPr>
        <w:pStyle w:val="afd"/>
        <w:keepNext/>
        <w:keepLines/>
        <w:ind w:firstLine="851"/>
        <w:rPr>
          <w:sz w:val="24"/>
          <w:szCs w:val="24"/>
        </w:rPr>
      </w:pPr>
    </w:p>
    <w:p w:rsidR="00903BC8" w:rsidRPr="004E2DB2" w:rsidRDefault="00903BC8" w:rsidP="00C5048F">
      <w:pPr>
        <w:keepNext/>
        <w:keepLines/>
        <w:ind w:firstLine="851"/>
        <w:jc w:val="center"/>
        <w:rPr>
          <w:b/>
        </w:rPr>
      </w:pPr>
      <w:r>
        <w:rPr>
          <w:b/>
        </w:rPr>
        <w:t>2. Определения и толкования</w:t>
      </w:r>
    </w:p>
    <w:p w:rsidR="00903BC8" w:rsidRPr="004E2DB2" w:rsidRDefault="00903BC8" w:rsidP="00C5048F">
      <w:pPr>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903BC8" w:rsidRPr="004E2DB2" w:rsidRDefault="00903BC8" w:rsidP="00C5048F">
      <w:pPr>
        <w:pStyle w:val="afd"/>
        <w:keepNext/>
        <w:keepLines/>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rsidR="00903BC8" w:rsidRPr="004E2DB2" w:rsidRDefault="00903BC8" w:rsidP="00C5048F">
      <w:pPr>
        <w:keepNext/>
        <w:keepLines/>
        <w:tabs>
          <w:tab w:val="left" w:pos="540"/>
        </w:tabs>
        <w:ind w:firstLine="540"/>
        <w:jc w:val="both"/>
        <w:rPr>
          <w:snapToGrid w:val="0"/>
        </w:rPr>
      </w:pPr>
      <w:proofErr w:type="gramStart"/>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903BC8" w:rsidRPr="004E2DB2" w:rsidRDefault="007A5912" w:rsidP="00C5048F">
      <w:pPr>
        <w:keepNext/>
        <w:keepLines/>
        <w:tabs>
          <w:tab w:val="left" w:pos="540"/>
        </w:tabs>
        <w:ind w:firstLine="540"/>
        <w:jc w:val="both"/>
      </w:pPr>
      <w:r>
        <w:rPr>
          <w:b/>
          <w:bCs/>
        </w:rPr>
        <w:t xml:space="preserve"> </w:t>
      </w:r>
      <w:r w:rsidR="00903BC8">
        <w:rPr>
          <w:b/>
          <w:bCs/>
        </w:rPr>
        <w:t xml:space="preserve">«Внеплощадочные инженерные сети» </w:t>
      </w:r>
      <w:r w:rsidR="00903BC8">
        <w:t>– инженерные коммуникации и сооружения, находящиеся вне Строительной площадки;</w:t>
      </w:r>
    </w:p>
    <w:p w:rsidR="00903BC8" w:rsidRPr="004E2DB2" w:rsidRDefault="00903BC8" w:rsidP="00C5048F">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903BC8" w:rsidRPr="004E2DB2" w:rsidRDefault="00903BC8" w:rsidP="00C5048F">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903BC8" w:rsidRPr="004E2DB2" w:rsidRDefault="00903BC8" w:rsidP="00C5048F">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___ (______________) </w:t>
      </w:r>
      <w:proofErr w:type="gramEnd"/>
      <w:r>
        <w:rPr>
          <w:sz w:val="24"/>
        </w:rPr>
        <w:t>месяцев со дня, следующего за датой Завершения Работ;</w:t>
      </w:r>
    </w:p>
    <w:p w:rsidR="00903BC8" w:rsidRPr="004E2DB2" w:rsidRDefault="00903BC8" w:rsidP="00C5048F">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903BC8" w:rsidRPr="004E2DB2" w:rsidRDefault="00903BC8" w:rsidP="00C5048F">
      <w:pPr>
        <w:keepNext/>
        <w:keepLines/>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903BC8" w:rsidRPr="004E2DB2" w:rsidRDefault="00903BC8" w:rsidP="00C5048F">
      <w:pPr>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903BC8" w:rsidRPr="004E2DB2" w:rsidRDefault="00903BC8" w:rsidP="00C5048F">
      <w:pPr>
        <w:keepNext/>
        <w:keepLines/>
        <w:tabs>
          <w:tab w:val="left" w:pos="540"/>
        </w:tabs>
        <w:ind w:firstLine="540"/>
        <w:jc w:val="both"/>
      </w:pPr>
      <w:r>
        <w:rPr>
          <w:b/>
          <w:bCs/>
        </w:rPr>
        <w:t>«Завершение Работ»</w:t>
      </w:r>
      <w:r>
        <w:t xml:space="preserve"> – подписание Сторонами </w:t>
      </w:r>
      <w:r w:rsidR="007A5912" w:rsidRPr="007A5912">
        <w:t>Акта о приемке выполненных работ форма № КС-2 и Справки о стоимости выполненных работ и затрат форма №КС-3</w:t>
      </w:r>
      <w:r>
        <w:t xml:space="preserve"> и передача Результата Работ от Подрядчика Заказчику;</w:t>
      </w:r>
    </w:p>
    <w:p w:rsidR="00903BC8" w:rsidRPr="004E2DB2" w:rsidRDefault="00903BC8" w:rsidP="00C5048F">
      <w:pPr>
        <w:keepNext/>
        <w:keepLines/>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903BC8" w:rsidRPr="004E2DB2" w:rsidRDefault="00903BC8" w:rsidP="00C5048F">
      <w:pPr>
        <w:keepNext/>
        <w:keepLines/>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903BC8" w:rsidRPr="004E2DB2" w:rsidRDefault="00903BC8" w:rsidP="00C5048F">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903BC8" w:rsidRPr="004E2DB2" w:rsidRDefault="00903BC8" w:rsidP="00C5048F">
      <w:pPr>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903BC8" w:rsidRPr="004E2DB2" w:rsidRDefault="00903BC8" w:rsidP="00C5048F">
      <w:pPr>
        <w:keepNext/>
        <w:keepLines/>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903BC8" w:rsidRPr="004E2DB2" w:rsidRDefault="00903BC8" w:rsidP="00C5048F">
      <w:pPr>
        <w:keepNext/>
        <w:keepLines/>
        <w:tabs>
          <w:tab w:val="left" w:pos="540"/>
        </w:tabs>
        <w:ind w:firstLine="540"/>
        <w:jc w:val="both"/>
      </w:pPr>
      <w:r>
        <w:rPr>
          <w:b/>
          <w:bCs/>
        </w:rPr>
        <w:lastRenderedPageBreak/>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903BC8" w:rsidRPr="004E2DB2" w:rsidRDefault="00903BC8" w:rsidP="00C5048F">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903BC8" w:rsidRPr="004E2DB2" w:rsidRDefault="00903BC8" w:rsidP="00C5048F">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903BC8" w:rsidRPr="004E2DB2" w:rsidRDefault="00903BC8" w:rsidP="00C5048F">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Сметным расчетом (Приложение № 2 к настоящему Договору);</w:t>
      </w:r>
    </w:p>
    <w:p w:rsidR="00903BC8" w:rsidRPr="004E2DB2" w:rsidRDefault="00903BC8" w:rsidP="00C5048F">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903BC8" w:rsidRPr="004E2DB2" w:rsidRDefault="00903BC8" w:rsidP="00C5048F">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903BC8" w:rsidRPr="004E2DB2" w:rsidRDefault="00903BC8" w:rsidP="00C5048F">
      <w:pPr>
        <w:keepNext/>
        <w:keepLines/>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903BC8" w:rsidRPr="004E2DB2" w:rsidRDefault="00903BC8" w:rsidP="00C5048F">
      <w:pPr>
        <w:keepNext/>
        <w:keepLines/>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903BC8" w:rsidRPr="004E2DB2" w:rsidRDefault="00903BC8" w:rsidP="00C5048F">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903BC8" w:rsidRPr="004E2DB2" w:rsidRDefault="00903BC8" w:rsidP="00C5048F">
      <w:pPr>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903BC8" w:rsidRPr="004E2DB2" w:rsidRDefault="00903BC8" w:rsidP="00C5048F">
      <w:pPr>
        <w:keepNext/>
        <w:keepLines/>
        <w:tabs>
          <w:tab w:val="left" w:pos="540"/>
        </w:tabs>
        <w:ind w:firstLine="540"/>
        <w:jc w:val="both"/>
      </w:pPr>
      <w:r>
        <w:rPr>
          <w:b/>
          <w:bCs/>
        </w:rPr>
        <w:lastRenderedPageBreak/>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903BC8" w:rsidRPr="004E2DB2" w:rsidRDefault="00903BC8" w:rsidP="00C5048F">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903BC8" w:rsidRPr="004E2DB2" w:rsidRDefault="00903BC8" w:rsidP="00C5048F">
      <w:pPr>
        <w:keepNext/>
        <w:keepLines/>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903BC8" w:rsidRPr="004E2DB2" w:rsidRDefault="00903BC8" w:rsidP="00C5048F">
      <w:pPr>
        <w:keepNext/>
        <w:keepLines/>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w:t>
      </w:r>
      <w:r>
        <w:rPr>
          <w:lang w:eastAsia="ru-RU"/>
        </w:rPr>
        <w:t>о</w:t>
      </w:r>
      <w:r>
        <w:rPr>
          <w:lang w:eastAsia="ru-RU"/>
        </w:rPr>
        <w:t>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903BC8" w:rsidRPr="004E2DB2" w:rsidRDefault="00903BC8" w:rsidP="00C5048F">
      <w:pPr>
        <w:keepNext/>
        <w:keepLines/>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903BC8" w:rsidRPr="004E2DB2" w:rsidRDefault="00903BC8" w:rsidP="00C5048F">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903BC8" w:rsidRPr="004E2DB2" w:rsidRDefault="00903BC8" w:rsidP="00C5048F">
      <w:pPr>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903BC8" w:rsidRPr="004E2DB2" w:rsidRDefault="00903BC8" w:rsidP="00C5048F">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903BC8" w:rsidRPr="004E2DB2" w:rsidRDefault="00903BC8" w:rsidP="00C5048F">
      <w:pPr>
        <w:keepNext/>
        <w:keepLines/>
        <w:tabs>
          <w:tab w:val="left" w:pos="540"/>
        </w:tabs>
        <w:ind w:firstLine="540"/>
        <w:jc w:val="both"/>
      </w:pPr>
      <w:r>
        <w:rPr>
          <w:b/>
          <w:bCs/>
        </w:rPr>
        <w:t xml:space="preserve">«РФ» </w:t>
      </w:r>
      <w:r>
        <w:t>– Российская Федерация;</w:t>
      </w:r>
    </w:p>
    <w:p w:rsidR="00903BC8" w:rsidRPr="004E2DB2" w:rsidRDefault="00903BC8" w:rsidP="00C5048F">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903BC8" w:rsidRPr="004E2DB2" w:rsidRDefault="00903BC8" w:rsidP="00C5048F">
      <w:pPr>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903BC8" w:rsidRPr="004E2DB2" w:rsidRDefault="00903BC8" w:rsidP="00C5048F">
      <w:pPr>
        <w:keepNext/>
        <w:keepLines/>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903BC8" w:rsidRPr="004E2DB2" w:rsidRDefault="00903BC8" w:rsidP="00C5048F">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903BC8" w:rsidRPr="004E2DB2" w:rsidRDefault="00903BC8" w:rsidP="00C5048F">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903BC8" w:rsidRPr="004E2DB2" w:rsidRDefault="00903BC8" w:rsidP="00C5048F">
      <w:pPr>
        <w:keepNext/>
        <w:keepLines/>
        <w:tabs>
          <w:tab w:val="left" w:pos="540"/>
        </w:tabs>
        <w:ind w:firstLine="540"/>
        <w:jc w:val="both"/>
      </w:pPr>
      <w:proofErr w:type="gramStart"/>
      <w:r>
        <w:rPr>
          <w:b/>
          <w:bCs/>
        </w:rPr>
        <w:lastRenderedPageBreak/>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903BC8" w:rsidRPr="004E2DB2" w:rsidRDefault="00903BC8" w:rsidP="00C5048F">
      <w:pPr>
        <w:keepNext/>
        <w:keepLines/>
        <w:ind w:firstLine="567"/>
        <w:jc w:val="both"/>
      </w:pPr>
      <w:r>
        <w:t>«</w:t>
      </w:r>
      <w:r>
        <w:rPr>
          <w:b/>
        </w:rPr>
        <w:t>Существенное нарушение Договора Подрядчиком</w:t>
      </w:r>
      <w:r>
        <w:t>»:</w:t>
      </w:r>
    </w:p>
    <w:p w:rsidR="00903BC8" w:rsidRPr="004E2DB2" w:rsidRDefault="00903BC8" w:rsidP="00C5048F">
      <w:pPr>
        <w:keepNext/>
        <w:keepLines/>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903BC8" w:rsidRPr="004E2DB2" w:rsidRDefault="00903BC8" w:rsidP="00C5048F">
      <w:pPr>
        <w:keepNext/>
        <w:keepLines/>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903BC8" w:rsidRPr="004E2DB2" w:rsidRDefault="00903BC8" w:rsidP="00C5048F">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903BC8" w:rsidRPr="004E2DB2" w:rsidRDefault="00903BC8" w:rsidP="00C5048F">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903BC8" w:rsidRPr="004E2DB2" w:rsidRDefault="00903BC8" w:rsidP="00C5048F">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903BC8" w:rsidRPr="004E2DB2" w:rsidRDefault="00903BC8" w:rsidP="00C5048F">
      <w:pPr>
        <w:keepNext/>
        <w:keepLines/>
        <w:ind w:firstLine="567"/>
        <w:jc w:val="both"/>
      </w:pPr>
      <w:r>
        <w:t>− приостановка Подрядчиком Работ на срок более 10 (Десяти) дней, не санкционированная Заказчиком;</w:t>
      </w:r>
    </w:p>
    <w:p w:rsidR="00903BC8" w:rsidRPr="004E2DB2" w:rsidRDefault="00903BC8" w:rsidP="00C5048F">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903BC8" w:rsidRPr="004E2DB2" w:rsidRDefault="00903BC8" w:rsidP="00C5048F">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903BC8" w:rsidRPr="004E2DB2" w:rsidRDefault="00903BC8" w:rsidP="00C5048F">
      <w:pPr>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903BC8" w:rsidRPr="004E2DB2" w:rsidRDefault="00903BC8" w:rsidP="00C5048F">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rsidR="00903BC8" w:rsidRPr="004E2DB2" w:rsidRDefault="00903BC8" w:rsidP="00C5048F">
      <w:pPr>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Ведомостью объемов работ (Приложение № 1.1.);</w:t>
      </w:r>
    </w:p>
    <w:p w:rsidR="00903BC8" w:rsidRPr="004E2DB2" w:rsidRDefault="00903BC8" w:rsidP="00C5048F">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903BC8" w:rsidRPr="004E2DB2" w:rsidRDefault="00903BC8" w:rsidP="00C5048F">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903BC8" w:rsidRPr="004E2DB2" w:rsidRDefault="00903BC8" w:rsidP="00C5048F">
      <w:pPr>
        <w:pStyle w:val="afd"/>
        <w:keepNext/>
        <w:keepLines/>
        <w:ind w:firstLine="851"/>
        <w:rPr>
          <w:i/>
          <w:sz w:val="24"/>
          <w:szCs w:val="24"/>
        </w:rPr>
      </w:pPr>
    </w:p>
    <w:p w:rsidR="00903BC8" w:rsidRPr="004E2DB2" w:rsidRDefault="00903BC8" w:rsidP="00C5048F">
      <w:pPr>
        <w:pStyle w:val="afd"/>
        <w:keepNext/>
        <w:keepLines/>
        <w:ind w:firstLine="851"/>
        <w:jc w:val="center"/>
        <w:rPr>
          <w:b/>
          <w:sz w:val="24"/>
          <w:szCs w:val="24"/>
        </w:rPr>
      </w:pPr>
      <w:r>
        <w:rPr>
          <w:b/>
          <w:sz w:val="24"/>
          <w:szCs w:val="24"/>
        </w:rPr>
        <w:t>3. Объем Работ</w:t>
      </w:r>
    </w:p>
    <w:p w:rsidR="00903BC8" w:rsidRPr="004E2DB2" w:rsidRDefault="00903BC8" w:rsidP="00C5048F">
      <w:pPr>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rPr>
        <w:t xml:space="preserve">, </w:t>
      </w:r>
      <w:r>
        <w:t>и Сметным расчетом (Приложение №2).</w:t>
      </w:r>
    </w:p>
    <w:p w:rsidR="00903BC8" w:rsidRPr="004E2DB2" w:rsidRDefault="00903BC8" w:rsidP="00C5048F">
      <w:pPr>
        <w:pStyle w:val="1fb"/>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903BC8" w:rsidRPr="004E2DB2" w:rsidRDefault="00903BC8" w:rsidP="00C5048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903BC8" w:rsidRPr="004E2DB2" w:rsidRDefault="00903BC8" w:rsidP="00C5048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903BC8" w:rsidRPr="004E2DB2" w:rsidRDefault="00903BC8" w:rsidP="00C5048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903BC8" w:rsidRPr="004E2DB2" w:rsidRDefault="00903BC8" w:rsidP="00C5048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903BC8" w:rsidRPr="004E2DB2" w:rsidRDefault="00903BC8" w:rsidP="00C5048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903BC8" w:rsidRPr="004E2DB2" w:rsidRDefault="00903BC8" w:rsidP="00C5048F">
      <w:pPr>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903BC8" w:rsidRPr="004E2DB2" w:rsidRDefault="00903BC8" w:rsidP="00C5048F">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903BC8" w:rsidRPr="004E2DB2" w:rsidRDefault="00903BC8" w:rsidP="00C5048F">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903BC8" w:rsidRPr="004E2DB2" w:rsidRDefault="00903BC8" w:rsidP="00C5048F">
      <w:pPr>
        <w:keepNext/>
        <w:keepLines/>
        <w:ind w:firstLine="851"/>
        <w:jc w:val="both"/>
      </w:pPr>
    </w:p>
    <w:p w:rsidR="00903BC8" w:rsidRPr="004E2DB2" w:rsidRDefault="00903BC8" w:rsidP="00C5048F">
      <w:pPr>
        <w:pStyle w:val="afd"/>
        <w:keepNext/>
        <w:keepLines/>
        <w:ind w:firstLine="851"/>
        <w:jc w:val="center"/>
        <w:rPr>
          <w:b/>
          <w:sz w:val="24"/>
          <w:szCs w:val="24"/>
        </w:rPr>
      </w:pPr>
      <w:r>
        <w:rPr>
          <w:b/>
          <w:sz w:val="24"/>
          <w:szCs w:val="24"/>
        </w:rPr>
        <w:t>4. Права и обязанности Заказчика</w:t>
      </w:r>
    </w:p>
    <w:p w:rsidR="00903BC8" w:rsidRPr="004E2DB2" w:rsidRDefault="00903BC8" w:rsidP="00C5048F">
      <w:pPr>
        <w:pStyle w:val="aff4"/>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903BC8" w:rsidRPr="004E2DB2" w:rsidRDefault="00903BC8" w:rsidP="00C5048F">
      <w:pPr>
        <w:pStyle w:val="aff4"/>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903BC8" w:rsidRPr="004E2DB2" w:rsidRDefault="00903BC8" w:rsidP="00C5048F">
      <w:pPr>
        <w:pStyle w:val="aff4"/>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903BC8" w:rsidRPr="004E2DB2" w:rsidRDefault="00903BC8" w:rsidP="00C5048F">
      <w:pPr>
        <w:pStyle w:val="aff4"/>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903BC8" w:rsidRPr="004E2DB2" w:rsidRDefault="00903BC8" w:rsidP="00C5048F">
      <w:pPr>
        <w:pStyle w:val="aff4"/>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903BC8" w:rsidRPr="004E2DB2" w:rsidRDefault="00903BC8" w:rsidP="00C5048F">
      <w:pPr>
        <w:pStyle w:val="aff4"/>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903BC8" w:rsidRPr="004E2DB2" w:rsidRDefault="00903BC8" w:rsidP="00C5048F">
      <w:pPr>
        <w:pStyle w:val="aff4"/>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903BC8" w:rsidRPr="004E2DB2" w:rsidRDefault="00903BC8" w:rsidP="00C5048F">
      <w:pPr>
        <w:pStyle w:val="aff4"/>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rsidR="00903BC8" w:rsidRPr="004E2DB2" w:rsidRDefault="00903BC8" w:rsidP="00C5048F">
      <w:pPr>
        <w:pStyle w:val="aff4"/>
        <w:keepNext/>
        <w:keepLines/>
        <w:ind w:firstLine="851"/>
        <w:jc w:val="both"/>
        <w:rPr>
          <w:sz w:val="24"/>
          <w:szCs w:val="24"/>
        </w:rPr>
      </w:pPr>
      <w:r>
        <w:rPr>
          <w:sz w:val="24"/>
          <w:szCs w:val="24"/>
        </w:rPr>
        <w:lastRenderedPageBreak/>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903BC8" w:rsidRPr="004E2DB2" w:rsidRDefault="00903BC8" w:rsidP="00C5048F">
      <w:pPr>
        <w:pStyle w:val="aff4"/>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903BC8" w:rsidRPr="004E2DB2" w:rsidRDefault="00903BC8" w:rsidP="00C5048F">
      <w:pPr>
        <w:pStyle w:val="aff4"/>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903BC8" w:rsidRPr="004E2DB2" w:rsidRDefault="00903BC8" w:rsidP="00C5048F">
      <w:pPr>
        <w:pStyle w:val="aff4"/>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903BC8" w:rsidRPr="004E2DB2" w:rsidRDefault="00903BC8" w:rsidP="00C5048F">
      <w:pPr>
        <w:pStyle w:val="aff4"/>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903BC8" w:rsidRPr="004E2DB2" w:rsidRDefault="00903BC8" w:rsidP="00C5048F">
      <w:pPr>
        <w:pStyle w:val="aff4"/>
        <w:keepNext/>
        <w:keepLines/>
        <w:ind w:firstLine="851"/>
        <w:jc w:val="both"/>
        <w:rPr>
          <w:sz w:val="24"/>
          <w:szCs w:val="24"/>
        </w:rPr>
      </w:pPr>
      <w:r>
        <w:rPr>
          <w:sz w:val="24"/>
          <w:szCs w:val="24"/>
        </w:rPr>
        <w:t>4.2.4.</w:t>
      </w:r>
      <w:r>
        <w:rPr>
          <w:sz w:val="24"/>
          <w:szCs w:val="24"/>
        </w:rPr>
        <w:tab/>
      </w:r>
      <w:proofErr w:type="gramStart"/>
      <w:r>
        <w:rPr>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903BC8" w:rsidRPr="004E2DB2" w:rsidRDefault="00903BC8" w:rsidP="00C5048F">
      <w:pPr>
        <w:pStyle w:val="aff4"/>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903BC8" w:rsidRPr="004E2DB2" w:rsidRDefault="00903BC8" w:rsidP="00C5048F">
      <w:pPr>
        <w:pStyle w:val="aff4"/>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903BC8" w:rsidRPr="004E2DB2" w:rsidRDefault="00903BC8" w:rsidP="00C5048F">
      <w:pPr>
        <w:pStyle w:val="aff4"/>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903BC8" w:rsidRPr="004E2DB2" w:rsidRDefault="00903BC8" w:rsidP="00C5048F">
      <w:pPr>
        <w:pStyle w:val="aff4"/>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903BC8" w:rsidRPr="004E2DB2" w:rsidRDefault="00903BC8" w:rsidP="00C5048F">
      <w:pPr>
        <w:pStyle w:val="aff4"/>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903BC8" w:rsidRPr="004E2DB2" w:rsidRDefault="00903BC8" w:rsidP="00C5048F">
      <w:pPr>
        <w:pStyle w:val="aff4"/>
        <w:keepNext/>
        <w:keepLines/>
        <w:ind w:firstLine="851"/>
        <w:jc w:val="both"/>
        <w:rPr>
          <w:sz w:val="24"/>
          <w:szCs w:val="24"/>
        </w:rPr>
      </w:pPr>
      <w:r>
        <w:rPr>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007A5912">
        <w:rPr>
          <w:sz w:val="24"/>
          <w:szCs w:val="24"/>
        </w:rPr>
        <w:t>4</w:t>
      </w:r>
      <w:r>
        <w:rPr>
          <w:sz w:val="24"/>
          <w:szCs w:val="24"/>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903BC8" w:rsidRPr="004E2DB2" w:rsidRDefault="00903BC8" w:rsidP="00C5048F">
      <w:pPr>
        <w:pStyle w:val="aff4"/>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903BC8" w:rsidRPr="004E2DB2" w:rsidRDefault="00903BC8" w:rsidP="00C5048F">
      <w:pPr>
        <w:pStyle w:val="aff4"/>
        <w:keepNext/>
        <w:keepLines/>
        <w:ind w:firstLine="851"/>
        <w:jc w:val="both"/>
        <w:rPr>
          <w:sz w:val="24"/>
          <w:szCs w:val="24"/>
        </w:rPr>
      </w:pPr>
      <w:r>
        <w:rPr>
          <w:sz w:val="24"/>
          <w:szCs w:val="24"/>
        </w:rPr>
        <w:lastRenderedPageBreak/>
        <w:t>4.2.10. Привлекать к выполнению отдельных видов работ на Строительной площадке</w:t>
      </w:r>
      <w:proofErr w:type="gramStart"/>
      <w:r>
        <w:rPr>
          <w:sz w:val="24"/>
          <w:szCs w:val="24"/>
        </w:rPr>
        <w:t xml:space="preserve"> Т</w:t>
      </w:r>
      <w:proofErr w:type="gramEnd"/>
      <w:r>
        <w:rPr>
          <w:sz w:val="24"/>
          <w:szCs w:val="24"/>
        </w:rPr>
        <w:t>ретьих лиц (Субподрядчиков Заказчика).</w:t>
      </w:r>
    </w:p>
    <w:p w:rsidR="00903BC8" w:rsidRPr="00104172" w:rsidRDefault="00903BC8" w:rsidP="00C5048F">
      <w:pPr>
        <w:pStyle w:val="aff4"/>
        <w:keepNext/>
        <w:keepLines/>
        <w:ind w:firstLine="851"/>
        <w:jc w:val="both"/>
        <w:rPr>
          <w:sz w:val="24"/>
          <w:szCs w:val="24"/>
        </w:rPr>
      </w:pPr>
      <w:r>
        <w:rPr>
          <w:sz w:val="24"/>
          <w:szCs w:val="24"/>
        </w:rPr>
        <w:t xml:space="preserve">4.2.11. Осуществлять контроль целевого использования денежных средств, перечисленных по Договору  Подрядчику. </w:t>
      </w:r>
    </w:p>
    <w:p w:rsidR="00903BC8" w:rsidRPr="004E2DB2" w:rsidRDefault="00903BC8" w:rsidP="00C5048F">
      <w:pPr>
        <w:pStyle w:val="aff4"/>
        <w:keepNext/>
        <w:keepLines/>
        <w:ind w:firstLine="851"/>
        <w:jc w:val="both"/>
        <w:rPr>
          <w:b/>
          <w:sz w:val="24"/>
          <w:szCs w:val="24"/>
        </w:rPr>
      </w:pP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903BC8" w:rsidRPr="004E2DB2" w:rsidRDefault="00903BC8" w:rsidP="00C5048F">
      <w:pPr>
        <w:pStyle w:val="ConsNormal"/>
        <w:keepNext/>
        <w:keepLines/>
        <w:widowControl/>
        <w:ind w:firstLine="0"/>
        <w:rPr>
          <w:rFonts w:ascii="Times New Roman" w:hAnsi="Times New Roman"/>
          <w:b/>
          <w:sz w:val="24"/>
          <w:szCs w:val="24"/>
        </w:rPr>
      </w:pPr>
    </w:p>
    <w:p w:rsidR="00903BC8" w:rsidRPr="004E2DB2" w:rsidRDefault="00903BC8" w:rsidP="00C5048F">
      <w:pPr>
        <w:pStyle w:val="ConsNormal"/>
        <w:keepNext/>
        <w:keepLines/>
        <w:widowControl/>
        <w:ind w:firstLine="0"/>
        <w:rPr>
          <w:rFonts w:ascii="Times New Roman" w:hAnsi="Times New Roman"/>
          <w:b/>
          <w:sz w:val="24"/>
          <w:szCs w:val="24"/>
        </w:rPr>
      </w:pPr>
    </w:p>
    <w:p w:rsidR="00903BC8" w:rsidRPr="004E2DB2" w:rsidRDefault="00903BC8" w:rsidP="00C5048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903BC8" w:rsidRPr="004E2DB2" w:rsidRDefault="00903BC8" w:rsidP="00C5048F">
      <w:pPr>
        <w:keepNext/>
        <w:keepLines/>
        <w:ind w:firstLine="851"/>
        <w:jc w:val="both"/>
      </w:pPr>
      <w:r>
        <w:t>В дополнение ко всем другим правам и обязанностям Подрядчика, предусмотренным в настоящем Договоре:</w:t>
      </w:r>
    </w:p>
    <w:p w:rsidR="00903BC8" w:rsidRPr="004E2DB2" w:rsidRDefault="00903BC8" w:rsidP="00C5048F">
      <w:pPr>
        <w:keepNext/>
        <w:keepLines/>
        <w:ind w:firstLine="851"/>
        <w:jc w:val="both"/>
      </w:pPr>
      <w:r>
        <w:t>5.1.</w:t>
      </w:r>
      <w:r>
        <w:tab/>
      </w:r>
      <w:r>
        <w:rPr>
          <w:u w:val="single"/>
        </w:rPr>
        <w:t xml:space="preserve"> Подрядчик обязуется</w:t>
      </w:r>
      <w:r>
        <w:t>:</w:t>
      </w:r>
    </w:p>
    <w:p w:rsidR="00903BC8" w:rsidRPr="004E2DB2" w:rsidRDefault="00903BC8" w:rsidP="00C5048F">
      <w:pPr>
        <w:pStyle w:val="aff4"/>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903BC8" w:rsidRPr="004E2DB2" w:rsidRDefault="00903BC8" w:rsidP="00C5048F">
      <w:pPr>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3"/>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903BC8" w:rsidRPr="004E2DB2" w:rsidRDefault="00903BC8" w:rsidP="00C5048F">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903BC8" w:rsidRPr="004E2DB2" w:rsidRDefault="00903BC8" w:rsidP="00C5048F">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903BC8" w:rsidRPr="004E2DB2" w:rsidRDefault="00903BC8" w:rsidP="00C5048F">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903BC8" w:rsidRPr="004E2DB2" w:rsidRDefault="00903BC8" w:rsidP="00C5048F">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903BC8" w:rsidRPr="004E2DB2" w:rsidRDefault="00903BC8" w:rsidP="00C5048F">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903BC8" w:rsidRPr="004E2DB2" w:rsidRDefault="00903BC8" w:rsidP="00C5048F">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903BC8" w:rsidRPr="004E2DB2" w:rsidRDefault="00903BC8" w:rsidP="00C5048F">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903BC8" w:rsidRPr="004E2DB2" w:rsidRDefault="00903BC8" w:rsidP="00C5048F">
      <w:pPr>
        <w:keepNext/>
        <w:keepLines/>
        <w:ind w:firstLine="851"/>
        <w:jc w:val="both"/>
      </w:pPr>
      <w:r>
        <w:lastRenderedPageBreak/>
        <w:t>5.1.10. За свой счет выполнять все гарантийные обязательства Подрядчика, установленные настоящим Договором.</w:t>
      </w:r>
    </w:p>
    <w:p w:rsidR="00903BC8" w:rsidRPr="004E2DB2" w:rsidRDefault="00903BC8" w:rsidP="00C5048F">
      <w:pPr>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903BC8" w:rsidRPr="004E2DB2" w:rsidRDefault="00903BC8" w:rsidP="00C5048F">
      <w:pPr>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903BC8" w:rsidRPr="004E2DB2" w:rsidRDefault="00903BC8" w:rsidP="00C5048F">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903BC8" w:rsidRPr="004E2DB2" w:rsidRDefault="00903BC8" w:rsidP="00C5048F">
      <w:pPr>
        <w:keepNext/>
        <w:keepLines/>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903BC8" w:rsidRPr="004E2DB2" w:rsidRDefault="00903BC8" w:rsidP="00C5048F">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903BC8" w:rsidRPr="004E2DB2" w:rsidRDefault="00903BC8" w:rsidP="00C5048F">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903BC8" w:rsidRPr="004E2DB2" w:rsidRDefault="00903BC8" w:rsidP="00C5048F">
      <w:pPr>
        <w:keepNext/>
        <w:keepLines/>
        <w:tabs>
          <w:tab w:val="left" w:pos="900"/>
        </w:tabs>
        <w:ind w:firstLine="851"/>
        <w:jc w:val="both"/>
      </w:pPr>
      <w:r>
        <w:t xml:space="preserve">5.1.17.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903BC8" w:rsidRPr="004E2DB2" w:rsidRDefault="00903BC8" w:rsidP="00C5048F">
      <w:pPr>
        <w:pStyle w:val="afd"/>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903BC8" w:rsidRPr="004E2DB2" w:rsidRDefault="00903BC8" w:rsidP="00C5048F">
      <w:pPr>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903BC8" w:rsidRPr="004E2DB2" w:rsidRDefault="00903BC8" w:rsidP="00C5048F">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903BC8" w:rsidRPr="004E2DB2" w:rsidRDefault="00903BC8" w:rsidP="00C5048F">
      <w:pPr>
        <w:pStyle w:val="afd"/>
        <w:keepNext/>
        <w:keepLines/>
        <w:ind w:firstLine="851"/>
        <w:rPr>
          <w:sz w:val="24"/>
          <w:szCs w:val="24"/>
        </w:rPr>
      </w:pPr>
      <w:r>
        <w:rPr>
          <w:sz w:val="24"/>
          <w:szCs w:val="24"/>
        </w:rPr>
        <w:lastRenderedPageBreak/>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903BC8" w:rsidRPr="004E2DB2" w:rsidRDefault="00903BC8" w:rsidP="00C5048F">
      <w:pPr>
        <w:pStyle w:val="afd"/>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903BC8" w:rsidRPr="004E2DB2" w:rsidRDefault="00903BC8" w:rsidP="00C5048F">
      <w:pPr>
        <w:keepNext/>
        <w:keepLines/>
        <w:tabs>
          <w:tab w:val="left" w:pos="720"/>
        </w:tabs>
        <w:ind w:firstLine="851"/>
        <w:jc w:val="both"/>
      </w:pPr>
      <w:r>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903BC8" w:rsidRPr="004E2DB2" w:rsidRDefault="00903BC8" w:rsidP="00C5048F">
      <w:pPr>
        <w:pStyle w:val="afd"/>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903BC8" w:rsidRPr="004E2DB2" w:rsidRDefault="00903BC8" w:rsidP="00C5048F">
      <w:pPr>
        <w:keepNext/>
        <w:keepLines/>
        <w:ind w:firstLine="851"/>
        <w:jc w:val="both"/>
      </w:pPr>
      <w:r>
        <w:t>5.1.25. Выполнять в полном объеме свои обязательства, поименованные в иных статьях настоящего Договора.</w:t>
      </w:r>
    </w:p>
    <w:p w:rsidR="00903BC8" w:rsidRPr="004E2DB2" w:rsidRDefault="00903BC8" w:rsidP="00C5048F">
      <w:pPr>
        <w:keepNext/>
        <w:keepLines/>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903BC8" w:rsidRPr="004E2DB2" w:rsidRDefault="00903BC8" w:rsidP="00C5048F">
      <w:pPr>
        <w:keepNext/>
        <w:keepLines/>
        <w:ind w:firstLine="851"/>
        <w:jc w:val="both"/>
      </w:pPr>
      <w:r>
        <w:t>5.1.27. Принять до начала выполнения Работ Строительную площадку.</w:t>
      </w:r>
    </w:p>
    <w:p w:rsidR="00903BC8" w:rsidRPr="004E2DB2" w:rsidRDefault="00903BC8" w:rsidP="00C5048F">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903BC8" w:rsidRPr="004E2DB2" w:rsidRDefault="00903BC8" w:rsidP="00C5048F">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903BC8" w:rsidRPr="004E2DB2" w:rsidRDefault="00903BC8" w:rsidP="00C5048F">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903BC8" w:rsidRPr="004E2DB2" w:rsidRDefault="00903BC8" w:rsidP="00C5048F">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03BC8" w:rsidRPr="004E2DB2" w:rsidRDefault="00903BC8" w:rsidP="00C5048F">
      <w:pPr>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903BC8" w:rsidRPr="004E2DB2" w:rsidRDefault="00903BC8" w:rsidP="00C5048F">
      <w:pPr>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903BC8" w:rsidRPr="004E2DB2" w:rsidRDefault="00903BC8" w:rsidP="00C5048F">
      <w:pPr>
        <w:keepNext/>
        <w:keepLines/>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903BC8" w:rsidRPr="004E2DB2" w:rsidRDefault="00903BC8" w:rsidP="00C5048F">
      <w:pPr>
        <w:keepNext/>
        <w:keepLines/>
        <w:ind w:firstLine="851"/>
        <w:jc w:val="both"/>
      </w:pPr>
      <w:r>
        <w:lastRenderedPageBreak/>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903BC8" w:rsidRPr="004E2DB2" w:rsidRDefault="00903BC8" w:rsidP="00C5048F">
      <w:pPr>
        <w:keepNext/>
        <w:keepLines/>
        <w:ind w:firstLine="851"/>
        <w:jc w:val="both"/>
      </w:pPr>
      <w:r>
        <w:t>Каждый Отчет должен включать:</w:t>
      </w:r>
    </w:p>
    <w:p w:rsidR="00903BC8" w:rsidRPr="004E2DB2" w:rsidRDefault="00903BC8" w:rsidP="00C5048F">
      <w:pPr>
        <w:keepNext/>
        <w:keepLines/>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903BC8" w:rsidRPr="004E2DB2" w:rsidRDefault="00903BC8" w:rsidP="00C5048F">
      <w:pPr>
        <w:keepNext/>
        <w:keepLines/>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903BC8" w:rsidRPr="004E2DB2" w:rsidRDefault="00903BC8" w:rsidP="00C5048F">
      <w:pPr>
        <w:keepNext/>
        <w:keepLines/>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903BC8" w:rsidRPr="004E2DB2" w:rsidRDefault="00903BC8" w:rsidP="00C5048F">
      <w:pPr>
        <w:keepNext/>
        <w:keepLines/>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903BC8" w:rsidRPr="004E2DB2" w:rsidRDefault="00903BC8" w:rsidP="00C5048F">
      <w:pPr>
        <w:keepNext/>
        <w:keepLines/>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903BC8" w:rsidRPr="004E2DB2" w:rsidRDefault="00903BC8" w:rsidP="00C5048F">
      <w:pPr>
        <w:keepNext/>
        <w:keepLines/>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903BC8" w:rsidRPr="004E2DB2" w:rsidRDefault="00903BC8" w:rsidP="00C5048F">
      <w:pPr>
        <w:keepNext/>
        <w:keepLines/>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903BC8" w:rsidRPr="004E2DB2" w:rsidRDefault="00903BC8" w:rsidP="00C5048F">
      <w:pPr>
        <w:keepNext/>
        <w:keepLines/>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903BC8" w:rsidRPr="004E2DB2" w:rsidRDefault="00903BC8" w:rsidP="00C5048F">
      <w:pPr>
        <w:keepNext/>
        <w:keepLines/>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903BC8" w:rsidRPr="004E2DB2" w:rsidRDefault="00903BC8" w:rsidP="00C5048F">
      <w:pPr>
        <w:keepNext/>
        <w:keepLines/>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903BC8" w:rsidRPr="004E2DB2" w:rsidRDefault="00903BC8" w:rsidP="00C5048F">
      <w:pPr>
        <w:keepNext/>
        <w:keepLines/>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903BC8" w:rsidRPr="004E2DB2" w:rsidRDefault="00903BC8" w:rsidP="00C5048F">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903BC8" w:rsidRPr="004E2DB2" w:rsidRDefault="00903BC8" w:rsidP="00C5048F">
      <w:pPr>
        <w:keepNext/>
        <w:keepLines/>
        <w:tabs>
          <w:tab w:val="left" w:pos="993"/>
        </w:tabs>
        <w:ind w:firstLine="851"/>
        <w:jc w:val="both"/>
      </w:pPr>
      <w:r>
        <w:t xml:space="preserve">5.1.37. </w:t>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903BC8" w:rsidRPr="004E2DB2" w:rsidRDefault="00903BC8" w:rsidP="00C5048F">
      <w:pPr>
        <w:keepNext/>
        <w:keepLines/>
        <w:tabs>
          <w:tab w:val="left" w:pos="993"/>
        </w:tabs>
        <w:ind w:firstLine="851"/>
        <w:jc w:val="both"/>
      </w:pPr>
      <w:r>
        <w:lastRenderedPageBreak/>
        <w:t xml:space="preserve">5.1.38. </w:t>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903BC8" w:rsidRPr="004E2DB2" w:rsidRDefault="00903BC8" w:rsidP="00C5048F">
      <w:pPr>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903BC8" w:rsidRPr="004E2DB2" w:rsidRDefault="00903BC8" w:rsidP="00C5048F">
      <w:pPr>
        <w:keepNext/>
        <w:keepLines/>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903BC8" w:rsidRPr="004E2DB2" w:rsidRDefault="00903BC8" w:rsidP="00C5048F">
      <w:pPr>
        <w:keepNext/>
        <w:keepLines/>
        <w:tabs>
          <w:tab w:val="left" w:pos="993"/>
        </w:tabs>
        <w:ind w:firstLine="851"/>
        <w:jc w:val="both"/>
      </w:pPr>
      <w:r>
        <w:t xml:space="preserve">5.1.41.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903BC8" w:rsidRPr="004E2DB2" w:rsidRDefault="00903BC8" w:rsidP="00C5048F">
      <w:pPr>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903BC8" w:rsidRPr="004E2DB2" w:rsidRDefault="00903BC8" w:rsidP="00C5048F">
      <w:pPr>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903BC8" w:rsidRPr="004E2DB2" w:rsidRDefault="00903BC8" w:rsidP="00C5048F">
      <w:pPr>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903BC8" w:rsidRPr="004E2DB2" w:rsidRDefault="00903BC8" w:rsidP="00C5048F">
      <w:pPr>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903BC8" w:rsidRPr="004E2DB2" w:rsidRDefault="00903BC8" w:rsidP="00C5048F">
      <w:pPr>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903BC8" w:rsidRPr="004E2DB2" w:rsidRDefault="00903BC8" w:rsidP="00C5048F">
      <w:pPr>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903BC8" w:rsidRPr="004E2DB2" w:rsidRDefault="00903BC8" w:rsidP="00C5048F">
      <w:pPr>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903BC8" w:rsidRPr="004E2DB2" w:rsidRDefault="00903BC8" w:rsidP="00C5048F">
      <w:pPr>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903BC8" w:rsidRPr="004E2DB2" w:rsidRDefault="00903BC8" w:rsidP="00C5048F">
      <w:pPr>
        <w:keepNext/>
        <w:keepLines/>
        <w:tabs>
          <w:tab w:val="left" w:pos="993"/>
        </w:tabs>
        <w:ind w:firstLine="851"/>
        <w:jc w:val="both"/>
      </w:pPr>
      <w:r>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903BC8" w:rsidRPr="004E2DB2" w:rsidRDefault="00903BC8" w:rsidP="00C5048F">
      <w:pPr>
        <w:keepNext/>
        <w:keepLines/>
        <w:tabs>
          <w:tab w:val="left" w:pos="993"/>
        </w:tabs>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903BC8" w:rsidRPr="004E2DB2" w:rsidRDefault="00903BC8" w:rsidP="00C5048F">
      <w:pPr>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903BC8" w:rsidRPr="004E2DB2" w:rsidRDefault="00903BC8" w:rsidP="00C5048F">
      <w:pPr>
        <w:keepNext/>
        <w:keepLines/>
        <w:tabs>
          <w:tab w:val="left" w:pos="993"/>
        </w:tabs>
        <w:ind w:firstLine="851"/>
        <w:jc w:val="both"/>
      </w:pPr>
      <w:r>
        <w:t xml:space="preserve">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w:t>
      </w:r>
      <w:r w:rsidR="007A5912">
        <w:t>4</w:t>
      </w:r>
      <w:r>
        <w:t xml:space="preserve"> к Договору).</w:t>
      </w:r>
    </w:p>
    <w:p w:rsidR="00903BC8" w:rsidRPr="004E2DB2" w:rsidRDefault="00903BC8" w:rsidP="00C5048F">
      <w:pPr>
        <w:keepNext/>
        <w:keepLines/>
        <w:tabs>
          <w:tab w:val="left" w:pos="993"/>
        </w:tabs>
        <w:ind w:firstLine="851"/>
        <w:jc w:val="both"/>
      </w:pPr>
      <w: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903BC8" w:rsidRPr="004E2DB2" w:rsidRDefault="00903BC8" w:rsidP="00C5048F">
      <w:pPr>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903BC8" w:rsidRPr="004E2DB2" w:rsidRDefault="00903BC8" w:rsidP="00C5048F">
      <w:pPr>
        <w:keepNext/>
        <w:keepLines/>
        <w:ind w:firstLine="851"/>
        <w:jc w:val="both"/>
        <w:rPr>
          <w:u w:val="single"/>
        </w:rPr>
      </w:pPr>
      <w:r>
        <w:t>5.2.</w:t>
      </w:r>
      <w:r>
        <w:tab/>
      </w:r>
      <w:r>
        <w:rPr>
          <w:u w:val="single"/>
        </w:rPr>
        <w:t>Подрядчик вправе:</w:t>
      </w:r>
    </w:p>
    <w:p w:rsidR="00903BC8" w:rsidRPr="004E2DB2" w:rsidRDefault="00903BC8" w:rsidP="00C5048F">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903BC8" w:rsidRPr="004E2DB2" w:rsidRDefault="00903BC8" w:rsidP="00C5048F">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903BC8" w:rsidRPr="00D97B4B" w:rsidRDefault="00903BC8" w:rsidP="00C5048F">
      <w:pPr>
        <w:keepNext/>
        <w:keepLines/>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903BC8" w:rsidRPr="004E2DB2" w:rsidRDefault="00903BC8" w:rsidP="00C5048F">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903BC8" w:rsidRPr="004E2DB2" w:rsidRDefault="00903BC8" w:rsidP="00C5048F">
      <w:pPr>
        <w:pStyle w:val="ConsNormal"/>
        <w:keepNext/>
        <w:keepLines/>
        <w:widowControl/>
        <w:ind w:firstLine="0"/>
        <w:rPr>
          <w:rFonts w:ascii="Times New Roman" w:hAnsi="Times New Roman"/>
          <w:b/>
          <w:sz w:val="24"/>
          <w:szCs w:val="24"/>
        </w:rPr>
      </w:pPr>
    </w:p>
    <w:p w:rsidR="00903BC8" w:rsidRPr="004E2DB2" w:rsidRDefault="00903BC8" w:rsidP="00C5048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903BC8" w:rsidRPr="004E2DB2" w:rsidRDefault="00903BC8" w:rsidP="00C5048F">
      <w:pPr>
        <w:pStyle w:val="afd"/>
        <w:keepNext/>
        <w:keepLines/>
        <w:rPr>
          <w:sz w:val="24"/>
          <w:szCs w:val="24"/>
        </w:rPr>
      </w:pPr>
      <w:r>
        <w:rPr>
          <w:sz w:val="24"/>
          <w:szCs w:val="24"/>
        </w:rPr>
        <w:lastRenderedPageBreak/>
        <w:t xml:space="preserve">6.1. </w:t>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903BC8" w:rsidRPr="004E2DB2" w:rsidRDefault="00903BC8" w:rsidP="00C5048F">
      <w:pPr>
        <w:pStyle w:val="afd"/>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903BC8" w:rsidRPr="004E2DB2" w:rsidRDefault="00903BC8" w:rsidP="00C5048F">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903BC8" w:rsidRPr="004E2DB2" w:rsidRDefault="00903BC8" w:rsidP="00C5048F">
      <w:pPr>
        <w:pStyle w:val="afd"/>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903BC8" w:rsidRPr="004E2DB2" w:rsidRDefault="00903BC8" w:rsidP="00C5048F">
      <w:pPr>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903BC8" w:rsidRPr="004E2DB2" w:rsidRDefault="00903BC8" w:rsidP="00C5048F">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903BC8" w:rsidRPr="004E2DB2" w:rsidRDefault="00903BC8" w:rsidP="00C5048F">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903BC8" w:rsidRPr="004E2DB2" w:rsidRDefault="00903BC8" w:rsidP="00C5048F">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903BC8" w:rsidRPr="004E2DB2" w:rsidRDefault="00903BC8" w:rsidP="00C5048F">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903BC8" w:rsidRPr="004E2DB2" w:rsidRDefault="00903BC8" w:rsidP="00C5048F">
      <w:pPr>
        <w:keepNext/>
        <w:keepLines/>
        <w:ind w:firstLine="720"/>
        <w:jc w:val="both"/>
      </w:pPr>
      <w:r>
        <w:lastRenderedPageBreak/>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903BC8" w:rsidRPr="004E2DB2" w:rsidRDefault="00903BC8" w:rsidP="00C5048F">
      <w:pPr>
        <w:pStyle w:val="ConsNormal"/>
        <w:keepNext/>
        <w:keepLines/>
        <w:widowControl/>
        <w:ind w:firstLine="851"/>
        <w:jc w:val="both"/>
        <w:rPr>
          <w:rFonts w:ascii="Times New Roman" w:hAnsi="Times New Roman"/>
          <w:sz w:val="24"/>
          <w:szCs w:val="24"/>
        </w:rPr>
      </w:pPr>
    </w:p>
    <w:p w:rsidR="00903BC8" w:rsidRPr="004E2DB2" w:rsidRDefault="00903BC8" w:rsidP="00C5048F">
      <w:pPr>
        <w:pStyle w:val="ConsNormal"/>
        <w:keepNext/>
        <w:keepLines/>
        <w:widowControl/>
        <w:ind w:firstLine="0"/>
        <w:rPr>
          <w:rFonts w:ascii="Times New Roman" w:hAnsi="Times New Roman"/>
          <w:i/>
          <w:iCs/>
          <w:sz w:val="24"/>
          <w:szCs w:val="24"/>
        </w:rPr>
      </w:pPr>
    </w:p>
    <w:p w:rsidR="00903BC8" w:rsidRPr="004E2DB2" w:rsidRDefault="00903BC8" w:rsidP="00C5048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903BC8" w:rsidRPr="004E2DB2" w:rsidRDefault="00903BC8" w:rsidP="00C5048F">
      <w:pPr>
        <w:pStyle w:val="afd"/>
        <w:keepNext/>
        <w:keepLines/>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903BC8" w:rsidRPr="004E2DB2" w:rsidRDefault="00903BC8" w:rsidP="00C5048F">
      <w:pPr>
        <w:keepNext/>
        <w:keepLines/>
        <w:ind w:firstLine="720"/>
        <w:jc w:val="both"/>
      </w:pPr>
      <w:r>
        <w:t xml:space="preserve">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903BC8" w:rsidRPr="004E2DB2" w:rsidRDefault="00903BC8" w:rsidP="00C5048F">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903BC8" w:rsidRPr="004E2DB2" w:rsidRDefault="00903BC8" w:rsidP="00C5048F">
      <w:pPr>
        <w:keepNext/>
        <w:keepLines/>
        <w:ind w:firstLine="720"/>
        <w:jc w:val="both"/>
      </w:pPr>
    </w:p>
    <w:p w:rsidR="00903BC8" w:rsidRPr="004E2DB2" w:rsidRDefault="00903BC8" w:rsidP="00C5048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903BC8" w:rsidRPr="004E2DB2" w:rsidRDefault="00903BC8" w:rsidP="00C5048F">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903BC8" w:rsidRPr="004E2DB2" w:rsidRDefault="00903BC8" w:rsidP="00C5048F">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903BC8" w:rsidRPr="004E2DB2" w:rsidRDefault="00903BC8" w:rsidP="00C5048F">
      <w:pPr>
        <w:pStyle w:val="ConsNormal"/>
        <w:keepNext/>
        <w:keepLines/>
        <w:widowControl/>
        <w:ind w:firstLine="851"/>
        <w:rPr>
          <w:rFonts w:ascii="Times New Roman" w:hAnsi="Times New Roman"/>
          <w:b/>
          <w:sz w:val="24"/>
          <w:szCs w:val="24"/>
        </w:rPr>
      </w:pPr>
    </w:p>
    <w:p w:rsidR="00903BC8" w:rsidRPr="004E2DB2" w:rsidRDefault="00903BC8" w:rsidP="00C5048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903BC8" w:rsidRPr="004E2DB2" w:rsidRDefault="00903BC8" w:rsidP="00C5048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903BC8" w:rsidRPr="004E2DB2" w:rsidRDefault="00903BC8" w:rsidP="00C5048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903BC8" w:rsidRPr="004E2DB2" w:rsidRDefault="00903BC8" w:rsidP="00C5048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903BC8" w:rsidRPr="004E2DB2" w:rsidRDefault="00903BC8" w:rsidP="00C5048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903BC8" w:rsidRPr="004E2DB2" w:rsidRDefault="00903BC8" w:rsidP="00C5048F">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903BC8" w:rsidRDefault="00903BC8" w:rsidP="00C5048F">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903BC8" w:rsidRDefault="00903BC8" w:rsidP="00C5048F">
      <w:pPr>
        <w:widowControl w:val="0"/>
        <w:pBdr>
          <w:top w:val="nil"/>
          <w:left w:val="nil"/>
          <w:bottom w:val="nil"/>
          <w:right w:val="nil"/>
          <w:between w:val="nil"/>
        </w:pBdr>
        <w:tabs>
          <w:tab w:val="left" w:pos="1276"/>
        </w:tabs>
        <w:ind w:firstLine="567"/>
        <w:jc w:val="both"/>
      </w:pPr>
      <w:r>
        <w:t>9.3.</w:t>
      </w:r>
      <w:r>
        <w:tab/>
        <w:t>Скрытые работы, проверки и испытания Материалов и Конструкций, проводимые Подрядчиком:</w:t>
      </w:r>
    </w:p>
    <w:p w:rsidR="00903BC8" w:rsidRDefault="00903BC8" w:rsidP="00C5048F">
      <w:pPr>
        <w:widowControl w:val="0"/>
        <w:pBdr>
          <w:top w:val="nil"/>
          <w:left w:val="nil"/>
          <w:bottom w:val="nil"/>
          <w:right w:val="nil"/>
          <w:between w:val="nil"/>
        </w:pBdr>
        <w:tabs>
          <w:tab w:val="left" w:pos="1276"/>
        </w:tabs>
        <w:ind w:firstLine="567"/>
        <w:jc w:val="both"/>
      </w:pPr>
      <w:r>
        <w:t>9.3.1.</w:t>
      </w:r>
      <w: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w:t>
      </w:r>
    </w:p>
    <w:p w:rsidR="00903BC8" w:rsidRDefault="00903BC8" w:rsidP="00C5048F">
      <w:pPr>
        <w:widowControl w:val="0"/>
        <w:pBdr>
          <w:top w:val="nil"/>
          <w:left w:val="nil"/>
          <w:bottom w:val="nil"/>
          <w:right w:val="nil"/>
          <w:between w:val="nil"/>
        </w:pBdr>
        <w:tabs>
          <w:tab w:val="left" w:pos="1276"/>
        </w:tabs>
        <w:ind w:firstLine="567"/>
        <w:jc w:val="both"/>
      </w:pPr>
      <w:r>
        <w:t>9.3.2.</w:t>
      </w:r>
      <w:r>
        <w:tab/>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903BC8" w:rsidRDefault="00903BC8" w:rsidP="00C5048F">
      <w:pPr>
        <w:widowControl w:val="0"/>
        <w:pBdr>
          <w:top w:val="nil"/>
          <w:left w:val="nil"/>
          <w:bottom w:val="nil"/>
          <w:right w:val="nil"/>
          <w:between w:val="nil"/>
        </w:pBdr>
        <w:tabs>
          <w:tab w:val="left" w:pos="1276"/>
        </w:tabs>
        <w:ind w:firstLine="567"/>
        <w:jc w:val="both"/>
      </w:pPr>
      <w:r>
        <w:t>9.3.3.</w:t>
      </w:r>
      <w: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903BC8" w:rsidRDefault="00903BC8" w:rsidP="00C5048F">
      <w:pPr>
        <w:widowControl w:val="0"/>
        <w:pBdr>
          <w:top w:val="nil"/>
          <w:left w:val="nil"/>
          <w:bottom w:val="nil"/>
          <w:right w:val="nil"/>
          <w:between w:val="nil"/>
        </w:pBdr>
        <w:tabs>
          <w:tab w:val="left" w:pos="1276"/>
        </w:tabs>
        <w:ind w:firstLine="567"/>
        <w:jc w:val="both"/>
      </w:pPr>
      <w:r>
        <w:t>9.4.</w:t>
      </w:r>
      <w:r>
        <w:tab/>
        <w:t>Устранение Недостатков выполненных Работ:</w:t>
      </w:r>
    </w:p>
    <w:p w:rsidR="00903BC8" w:rsidRDefault="00903BC8" w:rsidP="00C5048F">
      <w:pPr>
        <w:widowControl w:val="0"/>
        <w:pBdr>
          <w:top w:val="nil"/>
          <w:left w:val="nil"/>
          <w:bottom w:val="nil"/>
          <w:right w:val="nil"/>
          <w:between w:val="nil"/>
        </w:pBdr>
        <w:tabs>
          <w:tab w:val="left" w:pos="1276"/>
        </w:tabs>
        <w:ind w:firstLine="567"/>
        <w:jc w:val="both"/>
      </w:pPr>
      <w:r>
        <w:t>9.4.1.</w:t>
      </w:r>
      <w: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t>с даты получения</w:t>
      </w:r>
      <w:proofErr w:type="gramEnd"/>
      <w:r>
        <w:t xml:space="preserve"> соответствующего требования от Заказчика.</w:t>
      </w:r>
    </w:p>
    <w:p w:rsidR="00903BC8" w:rsidRDefault="00903BC8" w:rsidP="00C5048F">
      <w:pPr>
        <w:widowControl w:val="0"/>
        <w:pBdr>
          <w:top w:val="nil"/>
          <w:left w:val="nil"/>
          <w:bottom w:val="nil"/>
          <w:right w:val="nil"/>
          <w:between w:val="nil"/>
        </w:pBdr>
        <w:tabs>
          <w:tab w:val="left" w:pos="1276"/>
        </w:tabs>
        <w:ind w:firstLine="567"/>
        <w:jc w:val="both"/>
      </w:pPr>
      <w:r>
        <w:t>9.4.2. Заказчик в процессе выполнения Работ может давать в письменной форме распоряжения Подрядчику в отношении:</w:t>
      </w:r>
    </w:p>
    <w:p w:rsidR="00903BC8" w:rsidRDefault="00903BC8" w:rsidP="00C5048F">
      <w:pPr>
        <w:widowControl w:val="0"/>
        <w:pBdr>
          <w:top w:val="nil"/>
          <w:left w:val="nil"/>
          <w:bottom w:val="nil"/>
          <w:right w:val="nil"/>
          <w:between w:val="nil"/>
        </w:pBdr>
        <w:tabs>
          <w:tab w:val="left" w:pos="1276"/>
        </w:tabs>
        <w:ind w:firstLine="567"/>
        <w:jc w:val="both"/>
      </w:pPr>
      <w:r>
        <w:t>–</w:t>
      </w:r>
      <w:r>
        <w:tab/>
        <w:t>немедленного удаления со Стройплощадки любых Материалов, не соответствующих условиям настоящего Договора;</w:t>
      </w:r>
    </w:p>
    <w:p w:rsidR="00903BC8" w:rsidRDefault="00903BC8" w:rsidP="00C5048F">
      <w:pPr>
        <w:widowControl w:val="0"/>
        <w:pBdr>
          <w:top w:val="nil"/>
          <w:left w:val="nil"/>
          <w:bottom w:val="nil"/>
          <w:right w:val="nil"/>
          <w:between w:val="nil"/>
        </w:pBdr>
        <w:tabs>
          <w:tab w:val="left" w:pos="1276"/>
        </w:tabs>
        <w:ind w:firstLine="567"/>
        <w:jc w:val="both"/>
      </w:pPr>
      <w:r>
        <w:t>–</w:t>
      </w:r>
      <w:r>
        <w:tab/>
        <w:t>замены некачественных Материалов за счет Подрядчика, обнаруженных во время их проверки или испытаний и устранения Недостатков.</w:t>
      </w:r>
    </w:p>
    <w:p w:rsidR="00903BC8" w:rsidRDefault="00903BC8" w:rsidP="00C5048F">
      <w:pPr>
        <w:widowControl w:val="0"/>
        <w:pBdr>
          <w:top w:val="nil"/>
          <w:left w:val="nil"/>
          <w:bottom w:val="nil"/>
          <w:right w:val="nil"/>
          <w:between w:val="nil"/>
        </w:pBdr>
        <w:tabs>
          <w:tab w:val="left" w:pos="1276"/>
        </w:tabs>
        <w:ind w:firstLine="567"/>
        <w:jc w:val="both"/>
      </w:pPr>
      <w: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903BC8" w:rsidRDefault="00903BC8" w:rsidP="00C5048F">
      <w:pPr>
        <w:widowControl w:val="0"/>
        <w:pBdr>
          <w:top w:val="nil"/>
          <w:left w:val="nil"/>
          <w:bottom w:val="nil"/>
          <w:right w:val="nil"/>
          <w:between w:val="nil"/>
        </w:pBdr>
        <w:tabs>
          <w:tab w:val="left" w:pos="1276"/>
        </w:tabs>
        <w:ind w:firstLine="567"/>
        <w:jc w:val="both"/>
      </w:pPr>
      <w:r>
        <w:t>9.5.</w:t>
      </w:r>
      <w:r>
        <w:tab/>
        <w:t>Предотвращение повреждений и ущерба:</w:t>
      </w:r>
    </w:p>
    <w:p w:rsidR="00903BC8" w:rsidRDefault="00903BC8" w:rsidP="00C5048F">
      <w:pPr>
        <w:widowControl w:val="0"/>
        <w:pBdr>
          <w:top w:val="nil"/>
          <w:left w:val="nil"/>
          <w:bottom w:val="nil"/>
          <w:right w:val="nil"/>
          <w:between w:val="nil"/>
        </w:pBdr>
        <w:tabs>
          <w:tab w:val="left" w:pos="1276"/>
        </w:tabs>
        <w:ind w:firstLine="567"/>
        <w:jc w:val="both"/>
      </w:pPr>
      <w:r>
        <w:t>9.5.1.</w:t>
      </w:r>
      <w:r>
        <w:tab/>
        <w:t xml:space="preserve">Подрядчик обязуется принимать все необходимые меры, чтобы </w:t>
      </w:r>
      <w:r>
        <w:lastRenderedPageBreak/>
        <w:t xml:space="preserve">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t>грузы Подрядчика</w:t>
      </w:r>
      <w:proofErr w:type="gramEnd"/>
      <w:r>
        <w:t>.</w:t>
      </w:r>
    </w:p>
    <w:p w:rsidR="00903BC8" w:rsidRDefault="00903BC8" w:rsidP="00C5048F">
      <w:pPr>
        <w:widowControl w:val="0"/>
        <w:pBdr>
          <w:top w:val="nil"/>
          <w:left w:val="nil"/>
          <w:bottom w:val="nil"/>
          <w:right w:val="nil"/>
          <w:between w:val="nil"/>
        </w:pBdr>
        <w:tabs>
          <w:tab w:val="left" w:pos="1276"/>
        </w:tabs>
        <w:ind w:firstLine="567"/>
        <w:jc w:val="both"/>
      </w:pPr>
      <w:r>
        <w:t>9.5.2.</w:t>
      </w:r>
      <w:r>
        <w:tab/>
        <w:t>Подрядчик несет полную ответственность по всем претензиям, требованиям и судебным искам со стороны</w:t>
      </w:r>
      <w:proofErr w:type="gramStart"/>
      <w:r>
        <w:t xml:space="preserve"> Т</w:t>
      </w:r>
      <w:proofErr w:type="gramEnd"/>
      <w: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t xml:space="preserve"> Т</w:t>
      </w:r>
      <w:proofErr w:type="gramEnd"/>
      <w: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903BC8" w:rsidRDefault="00903BC8" w:rsidP="00C5048F">
      <w:pPr>
        <w:widowControl w:val="0"/>
        <w:pBdr>
          <w:top w:val="nil"/>
          <w:left w:val="nil"/>
          <w:bottom w:val="nil"/>
          <w:right w:val="nil"/>
          <w:between w:val="nil"/>
        </w:pBdr>
        <w:tabs>
          <w:tab w:val="left" w:pos="1276"/>
        </w:tabs>
        <w:ind w:firstLine="567"/>
        <w:jc w:val="both"/>
      </w:pPr>
      <w:r>
        <w:t>9.5.3.</w:t>
      </w:r>
      <w:r>
        <w:tab/>
      </w:r>
      <w:proofErr w:type="gramStart"/>
      <w: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903BC8" w:rsidRDefault="00903BC8" w:rsidP="00C5048F">
      <w:pPr>
        <w:widowControl w:val="0"/>
        <w:pBdr>
          <w:top w:val="nil"/>
          <w:left w:val="nil"/>
          <w:bottom w:val="nil"/>
          <w:right w:val="nil"/>
          <w:between w:val="nil"/>
        </w:pBdr>
        <w:tabs>
          <w:tab w:val="left" w:pos="1276"/>
        </w:tabs>
        <w:ind w:firstLine="567"/>
        <w:jc w:val="both"/>
      </w:pPr>
      <w:r>
        <w:t>9.6.</w:t>
      </w:r>
      <w:r>
        <w:tab/>
        <w:t>Изменения в пределах Объема Работ:</w:t>
      </w:r>
    </w:p>
    <w:p w:rsidR="00903BC8" w:rsidRDefault="00903BC8" w:rsidP="00C5048F">
      <w:pPr>
        <w:widowControl w:val="0"/>
        <w:pBdr>
          <w:top w:val="nil"/>
          <w:left w:val="nil"/>
          <w:bottom w:val="nil"/>
          <w:right w:val="nil"/>
          <w:between w:val="nil"/>
        </w:pBdr>
        <w:tabs>
          <w:tab w:val="left" w:pos="1276"/>
        </w:tabs>
        <w:ind w:firstLine="567"/>
        <w:jc w:val="both"/>
      </w:pPr>
      <w:r>
        <w:t>Заказчик имеет право вносить любые изменения в пределах Объема Работ, только по письменному согласованию с Подрядчиком.</w:t>
      </w:r>
    </w:p>
    <w:p w:rsidR="00903BC8" w:rsidRDefault="00903BC8" w:rsidP="00C5048F">
      <w:pPr>
        <w:widowControl w:val="0"/>
        <w:pBdr>
          <w:top w:val="nil"/>
          <w:left w:val="nil"/>
          <w:bottom w:val="nil"/>
          <w:right w:val="nil"/>
          <w:between w:val="nil"/>
        </w:pBdr>
        <w:tabs>
          <w:tab w:val="left" w:pos="1276"/>
        </w:tabs>
        <w:ind w:firstLine="567"/>
        <w:jc w:val="both"/>
      </w:pPr>
      <w: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t>,</w:t>
      </w:r>
      <w:proofErr w:type="gramEnd"/>
      <w: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903BC8" w:rsidRDefault="00903BC8" w:rsidP="00C5048F">
      <w:pPr>
        <w:widowControl w:val="0"/>
        <w:pBdr>
          <w:top w:val="nil"/>
          <w:left w:val="nil"/>
          <w:bottom w:val="nil"/>
          <w:right w:val="nil"/>
          <w:between w:val="nil"/>
        </w:pBdr>
        <w:tabs>
          <w:tab w:val="left" w:pos="1276"/>
        </w:tabs>
        <w:ind w:firstLine="567"/>
        <w:jc w:val="both"/>
      </w:pPr>
      <w:r>
        <w:t>9.7.</w:t>
      </w:r>
      <w:r>
        <w:tab/>
        <w:t>Журналы производства Работ:</w:t>
      </w:r>
    </w:p>
    <w:p w:rsidR="00903BC8" w:rsidRDefault="00903BC8" w:rsidP="00C5048F">
      <w:pPr>
        <w:widowControl w:val="0"/>
        <w:pBdr>
          <w:top w:val="nil"/>
          <w:left w:val="nil"/>
          <w:bottom w:val="nil"/>
          <w:right w:val="nil"/>
          <w:between w:val="nil"/>
        </w:pBdr>
        <w:tabs>
          <w:tab w:val="left" w:pos="1276"/>
        </w:tabs>
        <w:ind w:firstLine="567"/>
        <w:jc w:val="both"/>
      </w:pPr>
      <w:r>
        <w:t>9.7.1.</w:t>
      </w:r>
      <w: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903BC8" w:rsidRDefault="00903BC8" w:rsidP="00C5048F">
      <w:pPr>
        <w:widowControl w:val="0"/>
        <w:pBdr>
          <w:top w:val="nil"/>
          <w:left w:val="nil"/>
          <w:bottom w:val="nil"/>
          <w:right w:val="nil"/>
          <w:between w:val="nil"/>
        </w:pBdr>
        <w:tabs>
          <w:tab w:val="left" w:pos="1276"/>
        </w:tabs>
        <w:ind w:firstLine="567"/>
        <w:jc w:val="both"/>
      </w:pPr>
      <w:r>
        <w:t>9.7.2.</w:t>
      </w:r>
      <w:r>
        <w:tab/>
        <w:t>Заказчик вправе вносить в Журналы производства работ свои замечания, делать копии с него и передавать их Персоналу Заказчика.</w:t>
      </w:r>
    </w:p>
    <w:p w:rsidR="00903BC8" w:rsidRDefault="00903BC8" w:rsidP="00C5048F">
      <w:pPr>
        <w:widowControl w:val="0"/>
        <w:pBdr>
          <w:top w:val="nil"/>
          <w:left w:val="nil"/>
          <w:bottom w:val="nil"/>
          <w:right w:val="nil"/>
          <w:between w:val="nil"/>
        </w:pBdr>
        <w:tabs>
          <w:tab w:val="left" w:pos="1276"/>
        </w:tabs>
        <w:ind w:firstLine="567"/>
        <w:jc w:val="both"/>
      </w:pPr>
      <w:r>
        <w:t>9.7.3.</w:t>
      </w:r>
      <w:r>
        <w:tab/>
        <w:t>Подрядчик в согласованный Сторонами срок обязан устранить за свой счёт замечания, указанные Заказчиком в Журналах производства Работ.</w:t>
      </w:r>
    </w:p>
    <w:p w:rsidR="00903BC8" w:rsidRDefault="00903BC8" w:rsidP="00C5048F">
      <w:pPr>
        <w:widowControl w:val="0"/>
        <w:pBdr>
          <w:top w:val="nil"/>
          <w:left w:val="nil"/>
          <w:bottom w:val="nil"/>
          <w:right w:val="nil"/>
          <w:between w:val="nil"/>
        </w:pBdr>
        <w:tabs>
          <w:tab w:val="left" w:pos="1276"/>
        </w:tabs>
        <w:ind w:firstLine="567"/>
        <w:jc w:val="both"/>
      </w:pPr>
      <w:r>
        <w:t>9.7.4.</w:t>
      </w:r>
      <w: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903BC8" w:rsidRDefault="00903BC8" w:rsidP="00C5048F">
      <w:pPr>
        <w:widowControl w:val="0"/>
        <w:pBdr>
          <w:top w:val="nil"/>
          <w:left w:val="nil"/>
          <w:bottom w:val="nil"/>
          <w:right w:val="nil"/>
          <w:between w:val="nil"/>
        </w:pBdr>
        <w:tabs>
          <w:tab w:val="left" w:pos="1276"/>
        </w:tabs>
        <w:ind w:firstLine="567"/>
        <w:jc w:val="both"/>
      </w:pPr>
      <w:r>
        <w:t>9.7.5.</w:t>
      </w:r>
      <w: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903BC8" w:rsidRDefault="00903BC8" w:rsidP="00C5048F">
      <w:pPr>
        <w:widowControl w:val="0"/>
        <w:pBdr>
          <w:top w:val="nil"/>
          <w:left w:val="nil"/>
          <w:bottom w:val="nil"/>
          <w:right w:val="nil"/>
          <w:between w:val="nil"/>
        </w:pBdr>
        <w:tabs>
          <w:tab w:val="left" w:pos="1276"/>
        </w:tabs>
        <w:ind w:firstLine="567"/>
        <w:jc w:val="both"/>
      </w:pPr>
      <w:r>
        <w:t>9.8.</w:t>
      </w:r>
      <w:r>
        <w:tab/>
        <w:t>Заказчик вправе заключить договоры с</w:t>
      </w:r>
      <w:proofErr w:type="gramStart"/>
      <w:r>
        <w:t xml:space="preserve"> Т</w:t>
      </w:r>
      <w:proofErr w:type="gramEnd"/>
      <w: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903BC8" w:rsidRDefault="00903BC8" w:rsidP="00C5048F">
      <w:pPr>
        <w:widowControl w:val="0"/>
        <w:pBdr>
          <w:top w:val="nil"/>
          <w:left w:val="nil"/>
          <w:bottom w:val="nil"/>
          <w:right w:val="nil"/>
          <w:between w:val="nil"/>
        </w:pBdr>
        <w:tabs>
          <w:tab w:val="left" w:pos="1276"/>
        </w:tabs>
        <w:ind w:firstLine="567"/>
        <w:jc w:val="both"/>
      </w:pPr>
      <w:r>
        <w:t>9.9.</w:t>
      </w:r>
      <w: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w:t>
      </w:r>
      <w:r>
        <w:lastRenderedPageBreak/>
        <w:t xml:space="preserve">безопасности, противопожарной, </w:t>
      </w:r>
      <w:proofErr w:type="spellStart"/>
      <w:r>
        <w:t>электр</w:t>
      </w:r>
      <w:proofErr w:type="gramStart"/>
      <w:r>
        <w:t>о</w:t>
      </w:r>
      <w:proofErr w:type="spellEnd"/>
      <w:r>
        <w:t>-</w:t>
      </w:r>
      <w:proofErr w:type="gramEnd"/>
      <w: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903BC8" w:rsidRDefault="00903BC8" w:rsidP="00C5048F">
      <w:pPr>
        <w:widowControl w:val="0"/>
        <w:pBdr>
          <w:top w:val="nil"/>
          <w:left w:val="nil"/>
          <w:bottom w:val="nil"/>
          <w:right w:val="nil"/>
          <w:between w:val="nil"/>
        </w:pBdr>
        <w:tabs>
          <w:tab w:val="left" w:pos="1276"/>
        </w:tabs>
        <w:ind w:firstLine="567"/>
        <w:jc w:val="both"/>
      </w:pPr>
      <w:r>
        <w:t>9.9.1.</w:t>
      </w:r>
      <w:r>
        <w:tab/>
        <w:t xml:space="preserve">Ущерб, причиненный в результате несоблюдения правил техники безопасности (в т.ч. противопожарной, </w:t>
      </w:r>
      <w:proofErr w:type="spellStart"/>
      <w:r>
        <w:t>электр</w:t>
      </w:r>
      <w:proofErr w:type="gramStart"/>
      <w:r>
        <w:t>о</w:t>
      </w:r>
      <w:proofErr w:type="spellEnd"/>
      <w:r>
        <w:t>-</w:t>
      </w:r>
      <w:proofErr w:type="gramEnd"/>
      <w: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903BC8" w:rsidRDefault="00903BC8" w:rsidP="00C5048F">
      <w:pPr>
        <w:widowControl w:val="0"/>
        <w:pBdr>
          <w:top w:val="nil"/>
          <w:left w:val="nil"/>
          <w:bottom w:val="nil"/>
          <w:right w:val="nil"/>
          <w:between w:val="nil"/>
        </w:pBdr>
        <w:tabs>
          <w:tab w:val="left" w:pos="1276"/>
        </w:tabs>
        <w:ind w:firstLine="567"/>
        <w:jc w:val="both"/>
      </w:pPr>
      <w:r>
        <w:t>9.10.</w:t>
      </w:r>
      <w: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903BC8" w:rsidRDefault="00903BC8" w:rsidP="00C5048F">
      <w:pPr>
        <w:widowControl w:val="0"/>
        <w:pBdr>
          <w:top w:val="nil"/>
          <w:left w:val="nil"/>
          <w:bottom w:val="nil"/>
          <w:right w:val="nil"/>
          <w:between w:val="nil"/>
        </w:pBdr>
        <w:tabs>
          <w:tab w:val="left" w:pos="1276"/>
        </w:tabs>
        <w:ind w:firstLine="567"/>
        <w:jc w:val="both"/>
      </w:pPr>
      <w:r>
        <w:t>9.11.</w:t>
      </w:r>
      <w: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903BC8" w:rsidRDefault="00903BC8" w:rsidP="00C5048F">
      <w:pPr>
        <w:widowControl w:val="0"/>
        <w:pBdr>
          <w:top w:val="nil"/>
          <w:left w:val="nil"/>
          <w:bottom w:val="nil"/>
          <w:right w:val="nil"/>
          <w:between w:val="nil"/>
        </w:pBdr>
        <w:tabs>
          <w:tab w:val="left" w:pos="1276"/>
        </w:tabs>
        <w:ind w:firstLine="567"/>
        <w:jc w:val="center"/>
        <w:rPr>
          <w:b/>
        </w:rPr>
      </w:pPr>
      <w:r>
        <w:rPr>
          <w:b/>
        </w:rPr>
        <w:t>10. Сроки выполнения Работ</w:t>
      </w:r>
    </w:p>
    <w:p w:rsidR="00903BC8" w:rsidRDefault="00903BC8" w:rsidP="00C5048F">
      <w:pPr>
        <w:widowControl w:val="0"/>
        <w:pBdr>
          <w:top w:val="nil"/>
          <w:left w:val="nil"/>
          <w:bottom w:val="nil"/>
          <w:right w:val="nil"/>
          <w:between w:val="nil"/>
        </w:pBdr>
        <w:tabs>
          <w:tab w:val="left" w:pos="1276"/>
        </w:tabs>
        <w:ind w:firstLine="567"/>
        <w:jc w:val="both"/>
        <w:rPr>
          <w:rFonts w:eastAsia="Arial"/>
        </w:rPr>
      </w:pPr>
      <w:r>
        <w:rPr>
          <w:rFonts w:eastAsia="Arial"/>
        </w:rPr>
        <w:t>10.1.</w:t>
      </w:r>
      <w:r>
        <w:rPr>
          <w:rFonts w:eastAsia="Arial"/>
        </w:rPr>
        <w:tab/>
        <w:t>Срок выполнения Работ:</w:t>
      </w:r>
    </w:p>
    <w:p w:rsidR="00903BC8" w:rsidRDefault="00903BC8" w:rsidP="00C5048F">
      <w:pPr>
        <w:widowControl w:val="0"/>
        <w:pBdr>
          <w:top w:val="nil"/>
          <w:left w:val="nil"/>
          <w:bottom w:val="nil"/>
          <w:right w:val="nil"/>
          <w:between w:val="nil"/>
        </w:pBdr>
        <w:tabs>
          <w:tab w:val="left" w:pos="1276"/>
        </w:tabs>
        <w:ind w:firstLine="567"/>
        <w:jc w:val="both"/>
        <w:rPr>
          <w:rFonts w:eastAsia="Arial"/>
        </w:rPr>
      </w:pPr>
      <w:r>
        <w:rPr>
          <w:rFonts w:eastAsia="Arial"/>
        </w:rPr>
        <w:t xml:space="preserve">Начало выполнения Работ – в течение </w:t>
      </w:r>
      <w:r w:rsidR="007A5912">
        <w:rPr>
          <w:rFonts w:eastAsia="Arial"/>
        </w:rPr>
        <w:t>1</w:t>
      </w:r>
      <w:r>
        <w:rPr>
          <w:rFonts w:eastAsia="Arial"/>
        </w:rPr>
        <w:t xml:space="preserve"> (</w:t>
      </w:r>
      <w:r w:rsidR="007A5912">
        <w:rPr>
          <w:rFonts w:eastAsia="Arial"/>
        </w:rPr>
        <w:t>одного</w:t>
      </w:r>
      <w:r>
        <w:rPr>
          <w:rFonts w:eastAsia="Arial"/>
        </w:rPr>
        <w:t xml:space="preserve">) </w:t>
      </w:r>
      <w:r w:rsidR="008B027E">
        <w:rPr>
          <w:rFonts w:eastAsia="Arial"/>
        </w:rPr>
        <w:t>календарн</w:t>
      </w:r>
      <w:r w:rsidR="007A5912">
        <w:rPr>
          <w:rFonts w:eastAsia="Arial"/>
        </w:rPr>
        <w:t>ого</w:t>
      </w:r>
      <w:r w:rsidR="008B027E">
        <w:rPr>
          <w:rFonts w:eastAsia="Arial"/>
        </w:rPr>
        <w:t xml:space="preserve"> </w:t>
      </w:r>
      <w:r>
        <w:rPr>
          <w:rFonts w:eastAsia="Arial"/>
        </w:rPr>
        <w:t>дн</w:t>
      </w:r>
      <w:r w:rsidR="007A5912">
        <w:rPr>
          <w:rFonts w:eastAsia="Arial"/>
        </w:rPr>
        <w:t>я</w:t>
      </w:r>
      <w:r>
        <w:rPr>
          <w:rFonts w:eastAsia="Arial"/>
        </w:rPr>
        <w:t xml:space="preserve"> </w:t>
      </w:r>
      <w:proofErr w:type="gramStart"/>
      <w:r>
        <w:rPr>
          <w:rFonts w:eastAsia="Arial"/>
        </w:rPr>
        <w:t>с даты подписания</w:t>
      </w:r>
      <w:proofErr w:type="gramEnd"/>
      <w:r>
        <w:rPr>
          <w:rFonts w:eastAsia="Arial"/>
        </w:rPr>
        <w:t xml:space="preserve"> настоящего Договора.</w:t>
      </w:r>
    </w:p>
    <w:p w:rsidR="00903BC8" w:rsidRDefault="00903BC8" w:rsidP="00C5048F">
      <w:pPr>
        <w:widowControl w:val="0"/>
        <w:pBdr>
          <w:top w:val="nil"/>
          <w:left w:val="nil"/>
          <w:bottom w:val="nil"/>
          <w:right w:val="nil"/>
          <w:between w:val="nil"/>
        </w:pBdr>
        <w:tabs>
          <w:tab w:val="left" w:pos="1276"/>
        </w:tabs>
        <w:ind w:firstLine="567"/>
        <w:jc w:val="both"/>
        <w:rPr>
          <w:rFonts w:eastAsia="Arial"/>
        </w:rPr>
      </w:pPr>
      <w:r>
        <w:rPr>
          <w:rFonts w:eastAsia="Arial"/>
        </w:rPr>
        <w:t>Окончание выполнения Работ</w:t>
      </w:r>
      <w:proofErr w:type="gramStart"/>
      <w:r>
        <w:rPr>
          <w:rFonts w:eastAsia="Arial"/>
        </w:rPr>
        <w:t xml:space="preserve"> –  </w:t>
      </w:r>
      <w:r>
        <w:rPr>
          <w:rFonts w:eastAsia="Arial"/>
          <w:highlight w:val="yellow"/>
        </w:rPr>
        <w:t>_______(______)</w:t>
      </w:r>
      <w:r>
        <w:rPr>
          <w:rFonts w:eastAsia="Arial"/>
        </w:rPr>
        <w:t xml:space="preserve"> </w:t>
      </w:r>
      <w:proofErr w:type="gramEnd"/>
      <w:r>
        <w:rPr>
          <w:rFonts w:eastAsia="Arial"/>
        </w:rPr>
        <w:t>календарных дней с даты подписания Договора.</w:t>
      </w:r>
    </w:p>
    <w:p w:rsidR="00903BC8" w:rsidRDefault="00903BC8" w:rsidP="00C5048F">
      <w:pPr>
        <w:widowControl w:val="0"/>
        <w:pBdr>
          <w:top w:val="nil"/>
          <w:left w:val="nil"/>
          <w:bottom w:val="nil"/>
          <w:right w:val="nil"/>
          <w:between w:val="nil"/>
        </w:pBdr>
        <w:tabs>
          <w:tab w:val="left" w:pos="1276"/>
        </w:tabs>
        <w:ind w:firstLine="567"/>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903BC8" w:rsidRDefault="00903BC8" w:rsidP="00C5048F">
      <w:pPr>
        <w:widowControl w:val="0"/>
        <w:pBdr>
          <w:top w:val="nil"/>
          <w:left w:val="nil"/>
          <w:bottom w:val="nil"/>
          <w:right w:val="nil"/>
          <w:between w:val="nil"/>
        </w:pBdr>
        <w:tabs>
          <w:tab w:val="left" w:pos="1276"/>
        </w:tabs>
        <w:ind w:firstLine="567"/>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903BC8" w:rsidRDefault="00903BC8" w:rsidP="00C5048F">
      <w:pPr>
        <w:widowControl w:val="0"/>
        <w:pBdr>
          <w:top w:val="nil"/>
          <w:left w:val="nil"/>
          <w:bottom w:val="nil"/>
          <w:right w:val="nil"/>
          <w:between w:val="nil"/>
        </w:pBdr>
        <w:tabs>
          <w:tab w:val="left" w:pos="1276"/>
        </w:tabs>
        <w:ind w:firstLine="567"/>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903BC8" w:rsidRPr="004E2DB2" w:rsidRDefault="00903BC8" w:rsidP="00C5048F">
      <w:pPr>
        <w:keepNext/>
        <w:keepLines/>
        <w:autoSpaceDE w:val="0"/>
        <w:autoSpaceDN w:val="0"/>
        <w:spacing w:line="276" w:lineRule="auto"/>
        <w:ind w:firstLine="709"/>
        <w:jc w:val="center"/>
        <w:rPr>
          <w:b/>
        </w:rPr>
      </w:pPr>
      <w:r>
        <w:rPr>
          <w:b/>
        </w:rPr>
        <w:lastRenderedPageBreak/>
        <w:t>11. Приостановка Работ</w:t>
      </w:r>
    </w:p>
    <w:p w:rsidR="00903BC8" w:rsidRPr="004E2DB2" w:rsidRDefault="00903BC8" w:rsidP="00C5048F">
      <w:pPr>
        <w:keepNext/>
        <w:keepLines/>
        <w:suppressAutoHyphens w:val="0"/>
        <w:spacing w:after="200"/>
        <w:ind w:firstLine="709"/>
        <w:contextualSpacing/>
        <w:jc w:val="both"/>
      </w:pPr>
      <w:r>
        <w:t>11.1.</w:t>
      </w:r>
      <w:r>
        <w:tab/>
        <w:t xml:space="preserve"> Заказчик вправе приостановить выполнение Подрядчиком части Объема Р</w:t>
      </w:r>
      <w:r>
        <w:t>а</w:t>
      </w:r>
      <w:r>
        <w:t>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903BC8" w:rsidRPr="004E2DB2" w:rsidRDefault="00903BC8" w:rsidP="00C5048F">
      <w:pPr>
        <w:keepNext/>
        <w:keepLines/>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903BC8" w:rsidRPr="004E2DB2" w:rsidRDefault="00903BC8" w:rsidP="00C5048F">
      <w:pPr>
        <w:keepNext/>
        <w:keepLines/>
        <w:suppressAutoHyphens w:val="0"/>
        <w:spacing w:after="20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903BC8" w:rsidRPr="004E2DB2" w:rsidRDefault="00903BC8" w:rsidP="00C5048F">
      <w:pPr>
        <w:keepNext/>
        <w:keepLines/>
        <w:suppressAutoHyphens w:val="0"/>
        <w:spacing w:after="20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903BC8" w:rsidRPr="004E2DB2" w:rsidRDefault="00903BC8" w:rsidP="00C5048F">
      <w:pPr>
        <w:keepNext/>
        <w:keepLines/>
        <w:suppressAutoHyphens w:val="0"/>
        <w:spacing w:after="20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903BC8" w:rsidRPr="004E2DB2" w:rsidRDefault="00903BC8" w:rsidP="00C5048F">
      <w:pPr>
        <w:keepNext/>
        <w:keepLines/>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903BC8" w:rsidRPr="004E2DB2" w:rsidRDefault="00903BC8" w:rsidP="00C5048F">
      <w:pPr>
        <w:keepNext/>
        <w:keepLines/>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903BC8" w:rsidRPr="004E2DB2" w:rsidRDefault="00903BC8" w:rsidP="00C5048F">
      <w:pPr>
        <w:keepNext/>
        <w:keepLines/>
        <w:suppressAutoHyphens w:val="0"/>
        <w:spacing w:after="200"/>
        <w:ind w:firstLine="709"/>
        <w:contextualSpacing/>
        <w:jc w:val="both"/>
      </w:pPr>
      <w:r>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903BC8" w:rsidRPr="004E2DB2" w:rsidRDefault="00903BC8" w:rsidP="00C5048F">
      <w:pPr>
        <w:keepNext/>
        <w:keepLines/>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903BC8" w:rsidRPr="004E2DB2" w:rsidRDefault="00903BC8" w:rsidP="00C5048F">
      <w:pPr>
        <w:keepNext/>
        <w:keepLines/>
        <w:suppressAutoHyphens w:val="0"/>
        <w:spacing w:after="20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903BC8" w:rsidRPr="004E2DB2" w:rsidRDefault="00903BC8" w:rsidP="00C5048F">
      <w:pPr>
        <w:keepNext/>
        <w:keepLines/>
        <w:suppressAutoHyphens w:val="0"/>
        <w:spacing w:after="20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903BC8" w:rsidRPr="004E2DB2" w:rsidRDefault="00903BC8" w:rsidP="00C5048F">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903BC8" w:rsidRPr="004E2DB2" w:rsidRDefault="00903BC8" w:rsidP="00C5048F">
      <w:pPr>
        <w:keepNext/>
        <w:keepLines/>
        <w:suppressAutoHyphens w:val="0"/>
        <w:ind w:firstLine="709"/>
        <w:jc w:val="both"/>
        <w:rPr>
          <w:lang w:eastAsia="ru-RU"/>
        </w:rPr>
      </w:pPr>
      <w:r>
        <w:rPr>
          <w:lang w:eastAsia="ru-RU"/>
        </w:rPr>
        <w:lastRenderedPageBreak/>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w:t>
      </w:r>
      <w:r>
        <w:rPr>
          <w:lang w:eastAsia="ru-RU"/>
        </w:rPr>
        <w:t>р</w:t>
      </w:r>
      <w:r>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Pr>
          <w:lang w:eastAsia="ru-RU"/>
        </w:rPr>
        <w:t>о</w:t>
      </w:r>
      <w:r>
        <w:rPr>
          <w:lang w:eastAsia="ru-RU"/>
        </w:rPr>
        <w:t>сти проведения дополнительных проверок/испытаний Материала (Конструкции) при проведении строительного контроля.</w:t>
      </w:r>
    </w:p>
    <w:p w:rsidR="00903BC8" w:rsidRPr="004E2DB2" w:rsidRDefault="00903BC8" w:rsidP="00C5048F">
      <w:pPr>
        <w:keepNext/>
        <w:keepLines/>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w:t>
      </w:r>
      <w:r>
        <w:rPr>
          <w:lang w:eastAsia="ru-RU"/>
        </w:rPr>
        <w:t>т</w:t>
      </w:r>
      <w:r>
        <w:rPr>
          <w:lang w:eastAsia="ru-RU"/>
        </w:rPr>
        <w:t xml:space="preserve">ся, и они должны быть удалены со Строительной площадки. </w:t>
      </w:r>
    </w:p>
    <w:p w:rsidR="00903BC8" w:rsidRPr="004E2DB2" w:rsidRDefault="00903BC8" w:rsidP="00C5048F">
      <w:pPr>
        <w:keepNext/>
        <w:keepLines/>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903BC8" w:rsidRPr="004E2DB2" w:rsidRDefault="00903BC8" w:rsidP="00C5048F">
      <w:pPr>
        <w:keepNext/>
        <w:keepLines/>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903BC8" w:rsidRPr="004E2DB2" w:rsidRDefault="00903BC8" w:rsidP="00C5048F">
      <w:pPr>
        <w:keepNext/>
        <w:keepLines/>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настоящего Договора.</w:t>
      </w:r>
    </w:p>
    <w:p w:rsidR="00903BC8" w:rsidRPr="004E2DB2" w:rsidRDefault="00903BC8" w:rsidP="00C5048F">
      <w:pPr>
        <w:keepNext/>
        <w:keepLines/>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w:t>
      </w:r>
      <w:r>
        <w:rPr>
          <w:lang w:eastAsia="ru-RU"/>
        </w:rPr>
        <w:t>а</w:t>
      </w:r>
      <w:r>
        <w:rPr>
          <w:lang w:eastAsia="ru-RU"/>
        </w:rPr>
        <w:t>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903BC8" w:rsidRPr="004E2DB2" w:rsidRDefault="00903BC8" w:rsidP="00C5048F">
      <w:pPr>
        <w:keepNext/>
        <w:keepLines/>
        <w:ind w:firstLine="851"/>
        <w:jc w:val="center"/>
        <w:rPr>
          <w:b/>
        </w:rPr>
      </w:pPr>
    </w:p>
    <w:p w:rsidR="00903BC8" w:rsidRPr="004E2DB2" w:rsidRDefault="00903BC8" w:rsidP="00C5048F">
      <w:pPr>
        <w:keepNext/>
        <w:keepLines/>
        <w:ind w:firstLine="851"/>
        <w:jc w:val="center"/>
        <w:rPr>
          <w:b/>
        </w:rPr>
      </w:pPr>
      <w:r>
        <w:rPr>
          <w:b/>
        </w:rPr>
        <w:t>13. Сдача-приемка Объема Работ, Результата Работ</w:t>
      </w:r>
    </w:p>
    <w:p w:rsidR="00903BC8" w:rsidRPr="004E2DB2" w:rsidRDefault="00903BC8" w:rsidP="00C5048F">
      <w:pPr>
        <w:keepNext/>
        <w:keepLines/>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903BC8" w:rsidRPr="004E2DB2" w:rsidRDefault="00903BC8" w:rsidP="00C5048F">
      <w:pPr>
        <w:keepNext/>
        <w:keepLines/>
        <w:ind w:firstLine="709"/>
        <w:jc w:val="both"/>
      </w:pPr>
      <w:r>
        <w:lastRenderedPageBreak/>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03BC8" w:rsidRPr="004E2DB2" w:rsidRDefault="00903BC8" w:rsidP="00C5048F">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903BC8" w:rsidRPr="004E2DB2" w:rsidRDefault="00903BC8" w:rsidP="00C5048F">
      <w:pPr>
        <w:keepNext/>
        <w:keepLines/>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903BC8" w:rsidRPr="004E2DB2" w:rsidRDefault="00903BC8" w:rsidP="00C5048F">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007A5912" w:rsidRPr="007A5912">
        <w:t>Акт о приемке выполненных работ форма № КС-2 и Справки о стоимости выполненных работ и затрат форма №КС-3</w:t>
      </w:r>
      <w:r>
        <w:t xml:space="preserve">. </w:t>
      </w:r>
    </w:p>
    <w:p w:rsidR="00903BC8" w:rsidRPr="004E2DB2" w:rsidRDefault="00903BC8" w:rsidP="00C5048F">
      <w:pPr>
        <w:keepNext/>
        <w:keepLines/>
        <w:ind w:firstLine="709"/>
        <w:jc w:val="both"/>
      </w:pPr>
      <w:r>
        <w:t>13.</w:t>
      </w:r>
      <w:r w:rsidR="007A5912">
        <w:t>6</w:t>
      </w:r>
      <w:r>
        <w:t>.</w:t>
      </w:r>
      <w:r>
        <w:tab/>
        <w:t xml:space="preserve"> </w:t>
      </w:r>
      <w:proofErr w:type="gramStart"/>
      <w:r>
        <w:t xml:space="preserve">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007A5912" w:rsidRPr="007A5912">
        <w:t>Акта о приемке выполненных работ форма № КС-2 и Справки о стоимости выполненных работ и затрат форма №КС-3</w:t>
      </w:r>
      <w:r>
        <w:t>.</w:t>
      </w:r>
      <w:proofErr w:type="gramEnd"/>
    </w:p>
    <w:p w:rsidR="00903BC8" w:rsidRPr="004E2DB2" w:rsidRDefault="00903BC8" w:rsidP="00C5048F">
      <w:pPr>
        <w:keepNext/>
        <w:keepLines/>
        <w:ind w:firstLine="709"/>
        <w:jc w:val="both"/>
      </w:pPr>
      <w:r>
        <w:t>13.</w:t>
      </w:r>
      <w:r w:rsidR="007A5912">
        <w:t>7</w:t>
      </w:r>
      <w:r>
        <w:t>.</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03BC8" w:rsidRPr="004E2DB2" w:rsidRDefault="00903BC8" w:rsidP="00C5048F">
      <w:pPr>
        <w:keepNext/>
        <w:keepLines/>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007A5912" w:rsidRPr="007A5912">
        <w:t>Акта о приемке выполненных работ форма № КС-2 и Справки о стоимости выполненных работ и затрат форма №КС-3</w:t>
      </w:r>
      <w:r>
        <w:t>.</w:t>
      </w:r>
    </w:p>
    <w:p w:rsidR="00903BC8" w:rsidRPr="004E2DB2" w:rsidRDefault="00903BC8" w:rsidP="00C5048F">
      <w:pPr>
        <w:keepNext/>
        <w:keepLines/>
        <w:ind w:firstLine="709"/>
        <w:jc w:val="both"/>
      </w:pPr>
      <w:r>
        <w:t>13.</w:t>
      </w:r>
      <w:r w:rsidR="007A5912">
        <w:t>8</w:t>
      </w:r>
      <w:r>
        <w:t>.</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903BC8" w:rsidRPr="004E2DB2" w:rsidRDefault="00903BC8" w:rsidP="00C5048F">
      <w:pPr>
        <w:keepNext/>
        <w:keepLines/>
        <w:ind w:firstLine="851"/>
        <w:jc w:val="center"/>
        <w:rPr>
          <w:b/>
        </w:rPr>
      </w:pPr>
    </w:p>
    <w:p w:rsidR="00903BC8" w:rsidRPr="004E2DB2" w:rsidRDefault="00903BC8" w:rsidP="00C5048F">
      <w:pPr>
        <w:keepNext/>
        <w:keepLines/>
        <w:jc w:val="center"/>
        <w:rPr>
          <w:b/>
        </w:rPr>
      </w:pPr>
      <w:r>
        <w:rPr>
          <w:b/>
        </w:rPr>
        <w:t>14. Гарантии</w:t>
      </w:r>
    </w:p>
    <w:p w:rsidR="00903BC8" w:rsidRPr="004E2DB2" w:rsidRDefault="00903BC8" w:rsidP="00C5048F">
      <w:pPr>
        <w:keepNext/>
        <w:keepLines/>
        <w:ind w:firstLine="709"/>
        <w:jc w:val="both"/>
      </w:pPr>
      <w:r>
        <w:t>14.1.</w:t>
      </w:r>
      <w:r>
        <w:tab/>
        <w:t xml:space="preserve"> Подрядчик гарантирует:</w:t>
      </w:r>
    </w:p>
    <w:p w:rsidR="00903BC8" w:rsidRPr="004E2DB2" w:rsidRDefault="00903BC8" w:rsidP="00C5048F">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903BC8" w:rsidRPr="004E2DB2" w:rsidRDefault="00903BC8" w:rsidP="00C5048F">
      <w:pPr>
        <w:keepNext/>
        <w:keepLines/>
        <w:ind w:firstLine="709"/>
        <w:jc w:val="both"/>
      </w:pPr>
      <w:r>
        <w:lastRenderedPageBreak/>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903BC8" w:rsidRPr="004E2DB2" w:rsidRDefault="00903BC8" w:rsidP="00C5048F">
      <w:pPr>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903BC8" w:rsidRPr="004E2DB2" w:rsidRDefault="00903BC8" w:rsidP="00C5048F">
      <w:pPr>
        <w:keepNext/>
        <w:keepLines/>
        <w:ind w:firstLine="709"/>
        <w:jc w:val="both"/>
      </w:pPr>
      <w:r>
        <w:t>14.2.</w:t>
      </w:r>
      <w:r>
        <w:tab/>
        <w:t xml:space="preserve"> Гарантийный период на соответствие качества Результата Работ требованиям, указанным в настоящем Договоре, </w:t>
      </w:r>
      <w:r>
        <w:rPr>
          <w:highlight w:val="yellow"/>
        </w:rPr>
        <w:t>составляет ___________</w:t>
      </w:r>
      <w:r>
        <w:t xml:space="preserve">   месяцев и исчисляется, начиная со следующего дня, после Завершения Работ.</w:t>
      </w:r>
    </w:p>
    <w:p w:rsidR="00903BC8" w:rsidRPr="004E2DB2" w:rsidRDefault="00903BC8" w:rsidP="00C5048F">
      <w:pPr>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903BC8" w:rsidRPr="004E2DB2" w:rsidRDefault="00903BC8" w:rsidP="00C5048F">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903BC8" w:rsidRPr="004E2DB2" w:rsidRDefault="00903BC8" w:rsidP="00C5048F">
      <w:pPr>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903BC8" w:rsidRPr="004E2DB2" w:rsidRDefault="00903BC8" w:rsidP="00C5048F">
      <w:pPr>
        <w:keepNext/>
        <w:keepLines/>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903BC8" w:rsidRPr="004E2DB2" w:rsidRDefault="00903BC8" w:rsidP="00C5048F">
      <w:pPr>
        <w:keepNext/>
        <w:keepLines/>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903BC8" w:rsidRPr="004E2DB2" w:rsidRDefault="00903BC8" w:rsidP="00C5048F">
      <w:pPr>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903BC8" w:rsidRPr="004E2DB2" w:rsidRDefault="00903BC8" w:rsidP="00C5048F">
      <w:pPr>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903BC8" w:rsidRPr="004E2DB2" w:rsidRDefault="00903BC8" w:rsidP="00C5048F">
      <w:pPr>
        <w:keepNext/>
        <w:keepLines/>
        <w:ind w:firstLine="709"/>
        <w:jc w:val="both"/>
      </w:pPr>
    </w:p>
    <w:p w:rsidR="00903BC8" w:rsidRPr="004E2DB2" w:rsidRDefault="00903BC8" w:rsidP="00C5048F">
      <w:pPr>
        <w:keepNext/>
        <w:keepLines/>
        <w:ind w:firstLine="851"/>
        <w:jc w:val="center"/>
        <w:rPr>
          <w:b/>
        </w:rPr>
      </w:pPr>
      <w:r>
        <w:rPr>
          <w:b/>
        </w:rPr>
        <w:t>15. Цена Договора и порядок оплаты</w:t>
      </w:r>
    </w:p>
    <w:p w:rsidR="00903BC8" w:rsidRDefault="00903BC8" w:rsidP="00C5048F">
      <w:pPr>
        <w:pStyle w:val="afd"/>
        <w:keepNext/>
        <w:keepLines/>
        <w:tabs>
          <w:tab w:val="left" w:pos="720"/>
          <w:tab w:val="left" w:pos="1080"/>
        </w:tabs>
        <w:rPr>
          <w:sz w:val="24"/>
          <w:szCs w:val="24"/>
        </w:rPr>
      </w:pPr>
      <w:r>
        <w:rPr>
          <w:sz w:val="24"/>
          <w:szCs w:val="24"/>
        </w:rPr>
        <w:t>15.1. 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903BC8" w:rsidRPr="00B172D0" w:rsidRDefault="00903BC8" w:rsidP="00C5048F">
      <w:pPr>
        <w:pBdr>
          <w:top w:val="nil"/>
          <w:left w:val="nil"/>
          <w:bottom w:val="nil"/>
          <w:right w:val="nil"/>
          <w:between w:val="nil"/>
        </w:pBdr>
        <w:tabs>
          <w:tab w:val="left" w:pos="720"/>
          <w:tab w:val="left" w:pos="1080"/>
        </w:tabs>
        <w:ind w:firstLine="720"/>
        <w:jc w:val="both"/>
        <w:rPr>
          <w:color w:val="000000"/>
        </w:rPr>
      </w:pPr>
      <w:r>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rsidR="00903BC8" w:rsidRPr="00B172D0" w:rsidRDefault="00903BC8" w:rsidP="00C5048F">
      <w:pPr>
        <w:pBdr>
          <w:top w:val="nil"/>
          <w:left w:val="nil"/>
          <w:bottom w:val="nil"/>
          <w:right w:val="nil"/>
          <w:between w:val="nil"/>
        </w:pBdr>
        <w:tabs>
          <w:tab w:val="left" w:pos="720"/>
          <w:tab w:val="left" w:pos="1080"/>
        </w:tabs>
        <w:ind w:firstLine="720"/>
        <w:jc w:val="both"/>
        <w:rPr>
          <w:color w:val="000000"/>
        </w:rPr>
      </w:pPr>
      <w:r>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rsidR="00903BC8" w:rsidRDefault="00903BC8" w:rsidP="00C5048F">
      <w:pPr>
        <w:pBdr>
          <w:top w:val="nil"/>
          <w:left w:val="nil"/>
          <w:bottom w:val="nil"/>
          <w:right w:val="nil"/>
          <w:between w:val="nil"/>
        </w:pBdr>
        <w:tabs>
          <w:tab w:val="left" w:pos="720"/>
          <w:tab w:val="left" w:pos="1080"/>
        </w:tabs>
        <w:ind w:firstLine="720"/>
        <w:jc w:val="both"/>
        <w:rPr>
          <w:color w:val="000000"/>
        </w:rPr>
      </w:pPr>
      <w:r>
        <w:rPr>
          <w:color w:val="000000"/>
        </w:rPr>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p w:rsidR="00903BC8" w:rsidRDefault="00903BC8" w:rsidP="00C5048F">
      <w:pPr>
        <w:pBdr>
          <w:top w:val="nil"/>
          <w:left w:val="nil"/>
          <w:bottom w:val="nil"/>
          <w:right w:val="nil"/>
          <w:between w:val="nil"/>
        </w:pBdr>
        <w:tabs>
          <w:tab w:val="left" w:pos="720"/>
          <w:tab w:val="left" w:pos="108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w:t>
      </w:r>
    </w:p>
    <w:p w:rsidR="00903BC8" w:rsidRDefault="00903BC8" w:rsidP="00C5048F">
      <w:pPr>
        <w:pBdr>
          <w:top w:val="nil"/>
          <w:left w:val="nil"/>
          <w:bottom w:val="nil"/>
          <w:right w:val="nil"/>
          <w:between w:val="nil"/>
        </w:pBdr>
        <w:tabs>
          <w:tab w:val="left" w:pos="720"/>
          <w:tab w:val="left" w:pos="1080"/>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903BC8" w:rsidRDefault="00903BC8" w:rsidP="00C5048F">
      <w:pPr>
        <w:pBdr>
          <w:top w:val="nil"/>
          <w:left w:val="nil"/>
          <w:bottom w:val="nil"/>
          <w:right w:val="nil"/>
          <w:between w:val="nil"/>
        </w:pBdr>
        <w:tabs>
          <w:tab w:val="left" w:pos="720"/>
          <w:tab w:val="left" w:pos="1080"/>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903BC8" w:rsidRDefault="00903BC8" w:rsidP="00C5048F">
      <w:pPr>
        <w:pBdr>
          <w:top w:val="nil"/>
          <w:left w:val="nil"/>
          <w:bottom w:val="nil"/>
          <w:right w:val="nil"/>
          <w:between w:val="nil"/>
        </w:pBdr>
        <w:tabs>
          <w:tab w:val="left" w:pos="720"/>
          <w:tab w:val="left" w:pos="1080"/>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w:t>
      </w:r>
      <w:r>
        <w:rPr>
          <w:szCs w:val="28"/>
        </w:rPr>
        <w:t>(за исключением давальческого материала)</w:t>
      </w:r>
      <w:r>
        <w:t>, в том числе:</w:t>
      </w:r>
    </w:p>
    <w:p w:rsidR="00903BC8" w:rsidRDefault="00903BC8" w:rsidP="00C5048F">
      <w:pPr>
        <w:pBdr>
          <w:top w:val="nil"/>
          <w:left w:val="nil"/>
          <w:bottom w:val="nil"/>
          <w:right w:val="nil"/>
          <w:between w:val="nil"/>
        </w:pBdr>
        <w:tabs>
          <w:tab w:val="left" w:pos="720"/>
          <w:tab w:val="left" w:pos="1080"/>
        </w:tabs>
        <w:ind w:firstLine="720"/>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03BC8" w:rsidRDefault="00903BC8" w:rsidP="00C5048F">
      <w:pPr>
        <w:pBdr>
          <w:top w:val="nil"/>
          <w:left w:val="nil"/>
          <w:bottom w:val="nil"/>
          <w:right w:val="nil"/>
          <w:between w:val="nil"/>
        </w:pBdr>
        <w:tabs>
          <w:tab w:val="left" w:pos="720"/>
          <w:tab w:val="left" w:pos="1080"/>
        </w:tabs>
        <w:ind w:firstLine="720"/>
        <w:jc w:val="both"/>
      </w:pPr>
      <w:r>
        <w:t>−</w:t>
      </w:r>
      <w:r>
        <w:tab/>
        <w:t>все налоги и сборы, установленные законодательством РФ;</w:t>
      </w:r>
    </w:p>
    <w:p w:rsidR="00903BC8" w:rsidRDefault="00903BC8" w:rsidP="00C5048F">
      <w:pPr>
        <w:pBdr>
          <w:top w:val="nil"/>
          <w:left w:val="nil"/>
          <w:bottom w:val="nil"/>
          <w:right w:val="nil"/>
          <w:between w:val="nil"/>
        </w:pBdr>
        <w:tabs>
          <w:tab w:val="left" w:pos="720"/>
          <w:tab w:val="left" w:pos="1080"/>
        </w:tabs>
        <w:ind w:firstLine="720"/>
        <w:jc w:val="both"/>
      </w:pPr>
      <w:r>
        <w:t>−</w:t>
      </w:r>
      <w:r>
        <w:tab/>
        <w:t>разработка и согласование ППР;</w:t>
      </w:r>
    </w:p>
    <w:p w:rsidR="00903BC8" w:rsidRDefault="00903BC8" w:rsidP="00C5048F">
      <w:pPr>
        <w:pBdr>
          <w:top w:val="nil"/>
          <w:left w:val="nil"/>
          <w:bottom w:val="nil"/>
          <w:right w:val="nil"/>
          <w:between w:val="nil"/>
        </w:pBdr>
        <w:tabs>
          <w:tab w:val="left" w:pos="720"/>
          <w:tab w:val="left" w:pos="1080"/>
        </w:tabs>
        <w:ind w:firstLine="720"/>
        <w:jc w:val="both"/>
      </w:pPr>
      <w:r>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903BC8" w:rsidRDefault="00903BC8" w:rsidP="00C5048F">
      <w:pPr>
        <w:pBdr>
          <w:top w:val="nil"/>
          <w:left w:val="nil"/>
          <w:bottom w:val="nil"/>
          <w:right w:val="nil"/>
          <w:between w:val="nil"/>
        </w:pBdr>
        <w:tabs>
          <w:tab w:val="left" w:pos="720"/>
          <w:tab w:val="left" w:pos="1080"/>
        </w:tabs>
        <w:ind w:firstLine="720"/>
        <w:jc w:val="both"/>
      </w:pPr>
      <w:r>
        <w:t>−</w:t>
      </w:r>
      <w:r>
        <w:tab/>
        <w:t>полный объем работ подготовительного периода в пределах Строительной площадки, отведенной под строительство Объекта;</w:t>
      </w:r>
    </w:p>
    <w:p w:rsidR="00903BC8" w:rsidRDefault="00903BC8" w:rsidP="00C5048F">
      <w:pPr>
        <w:pBdr>
          <w:top w:val="nil"/>
          <w:left w:val="nil"/>
          <w:bottom w:val="nil"/>
          <w:right w:val="nil"/>
          <w:between w:val="nil"/>
        </w:pBdr>
        <w:tabs>
          <w:tab w:val="left" w:pos="720"/>
          <w:tab w:val="left" w:pos="1080"/>
        </w:tabs>
        <w:ind w:firstLine="720"/>
        <w:jc w:val="both"/>
      </w:pPr>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03BC8" w:rsidRDefault="00903BC8" w:rsidP="00C5048F">
      <w:pPr>
        <w:pBdr>
          <w:top w:val="nil"/>
          <w:left w:val="nil"/>
          <w:bottom w:val="nil"/>
          <w:right w:val="nil"/>
          <w:between w:val="nil"/>
        </w:pBdr>
        <w:tabs>
          <w:tab w:val="left" w:pos="720"/>
          <w:tab w:val="left" w:pos="1080"/>
        </w:tabs>
        <w:ind w:firstLine="720"/>
        <w:jc w:val="both"/>
      </w:pPr>
      <w:r>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903BC8" w:rsidRDefault="00903BC8" w:rsidP="00C5048F">
      <w:pPr>
        <w:pBdr>
          <w:top w:val="nil"/>
          <w:left w:val="nil"/>
          <w:bottom w:val="nil"/>
          <w:right w:val="nil"/>
          <w:between w:val="nil"/>
        </w:pBdr>
        <w:tabs>
          <w:tab w:val="left" w:pos="720"/>
          <w:tab w:val="left" w:pos="1080"/>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03BC8" w:rsidRDefault="00903BC8" w:rsidP="00C5048F">
      <w:pPr>
        <w:pBdr>
          <w:top w:val="nil"/>
          <w:left w:val="nil"/>
          <w:bottom w:val="nil"/>
          <w:right w:val="nil"/>
          <w:between w:val="nil"/>
        </w:pBdr>
        <w:tabs>
          <w:tab w:val="left" w:pos="720"/>
          <w:tab w:val="left" w:pos="1080"/>
        </w:tabs>
        <w:ind w:firstLine="720"/>
        <w:jc w:val="both"/>
      </w:pPr>
      <w:r>
        <w:t>−</w:t>
      </w:r>
      <w:r>
        <w:tab/>
        <w:t>стоимость пусконаладочных работ, необходимых для нормальной эксплуатации Результата Работ;</w:t>
      </w:r>
    </w:p>
    <w:p w:rsidR="00903BC8" w:rsidRDefault="00903BC8" w:rsidP="00C5048F">
      <w:pPr>
        <w:pBdr>
          <w:top w:val="nil"/>
          <w:left w:val="nil"/>
          <w:bottom w:val="nil"/>
          <w:right w:val="nil"/>
          <w:between w:val="nil"/>
        </w:pBdr>
        <w:tabs>
          <w:tab w:val="left" w:pos="720"/>
          <w:tab w:val="left" w:pos="1080"/>
        </w:tabs>
        <w:ind w:firstLine="720"/>
        <w:jc w:val="both"/>
      </w:pPr>
      <w:r>
        <w:lastRenderedPageBreak/>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03BC8" w:rsidRDefault="00903BC8" w:rsidP="00C5048F">
      <w:pPr>
        <w:pBdr>
          <w:top w:val="nil"/>
          <w:left w:val="nil"/>
          <w:bottom w:val="nil"/>
          <w:right w:val="nil"/>
          <w:between w:val="nil"/>
        </w:pBdr>
        <w:tabs>
          <w:tab w:val="left" w:pos="720"/>
          <w:tab w:val="left" w:pos="1080"/>
        </w:tabs>
        <w:ind w:firstLine="720"/>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03BC8" w:rsidRDefault="00903BC8" w:rsidP="00C5048F">
      <w:pPr>
        <w:pBdr>
          <w:top w:val="nil"/>
          <w:left w:val="nil"/>
          <w:bottom w:val="nil"/>
          <w:right w:val="nil"/>
          <w:between w:val="nil"/>
        </w:pBdr>
        <w:tabs>
          <w:tab w:val="left" w:pos="720"/>
          <w:tab w:val="left" w:pos="1080"/>
        </w:tabs>
        <w:ind w:firstLine="720"/>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903BC8" w:rsidRPr="004E2DB2" w:rsidRDefault="00903BC8" w:rsidP="00C5048F">
      <w:pPr>
        <w:pBdr>
          <w:top w:val="nil"/>
          <w:left w:val="nil"/>
          <w:bottom w:val="nil"/>
          <w:right w:val="nil"/>
          <w:between w:val="nil"/>
        </w:pBdr>
        <w:tabs>
          <w:tab w:val="left" w:pos="720"/>
          <w:tab w:val="left" w:pos="1080"/>
        </w:tabs>
        <w:ind w:firstLine="720"/>
        <w:jc w:val="both"/>
      </w:pPr>
      <w:r>
        <w:t>−</w:t>
      </w:r>
      <w:r>
        <w:tab/>
        <w:t>накладные расходы, прибыль, лимитированные затраты;</w:t>
      </w:r>
    </w:p>
    <w:p w:rsidR="00903BC8" w:rsidRPr="004E2DB2" w:rsidRDefault="00903BC8" w:rsidP="00C5048F">
      <w:pPr>
        <w:keepNext/>
        <w:keepLines/>
        <w:tabs>
          <w:tab w:val="left" w:pos="851"/>
          <w:tab w:val="left" w:pos="1134"/>
        </w:tabs>
        <w:ind w:firstLine="720"/>
        <w:jc w:val="both"/>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903BC8" w:rsidRPr="004E2DB2" w:rsidRDefault="00903BC8" w:rsidP="00C5048F">
      <w:pPr>
        <w:keepNext/>
        <w:keepLines/>
        <w:tabs>
          <w:tab w:val="left" w:pos="851"/>
          <w:tab w:val="left" w:pos="1276"/>
        </w:tabs>
        <w:ind w:firstLine="720"/>
        <w:jc w:val="both"/>
      </w:pPr>
      <w:r>
        <w:tab/>
        <w:t xml:space="preserve">15.6.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903BC8" w:rsidRPr="004E2DB2" w:rsidRDefault="00903BC8" w:rsidP="00C5048F">
      <w:pPr>
        <w:keepNext/>
        <w:keepLines/>
        <w:tabs>
          <w:tab w:val="left" w:pos="851"/>
          <w:tab w:val="left" w:pos="1276"/>
        </w:tabs>
        <w:ind w:firstLine="720"/>
        <w:jc w:val="both"/>
      </w:pPr>
      <w: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903BC8" w:rsidRPr="004E2DB2" w:rsidRDefault="00903BC8" w:rsidP="00C5048F">
      <w:pPr>
        <w:keepNext/>
        <w:keepLines/>
        <w:tabs>
          <w:tab w:val="left" w:pos="851"/>
          <w:tab w:val="left" w:pos="1276"/>
        </w:tabs>
        <w:ind w:firstLine="720"/>
        <w:jc w:val="both"/>
      </w:pPr>
      <w:r>
        <w:t xml:space="preserve">15.8.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903BC8" w:rsidRPr="004E2DB2" w:rsidRDefault="00903BC8" w:rsidP="00C5048F">
      <w:pPr>
        <w:pStyle w:val="1a"/>
        <w:keepNext/>
        <w:keepLines/>
        <w:ind w:firstLine="709"/>
        <w:rPr>
          <w:b/>
          <w:i/>
          <w:sz w:val="24"/>
          <w:szCs w:val="24"/>
        </w:rPr>
      </w:pPr>
      <w:r>
        <w:rPr>
          <w:sz w:val="24"/>
          <w:szCs w:val="24"/>
        </w:rPr>
        <w:t>15.9.</w:t>
      </w:r>
      <w:r>
        <w:rPr>
          <w:rStyle w:val="af8"/>
          <w:b/>
          <w:i/>
        </w:rPr>
        <w:t xml:space="preserve"> </w:t>
      </w:r>
      <w:r>
        <w:rPr>
          <w:sz w:val="24"/>
          <w:szCs w:val="24"/>
        </w:rPr>
        <w:t>Оплата выполненных Работ производится:</w:t>
      </w:r>
    </w:p>
    <w:p w:rsidR="00903BC8" w:rsidRPr="004E2DB2" w:rsidRDefault="00903BC8" w:rsidP="00C5048F">
      <w:pPr>
        <w:pStyle w:val="1a"/>
        <w:keepNext/>
        <w:keepLines/>
        <w:ind w:firstLine="709"/>
        <w:rPr>
          <w:i/>
          <w:sz w:val="24"/>
          <w:szCs w:val="24"/>
        </w:rPr>
      </w:pPr>
      <w:r>
        <w:rPr>
          <w:sz w:val="24"/>
          <w:szCs w:val="24"/>
        </w:rPr>
        <w:t xml:space="preserve">- путем перечисления Заказчиком авансового платежа в размере ___________ % процентов от Цены Договора в течение </w:t>
      </w:r>
      <w:r w:rsidR="00761B24">
        <w:rPr>
          <w:sz w:val="24"/>
          <w:szCs w:val="24"/>
        </w:rPr>
        <w:t>15 (пятнадцати) календарных дней</w:t>
      </w:r>
      <w:r>
        <w:rPr>
          <w:sz w:val="24"/>
          <w:szCs w:val="24"/>
        </w:rPr>
        <w:t xml:space="preserve"> </w:t>
      </w:r>
      <w:proofErr w:type="gramStart"/>
      <w:r>
        <w:rPr>
          <w:sz w:val="24"/>
          <w:szCs w:val="24"/>
        </w:rPr>
        <w:t>с даты подписания</w:t>
      </w:r>
      <w:proofErr w:type="gramEnd"/>
      <w:r>
        <w:rPr>
          <w:sz w:val="24"/>
          <w:szCs w:val="24"/>
        </w:rPr>
        <w:t xml:space="preserve"> настоящего Договора;</w:t>
      </w:r>
    </w:p>
    <w:p w:rsidR="00903BC8" w:rsidRPr="004E2DB2" w:rsidRDefault="00903BC8" w:rsidP="00C5048F">
      <w:pPr>
        <w:pStyle w:val="1a"/>
        <w:keepNext/>
        <w:keepLines/>
        <w:ind w:firstLine="709"/>
        <w:rPr>
          <w:i/>
          <w:sz w:val="24"/>
          <w:szCs w:val="24"/>
        </w:rPr>
      </w:pPr>
      <w:r>
        <w:rPr>
          <w:sz w:val="24"/>
          <w:szCs w:val="24"/>
        </w:rPr>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w:t>
      </w:r>
      <w:r w:rsidR="00761B24">
        <w:rPr>
          <w:sz w:val="24"/>
          <w:szCs w:val="24"/>
        </w:rPr>
        <w:t xml:space="preserve">календарных </w:t>
      </w:r>
      <w:r>
        <w:rPr>
          <w:sz w:val="24"/>
          <w:szCs w:val="24"/>
        </w:rPr>
        <w:t xml:space="preserve">дней </w:t>
      </w:r>
      <w:proofErr w:type="gramStart"/>
      <w:r>
        <w:rPr>
          <w:sz w:val="24"/>
          <w:szCs w:val="24"/>
        </w:rPr>
        <w:t>с даты подписания</w:t>
      </w:r>
      <w:proofErr w:type="gramEnd"/>
      <w:r>
        <w:rPr>
          <w:sz w:val="24"/>
          <w:szCs w:val="24"/>
        </w:rPr>
        <w:t xml:space="preserve"> </w:t>
      </w:r>
      <w:r w:rsidR="007A5912" w:rsidRPr="007A5912">
        <w:rPr>
          <w:sz w:val="24"/>
          <w:szCs w:val="24"/>
        </w:rPr>
        <w:t>Акта о приемке выполненных работ форма № КС-2 и Справки о стоимости выполненных работ и затрат форма №КС-3</w:t>
      </w:r>
      <w:r w:rsidR="007A5912">
        <w:rPr>
          <w:sz w:val="24"/>
          <w:szCs w:val="24"/>
        </w:rPr>
        <w:t xml:space="preserve"> </w:t>
      </w:r>
      <w:r>
        <w:rPr>
          <w:sz w:val="24"/>
          <w:szCs w:val="24"/>
        </w:rPr>
        <w:t>на основании предоставленного Подрядчиком счета на оплату.</w:t>
      </w:r>
    </w:p>
    <w:p w:rsidR="00903BC8" w:rsidRPr="004E2DB2" w:rsidRDefault="00903BC8" w:rsidP="00C5048F">
      <w:pPr>
        <w:keepNext/>
        <w:keepLines/>
        <w:tabs>
          <w:tab w:val="left" w:pos="720"/>
        </w:tabs>
        <w:ind w:firstLine="709"/>
        <w:jc w:val="both"/>
      </w:pPr>
      <w:r>
        <w:t xml:space="preserve">15.10. Все платежи по Договору осуществляются в рублях на основании оригинала счета Подрядчика, полученного Заказчиком. </w:t>
      </w:r>
    </w:p>
    <w:p w:rsidR="00903BC8" w:rsidRPr="004E2DB2" w:rsidRDefault="00903BC8" w:rsidP="00C5048F">
      <w:pPr>
        <w:pStyle w:val="afd"/>
        <w:keepNext/>
        <w:keepLines/>
        <w:tabs>
          <w:tab w:val="left" w:pos="720"/>
          <w:tab w:val="left" w:pos="1080"/>
        </w:tabs>
        <w:rPr>
          <w:sz w:val="24"/>
          <w:szCs w:val="24"/>
        </w:rPr>
      </w:pPr>
      <w:r>
        <w:rPr>
          <w:sz w:val="24"/>
          <w:szCs w:val="24"/>
        </w:rPr>
        <w:t>15.11. 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903BC8" w:rsidRPr="004E2DB2" w:rsidRDefault="00903BC8" w:rsidP="00C5048F">
      <w:pPr>
        <w:keepNext/>
        <w:keepLines/>
        <w:tabs>
          <w:tab w:val="left" w:pos="720"/>
        </w:tabs>
        <w:ind w:firstLine="709"/>
        <w:jc w:val="both"/>
      </w:pPr>
      <w:r>
        <w:t>15.12.</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903BC8" w:rsidRPr="004E2DB2" w:rsidRDefault="00903BC8" w:rsidP="00C5048F">
      <w:pPr>
        <w:keepNext/>
        <w:keepLines/>
        <w:tabs>
          <w:tab w:val="left" w:pos="709"/>
        </w:tabs>
        <w:ind w:firstLine="720"/>
        <w:jc w:val="both"/>
      </w:pPr>
      <w:r>
        <w:t>15.13.</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903BC8" w:rsidRPr="004E2DB2" w:rsidRDefault="00903BC8" w:rsidP="00C5048F">
      <w:pPr>
        <w:keepNext/>
        <w:keepLines/>
        <w:tabs>
          <w:tab w:val="left" w:pos="709"/>
        </w:tabs>
        <w:ind w:firstLine="720"/>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903BC8" w:rsidRPr="004E2DB2" w:rsidRDefault="00903BC8" w:rsidP="00C5048F">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903BC8" w:rsidRPr="004E2DB2" w:rsidRDefault="00903BC8" w:rsidP="00C5048F">
      <w:pPr>
        <w:keepNext/>
        <w:keepLines/>
        <w:tabs>
          <w:tab w:val="left" w:pos="709"/>
          <w:tab w:val="left" w:pos="993"/>
        </w:tabs>
        <w:ind w:firstLine="720"/>
        <w:jc w:val="both"/>
      </w:pPr>
      <w:r>
        <w:lastRenderedPageBreak/>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903BC8" w:rsidRPr="004E2DB2" w:rsidRDefault="00903BC8" w:rsidP="00C5048F">
      <w:pPr>
        <w:keepNext/>
        <w:keepLines/>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903BC8" w:rsidRPr="004E2DB2" w:rsidRDefault="00903BC8" w:rsidP="00C5048F">
      <w:pPr>
        <w:keepNext/>
        <w:keepLines/>
        <w:ind w:firstLine="851"/>
        <w:jc w:val="center"/>
        <w:rPr>
          <w:b/>
        </w:rPr>
      </w:pPr>
    </w:p>
    <w:p w:rsidR="00903BC8" w:rsidRPr="004E2DB2" w:rsidRDefault="00903BC8" w:rsidP="00C5048F">
      <w:pPr>
        <w:keepNext/>
        <w:keepLines/>
        <w:ind w:firstLine="851"/>
        <w:jc w:val="center"/>
        <w:rPr>
          <w:b/>
        </w:rPr>
      </w:pPr>
      <w:r>
        <w:rPr>
          <w:b/>
        </w:rPr>
        <w:t>16. Ответственность Сторон</w:t>
      </w:r>
    </w:p>
    <w:p w:rsidR="00903BC8" w:rsidRPr="004E2DB2" w:rsidRDefault="00903BC8" w:rsidP="00C5048F">
      <w:pPr>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903BC8" w:rsidRPr="004E2DB2" w:rsidRDefault="00903BC8" w:rsidP="00C5048F">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rsidR="00903BC8" w:rsidRPr="004E2DB2" w:rsidRDefault="00903BC8" w:rsidP="00C5048F">
      <w:pPr>
        <w:keepNext/>
        <w:keepLines/>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w:t>
      </w:r>
      <w:r>
        <w:rPr>
          <w:vertAlign w:val="superscript"/>
        </w:rPr>
        <w:t xml:space="preserve"> </w:t>
      </w:r>
      <w:r>
        <w:t>от Цены Договора или стоимости не завершенных в срок Этапов Работ соответственно за каждый день просрочки.</w:t>
      </w:r>
    </w:p>
    <w:p w:rsidR="00903BC8" w:rsidRPr="004E2DB2" w:rsidRDefault="00903BC8" w:rsidP="00C5048F">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903BC8" w:rsidRPr="004E2DB2" w:rsidRDefault="00903BC8" w:rsidP="00C5048F">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903BC8" w:rsidRPr="004E2DB2" w:rsidRDefault="00903BC8" w:rsidP="00C5048F">
      <w:pPr>
        <w:keepNext/>
        <w:keepLines/>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903BC8" w:rsidRPr="004E2DB2" w:rsidRDefault="00903BC8" w:rsidP="00C5048F">
      <w:pPr>
        <w:keepNext/>
        <w:keepLines/>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903BC8" w:rsidRPr="004E2DB2" w:rsidRDefault="00903BC8" w:rsidP="00C5048F">
      <w:pPr>
        <w:keepNext/>
        <w:keepLines/>
        <w:tabs>
          <w:tab w:val="left" w:pos="709"/>
        </w:tabs>
        <w:ind w:firstLine="709"/>
        <w:jc w:val="both"/>
      </w:pPr>
      <w:r>
        <w:lastRenderedPageBreak/>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903BC8" w:rsidRDefault="00903BC8" w:rsidP="00C5048F">
      <w:pPr>
        <w:keepNext/>
        <w:keepLines/>
        <w:tabs>
          <w:tab w:val="left" w:pos="709"/>
        </w:tabs>
        <w:ind w:firstLine="709"/>
        <w:jc w:val="both"/>
      </w:pPr>
      <w:r>
        <w:t xml:space="preserve">16.9. В случае несоблюдения Подрядчиком, Персоналом Подрядчика положений, предусмотренных Приложением № </w:t>
      </w:r>
      <w:r w:rsidR="007A5912">
        <w:t>4</w:t>
      </w:r>
      <w:r>
        <w:t xml:space="preserve">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t>Сто тысяч) рублей за каждое событие и возместить в полном объеме причиненные убытки.</w:t>
      </w:r>
      <w:proofErr w:type="gramEnd"/>
    </w:p>
    <w:p w:rsidR="00903BC8" w:rsidRDefault="00903BC8" w:rsidP="00C5048F">
      <w:pPr>
        <w:keepNext/>
        <w:keepLines/>
        <w:tabs>
          <w:tab w:val="left" w:pos="709"/>
        </w:tabs>
        <w:ind w:firstLine="709"/>
        <w:jc w:val="both"/>
      </w:pPr>
      <w:proofErr w:type="gramStart"/>
      <w:r>
        <w:t xml:space="preserve">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w:t>
      </w:r>
      <w:r w:rsidR="007A5912">
        <w:t>4</w:t>
      </w:r>
      <w:r>
        <w:t xml:space="preserve">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roofErr w:type="gramEnd"/>
    </w:p>
    <w:p w:rsidR="00903BC8" w:rsidRPr="004E2DB2" w:rsidRDefault="00903BC8" w:rsidP="00C5048F">
      <w:pPr>
        <w:keepNext/>
        <w:keepLines/>
        <w:tabs>
          <w:tab w:val="left" w:pos="709"/>
        </w:tabs>
        <w:ind w:firstLine="709"/>
        <w:jc w:val="both"/>
      </w:pPr>
      <w:r>
        <w:t>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903BC8" w:rsidRPr="004E2DB2" w:rsidRDefault="00903BC8" w:rsidP="00C5048F">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903BC8" w:rsidRPr="004E2DB2" w:rsidRDefault="00903BC8" w:rsidP="00C5048F">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903BC8" w:rsidRPr="004E2DB2" w:rsidRDefault="00903BC8" w:rsidP="00C5048F">
      <w:pPr>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903BC8" w:rsidRPr="004E2DB2" w:rsidRDefault="00903BC8" w:rsidP="00C5048F">
      <w:pPr>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903BC8" w:rsidRPr="004E2DB2" w:rsidRDefault="00903BC8" w:rsidP="00C5048F">
      <w:pPr>
        <w:keepNext/>
        <w:keepLines/>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903BC8" w:rsidRPr="004E2DB2" w:rsidRDefault="00903BC8" w:rsidP="00C5048F">
      <w:pPr>
        <w:keepNext/>
        <w:keepLines/>
        <w:tabs>
          <w:tab w:val="left" w:pos="709"/>
        </w:tabs>
        <w:ind w:firstLine="709"/>
        <w:jc w:val="both"/>
      </w:pPr>
    </w:p>
    <w:p w:rsidR="00903BC8" w:rsidRPr="004E2DB2" w:rsidRDefault="00903BC8" w:rsidP="00C5048F">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lastRenderedPageBreak/>
        <w:t>17. Обстоятельства непреодолимой силы</w:t>
      </w:r>
    </w:p>
    <w:p w:rsidR="00903BC8" w:rsidRPr="004E2DB2" w:rsidRDefault="00903BC8" w:rsidP="00C5048F">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03BC8" w:rsidRPr="004E2DB2" w:rsidRDefault="00903BC8" w:rsidP="00C5048F">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03BC8" w:rsidRPr="004E2DB2" w:rsidRDefault="00903BC8" w:rsidP="00C5048F">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03BC8" w:rsidRPr="004E2DB2" w:rsidRDefault="00903BC8" w:rsidP="00C5048F">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настоящего Договора.</w:t>
      </w:r>
    </w:p>
    <w:p w:rsidR="00903BC8" w:rsidRPr="004E2DB2" w:rsidRDefault="00903BC8" w:rsidP="00C5048F">
      <w:pPr>
        <w:keepNext/>
        <w:keepLines/>
        <w:ind w:firstLine="851"/>
        <w:jc w:val="center"/>
        <w:rPr>
          <w:b/>
        </w:rPr>
      </w:pPr>
    </w:p>
    <w:p w:rsidR="00903BC8" w:rsidRPr="004E2DB2" w:rsidRDefault="00903BC8" w:rsidP="00C5048F">
      <w:pPr>
        <w:keepNext/>
        <w:keepLines/>
        <w:ind w:firstLine="851"/>
        <w:jc w:val="center"/>
        <w:rPr>
          <w:b/>
        </w:rPr>
      </w:pPr>
      <w:r>
        <w:rPr>
          <w:b/>
        </w:rPr>
        <w:t>18. Порядок разрешения споров и применимое право</w:t>
      </w:r>
    </w:p>
    <w:p w:rsidR="00903BC8" w:rsidRPr="002D1695" w:rsidRDefault="00903BC8" w:rsidP="00C5048F">
      <w:pPr>
        <w:keepNext/>
        <w:keepLines/>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903BC8" w:rsidRPr="002D1695" w:rsidRDefault="00903BC8" w:rsidP="00C5048F">
      <w:pPr>
        <w:keepNext/>
        <w:keepLines/>
        <w:autoSpaceDE w:val="0"/>
        <w:autoSpaceDN w:val="0"/>
        <w:adjustRightInd w:val="0"/>
        <w:ind w:firstLine="567"/>
        <w:jc w:val="both"/>
      </w:pPr>
      <w:r>
        <w:t xml:space="preserve">Инициирование, вступление и проведение переговоров является правом Сторон. </w:t>
      </w:r>
    </w:p>
    <w:p w:rsidR="00903BC8" w:rsidRPr="002D1695" w:rsidRDefault="00903BC8" w:rsidP="00C5048F">
      <w:pPr>
        <w:keepNext/>
        <w:keepLines/>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903BC8" w:rsidRPr="002D1695" w:rsidRDefault="00903BC8" w:rsidP="00C5048F">
      <w:pPr>
        <w:keepNext/>
        <w:keepLines/>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903BC8" w:rsidRPr="002D1695" w:rsidRDefault="00903BC8" w:rsidP="00C5048F">
      <w:pPr>
        <w:keepNext/>
        <w:keepLines/>
        <w:autoSpaceDE w:val="0"/>
        <w:autoSpaceDN w:val="0"/>
        <w:adjustRightInd w:val="0"/>
        <w:ind w:firstLine="709"/>
        <w:jc w:val="both"/>
      </w:pPr>
      <w: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903BC8" w:rsidRPr="002D1695" w:rsidRDefault="00903BC8" w:rsidP="00C5048F">
      <w:pPr>
        <w:keepNext/>
        <w:keepLines/>
        <w:autoSpaceDE w:val="0"/>
        <w:autoSpaceDN w:val="0"/>
        <w:adjustRightInd w:val="0"/>
        <w:ind w:firstLine="567"/>
        <w:jc w:val="both"/>
      </w:pPr>
      <w:r>
        <w:t xml:space="preserve">для Заказчика trcont@trcont.com, </w:t>
      </w:r>
      <w:proofErr w:type="spellStart"/>
      <w:r>
        <w:rPr>
          <w:lang w:val="en-US"/>
        </w:rPr>
        <w:t>gzd</w:t>
      </w:r>
      <w:proofErr w:type="spellEnd"/>
      <w:r>
        <w:t>@</w:t>
      </w:r>
      <w:proofErr w:type="spellStart"/>
      <w:r>
        <w:rPr>
          <w:lang w:val="en-US"/>
        </w:rPr>
        <w:t>trcont</w:t>
      </w:r>
      <w:proofErr w:type="spellEnd"/>
      <w:r>
        <w:t>.</w:t>
      </w:r>
      <w:r>
        <w:rPr>
          <w:lang w:val="en-US"/>
        </w:rPr>
        <w:t>com</w:t>
      </w:r>
      <w:r>
        <w:t>;</w:t>
      </w:r>
    </w:p>
    <w:p w:rsidR="00903BC8" w:rsidRPr="002D1695" w:rsidRDefault="00903BC8" w:rsidP="00C5048F">
      <w:pPr>
        <w:keepNext/>
        <w:keepLines/>
        <w:autoSpaceDE w:val="0"/>
        <w:autoSpaceDN w:val="0"/>
        <w:adjustRightInd w:val="0"/>
        <w:ind w:firstLine="567"/>
        <w:jc w:val="both"/>
      </w:pPr>
      <w:r>
        <w:t xml:space="preserve">для Подрядчика _____________________. </w:t>
      </w:r>
    </w:p>
    <w:p w:rsidR="00903BC8" w:rsidRPr="002D1695" w:rsidRDefault="00903BC8" w:rsidP="00C5048F">
      <w:pPr>
        <w:keepNext/>
        <w:keepLines/>
        <w:autoSpaceDE w:val="0"/>
        <w:autoSpaceDN w:val="0"/>
        <w:adjustRightInd w:val="0"/>
        <w:ind w:firstLine="709"/>
        <w:jc w:val="both"/>
      </w:pPr>
      <w:r>
        <w:t>18.3.2. В случае предъявления претензии в электронном виде посредством электронной почты:</w:t>
      </w:r>
    </w:p>
    <w:p w:rsidR="00903BC8" w:rsidRPr="002D1695" w:rsidRDefault="00903BC8" w:rsidP="00C5048F">
      <w:pPr>
        <w:keepNext/>
        <w:keepLines/>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903BC8" w:rsidRPr="002D1695" w:rsidRDefault="00903BC8" w:rsidP="00C5048F">
      <w:pPr>
        <w:keepNext/>
        <w:keepLines/>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03BC8" w:rsidRPr="002D1695" w:rsidRDefault="00903BC8" w:rsidP="00C5048F">
      <w:pPr>
        <w:keepNext/>
        <w:keepLines/>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03BC8" w:rsidRPr="002D1695" w:rsidRDefault="00903BC8" w:rsidP="00C5048F">
      <w:pPr>
        <w:keepNext/>
        <w:keepLines/>
        <w:autoSpaceDE w:val="0"/>
        <w:autoSpaceDN w:val="0"/>
        <w:adjustRightInd w:val="0"/>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903BC8" w:rsidRPr="002D1695" w:rsidRDefault="00903BC8" w:rsidP="00C5048F">
      <w:pPr>
        <w:keepNext/>
        <w:keepLines/>
        <w:autoSpaceDE w:val="0"/>
        <w:autoSpaceDN w:val="0"/>
        <w:adjustRightInd w:val="0"/>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03BC8" w:rsidRPr="002D1695" w:rsidRDefault="00903BC8" w:rsidP="00C5048F">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03BC8" w:rsidRPr="002D1695" w:rsidRDefault="00903BC8" w:rsidP="00C5048F">
      <w:pPr>
        <w:keepNext/>
        <w:keepLines/>
        <w:autoSpaceDE w:val="0"/>
        <w:autoSpaceDN w:val="0"/>
        <w:adjustRightInd w:val="0"/>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903BC8" w:rsidRPr="002D1695" w:rsidRDefault="00903BC8" w:rsidP="00C5048F">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903BC8" w:rsidRPr="002D1695" w:rsidRDefault="00903BC8" w:rsidP="00C5048F">
      <w:pPr>
        <w:keepNext/>
        <w:keepLines/>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rsidR="00903BC8" w:rsidRPr="002D1695" w:rsidRDefault="00903BC8" w:rsidP="00C5048F">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903BC8" w:rsidRPr="004E2DB2" w:rsidRDefault="00903BC8" w:rsidP="00C5048F">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r>
        <w:t>.</w:t>
      </w:r>
    </w:p>
    <w:p w:rsidR="00903BC8" w:rsidRPr="004E2DB2" w:rsidRDefault="00903BC8" w:rsidP="00C5048F">
      <w:pPr>
        <w:keepNext/>
        <w:keepLines/>
        <w:ind w:firstLine="709"/>
        <w:jc w:val="both"/>
      </w:pPr>
      <w:r>
        <w:t>18.5.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903BC8" w:rsidRPr="004E2DB2" w:rsidRDefault="00903BC8" w:rsidP="00C5048F">
      <w:pPr>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903BC8" w:rsidRPr="004E2DB2" w:rsidRDefault="00903BC8" w:rsidP="00C5048F">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903BC8" w:rsidRPr="004E2DB2" w:rsidRDefault="00903BC8" w:rsidP="00C5048F">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903BC8" w:rsidRPr="004E2DB2" w:rsidRDefault="00903BC8" w:rsidP="00C5048F">
      <w:pPr>
        <w:keepNext/>
        <w:keepLines/>
        <w:rPr>
          <w:b/>
          <w:bCs/>
        </w:rPr>
      </w:pPr>
    </w:p>
    <w:p w:rsidR="00903BC8" w:rsidRPr="004E2DB2" w:rsidRDefault="00903BC8" w:rsidP="00C5048F">
      <w:pPr>
        <w:keepNext/>
        <w:keepLines/>
        <w:ind w:firstLine="851"/>
        <w:jc w:val="center"/>
        <w:rPr>
          <w:b/>
        </w:rPr>
      </w:pPr>
      <w:r>
        <w:rPr>
          <w:b/>
        </w:rPr>
        <w:t>19. Вступление Договора в силу. Срок действия Договора и условия его досрочного расторжения</w:t>
      </w:r>
    </w:p>
    <w:p w:rsidR="00903BC8" w:rsidRDefault="00903BC8" w:rsidP="00203556">
      <w:pPr>
        <w:pStyle w:val="aff7"/>
        <w:keepNext/>
        <w:keepLines/>
        <w:numPr>
          <w:ilvl w:val="1"/>
          <w:numId w:val="31"/>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w:t>
      </w:r>
      <w:r>
        <w:t>й</w:t>
      </w:r>
      <w:r>
        <w:t>ствует до полного исполнения Сторонами своих обязательств по настоящему Договору.</w:t>
      </w:r>
    </w:p>
    <w:p w:rsidR="00903BC8" w:rsidRDefault="00903BC8" w:rsidP="00203556">
      <w:pPr>
        <w:pStyle w:val="aff7"/>
        <w:keepNext/>
        <w:keepLines/>
        <w:numPr>
          <w:ilvl w:val="1"/>
          <w:numId w:val="31"/>
        </w:numPr>
        <w:suppressAutoHyphens w:val="0"/>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w:t>
      </w:r>
      <w:r>
        <w:t>у</w:t>
      </w:r>
      <w:r>
        <w:t>смотренным законодательством Российской Федерации и настоящим Договором.</w:t>
      </w:r>
    </w:p>
    <w:p w:rsidR="00903BC8" w:rsidRDefault="00903BC8" w:rsidP="00203556">
      <w:pPr>
        <w:pStyle w:val="aff7"/>
        <w:keepNext/>
        <w:keepLines/>
        <w:numPr>
          <w:ilvl w:val="1"/>
          <w:numId w:val="31"/>
        </w:numPr>
        <w:suppressAutoHyphens w:val="0"/>
        <w:ind w:left="0" w:firstLine="709"/>
        <w:jc w:val="both"/>
      </w:pPr>
      <w:r>
        <w:lastRenderedPageBreak/>
        <w:t xml:space="preserve"> Настоящий </w:t>
      </w:r>
      <w:proofErr w:type="gramStart"/>
      <w:r>
        <w:t>Договор</w:t>
      </w:r>
      <w:proofErr w:type="gramEnd"/>
      <w:r>
        <w:t xml:space="preserve"> может быть расторгнут полностью досрочно по иници</w:t>
      </w:r>
      <w:r>
        <w:t>а</w:t>
      </w:r>
      <w:r>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903BC8" w:rsidRPr="004E2DB2" w:rsidRDefault="00903BC8" w:rsidP="00C5048F">
      <w:pPr>
        <w:keepNext/>
        <w:keepLines/>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903BC8" w:rsidRPr="004E2DB2" w:rsidRDefault="00903BC8" w:rsidP="00C5048F">
      <w:pPr>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rsidR="00903BC8" w:rsidRPr="004E2DB2" w:rsidRDefault="00903BC8" w:rsidP="00C5048F">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903BC8" w:rsidRPr="004E2DB2" w:rsidRDefault="00903BC8" w:rsidP="00C5048F">
      <w:pPr>
        <w:pStyle w:val="afd"/>
        <w:keepNext/>
        <w:keepLines/>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903BC8" w:rsidRPr="004E2DB2" w:rsidRDefault="00903BC8" w:rsidP="00C5048F">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rsidR="00903BC8" w:rsidRPr="004E2DB2" w:rsidRDefault="00903BC8" w:rsidP="00C5048F">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903BC8" w:rsidRPr="004E2DB2" w:rsidRDefault="00903BC8" w:rsidP="00C5048F">
      <w:pPr>
        <w:pStyle w:val="afd"/>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903BC8" w:rsidRPr="004E2DB2" w:rsidRDefault="00903BC8" w:rsidP="00C5048F">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903BC8" w:rsidRPr="004E2DB2" w:rsidRDefault="00903BC8" w:rsidP="00C5048F">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903BC8" w:rsidRPr="004E2DB2" w:rsidRDefault="00903BC8" w:rsidP="00C5048F">
      <w:pPr>
        <w:keepNext/>
        <w:keepLines/>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903BC8" w:rsidRPr="004E2DB2" w:rsidRDefault="00903BC8" w:rsidP="00C5048F">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903BC8" w:rsidRPr="004E2DB2" w:rsidRDefault="00903BC8" w:rsidP="00C5048F">
      <w:pPr>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903BC8" w:rsidRPr="004E2DB2" w:rsidRDefault="00903BC8" w:rsidP="00C5048F">
      <w:pPr>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т.ч. в случае привлечения нового Подрядчика). </w:t>
      </w:r>
    </w:p>
    <w:p w:rsidR="00903BC8" w:rsidRPr="004E2DB2" w:rsidRDefault="00903BC8" w:rsidP="00C5048F">
      <w:pPr>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903BC8" w:rsidRPr="004E2DB2" w:rsidRDefault="00903BC8" w:rsidP="00C5048F">
      <w:pPr>
        <w:keepNext/>
        <w:keepLines/>
        <w:ind w:firstLine="709"/>
        <w:jc w:val="both"/>
      </w:pPr>
      <w:r>
        <w:lastRenderedPageBreak/>
        <w:t>В ходе проведения окончательного расчета:</w:t>
      </w:r>
    </w:p>
    <w:p w:rsidR="00903BC8" w:rsidRPr="004E2DB2" w:rsidRDefault="00903BC8" w:rsidP="00C5048F">
      <w:pPr>
        <w:keepNext/>
        <w:keepLines/>
        <w:tabs>
          <w:tab w:val="left" w:pos="1080"/>
        </w:tabs>
        <w:ind w:firstLine="709"/>
        <w:jc w:val="both"/>
      </w:pPr>
      <w:r>
        <w:t>19.8.1. Подрядчик обязуется:</w:t>
      </w:r>
    </w:p>
    <w:p w:rsidR="00903BC8" w:rsidRPr="004E2DB2" w:rsidRDefault="00903BC8" w:rsidP="00C5048F">
      <w:pPr>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903BC8" w:rsidRPr="004E2DB2" w:rsidRDefault="00903BC8" w:rsidP="00C5048F">
      <w:pPr>
        <w:keepNext/>
        <w:keepLines/>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903BC8" w:rsidRPr="004E2DB2" w:rsidRDefault="00903BC8" w:rsidP="00C5048F">
      <w:pPr>
        <w:keepNext/>
        <w:keepLines/>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903BC8" w:rsidRPr="004E2DB2" w:rsidRDefault="00903BC8" w:rsidP="00C5048F">
      <w:pPr>
        <w:keepNext/>
        <w:keepLines/>
        <w:tabs>
          <w:tab w:val="left" w:pos="1080"/>
        </w:tabs>
        <w:ind w:firstLine="709"/>
        <w:jc w:val="both"/>
      </w:pPr>
      <w:r>
        <w:t>(</w:t>
      </w:r>
      <w:proofErr w:type="spellStart"/>
      <w:r>
        <w:t>d</w:t>
      </w:r>
      <w:proofErr w:type="spellEnd"/>
      <w:r>
        <w:t>)</w:t>
      </w:r>
      <w:r>
        <w:tab/>
        <w:t>передать Заказчику выполненные Работы.</w:t>
      </w:r>
    </w:p>
    <w:p w:rsidR="00903BC8" w:rsidRPr="004E2DB2" w:rsidRDefault="00903BC8" w:rsidP="00C5048F">
      <w:pPr>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903BC8" w:rsidRPr="004E2DB2" w:rsidRDefault="00903BC8" w:rsidP="00C5048F">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903BC8" w:rsidRPr="004E2DB2" w:rsidRDefault="00903BC8" w:rsidP="00C5048F">
      <w:pPr>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903BC8" w:rsidRPr="004E2DB2" w:rsidRDefault="00903BC8" w:rsidP="00C5048F">
      <w:pPr>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903BC8" w:rsidRPr="004E2DB2" w:rsidRDefault="00903BC8" w:rsidP="00C5048F">
      <w:pPr>
        <w:keepNext/>
        <w:keepLines/>
        <w:ind w:firstLine="851"/>
        <w:jc w:val="center"/>
        <w:rPr>
          <w:b/>
        </w:rPr>
      </w:pPr>
    </w:p>
    <w:p w:rsidR="00903BC8" w:rsidRDefault="00903BC8" w:rsidP="00203556">
      <w:pPr>
        <w:pStyle w:val="aff7"/>
        <w:keepNext/>
        <w:keepLines/>
        <w:numPr>
          <w:ilvl w:val="0"/>
          <w:numId w:val="31"/>
        </w:numPr>
        <w:jc w:val="center"/>
        <w:rPr>
          <w:b/>
        </w:rPr>
      </w:pPr>
      <w:r>
        <w:rPr>
          <w:b/>
        </w:rPr>
        <w:t>Одобрения и уведомления</w:t>
      </w:r>
    </w:p>
    <w:p w:rsidR="00903BC8" w:rsidRPr="004E2DB2" w:rsidRDefault="00903BC8" w:rsidP="00C5048F">
      <w:pPr>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903BC8" w:rsidRPr="004E2DB2" w:rsidRDefault="00903BC8" w:rsidP="00C5048F">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903BC8" w:rsidRPr="004E2DB2" w:rsidRDefault="00903BC8" w:rsidP="00C5048F">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903BC8" w:rsidRPr="004E2DB2" w:rsidRDefault="00903BC8" w:rsidP="00C5048F">
      <w:pPr>
        <w:keepNext/>
        <w:keepLines/>
        <w:ind w:firstLine="709"/>
        <w:jc w:val="both"/>
      </w:pPr>
      <w:r>
        <w:rPr>
          <w:b/>
          <w:bCs/>
        </w:rPr>
        <w:lastRenderedPageBreak/>
        <w:t xml:space="preserve">Заказчику: </w:t>
      </w:r>
    </w:p>
    <w:p w:rsidR="00903BC8" w:rsidRPr="004E2DB2" w:rsidRDefault="00903BC8" w:rsidP="00C5048F">
      <w:pPr>
        <w:keepNext/>
        <w:keepLines/>
        <w:ind w:firstLine="709"/>
        <w:jc w:val="both"/>
      </w:pPr>
    </w:p>
    <w:p w:rsidR="00903BC8" w:rsidRPr="004E2DB2" w:rsidRDefault="00903BC8" w:rsidP="00C5048F">
      <w:pPr>
        <w:keepNext/>
        <w:keepLines/>
        <w:ind w:firstLine="709"/>
        <w:jc w:val="both"/>
      </w:pPr>
      <w:r>
        <w:rPr>
          <w:b/>
          <w:bCs/>
        </w:rPr>
        <w:t>Подрядчику:</w:t>
      </w:r>
      <w:bookmarkStart w:id="25" w:name="_DV_M51"/>
      <w:bookmarkEnd w:id="25"/>
      <w:r>
        <w:rPr>
          <w:b/>
          <w:bCs/>
        </w:rPr>
        <w:t xml:space="preserve"> </w:t>
      </w:r>
      <w:r>
        <w:rPr>
          <w:b/>
          <w:bCs/>
          <w:shd w:val="clear" w:color="auto" w:fill="FFFF00"/>
        </w:rPr>
        <w:t>______________________________________________________</w:t>
      </w:r>
    </w:p>
    <w:p w:rsidR="00903BC8" w:rsidRPr="004E2DB2" w:rsidRDefault="00903BC8" w:rsidP="00C5048F">
      <w:pPr>
        <w:keepNext/>
        <w:keepLines/>
        <w:ind w:firstLine="709"/>
        <w:jc w:val="both"/>
      </w:pPr>
    </w:p>
    <w:p w:rsidR="00903BC8" w:rsidRPr="004E2DB2" w:rsidRDefault="00903BC8" w:rsidP="00C5048F">
      <w:pPr>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903BC8" w:rsidRPr="004E2DB2" w:rsidRDefault="00903BC8" w:rsidP="00C5048F">
      <w:pPr>
        <w:keepNext/>
        <w:keepLines/>
        <w:ind w:firstLine="709"/>
        <w:jc w:val="both"/>
      </w:pPr>
    </w:p>
    <w:p w:rsidR="00903BC8" w:rsidRPr="004E2DB2" w:rsidRDefault="00903BC8" w:rsidP="00C5048F">
      <w:pPr>
        <w:keepNext/>
        <w:keepLines/>
        <w:ind w:firstLine="709"/>
        <w:contextualSpacing/>
        <w:jc w:val="center"/>
        <w:rPr>
          <w:b/>
        </w:rPr>
      </w:pPr>
      <w:r>
        <w:rPr>
          <w:b/>
        </w:rPr>
        <w:t xml:space="preserve">21. </w:t>
      </w:r>
      <w:proofErr w:type="spellStart"/>
      <w:r>
        <w:rPr>
          <w:b/>
        </w:rPr>
        <w:t>Антикоррупционная</w:t>
      </w:r>
      <w:proofErr w:type="spellEnd"/>
      <w:r>
        <w:rPr>
          <w:b/>
        </w:rPr>
        <w:t xml:space="preserve"> оговорка</w:t>
      </w:r>
    </w:p>
    <w:p w:rsidR="00903BC8" w:rsidRPr="004E2DB2" w:rsidRDefault="00903BC8" w:rsidP="00C5048F">
      <w:pPr>
        <w:pStyle w:val="1fe"/>
        <w:shd w:val="clear" w:color="auto" w:fill="auto"/>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w:t>
      </w:r>
      <w:r>
        <w:rPr>
          <w:rFonts w:ascii="Times New Roman" w:hAnsi="Times New Roman"/>
          <w:sz w:val="24"/>
          <w:szCs w:val="24"/>
        </w:rPr>
        <w:t>о</w:t>
      </w:r>
      <w:r>
        <w:rPr>
          <w:rFonts w:ascii="Times New Roman" w:hAnsi="Times New Roman"/>
          <w:sz w:val="24"/>
          <w:szCs w:val="24"/>
        </w:rPr>
        <w:t xml:space="preserve">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w:t>
      </w:r>
      <w:r>
        <w:rPr>
          <w:rFonts w:ascii="Times New Roman" w:hAnsi="Times New Roman"/>
          <w:sz w:val="24"/>
          <w:szCs w:val="24"/>
        </w:rPr>
        <w:t>о</w:t>
      </w:r>
      <w:r>
        <w:rPr>
          <w:rFonts w:ascii="Times New Roman" w:hAnsi="Times New Roman"/>
          <w:sz w:val="24"/>
          <w:szCs w:val="24"/>
        </w:rPr>
        <w:t>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 xml:space="preserve">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w:t>
      </w:r>
      <w:r>
        <w:rPr>
          <w:rFonts w:ascii="Times New Roman" w:hAnsi="Times New Roman"/>
          <w:sz w:val="24"/>
          <w:szCs w:val="24"/>
        </w:rPr>
        <w:t>е</w:t>
      </w:r>
      <w:r>
        <w:rPr>
          <w:rFonts w:ascii="Times New Roman" w:hAnsi="Times New Roman"/>
          <w:sz w:val="24"/>
          <w:szCs w:val="24"/>
        </w:rPr>
        <w:t xml:space="preserve">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w:t>
      </w:r>
      <w:r>
        <w:rPr>
          <w:rFonts w:ascii="Times New Roman" w:hAnsi="Times New Roman"/>
          <w:sz w:val="24"/>
          <w:szCs w:val="24"/>
        </w:rPr>
        <w:t>я</w:t>
      </w:r>
      <w:r>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 xml:space="preserve">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w:t>
      </w:r>
      <w:r>
        <w:rPr>
          <w:rFonts w:ascii="Times New Roman" w:hAnsi="Times New Roman"/>
          <w:sz w:val="24"/>
          <w:szCs w:val="24"/>
        </w:rPr>
        <w:lastRenderedPageBreak/>
        <w:t>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w:t>
      </w:r>
      <w:r>
        <w:rPr>
          <w:rFonts w:ascii="Times New Roman" w:hAnsi="Times New Roman"/>
          <w:sz w:val="24"/>
          <w:szCs w:val="24"/>
        </w:rPr>
        <w:t>и</w:t>
      </w:r>
      <w:r>
        <w:rPr>
          <w:rFonts w:ascii="Times New Roman" w:hAnsi="Times New Roman"/>
          <w:sz w:val="24"/>
          <w:szCs w:val="24"/>
        </w:rPr>
        <w:t xml:space="preserve">пов конфиденциальности и применение эффективных мер по предотвращению возможных конфликтных ситуаций. </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w:t>
      </w:r>
      <w:r>
        <w:rPr>
          <w:rFonts w:ascii="Times New Roman" w:hAnsi="Times New Roman"/>
          <w:sz w:val="24"/>
          <w:szCs w:val="24"/>
        </w:rPr>
        <w:t>о</w:t>
      </w:r>
      <w:r>
        <w:rPr>
          <w:rFonts w:ascii="Times New Roman" w:hAnsi="Times New Roman"/>
          <w:sz w:val="24"/>
          <w:szCs w:val="24"/>
        </w:rPr>
        <w:t>ваний Стороне причинены убытки;</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w:t>
      </w:r>
      <w:r>
        <w:rPr>
          <w:rFonts w:ascii="Times New Roman" w:hAnsi="Times New Roman"/>
          <w:sz w:val="24"/>
          <w:szCs w:val="24"/>
        </w:rPr>
        <w:t>а</w:t>
      </w:r>
      <w:r>
        <w:rPr>
          <w:rFonts w:ascii="Times New Roman" w:hAnsi="Times New Roman"/>
          <w:sz w:val="24"/>
          <w:szCs w:val="24"/>
        </w:rPr>
        <w:t xml:space="preserve">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 xml:space="preserve">21.8. В случае нарушения одной Стороной обязательств по настоящей </w:t>
      </w:r>
      <w:proofErr w:type="spellStart"/>
      <w:r>
        <w:rPr>
          <w:rFonts w:ascii="Times New Roman" w:hAnsi="Times New Roman"/>
          <w:sz w:val="24"/>
          <w:szCs w:val="24"/>
        </w:rPr>
        <w:t>антикорру</w:t>
      </w:r>
      <w:r>
        <w:rPr>
          <w:rFonts w:ascii="Times New Roman" w:hAnsi="Times New Roman"/>
          <w:sz w:val="24"/>
          <w:szCs w:val="24"/>
        </w:rPr>
        <w:t>п</w:t>
      </w:r>
      <w:r>
        <w:rPr>
          <w:rFonts w:ascii="Times New Roman" w:hAnsi="Times New Roman"/>
          <w:sz w:val="24"/>
          <w:szCs w:val="24"/>
        </w:rPr>
        <w:t>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903BC8" w:rsidRPr="004E2DB2" w:rsidRDefault="00903BC8" w:rsidP="00C5048F">
      <w:pPr>
        <w:pStyle w:val="1fe"/>
        <w:shd w:val="clear" w:color="auto" w:fill="auto"/>
        <w:ind w:firstLine="709"/>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903BC8" w:rsidRPr="004E2DB2" w:rsidRDefault="00903BC8" w:rsidP="00C5048F">
      <w:pPr>
        <w:pStyle w:val="1fe"/>
        <w:shd w:val="clear" w:color="auto" w:fill="auto"/>
        <w:spacing w:before="0" w:after="0"/>
        <w:ind w:firstLine="709"/>
        <w:contextualSpacing/>
        <w:rPr>
          <w:b/>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w:t>
      </w:r>
      <w:r>
        <w:rPr>
          <w:rFonts w:ascii="Times New Roman" w:hAnsi="Times New Roman"/>
          <w:sz w:val="24"/>
          <w:szCs w:val="24"/>
          <w:shd w:val="clear" w:color="auto" w:fill="FFFF00"/>
        </w:rPr>
        <w:t>________________,</w:t>
      </w:r>
      <w:r>
        <w:rPr>
          <w:rFonts w:ascii="Times New Roman" w:hAnsi="Times New Roman"/>
          <w:sz w:val="24"/>
          <w:szCs w:val="24"/>
        </w:rPr>
        <w:t xml:space="preserve"> официальный сайт (для заполнения специальной формы): </w:t>
      </w:r>
      <w:r>
        <w:rPr>
          <w:rFonts w:ascii="Times New Roman" w:hAnsi="Times New Roman"/>
          <w:sz w:val="24"/>
          <w:szCs w:val="24"/>
          <w:shd w:val="clear" w:color="auto" w:fill="FFFF00"/>
        </w:rPr>
        <w:t>______________</w:t>
      </w:r>
      <w:r>
        <w:rPr>
          <w:rFonts w:ascii="Times New Roman" w:hAnsi="Times New Roman"/>
          <w:sz w:val="24"/>
          <w:szCs w:val="24"/>
        </w:rPr>
        <w:t xml:space="preserve"> / адрес электронной почты: </w:t>
      </w:r>
      <w:r>
        <w:rPr>
          <w:rFonts w:ascii="Times New Roman" w:hAnsi="Times New Roman"/>
          <w:sz w:val="24"/>
          <w:szCs w:val="24"/>
          <w:shd w:val="clear" w:color="auto" w:fill="FFFF00"/>
        </w:rPr>
        <w:t>___________________________.</w:t>
      </w:r>
      <w:r>
        <w:rPr>
          <w:rFonts w:ascii="Times New Roman" w:hAnsi="Times New Roman"/>
          <w:sz w:val="24"/>
          <w:szCs w:val="24"/>
        </w:rPr>
        <w:t xml:space="preserve">   </w:t>
      </w:r>
    </w:p>
    <w:p w:rsidR="00903BC8" w:rsidRPr="004E2DB2" w:rsidRDefault="00903BC8" w:rsidP="00C5048F">
      <w:pPr>
        <w:keepNext/>
        <w:keepLines/>
        <w:autoSpaceDE w:val="0"/>
        <w:autoSpaceDN w:val="0"/>
        <w:spacing w:line="276" w:lineRule="auto"/>
        <w:ind w:firstLine="709"/>
        <w:jc w:val="center"/>
        <w:rPr>
          <w:b/>
        </w:rPr>
      </w:pPr>
      <w:r>
        <w:rPr>
          <w:b/>
        </w:rPr>
        <w:t>22. Гарантии и заверения Подрядчика</w:t>
      </w:r>
    </w:p>
    <w:p w:rsidR="00903BC8" w:rsidRPr="004E2DB2" w:rsidRDefault="00903BC8" w:rsidP="00C5048F">
      <w:pPr>
        <w:pStyle w:val="aff7"/>
        <w:keepNext/>
        <w:keepLines/>
        <w:suppressAutoHyphens w:val="0"/>
        <w:ind w:left="0" w:firstLine="709"/>
        <w:jc w:val="both"/>
      </w:pPr>
      <w:r>
        <w:t>22.1.  Подрядчик настоящим заверяет Заказчика и гарантирует, что на дату закл</w:t>
      </w:r>
      <w:r>
        <w:t>ю</w:t>
      </w:r>
      <w:r>
        <w:t>чения настоящего Договора:</w:t>
      </w:r>
    </w:p>
    <w:p w:rsidR="00903BC8" w:rsidRPr="004E2DB2" w:rsidRDefault="00903BC8" w:rsidP="00C5048F">
      <w:pPr>
        <w:pStyle w:val="aff7"/>
        <w:keepNext/>
        <w:keepLines/>
        <w:suppressAutoHyphens w:val="0"/>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03BC8" w:rsidRPr="004E2DB2" w:rsidRDefault="00903BC8" w:rsidP="00C5048F">
      <w:pPr>
        <w:pStyle w:val="aff7"/>
        <w:keepNext/>
        <w:keepLines/>
        <w:suppressAutoHyphens w:val="0"/>
        <w:ind w:left="0" w:firstLine="709"/>
        <w:jc w:val="both"/>
      </w:pPr>
      <w:r>
        <w:t>22.1.2. Подрядчиком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Подрядчика;</w:t>
      </w:r>
    </w:p>
    <w:p w:rsidR="00903BC8" w:rsidRPr="004E2DB2" w:rsidRDefault="00903BC8" w:rsidP="00C5048F">
      <w:pPr>
        <w:pStyle w:val="aff7"/>
        <w:keepNext/>
        <w:keepLines/>
        <w:suppressAutoHyphens w:val="0"/>
        <w:ind w:left="0" w:firstLine="709"/>
        <w:jc w:val="both"/>
      </w:pPr>
      <w:r>
        <w:t>22.1.3. настоящий Договор от имени Подрядчика подписан лицом, которое надл</w:t>
      </w:r>
      <w:r>
        <w:t>е</w:t>
      </w:r>
      <w:r>
        <w:t>жащим образом уполномочено совершать такие действия;</w:t>
      </w:r>
    </w:p>
    <w:p w:rsidR="00903BC8" w:rsidRPr="004E2DB2" w:rsidRDefault="00903BC8" w:rsidP="00C5048F">
      <w:pPr>
        <w:pStyle w:val="aff7"/>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903BC8" w:rsidRPr="004E2DB2" w:rsidRDefault="00903BC8" w:rsidP="008376C6">
      <w:pPr>
        <w:pStyle w:val="aff7"/>
        <w:keepNext/>
        <w:keepLines/>
        <w:suppressAutoHyphens w:val="0"/>
        <w:ind w:left="0" w:firstLine="709"/>
        <w:jc w:val="both"/>
      </w:pPr>
      <w:r>
        <w:t>22.1.5.  не существует каких-либо обстоятельств, которые ограничивают, запрещ</w:t>
      </w:r>
      <w:r>
        <w:t>а</w:t>
      </w:r>
      <w:r>
        <w:t>ют исполнение Подрядчиком обязательств по настоящему Договору.</w:t>
      </w:r>
    </w:p>
    <w:p w:rsidR="00903BC8" w:rsidRDefault="00903BC8" w:rsidP="008376C6">
      <w:pPr>
        <w:ind w:firstLine="709"/>
        <w:jc w:val="both"/>
        <w:rPr>
          <w:color w:val="000000"/>
          <w:shd w:val="clear" w:color="auto" w:fill="FFFFFF"/>
        </w:rPr>
      </w:pPr>
      <w:r>
        <w:t xml:space="preserve">22.2. </w:t>
      </w:r>
      <w:r>
        <w:rPr>
          <w:color w:val="000000"/>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7A5912">
        <w:rPr>
          <w:color w:val="000000"/>
          <w:shd w:val="clear" w:color="auto" w:fill="FFFFFF"/>
        </w:rPr>
        <w:t xml:space="preserve">5 </w:t>
      </w:r>
      <w:r>
        <w:rPr>
          <w:color w:val="000000"/>
          <w:shd w:val="clear" w:color="auto" w:fill="FFFFFF"/>
        </w:rPr>
        <w:t>к настоящему Договору.</w:t>
      </w:r>
    </w:p>
    <w:p w:rsidR="00903BC8" w:rsidRDefault="00903BC8" w:rsidP="00C5048F">
      <w:pPr>
        <w:jc w:val="center"/>
        <w:rPr>
          <w:b/>
        </w:rPr>
      </w:pPr>
      <w:r>
        <w:rPr>
          <w:b/>
        </w:rPr>
        <w:t>23. Прочие условия</w:t>
      </w:r>
    </w:p>
    <w:p w:rsidR="00903BC8" w:rsidRDefault="00903BC8" w:rsidP="008376C6">
      <w:pPr>
        <w:ind w:firstLine="709"/>
        <w:jc w:val="both"/>
      </w:pPr>
      <w:r>
        <w:lastRenderedPageBreak/>
        <w:t>23.1.</w:t>
      </w:r>
      <w:r>
        <w:tab/>
        <w:t xml:space="preserve"> Стороны не имеют права передавать</w:t>
      </w:r>
      <w:proofErr w:type="gramStart"/>
      <w:r>
        <w:t xml:space="preserve"> Т</w:t>
      </w:r>
      <w:proofErr w:type="gramEnd"/>
      <w:r>
        <w:t>ретьим лицам исполнение обязательств по настоящему Договору или какой-либо его части без согласия другой Стороны.</w:t>
      </w:r>
    </w:p>
    <w:p w:rsidR="00903BC8" w:rsidRDefault="00903BC8" w:rsidP="008376C6">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903BC8" w:rsidRPr="004E2DB2" w:rsidRDefault="00903BC8" w:rsidP="008376C6">
      <w:pPr>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903BC8" w:rsidRDefault="00903BC8" w:rsidP="008376C6">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903BC8" w:rsidRDefault="00903BC8" w:rsidP="00C5048F">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903BC8" w:rsidRDefault="00903BC8" w:rsidP="00C5048F">
      <w:pPr>
        <w:ind w:firstLine="709"/>
        <w:jc w:val="both"/>
      </w:pPr>
      <w: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w:t>
      </w:r>
    </w:p>
    <w:p w:rsidR="00903BC8" w:rsidRDefault="00903BC8" w:rsidP="00C5048F">
      <w:pPr>
        <w:ind w:firstLine="709"/>
        <w:jc w:val="both"/>
      </w:pPr>
      <w:r>
        <w:t>23.7. Перечень Приложений к настоящему Договору:</w:t>
      </w:r>
    </w:p>
    <w:p w:rsidR="00903BC8" w:rsidRPr="004E2DB2" w:rsidRDefault="00903BC8" w:rsidP="00C5048F">
      <w:pPr>
        <w:ind w:firstLine="709"/>
        <w:jc w:val="both"/>
      </w:pPr>
      <w:r>
        <w:t>23.7.1. Приложение № 1. Техническое задание.</w:t>
      </w:r>
    </w:p>
    <w:p w:rsidR="00903BC8" w:rsidRPr="004E2DB2" w:rsidRDefault="00903BC8" w:rsidP="00C5048F">
      <w:pPr>
        <w:keepNext/>
        <w:keepLines/>
        <w:tabs>
          <w:tab w:val="left" w:pos="993"/>
          <w:tab w:val="num" w:pos="1080"/>
          <w:tab w:val="left" w:pos="3060"/>
          <w:tab w:val="left" w:pos="3261"/>
        </w:tabs>
        <w:ind w:firstLine="709"/>
        <w:jc w:val="both"/>
      </w:pPr>
      <w:r>
        <w:t>23.7.2. Приложение № 2.  Сметный расчет.</w:t>
      </w:r>
    </w:p>
    <w:p w:rsidR="00903BC8" w:rsidRPr="004E2DB2" w:rsidRDefault="00903BC8" w:rsidP="00C5048F">
      <w:pPr>
        <w:keepNext/>
        <w:keepLines/>
        <w:tabs>
          <w:tab w:val="left" w:pos="540"/>
          <w:tab w:val="left" w:pos="993"/>
          <w:tab w:val="num" w:pos="1080"/>
          <w:tab w:val="left" w:pos="3119"/>
        </w:tabs>
        <w:ind w:firstLine="709"/>
        <w:jc w:val="both"/>
      </w:pPr>
      <w:r>
        <w:t>23.7.3. Приложение № 3. Перечень исходных данных.</w:t>
      </w:r>
    </w:p>
    <w:p w:rsidR="00903BC8" w:rsidRPr="004E2DB2" w:rsidRDefault="00903BC8" w:rsidP="00C5048F">
      <w:pPr>
        <w:keepNext/>
        <w:keepLines/>
        <w:tabs>
          <w:tab w:val="left" w:pos="540"/>
          <w:tab w:val="left" w:pos="993"/>
          <w:tab w:val="num" w:pos="1080"/>
          <w:tab w:val="left" w:pos="3119"/>
        </w:tabs>
        <w:ind w:firstLine="709"/>
        <w:jc w:val="both"/>
      </w:pPr>
      <w:r>
        <w:t>23.7.</w:t>
      </w:r>
      <w:r w:rsidR="007A5912">
        <w:t>4</w:t>
      </w:r>
      <w:r>
        <w:t xml:space="preserve">. Приложение № </w:t>
      </w:r>
      <w:r w:rsidR="007A5912">
        <w:t>4</w:t>
      </w:r>
      <w:r>
        <w:t xml:space="preserve">. Требования по охране труда, промышленной безопасности, пожарной безопасности и экологии. </w:t>
      </w:r>
    </w:p>
    <w:p w:rsidR="00903BC8" w:rsidRDefault="00903BC8" w:rsidP="00C5048F">
      <w:pPr>
        <w:keepNext/>
        <w:keepLines/>
        <w:tabs>
          <w:tab w:val="left" w:pos="540"/>
          <w:tab w:val="left" w:pos="993"/>
          <w:tab w:val="num" w:pos="1080"/>
          <w:tab w:val="left" w:pos="3119"/>
        </w:tabs>
        <w:ind w:firstLine="709"/>
        <w:jc w:val="both"/>
      </w:pPr>
      <w:r>
        <w:t>23.7.</w:t>
      </w:r>
      <w:r w:rsidR="007A5912">
        <w:t>5</w:t>
      </w:r>
      <w:r>
        <w:t>. Приложение №</w:t>
      </w:r>
      <w:r w:rsidR="007A5912">
        <w:t>5</w:t>
      </w:r>
      <w:r>
        <w:t>. Налоговая оговорка.</w:t>
      </w:r>
    </w:p>
    <w:p w:rsidR="00903BC8" w:rsidRPr="004E2DB2" w:rsidRDefault="00903BC8" w:rsidP="00C5048F">
      <w:pPr>
        <w:keepNext/>
        <w:keepLines/>
        <w:tabs>
          <w:tab w:val="left" w:pos="540"/>
          <w:tab w:val="left" w:pos="993"/>
          <w:tab w:val="num" w:pos="1080"/>
          <w:tab w:val="left" w:pos="3119"/>
        </w:tabs>
        <w:ind w:firstLine="709"/>
        <w:jc w:val="both"/>
        <w:rPr>
          <w:b/>
        </w:rPr>
      </w:pPr>
    </w:p>
    <w:p w:rsidR="00903BC8" w:rsidRDefault="00903BC8" w:rsidP="00C5048F">
      <w:pPr>
        <w:keepNext/>
        <w:keepLines/>
        <w:ind w:left="568"/>
        <w:jc w:val="center"/>
        <w:rPr>
          <w:b/>
        </w:rPr>
      </w:pPr>
      <w:r>
        <w:rPr>
          <w:b/>
        </w:rPr>
        <w:t>24 Адреса, реквизиты и подписи Сторон</w:t>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903BC8" w:rsidRPr="00564BC9" w:rsidTr="00C5048F">
        <w:tc>
          <w:tcPr>
            <w:tcW w:w="5112" w:type="dxa"/>
            <w:shd w:val="clear" w:color="auto" w:fill="auto"/>
          </w:tcPr>
          <w:p w:rsidR="00903BC8" w:rsidRPr="00564BC9" w:rsidRDefault="00903BC8" w:rsidP="00C5048F">
            <w:pPr>
              <w:spacing w:line="271" w:lineRule="auto"/>
              <w:rPr>
                <w:b/>
                <w:bCs/>
              </w:rPr>
            </w:pPr>
            <w:r>
              <w:rPr>
                <w:b/>
                <w:bCs/>
              </w:rPr>
              <w:t xml:space="preserve">Заказчик:    </w:t>
            </w:r>
          </w:p>
        </w:tc>
        <w:tc>
          <w:tcPr>
            <w:tcW w:w="5102" w:type="dxa"/>
            <w:shd w:val="clear" w:color="auto" w:fill="auto"/>
          </w:tcPr>
          <w:p w:rsidR="00903BC8" w:rsidRPr="00564BC9" w:rsidRDefault="00903BC8" w:rsidP="00C5048F">
            <w:pPr>
              <w:spacing w:line="271" w:lineRule="auto"/>
              <w:rPr>
                <w:b/>
                <w:bCs/>
              </w:rPr>
            </w:pPr>
            <w:r>
              <w:rPr>
                <w:b/>
                <w:bCs/>
              </w:rPr>
              <w:t>Подрядчик:</w:t>
            </w:r>
          </w:p>
        </w:tc>
      </w:tr>
      <w:tr w:rsidR="00903BC8" w:rsidRPr="00451BC7" w:rsidTr="00C5048F">
        <w:trPr>
          <w:trHeight w:val="340"/>
        </w:trPr>
        <w:tc>
          <w:tcPr>
            <w:tcW w:w="5112" w:type="dxa"/>
            <w:shd w:val="clear" w:color="auto" w:fill="auto"/>
          </w:tcPr>
          <w:p w:rsidR="00903BC8" w:rsidRPr="00451BC7" w:rsidRDefault="00903BC8" w:rsidP="00C5048F">
            <w:pPr>
              <w:spacing w:line="271"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903BC8" w:rsidRPr="00451BC7" w:rsidRDefault="00903BC8" w:rsidP="00C5048F">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903BC8" w:rsidRPr="00451BC7" w:rsidRDefault="00903BC8" w:rsidP="00C5048F">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903BC8" w:rsidRPr="00451BC7" w:rsidRDefault="00903BC8" w:rsidP="00C5048F">
            <w:pPr>
              <w:widowControl w:val="0"/>
              <w:spacing w:line="271" w:lineRule="auto"/>
              <w:ind w:right="-159"/>
            </w:pPr>
            <w:r>
              <w:t>ИНН   7708591995     КПП 997650001</w:t>
            </w:r>
          </w:p>
          <w:p w:rsidR="00903BC8" w:rsidRPr="00451BC7" w:rsidRDefault="00903BC8" w:rsidP="00C5048F">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903BC8" w:rsidRPr="00451BC7" w:rsidRDefault="00903BC8" w:rsidP="00C5048F">
            <w:pPr>
              <w:widowControl w:val="0"/>
              <w:spacing w:line="271" w:lineRule="auto"/>
              <w:ind w:right="-159"/>
              <w:rPr>
                <w:color w:val="333333"/>
                <w:shd w:val="clear" w:color="auto" w:fill="FFFFFF"/>
              </w:rPr>
            </w:pPr>
            <w:r>
              <w:rPr>
                <w:color w:val="333333"/>
                <w:shd w:val="clear" w:color="auto" w:fill="FFFFFF"/>
              </w:rPr>
              <w:t>ОКПО  94421386</w:t>
            </w:r>
          </w:p>
          <w:p w:rsidR="00903BC8" w:rsidRPr="00451BC7" w:rsidRDefault="00903BC8" w:rsidP="00C5048F">
            <w:pPr>
              <w:spacing w:line="271" w:lineRule="auto"/>
              <w:ind w:firstLine="34"/>
              <w:rPr>
                <w:b/>
              </w:rPr>
            </w:pPr>
            <w:r>
              <w:rPr>
                <w:b/>
              </w:rPr>
              <w:t xml:space="preserve">Плательщик: Филиал </w:t>
            </w:r>
          </w:p>
          <w:p w:rsidR="00903BC8" w:rsidRPr="00451BC7" w:rsidRDefault="00903BC8" w:rsidP="00C5048F">
            <w:pPr>
              <w:spacing w:line="271" w:lineRule="auto"/>
              <w:ind w:firstLine="34"/>
              <w:rPr>
                <w:b/>
              </w:rPr>
            </w:pPr>
            <w:r>
              <w:rPr>
                <w:b/>
              </w:rPr>
              <w:t>ПАО «</w:t>
            </w:r>
            <w:proofErr w:type="spellStart"/>
            <w:r>
              <w:rPr>
                <w:b/>
              </w:rPr>
              <w:t>ТрансКонтейнер</w:t>
            </w:r>
            <w:proofErr w:type="spellEnd"/>
            <w:r>
              <w:rPr>
                <w:b/>
              </w:rPr>
              <w:t xml:space="preserve">» </w:t>
            </w:r>
          </w:p>
          <w:p w:rsidR="00903BC8" w:rsidRPr="00451BC7" w:rsidRDefault="00903BC8" w:rsidP="00C5048F">
            <w:pPr>
              <w:spacing w:line="271" w:lineRule="auto"/>
              <w:ind w:firstLine="34"/>
              <w:rPr>
                <w:rFonts w:eastAsia="SimSun"/>
                <w:b/>
                <w:lang w:eastAsia="zh-CN"/>
              </w:rPr>
            </w:pPr>
            <w:r>
              <w:rPr>
                <w:b/>
              </w:rPr>
              <w:t>на Горьковской железной дороге</w:t>
            </w:r>
          </w:p>
          <w:p w:rsidR="00903BC8" w:rsidRPr="00451BC7" w:rsidRDefault="00903BC8" w:rsidP="00C5048F">
            <w:pPr>
              <w:spacing w:line="271" w:lineRule="auto"/>
              <w:ind w:firstLine="34"/>
            </w:pPr>
            <w:r>
              <w:t>КПП (филиала) 525743001</w:t>
            </w:r>
          </w:p>
          <w:p w:rsidR="00903BC8" w:rsidRPr="00451BC7" w:rsidRDefault="00903BC8" w:rsidP="00C5048F">
            <w:pPr>
              <w:widowControl w:val="0"/>
              <w:spacing w:line="271" w:lineRule="auto"/>
              <w:ind w:right="-159"/>
            </w:pPr>
            <w:r>
              <w:t>ОКПО (филиала)  14697803</w:t>
            </w:r>
          </w:p>
          <w:p w:rsidR="00903BC8" w:rsidRPr="00451BC7" w:rsidRDefault="00903BC8" w:rsidP="00C5048F">
            <w:pPr>
              <w:spacing w:line="271" w:lineRule="auto"/>
              <w:ind w:firstLine="34"/>
            </w:pPr>
            <w:r>
              <w:t xml:space="preserve">Адрес филиала: 603116, г. Н. Новгород, Московское шоссе,  д. 17 А </w:t>
            </w:r>
          </w:p>
          <w:p w:rsidR="00903BC8" w:rsidRPr="00451BC7" w:rsidRDefault="00903BC8" w:rsidP="00C5048F">
            <w:pPr>
              <w:spacing w:line="271" w:lineRule="auto"/>
            </w:pPr>
            <w:r>
              <w:t xml:space="preserve">Тел. /831/248-60-79, </w:t>
            </w:r>
          </w:p>
          <w:p w:rsidR="00903BC8" w:rsidRPr="00451BC7" w:rsidRDefault="00903BC8" w:rsidP="00C5048F">
            <w:pPr>
              <w:spacing w:line="271" w:lineRule="auto"/>
            </w:pPr>
            <w:r>
              <w:lastRenderedPageBreak/>
              <w:t>тел/факс /831/275-46-50</w:t>
            </w:r>
          </w:p>
          <w:p w:rsidR="00903BC8" w:rsidRPr="00451BC7" w:rsidRDefault="00903BC8" w:rsidP="00C5048F">
            <w:pPr>
              <w:widowControl w:val="0"/>
              <w:spacing w:line="271" w:lineRule="auto"/>
              <w:jc w:val="both"/>
              <w:rPr>
                <w:snapToGrid w:val="0"/>
              </w:rPr>
            </w:pPr>
            <w:proofErr w:type="spellStart"/>
            <w:proofErr w:type="gramStart"/>
            <w:r>
              <w:rPr>
                <w:snapToGrid w:val="0"/>
              </w:rPr>
              <w:t>Р</w:t>
            </w:r>
            <w:proofErr w:type="gramEnd"/>
            <w:r>
              <w:rPr>
                <w:snapToGrid w:val="0"/>
              </w:rPr>
              <w:t>\с</w:t>
            </w:r>
            <w:proofErr w:type="spellEnd"/>
            <w:r>
              <w:rPr>
                <w:snapToGrid w:val="0"/>
              </w:rPr>
              <w:t xml:space="preserve"> </w:t>
            </w:r>
            <w:r>
              <w:t>40702810600240014351</w:t>
            </w:r>
          </w:p>
          <w:p w:rsidR="00903BC8" w:rsidRPr="00451BC7" w:rsidRDefault="00903BC8" w:rsidP="00C5048F">
            <w:pPr>
              <w:widowControl w:val="0"/>
              <w:spacing w:line="271" w:lineRule="auto"/>
              <w:jc w:val="both"/>
              <w:rPr>
                <w:snapToGrid w:val="0"/>
              </w:rPr>
            </w:pPr>
            <w:r>
              <w:rPr>
                <w:snapToGrid w:val="0"/>
              </w:rPr>
              <w:t xml:space="preserve">в филиале ПАО Банка ВТБ </w:t>
            </w:r>
          </w:p>
          <w:p w:rsidR="00903BC8" w:rsidRPr="00451BC7" w:rsidRDefault="00903BC8" w:rsidP="00C5048F">
            <w:pPr>
              <w:widowControl w:val="0"/>
              <w:spacing w:line="271" w:lineRule="auto"/>
              <w:jc w:val="both"/>
              <w:rPr>
                <w:snapToGrid w:val="0"/>
              </w:rPr>
            </w:pPr>
            <w:r>
              <w:rPr>
                <w:snapToGrid w:val="0"/>
              </w:rPr>
              <w:t xml:space="preserve">в </w:t>
            </w:r>
            <w:proofErr w:type="gramStart"/>
            <w:r>
              <w:rPr>
                <w:snapToGrid w:val="0"/>
              </w:rPr>
              <w:t>г</w:t>
            </w:r>
            <w:proofErr w:type="gramEnd"/>
            <w:r>
              <w:rPr>
                <w:snapToGrid w:val="0"/>
              </w:rPr>
              <w:t>. Нижнем Новгороде</w:t>
            </w:r>
          </w:p>
          <w:p w:rsidR="00903BC8" w:rsidRPr="00451BC7" w:rsidRDefault="00903BC8" w:rsidP="00C5048F">
            <w:pPr>
              <w:widowControl w:val="0"/>
              <w:spacing w:line="271" w:lineRule="auto"/>
              <w:jc w:val="both"/>
              <w:rPr>
                <w:snapToGrid w:val="0"/>
              </w:rPr>
            </w:pPr>
            <w:proofErr w:type="spellStart"/>
            <w:r>
              <w:rPr>
                <w:snapToGrid w:val="0"/>
              </w:rPr>
              <w:t>К\с</w:t>
            </w:r>
            <w:proofErr w:type="spellEnd"/>
            <w:r>
              <w:rPr>
                <w:snapToGrid w:val="0"/>
              </w:rPr>
              <w:t xml:space="preserve"> </w:t>
            </w:r>
            <w:r>
              <w:t>30101810200000000837</w:t>
            </w:r>
          </w:p>
          <w:p w:rsidR="00903BC8" w:rsidRPr="00451BC7" w:rsidRDefault="00903BC8" w:rsidP="00C5048F">
            <w:pPr>
              <w:spacing w:line="271" w:lineRule="auto"/>
            </w:pPr>
            <w:r>
              <w:rPr>
                <w:snapToGrid w:val="0"/>
              </w:rPr>
              <w:t xml:space="preserve">БИК </w:t>
            </w:r>
            <w:r>
              <w:t>042202837</w:t>
            </w:r>
          </w:p>
        </w:tc>
        <w:tc>
          <w:tcPr>
            <w:tcW w:w="5102" w:type="dxa"/>
            <w:shd w:val="clear" w:color="auto" w:fill="auto"/>
          </w:tcPr>
          <w:p w:rsidR="00903BC8" w:rsidRPr="00451BC7" w:rsidRDefault="00903BC8" w:rsidP="00C5048F">
            <w:pPr>
              <w:pStyle w:val="afd"/>
              <w:spacing w:line="271" w:lineRule="auto"/>
              <w:ind w:firstLine="0"/>
            </w:pPr>
          </w:p>
        </w:tc>
      </w:tr>
      <w:tr w:rsidR="00903BC8" w:rsidRPr="00564BC9" w:rsidTr="00C5048F">
        <w:trPr>
          <w:trHeight w:val="2224"/>
        </w:trPr>
        <w:tc>
          <w:tcPr>
            <w:tcW w:w="5112" w:type="dxa"/>
            <w:shd w:val="clear" w:color="auto" w:fill="auto"/>
          </w:tcPr>
          <w:p w:rsidR="00903BC8" w:rsidRPr="00564BC9" w:rsidRDefault="00903BC8" w:rsidP="00C5048F">
            <w:pPr>
              <w:spacing w:line="271" w:lineRule="auto"/>
              <w:rPr>
                <w:b/>
              </w:rPr>
            </w:pPr>
            <w:r>
              <w:rPr>
                <w:b/>
              </w:rPr>
              <w:lastRenderedPageBreak/>
              <w:t>От Заказчика:</w:t>
            </w:r>
          </w:p>
          <w:p w:rsidR="00903BC8" w:rsidRPr="00564BC9" w:rsidRDefault="00903BC8" w:rsidP="00C5048F">
            <w:pPr>
              <w:spacing w:line="271" w:lineRule="auto"/>
            </w:pPr>
            <w:r>
              <w:t xml:space="preserve">Директор филиала </w:t>
            </w:r>
          </w:p>
          <w:p w:rsidR="00903BC8" w:rsidRPr="00564BC9" w:rsidRDefault="00903BC8" w:rsidP="00C5048F">
            <w:pPr>
              <w:spacing w:line="271" w:lineRule="auto"/>
            </w:pPr>
            <w:r>
              <w:t>ПАО «</w:t>
            </w:r>
            <w:proofErr w:type="spellStart"/>
            <w:r>
              <w:t>ТрансКонтейнер</w:t>
            </w:r>
            <w:proofErr w:type="spellEnd"/>
            <w:r>
              <w:t>»</w:t>
            </w:r>
          </w:p>
          <w:p w:rsidR="00903BC8" w:rsidRPr="00564BC9" w:rsidRDefault="00903BC8" w:rsidP="00C5048F">
            <w:pPr>
              <w:spacing w:line="271" w:lineRule="auto"/>
            </w:pPr>
            <w:r>
              <w:t>на Горьковской железной дороге</w:t>
            </w:r>
          </w:p>
          <w:p w:rsidR="00903BC8" w:rsidRPr="00564BC9" w:rsidRDefault="00903BC8" w:rsidP="00C5048F">
            <w:pPr>
              <w:spacing w:line="271" w:lineRule="auto"/>
            </w:pPr>
          </w:p>
          <w:p w:rsidR="00903BC8" w:rsidRPr="00564BC9" w:rsidRDefault="00903BC8" w:rsidP="00C5048F">
            <w:pPr>
              <w:spacing w:line="271" w:lineRule="auto"/>
            </w:pPr>
            <w:r>
              <w:rPr>
                <w:bCs/>
              </w:rPr>
              <w:t xml:space="preserve">__________________ </w:t>
            </w:r>
          </w:p>
          <w:p w:rsidR="00903BC8" w:rsidRPr="00564BC9" w:rsidRDefault="00903BC8" w:rsidP="00C5048F">
            <w:pPr>
              <w:spacing w:line="271" w:lineRule="auto"/>
              <w:rPr>
                <w:bCs/>
              </w:rPr>
            </w:pPr>
            <w:r>
              <w:t xml:space="preserve"> М.П.</w:t>
            </w:r>
          </w:p>
        </w:tc>
        <w:tc>
          <w:tcPr>
            <w:tcW w:w="5102" w:type="dxa"/>
            <w:shd w:val="clear" w:color="auto" w:fill="auto"/>
          </w:tcPr>
          <w:p w:rsidR="00903BC8" w:rsidRPr="00564BC9" w:rsidRDefault="00903BC8" w:rsidP="00C5048F">
            <w:pPr>
              <w:spacing w:line="271" w:lineRule="auto"/>
              <w:rPr>
                <w:b/>
              </w:rPr>
            </w:pPr>
            <w:r>
              <w:rPr>
                <w:b/>
              </w:rPr>
              <w:t xml:space="preserve">От Подрядчика: </w:t>
            </w:r>
          </w:p>
          <w:p w:rsidR="00903BC8" w:rsidRDefault="00903BC8" w:rsidP="00C5048F">
            <w:pPr>
              <w:spacing w:line="271" w:lineRule="auto"/>
              <w:ind w:firstLine="708"/>
              <w:rPr>
                <w:bCs/>
                <w:snapToGrid w:val="0"/>
                <w:highlight w:val="yellow"/>
              </w:rPr>
            </w:pPr>
          </w:p>
          <w:p w:rsidR="00903BC8" w:rsidRDefault="00903BC8" w:rsidP="00C5048F">
            <w:pPr>
              <w:spacing w:line="271" w:lineRule="auto"/>
              <w:ind w:firstLine="708"/>
              <w:rPr>
                <w:bCs/>
                <w:snapToGrid w:val="0"/>
                <w:highlight w:val="yellow"/>
              </w:rPr>
            </w:pPr>
          </w:p>
          <w:p w:rsidR="00903BC8" w:rsidRDefault="00903BC8" w:rsidP="00C5048F">
            <w:pPr>
              <w:spacing w:line="271" w:lineRule="auto"/>
              <w:ind w:firstLine="708"/>
              <w:rPr>
                <w:bCs/>
                <w:snapToGrid w:val="0"/>
                <w:highlight w:val="yellow"/>
              </w:rPr>
            </w:pPr>
          </w:p>
          <w:p w:rsidR="00903BC8" w:rsidRPr="00564BC9" w:rsidRDefault="00903BC8" w:rsidP="00C5048F">
            <w:pPr>
              <w:spacing w:line="271" w:lineRule="auto"/>
              <w:ind w:firstLine="708"/>
              <w:rPr>
                <w:bCs/>
                <w:snapToGrid w:val="0"/>
                <w:highlight w:val="yellow"/>
              </w:rPr>
            </w:pPr>
          </w:p>
          <w:p w:rsidR="00903BC8" w:rsidRPr="00564BC9" w:rsidRDefault="00903BC8" w:rsidP="00C5048F">
            <w:pPr>
              <w:spacing w:line="271" w:lineRule="auto"/>
              <w:rPr>
                <w:snapToGrid w:val="0"/>
              </w:rPr>
            </w:pPr>
            <w:r>
              <w:rPr>
                <w:bCs/>
                <w:snapToGrid w:val="0"/>
              </w:rPr>
              <w:t xml:space="preserve">__________________ </w:t>
            </w:r>
          </w:p>
          <w:p w:rsidR="00903BC8" w:rsidRPr="00564BC9" w:rsidRDefault="00903BC8" w:rsidP="00C5048F">
            <w:pPr>
              <w:spacing w:line="271" w:lineRule="auto"/>
              <w:rPr>
                <w:highlight w:val="yellow"/>
              </w:rPr>
            </w:pPr>
            <w:r>
              <w:t>М.П.</w:t>
            </w:r>
          </w:p>
        </w:tc>
      </w:tr>
    </w:tbl>
    <w:p w:rsidR="00903BC8" w:rsidRPr="008376C6" w:rsidRDefault="00903BC8" w:rsidP="00C5048F">
      <w:pPr>
        <w:pStyle w:val="affa"/>
        <w:keepNext/>
        <w:keepLines/>
        <w:ind w:left="4111"/>
        <w:rPr>
          <w:rFonts w:ascii="Times New Roman" w:hAnsi="Times New Roman"/>
          <w:sz w:val="24"/>
          <w:szCs w:val="24"/>
        </w:rPr>
      </w:pPr>
      <w:r w:rsidRPr="008376C6">
        <w:rPr>
          <w:rFonts w:ascii="Times New Roman" w:hAnsi="Times New Roman"/>
          <w:sz w:val="24"/>
          <w:szCs w:val="24"/>
        </w:rPr>
        <w:lastRenderedPageBreak/>
        <w:t xml:space="preserve">Приложение № 1 </w:t>
      </w:r>
    </w:p>
    <w:p w:rsidR="00903BC8" w:rsidRPr="008376C6" w:rsidRDefault="00903BC8" w:rsidP="00C5048F">
      <w:pPr>
        <w:pStyle w:val="affa"/>
        <w:keepNext/>
        <w:keepLines/>
        <w:ind w:left="4111"/>
        <w:rPr>
          <w:rFonts w:ascii="Times New Roman" w:hAnsi="Times New Roman"/>
          <w:sz w:val="24"/>
          <w:szCs w:val="24"/>
        </w:rPr>
      </w:pPr>
      <w:r w:rsidRPr="008376C6">
        <w:rPr>
          <w:rFonts w:ascii="Times New Roman" w:hAnsi="Times New Roman"/>
          <w:sz w:val="24"/>
          <w:szCs w:val="24"/>
        </w:rPr>
        <w:t>к договору №_____________ от «____»________20___г.</w:t>
      </w:r>
    </w:p>
    <w:p w:rsidR="00903BC8" w:rsidRPr="008376C6" w:rsidRDefault="00903BC8" w:rsidP="00C5048F">
      <w:pPr>
        <w:pStyle w:val="affa"/>
        <w:keepNext/>
        <w:keepLines/>
        <w:ind w:left="4111"/>
        <w:rPr>
          <w:rFonts w:ascii="Times New Roman" w:hAnsi="Times New Roman"/>
          <w:sz w:val="24"/>
          <w:szCs w:val="24"/>
        </w:rPr>
      </w:pPr>
      <w:r w:rsidRPr="008376C6">
        <w:rPr>
          <w:rFonts w:ascii="Times New Roman" w:hAnsi="Times New Roman"/>
          <w:sz w:val="24"/>
          <w:szCs w:val="24"/>
        </w:rPr>
        <w:t>на выполнение работ</w:t>
      </w:r>
    </w:p>
    <w:p w:rsidR="00903BC8" w:rsidRPr="005D4025" w:rsidRDefault="00903BC8" w:rsidP="00C5048F">
      <w:pPr>
        <w:pStyle w:val="affa"/>
        <w:keepNext/>
        <w:keepLines/>
        <w:ind w:left="4111"/>
        <w:rPr>
          <w:sz w:val="24"/>
          <w:szCs w:val="24"/>
        </w:rPr>
      </w:pPr>
    </w:p>
    <w:p w:rsidR="00903BC8" w:rsidRPr="004E2DB2" w:rsidRDefault="00903BC8" w:rsidP="00C5048F">
      <w:pPr>
        <w:keepNext/>
        <w:keepLines/>
        <w:ind w:left="14"/>
        <w:jc w:val="center"/>
        <w:rPr>
          <w:b/>
          <w:bCs/>
          <w:spacing w:val="-16"/>
        </w:rPr>
      </w:pPr>
      <w:r>
        <w:rPr>
          <w:b/>
          <w:bCs/>
          <w:spacing w:val="-16"/>
        </w:rPr>
        <w:t>ТЕХНИЧЕСКОЕ ЗАДАНИЕ НА ВЫПОЛНЕНИЕ РАБОТ</w:t>
      </w:r>
    </w:p>
    <w:p w:rsidR="00903BC8" w:rsidRPr="004E2DB2" w:rsidRDefault="00903BC8" w:rsidP="00C5048F">
      <w:pPr>
        <w:keepNext/>
        <w:keepLines/>
        <w:spacing w:before="5"/>
        <w:ind w:left="19"/>
        <w:jc w:val="center"/>
        <w:rPr>
          <w:b/>
        </w:rPr>
      </w:pPr>
    </w:p>
    <w:tbl>
      <w:tblPr>
        <w:tblW w:w="4987" w:type="pct"/>
        <w:tblCellMar>
          <w:left w:w="40" w:type="dxa"/>
          <w:right w:w="40" w:type="dxa"/>
        </w:tblCellMar>
        <w:tblLook w:val="0000"/>
      </w:tblPr>
      <w:tblGrid>
        <w:gridCol w:w="1074"/>
        <w:gridCol w:w="2437"/>
        <w:gridCol w:w="72"/>
        <w:gridCol w:w="5827"/>
      </w:tblGrid>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 xml:space="preserve">№ </w:t>
            </w:r>
            <w:proofErr w:type="spellStart"/>
            <w:proofErr w:type="gramStart"/>
            <w:r w:rsidRPr="008B027E">
              <w:rPr>
                <w:rFonts w:ascii="Times New Roman" w:hAnsi="Times New Roman"/>
                <w:sz w:val="20"/>
                <w:szCs w:val="20"/>
              </w:rPr>
              <w:t>п</w:t>
            </w:r>
            <w:proofErr w:type="spellEnd"/>
            <w:proofErr w:type="gramEnd"/>
            <w:r w:rsidRPr="008B027E">
              <w:rPr>
                <w:rFonts w:ascii="Times New Roman" w:hAnsi="Times New Roman"/>
                <w:sz w:val="20"/>
                <w:szCs w:val="20"/>
              </w:rPr>
              <w:t>/</w:t>
            </w:r>
            <w:proofErr w:type="spellStart"/>
            <w:r w:rsidRPr="008B027E">
              <w:rPr>
                <w:rFonts w:ascii="Times New Roman" w:hAnsi="Times New Roman"/>
                <w:sz w:val="20"/>
                <w:szCs w:val="20"/>
              </w:rPr>
              <w:t>п</w:t>
            </w:r>
            <w:proofErr w:type="spellEnd"/>
          </w:p>
        </w:tc>
        <w:tc>
          <w:tcPr>
            <w:tcW w:w="133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pacing w:val="-6"/>
                <w:sz w:val="20"/>
                <w:szCs w:val="20"/>
              </w:rPr>
              <w:t xml:space="preserve">Перечень основных данных и </w:t>
            </w:r>
            <w:r w:rsidRPr="008B027E">
              <w:rPr>
                <w:rFonts w:ascii="Times New Roman" w:hAnsi="Times New Roman"/>
                <w:sz w:val="20"/>
                <w:szCs w:val="20"/>
              </w:rPr>
              <w:t>требований</w:t>
            </w:r>
          </w:p>
        </w:tc>
        <w:tc>
          <w:tcPr>
            <w:tcW w:w="3096"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Содержание</w:t>
            </w:r>
          </w:p>
        </w:tc>
      </w:tr>
      <w:tr w:rsidR="00903BC8" w:rsidRPr="008B027E" w:rsidTr="008B027E">
        <w:trPr>
          <w:trHeight w:val="342"/>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1</w:t>
            </w:r>
          </w:p>
        </w:tc>
        <w:tc>
          <w:tcPr>
            <w:tcW w:w="133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2</w:t>
            </w:r>
          </w:p>
        </w:tc>
        <w:tc>
          <w:tcPr>
            <w:tcW w:w="3096"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3</w:t>
            </w:r>
          </w:p>
        </w:tc>
      </w:tr>
      <w:tr w:rsidR="00903BC8" w:rsidRPr="008B027E" w:rsidTr="00C5048F">
        <w:trPr>
          <w:trHeight w:val="309"/>
        </w:trPr>
        <w:tc>
          <w:tcPr>
            <w:tcW w:w="500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i/>
                <w:sz w:val="20"/>
                <w:szCs w:val="20"/>
              </w:rPr>
            </w:pPr>
            <w:r w:rsidRPr="008B027E">
              <w:rPr>
                <w:rFonts w:ascii="Times New Roman" w:hAnsi="Times New Roman"/>
                <w:sz w:val="20"/>
                <w:szCs w:val="20"/>
              </w:rPr>
              <w:t xml:space="preserve">1. ОБЩИЕ ДАННЫЕ </w:t>
            </w:r>
          </w:p>
        </w:tc>
      </w:tr>
      <w:tr w:rsidR="00903BC8" w:rsidRPr="008B027E" w:rsidTr="008B027E">
        <w:trPr>
          <w:trHeight w:val="285"/>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1.1</w:t>
            </w:r>
          </w:p>
        </w:tc>
        <w:tc>
          <w:tcPr>
            <w:tcW w:w="1295" w:type="pct"/>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pacing w:val="-6"/>
                <w:sz w:val="20"/>
                <w:szCs w:val="20"/>
              </w:rPr>
              <w:t>Наименование  проекта.</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Без проекта</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1.2</w:t>
            </w:r>
          </w:p>
        </w:tc>
        <w:tc>
          <w:tcPr>
            <w:tcW w:w="1295" w:type="pct"/>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Наименование и местоположение Объекта.</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 xml:space="preserve">Здание нежилое инв.№010122 на контейнерном терминале </w:t>
            </w:r>
            <w:proofErr w:type="spellStart"/>
            <w:r w:rsidRPr="008B027E">
              <w:rPr>
                <w:rFonts w:ascii="Times New Roman" w:hAnsi="Times New Roman"/>
                <w:sz w:val="20"/>
                <w:szCs w:val="20"/>
              </w:rPr>
              <w:t>Киров-Котласский</w:t>
            </w:r>
            <w:proofErr w:type="spellEnd"/>
            <w:r w:rsidRPr="008B027E">
              <w:rPr>
                <w:rFonts w:ascii="Times New Roman" w:hAnsi="Times New Roman"/>
                <w:sz w:val="20"/>
                <w:szCs w:val="20"/>
              </w:rPr>
              <w:t xml:space="preserve"> филиала ПАО «</w:t>
            </w:r>
            <w:proofErr w:type="spellStart"/>
            <w:r w:rsidRPr="008B027E">
              <w:rPr>
                <w:rFonts w:ascii="Times New Roman" w:hAnsi="Times New Roman"/>
                <w:sz w:val="20"/>
                <w:szCs w:val="20"/>
              </w:rPr>
              <w:t>ТрансКонтейнер</w:t>
            </w:r>
            <w:proofErr w:type="spellEnd"/>
            <w:r w:rsidRPr="008B027E">
              <w:rPr>
                <w:rFonts w:ascii="Times New Roman" w:hAnsi="Times New Roman"/>
                <w:sz w:val="20"/>
                <w:szCs w:val="20"/>
              </w:rPr>
              <w:t>» на Горьковской железной дороге, расположенного по адресу: РФ, Кировская область, г. Киров, Транспортный проезд, д. 21.</w:t>
            </w:r>
          </w:p>
        </w:tc>
      </w:tr>
      <w:tr w:rsidR="00903BC8" w:rsidRPr="008B027E" w:rsidTr="008B027E">
        <w:trPr>
          <w:trHeight w:val="338"/>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8B027E">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1.</w:t>
            </w:r>
            <w:r w:rsidR="008B027E" w:rsidRPr="008B027E">
              <w:rPr>
                <w:rFonts w:ascii="Times New Roman" w:hAnsi="Times New Roman"/>
                <w:sz w:val="20"/>
                <w:szCs w:val="20"/>
              </w:rPr>
              <w:t>3</w:t>
            </w:r>
          </w:p>
        </w:tc>
        <w:tc>
          <w:tcPr>
            <w:tcW w:w="1295" w:type="pct"/>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Заказчик.</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ПАО «</w:t>
            </w:r>
            <w:proofErr w:type="spellStart"/>
            <w:r w:rsidRPr="008B027E">
              <w:rPr>
                <w:rFonts w:ascii="Times New Roman" w:hAnsi="Times New Roman"/>
                <w:sz w:val="20"/>
                <w:szCs w:val="20"/>
              </w:rPr>
              <w:t>ТрансКонтейнер</w:t>
            </w:r>
            <w:proofErr w:type="spellEnd"/>
            <w:r w:rsidRPr="008B027E">
              <w:rPr>
                <w:rFonts w:ascii="Times New Roman" w:hAnsi="Times New Roman"/>
                <w:sz w:val="20"/>
                <w:szCs w:val="20"/>
              </w:rPr>
              <w:t>»</w:t>
            </w:r>
          </w:p>
        </w:tc>
      </w:tr>
      <w:tr w:rsidR="00903BC8" w:rsidRPr="008B027E" w:rsidTr="008B027E">
        <w:trPr>
          <w:trHeight w:val="258"/>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8B027E">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1.</w:t>
            </w:r>
            <w:r w:rsidR="008B027E" w:rsidRPr="008B027E">
              <w:rPr>
                <w:rFonts w:ascii="Times New Roman" w:hAnsi="Times New Roman"/>
                <w:sz w:val="20"/>
                <w:szCs w:val="20"/>
              </w:rPr>
              <w:t>4</w:t>
            </w:r>
          </w:p>
        </w:tc>
        <w:tc>
          <w:tcPr>
            <w:tcW w:w="1295" w:type="pct"/>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Вид Работ</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Капитальный ремонт</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8B027E">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1.</w:t>
            </w:r>
            <w:r w:rsidR="008B027E" w:rsidRPr="008B027E">
              <w:rPr>
                <w:rFonts w:ascii="Times New Roman" w:hAnsi="Times New Roman"/>
                <w:sz w:val="20"/>
                <w:szCs w:val="20"/>
              </w:rPr>
              <w:t>5</w:t>
            </w:r>
            <w:r w:rsidRPr="008B027E">
              <w:rPr>
                <w:rFonts w:ascii="Times New Roman" w:hAnsi="Times New Roman"/>
                <w:sz w:val="20"/>
                <w:szCs w:val="20"/>
              </w:rPr>
              <w:t>.</w:t>
            </w:r>
          </w:p>
        </w:tc>
        <w:tc>
          <w:tcPr>
            <w:tcW w:w="1295" w:type="pct"/>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pacing w:val="-10"/>
                <w:sz w:val="20"/>
                <w:szCs w:val="20"/>
              </w:rPr>
              <w:t xml:space="preserve">Основные климатические </w:t>
            </w:r>
            <w:r w:rsidRPr="008B027E">
              <w:rPr>
                <w:rFonts w:ascii="Times New Roman" w:hAnsi="Times New Roman"/>
                <w:sz w:val="20"/>
                <w:szCs w:val="20"/>
              </w:rPr>
              <w:t>данные:</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 климатический район 1в</w:t>
            </w:r>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 расчетная зимняя температура наружного воздуха – минус 36</w:t>
            </w:r>
            <w:proofErr w:type="gramStart"/>
            <w:r w:rsidRPr="008B027E">
              <w:rPr>
                <w:rFonts w:ascii="Times New Roman" w:hAnsi="Times New Roman"/>
                <w:sz w:val="20"/>
                <w:szCs w:val="20"/>
              </w:rPr>
              <w:t>°С</w:t>
            </w:r>
            <w:proofErr w:type="gramEnd"/>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 расчетная снеговая нагрузка - 350 кг/м</w:t>
            </w:r>
            <w:proofErr w:type="gramStart"/>
            <w:r w:rsidRPr="008B027E">
              <w:rPr>
                <w:rFonts w:ascii="Times New Roman" w:hAnsi="Times New Roman"/>
                <w:sz w:val="20"/>
                <w:szCs w:val="20"/>
              </w:rPr>
              <w:t>2</w:t>
            </w:r>
            <w:proofErr w:type="gramEnd"/>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 нормативный напор ветра - 23 кг/м</w:t>
            </w:r>
            <w:proofErr w:type="gramStart"/>
            <w:r w:rsidRPr="008B027E">
              <w:rPr>
                <w:rFonts w:ascii="Times New Roman" w:hAnsi="Times New Roman"/>
                <w:sz w:val="20"/>
                <w:szCs w:val="20"/>
              </w:rPr>
              <w:t>2</w:t>
            </w:r>
            <w:proofErr w:type="gramEnd"/>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8B027E">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1.</w:t>
            </w:r>
            <w:r w:rsidR="008B027E" w:rsidRPr="008B027E">
              <w:rPr>
                <w:rFonts w:ascii="Times New Roman" w:hAnsi="Times New Roman"/>
                <w:sz w:val="20"/>
                <w:szCs w:val="20"/>
              </w:rPr>
              <w:t>6</w:t>
            </w:r>
            <w:r w:rsidRPr="008B027E">
              <w:rPr>
                <w:rFonts w:ascii="Times New Roman" w:hAnsi="Times New Roman"/>
                <w:sz w:val="20"/>
                <w:szCs w:val="20"/>
              </w:rPr>
              <w:t>.</w:t>
            </w:r>
          </w:p>
        </w:tc>
        <w:tc>
          <w:tcPr>
            <w:tcW w:w="1295" w:type="pct"/>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Перечень Объектов строительства.</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Здание нежилое инв.№010122</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8B027E">
            <w:pPr>
              <w:pStyle w:val="affa"/>
              <w:keepNext/>
              <w:keepLines/>
              <w:spacing w:line="276" w:lineRule="auto"/>
              <w:jc w:val="center"/>
              <w:rPr>
                <w:rFonts w:ascii="Times New Roman" w:hAnsi="Times New Roman"/>
                <w:sz w:val="20"/>
                <w:szCs w:val="20"/>
              </w:rPr>
            </w:pPr>
            <w:r w:rsidRPr="008B027E">
              <w:rPr>
                <w:rFonts w:ascii="Times New Roman" w:hAnsi="Times New Roman"/>
                <w:spacing w:val="-1"/>
                <w:sz w:val="20"/>
                <w:szCs w:val="20"/>
              </w:rPr>
              <w:t>1.</w:t>
            </w:r>
            <w:r w:rsidR="008B027E" w:rsidRPr="008B027E">
              <w:rPr>
                <w:rFonts w:ascii="Times New Roman" w:hAnsi="Times New Roman"/>
                <w:spacing w:val="-1"/>
                <w:sz w:val="20"/>
                <w:szCs w:val="20"/>
              </w:rPr>
              <w:t>6</w:t>
            </w:r>
            <w:r w:rsidRPr="008B027E">
              <w:rPr>
                <w:rFonts w:ascii="Times New Roman" w:hAnsi="Times New Roman"/>
                <w:spacing w:val="-1"/>
                <w:sz w:val="20"/>
                <w:szCs w:val="20"/>
              </w:rPr>
              <w:t>.1.</w:t>
            </w:r>
          </w:p>
        </w:tc>
        <w:tc>
          <w:tcPr>
            <w:tcW w:w="1295" w:type="pct"/>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Перечень Объектов проектирования. Рабочая документация.</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ПСК-2023-042</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8B027E">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1.</w:t>
            </w:r>
            <w:r w:rsidR="008B027E" w:rsidRPr="008B027E">
              <w:rPr>
                <w:rFonts w:ascii="Times New Roman" w:hAnsi="Times New Roman"/>
                <w:sz w:val="20"/>
                <w:szCs w:val="20"/>
              </w:rPr>
              <w:t>7</w:t>
            </w:r>
          </w:p>
        </w:tc>
        <w:tc>
          <w:tcPr>
            <w:tcW w:w="1295" w:type="pct"/>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pacing w:val="-7"/>
                <w:sz w:val="20"/>
                <w:szCs w:val="20"/>
              </w:rPr>
              <w:t xml:space="preserve">Наименование </w:t>
            </w:r>
            <w:r w:rsidRPr="008B027E">
              <w:rPr>
                <w:rFonts w:ascii="Times New Roman" w:hAnsi="Times New Roman"/>
                <w:sz w:val="20"/>
                <w:szCs w:val="20"/>
              </w:rPr>
              <w:t>проектировщика.</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ООО ПСК «Антей»</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2.</w:t>
            </w:r>
          </w:p>
        </w:tc>
        <w:tc>
          <w:tcPr>
            <w:tcW w:w="1295"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Технические параметры Объекта</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Уровень ответственности - II.</w:t>
            </w:r>
          </w:p>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Степень огнестойкости - III.</w:t>
            </w:r>
          </w:p>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Класс функциональной пожарной опасности – Ф</w:t>
            </w:r>
            <w:proofErr w:type="gramStart"/>
            <w:r w:rsidRPr="008B027E">
              <w:rPr>
                <w:rFonts w:ascii="Times New Roman" w:hAnsi="Times New Roman"/>
                <w:sz w:val="20"/>
                <w:szCs w:val="20"/>
              </w:rPr>
              <w:t>4</w:t>
            </w:r>
            <w:proofErr w:type="gramEnd"/>
            <w:r w:rsidRPr="008B027E">
              <w:rPr>
                <w:rFonts w:ascii="Times New Roman" w:hAnsi="Times New Roman"/>
                <w:sz w:val="20"/>
                <w:szCs w:val="20"/>
              </w:rPr>
              <w:t>.3.</w:t>
            </w:r>
          </w:p>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Класс конструктивной пожарной опасности вновь возводимых конструкций С</w:t>
            </w:r>
            <w:proofErr w:type="gramStart"/>
            <w:r w:rsidRPr="008B027E">
              <w:rPr>
                <w:rFonts w:ascii="Times New Roman" w:hAnsi="Times New Roman"/>
                <w:sz w:val="20"/>
                <w:szCs w:val="20"/>
              </w:rPr>
              <w:t>0</w:t>
            </w:r>
            <w:proofErr w:type="gramEnd"/>
            <w:r w:rsidRPr="008B027E">
              <w:rPr>
                <w:rFonts w:ascii="Times New Roman" w:hAnsi="Times New Roman"/>
                <w:sz w:val="20"/>
                <w:szCs w:val="20"/>
              </w:rPr>
              <w:t>.</w:t>
            </w:r>
          </w:p>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Влажностный режим – нормальный.</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2.1.</w:t>
            </w:r>
          </w:p>
        </w:tc>
        <w:tc>
          <w:tcPr>
            <w:tcW w:w="1295"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Условия организации Работ</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Обязанности Подрядчика.</w:t>
            </w:r>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1. Охрана и содержание Строительной площадки, временного поселка строителей.</w:t>
            </w:r>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2. Обеспечение Строительной площадки и временного поселка строителей электроснабжением, теплоснабжением и водоснабжением</w:t>
            </w:r>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 xml:space="preserve">3. </w:t>
            </w:r>
            <w:proofErr w:type="spellStart"/>
            <w:r w:rsidRPr="008B027E">
              <w:rPr>
                <w:rFonts w:ascii="Times New Roman" w:hAnsi="Times New Roman"/>
                <w:sz w:val="20"/>
                <w:szCs w:val="20"/>
              </w:rPr>
              <w:t>Передеслокация</w:t>
            </w:r>
            <w:proofErr w:type="spellEnd"/>
            <w:r w:rsidRPr="008B027E">
              <w:rPr>
                <w:rFonts w:ascii="Times New Roman" w:hAnsi="Times New Roman"/>
                <w:sz w:val="20"/>
                <w:szCs w:val="20"/>
              </w:rPr>
              <w:t xml:space="preserve"> строительной техники к месту проведения Работ.</w:t>
            </w:r>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4. 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5. Предоставление разрешительной документации.</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2.2</w:t>
            </w:r>
          </w:p>
        </w:tc>
        <w:tc>
          <w:tcPr>
            <w:tcW w:w="1295"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Требование по охране труда и промышленной безопасности.</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Предоставление всех специализированных журналов.</w:t>
            </w:r>
          </w:p>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 xml:space="preserve">Предоставление Проекта организации капитального ремонта. Предоставление списков всех ответственных лиц с указанием приказов и адресов. Предоставление документального </w:t>
            </w:r>
            <w:r w:rsidRPr="008B027E">
              <w:rPr>
                <w:rFonts w:ascii="Times New Roman" w:hAnsi="Times New Roman"/>
                <w:sz w:val="20"/>
                <w:szCs w:val="20"/>
              </w:rPr>
              <w:lastRenderedPageBreak/>
              <w:t xml:space="preserve">подтверждения страхования производственных рисков. Предоставление подтверждающих документов о прохождении </w:t>
            </w:r>
            <w:proofErr w:type="gramStart"/>
            <w:r w:rsidRPr="008B027E">
              <w:rPr>
                <w:rFonts w:ascii="Times New Roman" w:hAnsi="Times New Roman"/>
                <w:sz w:val="20"/>
                <w:szCs w:val="20"/>
              </w:rPr>
              <w:t>обучения, инструктажа по охране</w:t>
            </w:r>
            <w:proofErr w:type="gramEnd"/>
            <w:r w:rsidRPr="008B027E">
              <w:rPr>
                <w:rFonts w:ascii="Times New Roman" w:hAnsi="Times New Roman"/>
                <w:sz w:val="20"/>
                <w:szCs w:val="20"/>
              </w:rPr>
              <w:t xml:space="preserve">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w:t>
            </w:r>
            <w:proofErr w:type="gramStart"/>
            <w:r w:rsidRPr="008B027E">
              <w:rPr>
                <w:rFonts w:ascii="Times New Roman" w:hAnsi="Times New Roman"/>
                <w:sz w:val="20"/>
                <w:szCs w:val="20"/>
              </w:rPr>
              <w:t>спец</w:t>
            </w:r>
            <w:proofErr w:type="gramEnd"/>
            <w:r w:rsidRPr="008B027E">
              <w:rPr>
                <w:rFonts w:ascii="Times New Roman" w:hAnsi="Times New Roman"/>
                <w:sz w:val="20"/>
                <w:szCs w:val="20"/>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lastRenderedPageBreak/>
              <w:t>2.3</w:t>
            </w:r>
          </w:p>
        </w:tc>
        <w:tc>
          <w:tcPr>
            <w:tcW w:w="1295"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Требования к ведению работ</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ind w:right="130"/>
              <w:jc w:val="both"/>
              <w:rPr>
                <w:rFonts w:ascii="Times New Roman" w:hAnsi="Times New Roman"/>
                <w:sz w:val="20"/>
                <w:szCs w:val="20"/>
              </w:rPr>
            </w:pPr>
            <w:r w:rsidRPr="008B027E">
              <w:rPr>
                <w:rFonts w:ascii="Times New Roman" w:hAnsi="Times New Roman"/>
                <w:sz w:val="20"/>
                <w:szCs w:val="20"/>
              </w:rPr>
              <w:t xml:space="preserve">Организовывать ведение Работ строго в соответствии с проектом производства работ.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sidRPr="008B027E">
              <w:rPr>
                <w:rFonts w:ascii="Times New Roman" w:hAnsi="Times New Roman"/>
                <w:sz w:val="20"/>
                <w:szCs w:val="20"/>
              </w:rPr>
              <w:t>контроля за</w:t>
            </w:r>
            <w:proofErr w:type="gramEnd"/>
            <w:r w:rsidRPr="008B027E">
              <w:rPr>
                <w:rFonts w:ascii="Times New Roman" w:hAnsi="Times New Roman"/>
                <w:sz w:val="20"/>
                <w:szCs w:val="20"/>
              </w:rPr>
              <w:t xml:space="preserve"> строительством с предоставлением, исполнительных схем. </w:t>
            </w:r>
          </w:p>
        </w:tc>
      </w:tr>
      <w:tr w:rsidR="00903BC8" w:rsidRPr="008B027E" w:rsidTr="008B027E">
        <w:trPr>
          <w:trHeight w:val="567"/>
        </w:trPr>
        <w:tc>
          <w:tcPr>
            <w:tcW w:w="571"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jc w:val="center"/>
              <w:rPr>
                <w:rFonts w:ascii="Times New Roman" w:hAnsi="Times New Roman"/>
                <w:sz w:val="20"/>
                <w:szCs w:val="20"/>
              </w:rPr>
            </w:pPr>
            <w:r w:rsidRPr="008B027E">
              <w:rPr>
                <w:rFonts w:ascii="Times New Roman" w:hAnsi="Times New Roman"/>
                <w:sz w:val="20"/>
                <w:szCs w:val="20"/>
              </w:rPr>
              <w:t>2.5</w:t>
            </w:r>
          </w:p>
        </w:tc>
        <w:tc>
          <w:tcPr>
            <w:tcW w:w="1295" w:type="pct"/>
            <w:tcBorders>
              <w:top w:val="single" w:sz="6" w:space="0" w:color="auto"/>
              <w:left w:val="single" w:sz="6" w:space="0" w:color="auto"/>
              <w:bottom w:val="single" w:sz="6" w:space="0" w:color="auto"/>
              <w:right w:val="single" w:sz="6" w:space="0" w:color="auto"/>
            </w:tcBorders>
            <w:shd w:val="clear" w:color="auto" w:fill="auto"/>
            <w:vAlign w:val="center"/>
          </w:tcPr>
          <w:p w:rsidR="00903BC8" w:rsidRPr="008B027E" w:rsidRDefault="00903BC8" w:rsidP="00C5048F">
            <w:pPr>
              <w:pStyle w:val="affa"/>
              <w:keepNext/>
              <w:keepLines/>
              <w:spacing w:line="276" w:lineRule="auto"/>
              <w:rPr>
                <w:rFonts w:ascii="Times New Roman" w:hAnsi="Times New Roman"/>
                <w:sz w:val="20"/>
                <w:szCs w:val="20"/>
              </w:rPr>
            </w:pPr>
            <w:r w:rsidRPr="008B027E">
              <w:rPr>
                <w:rFonts w:ascii="Times New Roman" w:hAnsi="Times New Roman"/>
                <w:sz w:val="20"/>
                <w:szCs w:val="20"/>
              </w:rPr>
              <w:t>Требования к оформлению документов</w:t>
            </w:r>
          </w:p>
        </w:tc>
        <w:tc>
          <w:tcPr>
            <w:tcW w:w="3134" w:type="pct"/>
            <w:gridSpan w:val="2"/>
            <w:tcBorders>
              <w:top w:val="single" w:sz="6" w:space="0" w:color="auto"/>
              <w:left w:val="single" w:sz="6" w:space="0" w:color="auto"/>
              <w:bottom w:val="single" w:sz="6" w:space="0" w:color="auto"/>
              <w:right w:val="single" w:sz="6" w:space="0" w:color="auto"/>
            </w:tcBorders>
            <w:shd w:val="clear" w:color="auto" w:fill="auto"/>
          </w:tcPr>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Получить всю необходимую разрешительную документацию (ордер), перед началом производства работ.</w:t>
            </w:r>
          </w:p>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Разработать и согласовать с Заказчиком проект организации капитального ремонта.</w:t>
            </w:r>
          </w:p>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Предоставить приказы на ответственных представителей фирмы Подрядчика.</w:t>
            </w:r>
          </w:p>
          <w:p w:rsidR="00903BC8" w:rsidRPr="008B027E" w:rsidRDefault="00903BC8" w:rsidP="00C5048F">
            <w:pPr>
              <w:pStyle w:val="affa"/>
              <w:keepNext/>
              <w:keepLines/>
              <w:spacing w:line="276" w:lineRule="auto"/>
              <w:jc w:val="both"/>
              <w:rPr>
                <w:rFonts w:ascii="Times New Roman" w:hAnsi="Times New Roman"/>
                <w:sz w:val="20"/>
                <w:szCs w:val="20"/>
              </w:rPr>
            </w:pPr>
            <w:r w:rsidRPr="008B027E">
              <w:rPr>
                <w:rFonts w:ascii="Times New Roman" w:hAnsi="Times New Roman"/>
                <w:sz w:val="20"/>
                <w:szCs w:val="20"/>
              </w:rPr>
              <w:t>Всю нормативную документацию по объекту вести в соответствии с РД 11-02-2006.</w:t>
            </w:r>
          </w:p>
          <w:p w:rsidR="00903BC8" w:rsidRPr="008B027E" w:rsidRDefault="00903BC8" w:rsidP="00C5048F">
            <w:pPr>
              <w:pStyle w:val="affa"/>
              <w:keepNext/>
              <w:keepLines/>
              <w:spacing w:line="276" w:lineRule="auto"/>
              <w:ind w:right="103"/>
              <w:jc w:val="both"/>
              <w:rPr>
                <w:rFonts w:ascii="Times New Roman" w:hAnsi="Times New Roman"/>
                <w:sz w:val="20"/>
                <w:szCs w:val="20"/>
              </w:rPr>
            </w:pPr>
            <w:r w:rsidRPr="008B027E">
              <w:rPr>
                <w:rFonts w:ascii="Times New Roman" w:hAnsi="Times New Roman"/>
                <w:sz w:val="20"/>
                <w:szCs w:val="20"/>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rsidR="00903BC8" w:rsidRDefault="00903BC8" w:rsidP="00C5048F">
      <w:pPr>
        <w:keepNext/>
        <w:keepLines/>
        <w:spacing w:line="468" w:lineRule="exact"/>
        <w:ind w:left="14"/>
      </w:pPr>
    </w:p>
    <w:p w:rsidR="00903BC8" w:rsidRPr="001D7759" w:rsidRDefault="00903BC8" w:rsidP="00C5048F">
      <w:pPr>
        <w:ind w:firstLine="709"/>
        <w:jc w:val="both"/>
        <w:rPr>
          <w:b/>
        </w:rPr>
      </w:pPr>
      <w:r>
        <w:rPr>
          <w:b/>
        </w:rPr>
        <w:t>2.  Требования к выполняемым работам и персоналу</w:t>
      </w:r>
    </w:p>
    <w:p w:rsidR="00903BC8" w:rsidRPr="001D7759" w:rsidRDefault="00903BC8" w:rsidP="00C5048F">
      <w:pPr>
        <w:ind w:firstLine="709"/>
        <w:jc w:val="both"/>
      </w:pPr>
      <w:r>
        <w:t xml:space="preserve">2.1. </w:t>
      </w:r>
      <w:proofErr w:type="gramStart"/>
      <w:r>
        <w:t>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w:t>
      </w:r>
      <w:proofErr w:type="spellStart"/>
      <w:r>
        <w:t>СНиП</w:t>
      </w:r>
      <w:proofErr w:type="spellEnd"/>
      <w:r>
        <w:t xml:space="preserve">),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включая, но не ограничиваясь: </w:t>
      </w:r>
      <w:proofErr w:type="gramEnd"/>
    </w:p>
    <w:p w:rsidR="00903BC8" w:rsidRPr="001D7759" w:rsidRDefault="00903BC8" w:rsidP="00203556">
      <w:pPr>
        <w:pStyle w:val="aff7"/>
        <w:numPr>
          <w:ilvl w:val="0"/>
          <w:numId w:val="26"/>
        </w:numPr>
        <w:suppressAutoHyphens w:val="0"/>
        <w:spacing w:line="276" w:lineRule="auto"/>
        <w:ind w:left="0" w:firstLine="709"/>
        <w:jc w:val="both"/>
      </w:pPr>
      <w:r>
        <w:t>Рабочая документация ПСК-2023-042 на «Капитальный ремонт здания неж</w:t>
      </w:r>
      <w:r>
        <w:t>и</w:t>
      </w:r>
      <w:r>
        <w:t xml:space="preserve">лого (инв. №010122, кадастровый номер 43:40:00098:86) контейнерного терминала </w:t>
      </w:r>
      <w:proofErr w:type="spellStart"/>
      <w:r>
        <w:t>Киров-Котласский</w:t>
      </w:r>
      <w:proofErr w:type="spellEnd"/>
      <w:r>
        <w:t>»</w:t>
      </w:r>
    </w:p>
    <w:p w:rsidR="00903BC8" w:rsidRPr="001D7759" w:rsidRDefault="00903BC8" w:rsidP="00203556">
      <w:pPr>
        <w:pStyle w:val="aff7"/>
        <w:numPr>
          <w:ilvl w:val="0"/>
          <w:numId w:val="26"/>
        </w:numPr>
        <w:suppressAutoHyphens w:val="0"/>
        <w:spacing w:line="276" w:lineRule="auto"/>
        <w:ind w:left="0" w:firstLine="709"/>
        <w:jc w:val="both"/>
      </w:pPr>
      <w:r>
        <w:t xml:space="preserve">СП 34.13330.2021 актуализированная редакция </w:t>
      </w:r>
      <w:proofErr w:type="spellStart"/>
      <w:r>
        <w:t>СНиП</w:t>
      </w:r>
      <w:proofErr w:type="spellEnd"/>
      <w:r>
        <w:t xml:space="preserve"> 2.05.02-85 «Автом</w:t>
      </w:r>
      <w:r>
        <w:t>о</w:t>
      </w:r>
      <w:r>
        <w:t xml:space="preserve">бильные дороги»; </w:t>
      </w:r>
    </w:p>
    <w:p w:rsidR="00903BC8" w:rsidRPr="001D7759" w:rsidRDefault="00903BC8" w:rsidP="00203556">
      <w:pPr>
        <w:pStyle w:val="aff7"/>
        <w:numPr>
          <w:ilvl w:val="0"/>
          <w:numId w:val="26"/>
        </w:numPr>
        <w:suppressAutoHyphens w:val="0"/>
        <w:spacing w:line="276" w:lineRule="auto"/>
        <w:ind w:left="0" w:firstLine="709"/>
        <w:jc w:val="both"/>
      </w:pPr>
      <w:r>
        <w:t xml:space="preserve">СП 78.13330.2012 актуализированная редакция </w:t>
      </w:r>
      <w:proofErr w:type="spellStart"/>
      <w:r>
        <w:t>СНиП</w:t>
      </w:r>
      <w:proofErr w:type="spellEnd"/>
      <w:r>
        <w:t xml:space="preserve"> 3.06.03-85 «Автом</w:t>
      </w:r>
      <w:r>
        <w:t>о</w:t>
      </w:r>
      <w:r>
        <w:t xml:space="preserve">бильные дороги»; </w:t>
      </w:r>
    </w:p>
    <w:p w:rsidR="00903BC8" w:rsidRPr="001D7759" w:rsidRDefault="00903BC8" w:rsidP="00203556">
      <w:pPr>
        <w:pStyle w:val="aff7"/>
        <w:numPr>
          <w:ilvl w:val="0"/>
          <w:numId w:val="26"/>
        </w:numPr>
        <w:suppressAutoHyphens w:val="0"/>
        <w:spacing w:line="276" w:lineRule="auto"/>
        <w:ind w:left="0" w:firstLine="709"/>
        <w:jc w:val="both"/>
      </w:pPr>
      <w:r>
        <w:t xml:space="preserve">СП 48.13330.2019 актуализированная редакция </w:t>
      </w:r>
      <w:proofErr w:type="spellStart"/>
      <w:r>
        <w:t>СНиП</w:t>
      </w:r>
      <w:proofErr w:type="spellEnd"/>
      <w:r>
        <w:t xml:space="preserve"> 12-01-2004 «Организ</w:t>
      </w:r>
      <w:r>
        <w:t>а</w:t>
      </w:r>
      <w:r>
        <w:t>ция строительства»;</w:t>
      </w:r>
    </w:p>
    <w:p w:rsidR="00903BC8" w:rsidRPr="001D7759" w:rsidRDefault="00903BC8" w:rsidP="00203556">
      <w:pPr>
        <w:pStyle w:val="aff7"/>
        <w:numPr>
          <w:ilvl w:val="0"/>
          <w:numId w:val="26"/>
        </w:numPr>
        <w:pBdr>
          <w:top w:val="nil"/>
          <w:left w:val="nil"/>
          <w:bottom w:val="nil"/>
          <w:right w:val="nil"/>
          <w:between w:val="nil"/>
        </w:pBdr>
        <w:ind w:left="0" w:firstLine="709"/>
        <w:jc w:val="both"/>
        <w:rPr>
          <w:rFonts w:eastAsia="Arial"/>
        </w:rPr>
      </w:pPr>
      <w:r>
        <w:rPr>
          <w:rFonts w:eastAsia="Arial"/>
        </w:rPr>
        <w:t>Правил технической эксплуатации электроустановок потребителей, утвержденным Приказом Министерства энергетики РФ от 10.01.2003г. №6;</w:t>
      </w:r>
    </w:p>
    <w:p w:rsidR="00903BC8" w:rsidRPr="001D7759" w:rsidRDefault="00903BC8" w:rsidP="00203556">
      <w:pPr>
        <w:pStyle w:val="aff7"/>
        <w:numPr>
          <w:ilvl w:val="0"/>
          <w:numId w:val="26"/>
        </w:numPr>
        <w:pBdr>
          <w:top w:val="nil"/>
          <w:left w:val="nil"/>
          <w:bottom w:val="nil"/>
          <w:right w:val="nil"/>
          <w:between w:val="nil"/>
        </w:pBdr>
        <w:ind w:left="0" w:firstLine="709"/>
        <w:jc w:val="both"/>
        <w:rPr>
          <w:rFonts w:eastAsia="Arial"/>
        </w:rPr>
      </w:pPr>
      <w:r>
        <w:rPr>
          <w:rFonts w:eastAsia="Arial"/>
        </w:rPr>
        <w:t>Правил устройства электроустановок, утвержденным Приказом Министерства энергетики РФ от 08.07.2002г. №204;</w:t>
      </w:r>
    </w:p>
    <w:p w:rsidR="00903BC8" w:rsidRPr="001D7759" w:rsidRDefault="00903BC8" w:rsidP="00203556">
      <w:pPr>
        <w:pStyle w:val="aff7"/>
        <w:numPr>
          <w:ilvl w:val="0"/>
          <w:numId w:val="26"/>
        </w:numPr>
        <w:pBdr>
          <w:top w:val="nil"/>
          <w:left w:val="nil"/>
          <w:bottom w:val="nil"/>
          <w:right w:val="nil"/>
          <w:between w:val="nil"/>
        </w:pBdr>
        <w:ind w:left="0" w:firstLine="709"/>
        <w:jc w:val="both"/>
        <w:rPr>
          <w:rFonts w:eastAsia="Arial"/>
        </w:rPr>
      </w:pPr>
      <w:r>
        <w:rPr>
          <w:rFonts w:eastAsia="Arial"/>
        </w:rPr>
        <w:lastRenderedPageBreak/>
        <w:t>Правил противопожарного режима в Российской Федерации, утвержденным постановлением Правительства РФ от 16.09.2020г. №1479;</w:t>
      </w:r>
    </w:p>
    <w:p w:rsidR="00903BC8" w:rsidRPr="001D7759" w:rsidRDefault="00903BC8" w:rsidP="00203556">
      <w:pPr>
        <w:pStyle w:val="aff7"/>
        <w:numPr>
          <w:ilvl w:val="0"/>
          <w:numId w:val="26"/>
        </w:numPr>
        <w:ind w:left="0" w:firstLine="709"/>
        <w:jc w:val="both"/>
      </w:pPr>
      <w:r>
        <w:t>«СП 49.13330.2010 «Безопасность труда в строительстве. Часть 1. Общие требования»;</w:t>
      </w:r>
    </w:p>
    <w:p w:rsidR="00903BC8" w:rsidRPr="001D7759" w:rsidRDefault="00903BC8" w:rsidP="00203556">
      <w:pPr>
        <w:pStyle w:val="aff7"/>
        <w:numPr>
          <w:ilvl w:val="0"/>
          <w:numId w:val="26"/>
        </w:numPr>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t>СНиП</w:t>
      </w:r>
      <w:proofErr w:type="spellEnd"/>
      <w:r>
        <w:t xml:space="preserve"> 12-04-2002». </w:t>
      </w:r>
    </w:p>
    <w:p w:rsidR="00903BC8" w:rsidRPr="001D7759" w:rsidRDefault="00903BC8" w:rsidP="00203556">
      <w:pPr>
        <w:pStyle w:val="27"/>
        <w:numPr>
          <w:ilvl w:val="0"/>
          <w:numId w:val="26"/>
        </w:numPr>
        <w:pBdr>
          <w:top w:val="nil"/>
          <w:left w:val="nil"/>
          <w:bottom w:val="nil"/>
          <w:right w:val="nil"/>
          <w:between w:val="nil"/>
        </w:pBdr>
        <w:tabs>
          <w:tab w:val="left" w:pos="567"/>
        </w:tabs>
        <w:ind w:left="0" w:firstLine="709"/>
        <w:rPr>
          <w:sz w:val="24"/>
          <w:szCs w:val="24"/>
        </w:rPr>
      </w:pPr>
      <w:r>
        <w:rPr>
          <w:sz w:val="24"/>
          <w:szCs w:val="24"/>
        </w:rPr>
        <w:t>Правил по охране труда при работе на высоте, утвержденным приказом Министерства труда и социальной защиты РФ от 16 ноября 2020 г. № 782н.</w:t>
      </w:r>
    </w:p>
    <w:p w:rsidR="00903BC8" w:rsidRPr="001D7759" w:rsidRDefault="00903BC8" w:rsidP="00C5048F">
      <w:pPr>
        <w:ind w:firstLine="709"/>
        <w:jc w:val="both"/>
      </w:pPr>
      <w:r>
        <w:t>4.2. Исполнитель обязан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в том числе:</w:t>
      </w:r>
    </w:p>
    <w:p w:rsidR="00903BC8" w:rsidRPr="001D7759" w:rsidRDefault="00903BC8" w:rsidP="00203556">
      <w:pPr>
        <w:pStyle w:val="aff7"/>
        <w:numPr>
          <w:ilvl w:val="0"/>
          <w:numId w:val="27"/>
        </w:numPr>
        <w:suppressAutoHyphens w:val="0"/>
        <w:spacing w:line="276" w:lineRule="auto"/>
        <w:ind w:left="0" w:firstLine="709"/>
        <w:jc w:val="both"/>
      </w:pPr>
      <w:r>
        <w:t>общий журнал работ;</w:t>
      </w:r>
    </w:p>
    <w:p w:rsidR="00903BC8" w:rsidRPr="001D7759" w:rsidRDefault="00903BC8" w:rsidP="00203556">
      <w:pPr>
        <w:pStyle w:val="aff7"/>
        <w:numPr>
          <w:ilvl w:val="0"/>
          <w:numId w:val="27"/>
        </w:numPr>
        <w:suppressAutoHyphens w:val="0"/>
        <w:spacing w:line="276" w:lineRule="auto"/>
        <w:ind w:left="0" w:firstLine="709"/>
        <w:jc w:val="both"/>
      </w:pPr>
      <w:r>
        <w:t>журнал входного учета и контроля качества получаемых материалов;</w:t>
      </w:r>
    </w:p>
    <w:p w:rsidR="00903BC8" w:rsidRPr="001D7759" w:rsidRDefault="00903BC8" w:rsidP="00203556">
      <w:pPr>
        <w:pStyle w:val="aff7"/>
        <w:numPr>
          <w:ilvl w:val="0"/>
          <w:numId w:val="27"/>
        </w:numPr>
        <w:suppressAutoHyphens w:val="0"/>
        <w:spacing w:line="276" w:lineRule="auto"/>
        <w:ind w:left="0" w:firstLine="709"/>
        <w:jc w:val="both"/>
      </w:pPr>
      <w:r>
        <w:t>журнал сварочных работ;</w:t>
      </w:r>
    </w:p>
    <w:p w:rsidR="00903BC8" w:rsidRPr="001D7759" w:rsidRDefault="00903BC8" w:rsidP="00203556">
      <w:pPr>
        <w:pStyle w:val="aff7"/>
        <w:numPr>
          <w:ilvl w:val="0"/>
          <w:numId w:val="27"/>
        </w:numPr>
        <w:suppressAutoHyphens w:val="0"/>
        <w:spacing w:line="276" w:lineRule="auto"/>
        <w:ind w:left="0" w:firstLine="709"/>
        <w:jc w:val="both"/>
      </w:pPr>
      <w:r>
        <w:t>акты освидетельствования скрытых работ;</w:t>
      </w:r>
    </w:p>
    <w:p w:rsidR="00903BC8" w:rsidRPr="001D7759" w:rsidRDefault="00903BC8" w:rsidP="00203556">
      <w:pPr>
        <w:pStyle w:val="aff7"/>
        <w:numPr>
          <w:ilvl w:val="0"/>
          <w:numId w:val="27"/>
        </w:numPr>
        <w:suppressAutoHyphens w:val="0"/>
        <w:spacing w:line="276" w:lineRule="auto"/>
        <w:ind w:left="0" w:firstLine="709"/>
        <w:jc w:val="both"/>
      </w:pPr>
      <w:r>
        <w:t>сертификаты и паспорта качества на используемые материалы;</w:t>
      </w:r>
    </w:p>
    <w:p w:rsidR="00903BC8" w:rsidRPr="001D7759" w:rsidRDefault="00903BC8" w:rsidP="00C5048F">
      <w:pPr>
        <w:ind w:firstLine="709"/>
        <w:jc w:val="both"/>
      </w:pPr>
      <w:r>
        <w:t xml:space="preserve">2.3. Подрядчик обеспечивает: </w:t>
      </w:r>
    </w:p>
    <w:p w:rsidR="00903BC8" w:rsidRPr="001D7759" w:rsidRDefault="00903BC8" w:rsidP="00203556">
      <w:pPr>
        <w:pStyle w:val="aff7"/>
        <w:numPr>
          <w:ilvl w:val="0"/>
          <w:numId w:val="24"/>
        </w:numPr>
        <w:suppressAutoHyphens w:val="0"/>
        <w:spacing w:line="276" w:lineRule="auto"/>
        <w:ind w:left="0" w:firstLine="709"/>
        <w:jc w:val="both"/>
      </w:pPr>
      <w:r>
        <w:t>перевозку персонала Подрядчика к месту проведения работ и обратно, орган</w:t>
      </w:r>
      <w:r>
        <w:t>и</w:t>
      </w:r>
      <w:r>
        <w:t xml:space="preserve">зацию питания, медицинского обслуживания персонала; </w:t>
      </w:r>
    </w:p>
    <w:p w:rsidR="00903BC8" w:rsidRPr="001D7759" w:rsidRDefault="00903BC8" w:rsidP="00203556">
      <w:pPr>
        <w:pStyle w:val="aff7"/>
        <w:numPr>
          <w:ilvl w:val="0"/>
          <w:numId w:val="24"/>
        </w:numPr>
        <w:suppressAutoHyphens w:val="0"/>
        <w:spacing w:line="276" w:lineRule="auto"/>
        <w:ind w:left="0" w:firstLine="709"/>
        <w:jc w:val="both"/>
      </w:pPr>
      <w:r>
        <w:t>организацию безопасных условий труда персонала;</w:t>
      </w:r>
    </w:p>
    <w:p w:rsidR="00903BC8" w:rsidRPr="001D7759" w:rsidRDefault="00903BC8" w:rsidP="00203556">
      <w:pPr>
        <w:pStyle w:val="aff7"/>
        <w:numPr>
          <w:ilvl w:val="0"/>
          <w:numId w:val="24"/>
        </w:numPr>
        <w:suppressAutoHyphens w:val="0"/>
        <w:spacing w:line="276" w:lineRule="auto"/>
        <w:ind w:left="0" w:firstLine="709"/>
        <w:jc w:val="both"/>
        <w:rPr>
          <w:rFonts w:eastAsia="Calibri"/>
        </w:rPr>
      </w:pPr>
      <w:r>
        <w:t>ох</w:t>
      </w:r>
      <w:r>
        <w:rPr>
          <w:rFonts w:eastAsia="Calibri"/>
        </w:rPr>
        <w:t xml:space="preserve">рану и содержание строительной площадки (материалов, инструментов и оборудования для выполнения работ); </w:t>
      </w:r>
    </w:p>
    <w:p w:rsidR="00903BC8" w:rsidRPr="001D7759" w:rsidRDefault="00903BC8" w:rsidP="00203556">
      <w:pPr>
        <w:pStyle w:val="aff7"/>
        <w:numPr>
          <w:ilvl w:val="0"/>
          <w:numId w:val="24"/>
        </w:numPr>
        <w:suppressAutoHyphens w:val="0"/>
        <w:spacing w:line="276" w:lineRule="auto"/>
        <w:ind w:left="0" w:firstLine="709"/>
        <w:jc w:val="both"/>
        <w:rPr>
          <w:rFonts w:eastAsia="Calibri"/>
        </w:rPr>
      </w:pPr>
      <w:r>
        <w:rPr>
          <w:rFonts w:eastAsia="Calibri"/>
        </w:rPr>
        <w:t>ограждение оградительной лентой (предупреждающей сеткой) участок прои</w:t>
      </w:r>
      <w:r>
        <w:rPr>
          <w:rFonts w:eastAsia="Calibri"/>
        </w:rPr>
        <w:t>з</w:t>
      </w:r>
      <w:r>
        <w:rPr>
          <w:rFonts w:eastAsia="Calibri"/>
        </w:rPr>
        <w:t>водства работ;</w:t>
      </w:r>
    </w:p>
    <w:p w:rsidR="00903BC8" w:rsidRPr="001D7759" w:rsidRDefault="00903BC8" w:rsidP="00203556">
      <w:pPr>
        <w:pStyle w:val="aff7"/>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pPr>
      <w:r>
        <w:t>сохранность находящихся на объекте сооружений, оборудования, коммуник</w:t>
      </w:r>
      <w:r>
        <w:t>а</w:t>
      </w:r>
      <w:r>
        <w:t>ций Заказчика.</w:t>
      </w:r>
    </w:p>
    <w:p w:rsidR="00903BC8" w:rsidRPr="001D7759" w:rsidRDefault="00903BC8" w:rsidP="00C5048F">
      <w:pPr>
        <w:ind w:firstLine="709"/>
        <w:jc w:val="both"/>
      </w:pPr>
      <w:r>
        <w:t>2.4. Подрядчик самостоятельно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rsidR="00903BC8" w:rsidRPr="001D7759" w:rsidRDefault="00903BC8" w:rsidP="00C5048F">
      <w:pPr>
        <w:ind w:firstLine="709"/>
        <w:jc w:val="both"/>
      </w:pPr>
      <w:r>
        <w:t xml:space="preserve">2.5. Подрядчик в отношении персонала осуществляет </w:t>
      </w:r>
      <w:proofErr w:type="gramStart"/>
      <w:r>
        <w:t>контроль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903BC8" w:rsidRPr="001D7759" w:rsidRDefault="00903BC8" w:rsidP="00C5048F">
      <w:pPr>
        <w:ind w:firstLine="709"/>
        <w:jc w:val="both"/>
      </w:pPr>
      <w:r>
        <w:t>2.6.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903BC8" w:rsidRPr="001D7759" w:rsidRDefault="00903BC8" w:rsidP="00C5048F">
      <w:pPr>
        <w:ind w:right="103" w:firstLine="709"/>
        <w:jc w:val="both"/>
      </w:pPr>
      <w:r>
        <w:t>2.7. Подрядчик обязан не допускать сверхнормативного скопления строительного мусора, соблюдать габариты складирования, проходов и габарита приближения строений.</w:t>
      </w:r>
    </w:p>
    <w:p w:rsidR="00903BC8" w:rsidRPr="001D7759" w:rsidRDefault="00903BC8" w:rsidP="00C5048F">
      <w:pPr>
        <w:ind w:right="103" w:firstLine="709"/>
        <w:jc w:val="both"/>
      </w:pPr>
      <w:r>
        <w:t>2.8. 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903BC8" w:rsidRPr="001D7759" w:rsidRDefault="00903BC8" w:rsidP="00C5048F">
      <w:pPr>
        <w:pBdr>
          <w:top w:val="nil"/>
          <w:left w:val="nil"/>
          <w:bottom w:val="nil"/>
          <w:right w:val="nil"/>
          <w:between w:val="nil"/>
        </w:pBdr>
        <w:ind w:firstLine="709"/>
        <w:jc w:val="both"/>
        <w:rPr>
          <w:rFonts w:eastAsia="Arial"/>
        </w:rPr>
      </w:pPr>
      <w:r>
        <w:t xml:space="preserve">2.9. </w:t>
      </w:r>
      <w:r>
        <w:rPr>
          <w:rFonts w:eastAsia="Arial"/>
        </w:rPr>
        <w:t>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903BC8" w:rsidRPr="001D7759" w:rsidRDefault="00903BC8" w:rsidP="00C5048F">
      <w:pPr>
        <w:ind w:right="103" w:firstLine="709"/>
        <w:jc w:val="both"/>
      </w:pPr>
      <w:r>
        <w:lastRenderedPageBreak/>
        <w:t xml:space="preserve">2.10. Подрядчик обязан соблюдать </w:t>
      </w:r>
      <w:proofErr w:type="gramStart"/>
      <w:r>
        <w:t>требования</w:t>
      </w:r>
      <w:proofErr w:type="gramEnd"/>
      <w:r>
        <w:t xml:space="preserve"> изложенные в приложении №5 к проекту договора на выполнение капитального ремонта (приложение №5 к Документации о закупке).</w:t>
      </w:r>
    </w:p>
    <w:p w:rsidR="00903BC8" w:rsidRPr="001D7759" w:rsidRDefault="00903BC8" w:rsidP="00C5048F">
      <w:pPr>
        <w:ind w:right="103" w:firstLine="709"/>
        <w:jc w:val="both"/>
      </w:pPr>
      <w:r>
        <w:t>2.11. Подрядчик должен соответствовать требованиям, установленным законодательством Российской Федерации к лицам, осуществляющим выполнение работ.</w:t>
      </w:r>
    </w:p>
    <w:p w:rsidR="00903BC8" w:rsidRPr="001D7759" w:rsidRDefault="00903BC8" w:rsidP="00C5048F">
      <w:pPr>
        <w:ind w:right="103" w:firstLine="709"/>
        <w:jc w:val="both"/>
      </w:pPr>
      <w:r>
        <w:t>2.12. Работы выполняются в соответствии с проектной (рабочей) документацией.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903BC8" w:rsidRPr="001D7759" w:rsidRDefault="00903BC8" w:rsidP="00C5048F">
      <w:pPr>
        <w:ind w:right="103" w:firstLine="709"/>
        <w:jc w:val="both"/>
        <w:rPr>
          <w:b/>
        </w:rPr>
      </w:pPr>
    </w:p>
    <w:p w:rsidR="00903BC8" w:rsidRPr="001D7759" w:rsidRDefault="00903BC8" w:rsidP="00C5048F">
      <w:pPr>
        <w:ind w:firstLine="709"/>
        <w:jc w:val="both"/>
        <w:rPr>
          <w:b/>
        </w:rPr>
      </w:pPr>
      <w:r>
        <w:rPr>
          <w:b/>
        </w:rPr>
        <w:t>3. Режим выполнения работ</w:t>
      </w:r>
    </w:p>
    <w:p w:rsidR="00903BC8" w:rsidRPr="001D7759" w:rsidRDefault="00903BC8" w:rsidP="00C5048F">
      <w:pPr>
        <w:keepNext/>
        <w:keepLines/>
        <w:ind w:firstLine="709"/>
        <w:jc w:val="both"/>
      </w:pPr>
      <w:r>
        <w:t xml:space="preserve">3.1.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rPr>
        <w:t>Иное время для выполнения работ согласовывается с Заказчиком дополнительно</w:t>
      </w:r>
      <w:r>
        <w:t>.</w:t>
      </w:r>
    </w:p>
    <w:p w:rsidR="00903BC8" w:rsidRPr="001D7759" w:rsidRDefault="00903BC8" w:rsidP="00C5048F">
      <w:pPr>
        <w:keepNext/>
        <w:keepLines/>
        <w:ind w:firstLine="709"/>
        <w:jc w:val="both"/>
      </w:pPr>
    </w:p>
    <w:p w:rsidR="00903BC8" w:rsidRPr="001D7759" w:rsidRDefault="00903BC8" w:rsidP="00C5048F">
      <w:pPr>
        <w:ind w:firstLine="709"/>
        <w:jc w:val="both"/>
        <w:rPr>
          <w:b/>
        </w:rPr>
      </w:pPr>
      <w:r>
        <w:rPr>
          <w:b/>
        </w:rPr>
        <w:t>4. Прочие условия</w:t>
      </w:r>
    </w:p>
    <w:p w:rsidR="00903BC8" w:rsidRPr="001D7759" w:rsidRDefault="00903BC8" w:rsidP="00C5048F">
      <w:pPr>
        <w:tabs>
          <w:tab w:val="left" w:pos="0"/>
        </w:tabs>
        <w:ind w:firstLine="709"/>
        <w:jc w:val="both"/>
        <w:rPr>
          <w:rFonts w:eastAsia="Arial"/>
        </w:rPr>
      </w:pPr>
      <w:r>
        <w:rPr>
          <w:rFonts w:eastAsia="Arial"/>
        </w:rPr>
        <w:t>4.1.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903BC8" w:rsidRPr="001D7759" w:rsidRDefault="00903BC8" w:rsidP="00C5048F">
      <w:pPr>
        <w:tabs>
          <w:tab w:val="left" w:pos="0"/>
        </w:tabs>
        <w:ind w:firstLine="709"/>
        <w:jc w:val="both"/>
        <w:rPr>
          <w:rFonts w:eastAsia="Arial"/>
        </w:rPr>
      </w:pPr>
      <w:r>
        <w:rPr>
          <w:rFonts w:eastAsia="Arial"/>
        </w:rPr>
        <w:t>4.2.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903BC8" w:rsidRPr="001D7759" w:rsidRDefault="00903BC8" w:rsidP="00C5048F">
      <w:pPr>
        <w:tabs>
          <w:tab w:val="left" w:pos="0"/>
        </w:tabs>
        <w:ind w:firstLine="709"/>
        <w:jc w:val="both"/>
        <w:rPr>
          <w:rFonts w:eastAsia="Arial"/>
        </w:rPr>
      </w:pPr>
      <w:r>
        <w:rPr>
          <w:rFonts w:eastAsia="Arial"/>
        </w:rPr>
        <w:t xml:space="preserve">4.3. </w:t>
      </w:r>
      <w:proofErr w:type="gramStart"/>
      <w:r>
        <w:rPr>
          <w:rFonts w:eastAsia="Arial"/>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его марки и государственных регистрационных знаков, а также список задействованных работников с указанием ФИО, занимаемой должности.</w:t>
      </w:r>
      <w:proofErr w:type="gramEnd"/>
    </w:p>
    <w:p w:rsidR="00903BC8" w:rsidRPr="001D7759" w:rsidRDefault="00903BC8" w:rsidP="00C5048F">
      <w:pPr>
        <w:pBdr>
          <w:top w:val="nil"/>
          <w:left w:val="nil"/>
          <w:bottom w:val="nil"/>
          <w:right w:val="nil"/>
          <w:between w:val="nil"/>
        </w:pBdr>
        <w:ind w:firstLine="709"/>
        <w:jc w:val="both"/>
        <w:rPr>
          <w:b/>
          <w:color w:val="000000"/>
        </w:rPr>
      </w:pPr>
    </w:p>
    <w:p w:rsidR="00903BC8" w:rsidRPr="001D7759" w:rsidRDefault="00903BC8" w:rsidP="00C5048F">
      <w:pPr>
        <w:pStyle w:val="ConsNormal"/>
        <w:keepNext/>
        <w:keepLines/>
        <w:widowControl/>
        <w:ind w:firstLine="709"/>
        <w:jc w:val="both"/>
        <w:rPr>
          <w:rFonts w:ascii="Times New Roman" w:hAnsi="Times New Roman"/>
          <w:b/>
          <w:bCs/>
          <w:sz w:val="24"/>
          <w:szCs w:val="24"/>
        </w:rPr>
      </w:pPr>
      <w:r>
        <w:rPr>
          <w:rFonts w:ascii="Times New Roman" w:hAnsi="Times New Roman"/>
          <w:b/>
          <w:bCs/>
          <w:sz w:val="24"/>
          <w:szCs w:val="24"/>
        </w:rPr>
        <w:t>5. Ведомость объемов работ:</w:t>
      </w:r>
    </w:p>
    <w:p w:rsidR="00903BC8" w:rsidRPr="001D7759" w:rsidRDefault="00903BC8" w:rsidP="00C5048F">
      <w:pPr>
        <w:keepNext/>
        <w:keepLines/>
      </w:pPr>
    </w:p>
    <w:tbl>
      <w:tblPr>
        <w:tblStyle w:val="afff2"/>
        <w:tblW w:w="10031" w:type="dxa"/>
        <w:tblLayout w:type="fixed"/>
        <w:tblLook w:val="04A0"/>
      </w:tblPr>
      <w:tblGrid>
        <w:gridCol w:w="659"/>
        <w:gridCol w:w="7104"/>
        <w:gridCol w:w="1011"/>
        <w:gridCol w:w="1257"/>
      </w:tblGrid>
      <w:tr w:rsidR="00903BC8" w:rsidRPr="001D7759" w:rsidTr="008376C6">
        <w:trPr>
          <w:trHeight w:val="294"/>
        </w:trPr>
        <w:tc>
          <w:tcPr>
            <w:tcW w:w="659" w:type="dxa"/>
            <w:hideMark/>
          </w:tcPr>
          <w:p w:rsidR="00903BC8" w:rsidRPr="001D7759" w:rsidRDefault="00903BC8" w:rsidP="00C5048F">
            <w:pPr>
              <w:rPr>
                <w:sz w:val="20"/>
                <w:szCs w:val="20"/>
              </w:rPr>
            </w:pPr>
            <w:r>
              <w:rPr>
                <w:sz w:val="20"/>
                <w:szCs w:val="20"/>
              </w:rPr>
              <w:t>№</w:t>
            </w:r>
            <w:proofErr w:type="spellStart"/>
            <w:r>
              <w:rPr>
                <w:sz w:val="20"/>
                <w:szCs w:val="20"/>
              </w:rPr>
              <w:t>пп</w:t>
            </w:r>
            <w:proofErr w:type="spellEnd"/>
          </w:p>
        </w:tc>
        <w:tc>
          <w:tcPr>
            <w:tcW w:w="7104" w:type="dxa"/>
            <w:hideMark/>
          </w:tcPr>
          <w:p w:rsidR="00903BC8" w:rsidRPr="001D7759" w:rsidRDefault="00903BC8" w:rsidP="00C5048F">
            <w:pPr>
              <w:jc w:val="both"/>
              <w:rPr>
                <w:sz w:val="20"/>
                <w:szCs w:val="20"/>
              </w:rPr>
            </w:pPr>
            <w:r>
              <w:rPr>
                <w:sz w:val="20"/>
                <w:szCs w:val="20"/>
              </w:rPr>
              <w:t>Наименование работ и затрат, характеристика оборудования и его масса</w:t>
            </w:r>
          </w:p>
        </w:tc>
        <w:tc>
          <w:tcPr>
            <w:tcW w:w="1011" w:type="dxa"/>
            <w:hideMark/>
          </w:tcPr>
          <w:p w:rsidR="00903BC8" w:rsidRPr="001D7759" w:rsidRDefault="00903BC8" w:rsidP="00C5048F">
            <w:pPr>
              <w:ind w:left="14"/>
              <w:rPr>
                <w:sz w:val="20"/>
                <w:szCs w:val="20"/>
              </w:rPr>
            </w:pPr>
            <w:r>
              <w:rPr>
                <w:sz w:val="20"/>
                <w:szCs w:val="20"/>
              </w:rPr>
              <w:t xml:space="preserve">Ед. </w:t>
            </w:r>
            <w:proofErr w:type="spellStart"/>
            <w:r>
              <w:rPr>
                <w:sz w:val="20"/>
                <w:szCs w:val="20"/>
              </w:rPr>
              <w:t>изм</w:t>
            </w:r>
            <w:proofErr w:type="spellEnd"/>
            <w:r>
              <w:rPr>
                <w:sz w:val="20"/>
                <w:szCs w:val="20"/>
              </w:rPr>
              <w:t>.</w:t>
            </w:r>
          </w:p>
        </w:tc>
        <w:tc>
          <w:tcPr>
            <w:tcW w:w="1257" w:type="dxa"/>
            <w:hideMark/>
          </w:tcPr>
          <w:p w:rsidR="00903BC8" w:rsidRPr="001D7759" w:rsidRDefault="00903BC8" w:rsidP="00C5048F">
            <w:pPr>
              <w:ind w:left="14"/>
              <w:rPr>
                <w:sz w:val="20"/>
                <w:szCs w:val="20"/>
              </w:rPr>
            </w:pPr>
            <w:r>
              <w:rPr>
                <w:sz w:val="20"/>
                <w:szCs w:val="20"/>
              </w:rPr>
              <w:t>Количество</w:t>
            </w:r>
          </w:p>
        </w:tc>
      </w:tr>
      <w:tr w:rsidR="00903BC8" w:rsidRPr="001D7759" w:rsidTr="00C5048F">
        <w:trPr>
          <w:trHeight w:val="238"/>
        </w:trPr>
        <w:tc>
          <w:tcPr>
            <w:tcW w:w="659" w:type="dxa"/>
            <w:hideMark/>
          </w:tcPr>
          <w:p w:rsidR="00903BC8" w:rsidRPr="001D7759" w:rsidRDefault="00903BC8" w:rsidP="00C5048F">
            <w:pPr>
              <w:rPr>
                <w:sz w:val="20"/>
                <w:szCs w:val="20"/>
              </w:rPr>
            </w:pPr>
            <w:r>
              <w:rPr>
                <w:sz w:val="20"/>
                <w:szCs w:val="20"/>
              </w:rPr>
              <w:t>1</w:t>
            </w:r>
          </w:p>
        </w:tc>
        <w:tc>
          <w:tcPr>
            <w:tcW w:w="7104" w:type="dxa"/>
            <w:hideMark/>
          </w:tcPr>
          <w:p w:rsidR="00903BC8" w:rsidRPr="001D7759" w:rsidRDefault="00903BC8" w:rsidP="00C5048F">
            <w:pPr>
              <w:rPr>
                <w:sz w:val="20"/>
                <w:szCs w:val="20"/>
              </w:rPr>
            </w:pPr>
            <w:r>
              <w:rPr>
                <w:sz w:val="20"/>
                <w:szCs w:val="20"/>
              </w:rPr>
              <w:t>2</w:t>
            </w:r>
          </w:p>
        </w:tc>
        <w:tc>
          <w:tcPr>
            <w:tcW w:w="1011" w:type="dxa"/>
            <w:hideMark/>
          </w:tcPr>
          <w:p w:rsidR="00903BC8" w:rsidRPr="001D7759" w:rsidRDefault="00903BC8" w:rsidP="00C5048F">
            <w:pPr>
              <w:rPr>
                <w:sz w:val="20"/>
                <w:szCs w:val="20"/>
              </w:rPr>
            </w:pPr>
            <w:r>
              <w:rPr>
                <w:sz w:val="20"/>
                <w:szCs w:val="20"/>
              </w:rPr>
              <w:t>3</w:t>
            </w:r>
          </w:p>
        </w:tc>
        <w:tc>
          <w:tcPr>
            <w:tcW w:w="1257" w:type="dxa"/>
            <w:hideMark/>
          </w:tcPr>
          <w:p w:rsidR="00903BC8" w:rsidRPr="001D7759" w:rsidRDefault="00903BC8" w:rsidP="00C5048F">
            <w:pPr>
              <w:rPr>
                <w:sz w:val="20"/>
                <w:szCs w:val="20"/>
              </w:rPr>
            </w:pPr>
            <w:r>
              <w:rPr>
                <w:sz w:val="20"/>
                <w:szCs w:val="20"/>
              </w:rPr>
              <w:t>4</w:t>
            </w:r>
          </w:p>
        </w:tc>
      </w:tr>
      <w:tr w:rsidR="00903BC8" w:rsidRPr="001D7759" w:rsidTr="00C5048F">
        <w:trPr>
          <w:trHeight w:val="240"/>
        </w:trPr>
        <w:tc>
          <w:tcPr>
            <w:tcW w:w="10031" w:type="dxa"/>
            <w:gridSpan w:val="4"/>
            <w:hideMark/>
          </w:tcPr>
          <w:p w:rsidR="00903BC8" w:rsidRPr="001D7759" w:rsidRDefault="00903BC8" w:rsidP="00C5048F">
            <w:pPr>
              <w:rPr>
                <w:b/>
                <w:bCs/>
                <w:sz w:val="20"/>
                <w:szCs w:val="20"/>
              </w:rPr>
            </w:pPr>
            <w:r>
              <w:rPr>
                <w:b/>
                <w:bCs/>
                <w:sz w:val="20"/>
                <w:szCs w:val="20"/>
              </w:rPr>
              <w:t>Раздел 1. Демонтажные работы</w:t>
            </w:r>
          </w:p>
        </w:tc>
      </w:tr>
      <w:tr w:rsidR="00903BC8" w:rsidRPr="001D7759" w:rsidTr="00C5048F">
        <w:trPr>
          <w:trHeight w:val="169"/>
        </w:trPr>
        <w:tc>
          <w:tcPr>
            <w:tcW w:w="10031" w:type="dxa"/>
            <w:gridSpan w:val="4"/>
            <w:hideMark/>
          </w:tcPr>
          <w:p w:rsidR="00903BC8" w:rsidRPr="001D7759" w:rsidRDefault="00903BC8" w:rsidP="00C5048F">
            <w:pPr>
              <w:rPr>
                <w:i/>
                <w:iCs/>
                <w:sz w:val="20"/>
                <w:szCs w:val="20"/>
              </w:rPr>
            </w:pPr>
            <w:r>
              <w:rPr>
                <w:i/>
                <w:iCs/>
                <w:sz w:val="20"/>
                <w:szCs w:val="20"/>
              </w:rPr>
              <w:t>Кровля</w:t>
            </w:r>
          </w:p>
        </w:tc>
      </w:tr>
      <w:tr w:rsidR="00903BC8" w:rsidRPr="001D7759" w:rsidTr="00C5048F">
        <w:trPr>
          <w:trHeight w:val="70"/>
        </w:trPr>
        <w:tc>
          <w:tcPr>
            <w:tcW w:w="659" w:type="dxa"/>
            <w:hideMark/>
          </w:tcPr>
          <w:p w:rsidR="00903BC8" w:rsidRPr="001D7759" w:rsidRDefault="00903BC8" w:rsidP="00C5048F">
            <w:pPr>
              <w:rPr>
                <w:sz w:val="20"/>
                <w:szCs w:val="20"/>
              </w:rPr>
            </w:pPr>
            <w:r>
              <w:rPr>
                <w:sz w:val="20"/>
                <w:szCs w:val="20"/>
              </w:rPr>
              <w:t>1</w:t>
            </w:r>
          </w:p>
        </w:tc>
        <w:tc>
          <w:tcPr>
            <w:tcW w:w="7104" w:type="dxa"/>
            <w:hideMark/>
          </w:tcPr>
          <w:p w:rsidR="00903BC8" w:rsidRPr="001D7759" w:rsidRDefault="00903BC8" w:rsidP="00C5048F">
            <w:pPr>
              <w:rPr>
                <w:sz w:val="20"/>
                <w:szCs w:val="20"/>
              </w:rPr>
            </w:pPr>
            <w:r>
              <w:rPr>
                <w:sz w:val="20"/>
                <w:szCs w:val="20"/>
              </w:rPr>
              <w:t>Разборка покрытий кровель: из листовой стали</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3,324</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2</w:t>
            </w:r>
          </w:p>
        </w:tc>
        <w:tc>
          <w:tcPr>
            <w:tcW w:w="7104" w:type="dxa"/>
            <w:hideMark/>
          </w:tcPr>
          <w:p w:rsidR="00903BC8" w:rsidRPr="001D7759" w:rsidRDefault="00903BC8" w:rsidP="00C5048F">
            <w:pPr>
              <w:rPr>
                <w:sz w:val="20"/>
                <w:szCs w:val="20"/>
              </w:rPr>
            </w:pPr>
            <w:r>
              <w:rPr>
                <w:sz w:val="20"/>
                <w:szCs w:val="20"/>
              </w:rPr>
              <w:t>Демонтаж прогонов при шаге ферм до 12 м при высоте здания: до 25 м</w:t>
            </w:r>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1,002</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3</w:t>
            </w:r>
          </w:p>
        </w:tc>
        <w:tc>
          <w:tcPr>
            <w:tcW w:w="7104" w:type="dxa"/>
            <w:hideMark/>
          </w:tcPr>
          <w:p w:rsidR="00903BC8" w:rsidRPr="001D7759" w:rsidRDefault="00903BC8" w:rsidP="00C5048F">
            <w:pPr>
              <w:rPr>
                <w:sz w:val="20"/>
                <w:szCs w:val="20"/>
              </w:rPr>
            </w:pPr>
            <w:r>
              <w:rPr>
                <w:sz w:val="20"/>
                <w:szCs w:val="20"/>
              </w:rPr>
              <w:t xml:space="preserve">Демонтаж </w:t>
            </w:r>
            <w:proofErr w:type="spellStart"/>
            <w:r>
              <w:rPr>
                <w:sz w:val="20"/>
                <w:szCs w:val="20"/>
              </w:rPr>
              <w:t>подкровельной</w:t>
            </w:r>
            <w:proofErr w:type="spellEnd"/>
            <w:r>
              <w:rPr>
                <w:sz w:val="20"/>
                <w:szCs w:val="20"/>
              </w:rPr>
              <w:t xml:space="preserve"> пленочной гидроизоляции</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2,686</w:t>
            </w:r>
          </w:p>
        </w:tc>
      </w:tr>
      <w:tr w:rsidR="00903BC8" w:rsidRPr="001D7759" w:rsidTr="00C5048F">
        <w:trPr>
          <w:trHeight w:val="255"/>
        </w:trPr>
        <w:tc>
          <w:tcPr>
            <w:tcW w:w="659" w:type="dxa"/>
            <w:hideMark/>
          </w:tcPr>
          <w:p w:rsidR="00903BC8" w:rsidRPr="001D7759" w:rsidRDefault="00903BC8" w:rsidP="00C5048F">
            <w:pPr>
              <w:rPr>
                <w:sz w:val="20"/>
                <w:szCs w:val="20"/>
              </w:rPr>
            </w:pPr>
            <w:r>
              <w:rPr>
                <w:sz w:val="20"/>
                <w:szCs w:val="20"/>
              </w:rPr>
              <w:t>4</w:t>
            </w:r>
          </w:p>
        </w:tc>
        <w:tc>
          <w:tcPr>
            <w:tcW w:w="7104" w:type="dxa"/>
            <w:hideMark/>
          </w:tcPr>
          <w:p w:rsidR="00903BC8" w:rsidRPr="001D7759" w:rsidRDefault="00903BC8" w:rsidP="00C5048F">
            <w:pPr>
              <w:rPr>
                <w:sz w:val="20"/>
                <w:szCs w:val="20"/>
              </w:rPr>
            </w:pPr>
            <w:r>
              <w:rPr>
                <w:sz w:val="20"/>
                <w:szCs w:val="20"/>
              </w:rPr>
              <w:t>Разборка теплоизоляции на кровле из: ваты минеральной толщиной 100 мм (толщ.200 мм)</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2,686</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5</w:t>
            </w:r>
          </w:p>
        </w:tc>
        <w:tc>
          <w:tcPr>
            <w:tcW w:w="7104" w:type="dxa"/>
            <w:hideMark/>
          </w:tcPr>
          <w:p w:rsidR="00903BC8" w:rsidRPr="001D7759" w:rsidRDefault="00903BC8" w:rsidP="00C5048F">
            <w:pPr>
              <w:rPr>
                <w:sz w:val="20"/>
                <w:szCs w:val="20"/>
              </w:rPr>
            </w:pPr>
            <w:r>
              <w:rPr>
                <w:sz w:val="20"/>
                <w:szCs w:val="20"/>
              </w:rPr>
              <w:t xml:space="preserve">Демонтаж </w:t>
            </w:r>
            <w:proofErr w:type="spellStart"/>
            <w:r>
              <w:rPr>
                <w:sz w:val="20"/>
                <w:szCs w:val="20"/>
              </w:rPr>
              <w:t>пароизоляции</w:t>
            </w:r>
            <w:proofErr w:type="spellEnd"/>
            <w:r>
              <w:rPr>
                <w:sz w:val="20"/>
                <w:szCs w:val="20"/>
              </w:rPr>
              <w:t xml:space="preserve"> из полиэтиленовой пленки в один слой насухо</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2,686</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6</w:t>
            </w:r>
          </w:p>
        </w:tc>
        <w:tc>
          <w:tcPr>
            <w:tcW w:w="7104" w:type="dxa"/>
            <w:hideMark/>
          </w:tcPr>
          <w:p w:rsidR="00903BC8" w:rsidRPr="001D7759" w:rsidRDefault="00903BC8" w:rsidP="00C5048F">
            <w:pPr>
              <w:rPr>
                <w:sz w:val="20"/>
                <w:szCs w:val="20"/>
              </w:rPr>
            </w:pPr>
            <w:r>
              <w:rPr>
                <w:sz w:val="20"/>
                <w:szCs w:val="20"/>
              </w:rPr>
              <w:t>Разборка парапетных решеток (ограждений)</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0,736</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7</w:t>
            </w:r>
          </w:p>
        </w:tc>
        <w:tc>
          <w:tcPr>
            <w:tcW w:w="7104" w:type="dxa"/>
            <w:hideMark/>
          </w:tcPr>
          <w:p w:rsidR="00903BC8" w:rsidRPr="001D7759" w:rsidRDefault="00903BC8" w:rsidP="00C5048F">
            <w:pPr>
              <w:rPr>
                <w:sz w:val="20"/>
                <w:szCs w:val="20"/>
              </w:rPr>
            </w:pPr>
            <w:r>
              <w:rPr>
                <w:sz w:val="20"/>
                <w:szCs w:val="20"/>
              </w:rPr>
              <w:t>Разборка парапетных решеток (</w:t>
            </w:r>
            <w:proofErr w:type="spellStart"/>
            <w:r>
              <w:rPr>
                <w:sz w:val="20"/>
                <w:szCs w:val="20"/>
              </w:rPr>
              <w:t>снегозадержателей</w:t>
            </w:r>
            <w:proofErr w:type="spellEnd"/>
            <w:r>
              <w:rPr>
                <w:sz w:val="20"/>
                <w:szCs w:val="20"/>
              </w:rPr>
              <w:t>)</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0,736</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8</w:t>
            </w:r>
          </w:p>
        </w:tc>
        <w:tc>
          <w:tcPr>
            <w:tcW w:w="7104" w:type="dxa"/>
            <w:hideMark/>
          </w:tcPr>
          <w:p w:rsidR="00903BC8" w:rsidRPr="001D7759" w:rsidRDefault="00903BC8" w:rsidP="00C5048F">
            <w:pPr>
              <w:rPr>
                <w:sz w:val="20"/>
                <w:szCs w:val="20"/>
              </w:rPr>
            </w:pPr>
            <w:r>
              <w:rPr>
                <w:sz w:val="20"/>
                <w:szCs w:val="20"/>
              </w:rPr>
              <w:t>Устройство мелких покрытий (брандмауэры, парапеты, свесы и т.п.) из листовой оцинкованной стали (применительно</w:t>
            </w:r>
            <w:proofErr w:type="gramStart"/>
            <w:r>
              <w:rPr>
                <w:sz w:val="20"/>
                <w:szCs w:val="20"/>
              </w:rPr>
              <w:t>6</w:t>
            </w:r>
            <w:proofErr w:type="gramEnd"/>
            <w:r>
              <w:rPr>
                <w:sz w:val="20"/>
                <w:szCs w:val="20"/>
              </w:rPr>
              <w:t xml:space="preserve"> демонтаж подшивки карниза из </w:t>
            </w:r>
            <w:proofErr w:type="spellStart"/>
            <w:r>
              <w:rPr>
                <w:sz w:val="20"/>
                <w:szCs w:val="20"/>
              </w:rPr>
              <w:t>профлиста</w:t>
            </w:r>
            <w:proofErr w:type="spellEnd"/>
            <w:r>
              <w:rPr>
                <w:sz w:val="20"/>
                <w:szCs w:val="20"/>
              </w:rPr>
              <w:t>)</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0,738</w:t>
            </w:r>
          </w:p>
        </w:tc>
      </w:tr>
      <w:tr w:rsidR="00903BC8" w:rsidRPr="001D7759" w:rsidTr="00C5048F">
        <w:trPr>
          <w:trHeight w:val="720"/>
        </w:trPr>
        <w:tc>
          <w:tcPr>
            <w:tcW w:w="659" w:type="dxa"/>
            <w:hideMark/>
          </w:tcPr>
          <w:p w:rsidR="00903BC8" w:rsidRPr="001D7759" w:rsidRDefault="00903BC8" w:rsidP="00C5048F">
            <w:pPr>
              <w:rPr>
                <w:sz w:val="20"/>
                <w:szCs w:val="20"/>
              </w:rPr>
            </w:pPr>
            <w:r>
              <w:rPr>
                <w:sz w:val="20"/>
                <w:szCs w:val="20"/>
              </w:rPr>
              <w:t>9</w:t>
            </w:r>
          </w:p>
        </w:tc>
        <w:tc>
          <w:tcPr>
            <w:tcW w:w="7104" w:type="dxa"/>
            <w:hideMark/>
          </w:tcPr>
          <w:p w:rsidR="00903BC8" w:rsidRPr="001D7759" w:rsidRDefault="00903BC8" w:rsidP="00C5048F">
            <w:pPr>
              <w:rPr>
                <w:sz w:val="20"/>
                <w:szCs w:val="20"/>
              </w:rPr>
            </w:pPr>
            <w:r>
              <w:rPr>
                <w:sz w:val="20"/>
                <w:szCs w:val="20"/>
              </w:rPr>
              <w:t xml:space="preserve">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 (</w:t>
            </w:r>
            <w:proofErr w:type="spellStart"/>
            <w:r>
              <w:rPr>
                <w:sz w:val="20"/>
                <w:szCs w:val="20"/>
              </w:rPr>
              <w:t>пприменительно</w:t>
            </w:r>
            <w:proofErr w:type="spellEnd"/>
            <w:r>
              <w:rPr>
                <w:sz w:val="20"/>
                <w:szCs w:val="20"/>
              </w:rPr>
              <w:t>: обрезка и демонтаж свесов мет</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тропил)</w:t>
            </w:r>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0,212</w:t>
            </w:r>
          </w:p>
        </w:tc>
      </w:tr>
      <w:tr w:rsidR="00903BC8" w:rsidRPr="001D7759" w:rsidTr="00C5048F">
        <w:trPr>
          <w:trHeight w:val="213"/>
        </w:trPr>
        <w:tc>
          <w:tcPr>
            <w:tcW w:w="10031" w:type="dxa"/>
            <w:gridSpan w:val="4"/>
            <w:hideMark/>
          </w:tcPr>
          <w:p w:rsidR="00903BC8" w:rsidRPr="001D7759" w:rsidRDefault="00903BC8" w:rsidP="00C5048F">
            <w:pPr>
              <w:rPr>
                <w:i/>
                <w:iCs/>
                <w:sz w:val="20"/>
                <w:szCs w:val="20"/>
              </w:rPr>
            </w:pPr>
            <w:r>
              <w:rPr>
                <w:i/>
                <w:iCs/>
                <w:sz w:val="20"/>
                <w:szCs w:val="20"/>
              </w:rPr>
              <w:t>Стены</w:t>
            </w:r>
          </w:p>
        </w:tc>
      </w:tr>
      <w:tr w:rsidR="00903BC8" w:rsidRPr="001D7759" w:rsidTr="00C5048F">
        <w:trPr>
          <w:trHeight w:val="720"/>
        </w:trPr>
        <w:tc>
          <w:tcPr>
            <w:tcW w:w="659" w:type="dxa"/>
            <w:hideMark/>
          </w:tcPr>
          <w:p w:rsidR="00903BC8" w:rsidRPr="001D7759" w:rsidRDefault="00903BC8" w:rsidP="00C5048F">
            <w:pPr>
              <w:rPr>
                <w:sz w:val="20"/>
                <w:szCs w:val="20"/>
              </w:rPr>
            </w:pPr>
            <w:r>
              <w:rPr>
                <w:sz w:val="20"/>
                <w:szCs w:val="20"/>
              </w:rPr>
              <w:lastRenderedPageBreak/>
              <w:t>10</w:t>
            </w:r>
          </w:p>
        </w:tc>
        <w:tc>
          <w:tcPr>
            <w:tcW w:w="7104" w:type="dxa"/>
            <w:hideMark/>
          </w:tcPr>
          <w:p w:rsidR="00903BC8" w:rsidRPr="001D7759" w:rsidRDefault="00903BC8" w:rsidP="00C5048F">
            <w:pPr>
              <w:rPr>
                <w:sz w:val="20"/>
                <w:szCs w:val="20"/>
              </w:rPr>
            </w:pPr>
            <w:r>
              <w:rPr>
                <w:sz w:val="20"/>
                <w:szCs w:val="20"/>
              </w:rPr>
              <w:t xml:space="preserve">Демонтаж наружной облицовки поверхности стен в горизонтальном исполнении по металлическому каркасу (с его устройством): </w:t>
            </w:r>
            <w:proofErr w:type="spellStart"/>
            <w:r>
              <w:rPr>
                <w:sz w:val="20"/>
                <w:szCs w:val="20"/>
              </w:rPr>
              <w:t>металлосайдингом</w:t>
            </w:r>
            <w:proofErr w:type="spellEnd"/>
            <w:r>
              <w:rPr>
                <w:sz w:val="20"/>
                <w:szCs w:val="20"/>
              </w:rPr>
              <w:t xml:space="preserve"> с пароизоляционным слоем</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5,1</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11</w:t>
            </w:r>
          </w:p>
        </w:tc>
        <w:tc>
          <w:tcPr>
            <w:tcW w:w="7104" w:type="dxa"/>
            <w:hideMark/>
          </w:tcPr>
          <w:p w:rsidR="00903BC8" w:rsidRPr="001D7759" w:rsidRDefault="00903BC8" w:rsidP="00C5048F">
            <w:pPr>
              <w:rPr>
                <w:sz w:val="20"/>
                <w:szCs w:val="20"/>
              </w:rPr>
            </w:pPr>
            <w:r>
              <w:rPr>
                <w:sz w:val="20"/>
                <w:szCs w:val="20"/>
              </w:rPr>
              <w:t>Изоляция покрытий и перекрытий изделиями из волокнистых и зернистых материалов насухо (применительно: демонтаж теплоизоляции стен)</w:t>
            </w:r>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102</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12</w:t>
            </w:r>
          </w:p>
        </w:tc>
        <w:tc>
          <w:tcPr>
            <w:tcW w:w="7104" w:type="dxa"/>
            <w:hideMark/>
          </w:tcPr>
          <w:p w:rsidR="00903BC8" w:rsidRPr="001D7759" w:rsidRDefault="00903BC8" w:rsidP="00C5048F">
            <w:pPr>
              <w:rPr>
                <w:sz w:val="20"/>
                <w:szCs w:val="20"/>
              </w:rPr>
            </w:pPr>
            <w:r>
              <w:rPr>
                <w:sz w:val="20"/>
                <w:szCs w:val="20"/>
              </w:rPr>
              <w:t xml:space="preserve">Разборка мелких покрытий и обделок из листовой стали: поясков, </w:t>
            </w:r>
            <w:proofErr w:type="spellStart"/>
            <w:r>
              <w:rPr>
                <w:sz w:val="20"/>
                <w:szCs w:val="20"/>
              </w:rPr>
              <w:t>сандриков</w:t>
            </w:r>
            <w:proofErr w:type="spellEnd"/>
            <w:r>
              <w:rPr>
                <w:sz w:val="20"/>
                <w:szCs w:val="20"/>
              </w:rPr>
              <w:t>, желобов, отливов, свесов и т.п.</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2,386</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13</w:t>
            </w:r>
          </w:p>
        </w:tc>
        <w:tc>
          <w:tcPr>
            <w:tcW w:w="7104" w:type="dxa"/>
            <w:hideMark/>
          </w:tcPr>
          <w:p w:rsidR="00903BC8" w:rsidRPr="001D7759" w:rsidRDefault="00903BC8" w:rsidP="00C5048F">
            <w:pPr>
              <w:rPr>
                <w:sz w:val="20"/>
                <w:szCs w:val="20"/>
              </w:rPr>
            </w:pPr>
            <w:r>
              <w:rPr>
                <w:sz w:val="20"/>
                <w:szCs w:val="20"/>
              </w:rPr>
              <w:t xml:space="preserve">Демонтаж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w:t>
            </w:r>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1,703</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14</w:t>
            </w:r>
          </w:p>
        </w:tc>
        <w:tc>
          <w:tcPr>
            <w:tcW w:w="7104" w:type="dxa"/>
            <w:hideMark/>
          </w:tcPr>
          <w:p w:rsidR="00903BC8" w:rsidRPr="001D7759" w:rsidRDefault="00903BC8" w:rsidP="00C5048F">
            <w:pPr>
              <w:rPr>
                <w:sz w:val="20"/>
                <w:szCs w:val="20"/>
              </w:rPr>
            </w:pPr>
            <w:r>
              <w:rPr>
                <w:sz w:val="20"/>
                <w:szCs w:val="20"/>
              </w:rPr>
              <w:t xml:space="preserve">Демонтаж внешнего блока мульти </w:t>
            </w:r>
            <w:proofErr w:type="spellStart"/>
            <w:r>
              <w:rPr>
                <w:sz w:val="20"/>
                <w:szCs w:val="20"/>
              </w:rPr>
              <w:t>сплит-системы</w:t>
            </w:r>
            <w:proofErr w:type="spellEnd"/>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9</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15</w:t>
            </w:r>
          </w:p>
        </w:tc>
        <w:tc>
          <w:tcPr>
            <w:tcW w:w="7104" w:type="dxa"/>
            <w:hideMark/>
          </w:tcPr>
          <w:p w:rsidR="00903BC8" w:rsidRPr="001D7759" w:rsidRDefault="00903BC8" w:rsidP="00C5048F">
            <w:pPr>
              <w:rPr>
                <w:sz w:val="20"/>
                <w:szCs w:val="20"/>
              </w:rPr>
            </w:pPr>
            <w:r>
              <w:rPr>
                <w:sz w:val="20"/>
                <w:szCs w:val="20"/>
              </w:rPr>
              <w:t>Демонтаж Шкаф (пульт) управления навесной, высота, ширина и глубина: до 600х600х350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16</w:t>
            </w:r>
          </w:p>
        </w:tc>
        <w:tc>
          <w:tcPr>
            <w:tcW w:w="7104" w:type="dxa"/>
            <w:hideMark/>
          </w:tcPr>
          <w:p w:rsidR="00903BC8" w:rsidRPr="001D7759" w:rsidRDefault="00903BC8" w:rsidP="00C5048F">
            <w:pPr>
              <w:rPr>
                <w:sz w:val="20"/>
                <w:szCs w:val="20"/>
              </w:rPr>
            </w:pPr>
            <w:r>
              <w:rPr>
                <w:sz w:val="20"/>
                <w:szCs w:val="20"/>
              </w:rPr>
              <w:t xml:space="preserve">Демонтаж </w:t>
            </w:r>
            <w:proofErr w:type="spellStart"/>
            <w:r>
              <w:rPr>
                <w:sz w:val="20"/>
                <w:szCs w:val="20"/>
              </w:rPr>
              <w:t>роллетных</w:t>
            </w:r>
            <w:proofErr w:type="spellEnd"/>
            <w:r>
              <w:rPr>
                <w:sz w:val="20"/>
                <w:szCs w:val="20"/>
              </w:rPr>
              <w:t xml:space="preserve"> систем: противопожарных штор</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0,2</w:t>
            </w:r>
          </w:p>
        </w:tc>
      </w:tr>
      <w:tr w:rsidR="00903BC8" w:rsidRPr="001D7759" w:rsidTr="00C5048F">
        <w:trPr>
          <w:trHeight w:val="240"/>
        </w:trPr>
        <w:tc>
          <w:tcPr>
            <w:tcW w:w="10031" w:type="dxa"/>
            <w:gridSpan w:val="4"/>
            <w:hideMark/>
          </w:tcPr>
          <w:p w:rsidR="00903BC8" w:rsidRPr="001D7759" w:rsidRDefault="00903BC8" w:rsidP="00C5048F">
            <w:pPr>
              <w:rPr>
                <w:b/>
                <w:bCs/>
                <w:sz w:val="20"/>
                <w:szCs w:val="20"/>
              </w:rPr>
            </w:pPr>
            <w:r>
              <w:rPr>
                <w:b/>
                <w:bCs/>
                <w:sz w:val="20"/>
                <w:szCs w:val="20"/>
              </w:rPr>
              <w:t>Раздел 2. Монтажные работы</w:t>
            </w:r>
          </w:p>
        </w:tc>
      </w:tr>
      <w:tr w:rsidR="00903BC8" w:rsidRPr="001D7759" w:rsidTr="00C5048F">
        <w:trPr>
          <w:trHeight w:val="204"/>
        </w:trPr>
        <w:tc>
          <w:tcPr>
            <w:tcW w:w="10031" w:type="dxa"/>
            <w:gridSpan w:val="4"/>
            <w:hideMark/>
          </w:tcPr>
          <w:p w:rsidR="00903BC8" w:rsidRPr="001D7759" w:rsidRDefault="00903BC8" w:rsidP="00C5048F">
            <w:pPr>
              <w:rPr>
                <w:i/>
                <w:iCs/>
                <w:sz w:val="20"/>
                <w:szCs w:val="20"/>
              </w:rPr>
            </w:pPr>
            <w:r>
              <w:rPr>
                <w:i/>
                <w:iCs/>
                <w:sz w:val="20"/>
                <w:szCs w:val="20"/>
              </w:rPr>
              <w:t>Стены</w:t>
            </w:r>
          </w:p>
        </w:tc>
      </w:tr>
      <w:tr w:rsidR="00903BC8" w:rsidRPr="001D7759" w:rsidTr="00C5048F">
        <w:trPr>
          <w:trHeight w:val="720"/>
        </w:trPr>
        <w:tc>
          <w:tcPr>
            <w:tcW w:w="659" w:type="dxa"/>
            <w:hideMark/>
          </w:tcPr>
          <w:p w:rsidR="00903BC8" w:rsidRPr="001D7759" w:rsidRDefault="00903BC8" w:rsidP="00C5048F">
            <w:pPr>
              <w:rPr>
                <w:sz w:val="20"/>
                <w:szCs w:val="20"/>
              </w:rPr>
            </w:pPr>
            <w:r>
              <w:rPr>
                <w:sz w:val="20"/>
                <w:szCs w:val="20"/>
              </w:rPr>
              <w:t>17</w:t>
            </w:r>
          </w:p>
        </w:tc>
        <w:tc>
          <w:tcPr>
            <w:tcW w:w="7104" w:type="dxa"/>
            <w:hideMark/>
          </w:tcPr>
          <w:p w:rsidR="00903BC8" w:rsidRPr="001D7759" w:rsidRDefault="00903BC8" w:rsidP="00C5048F">
            <w:pPr>
              <w:rPr>
                <w:sz w:val="20"/>
                <w:szCs w:val="20"/>
              </w:rPr>
            </w:pPr>
            <w:r>
              <w:rPr>
                <w:sz w:val="20"/>
                <w:szCs w:val="20"/>
              </w:rPr>
              <w:t xml:space="preserve">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 (ранее демонтированные стеновые прогоны)</w:t>
            </w:r>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0,8019</w:t>
            </w:r>
          </w:p>
        </w:tc>
      </w:tr>
      <w:tr w:rsidR="00903BC8" w:rsidRPr="001D7759" w:rsidTr="00C5048F">
        <w:trPr>
          <w:trHeight w:val="189"/>
        </w:trPr>
        <w:tc>
          <w:tcPr>
            <w:tcW w:w="10031" w:type="dxa"/>
            <w:gridSpan w:val="4"/>
            <w:hideMark/>
          </w:tcPr>
          <w:p w:rsidR="00903BC8" w:rsidRPr="001D7759" w:rsidRDefault="00903BC8" w:rsidP="00C5048F">
            <w:pPr>
              <w:rPr>
                <w:i/>
                <w:iCs/>
                <w:sz w:val="20"/>
                <w:szCs w:val="20"/>
              </w:rPr>
            </w:pPr>
            <w:r>
              <w:rPr>
                <w:i/>
                <w:iCs/>
                <w:sz w:val="20"/>
                <w:szCs w:val="20"/>
              </w:rPr>
              <w:t>Стены</w:t>
            </w:r>
          </w:p>
        </w:tc>
      </w:tr>
      <w:tr w:rsidR="00903BC8" w:rsidRPr="001D7759" w:rsidTr="00C5048F">
        <w:trPr>
          <w:trHeight w:val="720"/>
        </w:trPr>
        <w:tc>
          <w:tcPr>
            <w:tcW w:w="659" w:type="dxa"/>
            <w:hideMark/>
          </w:tcPr>
          <w:p w:rsidR="00903BC8" w:rsidRPr="001D7759" w:rsidRDefault="00903BC8" w:rsidP="00C5048F">
            <w:pPr>
              <w:rPr>
                <w:sz w:val="20"/>
                <w:szCs w:val="20"/>
              </w:rPr>
            </w:pPr>
            <w:r>
              <w:rPr>
                <w:sz w:val="20"/>
                <w:szCs w:val="20"/>
              </w:rPr>
              <w:t>18</w:t>
            </w:r>
          </w:p>
        </w:tc>
        <w:tc>
          <w:tcPr>
            <w:tcW w:w="7104" w:type="dxa"/>
            <w:hideMark/>
          </w:tcPr>
          <w:p w:rsidR="00903BC8" w:rsidRPr="001D7759" w:rsidRDefault="00903BC8" w:rsidP="00C5048F">
            <w:pPr>
              <w:rPr>
                <w:sz w:val="20"/>
                <w:szCs w:val="20"/>
              </w:rPr>
            </w:pPr>
            <w:r>
              <w:rPr>
                <w:sz w:val="20"/>
                <w:szCs w:val="20"/>
              </w:rPr>
              <w:t xml:space="preserve">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 (ранее </w:t>
            </w:r>
            <w:proofErr w:type="gramStart"/>
            <w:r>
              <w:rPr>
                <w:sz w:val="20"/>
                <w:szCs w:val="20"/>
              </w:rPr>
              <w:t>демонтированная</w:t>
            </w:r>
            <w:proofErr w:type="gramEnd"/>
            <w:r>
              <w:rPr>
                <w:sz w:val="20"/>
                <w:szCs w:val="20"/>
              </w:rPr>
              <w:t xml:space="preserve"> </w:t>
            </w:r>
            <w:proofErr w:type="spellStart"/>
            <w:r>
              <w:rPr>
                <w:sz w:val="20"/>
                <w:szCs w:val="20"/>
              </w:rPr>
              <w:t>контробрешетка</w:t>
            </w:r>
            <w:proofErr w:type="spellEnd"/>
            <w:r>
              <w:rPr>
                <w:sz w:val="20"/>
                <w:szCs w:val="20"/>
              </w:rPr>
              <w:t>)</w:t>
            </w:r>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0,962</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19</w:t>
            </w:r>
          </w:p>
        </w:tc>
        <w:tc>
          <w:tcPr>
            <w:tcW w:w="7104" w:type="dxa"/>
            <w:hideMark/>
          </w:tcPr>
          <w:p w:rsidR="00903BC8" w:rsidRPr="001D7759" w:rsidRDefault="00903BC8" w:rsidP="00C5048F">
            <w:pPr>
              <w:rPr>
                <w:sz w:val="20"/>
                <w:szCs w:val="20"/>
              </w:rPr>
            </w:pPr>
            <w:r>
              <w:rPr>
                <w:sz w:val="20"/>
                <w:szCs w:val="20"/>
              </w:rPr>
              <w:t>Установка элементов каркаса: из брусьев</w:t>
            </w:r>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1,93</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20</w:t>
            </w:r>
          </w:p>
        </w:tc>
        <w:tc>
          <w:tcPr>
            <w:tcW w:w="7104" w:type="dxa"/>
            <w:hideMark/>
          </w:tcPr>
          <w:p w:rsidR="00903BC8" w:rsidRPr="001D7759" w:rsidRDefault="00903BC8" w:rsidP="00C5048F">
            <w:pPr>
              <w:rPr>
                <w:sz w:val="20"/>
                <w:szCs w:val="20"/>
              </w:rPr>
            </w:pPr>
            <w:r>
              <w:rPr>
                <w:sz w:val="20"/>
                <w:szCs w:val="20"/>
              </w:rPr>
              <w:t>Бруски хвойных пород 45х45 мм. БЦ:19667,00/1,2/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1,93</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21</w:t>
            </w:r>
          </w:p>
        </w:tc>
        <w:tc>
          <w:tcPr>
            <w:tcW w:w="7104" w:type="dxa"/>
            <w:hideMark/>
          </w:tcPr>
          <w:p w:rsidR="00903BC8" w:rsidRPr="001D7759" w:rsidRDefault="00903BC8" w:rsidP="00C5048F">
            <w:pPr>
              <w:rPr>
                <w:sz w:val="20"/>
                <w:szCs w:val="20"/>
              </w:rPr>
            </w:pPr>
            <w:r>
              <w:rPr>
                <w:sz w:val="20"/>
                <w:szCs w:val="20"/>
              </w:rPr>
              <w:t>Установка пароизоляционного слоя из: пленки полиэтиленовой (без стекловолокнистых материалов)</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5,74</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22</w:t>
            </w:r>
          </w:p>
        </w:tc>
        <w:tc>
          <w:tcPr>
            <w:tcW w:w="7104" w:type="dxa"/>
            <w:hideMark/>
          </w:tcPr>
          <w:p w:rsidR="00903BC8" w:rsidRPr="001D7759" w:rsidRDefault="00903BC8" w:rsidP="00C5048F">
            <w:pPr>
              <w:rPr>
                <w:sz w:val="20"/>
                <w:szCs w:val="20"/>
              </w:rPr>
            </w:pPr>
            <w:r>
              <w:rPr>
                <w:sz w:val="20"/>
                <w:szCs w:val="20"/>
              </w:rPr>
              <w:t>Изоляция покрытий и перекрытий изделиями из волокнистых и зернистых материалов насухо</w:t>
            </w:r>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143,5</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23</w:t>
            </w:r>
          </w:p>
        </w:tc>
        <w:tc>
          <w:tcPr>
            <w:tcW w:w="7104" w:type="dxa"/>
            <w:hideMark/>
          </w:tcPr>
          <w:p w:rsidR="00903BC8" w:rsidRPr="001D7759" w:rsidRDefault="00903BC8" w:rsidP="00C5048F">
            <w:pPr>
              <w:rPr>
                <w:sz w:val="20"/>
                <w:szCs w:val="20"/>
              </w:rPr>
            </w:pPr>
            <w:r>
              <w:rPr>
                <w:sz w:val="20"/>
                <w:szCs w:val="20"/>
              </w:rPr>
              <w:t>'Утеплитель ЭКОВЕР Вент Фасад 80кг/м3. БЦ:9750,28*1,03/1,2/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146,37</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24</w:t>
            </w:r>
          </w:p>
        </w:tc>
        <w:tc>
          <w:tcPr>
            <w:tcW w:w="7104" w:type="dxa"/>
            <w:hideMark/>
          </w:tcPr>
          <w:p w:rsidR="00903BC8" w:rsidRPr="001D7759" w:rsidRDefault="00903BC8" w:rsidP="00C5048F">
            <w:pPr>
              <w:rPr>
                <w:sz w:val="20"/>
                <w:szCs w:val="20"/>
              </w:rPr>
            </w:pPr>
            <w:r>
              <w:rPr>
                <w:sz w:val="20"/>
                <w:szCs w:val="20"/>
              </w:rPr>
              <w:t xml:space="preserve">Устройство </w:t>
            </w:r>
            <w:proofErr w:type="spellStart"/>
            <w:r>
              <w:rPr>
                <w:sz w:val="20"/>
                <w:szCs w:val="20"/>
              </w:rPr>
              <w:t>ветро-гидрозащиты</w:t>
            </w:r>
            <w:proofErr w:type="spellEnd"/>
            <w:r>
              <w:rPr>
                <w:sz w:val="20"/>
                <w:szCs w:val="20"/>
              </w:rPr>
              <w:t xml:space="preserve"> вентилируемого фасада, с лесов</w:t>
            </w:r>
          </w:p>
        </w:tc>
        <w:tc>
          <w:tcPr>
            <w:tcW w:w="1011" w:type="dxa"/>
            <w:hideMark/>
          </w:tcPr>
          <w:p w:rsidR="00903BC8" w:rsidRPr="001D7759" w:rsidRDefault="00903BC8" w:rsidP="00C5048F">
            <w:pPr>
              <w:rPr>
                <w:sz w:val="20"/>
                <w:szCs w:val="20"/>
              </w:rPr>
            </w:pPr>
            <w:r>
              <w:rPr>
                <w:sz w:val="20"/>
                <w:szCs w:val="20"/>
              </w:rPr>
              <w:t>1000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0,574</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25</w:t>
            </w:r>
          </w:p>
        </w:tc>
        <w:tc>
          <w:tcPr>
            <w:tcW w:w="7104" w:type="dxa"/>
            <w:hideMark/>
          </w:tcPr>
          <w:p w:rsidR="00903BC8" w:rsidRPr="001D7759" w:rsidRDefault="00903BC8" w:rsidP="00C5048F">
            <w:pPr>
              <w:rPr>
                <w:sz w:val="20"/>
                <w:szCs w:val="20"/>
              </w:rPr>
            </w:pPr>
            <w:proofErr w:type="spellStart"/>
            <w:r>
              <w:rPr>
                <w:sz w:val="20"/>
                <w:szCs w:val="20"/>
              </w:rPr>
              <w:t>Изоспан</w:t>
            </w:r>
            <w:proofErr w:type="spellEnd"/>
            <w:r>
              <w:rPr>
                <w:sz w:val="20"/>
                <w:szCs w:val="20"/>
              </w:rPr>
              <w:t xml:space="preserve">: </w:t>
            </w:r>
            <w:proofErr w:type="spellStart"/>
            <w:r>
              <w:rPr>
                <w:sz w:val="20"/>
                <w:szCs w:val="20"/>
              </w:rPr>
              <w:t>ам</w:t>
            </w:r>
            <w:proofErr w:type="spellEnd"/>
          </w:p>
        </w:tc>
        <w:tc>
          <w:tcPr>
            <w:tcW w:w="1011" w:type="dxa"/>
            <w:hideMark/>
          </w:tcPr>
          <w:p w:rsidR="00903BC8" w:rsidRPr="001D7759" w:rsidRDefault="00903BC8" w:rsidP="00C5048F">
            <w:pPr>
              <w:rPr>
                <w:sz w:val="20"/>
                <w:szCs w:val="20"/>
              </w:rPr>
            </w:pPr>
            <w:r>
              <w:rPr>
                <w:sz w:val="20"/>
                <w:szCs w:val="20"/>
              </w:rPr>
              <w:t>10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62,485</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26</w:t>
            </w:r>
          </w:p>
        </w:tc>
        <w:tc>
          <w:tcPr>
            <w:tcW w:w="7104" w:type="dxa"/>
            <w:hideMark/>
          </w:tcPr>
          <w:p w:rsidR="00903BC8" w:rsidRPr="001D7759" w:rsidRDefault="00903BC8" w:rsidP="00C5048F">
            <w:pPr>
              <w:rPr>
                <w:sz w:val="20"/>
                <w:szCs w:val="20"/>
              </w:rPr>
            </w:pPr>
            <w:r>
              <w:rPr>
                <w:sz w:val="20"/>
                <w:szCs w:val="20"/>
              </w:rPr>
              <w:t>Монтаж ограждающих конструкций стен: из профилированного листа при высоте здания до 30 м</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5,74</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27</w:t>
            </w:r>
          </w:p>
        </w:tc>
        <w:tc>
          <w:tcPr>
            <w:tcW w:w="7104" w:type="dxa"/>
            <w:hideMark/>
          </w:tcPr>
          <w:p w:rsidR="00903BC8" w:rsidRPr="001D7759" w:rsidRDefault="00903BC8" w:rsidP="00C5048F">
            <w:pPr>
              <w:rPr>
                <w:sz w:val="20"/>
                <w:szCs w:val="20"/>
              </w:rPr>
            </w:pPr>
            <w:r>
              <w:rPr>
                <w:sz w:val="20"/>
                <w:szCs w:val="20"/>
              </w:rPr>
              <w:t>Винты самонарезающие для крепления профилированного настила и панелей к несущим конструкциям</w:t>
            </w:r>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0,01788</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28</w:t>
            </w:r>
          </w:p>
        </w:tc>
        <w:tc>
          <w:tcPr>
            <w:tcW w:w="7104" w:type="dxa"/>
            <w:hideMark/>
          </w:tcPr>
          <w:p w:rsidR="00903BC8" w:rsidRPr="001D7759" w:rsidRDefault="00903BC8" w:rsidP="00C5048F">
            <w:pPr>
              <w:rPr>
                <w:sz w:val="20"/>
                <w:szCs w:val="20"/>
              </w:rPr>
            </w:pPr>
            <w:r>
              <w:rPr>
                <w:sz w:val="20"/>
                <w:szCs w:val="20"/>
              </w:rPr>
              <w:t xml:space="preserve">Конструкции стальные </w:t>
            </w:r>
            <w:proofErr w:type="spellStart"/>
            <w:r>
              <w:rPr>
                <w:sz w:val="20"/>
                <w:szCs w:val="20"/>
              </w:rPr>
              <w:t>нащельников</w:t>
            </w:r>
            <w:proofErr w:type="spellEnd"/>
            <w:r>
              <w:rPr>
                <w:sz w:val="20"/>
                <w:szCs w:val="20"/>
              </w:rPr>
              <w:t xml:space="preserve"> и деталей обрамления</w:t>
            </w:r>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0,331772</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29</w:t>
            </w:r>
          </w:p>
        </w:tc>
        <w:tc>
          <w:tcPr>
            <w:tcW w:w="7104" w:type="dxa"/>
            <w:hideMark/>
          </w:tcPr>
          <w:p w:rsidR="00903BC8" w:rsidRPr="001D7759" w:rsidRDefault="00903BC8" w:rsidP="00C5048F">
            <w:pPr>
              <w:rPr>
                <w:sz w:val="20"/>
                <w:szCs w:val="20"/>
              </w:rPr>
            </w:pPr>
            <w:r>
              <w:rPr>
                <w:sz w:val="20"/>
                <w:szCs w:val="20"/>
              </w:rPr>
              <w:t>Профилированный настил НС20-1000-0,6, окрашенный. БЦ: 1053,18/1,2/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631,4</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30</w:t>
            </w:r>
          </w:p>
        </w:tc>
        <w:tc>
          <w:tcPr>
            <w:tcW w:w="7104" w:type="dxa"/>
            <w:hideMark/>
          </w:tcPr>
          <w:p w:rsidR="00903BC8" w:rsidRPr="001D7759" w:rsidRDefault="00903BC8" w:rsidP="00C5048F">
            <w:pPr>
              <w:rPr>
                <w:sz w:val="20"/>
                <w:szCs w:val="20"/>
              </w:rPr>
            </w:pPr>
            <w:r>
              <w:rPr>
                <w:sz w:val="20"/>
                <w:szCs w:val="20"/>
              </w:rPr>
              <w:t>Гидроизоляция набухающей самоклеящейся лентой: горизонтальных швов</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15</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31</w:t>
            </w:r>
          </w:p>
        </w:tc>
        <w:tc>
          <w:tcPr>
            <w:tcW w:w="7104" w:type="dxa"/>
            <w:hideMark/>
          </w:tcPr>
          <w:p w:rsidR="00903BC8" w:rsidRPr="001D7759" w:rsidRDefault="00903BC8" w:rsidP="00C5048F">
            <w:pPr>
              <w:rPr>
                <w:sz w:val="20"/>
                <w:szCs w:val="20"/>
              </w:rPr>
            </w:pPr>
            <w:proofErr w:type="gramStart"/>
            <w:r>
              <w:rPr>
                <w:sz w:val="20"/>
                <w:szCs w:val="20"/>
              </w:rPr>
              <w:t>Лента</w:t>
            </w:r>
            <w:proofErr w:type="gramEnd"/>
            <w:r>
              <w:rPr>
                <w:sz w:val="20"/>
                <w:szCs w:val="20"/>
              </w:rPr>
              <w:t xml:space="preserve"> герметизирующая </w:t>
            </w:r>
            <w:proofErr w:type="spellStart"/>
            <w:r>
              <w:rPr>
                <w:sz w:val="20"/>
                <w:szCs w:val="20"/>
              </w:rPr>
              <w:t>самоклеящая</w:t>
            </w:r>
            <w:proofErr w:type="spellEnd"/>
            <w:r>
              <w:rPr>
                <w:sz w:val="20"/>
                <w:szCs w:val="20"/>
              </w:rPr>
              <w:t xml:space="preserve"> </w:t>
            </w:r>
            <w:proofErr w:type="spellStart"/>
            <w:r>
              <w:rPr>
                <w:sz w:val="20"/>
                <w:szCs w:val="20"/>
              </w:rPr>
              <w:t>герлен-Д</w:t>
            </w:r>
            <w:proofErr w:type="spellEnd"/>
            <w:r>
              <w:rPr>
                <w:sz w:val="20"/>
                <w:szCs w:val="20"/>
              </w:rPr>
              <w:t xml:space="preserve"> шириной: 100 мм толщиной 3 мм (применительно: Ленточный герметик </w:t>
            </w:r>
            <w:proofErr w:type="gramStart"/>
            <w:r>
              <w:rPr>
                <w:sz w:val="20"/>
                <w:szCs w:val="20"/>
              </w:rPr>
              <w:t>Д(</w:t>
            </w:r>
            <w:proofErr w:type="spellStart"/>
            <w:proofErr w:type="gramEnd"/>
            <w:r>
              <w:rPr>
                <w:sz w:val="20"/>
                <w:szCs w:val="20"/>
              </w:rPr>
              <w:t>ф</w:t>
            </w:r>
            <w:proofErr w:type="spellEnd"/>
            <w:r>
              <w:rPr>
                <w:sz w:val="20"/>
                <w:szCs w:val="20"/>
              </w:rPr>
              <w:t>) 120/3,5)</w:t>
            </w:r>
          </w:p>
        </w:tc>
        <w:tc>
          <w:tcPr>
            <w:tcW w:w="1011" w:type="dxa"/>
            <w:hideMark/>
          </w:tcPr>
          <w:p w:rsidR="00903BC8" w:rsidRPr="001D7759" w:rsidRDefault="00903BC8" w:rsidP="00C5048F">
            <w:pPr>
              <w:rPr>
                <w:sz w:val="20"/>
                <w:szCs w:val="20"/>
              </w:rPr>
            </w:pPr>
            <w:r>
              <w:rPr>
                <w:sz w:val="20"/>
                <w:szCs w:val="20"/>
              </w:rPr>
              <w:t>кг</w:t>
            </w:r>
          </w:p>
        </w:tc>
        <w:tc>
          <w:tcPr>
            <w:tcW w:w="1257" w:type="dxa"/>
            <w:hideMark/>
          </w:tcPr>
          <w:p w:rsidR="00903BC8" w:rsidRPr="001D7759" w:rsidRDefault="00903BC8" w:rsidP="00C5048F">
            <w:pPr>
              <w:rPr>
                <w:sz w:val="20"/>
                <w:szCs w:val="20"/>
              </w:rPr>
            </w:pPr>
            <w:r>
              <w:rPr>
                <w:sz w:val="20"/>
                <w:szCs w:val="20"/>
              </w:rPr>
              <w:t>450</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32</w:t>
            </w:r>
          </w:p>
        </w:tc>
        <w:tc>
          <w:tcPr>
            <w:tcW w:w="7104" w:type="dxa"/>
            <w:hideMark/>
          </w:tcPr>
          <w:p w:rsidR="00903BC8" w:rsidRPr="001D7759" w:rsidRDefault="00903BC8" w:rsidP="00C5048F">
            <w:pPr>
              <w:rPr>
                <w:sz w:val="20"/>
                <w:szCs w:val="20"/>
              </w:rPr>
            </w:pPr>
            <w:r>
              <w:rPr>
                <w:sz w:val="20"/>
                <w:szCs w:val="20"/>
              </w:rPr>
              <w:t>Устройство мелких покрытий (брандмауэры, парапеты, свесы и т.п.) из листовой оцинкованной стали (оконные откосы и отливы, цвет белый)</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0,596</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33</w:t>
            </w:r>
          </w:p>
        </w:tc>
        <w:tc>
          <w:tcPr>
            <w:tcW w:w="7104" w:type="dxa"/>
            <w:hideMark/>
          </w:tcPr>
          <w:p w:rsidR="00903BC8" w:rsidRPr="001D7759" w:rsidRDefault="00903BC8" w:rsidP="00C5048F">
            <w:pPr>
              <w:rPr>
                <w:sz w:val="20"/>
                <w:szCs w:val="20"/>
              </w:rPr>
            </w:pPr>
            <w:r>
              <w:rPr>
                <w:sz w:val="20"/>
                <w:szCs w:val="20"/>
              </w:rPr>
              <w:t>Установка и разборка наружных инвентарных лесов высотой до 16 м: трубчатых для прочих отделочных работ</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1,8</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34</w:t>
            </w:r>
          </w:p>
        </w:tc>
        <w:tc>
          <w:tcPr>
            <w:tcW w:w="7104" w:type="dxa"/>
            <w:hideMark/>
          </w:tcPr>
          <w:p w:rsidR="00903BC8" w:rsidRPr="001D7759" w:rsidRDefault="00903BC8" w:rsidP="00C5048F">
            <w:pPr>
              <w:rPr>
                <w:sz w:val="20"/>
                <w:szCs w:val="20"/>
              </w:rPr>
            </w:pPr>
            <w:r>
              <w:rPr>
                <w:sz w:val="20"/>
                <w:szCs w:val="20"/>
              </w:rPr>
              <w:t xml:space="preserve">Установка внешнего блока мульти </w:t>
            </w:r>
            <w:proofErr w:type="spellStart"/>
            <w:r>
              <w:rPr>
                <w:sz w:val="20"/>
                <w:szCs w:val="20"/>
              </w:rPr>
              <w:t>сплит-системы</w:t>
            </w:r>
            <w:proofErr w:type="spellEnd"/>
            <w:r>
              <w:rPr>
                <w:sz w:val="20"/>
                <w:szCs w:val="20"/>
              </w:rPr>
              <w:t xml:space="preserve"> (ранее демонтированного)</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9</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35</w:t>
            </w:r>
          </w:p>
        </w:tc>
        <w:tc>
          <w:tcPr>
            <w:tcW w:w="7104" w:type="dxa"/>
            <w:hideMark/>
          </w:tcPr>
          <w:p w:rsidR="00903BC8" w:rsidRPr="001D7759" w:rsidRDefault="00903BC8" w:rsidP="00C5048F">
            <w:pPr>
              <w:rPr>
                <w:sz w:val="20"/>
                <w:szCs w:val="20"/>
              </w:rPr>
            </w:pPr>
            <w:r>
              <w:rPr>
                <w:sz w:val="20"/>
                <w:szCs w:val="20"/>
              </w:rPr>
              <w:t>Шкаф (пульт) управления навесной, высота, ширина и глубина: до 600х600х350 мм (ранее демонтированного)</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36</w:t>
            </w:r>
          </w:p>
        </w:tc>
        <w:tc>
          <w:tcPr>
            <w:tcW w:w="7104" w:type="dxa"/>
            <w:hideMark/>
          </w:tcPr>
          <w:p w:rsidR="00903BC8" w:rsidRPr="001D7759" w:rsidRDefault="00903BC8" w:rsidP="00C5048F">
            <w:pPr>
              <w:rPr>
                <w:sz w:val="20"/>
                <w:szCs w:val="20"/>
              </w:rPr>
            </w:pPr>
            <w:r>
              <w:rPr>
                <w:sz w:val="20"/>
                <w:szCs w:val="20"/>
              </w:rPr>
              <w:t xml:space="preserve">Монтаж </w:t>
            </w:r>
            <w:proofErr w:type="spellStart"/>
            <w:r>
              <w:rPr>
                <w:sz w:val="20"/>
                <w:szCs w:val="20"/>
              </w:rPr>
              <w:t>роллетных</w:t>
            </w:r>
            <w:proofErr w:type="spellEnd"/>
            <w:r>
              <w:rPr>
                <w:sz w:val="20"/>
                <w:szCs w:val="20"/>
              </w:rPr>
              <w:t xml:space="preserve"> систем: противопожарных штор (ранее демонтированных)</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0,2</w:t>
            </w:r>
          </w:p>
        </w:tc>
      </w:tr>
      <w:tr w:rsidR="00903BC8" w:rsidRPr="001D7759" w:rsidTr="00C5048F">
        <w:trPr>
          <w:trHeight w:val="289"/>
        </w:trPr>
        <w:tc>
          <w:tcPr>
            <w:tcW w:w="10031" w:type="dxa"/>
            <w:gridSpan w:val="4"/>
            <w:hideMark/>
          </w:tcPr>
          <w:p w:rsidR="00903BC8" w:rsidRPr="001D7759" w:rsidRDefault="00903BC8" w:rsidP="00C5048F">
            <w:pPr>
              <w:rPr>
                <w:i/>
                <w:iCs/>
                <w:sz w:val="20"/>
                <w:szCs w:val="20"/>
              </w:rPr>
            </w:pPr>
            <w:r>
              <w:rPr>
                <w:i/>
                <w:iCs/>
                <w:sz w:val="20"/>
                <w:szCs w:val="20"/>
              </w:rPr>
              <w:t>Кровля</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37</w:t>
            </w:r>
          </w:p>
        </w:tc>
        <w:tc>
          <w:tcPr>
            <w:tcW w:w="7104" w:type="dxa"/>
            <w:hideMark/>
          </w:tcPr>
          <w:p w:rsidR="00903BC8" w:rsidRPr="001D7759" w:rsidRDefault="00903BC8" w:rsidP="00C5048F">
            <w:pPr>
              <w:rPr>
                <w:sz w:val="20"/>
                <w:szCs w:val="20"/>
              </w:rPr>
            </w:pPr>
            <w:r>
              <w:rPr>
                <w:sz w:val="20"/>
                <w:szCs w:val="20"/>
              </w:rPr>
              <w:t xml:space="preserve">Устройство обрешетки с </w:t>
            </w:r>
            <w:proofErr w:type="spellStart"/>
            <w:r>
              <w:rPr>
                <w:sz w:val="20"/>
                <w:szCs w:val="20"/>
              </w:rPr>
              <w:t>прозорами</w:t>
            </w:r>
            <w:proofErr w:type="spellEnd"/>
            <w:r>
              <w:rPr>
                <w:sz w:val="20"/>
                <w:szCs w:val="20"/>
              </w:rPr>
              <w:t xml:space="preserve"> из брусков (</w:t>
            </w:r>
            <w:proofErr w:type="spellStart"/>
            <w:r>
              <w:rPr>
                <w:sz w:val="20"/>
                <w:szCs w:val="20"/>
              </w:rPr>
              <w:t>контробрешетка</w:t>
            </w:r>
            <w:proofErr w:type="spellEnd"/>
            <w:r>
              <w:rPr>
                <w:sz w:val="20"/>
                <w:szCs w:val="20"/>
              </w:rPr>
              <w:t>)</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3,49</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38</w:t>
            </w:r>
          </w:p>
        </w:tc>
        <w:tc>
          <w:tcPr>
            <w:tcW w:w="7104" w:type="dxa"/>
            <w:hideMark/>
          </w:tcPr>
          <w:p w:rsidR="00903BC8" w:rsidRPr="001D7759" w:rsidRDefault="00903BC8" w:rsidP="00C5048F">
            <w:pPr>
              <w:rPr>
                <w:sz w:val="20"/>
                <w:szCs w:val="20"/>
              </w:rPr>
            </w:pPr>
            <w:r>
              <w:rPr>
                <w:sz w:val="20"/>
                <w:szCs w:val="20"/>
              </w:rPr>
              <w:t xml:space="preserve">Бруски обрезные, хвойных пород, длина 4-6,5 м, ширина 75-150 мм, толщина 100, 125 мм, сорт I </w:t>
            </w:r>
            <w:proofErr w:type="gramStart"/>
            <w:r>
              <w:rPr>
                <w:sz w:val="20"/>
                <w:szCs w:val="20"/>
              </w:rPr>
              <w:t xml:space="preserve">( </w:t>
            </w:r>
            <w:proofErr w:type="gramEnd"/>
            <w:r>
              <w:rPr>
                <w:sz w:val="20"/>
                <w:szCs w:val="20"/>
              </w:rPr>
              <w:t>Брус 100х100 мм)</w:t>
            </w:r>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3,01</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39</w:t>
            </w:r>
          </w:p>
        </w:tc>
        <w:tc>
          <w:tcPr>
            <w:tcW w:w="7104" w:type="dxa"/>
            <w:hideMark/>
          </w:tcPr>
          <w:p w:rsidR="00903BC8" w:rsidRPr="001D7759" w:rsidRDefault="00903BC8" w:rsidP="00C5048F">
            <w:pPr>
              <w:rPr>
                <w:sz w:val="20"/>
                <w:szCs w:val="20"/>
              </w:rPr>
            </w:pPr>
            <w:r>
              <w:rPr>
                <w:sz w:val="20"/>
                <w:szCs w:val="20"/>
              </w:rPr>
              <w:t>Доски обрезные хвойных пород 50х100 мм. БЦ:19333,00/1,2/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1,64</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40</w:t>
            </w:r>
          </w:p>
        </w:tc>
        <w:tc>
          <w:tcPr>
            <w:tcW w:w="7104" w:type="dxa"/>
            <w:hideMark/>
          </w:tcPr>
          <w:p w:rsidR="00903BC8" w:rsidRPr="001D7759" w:rsidRDefault="00903BC8" w:rsidP="00C5048F">
            <w:pPr>
              <w:rPr>
                <w:sz w:val="20"/>
                <w:szCs w:val="20"/>
              </w:rPr>
            </w:pPr>
            <w:r>
              <w:rPr>
                <w:sz w:val="20"/>
                <w:szCs w:val="20"/>
              </w:rPr>
              <w:t>Устройство обрешетки сплошной из досок</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3,49</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41</w:t>
            </w:r>
          </w:p>
        </w:tc>
        <w:tc>
          <w:tcPr>
            <w:tcW w:w="7104" w:type="dxa"/>
            <w:hideMark/>
          </w:tcPr>
          <w:p w:rsidR="00903BC8" w:rsidRPr="001D7759" w:rsidRDefault="00903BC8" w:rsidP="00C5048F">
            <w:pPr>
              <w:rPr>
                <w:sz w:val="20"/>
                <w:szCs w:val="20"/>
              </w:rPr>
            </w:pPr>
            <w:r>
              <w:rPr>
                <w:sz w:val="20"/>
                <w:szCs w:val="20"/>
              </w:rPr>
              <w:t>Доски обрезные хвойных пород 40х100 мм. БЦ:19333,00/1,2/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4</w:t>
            </w:r>
          </w:p>
        </w:tc>
      </w:tr>
      <w:tr w:rsidR="00903BC8" w:rsidRPr="001D7759" w:rsidTr="00C5048F">
        <w:trPr>
          <w:trHeight w:val="273"/>
        </w:trPr>
        <w:tc>
          <w:tcPr>
            <w:tcW w:w="659" w:type="dxa"/>
            <w:hideMark/>
          </w:tcPr>
          <w:p w:rsidR="00903BC8" w:rsidRPr="001D7759" w:rsidRDefault="00903BC8" w:rsidP="00C5048F">
            <w:pPr>
              <w:rPr>
                <w:sz w:val="20"/>
                <w:szCs w:val="20"/>
              </w:rPr>
            </w:pPr>
            <w:r>
              <w:rPr>
                <w:sz w:val="20"/>
                <w:szCs w:val="20"/>
              </w:rPr>
              <w:t>42</w:t>
            </w:r>
          </w:p>
        </w:tc>
        <w:tc>
          <w:tcPr>
            <w:tcW w:w="7104" w:type="dxa"/>
            <w:hideMark/>
          </w:tcPr>
          <w:p w:rsidR="00903BC8" w:rsidRPr="001D7759" w:rsidRDefault="00903BC8" w:rsidP="00C5048F">
            <w:pPr>
              <w:rPr>
                <w:sz w:val="20"/>
                <w:szCs w:val="20"/>
              </w:rPr>
            </w:pPr>
            <w:proofErr w:type="spellStart"/>
            <w:r>
              <w:rPr>
                <w:sz w:val="20"/>
                <w:szCs w:val="20"/>
              </w:rPr>
              <w:t>Огнебиозащитное</w:t>
            </w:r>
            <w:proofErr w:type="spellEnd"/>
            <w:r>
              <w:rPr>
                <w:sz w:val="20"/>
                <w:szCs w:val="20"/>
              </w:rPr>
              <w:t xml:space="preserve"> покрытие деревянных поверхностей готовыми составами для обеспечения: первой группы огнезащитной эффективности по НПБ 251</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9,925</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lastRenderedPageBreak/>
              <w:t>43</w:t>
            </w:r>
          </w:p>
        </w:tc>
        <w:tc>
          <w:tcPr>
            <w:tcW w:w="7104" w:type="dxa"/>
            <w:hideMark/>
          </w:tcPr>
          <w:p w:rsidR="00903BC8" w:rsidRPr="001D7759" w:rsidRDefault="00903BC8" w:rsidP="00C5048F">
            <w:pPr>
              <w:rPr>
                <w:sz w:val="20"/>
                <w:szCs w:val="20"/>
              </w:rPr>
            </w:pPr>
            <w:r>
              <w:rPr>
                <w:sz w:val="20"/>
                <w:szCs w:val="20"/>
              </w:rPr>
              <w:t>Антисептик-антипирен "</w:t>
            </w:r>
            <w:proofErr w:type="spellStart"/>
            <w:r>
              <w:rPr>
                <w:sz w:val="20"/>
                <w:szCs w:val="20"/>
              </w:rPr>
              <w:t>Пирилакс-люкс</w:t>
            </w:r>
            <w:proofErr w:type="spellEnd"/>
            <w:r>
              <w:rPr>
                <w:sz w:val="20"/>
                <w:szCs w:val="20"/>
              </w:rPr>
              <w:t>" для древесины</w:t>
            </w:r>
          </w:p>
        </w:tc>
        <w:tc>
          <w:tcPr>
            <w:tcW w:w="1011" w:type="dxa"/>
            <w:hideMark/>
          </w:tcPr>
          <w:p w:rsidR="00903BC8" w:rsidRPr="001D7759" w:rsidRDefault="00903BC8" w:rsidP="00C5048F">
            <w:pPr>
              <w:rPr>
                <w:sz w:val="20"/>
                <w:szCs w:val="20"/>
              </w:rPr>
            </w:pPr>
            <w:r>
              <w:rPr>
                <w:sz w:val="20"/>
                <w:szCs w:val="20"/>
              </w:rPr>
              <w:t>кг</w:t>
            </w:r>
          </w:p>
        </w:tc>
        <w:tc>
          <w:tcPr>
            <w:tcW w:w="1257" w:type="dxa"/>
            <w:hideMark/>
          </w:tcPr>
          <w:p w:rsidR="00903BC8" w:rsidRPr="001D7759" w:rsidRDefault="00903BC8" w:rsidP="00C5048F">
            <w:pPr>
              <w:rPr>
                <w:sz w:val="20"/>
                <w:szCs w:val="20"/>
              </w:rPr>
            </w:pPr>
            <w:r>
              <w:rPr>
                <w:sz w:val="20"/>
                <w:szCs w:val="20"/>
              </w:rPr>
              <w:t>405</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44</w:t>
            </w:r>
          </w:p>
        </w:tc>
        <w:tc>
          <w:tcPr>
            <w:tcW w:w="7104" w:type="dxa"/>
            <w:hideMark/>
          </w:tcPr>
          <w:p w:rsidR="00903BC8" w:rsidRPr="001D7759" w:rsidRDefault="00903BC8" w:rsidP="00C5048F">
            <w:pPr>
              <w:rPr>
                <w:sz w:val="20"/>
                <w:szCs w:val="20"/>
              </w:rPr>
            </w:pPr>
            <w:r>
              <w:rPr>
                <w:sz w:val="20"/>
                <w:szCs w:val="20"/>
              </w:rPr>
              <w:t>Подшивка потолков: досками обшивки</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1,536</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45</w:t>
            </w:r>
          </w:p>
        </w:tc>
        <w:tc>
          <w:tcPr>
            <w:tcW w:w="7104" w:type="dxa"/>
            <w:hideMark/>
          </w:tcPr>
          <w:p w:rsidR="00903BC8" w:rsidRPr="001D7759" w:rsidRDefault="00903BC8" w:rsidP="00C5048F">
            <w:pPr>
              <w:rPr>
                <w:sz w:val="20"/>
                <w:szCs w:val="20"/>
              </w:rPr>
            </w:pPr>
            <w:r>
              <w:rPr>
                <w:sz w:val="20"/>
                <w:szCs w:val="20"/>
              </w:rPr>
              <w:t>Доски обрезные хвойных пород 25 мм. БЦ:19667,00/1,2/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3,84</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46</w:t>
            </w:r>
          </w:p>
        </w:tc>
        <w:tc>
          <w:tcPr>
            <w:tcW w:w="7104" w:type="dxa"/>
            <w:hideMark/>
          </w:tcPr>
          <w:p w:rsidR="00903BC8" w:rsidRPr="001D7759" w:rsidRDefault="00903BC8" w:rsidP="00C5048F">
            <w:pPr>
              <w:rPr>
                <w:sz w:val="20"/>
                <w:szCs w:val="20"/>
              </w:rPr>
            </w:pPr>
            <w:r>
              <w:rPr>
                <w:sz w:val="20"/>
                <w:szCs w:val="20"/>
              </w:rPr>
              <w:t xml:space="preserve">Устройство </w:t>
            </w:r>
            <w:proofErr w:type="spellStart"/>
            <w:r>
              <w:rPr>
                <w:sz w:val="20"/>
                <w:szCs w:val="20"/>
              </w:rPr>
              <w:t>пароизоляции</w:t>
            </w:r>
            <w:proofErr w:type="spellEnd"/>
            <w:r>
              <w:rPr>
                <w:sz w:val="20"/>
                <w:szCs w:val="20"/>
              </w:rPr>
              <w:t xml:space="preserve"> из полиэтиленовой пленки в один слой насухо</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3,49</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47</w:t>
            </w:r>
          </w:p>
        </w:tc>
        <w:tc>
          <w:tcPr>
            <w:tcW w:w="7104" w:type="dxa"/>
            <w:hideMark/>
          </w:tcPr>
          <w:p w:rsidR="00903BC8" w:rsidRPr="001D7759" w:rsidRDefault="00903BC8" w:rsidP="00C5048F">
            <w:pPr>
              <w:rPr>
                <w:sz w:val="20"/>
                <w:szCs w:val="20"/>
              </w:rPr>
            </w:pPr>
            <w:r>
              <w:rPr>
                <w:sz w:val="20"/>
                <w:szCs w:val="20"/>
              </w:rPr>
              <w:t xml:space="preserve">Устройство </w:t>
            </w:r>
            <w:proofErr w:type="spellStart"/>
            <w:r>
              <w:rPr>
                <w:sz w:val="20"/>
                <w:szCs w:val="20"/>
              </w:rPr>
              <w:t>подкровельной</w:t>
            </w:r>
            <w:proofErr w:type="spellEnd"/>
            <w:r>
              <w:rPr>
                <w:sz w:val="20"/>
                <w:szCs w:val="20"/>
              </w:rPr>
              <w:t xml:space="preserve"> пленочной гидроизоляции</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3,49</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48</w:t>
            </w:r>
          </w:p>
        </w:tc>
        <w:tc>
          <w:tcPr>
            <w:tcW w:w="7104" w:type="dxa"/>
            <w:hideMark/>
          </w:tcPr>
          <w:p w:rsidR="00903BC8" w:rsidRPr="001D7759" w:rsidRDefault="00903BC8" w:rsidP="00C5048F">
            <w:pPr>
              <w:rPr>
                <w:sz w:val="20"/>
                <w:szCs w:val="20"/>
              </w:rPr>
            </w:pPr>
            <w:proofErr w:type="spellStart"/>
            <w:r>
              <w:rPr>
                <w:sz w:val="20"/>
                <w:szCs w:val="20"/>
              </w:rPr>
              <w:t>Изоспан</w:t>
            </w:r>
            <w:proofErr w:type="spellEnd"/>
            <w:r>
              <w:rPr>
                <w:sz w:val="20"/>
                <w:szCs w:val="20"/>
              </w:rPr>
              <w:t xml:space="preserve">: </w:t>
            </w:r>
            <w:proofErr w:type="spellStart"/>
            <w:r>
              <w:rPr>
                <w:sz w:val="20"/>
                <w:szCs w:val="20"/>
              </w:rPr>
              <w:t>ам</w:t>
            </w:r>
            <w:proofErr w:type="spellEnd"/>
          </w:p>
        </w:tc>
        <w:tc>
          <w:tcPr>
            <w:tcW w:w="1011" w:type="dxa"/>
            <w:hideMark/>
          </w:tcPr>
          <w:p w:rsidR="00903BC8" w:rsidRPr="001D7759" w:rsidRDefault="00903BC8" w:rsidP="00C5048F">
            <w:pPr>
              <w:rPr>
                <w:sz w:val="20"/>
                <w:szCs w:val="20"/>
              </w:rPr>
            </w:pPr>
            <w:r>
              <w:rPr>
                <w:sz w:val="20"/>
                <w:szCs w:val="20"/>
              </w:rPr>
              <w:t>10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40,135</w:t>
            </w:r>
          </w:p>
        </w:tc>
      </w:tr>
      <w:tr w:rsidR="00903BC8" w:rsidRPr="001D7759" w:rsidTr="00C5048F">
        <w:trPr>
          <w:trHeight w:val="330"/>
        </w:trPr>
        <w:tc>
          <w:tcPr>
            <w:tcW w:w="659" w:type="dxa"/>
            <w:hideMark/>
          </w:tcPr>
          <w:p w:rsidR="00903BC8" w:rsidRPr="001D7759" w:rsidRDefault="00903BC8" w:rsidP="00C5048F">
            <w:pPr>
              <w:rPr>
                <w:sz w:val="20"/>
                <w:szCs w:val="20"/>
              </w:rPr>
            </w:pPr>
            <w:r>
              <w:rPr>
                <w:sz w:val="20"/>
                <w:szCs w:val="20"/>
              </w:rPr>
              <w:t>49</w:t>
            </w:r>
          </w:p>
        </w:tc>
        <w:tc>
          <w:tcPr>
            <w:tcW w:w="7104" w:type="dxa"/>
            <w:hideMark/>
          </w:tcPr>
          <w:p w:rsidR="00903BC8" w:rsidRPr="001D7759" w:rsidRDefault="00903BC8" w:rsidP="00C5048F">
            <w:pPr>
              <w:rPr>
                <w:sz w:val="20"/>
                <w:szCs w:val="20"/>
              </w:rPr>
            </w:pPr>
            <w:r>
              <w:rPr>
                <w:sz w:val="20"/>
                <w:szCs w:val="20"/>
              </w:rPr>
              <w:t>Изоляция покрытий и перекрытий изделиями из волокнистых и зернистых материалов насухо</w:t>
            </w:r>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111,5</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50</w:t>
            </w:r>
          </w:p>
        </w:tc>
        <w:tc>
          <w:tcPr>
            <w:tcW w:w="7104" w:type="dxa"/>
            <w:hideMark/>
          </w:tcPr>
          <w:p w:rsidR="00903BC8" w:rsidRPr="001D7759" w:rsidRDefault="00903BC8" w:rsidP="00C5048F">
            <w:pPr>
              <w:rPr>
                <w:sz w:val="20"/>
                <w:szCs w:val="20"/>
              </w:rPr>
            </w:pPr>
            <w:r>
              <w:rPr>
                <w:sz w:val="20"/>
                <w:szCs w:val="20"/>
              </w:rPr>
              <w:t xml:space="preserve">'Утеплитель ЭКОВЕР </w:t>
            </w:r>
            <w:proofErr w:type="spellStart"/>
            <w:r>
              <w:rPr>
                <w:sz w:val="20"/>
                <w:szCs w:val="20"/>
              </w:rPr>
              <w:t>Лайт</w:t>
            </w:r>
            <w:proofErr w:type="spellEnd"/>
            <w:r>
              <w:rPr>
                <w:sz w:val="20"/>
                <w:szCs w:val="20"/>
              </w:rPr>
              <w:t xml:space="preserve"> 40. БЦ:5320,91*1,03/1,2/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м3</w:t>
            </w:r>
          </w:p>
        </w:tc>
        <w:tc>
          <w:tcPr>
            <w:tcW w:w="1257" w:type="dxa"/>
            <w:hideMark/>
          </w:tcPr>
          <w:p w:rsidR="00903BC8" w:rsidRPr="001D7759" w:rsidRDefault="00903BC8" w:rsidP="00C5048F">
            <w:pPr>
              <w:rPr>
                <w:sz w:val="20"/>
                <w:szCs w:val="20"/>
              </w:rPr>
            </w:pPr>
            <w:r>
              <w:rPr>
                <w:sz w:val="20"/>
                <w:szCs w:val="20"/>
              </w:rPr>
              <w:t>111,5</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51</w:t>
            </w:r>
          </w:p>
        </w:tc>
        <w:tc>
          <w:tcPr>
            <w:tcW w:w="7104" w:type="dxa"/>
            <w:hideMark/>
          </w:tcPr>
          <w:p w:rsidR="00903BC8" w:rsidRPr="001D7759" w:rsidRDefault="00903BC8" w:rsidP="00C5048F">
            <w:pPr>
              <w:rPr>
                <w:sz w:val="20"/>
                <w:szCs w:val="20"/>
              </w:rPr>
            </w:pPr>
            <w:r>
              <w:rPr>
                <w:sz w:val="20"/>
                <w:szCs w:val="20"/>
              </w:rPr>
              <w:t>Монтаж кровли из профилированного листа для объектов непроизводственного назначения: простой</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3,49</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52</w:t>
            </w:r>
          </w:p>
        </w:tc>
        <w:tc>
          <w:tcPr>
            <w:tcW w:w="7104" w:type="dxa"/>
            <w:hideMark/>
          </w:tcPr>
          <w:p w:rsidR="00903BC8" w:rsidRPr="001D7759" w:rsidRDefault="00903BC8" w:rsidP="00C5048F">
            <w:pPr>
              <w:rPr>
                <w:sz w:val="20"/>
                <w:szCs w:val="20"/>
              </w:rPr>
            </w:pPr>
            <w:r>
              <w:rPr>
                <w:sz w:val="20"/>
                <w:szCs w:val="20"/>
              </w:rPr>
              <w:t>Сталь листовая оцинкованная, толщина 0,55 мм</w:t>
            </w:r>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0,120278</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53</w:t>
            </w:r>
          </w:p>
        </w:tc>
        <w:tc>
          <w:tcPr>
            <w:tcW w:w="7104" w:type="dxa"/>
            <w:hideMark/>
          </w:tcPr>
          <w:p w:rsidR="00903BC8" w:rsidRPr="001D7759" w:rsidRDefault="00903BC8" w:rsidP="00C5048F">
            <w:pPr>
              <w:rPr>
                <w:sz w:val="20"/>
                <w:szCs w:val="20"/>
              </w:rPr>
            </w:pPr>
            <w:proofErr w:type="gramStart"/>
            <w:r>
              <w:rPr>
                <w:sz w:val="20"/>
                <w:szCs w:val="20"/>
              </w:rPr>
              <w:t>Прокат полосовой горячекатаный перфорированный, ширина 30-40 мм, марка стали СТ3, толщина 2-6 мм (применительно:</w:t>
            </w:r>
            <w:proofErr w:type="gramEnd"/>
            <w:r>
              <w:rPr>
                <w:sz w:val="20"/>
                <w:szCs w:val="20"/>
              </w:rPr>
              <w:t xml:space="preserve"> </w:t>
            </w:r>
            <w:proofErr w:type="gramStart"/>
            <w:r>
              <w:rPr>
                <w:sz w:val="20"/>
                <w:szCs w:val="20"/>
              </w:rPr>
              <w:t xml:space="preserve">Лист перфорированный стальной </w:t>
            </w:r>
            <w:proofErr w:type="spellStart"/>
            <w:r>
              <w:rPr>
                <w:sz w:val="20"/>
                <w:szCs w:val="20"/>
              </w:rPr>
              <w:t>Rv</w:t>
            </w:r>
            <w:proofErr w:type="spellEnd"/>
            <w:r>
              <w:rPr>
                <w:sz w:val="20"/>
                <w:szCs w:val="20"/>
              </w:rPr>
              <w:t xml:space="preserve"> 5-8)</w:t>
            </w:r>
            <w:proofErr w:type="gramEnd"/>
          </w:p>
        </w:tc>
        <w:tc>
          <w:tcPr>
            <w:tcW w:w="1011" w:type="dxa"/>
            <w:hideMark/>
          </w:tcPr>
          <w:p w:rsidR="00903BC8" w:rsidRPr="001D7759" w:rsidRDefault="00903BC8" w:rsidP="00C5048F">
            <w:pPr>
              <w:rPr>
                <w:sz w:val="20"/>
                <w:szCs w:val="20"/>
              </w:rPr>
            </w:pPr>
            <w:r>
              <w:rPr>
                <w:sz w:val="20"/>
                <w:szCs w:val="20"/>
              </w:rPr>
              <w:t>т</w:t>
            </w:r>
          </w:p>
        </w:tc>
        <w:tc>
          <w:tcPr>
            <w:tcW w:w="1257" w:type="dxa"/>
            <w:hideMark/>
          </w:tcPr>
          <w:p w:rsidR="00903BC8" w:rsidRPr="001D7759" w:rsidRDefault="00903BC8" w:rsidP="00C5048F">
            <w:pPr>
              <w:rPr>
                <w:sz w:val="20"/>
                <w:szCs w:val="20"/>
              </w:rPr>
            </w:pPr>
            <w:r>
              <w:rPr>
                <w:sz w:val="20"/>
                <w:szCs w:val="20"/>
              </w:rPr>
              <w:t>0,27233</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54</w:t>
            </w:r>
          </w:p>
        </w:tc>
        <w:tc>
          <w:tcPr>
            <w:tcW w:w="7104" w:type="dxa"/>
            <w:hideMark/>
          </w:tcPr>
          <w:p w:rsidR="00903BC8" w:rsidRPr="001D7759" w:rsidRDefault="00903BC8" w:rsidP="00C5048F">
            <w:pPr>
              <w:rPr>
                <w:sz w:val="20"/>
                <w:szCs w:val="20"/>
              </w:rPr>
            </w:pPr>
            <w:r>
              <w:rPr>
                <w:sz w:val="20"/>
                <w:szCs w:val="20"/>
              </w:rPr>
              <w:t>'Профилированный настил С44-1000-0,6, окрашенный. БЦ: 1044,97/1,2/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383,9</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55</w:t>
            </w:r>
          </w:p>
        </w:tc>
        <w:tc>
          <w:tcPr>
            <w:tcW w:w="7104" w:type="dxa"/>
            <w:hideMark/>
          </w:tcPr>
          <w:p w:rsidR="00903BC8" w:rsidRPr="001D7759" w:rsidRDefault="00903BC8" w:rsidP="00C5048F">
            <w:pPr>
              <w:rPr>
                <w:sz w:val="20"/>
                <w:szCs w:val="20"/>
              </w:rPr>
            </w:pPr>
            <w:r>
              <w:rPr>
                <w:sz w:val="20"/>
                <w:szCs w:val="20"/>
              </w:rPr>
              <w:t>Устройство мелких покрытий (брандмауэры, парапеты, свесы и т.п.) из листовой оцинкованной стали (подшивка фронтона и карниза)</w:t>
            </w:r>
          </w:p>
        </w:tc>
        <w:tc>
          <w:tcPr>
            <w:tcW w:w="1011" w:type="dxa"/>
            <w:hideMark/>
          </w:tcPr>
          <w:p w:rsidR="00903BC8" w:rsidRPr="001D7759" w:rsidRDefault="00903BC8" w:rsidP="00C5048F">
            <w:pPr>
              <w:rPr>
                <w:sz w:val="20"/>
                <w:szCs w:val="20"/>
              </w:rPr>
            </w:pPr>
            <w:r>
              <w:rPr>
                <w:sz w:val="20"/>
                <w:szCs w:val="20"/>
              </w:rPr>
              <w:t>100 м</w:t>
            </w:r>
            <w:proofErr w:type="gramStart"/>
            <w:r>
              <w:rPr>
                <w:sz w:val="20"/>
                <w:szCs w:val="20"/>
              </w:rPr>
              <w:t>2</w:t>
            </w:r>
            <w:proofErr w:type="gramEnd"/>
          </w:p>
        </w:tc>
        <w:tc>
          <w:tcPr>
            <w:tcW w:w="1257" w:type="dxa"/>
            <w:hideMark/>
          </w:tcPr>
          <w:p w:rsidR="00903BC8" w:rsidRPr="001D7759" w:rsidRDefault="00903BC8" w:rsidP="00C5048F">
            <w:pPr>
              <w:rPr>
                <w:sz w:val="20"/>
                <w:szCs w:val="20"/>
              </w:rPr>
            </w:pPr>
            <w:r>
              <w:rPr>
                <w:sz w:val="20"/>
                <w:szCs w:val="20"/>
              </w:rPr>
              <w:t>0,5635</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56</w:t>
            </w:r>
          </w:p>
        </w:tc>
        <w:tc>
          <w:tcPr>
            <w:tcW w:w="7104" w:type="dxa"/>
            <w:hideMark/>
          </w:tcPr>
          <w:p w:rsidR="00903BC8" w:rsidRPr="001D7759" w:rsidRDefault="00903BC8" w:rsidP="00C5048F">
            <w:pPr>
              <w:rPr>
                <w:sz w:val="20"/>
                <w:szCs w:val="20"/>
              </w:rPr>
            </w:pPr>
            <w:r>
              <w:rPr>
                <w:sz w:val="20"/>
                <w:szCs w:val="20"/>
              </w:rPr>
              <w:t xml:space="preserve">Монтаж </w:t>
            </w:r>
            <w:proofErr w:type="spellStart"/>
            <w:r>
              <w:rPr>
                <w:sz w:val="20"/>
                <w:szCs w:val="20"/>
              </w:rPr>
              <w:t>снегозадержателя</w:t>
            </w:r>
            <w:proofErr w:type="spellEnd"/>
            <w:r>
              <w:rPr>
                <w:sz w:val="20"/>
                <w:szCs w:val="20"/>
              </w:rPr>
              <w:t xml:space="preserve">: </w:t>
            </w:r>
            <w:proofErr w:type="gramStart"/>
            <w:r>
              <w:rPr>
                <w:sz w:val="20"/>
                <w:szCs w:val="20"/>
              </w:rPr>
              <w:t>решетчатого</w:t>
            </w:r>
            <w:proofErr w:type="gramEnd"/>
            <w:r>
              <w:rPr>
                <w:sz w:val="20"/>
                <w:szCs w:val="20"/>
              </w:rPr>
              <w:t xml:space="preserve"> и трубчатого (ранее демонтированного)</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0,767</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57</w:t>
            </w:r>
          </w:p>
        </w:tc>
        <w:tc>
          <w:tcPr>
            <w:tcW w:w="7104" w:type="dxa"/>
            <w:hideMark/>
          </w:tcPr>
          <w:p w:rsidR="00903BC8" w:rsidRPr="001D7759" w:rsidRDefault="00903BC8" w:rsidP="00C5048F">
            <w:pPr>
              <w:rPr>
                <w:sz w:val="20"/>
                <w:szCs w:val="20"/>
              </w:rPr>
            </w:pPr>
            <w:r>
              <w:rPr>
                <w:sz w:val="20"/>
                <w:szCs w:val="20"/>
              </w:rPr>
              <w:t xml:space="preserve">Ограждение кровель перилами (ранее </w:t>
            </w:r>
            <w:proofErr w:type="gramStart"/>
            <w:r>
              <w:rPr>
                <w:sz w:val="20"/>
                <w:szCs w:val="20"/>
              </w:rPr>
              <w:t>демонтированного</w:t>
            </w:r>
            <w:proofErr w:type="gramEnd"/>
            <w:r>
              <w:rPr>
                <w:sz w:val="20"/>
                <w:szCs w:val="20"/>
              </w:rPr>
              <w:t>)</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0,767</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58</w:t>
            </w:r>
          </w:p>
        </w:tc>
        <w:tc>
          <w:tcPr>
            <w:tcW w:w="7104" w:type="dxa"/>
            <w:hideMark/>
          </w:tcPr>
          <w:p w:rsidR="00903BC8" w:rsidRPr="001D7759" w:rsidRDefault="00903BC8" w:rsidP="00C5048F">
            <w:pPr>
              <w:rPr>
                <w:sz w:val="20"/>
                <w:szCs w:val="20"/>
              </w:rPr>
            </w:pPr>
            <w:r>
              <w:rPr>
                <w:sz w:val="20"/>
                <w:szCs w:val="20"/>
              </w:rPr>
              <w:t>Установка дефлекторов диаметром патрубка: 500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6</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59</w:t>
            </w:r>
          </w:p>
        </w:tc>
        <w:tc>
          <w:tcPr>
            <w:tcW w:w="7104" w:type="dxa"/>
            <w:hideMark/>
          </w:tcPr>
          <w:p w:rsidR="00903BC8" w:rsidRPr="001D7759" w:rsidRDefault="00903BC8" w:rsidP="00C5048F">
            <w:pPr>
              <w:rPr>
                <w:sz w:val="20"/>
                <w:szCs w:val="20"/>
              </w:rPr>
            </w:pPr>
            <w:r>
              <w:rPr>
                <w:sz w:val="20"/>
                <w:szCs w:val="20"/>
              </w:rPr>
              <w:t xml:space="preserve">'Вентиляционная турбина </w:t>
            </w:r>
            <w:proofErr w:type="spellStart"/>
            <w:r>
              <w:rPr>
                <w:sz w:val="20"/>
                <w:szCs w:val="20"/>
              </w:rPr>
              <w:t>Турбовент</w:t>
            </w:r>
            <w:proofErr w:type="spellEnd"/>
            <w:r>
              <w:rPr>
                <w:sz w:val="20"/>
                <w:szCs w:val="20"/>
              </w:rPr>
              <w:t xml:space="preserve"> ТА-500в. БЦ:11593,50*1,03/1,2/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6</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60</w:t>
            </w:r>
          </w:p>
        </w:tc>
        <w:tc>
          <w:tcPr>
            <w:tcW w:w="7104" w:type="dxa"/>
            <w:hideMark/>
          </w:tcPr>
          <w:p w:rsidR="00903BC8" w:rsidRPr="001D7759" w:rsidRDefault="00903BC8" w:rsidP="00C5048F">
            <w:pPr>
              <w:rPr>
                <w:sz w:val="20"/>
                <w:szCs w:val="20"/>
              </w:rPr>
            </w:pPr>
            <w:r>
              <w:rPr>
                <w:sz w:val="20"/>
                <w:szCs w:val="20"/>
              </w:rPr>
              <w:t>Устройство желобов: подвесных</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0,78</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61</w:t>
            </w:r>
          </w:p>
        </w:tc>
        <w:tc>
          <w:tcPr>
            <w:tcW w:w="7104" w:type="dxa"/>
            <w:hideMark/>
          </w:tcPr>
          <w:p w:rsidR="00903BC8" w:rsidRPr="001D7759" w:rsidRDefault="00903BC8" w:rsidP="00C5048F">
            <w:pPr>
              <w:rPr>
                <w:sz w:val="20"/>
                <w:szCs w:val="20"/>
              </w:rPr>
            </w:pPr>
            <w:r>
              <w:rPr>
                <w:sz w:val="20"/>
                <w:szCs w:val="20"/>
              </w:rPr>
              <w:t>Устройство металлической водосточной системы: колен</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18</w:t>
            </w:r>
          </w:p>
        </w:tc>
      </w:tr>
      <w:tr w:rsidR="00903BC8" w:rsidRPr="001D7759" w:rsidTr="00C5048F">
        <w:trPr>
          <w:trHeight w:val="330"/>
        </w:trPr>
        <w:tc>
          <w:tcPr>
            <w:tcW w:w="659" w:type="dxa"/>
            <w:hideMark/>
          </w:tcPr>
          <w:p w:rsidR="00903BC8" w:rsidRPr="001D7759" w:rsidRDefault="00903BC8" w:rsidP="00C5048F">
            <w:pPr>
              <w:rPr>
                <w:sz w:val="20"/>
                <w:szCs w:val="20"/>
              </w:rPr>
            </w:pPr>
            <w:r>
              <w:rPr>
                <w:sz w:val="20"/>
                <w:szCs w:val="20"/>
              </w:rPr>
              <w:t>62</w:t>
            </w:r>
          </w:p>
        </w:tc>
        <w:tc>
          <w:tcPr>
            <w:tcW w:w="7104" w:type="dxa"/>
            <w:hideMark/>
          </w:tcPr>
          <w:p w:rsidR="00903BC8" w:rsidRPr="001D7759" w:rsidRDefault="00903BC8" w:rsidP="00C5048F">
            <w:pPr>
              <w:rPr>
                <w:sz w:val="20"/>
                <w:szCs w:val="20"/>
              </w:rPr>
            </w:pPr>
            <w:r>
              <w:rPr>
                <w:sz w:val="20"/>
                <w:szCs w:val="20"/>
              </w:rPr>
              <w:t>Колено трубы 60° металлическое для водосточных систем, окрашенное, диаметр 100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18</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63</w:t>
            </w:r>
          </w:p>
        </w:tc>
        <w:tc>
          <w:tcPr>
            <w:tcW w:w="7104" w:type="dxa"/>
            <w:hideMark/>
          </w:tcPr>
          <w:p w:rsidR="00903BC8" w:rsidRPr="001D7759" w:rsidRDefault="00903BC8" w:rsidP="00C5048F">
            <w:pPr>
              <w:rPr>
                <w:sz w:val="20"/>
                <w:szCs w:val="20"/>
              </w:rPr>
            </w:pPr>
            <w:r>
              <w:rPr>
                <w:sz w:val="20"/>
                <w:szCs w:val="20"/>
              </w:rPr>
              <w:t>Соединитель желоба металлический для водосточных систем, окрашенный, диаметр 125 мм (применительно: диаметр 100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24</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64</w:t>
            </w:r>
          </w:p>
        </w:tc>
        <w:tc>
          <w:tcPr>
            <w:tcW w:w="7104" w:type="dxa"/>
            <w:hideMark/>
          </w:tcPr>
          <w:p w:rsidR="00903BC8" w:rsidRPr="001D7759" w:rsidRDefault="00903BC8" w:rsidP="00C5048F">
            <w:pPr>
              <w:rPr>
                <w:sz w:val="20"/>
                <w:szCs w:val="20"/>
              </w:rPr>
            </w:pPr>
            <w:r>
              <w:rPr>
                <w:sz w:val="20"/>
                <w:szCs w:val="20"/>
              </w:rPr>
              <w:t>Устройство металлической водосточной системы: воронок</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6</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65</w:t>
            </w:r>
          </w:p>
        </w:tc>
        <w:tc>
          <w:tcPr>
            <w:tcW w:w="7104" w:type="dxa"/>
            <w:hideMark/>
          </w:tcPr>
          <w:p w:rsidR="00903BC8" w:rsidRPr="001D7759" w:rsidRDefault="00903BC8" w:rsidP="00C5048F">
            <w:pPr>
              <w:rPr>
                <w:sz w:val="20"/>
                <w:szCs w:val="20"/>
              </w:rPr>
            </w:pPr>
            <w:r>
              <w:rPr>
                <w:sz w:val="20"/>
                <w:szCs w:val="20"/>
              </w:rPr>
              <w:t>Воронка выпускная металлическая для водосточных систем, окрашенная, диаметр 125/100 мм (применительно: диаметр 150/100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6</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66</w:t>
            </w:r>
          </w:p>
        </w:tc>
        <w:tc>
          <w:tcPr>
            <w:tcW w:w="7104" w:type="dxa"/>
            <w:hideMark/>
          </w:tcPr>
          <w:p w:rsidR="00903BC8" w:rsidRPr="001D7759" w:rsidRDefault="00903BC8" w:rsidP="00C5048F">
            <w:pPr>
              <w:rPr>
                <w:sz w:val="20"/>
                <w:szCs w:val="20"/>
              </w:rPr>
            </w:pPr>
            <w:r>
              <w:rPr>
                <w:sz w:val="20"/>
                <w:szCs w:val="20"/>
              </w:rPr>
              <w:t>Устройство металлической водосточной системы: прямых звеньев труб</w:t>
            </w:r>
          </w:p>
        </w:tc>
        <w:tc>
          <w:tcPr>
            <w:tcW w:w="1011" w:type="dxa"/>
            <w:hideMark/>
          </w:tcPr>
          <w:p w:rsidR="00903BC8" w:rsidRPr="001D7759" w:rsidRDefault="00903BC8" w:rsidP="00C5048F">
            <w:pPr>
              <w:rPr>
                <w:sz w:val="20"/>
                <w:szCs w:val="20"/>
              </w:rPr>
            </w:pPr>
            <w:r>
              <w:rPr>
                <w:sz w:val="20"/>
                <w:szCs w:val="20"/>
              </w:rPr>
              <w:t>м</w:t>
            </w:r>
          </w:p>
        </w:tc>
        <w:tc>
          <w:tcPr>
            <w:tcW w:w="1257" w:type="dxa"/>
            <w:hideMark/>
          </w:tcPr>
          <w:p w:rsidR="00903BC8" w:rsidRPr="001D7759" w:rsidRDefault="00903BC8" w:rsidP="00C5048F">
            <w:pPr>
              <w:rPr>
                <w:sz w:val="20"/>
                <w:szCs w:val="20"/>
              </w:rPr>
            </w:pPr>
            <w:r>
              <w:rPr>
                <w:sz w:val="20"/>
                <w:szCs w:val="20"/>
              </w:rPr>
              <w:t>48</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67</w:t>
            </w:r>
          </w:p>
        </w:tc>
        <w:tc>
          <w:tcPr>
            <w:tcW w:w="7104" w:type="dxa"/>
            <w:hideMark/>
          </w:tcPr>
          <w:p w:rsidR="00903BC8" w:rsidRPr="001D7759" w:rsidRDefault="00903BC8" w:rsidP="00C5048F">
            <w:pPr>
              <w:rPr>
                <w:sz w:val="20"/>
                <w:szCs w:val="20"/>
              </w:rPr>
            </w:pPr>
            <w:r>
              <w:rPr>
                <w:sz w:val="20"/>
                <w:szCs w:val="20"/>
              </w:rPr>
              <w:t>Хомут трубы (на дерево) металлический для водосточных систем, окрашенный, диаметр 100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130</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68</w:t>
            </w:r>
          </w:p>
        </w:tc>
        <w:tc>
          <w:tcPr>
            <w:tcW w:w="7104" w:type="dxa"/>
            <w:hideMark/>
          </w:tcPr>
          <w:p w:rsidR="00903BC8" w:rsidRPr="001D7759" w:rsidRDefault="00903BC8" w:rsidP="00C5048F">
            <w:pPr>
              <w:rPr>
                <w:sz w:val="20"/>
                <w:szCs w:val="20"/>
              </w:rPr>
            </w:pPr>
            <w:r>
              <w:rPr>
                <w:sz w:val="20"/>
                <w:szCs w:val="20"/>
              </w:rPr>
              <w:t>Труба соединительная металлическая для водосточных систем, окрашенная, диаметр 100 мм, длина 1000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12</w:t>
            </w:r>
          </w:p>
        </w:tc>
      </w:tr>
      <w:tr w:rsidR="00903BC8" w:rsidRPr="001D7759" w:rsidTr="00C5048F">
        <w:trPr>
          <w:trHeight w:val="300"/>
        </w:trPr>
        <w:tc>
          <w:tcPr>
            <w:tcW w:w="659" w:type="dxa"/>
            <w:hideMark/>
          </w:tcPr>
          <w:p w:rsidR="00903BC8" w:rsidRPr="001D7759" w:rsidRDefault="00903BC8" w:rsidP="00C5048F">
            <w:pPr>
              <w:rPr>
                <w:sz w:val="20"/>
                <w:szCs w:val="20"/>
              </w:rPr>
            </w:pPr>
            <w:r>
              <w:rPr>
                <w:sz w:val="20"/>
                <w:szCs w:val="20"/>
              </w:rPr>
              <w:t>69</w:t>
            </w:r>
          </w:p>
        </w:tc>
        <w:tc>
          <w:tcPr>
            <w:tcW w:w="7104" w:type="dxa"/>
            <w:hideMark/>
          </w:tcPr>
          <w:p w:rsidR="00903BC8" w:rsidRPr="001D7759" w:rsidRDefault="00903BC8" w:rsidP="00C5048F">
            <w:pPr>
              <w:rPr>
                <w:sz w:val="20"/>
                <w:szCs w:val="20"/>
              </w:rPr>
            </w:pPr>
            <w:r>
              <w:rPr>
                <w:sz w:val="20"/>
                <w:szCs w:val="20"/>
              </w:rPr>
              <w:t>Труба металлическая для водосточных систем, окрашенная, диаметр 100 мм, длина 3000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12</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70</w:t>
            </w:r>
          </w:p>
        </w:tc>
        <w:tc>
          <w:tcPr>
            <w:tcW w:w="7104" w:type="dxa"/>
            <w:hideMark/>
          </w:tcPr>
          <w:p w:rsidR="00903BC8" w:rsidRPr="001D7759" w:rsidRDefault="00903BC8" w:rsidP="00C5048F">
            <w:pPr>
              <w:rPr>
                <w:sz w:val="20"/>
                <w:szCs w:val="20"/>
              </w:rPr>
            </w:pPr>
            <w:r>
              <w:rPr>
                <w:sz w:val="20"/>
                <w:szCs w:val="20"/>
              </w:rPr>
              <w:t>Кронштейн желоба металлический карнизный металлический для водосточных систем, окрашенный, диаметр 125 мм, длина 132 мм (применительно: диаметр  100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30</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71</w:t>
            </w:r>
          </w:p>
        </w:tc>
        <w:tc>
          <w:tcPr>
            <w:tcW w:w="7104" w:type="dxa"/>
            <w:hideMark/>
          </w:tcPr>
          <w:p w:rsidR="00903BC8" w:rsidRPr="001D7759" w:rsidRDefault="00903BC8" w:rsidP="00C5048F">
            <w:pPr>
              <w:rPr>
                <w:sz w:val="20"/>
                <w:szCs w:val="20"/>
              </w:rPr>
            </w:pPr>
            <w:r>
              <w:rPr>
                <w:sz w:val="20"/>
                <w:szCs w:val="20"/>
              </w:rPr>
              <w:t>Рукав металлический наружным диаметром: до 48 мм</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1,3</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72</w:t>
            </w:r>
          </w:p>
        </w:tc>
        <w:tc>
          <w:tcPr>
            <w:tcW w:w="7104" w:type="dxa"/>
            <w:hideMark/>
          </w:tcPr>
          <w:p w:rsidR="00903BC8" w:rsidRPr="001D7759" w:rsidRDefault="00903BC8" w:rsidP="00C5048F">
            <w:pPr>
              <w:rPr>
                <w:sz w:val="20"/>
                <w:szCs w:val="20"/>
              </w:rPr>
            </w:pPr>
            <w:r>
              <w:rPr>
                <w:sz w:val="20"/>
                <w:szCs w:val="20"/>
              </w:rPr>
              <w:t xml:space="preserve">Рукава металлические из стальной оцинкованной ленты, негерметичные, простого профиля, </w:t>
            </w:r>
            <w:proofErr w:type="spellStart"/>
            <w:r>
              <w:rPr>
                <w:sz w:val="20"/>
                <w:szCs w:val="20"/>
              </w:rPr>
              <w:t>рз-цх</w:t>
            </w:r>
            <w:proofErr w:type="spellEnd"/>
            <w:r>
              <w:rPr>
                <w:sz w:val="20"/>
                <w:szCs w:val="20"/>
              </w:rPr>
              <w:t>, диаметр условный 25 мм</w:t>
            </w:r>
          </w:p>
        </w:tc>
        <w:tc>
          <w:tcPr>
            <w:tcW w:w="1011" w:type="dxa"/>
            <w:hideMark/>
          </w:tcPr>
          <w:p w:rsidR="00903BC8" w:rsidRPr="001D7759" w:rsidRDefault="00903BC8" w:rsidP="00C5048F">
            <w:pPr>
              <w:rPr>
                <w:sz w:val="20"/>
                <w:szCs w:val="20"/>
              </w:rPr>
            </w:pPr>
            <w:r>
              <w:rPr>
                <w:sz w:val="20"/>
                <w:szCs w:val="20"/>
              </w:rPr>
              <w:t>м</w:t>
            </w:r>
          </w:p>
        </w:tc>
        <w:tc>
          <w:tcPr>
            <w:tcW w:w="1257" w:type="dxa"/>
            <w:hideMark/>
          </w:tcPr>
          <w:p w:rsidR="00903BC8" w:rsidRPr="001D7759" w:rsidRDefault="00903BC8" w:rsidP="00C5048F">
            <w:pPr>
              <w:rPr>
                <w:sz w:val="20"/>
                <w:szCs w:val="20"/>
              </w:rPr>
            </w:pPr>
            <w:r>
              <w:rPr>
                <w:sz w:val="20"/>
                <w:szCs w:val="20"/>
              </w:rPr>
              <w:t>130</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73</w:t>
            </w:r>
          </w:p>
        </w:tc>
        <w:tc>
          <w:tcPr>
            <w:tcW w:w="7104" w:type="dxa"/>
            <w:hideMark/>
          </w:tcPr>
          <w:p w:rsidR="00903BC8" w:rsidRPr="001D7759" w:rsidRDefault="00903BC8" w:rsidP="00C5048F">
            <w:pPr>
              <w:rPr>
                <w:sz w:val="20"/>
                <w:szCs w:val="20"/>
              </w:rPr>
            </w:pPr>
            <w:r>
              <w:rPr>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Pr>
                <w:sz w:val="20"/>
                <w:szCs w:val="20"/>
              </w:rPr>
              <w:t>2</w:t>
            </w:r>
            <w:proofErr w:type="gramEnd"/>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1,3</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74</w:t>
            </w:r>
          </w:p>
        </w:tc>
        <w:tc>
          <w:tcPr>
            <w:tcW w:w="7104" w:type="dxa"/>
            <w:hideMark/>
          </w:tcPr>
          <w:p w:rsidR="00903BC8" w:rsidRPr="001D7759" w:rsidRDefault="00903BC8" w:rsidP="00C5048F">
            <w:pPr>
              <w:rPr>
                <w:sz w:val="20"/>
                <w:szCs w:val="20"/>
              </w:rPr>
            </w:pPr>
            <w:r>
              <w:rPr>
                <w:sz w:val="20"/>
                <w:szCs w:val="20"/>
              </w:rPr>
              <w:t>Кабель силовой с медными жилами ВВГНГ(A) -LS 3Х2,5-660</w:t>
            </w:r>
          </w:p>
        </w:tc>
        <w:tc>
          <w:tcPr>
            <w:tcW w:w="1011" w:type="dxa"/>
            <w:hideMark/>
          </w:tcPr>
          <w:p w:rsidR="00903BC8" w:rsidRPr="001D7759" w:rsidRDefault="00903BC8" w:rsidP="00C5048F">
            <w:pPr>
              <w:rPr>
                <w:sz w:val="20"/>
                <w:szCs w:val="20"/>
              </w:rPr>
            </w:pPr>
            <w:r>
              <w:rPr>
                <w:sz w:val="20"/>
                <w:szCs w:val="20"/>
              </w:rPr>
              <w:t>1000 м</w:t>
            </w:r>
          </w:p>
        </w:tc>
        <w:tc>
          <w:tcPr>
            <w:tcW w:w="1257" w:type="dxa"/>
            <w:hideMark/>
          </w:tcPr>
          <w:p w:rsidR="00903BC8" w:rsidRPr="001D7759" w:rsidRDefault="00903BC8" w:rsidP="00C5048F">
            <w:pPr>
              <w:rPr>
                <w:sz w:val="20"/>
                <w:szCs w:val="20"/>
              </w:rPr>
            </w:pPr>
            <w:r>
              <w:rPr>
                <w:sz w:val="20"/>
                <w:szCs w:val="20"/>
              </w:rPr>
              <w:t>0,13</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75</w:t>
            </w:r>
          </w:p>
        </w:tc>
        <w:tc>
          <w:tcPr>
            <w:tcW w:w="7104" w:type="dxa"/>
            <w:hideMark/>
          </w:tcPr>
          <w:p w:rsidR="00903BC8" w:rsidRPr="001D7759" w:rsidRDefault="00903BC8" w:rsidP="00C5048F">
            <w:pPr>
              <w:rPr>
                <w:sz w:val="20"/>
                <w:szCs w:val="20"/>
              </w:rPr>
            </w:pPr>
            <w:r>
              <w:rPr>
                <w:sz w:val="20"/>
                <w:szCs w:val="20"/>
              </w:rPr>
              <w:t>Кабель до 35 кВ, подвешиваемый на тросе, масса 1 м кабеля: до 1 кг</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0,54</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76</w:t>
            </w:r>
          </w:p>
        </w:tc>
        <w:tc>
          <w:tcPr>
            <w:tcW w:w="7104" w:type="dxa"/>
            <w:hideMark/>
          </w:tcPr>
          <w:p w:rsidR="00903BC8" w:rsidRPr="001D7759" w:rsidRDefault="00903BC8" w:rsidP="00C5048F">
            <w:pPr>
              <w:rPr>
                <w:sz w:val="20"/>
                <w:szCs w:val="20"/>
              </w:rPr>
            </w:pPr>
            <w:r>
              <w:rPr>
                <w:sz w:val="20"/>
                <w:szCs w:val="20"/>
              </w:rPr>
              <w:t>Трос из нержавеющей стали, диаметр 4 мм</w:t>
            </w:r>
          </w:p>
        </w:tc>
        <w:tc>
          <w:tcPr>
            <w:tcW w:w="1011" w:type="dxa"/>
            <w:hideMark/>
          </w:tcPr>
          <w:p w:rsidR="00903BC8" w:rsidRPr="001D7759" w:rsidRDefault="00903BC8" w:rsidP="00C5048F">
            <w:pPr>
              <w:rPr>
                <w:sz w:val="20"/>
                <w:szCs w:val="20"/>
              </w:rPr>
            </w:pPr>
            <w:r>
              <w:rPr>
                <w:sz w:val="20"/>
                <w:szCs w:val="20"/>
              </w:rPr>
              <w:t>10 м</w:t>
            </w:r>
          </w:p>
        </w:tc>
        <w:tc>
          <w:tcPr>
            <w:tcW w:w="1257" w:type="dxa"/>
            <w:hideMark/>
          </w:tcPr>
          <w:p w:rsidR="00903BC8" w:rsidRPr="001D7759" w:rsidRDefault="00903BC8" w:rsidP="00C5048F">
            <w:pPr>
              <w:rPr>
                <w:sz w:val="20"/>
                <w:szCs w:val="20"/>
              </w:rPr>
            </w:pPr>
            <w:r>
              <w:rPr>
                <w:sz w:val="20"/>
                <w:szCs w:val="20"/>
              </w:rPr>
              <w:t>5,4</w:t>
            </w:r>
          </w:p>
        </w:tc>
      </w:tr>
      <w:tr w:rsidR="00903BC8" w:rsidRPr="001D7759" w:rsidTr="00C5048F">
        <w:trPr>
          <w:trHeight w:val="480"/>
        </w:trPr>
        <w:tc>
          <w:tcPr>
            <w:tcW w:w="659" w:type="dxa"/>
            <w:hideMark/>
          </w:tcPr>
          <w:p w:rsidR="00903BC8" w:rsidRPr="001D7759" w:rsidRDefault="00903BC8" w:rsidP="00C5048F">
            <w:pPr>
              <w:rPr>
                <w:sz w:val="20"/>
                <w:szCs w:val="20"/>
              </w:rPr>
            </w:pPr>
            <w:r>
              <w:rPr>
                <w:sz w:val="20"/>
                <w:szCs w:val="20"/>
              </w:rPr>
              <w:t>77</w:t>
            </w:r>
          </w:p>
        </w:tc>
        <w:tc>
          <w:tcPr>
            <w:tcW w:w="7104" w:type="dxa"/>
            <w:hideMark/>
          </w:tcPr>
          <w:p w:rsidR="00903BC8" w:rsidRPr="001D7759" w:rsidRDefault="00903BC8" w:rsidP="00C5048F">
            <w:pPr>
              <w:rPr>
                <w:sz w:val="20"/>
                <w:szCs w:val="20"/>
              </w:rPr>
            </w:pPr>
            <w:r>
              <w:rPr>
                <w:sz w:val="20"/>
                <w:szCs w:val="20"/>
              </w:rPr>
              <w:t>Кабель до 35 кВ по установленным конструкциям и лоткам с креплением по всей длине, масса 1 м кабеля: до 1 кг</w:t>
            </w:r>
          </w:p>
        </w:tc>
        <w:tc>
          <w:tcPr>
            <w:tcW w:w="1011" w:type="dxa"/>
            <w:hideMark/>
          </w:tcPr>
          <w:p w:rsidR="00903BC8" w:rsidRPr="001D7759" w:rsidRDefault="00903BC8" w:rsidP="00C5048F">
            <w:pPr>
              <w:rPr>
                <w:sz w:val="20"/>
                <w:szCs w:val="20"/>
              </w:rPr>
            </w:pPr>
            <w:r>
              <w:rPr>
                <w:sz w:val="20"/>
                <w:szCs w:val="20"/>
              </w:rPr>
              <w:t>100 м</w:t>
            </w:r>
          </w:p>
        </w:tc>
        <w:tc>
          <w:tcPr>
            <w:tcW w:w="1257" w:type="dxa"/>
            <w:hideMark/>
          </w:tcPr>
          <w:p w:rsidR="00903BC8" w:rsidRPr="001D7759" w:rsidRDefault="00903BC8" w:rsidP="00C5048F">
            <w:pPr>
              <w:rPr>
                <w:sz w:val="20"/>
                <w:szCs w:val="20"/>
              </w:rPr>
            </w:pPr>
            <w:r>
              <w:rPr>
                <w:sz w:val="20"/>
                <w:szCs w:val="20"/>
              </w:rPr>
              <w:t>1,86</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78</w:t>
            </w:r>
          </w:p>
        </w:tc>
        <w:tc>
          <w:tcPr>
            <w:tcW w:w="7104" w:type="dxa"/>
            <w:hideMark/>
          </w:tcPr>
          <w:p w:rsidR="00903BC8" w:rsidRPr="001D7759" w:rsidRDefault="00903BC8" w:rsidP="00C5048F">
            <w:pPr>
              <w:rPr>
                <w:sz w:val="20"/>
                <w:szCs w:val="20"/>
              </w:rPr>
            </w:pPr>
            <w:r>
              <w:rPr>
                <w:sz w:val="20"/>
                <w:szCs w:val="20"/>
              </w:rPr>
              <w:t>Саморегулирующийся греющий кабель DEVI ICEGUARD 18. БЦ:1367,23*1,03/1,2/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r>
              <w:rPr>
                <w:sz w:val="20"/>
                <w:szCs w:val="20"/>
              </w:rPr>
              <w:t>м</w:t>
            </w:r>
          </w:p>
        </w:tc>
        <w:tc>
          <w:tcPr>
            <w:tcW w:w="1257" w:type="dxa"/>
            <w:hideMark/>
          </w:tcPr>
          <w:p w:rsidR="00903BC8" w:rsidRPr="001D7759" w:rsidRDefault="00903BC8" w:rsidP="00C5048F">
            <w:pPr>
              <w:rPr>
                <w:sz w:val="20"/>
                <w:szCs w:val="20"/>
              </w:rPr>
            </w:pPr>
            <w:r>
              <w:rPr>
                <w:sz w:val="20"/>
                <w:szCs w:val="20"/>
              </w:rPr>
              <w:t>240</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79</w:t>
            </w:r>
          </w:p>
        </w:tc>
        <w:tc>
          <w:tcPr>
            <w:tcW w:w="7104" w:type="dxa"/>
            <w:hideMark/>
          </w:tcPr>
          <w:p w:rsidR="00903BC8" w:rsidRPr="001D7759" w:rsidRDefault="00903BC8" w:rsidP="00C5048F">
            <w:pPr>
              <w:rPr>
                <w:sz w:val="20"/>
                <w:szCs w:val="20"/>
              </w:rPr>
            </w:pPr>
            <w:r>
              <w:rPr>
                <w:sz w:val="20"/>
                <w:szCs w:val="20"/>
              </w:rPr>
              <w:t>Прибор или аппарат</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80</w:t>
            </w:r>
          </w:p>
        </w:tc>
        <w:tc>
          <w:tcPr>
            <w:tcW w:w="7104" w:type="dxa"/>
            <w:hideMark/>
          </w:tcPr>
          <w:p w:rsidR="00903BC8" w:rsidRPr="001D7759" w:rsidRDefault="00903BC8" w:rsidP="00C5048F">
            <w:pPr>
              <w:rPr>
                <w:sz w:val="20"/>
                <w:szCs w:val="20"/>
              </w:rPr>
            </w:pPr>
            <w:r>
              <w:rPr>
                <w:sz w:val="20"/>
                <w:szCs w:val="20"/>
              </w:rPr>
              <w:t xml:space="preserve">Терморегулятор </w:t>
            </w:r>
            <w:proofErr w:type="spellStart"/>
            <w:r>
              <w:rPr>
                <w:sz w:val="20"/>
                <w:szCs w:val="20"/>
              </w:rPr>
              <w:t>terneo</w:t>
            </w:r>
            <w:proofErr w:type="spellEnd"/>
            <w:r>
              <w:rPr>
                <w:sz w:val="20"/>
                <w:szCs w:val="20"/>
              </w:rPr>
              <w:t xml:space="preserve"> </w:t>
            </w:r>
            <w:proofErr w:type="spellStart"/>
            <w:r>
              <w:rPr>
                <w:sz w:val="20"/>
                <w:szCs w:val="20"/>
              </w:rPr>
              <w:t>sn</w:t>
            </w:r>
            <w:proofErr w:type="spellEnd"/>
            <w:r>
              <w:rPr>
                <w:sz w:val="20"/>
                <w:szCs w:val="20"/>
              </w:rPr>
              <w:t>. БЦ:4437*1,03/1,2/</w:t>
            </w:r>
            <w:proofErr w:type="spellStart"/>
            <w:r>
              <w:rPr>
                <w:sz w:val="20"/>
                <w:szCs w:val="20"/>
              </w:rPr>
              <w:t>кмр</w:t>
            </w:r>
            <w:proofErr w:type="spellEnd"/>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t>81</w:t>
            </w:r>
          </w:p>
        </w:tc>
        <w:tc>
          <w:tcPr>
            <w:tcW w:w="7104" w:type="dxa"/>
            <w:hideMark/>
          </w:tcPr>
          <w:p w:rsidR="00903BC8" w:rsidRPr="001D7759" w:rsidRDefault="00903BC8" w:rsidP="00C5048F">
            <w:pPr>
              <w:rPr>
                <w:sz w:val="20"/>
                <w:szCs w:val="20"/>
              </w:rPr>
            </w:pPr>
            <w:r>
              <w:rPr>
                <w:sz w:val="20"/>
                <w:szCs w:val="20"/>
              </w:rPr>
              <w:t xml:space="preserve">Шкаф (пульт) управления навесной, высота, ширина и глубина: до 600х600х350 </w:t>
            </w:r>
            <w:r>
              <w:rPr>
                <w:sz w:val="20"/>
                <w:szCs w:val="20"/>
              </w:rPr>
              <w:lastRenderedPageBreak/>
              <w:t>мм</w:t>
            </w:r>
          </w:p>
        </w:tc>
        <w:tc>
          <w:tcPr>
            <w:tcW w:w="1011" w:type="dxa"/>
            <w:hideMark/>
          </w:tcPr>
          <w:p w:rsidR="00903BC8" w:rsidRPr="001D7759" w:rsidRDefault="00903BC8" w:rsidP="00C5048F">
            <w:pPr>
              <w:rPr>
                <w:sz w:val="20"/>
                <w:szCs w:val="20"/>
              </w:rPr>
            </w:pPr>
            <w:proofErr w:type="spellStart"/>
            <w:proofErr w:type="gramStart"/>
            <w:r>
              <w:rPr>
                <w:sz w:val="20"/>
                <w:szCs w:val="20"/>
              </w:rPr>
              <w:lastRenderedPageBreak/>
              <w:t>шт</w:t>
            </w:r>
            <w:proofErr w:type="spellEnd"/>
            <w:proofErr w:type="gramEnd"/>
          </w:p>
        </w:tc>
        <w:tc>
          <w:tcPr>
            <w:tcW w:w="1257" w:type="dxa"/>
            <w:hideMark/>
          </w:tcPr>
          <w:p w:rsidR="00903BC8" w:rsidRPr="001D7759" w:rsidRDefault="00903BC8" w:rsidP="00C5048F">
            <w:pPr>
              <w:rPr>
                <w:sz w:val="20"/>
                <w:szCs w:val="20"/>
              </w:rPr>
            </w:pPr>
            <w:r>
              <w:rPr>
                <w:sz w:val="20"/>
                <w:szCs w:val="20"/>
              </w:rPr>
              <w:t>1</w:t>
            </w:r>
          </w:p>
        </w:tc>
      </w:tr>
      <w:tr w:rsidR="00903BC8" w:rsidRPr="001D7759" w:rsidTr="00C5048F">
        <w:trPr>
          <w:trHeight w:val="240"/>
        </w:trPr>
        <w:tc>
          <w:tcPr>
            <w:tcW w:w="659" w:type="dxa"/>
            <w:hideMark/>
          </w:tcPr>
          <w:p w:rsidR="00903BC8" w:rsidRPr="001D7759" w:rsidRDefault="00903BC8" w:rsidP="00C5048F">
            <w:pPr>
              <w:rPr>
                <w:sz w:val="20"/>
                <w:szCs w:val="20"/>
              </w:rPr>
            </w:pPr>
            <w:r>
              <w:rPr>
                <w:sz w:val="20"/>
                <w:szCs w:val="20"/>
              </w:rPr>
              <w:lastRenderedPageBreak/>
              <w:t>82</w:t>
            </w:r>
          </w:p>
        </w:tc>
        <w:tc>
          <w:tcPr>
            <w:tcW w:w="7104" w:type="dxa"/>
            <w:hideMark/>
          </w:tcPr>
          <w:p w:rsidR="00903BC8" w:rsidRPr="001D7759" w:rsidRDefault="00903BC8" w:rsidP="00C5048F">
            <w:pPr>
              <w:rPr>
                <w:sz w:val="20"/>
                <w:szCs w:val="20"/>
              </w:rPr>
            </w:pPr>
            <w:r>
              <w:rPr>
                <w:sz w:val="20"/>
                <w:szCs w:val="20"/>
              </w:rPr>
              <w:t>Щиты распределительные навесные ЩРН-24, размер 350Х300Х125 мм</w:t>
            </w:r>
          </w:p>
        </w:tc>
        <w:tc>
          <w:tcPr>
            <w:tcW w:w="1011" w:type="dxa"/>
            <w:hideMark/>
          </w:tcPr>
          <w:p w:rsidR="00903BC8" w:rsidRPr="001D7759" w:rsidRDefault="00903BC8" w:rsidP="00C5048F">
            <w:pPr>
              <w:rPr>
                <w:sz w:val="20"/>
                <w:szCs w:val="20"/>
              </w:rPr>
            </w:pPr>
            <w:proofErr w:type="spellStart"/>
            <w:proofErr w:type="gramStart"/>
            <w:r>
              <w:rPr>
                <w:sz w:val="20"/>
                <w:szCs w:val="20"/>
              </w:rPr>
              <w:t>шт</w:t>
            </w:r>
            <w:proofErr w:type="spellEnd"/>
            <w:proofErr w:type="gramEnd"/>
          </w:p>
        </w:tc>
        <w:tc>
          <w:tcPr>
            <w:tcW w:w="1257" w:type="dxa"/>
            <w:hideMark/>
          </w:tcPr>
          <w:p w:rsidR="00903BC8" w:rsidRPr="001D7759" w:rsidRDefault="00903BC8" w:rsidP="00C5048F">
            <w:pPr>
              <w:rPr>
                <w:sz w:val="20"/>
                <w:szCs w:val="20"/>
              </w:rPr>
            </w:pPr>
            <w:r>
              <w:rPr>
                <w:sz w:val="20"/>
                <w:szCs w:val="20"/>
              </w:rPr>
              <w:t>1</w:t>
            </w:r>
          </w:p>
        </w:tc>
      </w:tr>
    </w:tbl>
    <w:p w:rsidR="00903BC8" w:rsidRPr="0088257F" w:rsidRDefault="00903BC8" w:rsidP="00C5048F">
      <w:pPr>
        <w:rPr>
          <w:szCs w:val="28"/>
        </w:rPr>
      </w:pPr>
    </w:p>
    <w:p w:rsidR="00903BC8" w:rsidRPr="004E2DB2" w:rsidRDefault="00903BC8" w:rsidP="00C5048F">
      <w:pPr>
        <w:keepNext/>
        <w:keepLines/>
        <w:spacing w:line="468" w:lineRule="exact"/>
        <w:ind w:left="14"/>
      </w:pPr>
    </w:p>
    <w:tbl>
      <w:tblPr>
        <w:tblW w:w="0" w:type="auto"/>
        <w:tblInd w:w="223" w:type="dxa"/>
        <w:tblLook w:val="0000"/>
      </w:tblPr>
      <w:tblGrid>
        <w:gridCol w:w="4705"/>
        <w:gridCol w:w="4139"/>
      </w:tblGrid>
      <w:tr w:rsidR="00903BC8" w:rsidRPr="004E2DB2" w:rsidTr="00C5048F">
        <w:trPr>
          <w:trHeight w:val="1121"/>
        </w:trPr>
        <w:tc>
          <w:tcPr>
            <w:tcW w:w="4705" w:type="dxa"/>
          </w:tcPr>
          <w:p w:rsidR="00903BC8" w:rsidRPr="004E2DB2" w:rsidRDefault="00903BC8" w:rsidP="00C5048F">
            <w:pPr>
              <w:keepNext/>
              <w:keepLines/>
            </w:pPr>
            <w:r>
              <w:t>Заказчик:</w:t>
            </w:r>
          </w:p>
          <w:p w:rsidR="00903BC8" w:rsidRPr="004E2DB2" w:rsidRDefault="00903BC8" w:rsidP="00C5048F">
            <w:pPr>
              <w:keepNext/>
              <w:keepLines/>
            </w:pPr>
          </w:p>
          <w:p w:rsidR="00903BC8" w:rsidRPr="004E2DB2" w:rsidRDefault="00903BC8" w:rsidP="00C5048F">
            <w:pPr>
              <w:keepNext/>
              <w:keepLines/>
            </w:pPr>
            <w:r>
              <w:t>________    ______________</w:t>
            </w:r>
          </w:p>
          <w:p w:rsidR="00903BC8" w:rsidRPr="004E2DB2" w:rsidRDefault="00903BC8" w:rsidP="00C5048F">
            <w:pPr>
              <w:keepNext/>
              <w:keepLines/>
              <w:rPr>
                <w:vertAlign w:val="superscript"/>
              </w:rPr>
            </w:pPr>
            <w:r>
              <w:rPr>
                <w:vertAlign w:val="superscript"/>
              </w:rPr>
              <w:t xml:space="preserve">(подпись)                    (Ф.И.О.)            </w:t>
            </w:r>
          </w:p>
        </w:tc>
        <w:tc>
          <w:tcPr>
            <w:tcW w:w="4139" w:type="dxa"/>
          </w:tcPr>
          <w:p w:rsidR="00903BC8" w:rsidRPr="004E2DB2" w:rsidRDefault="00903BC8" w:rsidP="00C5048F">
            <w:pPr>
              <w:keepNext/>
              <w:keepLines/>
            </w:pPr>
            <w:r>
              <w:t>Подрядчик:</w:t>
            </w:r>
          </w:p>
          <w:p w:rsidR="00903BC8" w:rsidRPr="004E2DB2" w:rsidRDefault="00903BC8" w:rsidP="00C5048F">
            <w:pPr>
              <w:keepNext/>
              <w:keepLines/>
            </w:pPr>
          </w:p>
          <w:p w:rsidR="00903BC8" w:rsidRPr="004E2DB2" w:rsidRDefault="00903BC8" w:rsidP="00C5048F">
            <w:pPr>
              <w:keepNext/>
              <w:keepLines/>
            </w:pPr>
            <w:r>
              <w:t>________    ______________</w:t>
            </w:r>
          </w:p>
          <w:p w:rsidR="00903BC8" w:rsidRPr="004E2DB2" w:rsidRDefault="00903BC8" w:rsidP="00C5048F">
            <w:pPr>
              <w:keepNext/>
              <w:keepLines/>
            </w:pPr>
            <w:r>
              <w:rPr>
                <w:vertAlign w:val="superscript"/>
              </w:rPr>
              <w:t xml:space="preserve">(подпись)                        (Ф.И.О.)                                </w:t>
            </w:r>
          </w:p>
        </w:tc>
      </w:tr>
    </w:tbl>
    <w:p w:rsidR="00903BC8" w:rsidRDefault="00903BC8" w:rsidP="00C5048F">
      <w:pPr>
        <w:keepNext/>
        <w:keepLines/>
      </w:pPr>
    </w:p>
    <w:p w:rsidR="00903BC8" w:rsidRDefault="00903BC8" w:rsidP="00C5048F">
      <w:pPr>
        <w:keepNext/>
        <w:keepLines/>
      </w:pPr>
    </w:p>
    <w:p w:rsidR="00903BC8" w:rsidRDefault="00903BC8" w:rsidP="00C5048F">
      <w:pPr>
        <w:keepNext/>
        <w:keepLines/>
      </w:pPr>
    </w:p>
    <w:p w:rsidR="00903BC8" w:rsidRDefault="00903BC8" w:rsidP="00C5048F">
      <w:pPr>
        <w:keepNext/>
        <w:keepLines/>
      </w:pPr>
    </w:p>
    <w:p w:rsidR="00903BC8" w:rsidRDefault="00903BC8" w:rsidP="00C5048F">
      <w:pPr>
        <w:keepNext/>
        <w:keepLines/>
      </w:pPr>
    </w:p>
    <w:p w:rsidR="00903BC8" w:rsidRDefault="00903BC8" w:rsidP="00C5048F">
      <w:pPr>
        <w:keepNext/>
        <w:keepLines/>
      </w:pPr>
    </w:p>
    <w:p w:rsidR="00903BC8" w:rsidRDefault="00903BC8" w:rsidP="00C5048F">
      <w:pPr>
        <w:keepNext/>
        <w:keepLines/>
      </w:pPr>
    </w:p>
    <w:p w:rsidR="00903BC8" w:rsidRDefault="00903BC8" w:rsidP="00C5048F">
      <w:pPr>
        <w:suppressAutoHyphens w:val="0"/>
        <w:spacing w:after="200" w:line="276" w:lineRule="auto"/>
        <w:rPr>
          <w:lang w:eastAsia="ru-RU"/>
        </w:rPr>
      </w:pPr>
      <w:r>
        <w:br w:type="page"/>
      </w:r>
    </w:p>
    <w:p w:rsidR="00903BC8" w:rsidRPr="004E2DB2" w:rsidRDefault="00903BC8" w:rsidP="00C5048F">
      <w:pPr>
        <w:keepNext/>
        <w:keepLines/>
        <w:sectPr w:rsidR="00903BC8" w:rsidRPr="004E2DB2" w:rsidSect="00C5048F">
          <w:headerReference w:type="even" r:id="rId33"/>
          <w:headerReference w:type="default" r:id="rId34"/>
          <w:footerReference w:type="default" r:id="rId35"/>
          <w:footerReference w:type="first" r:id="rId36"/>
          <w:pgSz w:w="11906" w:h="16838"/>
          <w:pgMar w:top="1134" w:right="850" w:bottom="1134" w:left="1701" w:header="708" w:footer="708" w:gutter="0"/>
          <w:cols w:space="708"/>
          <w:docGrid w:linePitch="360"/>
        </w:sectPr>
      </w:pPr>
    </w:p>
    <w:tbl>
      <w:tblPr>
        <w:tblW w:w="9606" w:type="dxa"/>
        <w:tblLook w:val="04A0"/>
      </w:tblPr>
      <w:tblGrid>
        <w:gridCol w:w="4786"/>
        <w:gridCol w:w="4820"/>
      </w:tblGrid>
      <w:tr w:rsidR="00903BC8" w:rsidRPr="004E2DB2" w:rsidTr="00C5048F">
        <w:tc>
          <w:tcPr>
            <w:tcW w:w="4786" w:type="dxa"/>
          </w:tcPr>
          <w:p w:rsidR="00903BC8" w:rsidRPr="004E2DB2" w:rsidRDefault="00903BC8" w:rsidP="00C5048F">
            <w:pPr>
              <w:keepNext/>
              <w:keepLines/>
              <w:jc w:val="right"/>
              <w:outlineLvl w:val="0"/>
            </w:pPr>
          </w:p>
        </w:tc>
        <w:tc>
          <w:tcPr>
            <w:tcW w:w="4820" w:type="dxa"/>
          </w:tcPr>
          <w:p w:rsidR="00903BC8" w:rsidRPr="004E2DB2" w:rsidRDefault="00903BC8" w:rsidP="00C5048F">
            <w:pPr>
              <w:keepNext/>
              <w:keepLines/>
              <w:outlineLvl w:val="0"/>
            </w:pPr>
            <w:r>
              <w:t>Приложение № 2</w:t>
            </w:r>
          </w:p>
          <w:p w:rsidR="00903BC8" w:rsidRPr="004E2DB2" w:rsidRDefault="00903BC8" w:rsidP="00C5048F">
            <w:pPr>
              <w:keepNext/>
              <w:keepLines/>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903BC8" w:rsidRPr="004E2DB2" w:rsidRDefault="00903BC8" w:rsidP="00C5048F">
            <w:pPr>
              <w:keepNext/>
              <w:keepLines/>
              <w:outlineLvl w:val="0"/>
            </w:pPr>
            <w:r>
              <w:rPr>
                <w:bCs/>
              </w:rPr>
              <w:t xml:space="preserve">на выполнение работ </w:t>
            </w:r>
          </w:p>
        </w:tc>
      </w:tr>
    </w:tbl>
    <w:p w:rsidR="00903BC8" w:rsidRDefault="00903BC8" w:rsidP="00C5048F">
      <w:pPr>
        <w:keepNext/>
        <w:keepLines/>
        <w:outlineLvl w:val="0"/>
      </w:pPr>
    </w:p>
    <w:p w:rsidR="00903BC8" w:rsidRDefault="00903BC8" w:rsidP="00C5048F">
      <w:pPr>
        <w:keepNext/>
        <w:keepLines/>
        <w:jc w:val="center"/>
        <w:outlineLvl w:val="0"/>
      </w:pPr>
      <w:r>
        <w:t>Сметный расчет</w:t>
      </w: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p w:rsidR="00903BC8" w:rsidRDefault="00903BC8" w:rsidP="00C5048F">
      <w:pPr>
        <w:keepNext/>
        <w:keepLines/>
        <w:jc w:val="center"/>
        <w:outlineLvl w:val="0"/>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903BC8" w:rsidTr="00C5048F">
        <w:tc>
          <w:tcPr>
            <w:tcW w:w="5069" w:type="dxa"/>
            <w:shd w:val="clear" w:color="auto" w:fill="auto"/>
          </w:tcPr>
          <w:p w:rsidR="00903BC8" w:rsidRPr="008B592E" w:rsidRDefault="00903BC8" w:rsidP="00C5048F">
            <w:pPr>
              <w:keepNext/>
              <w:keepLines/>
              <w:spacing w:line="360" w:lineRule="auto"/>
              <w:jc w:val="both"/>
              <w:rPr>
                <w:bCs/>
              </w:rPr>
            </w:pPr>
            <w:r>
              <w:rPr>
                <w:bCs/>
              </w:rPr>
              <w:t>Заказчик:</w:t>
            </w:r>
          </w:p>
          <w:p w:rsidR="00903BC8" w:rsidRPr="008B592E" w:rsidRDefault="00903BC8" w:rsidP="00C5048F">
            <w:pPr>
              <w:keepNext/>
              <w:keepLines/>
              <w:spacing w:line="360" w:lineRule="auto"/>
              <w:jc w:val="both"/>
              <w:rPr>
                <w:bCs/>
              </w:rPr>
            </w:pPr>
          </w:p>
          <w:p w:rsidR="00903BC8" w:rsidRPr="008B592E" w:rsidRDefault="00903BC8" w:rsidP="00C5048F">
            <w:pPr>
              <w:keepNext/>
              <w:keepLines/>
              <w:spacing w:line="360" w:lineRule="auto"/>
              <w:jc w:val="both"/>
              <w:rPr>
                <w:bCs/>
              </w:rPr>
            </w:pPr>
            <w:r>
              <w:rPr>
                <w:bCs/>
              </w:rPr>
              <w:t>________    ______________</w:t>
            </w:r>
          </w:p>
          <w:p w:rsidR="00903BC8" w:rsidRPr="008B592E" w:rsidRDefault="00903BC8" w:rsidP="00C5048F">
            <w:pPr>
              <w:keepNext/>
              <w:keepLines/>
            </w:pPr>
            <w:r>
              <w:rPr>
                <w:bCs/>
              </w:rPr>
              <w:t>(подпись)                    (Ф.И.О.)</w:t>
            </w:r>
          </w:p>
        </w:tc>
        <w:tc>
          <w:tcPr>
            <w:tcW w:w="5070" w:type="dxa"/>
            <w:shd w:val="clear" w:color="auto" w:fill="auto"/>
          </w:tcPr>
          <w:p w:rsidR="00903BC8" w:rsidRPr="008B592E" w:rsidRDefault="00903BC8" w:rsidP="00C5048F">
            <w:pPr>
              <w:keepNext/>
              <w:keepLines/>
              <w:spacing w:line="360" w:lineRule="auto"/>
              <w:ind w:left="-52"/>
              <w:jc w:val="both"/>
              <w:rPr>
                <w:bCs/>
              </w:rPr>
            </w:pPr>
            <w:r>
              <w:rPr>
                <w:bCs/>
              </w:rPr>
              <w:t>Подрядчик:</w:t>
            </w:r>
          </w:p>
          <w:p w:rsidR="00903BC8" w:rsidRPr="008B592E" w:rsidRDefault="00903BC8" w:rsidP="00C5048F">
            <w:pPr>
              <w:keepNext/>
              <w:keepLines/>
              <w:spacing w:line="360" w:lineRule="auto"/>
              <w:ind w:left="-52"/>
              <w:jc w:val="both"/>
              <w:rPr>
                <w:bCs/>
              </w:rPr>
            </w:pPr>
          </w:p>
          <w:p w:rsidR="00903BC8" w:rsidRPr="008B592E" w:rsidRDefault="00903BC8" w:rsidP="00C5048F">
            <w:pPr>
              <w:keepNext/>
              <w:keepLines/>
              <w:spacing w:line="360" w:lineRule="auto"/>
              <w:ind w:left="-52"/>
              <w:jc w:val="both"/>
              <w:rPr>
                <w:bCs/>
              </w:rPr>
            </w:pPr>
            <w:r>
              <w:rPr>
                <w:bCs/>
              </w:rPr>
              <w:t>________    ______________</w:t>
            </w:r>
          </w:p>
          <w:p w:rsidR="00903BC8" w:rsidRDefault="00903BC8" w:rsidP="00C5048F">
            <w:pPr>
              <w:keepNext/>
              <w:keepLines/>
            </w:pPr>
            <w:r>
              <w:rPr>
                <w:bCs/>
              </w:rPr>
              <w:t>(подпись)                        (Ф.И.О.)</w:t>
            </w:r>
          </w:p>
        </w:tc>
      </w:tr>
    </w:tbl>
    <w:p w:rsidR="00903BC8" w:rsidRDefault="00903BC8" w:rsidP="00C5048F">
      <w:pPr>
        <w:keepNext/>
        <w:keepLines/>
        <w:outlineLvl w:val="0"/>
      </w:pPr>
    </w:p>
    <w:p w:rsidR="00903BC8" w:rsidRDefault="00903BC8" w:rsidP="00C5048F">
      <w:pPr>
        <w:keepNext/>
        <w:keepLines/>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Default="00903BC8" w:rsidP="00C5048F">
      <w:pPr>
        <w:keepNext/>
        <w:keepLines/>
        <w:ind w:left="4962"/>
        <w:outlineLvl w:val="0"/>
      </w:pPr>
    </w:p>
    <w:p w:rsidR="00903BC8" w:rsidRPr="004E2DB2" w:rsidRDefault="00903BC8" w:rsidP="00C5048F">
      <w:pPr>
        <w:keepNext/>
        <w:keepLines/>
        <w:ind w:left="4962"/>
        <w:outlineLvl w:val="0"/>
      </w:pPr>
      <w:r>
        <w:lastRenderedPageBreak/>
        <w:t>Приложение № 3</w:t>
      </w:r>
    </w:p>
    <w:p w:rsidR="00903BC8" w:rsidRPr="004E2DB2" w:rsidRDefault="00903BC8" w:rsidP="00C5048F">
      <w:pPr>
        <w:keepNext/>
        <w:keepLines/>
        <w:ind w:left="4962"/>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903BC8" w:rsidRPr="004E2DB2" w:rsidRDefault="00903BC8" w:rsidP="00C5048F">
      <w:pPr>
        <w:keepNext/>
        <w:keepLines/>
        <w:ind w:left="4962"/>
        <w:jc w:val="both"/>
        <w:outlineLvl w:val="0"/>
        <w:rPr>
          <w:bCs/>
        </w:rPr>
      </w:pPr>
      <w:r>
        <w:rPr>
          <w:bCs/>
        </w:rPr>
        <w:t>на выполнение работ</w:t>
      </w:r>
    </w:p>
    <w:p w:rsidR="00903BC8" w:rsidRPr="004E2DB2" w:rsidRDefault="00903BC8" w:rsidP="00C5048F">
      <w:pPr>
        <w:keepNext/>
        <w:keepLines/>
        <w:ind w:left="4962"/>
        <w:jc w:val="center"/>
        <w:outlineLvl w:val="0"/>
        <w:rPr>
          <w:b/>
          <w:bCs/>
        </w:rPr>
      </w:pPr>
    </w:p>
    <w:p w:rsidR="00903BC8" w:rsidRPr="004E2DB2" w:rsidRDefault="00903BC8" w:rsidP="00C5048F">
      <w:pPr>
        <w:keepNext/>
        <w:keepLines/>
        <w:jc w:val="center"/>
        <w:outlineLvl w:val="0"/>
        <w:rPr>
          <w:bCs/>
        </w:rPr>
      </w:pPr>
      <w:r>
        <w:rPr>
          <w:bCs/>
        </w:rPr>
        <w:t xml:space="preserve">Перечень </w:t>
      </w:r>
    </w:p>
    <w:p w:rsidR="00903BC8" w:rsidRPr="004E2DB2" w:rsidRDefault="00903BC8" w:rsidP="00C5048F">
      <w:pPr>
        <w:keepNext/>
        <w:keepLines/>
        <w:jc w:val="center"/>
        <w:outlineLvl w:val="0"/>
        <w:rPr>
          <w:bCs/>
        </w:rPr>
      </w:pPr>
      <w:r>
        <w:rPr>
          <w:bCs/>
        </w:rPr>
        <w:t>исходных данных</w:t>
      </w:r>
    </w:p>
    <w:p w:rsidR="00903BC8" w:rsidRPr="004E2DB2" w:rsidRDefault="00903BC8" w:rsidP="00C5048F">
      <w:pPr>
        <w:keepNext/>
        <w:keepLines/>
        <w:jc w:val="center"/>
        <w:outlineLvl w:val="0"/>
        <w:rPr>
          <w:bCs/>
        </w:rPr>
      </w:pPr>
    </w:p>
    <w:p w:rsidR="00903BC8" w:rsidRPr="004E2DB2" w:rsidRDefault="00903BC8" w:rsidP="00C5048F">
      <w:pPr>
        <w:keepNext/>
        <w:keepLines/>
        <w:jc w:val="center"/>
        <w:outlineLvl w:val="0"/>
        <w:rPr>
          <w:bCs/>
        </w:rPr>
      </w:pPr>
    </w:p>
    <w:p w:rsidR="00903BC8" w:rsidRPr="004E2DB2" w:rsidRDefault="00903BC8" w:rsidP="00C5048F">
      <w:pPr>
        <w:keepNext/>
        <w:keepLines/>
        <w:jc w:val="center"/>
        <w:outlineLvl w:val="0"/>
        <w:rPr>
          <w:bCs/>
        </w:rPr>
      </w:pPr>
    </w:p>
    <w:p w:rsidR="00903BC8" w:rsidRDefault="00903BC8" w:rsidP="00203556">
      <w:pPr>
        <w:keepNext/>
        <w:keepLines/>
        <w:numPr>
          <w:ilvl w:val="0"/>
          <w:numId w:val="32"/>
        </w:numPr>
        <w:tabs>
          <w:tab w:val="clear" w:pos="1065"/>
          <w:tab w:val="num" w:pos="426"/>
        </w:tabs>
        <w:suppressAutoHyphens w:val="0"/>
        <w:ind w:left="0" w:firstLine="0"/>
        <w:jc w:val="both"/>
        <w:outlineLvl w:val="0"/>
      </w:pPr>
      <w:r>
        <w:rPr>
          <w:bCs/>
        </w:rPr>
        <w:t xml:space="preserve">Рабочая документация </w:t>
      </w:r>
      <w:proofErr w:type="spellStart"/>
      <w:r>
        <w:rPr>
          <w:bCs/>
        </w:rPr>
        <w:t>шифр№</w:t>
      </w:r>
      <w:proofErr w:type="spellEnd"/>
      <w:r>
        <w:rPr>
          <w:bCs/>
        </w:rPr>
        <w:t xml:space="preserve"> ПСК-2023-042 .</w:t>
      </w:r>
    </w:p>
    <w:p w:rsidR="00903BC8" w:rsidRPr="00593A47" w:rsidRDefault="00903BC8" w:rsidP="00C5048F">
      <w:pPr>
        <w:keepNext/>
        <w:keepLines/>
        <w:jc w:val="both"/>
        <w:rPr>
          <w:lang w:eastAsia="en-US"/>
        </w:rPr>
      </w:pPr>
    </w:p>
    <w:p w:rsidR="00903BC8" w:rsidRPr="00593A47" w:rsidRDefault="00903BC8" w:rsidP="00C5048F">
      <w:pPr>
        <w:keepNext/>
        <w:keepLines/>
        <w:jc w:val="both"/>
        <w:rPr>
          <w:lang w:eastAsia="en-US"/>
        </w:rPr>
      </w:pPr>
    </w:p>
    <w:p w:rsidR="00903BC8" w:rsidRPr="00593A47" w:rsidRDefault="00903BC8" w:rsidP="00C5048F">
      <w:pPr>
        <w:keepNext/>
        <w:keepLines/>
        <w:jc w:val="both"/>
        <w:rPr>
          <w:lang w:eastAsia="en-US"/>
        </w:rPr>
      </w:pPr>
    </w:p>
    <w:tbl>
      <w:tblPr>
        <w:tblW w:w="9747" w:type="dxa"/>
        <w:tblLook w:val="00A0"/>
      </w:tblPr>
      <w:tblGrid>
        <w:gridCol w:w="4503"/>
        <w:gridCol w:w="5244"/>
      </w:tblGrid>
      <w:tr w:rsidR="00903BC8" w:rsidRPr="004E2DB2" w:rsidTr="00C5048F">
        <w:tc>
          <w:tcPr>
            <w:tcW w:w="4503" w:type="dxa"/>
          </w:tcPr>
          <w:p w:rsidR="00903BC8" w:rsidRPr="00593A47" w:rsidRDefault="00903BC8" w:rsidP="00C5048F">
            <w:pPr>
              <w:keepNext/>
              <w:keepLines/>
              <w:spacing w:line="360" w:lineRule="auto"/>
              <w:jc w:val="both"/>
              <w:rPr>
                <w:bCs/>
              </w:rPr>
            </w:pPr>
            <w:r>
              <w:rPr>
                <w:bCs/>
              </w:rPr>
              <w:t>Заказчик:</w:t>
            </w:r>
          </w:p>
          <w:p w:rsidR="00903BC8" w:rsidRPr="00593A47" w:rsidRDefault="00903BC8" w:rsidP="00C5048F">
            <w:pPr>
              <w:keepNext/>
              <w:keepLines/>
              <w:spacing w:line="360" w:lineRule="auto"/>
              <w:jc w:val="both"/>
              <w:rPr>
                <w:bCs/>
              </w:rPr>
            </w:pPr>
          </w:p>
          <w:p w:rsidR="00903BC8" w:rsidRPr="00593A47" w:rsidRDefault="00903BC8" w:rsidP="00C5048F">
            <w:pPr>
              <w:keepNext/>
              <w:keepLines/>
              <w:spacing w:line="360" w:lineRule="auto"/>
              <w:jc w:val="both"/>
              <w:rPr>
                <w:bCs/>
              </w:rPr>
            </w:pPr>
            <w:r>
              <w:rPr>
                <w:bCs/>
              </w:rPr>
              <w:t>________    ______________</w:t>
            </w:r>
          </w:p>
          <w:p w:rsidR="00903BC8" w:rsidRPr="00593A47" w:rsidRDefault="00903BC8" w:rsidP="00C5048F">
            <w:pPr>
              <w:keepNext/>
              <w:keepLines/>
              <w:spacing w:line="360" w:lineRule="auto"/>
              <w:jc w:val="both"/>
              <w:rPr>
                <w:bCs/>
              </w:rPr>
            </w:pPr>
            <w:r>
              <w:rPr>
                <w:bCs/>
              </w:rPr>
              <w:t xml:space="preserve">(подпись)                    (Ф.И.О.)            </w:t>
            </w:r>
          </w:p>
        </w:tc>
        <w:tc>
          <w:tcPr>
            <w:tcW w:w="5244" w:type="dxa"/>
          </w:tcPr>
          <w:p w:rsidR="00903BC8" w:rsidRPr="00593A47" w:rsidRDefault="00903BC8" w:rsidP="00C5048F">
            <w:pPr>
              <w:keepNext/>
              <w:keepLines/>
              <w:spacing w:line="360" w:lineRule="auto"/>
              <w:ind w:left="-52"/>
              <w:jc w:val="both"/>
              <w:rPr>
                <w:bCs/>
              </w:rPr>
            </w:pPr>
            <w:r>
              <w:rPr>
                <w:bCs/>
              </w:rPr>
              <w:t>Подрядчик:</w:t>
            </w:r>
          </w:p>
          <w:p w:rsidR="00903BC8" w:rsidRPr="00593A47" w:rsidRDefault="00903BC8" w:rsidP="00C5048F">
            <w:pPr>
              <w:keepNext/>
              <w:keepLines/>
              <w:spacing w:line="360" w:lineRule="auto"/>
              <w:ind w:left="-52"/>
              <w:jc w:val="both"/>
              <w:rPr>
                <w:bCs/>
              </w:rPr>
            </w:pPr>
          </w:p>
          <w:p w:rsidR="00903BC8" w:rsidRPr="00593A47" w:rsidRDefault="00903BC8" w:rsidP="00C5048F">
            <w:pPr>
              <w:keepNext/>
              <w:keepLines/>
              <w:spacing w:line="360" w:lineRule="auto"/>
              <w:ind w:left="-52"/>
              <w:jc w:val="both"/>
              <w:rPr>
                <w:bCs/>
              </w:rPr>
            </w:pPr>
            <w:r>
              <w:rPr>
                <w:bCs/>
              </w:rPr>
              <w:t>________    ______________</w:t>
            </w:r>
          </w:p>
          <w:p w:rsidR="00903BC8" w:rsidRPr="004E2DB2" w:rsidRDefault="00903BC8" w:rsidP="00C5048F">
            <w:pPr>
              <w:keepNext/>
              <w:keepLines/>
              <w:spacing w:line="360" w:lineRule="auto"/>
              <w:ind w:left="-52"/>
              <w:jc w:val="both"/>
              <w:rPr>
                <w:bCs/>
              </w:rPr>
            </w:pPr>
            <w:r>
              <w:rPr>
                <w:bCs/>
              </w:rPr>
              <w:t xml:space="preserve">(подпись)                        (Ф.И.О.)                                </w:t>
            </w:r>
          </w:p>
        </w:tc>
      </w:tr>
    </w:tbl>
    <w:p w:rsidR="00903BC8" w:rsidRPr="004E2DB2" w:rsidRDefault="00903BC8" w:rsidP="00C5048F">
      <w:pPr>
        <w:keepNext/>
        <w:keepLines/>
      </w:pPr>
    </w:p>
    <w:p w:rsidR="00903BC8" w:rsidRPr="004E2DB2" w:rsidRDefault="00903BC8" w:rsidP="00C5048F">
      <w:pPr>
        <w:pStyle w:val="ConsNormal"/>
        <w:keepNext/>
        <w:keepLines/>
        <w:widowControl/>
        <w:ind w:left="3686" w:firstLine="0"/>
        <w:rPr>
          <w:rFonts w:ascii="Times New Roman" w:hAnsi="Times New Roman"/>
          <w:sz w:val="24"/>
          <w:szCs w:val="24"/>
        </w:rPr>
      </w:pPr>
    </w:p>
    <w:p w:rsidR="00903BC8" w:rsidRPr="004E2DB2" w:rsidRDefault="00903BC8" w:rsidP="00C5048F">
      <w:pPr>
        <w:pStyle w:val="ConsNormal"/>
        <w:keepNext/>
        <w:keepLines/>
        <w:widowControl/>
        <w:ind w:left="3686" w:firstLine="0"/>
        <w:rPr>
          <w:rFonts w:ascii="Times New Roman" w:hAnsi="Times New Roman"/>
          <w:sz w:val="24"/>
          <w:szCs w:val="24"/>
        </w:rPr>
      </w:pPr>
    </w:p>
    <w:p w:rsidR="00903BC8" w:rsidRPr="004E2DB2" w:rsidRDefault="00903BC8" w:rsidP="00C5048F">
      <w:pPr>
        <w:pStyle w:val="ConsNormal"/>
        <w:keepNext/>
        <w:keepLines/>
        <w:widowControl/>
        <w:ind w:left="3686" w:firstLine="0"/>
        <w:rPr>
          <w:rFonts w:ascii="Times New Roman" w:hAnsi="Times New Roman"/>
          <w:sz w:val="24"/>
          <w:szCs w:val="24"/>
        </w:rPr>
      </w:pPr>
    </w:p>
    <w:p w:rsidR="00903BC8" w:rsidRPr="004E2DB2" w:rsidRDefault="00903BC8" w:rsidP="00C5048F">
      <w:pPr>
        <w:pStyle w:val="ConsNormal"/>
        <w:keepNext/>
        <w:keepLines/>
        <w:widowControl/>
        <w:ind w:left="3686" w:firstLine="0"/>
        <w:rPr>
          <w:rFonts w:ascii="Times New Roman" w:hAnsi="Times New Roman"/>
          <w:sz w:val="24"/>
          <w:szCs w:val="24"/>
        </w:rPr>
      </w:pPr>
    </w:p>
    <w:p w:rsidR="00903BC8" w:rsidRPr="004E2DB2" w:rsidRDefault="00903BC8" w:rsidP="00C5048F">
      <w:pPr>
        <w:suppressAutoHyphens w:val="0"/>
        <w:spacing w:after="200" w:line="276" w:lineRule="auto"/>
        <w:rPr>
          <w:rFonts w:eastAsia="Arial"/>
        </w:rPr>
      </w:pPr>
      <w:r>
        <w:br w:type="page"/>
      </w:r>
    </w:p>
    <w:p w:rsidR="00903BC8" w:rsidRDefault="00903BC8" w:rsidP="00C5048F">
      <w:pPr>
        <w:pStyle w:val="ConsNormal"/>
        <w:keepNext/>
        <w:keepLines/>
        <w:widowControl/>
        <w:shd w:val="clear" w:color="auto" w:fill="FFFF00"/>
        <w:ind w:left="3686" w:firstLine="0"/>
        <w:rPr>
          <w:rFonts w:ascii="Times New Roman" w:hAnsi="Times New Roman"/>
          <w:sz w:val="24"/>
          <w:szCs w:val="24"/>
        </w:rPr>
        <w:sectPr w:rsidR="00903BC8" w:rsidSect="00C5048F">
          <w:footnotePr>
            <w:numRestart w:val="eachSect"/>
          </w:footnotePr>
          <w:pgSz w:w="11906" w:h="16838"/>
          <w:pgMar w:top="1134" w:right="850" w:bottom="1134" w:left="1701" w:header="708" w:footer="708" w:gutter="0"/>
          <w:cols w:space="708"/>
          <w:docGrid w:linePitch="360"/>
        </w:sectPr>
      </w:pPr>
    </w:p>
    <w:tbl>
      <w:tblPr>
        <w:tblW w:w="9606" w:type="dxa"/>
        <w:tblLook w:val="04A0"/>
      </w:tblPr>
      <w:tblGrid>
        <w:gridCol w:w="3369"/>
        <w:gridCol w:w="6237"/>
      </w:tblGrid>
      <w:tr w:rsidR="00903BC8" w:rsidRPr="004E2DB2" w:rsidTr="00C5048F">
        <w:trPr>
          <w:trHeight w:val="709"/>
        </w:trPr>
        <w:tc>
          <w:tcPr>
            <w:tcW w:w="3369" w:type="dxa"/>
          </w:tcPr>
          <w:p w:rsidR="00903BC8" w:rsidRPr="004E2DB2" w:rsidRDefault="00903BC8" w:rsidP="00C5048F">
            <w:pPr>
              <w:keepNext/>
              <w:keepLines/>
              <w:jc w:val="right"/>
              <w:outlineLvl w:val="0"/>
            </w:pPr>
          </w:p>
        </w:tc>
        <w:tc>
          <w:tcPr>
            <w:tcW w:w="6237" w:type="dxa"/>
          </w:tcPr>
          <w:p w:rsidR="00903BC8" w:rsidRPr="004E2DB2" w:rsidRDefault="00903BC8" w:rsidP="00C5048F">
            <w:pPr>
              <w:keepNext/>
              <w:keepLines/>
              <w:ind w:left="459"/>
              <w:outlineLvl w:val="0"/>
            </w:pPr>
            <w:r>
              <w:t xml:space="preserve">Приложение № </w:t>
            </w:r>
            <w:r w:rsidR="007A5912">
              <w:t>4</w:t>
            </w:r>
          </w:p>
          <w:p w:rsidR="00903BC8" w:rsidRPr="004E2DB2" w:rsidRDefault="00903BC8" w:rsidP="00C5048F">
            <w:pPr>
              <w:keepNext/>
              <w:keepLines/>
              <w:ind w:left="459"/>
              <w:rPr>
                <w:bCs/>
              </w:rPr>
            </w:pPr>
            <w:r>
              <w:rPr>
                <w:bCs/>
              </w:rPr>
              <w:t>к договору  №</w:t>
            </w:r>
            <w:proofErr w:type="spellStart"/>
            <w:r>
              <w:rPr>
                <w:bCs/>
              </w:rPr>
              <w:t>_____________от</w:t>
            </w:r>
            <w:proofErr w:type="spellEnd"/>
            <w:r>
              <w:rPr>
                <w:bCs/>
              </w:rPr>
              <w:t xml:space="preserve"> «___»________20__г.</w:t>
            </w:r>
          </w:p>
          <w:p w:rsidR="00903BC8" w:rsidRPr="004E2DB2" w:rsidRDefault="00903BC8" w:rsidP="00C5048F">
            <w:pPr>
              <w:keepNext/>
              <w:keepLines/>
              <w:ind w:left="459"/>
              <w:outlineLvl w:val="0"/>
            </w:pPr>
            <w:r>
              <w:rPr>
                <w:bCs/>
              </w:rPr>
              <w:t xml:space="preserve">на выполнение работ </w:t>
            </w:r>
          </w:p>
        </w:tc>
      </w:tr>
    </w:tbl>
    <w:p w:rsidR="00903BC8" w:rsidRPr="004E2DB2" w:rsidRDefault="00903BC8" w:rsidP="00C5048F">
      <w:pPr>
        <w:keepNext/>
        <w:keepLines/>
        <w:jc w:val="both"/>
        <w:outlineLvl w:val="0"/>
        <w:rPr>
          <w:bCs/>
        </w:rPr>
      </w:pPr>
    </w:p>
    <w:p w:rsidR="00903BC8" w:rsidRPr="004E2DB2" w:rsidRDefault="00903BC8" w:rsidP="00C5048F">
      <w:pPr>
        <w:keepNext/>
        <w:keepLines/>
        <w:jc w:val="center"/>
        <w:outlineLvl w:val="0"/>
        <w:rPr>
          <w:b/>
          <w:bCs/>
        </w:rPr>
      </w:pPr>
      <w:bookmarkStart w:id="26" w:name="_Toc330385274"/>
      <w:bookmarkStart w:id="27" w:name="_Toc330386997"/>
      <w:r>
        <w:rPr>
          <w:b/>
          <w:bCs/>
        </w:rPr>
        <w:t>Требования по охране труда, промышленной безопасности, пожарной безопасности и экологии</w:t>
      </w:r>
      <w:bookmarkEnd w:id="26"/>
      <w:bookmarkEnd w:id="27"/>
    </w:p>
    <w:p w:rsidR="00903BC8" w:rsidRPr="00704796" w:rsidRDefault="00903BC8" w:rsidP="00C5048F">
      <w:pPr>
        <w:pStyle w:val="Default"/>
        <w:ind w:firstLine="567"/>
        <w:jc w:val="both"/>
        <w:rPr>
          <w:sz w:val="28"/>
          <w:szCs w:val="28"/>
        </w:rPr>
      </w:pPr>
    </w:p>
    <w:p w:rsidR="00903BC8" w:rsidRDefault="00903BC8" w:rsidP="00203556">
      <w:pPr>
        <w:pStyle w:val="Default"/>
        <w:numPr>
          <w:ilvl w:val="0"/>
          <w:numId w:val="40"/>
        </w:numPr>
        <w:suppressAutoHyphens w:val="0"/>
        <w:autoSpaceDN w:val="0"/>
        <w:adjustRightInd w:val="0"/>
      </w:pPr>
      <w:r>
        <w:rPr>
          <w:b/>
          <w:bCs/>
        </w:rPr>
        <w:t>Введение</w:t>
      </w:r>
    </w:p>
    <w:p w:rsidR="00903BC8" w:rsidRPr="000F1659" w:rsidRDefault="00903BC8" w:rsidP="00C5048F">
      <w:pPr>
        <w:pStyle w:val="Default"/>
        <w:ind w:firstLine="567"/>
        <w:jc w:val="both"/>
      </w:pPr>
      <w:proofErr w:type="gramStart"/>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w:t>
      </w:r>
      <w:proofErr w:type="gramEnd"/>
      <w:r>
        <w:t xml:space="preserve"> </w:t>
      </w:r>
      <w:proofErr w:type="gramStart"/>
      <w:r>
        <w:t>Приложении</w:t>
      </w:r>
      <w:proofErr w:type="gramEnd"/>
      <w:r>
        <w:t>.</w:t>
      </w:r>
    </w:p>
    <w:p w:rsidR="00903BC8" w:rsidRPr="000F1659" w:rsidRDefault="00903BC8" w:rsidP="00C5048F">
      <w:pPr>
        <w:pStyle w:val="Default"/>
        <w:ind w:firstLine="567"/>
        <w:jc w:val="both"/>
      </w:pPr>
      <w:r>
        <w:t>В случае выявления Заказчиком в результате проверки или иным образом фактов несоблюдения Подрядчиком/Персоналом Подрядчика требований ОТ, ПБ, ППБ и</w:t>
      </w:r>
      <w:proofErr w:type="gramStart"/>
      <w:r>
        <w:t xml:space="preserve"> Э</w:t>
      </w:r>
      <w:proofErr w:type="gramEnd"/>
      <w: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903BC8" w:rsidRPr="000F1659" w:rsidRDefault="00903BC8" w:rsidP="00C5048F">
      <w:pPr>
        <w:pStyle w:val="Default"/>
        <w:ind w:firstLine="567"/>
        <w:jc w:val="both"/>
      </w:pPr>
    </w:p>
    <w:p w:rsidR="00903BC8" w:rsidRDefault="00903BC8" w:rsidP="00203556">
      <w:pPr>
        <w:pStyle w:val="Default"/>
        <w:numPr>
          <w:ilvl w:val="0"/>
          <w:numId w:val="40"/>
        </w:numPr>
        <w:suppressAutoHyphens w:val="0"/>
        <w:autoSpaceDN w:val="0"/>
        <w:adjustRightInd w:val="0"/>
        <w:jc w:val="both"/>
      </w:pPr>
      <w:r>
        <w:rPr>
          <w:b/>
          <w:bCs/>
        </w:rPr>
        <w:t>Соблюдение требований законодательства</w:t>
      </w:r>
    </w:p>
    <w:p w:rsidR="00903BC8" w:rsidRPr="000F1659" w:rsidRDefault="00903BC8" w:rsidP="00C5048F">
      <w:pPr>
        <w:pStyle w:val="Default"/>
        <w:ind w:firstLine="567"/>
        <w:jc w:val="both"/>
      </w:pPr>
      <w: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903BC8" w:rsidRPr="000F1659" w:rsidRDefault="00903BC8" w:rsidP="00C5048F">
      <w:pPr>
        <w:pStyle w:val="Default"/>
        <w:ind w:firstLine="567"/>
        <w:jc w:val="both"/>
      </w:pPr>
    </w:p>
    <w:p w:rsidR="00903BC8" w:rsidRDefault="00903BC8" w:rsidP="00203556">
      <w:pPr>
        <w:pStyle w:val="Default"/>
        <w:numPr>
          <w:ilvl w:val="0"/>
          <w:numId w:val="40"/>
        </w:numPr>
        <w:suppressAutoHyphens w:val="0"/>
        <w:autoSpaceDN w:val="0"/>
        <w:adjustRightInd w:val="0"/>
        <w:jc w:val="both"/>
      </w:pPr>
      <w:r>
        <w:rPr>
          <w:b/>
          <w:bCs/>
        </w:rPr>
        <w:t>Средства защиты (СЗ)</w:t>
      </w:r>
    </w:p>
    <w:p w:rsidR="00903BC8" w:rsidRDefault="00903BC8" w:rsidP="00203556">
      <w:pPr>
        <w:pStyle w:val="Default"/>
        <w:numPr>
          <w:ilvl w:val="1"/>
          <w:numId w:val="40"/>
        </w:numPr>
        <w:suppressAutoHyphens w:val="0"/>
        <w:autoSpaceDN w:val="0"/>
        <w:adjustRightInd w:val="0"/>
        <w:jc w:val="both"/>
      </w:pPr>
      <w:r>
        <w:t>Средства индивидуальной защиты (</w:t>
      </w:r>
      <w:proofErr w:type="gramStart"/>
      <w:r>
        <w:t>СИЗ</w:t>
      </w:r>
      <w:proofErr w:type="gramEnd"/>
      <w:r>
        <w:t>)</w:t>
      </w:r>
    </w:p>
    <w:p w:rsidR="00903BC8" w:rsidRPr="000F1659" w:rsidRDefault="00903BC8" w:rsidP="00C5048F">
      <w:pPr>
        <w:pStyle w:val="Default"/>
        <w:ind w:firstLine="567"/>
        <w:jc w:val="both"/>
      </w:pPr>
      <w: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903BC8" w:rsidRPr="000F1659" w:rsidRDefault="00903BC8" w:rsidP="00C5048F">
      <w:pPr>
        <w:pStyle w:val="Default"/>
        <w:ind w:firstLine="567"/>
        <w:jc w:val="both"/>
      </w:pPr>
      <w:r>
        <w:t xml:space="preserve">На Строительной площадке кроме </w:t>
      </w:r>
      <w:proofErr w:type="gramStart"/>
      <w:r>
        <w:t>СИЗ</w:t>
      </w:r>
      <w:proofErr w:type="gramEnd"/>
      <w:r>
        <w:t>, предусмотренных правилами и нормами охраны труда, обязательно применение следующего комплекта СИЗ:</w:t>
      </w:r>
    </w:p>
    <w:p w:rsidR="00903BC8" w:rsidRPr="000F1659" w:rsidRDefault="00903BC8" w:rsidP="00C5048F">
      <w:pPr>
        <w:pStyle w:val="Default"/>
        <w:ind w:firstLine="567"/>
        <w:jc w:val="both"/>
      </w:pPr>
      <w:r>
        <w:t>защитная каска;</w:t>
      </w:r>
    </w:p>
    <w:p w:rsidR="00903BC8" w:rsidRPr="000F1659" w:rsidRDefault="00903BC8" w:rsidP="00C5048F">
      <w:pPr>
        <w:pStyle w:val="Default"/>
        <w:ind w:firstLine="567"/>
        <w:jc w:val="both"/>
      </w:pPr>
      <w:r>
        <w:t>жилет сигнальный;</w:t>
      </w:r>
    </w:p>
    <w:p w:rsidR="00903BC8" w:rsidRPr="000F1659" w:rsidRDefault="00903BC8" w:rsidP="00C5048F">
      <w:pPr>
        <w:pStyle w:val="Default"/>
        <w:ind w:firstLine="567"/>
        <w:jc w:val="both"/>
      </w:pPr>
      <w:r>
        <w:t>специальная одежда;</w:t>
      </w:r>
    </w:p>
    <w:p w:rsidR="00903BC8" w:rsidRPr="000F1659" w:rsidRDefault="00903BC8" w:rsidP="00C5048F">
      <w:pPr>
        <w:pStyle w:val="Default"/>
        <w:ind w:firstLine="567"/>
        <w:jc w:val="both"/>
      </w:pPr>
      <w:r>
        <w:t>специальная обувь.</w:t>
      </w:r>
    </w:p>
    <w:p w:rsidR="00903BC8" w:rsidRPr="000F1659" w:rsidRDefault="00903BC8" w:rsidP="00C5048F">
      <w:pPr>
        <w:pStyle w:val="Default"/>
        <w:ind w:firstLine="567"/>
        <w:jc w:val="both"/>
      </w:pPr>
      <w:proofErr w:type="gramStart"/>
      <w:r>
        <w:t>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w:t>
      </w:r>
      <w:proofErr w:type="gramEnd"/>
    </w:p>
    <w:p w:rsidR="00903BC8" w:rsidRDefault="00903BC8" w:rsidP="00203556">
      <w:pPr>
        <w:pStyle w:val="Default"/>
        <w:numPr>
          <w:ilvl w:val="1"/>
          <w:numId w:val="40"/>
        </w:numPr>
        <w:suppressAutoHyphens w:val="0"/>
        <w:autoSpaceDN w:val="0"/>
        <w:adjustRightInd w:val="0"/>
        <w:jc w:val="both"/>
      </w:pPr>
      <w:r>
        <w:t>Средства коллективной защиты (СКЗ)</w:t>
      </w:r>
    </w:p>
    <w:p w:rsidR="00903BC8" w:rsidRPr="000F1659" w:rsidRDefault="00903BC8" w:rsidP="00C5048F">
      <w:pPr>
        <w:pStyle w:val="Default"/>
        <w:ind w:firstLine="567"/>
        <w:jc w:val="both"/>
      </w:pPr>
      <w: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903BC8" w:rsidRPr="000F1659" w:rsidRDefault="00903BC8" w:rsidP="00C5048F">
      <w:pPr>
        <w:pStyle w:val="Default"/>
        <w:ind w:firstLine="567"/>
        <w:jc w:val="both"/>
      </w:pPr>
    </w:p>
    <w:p w:rsidR="00903BC8" w:rsidRDefault="00903BC8" w:rsidP="00203556">
      <w:pPr>
        <w:pStyle w:val="Default"/>
        <w:numPr>
          <w:ilvl w:val="0"/>
          <w:numId w:val="40"/>
        </w:numPr>
        <w:suppressAutoHyphens w:val="0"/>
        <w:autoSpaceDN w:val="0"/>
        <w:adjustRightInd w:val="0"/>
        <w:jc w:val="both"/>
      </w:pPr>
      <w:r>
        <w:rPr>
          <w:b/>
          <w:bCs/>
        </w:rPr>
        <w:t>Транспорт Подрядчика</w:t>
      </w:r>
    </w:p>
    <w:p w:rsidR="00903BC8" w:rsidRDefault="00903BC8" w:rsidP="00203556">
      <w:pPr>
        <w:pStyle w:val="Default"/>
        <w:numPr>
          <w:ilvl w:val="1"/>
          <w:numId w:val="40"/>
        </w:numPr>
        <w:suppressAutoHyphens w:val="0"/>
        <w:autoSpaceDN w:val="0"/>
        <w:adjustRightInd w:val="0"/>
        <w:ind w:left="0" w:firstLine="567"/>
        <w:jc w:val="both"/>
      </w:pPr>
      <w:r>
        <w:t>Все транспортные средства, используемые Подрядчиком при проведении Работ, должны быть оборудованы следующим:</w:t>
      </w:r>
    </w:p>
    <w:p w:rsidR="00903BC8" w:rsidRDefault="00903BC8" w:rsidP="00203556">
      <w:pPr>
        <w:pStyle w:val="Default"/>
        <w:numPr>
          <w:ilvl w:val="0"/>
          <w:numId w:val="33"/>
        </w:numPr>
        <w:suppressAutoHyphens w:val="0"/>
        <w:autoSpaceDN w:val="0"/>
        <w:adjustRightInd w:val="0"/>
        <w:ind w:left="1429" w:hanging="360"/>
        <w:jc w:val="both"/>
      </w:pPr>
      <w:r>
        <w:lastRenderedPageBreak/>
        <w:t>ремни безопасности для водителя и всех пассажиров. Ремни безопасности должны быть пристегнуты во время движения транспортного средства;</w:t>
      </w:r>
    </w:p>
    <w:p w:rsidR="00903BC8" w:rsidRDefault="00903BC8" w:rsidP="00203556">
      <w:pPr>
        <w:pStyle w:val="Default"/>
        <w:numPr>
          <w:ilvl w:val="0"/>
          <w:numId w:val="33"/>
        </w:numPr>
        <w:suppressAutoHyphens w:val="0"/>
        <w:autoSpaceDN w:val="0"/>
        <w:adjustRightInd w:val="0"/>
        <w:ind w:left="1429" w:hanging="360"/>
        <w:jc w:val="both"/>
      </w:pPr>
      <w:r>
        <w:t>аптечка для оказания первой помощи;</w:t>
      </w:r>
    </w:p>
    <w:p w:rsidR="00903BC8" w:rsidRDefault="00903BC8" w:rsidP="00203556">
      <w:pPr>
        <w:pStyle w:val="Default"/>
        <w:numPr>
          <w:ilvl w:val="0"/>
          <w:numId w:val="33"/>
        </w:numPr>
        <w:suppressAutoHyphens w:val="0"/>
        <w:autoSpaceDN w:val="0"/>
        <w:adjustRightInd w:val="0"/>
        <w:ind w:left="1429" w:hanging="360"/>
        <w:jc w:val="both"/>
      </w:pPr>
      <w:r>
        <w:t>огнетушитель;</w:t>
      </w:r>
    </w:p>
    <w:p w:rsidR="00903BC8" w:rsidRDefault="00903BC8" w:rsidP="00203556">
      <w:pPr>
        <w:pStyle w:val="Default"/>
        <w:numPr>
          <w:ilvl w:val="0"/>
          <w:numId w:val="33"/>
        </w:numPr>
        <w:suppressAutoHyphens w:val="0"/>
        <w:autoSpaceDN w:val="0"/>
        <w:adjustRightInd w:val="0"/>
        <w:ind w:left="1429" w:hanging="360"/>
        <w:jc w:val="both"/>
      </w:pPr>
      <w:r>
        <w:t>передние и задние зимние шины в течение зимнего периода;</w:t>
      </w:r>
    </w:p>
    <w:p w:rsidR="00903BC8" w:rsidRDefault="00903BC8" w:rsidP="00203556">
      <w:pPr>
        <w:pStyle w:val="Default"/>
        <w:numPr>
          <w:ilvl w:val="0"/>
          <w:numId w:val="33"/>
        </w:numPr>
        <w:suppressAutoHyphens w:val="0"/>
        <w:autoSpaceDN w:val="0"/>
        <w:adjustRightInd w:val="0"/>
        <w:ind w:left="1429" w:hanging="360"/>
        <w:jc w:val="both"/>
      </w:pPr>
      <w:r>
        <w:t>световая и звуковая сигнализация движения задним ходом.</w:t>
      </w:r>
    </w:p>
    <w:p w:rsidR="00903BC8" w:rsidRPr="000F1659" w:rsidRDefault="00903BC8" w:rsidP="00C5048F">
      <w:pPr>
        <w:pStyle w:val="Default"/>
        <w:ind w:firstLine="567"/>
        <w:jc w:val="both"/>
      </w:pPr>
    </w:p>
    <w:p w:rsidR="00903BC8" w:rsidRPr="000F1659" w:rsidRDefault="00903BC8" w:rsidP="00C5048F">
      <w:pPr>
        <w:pStyle w:val="Default"/>
        <w:ind w:firstLine="567"/>
        <w:jc w:val="both"/>
      </w:pPr>
      <w:r>
        <w:t>Подрядчик должен обеспечить:</w:t>
      </w:r>
    </w:p>
    <w:p w:rsidR="00903BC8" w:rsidRDefault="00903BC8" w:rsidP="00203556">
      <w:pPr>
        <w:pStyle w:val="Default"/>
        <w:numPr>
          <w:ilvl w:val="0"/>
          <w:numId w:val="34"/>
        </w:numPr>
        <w:suppressAutoHyphens w:val="0"/>
        <w:autoSpaceDN w:val="0"/>
        <w:adjustRightInd w:val="0"/>
        <w:ind w:left="705" w:hanging="705"/>
        <w:jc w:val="both"/>
      </w:pPr>
      <w:r>
        <w:t>обучение и достаточную квалификацию водителей;</w:t>
      </w:r>
    </w:p>
    <w:p w:rsidR="00903BC8" w:rsidRDefault="00903BC8" w:rsidP="00203556">
      <w:pPr>
        <w:pStyle w:val="Default"/>
        <w:numPr>
          <w:ilvl w:val="0"/>
          <w:numId w:val="34"/>
        </w:numPr>
        <w:suppressAutoHyphens w:val="0"/>
        <w:autoSpaceDN w:val="0"/>
        <w:adjustRightInd w:val="0"/>
        <w:ind w:left="705" w:hanging="705"/>
        <w:jc w:val="both"/>
      </w:pPr>
      <w:r>
        <w:t>проведение регулярных ТО транспортных средств;</w:t>
      </w:r>
    </w:p>
    <w:p w:rsidR="00903BC8" w:rsidRDefault="00903BC8" w:rsidP="00203556">
      <w:pPr>
        <w:pStyle w:val="Default"/>
        <w:numPr>
          <w:ilvl w:val="0"/>
          <w:numId w:val="34"/>
        </w:numPr>
        <w:suppressAutoHyphens w:val="0"/>
        <w:autoSpaceDN w:val="0"/>
        <w:adjustRightInd w:val="0"/>
        <w:ind w:left="705" w:hanging="705"/>
        <w:jc w:val="both"/>
      </w:pPr>
      <w:r>
        <w:t>проведение медицинских осмотров водителей.</w:t>
      </w:r>
    </w:p>
    <w:p w:rsidR="00903BC8" w:rsidRDefault="00903BC8" w:rsidP="00203556">
      <w:pPr>
        <w:pStyle w:val="Default"/>
        <w:numPr>
          <w:ilvl w:val="1"/>
          <w:numId w:val="40"/>
        </w:numPr>
        <w:suppressAutoHyphens w:val="0"/>
        <w:autoSpaceDN w:val="0"/>
        <w:adjustRightInd w:val="0"/>
        <w:ind w:left="0" w:firstLine="567"/>
        <w:jc w:val="both"/>
      </w:pPr>
      <w:r>
        <w:t>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903BC8" w:rsidRDefault="00903BC8" w:rsidP="00203556">
      <w:pPr>
        <w:pStyle w:val="Default"/>
        <w:numPr>
          <w:ilvl w:val="1"/>
          <w:numId w:val="40"/>
        </w:numPr>
        <w:suppressAutoHyphens w:val="0"/>
        <w:autoSpaceDN w:val="0"/>
        <w:adjustRightInd w:val="0"/>
        <w:ind w:left="0"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Подрядчик обеспечивает соблюдение Персоналом Подрядчика требований Памятки без</w:t>
      </w:r>
      <w:r>
        <w:t>о</w:t>
      </w:r>
      <w:r>
        <w:t>пасности при нахождении на территории контейнерного терминала Заказчика по форме, утвержденной Заказчиком (далее - Памятка безопасности).</w:t>
      </w:r>
    </w:p>
    <w:p w:rsidR="00903BC8" w:rsidRPr="000F1659" w:rsidRDefault="00903BC8" w:rsidP="00C5048F">
      <w:pPr>
        <w:pStyle w:val="Default"/>
        <w:ind w:firstLine="567"/>
        <w:jc w:val="both"/>
      </w:pPr>
    </w:p>
    <w:p w:rsidR="00903BC8" w:rsidRDefault="00903BC8" w:rsidP="00203556">
      <w:pPr>
        <w:pStyle w:val="Default"/>
        <w:numPr>
          <w:ilvl w:val="0"/>
          <w:numId w:val="40"/>
        </w:numPr>
        <w:suppressAutoHyphens w:val="0"/>
        <w:autoSpaceDN w:val="0"/>
        <w:adjustRightInd w:val="0"/>
        <w:jc w:val="both"/>
      </w:pPr>
      <w:r>
        <w:rPr>
          <w:b/>
          <w:bCs/>
        </w:rPr>
        <w:t>Работы повышенной опасности</w:t>
      </w:r>
    </w:p>
    <w:p w:rsidR="00903BC8" w:rsidRDefault="00903BC8" w:rsidP="00203556">
      <w:pPr>
        <w:pStyle w:val="Default"/>
        <w:numPr>
          <w:ilvl w:val="1"/>
          <w:numId w:val="40"/>
        </w:numPr>
        <w:suppressAutoHyphens w:val="0"/>
        <w:autoSpaceDN w:val="0"/>
        <w:adjustRightInd w:val="0"/>
        <w:ind w:left="0" w:firstLine="567"/>
        <w:jc w:val="both"/>
      </w:pPr>
      <w:proofErr w:type="gramStart"/>
      <w:r>
        <w:t>Подрядчик должен определить и разработать перечень работ повышенной опа</w:t>
      </w:r>
      <w:r>
        <w:t>с</w:t>
      </w:r>
      <w:r>
        <w:t>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w:t>
      </w:r>
      <w:r>
        <w:t>р</w:t>
      </w:r>
      <w:r>
        <w:t>ного положения о системе управления охраной труда», или с иным документом, принятым взамен указанного.</w:t>
      </w:r>
      <w:proofErr w:type="gramEnd"/>
    </w:p>
    <w:p w:rsidR="00903BC8" w:rsidRDefault="00903BC8" w:rsidP="00203556">
      <w:pPr>
        <w:pStyle w:val="Default"/>
        <w:numPr>
          <w:ilvl w:val="1"/>
          <w:numId w:val="40"/>
        </w:numPr>
        <w:suppressAutoHyphens w:val="0"/>
        <w:autoSpaceDN w:val="0"/>
        <w:adjustRightInd w:val="0"/>
        <w:ind w:left="0" w:firstLine="567"/>
        <w:jc w:val="both"/>
      </w:pPr>
      <w:r>
        <w:t>Подрядчик должен использовать систему нарядов-допусков для выполнения р</w:t>
      </w:r>
      <w:r>
        <w:t>а</w:t>
      </w:r>
      <w:r>
        <w:t>бот повышенной опасности.</w:t>
      </w:r>
    </w:p>
    <w:p w:rsidR="00903BC8" w:rsidRPr="000F1659" w:rsidRDefault="00903BC8" w:rsidP="00C5048F">
      <w:pPr>
        <w:pStyle w:val="Default"/>
        <w:ind w:left="567"/>
        <w:jc w:val="both"/>
      </w:pPr>
    </w:p>
    <w:p w:rsidR="00903BC8" w:rsidRDefault="00903BC8" w:rsidP="00203556">
      <w:pPr>
        <w:pStyle w:val="Default"/>
        <w:numPr>
          <w:ilvl w:val="0"/>
          <w:numId w:val="40"/>
        </w:numPr>
        <w:suppressAutoHyphens w:val="0"/>
        <w:autoSpaceDN w:val="0"/>
        <w:adjustRightInd w:val="0"/>
        <w:ind w:left="0" w:firstLine="567"/>
        <w:jc w:val="both"/>
      </w:pPr>
      <w:r>
        <w:rPr>
          <w:b/>
          <w:bCs/>
        </w:rPr>
        <w:t>Обучение Персонала</w:t>
      </w:r>
    </w:p>
    <w:p w:rsidR="00903BC8" w:rsidRDefault="00903BC8" w:rsidP="00203556">
      <w:pPr>
        <w:pStyle w:val="Default"/>
        <w:numPr>
          <w:ilvl w:val="1"/>
          <w:numId w:val="40"/>
        </w:numPr>
        <w:suppressAutoHyphens w:val="0"/>
        <w:autoSpaceDN w:val="0"/>
        <w:adjustRightInd w:val="0"/>
        <w:ind w:left="0" w:firstLine="567"/>
        <w:jc w:val="both"/>
      </w:pPr>
      <w:r>
        <w:t>Прежде чем приступить к работе на Строительной площадке, Персонал Подря</w:t>
      </w:r>
      <w:r>
        <w:t>д</w:t>
      </w:r>
      <w:r>
        <w:t>чика должен пройти вводный инструктаж по ОТ, ПБ, ППБ и</w:t>
      </w:r>
      <w:proofErr w:type="gramStart"/>
      <w:r>
        <w:t xml:space="preserve"> Э</w:t>
      </w:r>
      <w:proofErr w:type="gramEnd"/>
      <w: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w:t>
      </w:r>
      <w:r>
        <w:t>и</w:t>
      </w:r>
      <w:r>
        <w:t>ка изучить Памятку безопасности со схемой маршрутов прохода и проезда по территории контейнерного терминала Заказчика.</w:t>
      </w:r>
    </w:p>
    <w:p w:rsidR="00903BC8" w:rsidRDefault="00903BC8" w:rsidP="00203556">
      <w:pPr>
        <w:pStyle w:val="Default"/>
        <w:numPr>
          <w:ilvl w:val="1"/>
          <w:numId w:val="40"/>
        </w:numPr>
        <w:suppressAutoHyphens w:val="0"/>
        <w:autoSpaceDN w:val="0"/>
        <w:adjustRightInd w:val="0"/>
        <w:ind w:left="0" w:firstLine="567"/>
        <w:jc w:val="both"/>
      </w:pPr>
      <w:r>
        <w:t>Подрядчик гарантирует, что Персонал Подрядчика, выполняющий Работы, пр</w:t>
      </w:r>
      <w:r>
        <w:t>о</w:t>
      </w:r>
      <w:r>
        <w:t>шел вводный инструктаж по ОТ, ПБ, ППБ и</w:t>
      </w:r>
      <w:proofErr w:type="gramStart"/>
      <w:r>
        <w:t xml:space="preserve"> Э</w:t>
      </w:r>
      <w:proofErr w:type="gramEnd"/>
      <w:r>
        <w:t>, проводимый представителем Подрядчика, предусмотренный требованиями законодательства, а также обладает необходимой комп</w:t>
      </w:r>
      <w:r>
        <w:t>е</w:t>
      </w:r>
      <w:r>
        <w:t>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903BC8" w:rsidRDefault="00903BC8" w:rsidP="00203556">
      <w:pPr>
        <w:pStyle w:val="Default"/>
        <w:numPr>
          <w:ilvl w:val="1"/>
          <w:numId w:val="40"/>
        </w:numPr>
        <w:suppressAutoHyphens w:val="0"/>
        <w:autoSpaceDN w:val="0"/>
        <w:adjustRightInd w:val="0"/>
        <w:ind w:left="0" w:firstLine="567"/>
        <w:jc w:val="both"/>
      </w:pPr>
      <w:proofErr w:type="gramStart"/>
      <w: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w:t>
      </w:r>
      <w:r>
        <w:t>н</w:t>
      </w:r>
      <w:r>
        <w:t>ному разрешению Заказчика.</w:t>
      </w:r>
      <w:proofErr w:type="gramEnd"/>
    </w:p>
    <w:p w:rsidR="00903BC8" w:rsidRPr="000F1659" w:rsidRDefault="00903BC8" w:rsidP="00C5048F">
      <w:pPr>
        <w:pStyle w:val="Default"/>
        <w:ind w:left="1287"/>
        <w:jc w:val="both"/>
      </w:pPr>
    </w:p>
    <w:p w:rsidR="00903BC8" w:rsidRDefault="00903BC8" w:rsidP="00203556">
      <w:pPr>
        <w:pStyle w:val="Default"/>
        <w:numPr>
          <w:ilvl w:val="0"/>
          <w:numId w:val="40"/>
        </w:numPr>
        <w:suppressAutoHyphens w:val="0"/>
        <w:autoSpaceDN w:val="0"/>
        <w:adjustRightInd w:val="0"/>
        <w:ind w:left="0" w:firstLine="567"/>
        <w:jc w:val="both"/>
      </w:pPr>
      <w:r>
        <w:rPr>
          <w:b/>
          <w:bCs/>
        </w:rPr>
        <w:lastRenderedPageBreak/>
        <w:t>Политика в отношении употребления алкоголя, наркотиков и токсических в</w:t>
      </w:r>
      <w:r>
        <w:rPr>
          <w:b/>
          <w:bCs/>
        </w:rPr>
        <w:t>е</w:t>
      </w:r>
      <w:r>
        <w:rPr>
          <w:b/>
          <w:bCs/>
        </w:rPr>
        <w:t>ществ, пребывания в состоянии абстинентного синдрома</w:t>
      </w:r>
    </w:p>
    <w:p w:rsidR="00903BC8" w:rsidRPr="000F1659" w:rsidRDefault="00903BC8" w:rsidP="00C5048F">
      <w:pPr>
        <w:pStyle w:val="Default"/>
        <w:ind w:firstLine="567"/>
        <w:jc w:val="both"/>
      </w:pPr>
      <w:r>
        <w:t xml:space="preserve">Подрядчик </w:t>
      </w:r>
      <w:r>
        <w:rPr>
          <w:bCs/>
        </w:rPr>
        <w:t>обязан:</w:t>
      </w:r>
    </w:p>
    <w:p w:rsidR="00903BC8" w:rsidRDefault="00903BC8" w:rsidP="00203556">
      <w:pPr>
        <w:pStyle w:val="Default"/>
        <w:numPr>
          <w:ilvl w:val="1"/>
          <w:numId w:val="40"/>
        </w:numPr>
        <w:suppressAutoHyphens w:val="0"/>
        <w:autoSpaceDN w:val="0"/>
        <w:adjustRightInd w:val="0"/>
        <w:spacing w:after="24"/>
        <w:ind w:left="0" w:firstLine="567"/>
        <w:jc w:val="both"/>
      </w:pPr>
      <w:r>
        <w:t>По необходимости перед началом рабочей смены и допуском Персонала Подря</w:t>
      </w:r>
      <w:r>
        <w:t>д</w:t>
      </w:r>
      <w:r>
        <w:t>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w:t>
      </w:r>
      <w:r>
        <w:t>е</w:t>
      </w:r>
      <w:r>
        <w:t>ния, состояния абстинентного синдрома.</w:t>
      </w:r>
    </w:p>
    <w:p w:rsidR="00903BC8" w:rsidRDefault="00903BC8" w:rsidP="00203556">
      <w:pPr>
        <w:pStyle w:val="Default"/>
        <w:numPr>
          <w:ilvl w:val="1"/>
          <w:numId w:val="40"/>
        </w:numPr>
        <w:suppressAutoHyphens w:val="0"/>
        <w:autoSpaceDN w:val="0"/>
        <w:adjustRightInd w:val="0"/>
        <w:spacing w:after="24"/>
        <w:ind w:left="0" w:firstLine="567"/>
        <w:jc w:val="both"/>
      </w:pPr>
      <w:r>
        <w:t>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903BC8" w:rsidRDefault="00903BC8" w:rsidP="00203556">
      <w:pPr>
        <w:pStyle w:val="Default"/>
        <w:numPr>
          <w:ilvl w:val="1"/>
          <w:numId w:val="40"/>
        </w:numPr>
        <w:suppressAutoHyphens w:val="0"/>
        <w:autoSpaceDN w:val="0"/>
        <w:adjustRightInd w:val="0"/>
        <w:spacing w:after="24"/>
        <w:ind w:left="0" w:firstLine="567"/>
        <w:jc w:val="both"/>
      </w:pPr>
      <w:r>
        <w:t>Не допускать пронос и нахождение на территории Строительной площадки в</w:t>
      </w:r>
      <w:r>
        <w:t>е</w:t>
      </w:r>
      <w:r>
        <w:t xml:space="preserve">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w:t>
      </w:r>
      <w:r>
        <w:rPr>
          <w:color w:val="40475B"/>
        </w:rPr>
        <w:t xml:space="preserve">- </w:t>
      </w:r>
      <w:r>
        <w:t>Разрешенные вещества).</w:t>
      </w:r>
    </w:p>
    <w:p w:rsidR="00903BC8" w:rsidRDefault="00903BC8" w:rsidP="00203556">
      <w:pPr>
        <w:pStyle w:val="Default"/>
        <w:numPr>
          <w:ilvl w:val="1"/>
          <w:numId w:val="40"/>
        </w:numPr>
        <w:suppressAutoHyphens w:val="0"/>
        <w:autoSpaceDN w:val="0"/>
        <w:adjustRightInd w:val="0"/>
        <w:spacing w:after="24"/>
        <w:ind w:left="0" w:firstLine="567"/>
        <w:jc w:val="both"/>
      </w:pPr>
      <w:r>
        <w:t xml:space="preserve">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903BC8" w:rsidRDefault="00903BC8" w:rsidP="00203556">
      <w:pPr>
        <w:pStyle w:val="Default"/>
        <w:numPr>
          <w:ilvl w:val="1"/>
          <w:numId w:val="40"/>
        </w:numPr>
        <w:suppressAutoHyphens w:val="0"/>
        <w:autoSpaceDN w:val="0"/>
        <w:adjustRightInd w:val="0"/>
        <w:spacing w:after="24"/>
        <w:ind w:left="0" w:firstLine="567"/>
        <w:jc w:val="both"/>
      </w:pPr>
      <w:proofErr w:type="gramStart"/>
      <w: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w:t>
      </w:r>
      <w:r>
        <w:t>ж</w:t>
      </w:r>
      <w:r>
        <w:t>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w:t>
      </w:r>
      <w:r>
        <w:t>и</w:t>
      </w:r>
      <w:r>
        <w:t>ем;</w:t>
      </w:r>
      <w:proofErr w:type="gramEnd"/>
      <w: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903BC8" w:rsidRDefault="00903BC8" w:rsidP="00203556">
      <w:pPr>
        <w:pStyle w:val="Default"/>
        <w:numPr>
          <w:ilvl w:val="1"/>
          <w:numId w:val="40"/>
        </w:numPr>
        <w:suppressAutoHyphens w:val="0"/>
        <w:autoSpaceDN w:val="0"/>
        <w:adjustRightInd w:val="0"/>
        <w:spacing w:after="24"/>
        <w:ind w:left="0" w:firstLine="567"/>
        <w:jc w:val="both"/>
      </w:pPr>
      <w:r>
        <w:t>Заказчик имеет право в любое время проверять исполнение Подрядчиком об</w:t>
      </w:r>
      <w:r>
        <w:t>я</w:t>
      </w:r>
      <w:r>
        <w:t xml:space="preserve">занностей, предусмотренных настоящим Договором. </w:t>
      </w:r>
      <w:proofErr w:type="gramStart"/>
      <w:r>
        <w:t>В случае возникновения у Заказчика подозрения о наличии на Строительной площадке Персонала Подрядчика в состоянии</w:t>
      </w:r>
      <w:proofErr w:type="gramEnd"/>
      <w:r>
        <w:t xml:space="preserve"> опьянения Подрядчик обязан по требованию Заказчика незамедлительно отстранить от работы такой Персонал Подрядчика.</w:t>
      </w:r>
    </w:p>
    <w:p w:rsidR="00903BC8" w:rsidRPr="000F1659" w:rsidRDefault="00903BC8" w:rsidP="00C5048F">
      <w:pPr>
        <w:pStyle w:val="Default"/>
        <w:spacing w:after="24"/>
        <w:ind w:left="1287"/>
        <w:jc w:val="both"/>
      </w:pPr>
    </w:p>
    <w:p w:rsidR="00903BC8" w:rsidRDefault="00903BC8" w:rsidP="00203556">
      <w:pPr>
        <w:pStyle w:val="Default"/>
        <w:numPr>
          <w:ilvl w:val="0"/>
          <w:numId w:val="40"/>
        </w:numPr>
        <w:suppressAutoHyphens w:val="0"/>
        <w:autoSpaceDN w:val="0"/>
        <w:adjustRightInd w:val="0"/>
        <w:spacing w:after="24"/>
        <w:ind w:left="0" w:firstLine="567"/>
        <w:jc w:val="both"/>
      </w:pPr>
      <w:r>
        <w:rPr>
          <w:b/>
          <w:bCs/>
        </w:rPr>
        <w:t>Текущие проверки</w:t>
      </w:r>
    </w:p>
    <w:p w:rsidR="00903BC8" w:rsidRDefault="00903BC8" w:rsidP="00203556">
      <w:pPr>
        <w:pStyle w:val="Default"/>
        <w:numPr>
          <w:ilvl w:val="1"/>
          <w:numId w:val="40"/>
        </w:numPr>
        <w:suppressAutoHyphens w:val="0"/>
        <w:autoSpaceDN w:val="0"/>
        <w:adjustRightInd w:val="0"/>
        <w:ind w:left="0" w:firstLine="567"/>
        <w:jc w:val="both"/>
      </w:pPr>
      <w:r>
        <w:t>В ходе проведения Работ Заказчик имеет право проводить проверки соответствия деятельности Подрядчика требованиям безопасности.</w:t>
      </w:r>
    </w:p>
    <w:p w:rsidR="00903BC8" w:rsidRPr="000F1659" w:rsidRDefault="00903BC8" w:rsidP="00C5048F">
      <w:pPr>
        <w:pStyle w:val="Default"/>
        <w:ind w:firstLine="567"/>
        <w:jc w:val="both"/>
      </w:pPr>
      <w: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903BC8" w:rsidRPr="000F1659" w:rsidRDefault="00903BC8" w:rsidP="00C5048F">
      <w:pPr>
        <w:pStyle w:val="Default"/>
        <w:jc w:val="both"/>
      </w:pPr>
    </w:p>
    <w:p w:rsidR="00903BC8" w:rsidRDefault="00903BC8" w:rsidP="00203556">
      <w:pPr>
        <w:pStyle w:val="Default"/>
        <w:numPr>
          <w:ilvl w:val="0"/>
          <w:numId w:val="40"/>
        </w:numPr>
        <w:suppressAutoHyphens w:val="0"/>
        <w:autoSpaceDN w:val="0"/>
        <w:adjustRightInd w:val="0"/>
        <w:jc w:val="both"/>
      </w:pPr>
      <w:r>
        <w:rPr>
          <w:b/>
          <w:bCs/>
        </w:rPr>
        <w:t xml:space="preserve">Требования к </w:t>
      </w:r>
      <w:proofErr w:type="spellStart"/>
      <w:r>
        <w:rPr>
          <w:b/>
          <w:bCs/>
        </w:rPr>
        <w:t>профпригодности</w:t>
      </w:r>
      <w:proofErr w:type="spellEnd"/>
      <w:r>
        <w:rPr>
          <w:b/>
          <w:bCs/>
        </w:rPr>
        <w:t xml:space="preserve"> Персонала Подрядчика по состоянию здоровья</w:t>
      </w:r>
    </w:p>
    <w:p w:rsidR="00903BC8" w:rsidRPr="000F1659" w:rsidRDefault="00903BC8" w:rsidP="00C5048F">
      <w:pPr>
        <w:pStyle w:val="Default"/>
        <w:ind w:firstLine="567"/>
        <w:jc w:val="both"/>
      </w:pPr>
      <w:r>
        <w:t>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w:t>
      </w:r>
    </w:p>
    <w:p w:rsidR="00903BC8" w:rsidRPr="000F1659" w:rsidRDefault="00903BC8" w:rsidP="00C5048F">
      <w:pPr>
        <w:pStyle w:val="Default"/>
        <w:ind w:firstLine="567"/>
        <w:jc w:val="both"/>
      </w:pPr>
      <w:r>
        <w:t xml:space="preserve">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w:t>
      </w:r>
      <w:r>
        <w:lastRenderedPageBreak/>
        <w:t>осмотров работников Заказчику по запросу в течение 10 (десяти) календарных дней с момента получения запроса.</w:t>
      </w:r>
    </w:p>
    <w:p w:rsidR="00903BC8" w:rsidRPr="000F1659" w:rsidRDefault="00903BC8" w:rsidP="00C5048F">
      <w:pPr>
        <w:pStyle w:val="Default"/>
        <w:ind w:firstLine="567"/>
        <w:jc w:val="both"/>
      </w:pPr>
    </w:p>
    <w:p w:rsidR="00903BC8" w:rsidRDefault="00903BC8" w:rsidP="00203556">
      <w:pPr>
        <w:pStyle w:val="Default"/>
        <w:numPr>
          <w:ilvl w:val="0"/>
          <w:numId w:val="40"/>
        </w:numPr>
        <w:suppressAutoHyphens w:val="0"/>
        <w:autoSpaceDN w:val="0"/>
        <w:adjustRightInd w:val="0"/>
        <w:jc w:val="both"/>
      </w:pPr>
      <w:r>
        <w:rPr>
          <w:b/>
          <w:bCs/>
        </w:rPr>
        <w:t xml:space="preserve"> Состояние мест проведения Работ</w:t>
      </w:r>
    </w:p>
    <w:p w:rsidR="00903BC8" w:rsidRDefault="00903BC8" w:rsidP="00203556">
      <w:pPr>
        <w:pStyle w:val="Default"/>
        <w:numPr>
          <w:ilvl w:val="1"/>
          <w:numId w:val="40"/>
        </w:numPr>
        <w:suppressAutoHyphens w:val="0"/>
        <w:autoSpaceDN w:val="0"/>
        <w:adjustRightInd w:val="0"/>
        <w:ind w:left="0" w:firstLine="567"/>
        <w:jc w:val="both"/>
      </w:pPr>
      <w:r>
        <w:t xml:space="preserve">В месте проведения Подрядчиком Работ на границе рабочей зоны (Строительной площадки) Подрядчик должен </w:t>
      </w:r>
      <w:proofErr w:type="gramStart"/>
      <w:r>
        <w:t>разместить</w:t>
      </w:r>
      <w:proofErr w:type="gramEnd"/>
      <w:r>
        <w:t xml:space="preserve"> информационную табличку с указанием:</w:t>
      </w:r>
    </w:p>
    <w:p w:rsidR="00903BC8" w:rsidRDefault="00903BC8" w:rsidP="00203556">
      <w:pPr>
        <w:pStyle w:val="Default"/>
        <w:numPr>
          <w:ilvl w:val="0"/>
          <w:numId w:val="35"/>
        </w:numPr>
        <w:suppressAutoHyphens w:val="0"/>
        <w:autoSpaceDN w:val="0"/>
        <w:adjustRightInd w:val="0"/>
        <w:ind w:left="1429" w:hanging="360"/>
        <w:jc w:val="both"/>
      </w:pPr>
      <w:r>
        <w:t>наименования подрядной организации;</w:t>
      </w:r>
    </w:p>
    <w:p w:rsidR="00903BC8" w:rsidRDefault="00903BC8" w:rsidP="00203556">
      <w:pPr>
        <w:pStyle w:val="Default"/>
        <w:numPr>
          <w:ilvl w:val="0"/>
          <w:numId w:val="35"/>
        </w:numPr>
        <w:suppressAutoHyphens w:val="0"/>
        <w:autoSpaceDN w:val="0"/>
        <w:adjustRightInd w:val="0"/>
        <w:ind w:left="1429" w:hanging="360"/>
        <w:jc w:val="both"/>
      </w:pPr>
      <w:r>
        <w:t>ответственных:</w:t>
      </w:r>
    </w:p>
    <w:p w:rsidR="00903BC8" w:rsidRDefault="00903BC8" w:rsidP="00203556">
      <w:pPr>
        <w:pStyle w:val="Default"/>
        <w:numPr>
          <w:ilvl w:val="0"/>
          <w:numId w:val="35"/>
        </w:numPr>
        <w:suppressAutoHyphens w:val="0"/>
        <w:autoSpaceDN w:val="0"/>
        <w:adjustRightInd w:val="0"/>
        <w:ind w:left="1429" w:hanging="360"/>
        <w:jc w:val="both"/>
      </w:pPr>
      <w:r>
        <w:t xml:space="preserve">руководителя организации </w:t>
      </w:r>
      <w:r>
        <w:rPr>
          <w:color w:val="40475B"/>
        </w:rPr>
        <w:t xml:space="preserve">- </w:t>
      </w:r>
      <w:r>
        <w:t>Ф.И.О., должность, телефон;</w:t>
      </w:r>
    </w:p>
    <w:p w:rsidR="00903BC8" w:rsidRDefault="00903BC8" w:rsidP="00203556">
      <w:pPr>
        <w:pStyle w:val="Default"/>
        <w:numPr>
          <w:ilvl w:val="0"/>
          <w:numId w:val="35"/>
        </w:numPr>
        <w:suppressAutoHyphens w:val="0"/>
        <w:autoSpaceDN w:val="0"/>
        <w:adjustRightInd w:val="0"/>
        <w:ind w:left="1429" w:hanging="360"/>
        <w:jc w:val="both"/>
      </w:pPr>
      <w:r>
        <w:t xml:space="preserve">производителя работ </w:t>
      </w:r>
      <w:r>
        <w:rPr>
          <w:color w:val="40475B"/>
        </w:rPr>
        <w:t xml:space="preserve">- </w:t>
      </w:r>
      <w:r>
        <w:t>Ф.И.О., должность, телефон;</w:t>
      </w:r>
    </w:p>
    <w:p w:rsidR="00903BC8" w:rsidRDefault="00903BC8" w:rsidP="00203556">
      <w:pPr>
        <w:pStyle w:val="Default"/>
        <w:numPr>
          <w:ilvl w:val="0"/>
          <w:numId w:val="35"/>
        </w:numPr>
        <w:suppressAutoHyphens w:val="0"/>
        <w:autoSpaceDN w:val="0"/>
        <w:adjustRightInd w:val="0"/>
        <w:ind w:left="1429" w:hanging="360"/>
        <w:jc w:val="both"/>
      </w:pPr>
      <w:r>
        <w:t>по вопросам ОТ, ПБ, ППБ и</w:t>
      </w:r>
      <w:proofErr w:type="gramStart"/>
      <w:r>
        <w:t xml:space="preserve"> Э</w:t>
      </w:r>
      <w:proofErr w:type="gramEnd"/>
      <w:r>
        <w:t xml:space="preserve"> - Ф.И.О., должность, телефон.</w:t>
      </w:r>
    </w:p>
    <w:p w:rsidR="00903BC8" w:rsidRDefault="00903BC8" w:rsidP="00203556">
      <w:pPr>
        <w:pStyle w:val="Default"/>
        <w:numPr>
          <w:ilvl w:val="1"/>
          <w:numId w:val="40"/>
        </w:numPr>
        <w:suppressAutoHyphens w:val="0"/>
        <w:autoSpaceDN w:val="0"/>
        <w:adjustRightInd w:val="0"/>
        <w:ind w:left="0" w:firstLine="567"/>
        <w:jc w:val="both"/>
      </w:pPr>
      <w:r>
        <w:t xml:space="preserve">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w:t>
      </w:r>
      <w:proofErr w:type="gramStart"/>
      <w:r>
        <w:t>тем</w:t>
      </w:r>
      <w:proofErr w:type="gramEnd"/>
      <w: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rsidR="00903BC8" w:rsidRDefault="00903BC8" w:rsidP="00203556">
      <w:pPr>
        <w:pStyle w:val="Default"/>
        <w:numPr>
          <w:ilvl w:val="1"/>
          <w:numId w:val="40"/>
        </w:numPr>
        <w:suppressAutoHyphens w:val="0"/>
        <w:autoSpaceDN w:val="0"/>
        <w:adjustRightInd w:val="0"/>
        <w:ind w:left="0" w:firstLine="567"/>
        <w:jc w:val="both"/>
      </w:pPr>
      <w:r>
        <w:t>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903BC8" w:rsidRPr="000F1659" w:rsidRDefault="00903BC8" w:rsidP="00C5048F">
      <w:pPr>
        <w:pStyle w:val="Default"/>
        <w:tabs>
          <w:tab w:val="left" w:pos="1005"/>
        </w:tabs>
        <w:ind w:left="567"/>
        <w:jc w:val="both"/>
        <w:rPr>
          <w:b/>
        </w:rPr>
      </w:pPr>
      <w:r>
        <w:rPr>
          <w:b/>
        </w:rPr>
        <w:tab/>
      </w:r>
    </w:p>
    <w:p w:rsidR="00903BC8" w:rsidRDefault="00903BC8" w:rsidP="00203556">
      <w:pPr>
        <w:pStyle w:val="Default"/>
        <w:numPr>
          <w:ilvl w:val="0"/>
          <w:numId w:val="40"/>
        </w:numPr>
        <w:suppressAutoHyphens w:val="0"/>
        <w:autoSpaceDN w:val="0"/>
        <w:adjustRightInd w:val="0"/>
        <w:jc w:val="both"/>
      </w:pPr>
      <w:r>
        <w:rPr>
          <w:b/>
          <w:bCs/>
        </w:rPr>
        <w:t xml:space="preserve"> Требования к оборудованию</w:t>
      </w:r>
    </w:p>
    <w:p w:rsidR="00903BC8" w:rsidRDefault="00903BC8" w:rsidP="00203556">
      <w:pPr>
        <w:pStyle w:val="Default"/>
        <w:numPr>
          <w:ilvl w:val="1"/>
          <w:numId w:val="40"/>
        </w:numPr>
        <w:suppressAutoHyphens w:val="0"/>
        <w:autoSpaceDN w:val="0"/>
        <w:adjustRightInd w:val="0"/>
        <w:ind w:left="0" w:firstLine="567"/>
        <w:jc w:val="both"/>
      </w:pPr>
      <w:r>
        <w:t>В целях обеспечения эффективного и безопасного выполнения Работ, а также и</w:t>
      </w:r>
      <w:r>
        <w:t>с</w:t>
      </w:r>
      <w:r>
        <w:t>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w:t>
      </w:r>
      <w:r>
        <w:t>ю</w:t>
      </w:r>
      <w:r>
        <w:t>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w:t>
      </w:r>
      <w:r>
        <w:t>н</w:t>
      </w:r>
      <w:r>
        <w:t>ные действующим законодательством.</w:t>
      </w:r>
    </w:p>
    <w:p w:rsidR="00903BC8" w:rsidRDefault="00903BC8" w:rsidP="00203556">
      <w:pPr>
        <w:pStyle w:val="Default"/>
        <w:numPr>
          <w:ilvl w:val="1"/>
          <w:numId w:val="40"/>
        </w:numPr>
        <w:suppressAutoHyphens w:val="0"/>
        <w:autoSpaceDN w:val="0"/>
        <w:adjustRightInd w:val="0"/>
        <w:ind w:left="0" w:firstLine="567"/>
        <w:jc w:val="both"/>
      </w:pPr>
      <w:r>
        <w:t>Использование Подрядчиком оборудования должно осуществляться в соответс</w:t>
      </w:r>
      <w:r>
        <w:t>т</w:t>
      </w:r>
      <w:r>
        <w:t>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903BC8" w:rsidRDefault="00903BC8" w:rsidP="00203556">
      <w:pPr>
        <w:pStyle w:val="Default"/>
        <w:numPr>
          <w:ilvl w:val="1"/>
          <w:numId w:val="40"/>
        </w:numPr>
        <w:suppressAutoHyphens w:val="0"/>
        <w:autoSpaceDN w:val="0"/>
        <w:adjustRightInd w:val="0"/>
        <w:ind w:left="0" w:firstLine="567"/>
        <w:jc w:val="both"/>
      </w:pPr>
      <w:r>
        <w:t>Все оборудование, используемое Подрядчиком, должно поддерживаться в без</w:t>
      </w:r>
      <w:r>
        <w:t>о</w:t>
      </w:r>
      <w:r>
        <w:t>пасном, рабочем состоянии.</w:t>
      </w:r>
    </w:p>
    <w:p w:rsidR="00903BC8" w:rsidRDefault="00903BC8" w:rsidP="00203556">
      <w:pPr>
        <w:pStyle w:val="Default"/>
        <w:numPr>
          <w:ilvl w:val="1"/>
          <w:numId w:val="40"/>
        </w:numPr>
        <w:suppressAutoHyphens w:val="0"/>
        <w:autoSpaceDN w:val="0"/>
        <w:adjustRightInd w:val="0"/>
        <w:ind w:left="0" w:firstLine="567"/>
        <w:jc w:val="both"/>
      </w:pPr>
      <w:r>
        <w:t>Эксплуатация оборудования, механизмов, инструментов, находящихся в неи</w:t>
      </w:r>
      <w:r>
        <w:t>с</w:t>
      </w:r>
      <w:r>
        <w:t>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903BC8" w:rsidRDefault="00903BC8" w:rsidP="00203556">
      <w:pPr>
        <w:pStyle w:val="Default"/>
        <w:numPr>
          <w:ilvl w:val="1"/>
          <w:numId w:val="40"/>
        </w:numPr>
        <w:suppressAutoHyphens w:val="0"/>
        <w:autoSpaceDN w:val="0"/>
        <w:adjustRightInd w:val="0"/>
        <w:ind w:left="0" w:firstLine="567"/>
        <w:jc w:val="both"/>
      </w:pPr>
      <w:r>
        <w:t>При использовании инновационного оборудования (вновь разработанного и о</w:t>
      </w:r>
      <w:r>
        <w:t>б</w:t>
      </w:r>
      <w:r>
        <w:t>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w:t>
      </w:r>
      <w:r>
        <w:t>е</w:t>
      </w:r>
      <w:r>
        <w:t>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903BC8" w:rsidRDefault="00903BC8" w:rsidP="00203556">
      <w:pPr>
        <w:pStyle w:val="Default"/>
        <w:numPr>
          <w:ilvl w:val="1"/>
          <w:numId w:val="40"/>
        </w:numPr>
        <w:suppressAutoHyphens w:val="0"/>
        <w:autoSpaceDN w:val="0"/>
        <w:adjustRightInd w:val="0"/>
        <w:ind w:left="0" w:firstLine="567"/>
        <w:jc w:val="both"/>
      </w:pPr>
      <w:r>
        <w:t>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w:t>
      </w:r>
      <w:r>
        <w:t>и</w:t>
      </w:r>
      <w:r>
        <w:t>денте.</w:t>
      </w:r>
    </w:p>
    <w:p w:rsidR="00903BC8" w:rsidRPr="000F1659" w:rsidRDefault="00903BC8" w:rsidP="00C5048F">
      <w:pPr>
        <w:pStyle w:val="Default"/>
        <w:ind w:firstLine="567"/>
        <w:jc w:val="both"/>
      </w:pPr>
      <w:r>
        <w:t>Дальнейшая эксплуатация разрешается после устранения выявленных недостатков.</w:t>
      </w:r>
    </w:p>
    <w:p w:rsidR="00903BC8" w:rsidRDefault="00903BC8" w:rsidP="00203556">
      <w:pPr>
        <w:pStyle w:val="Default"/>
        <w:numPr>
          <w:ilvl w:val="1"/>
          <w:numId w:val="40"/>
        </w:numPr>
        <w:suppressAutoHyphens w:val="0"/>
        <w:autoSpaceDN w:val="0"/>
        <w:adjustRightInd w:val="0"/>
        <w:ind w:left="0" w:firstLine="567"/>
        <w:jc w:val="both"/>
      </w:pPr>
      <w:r>
        <w:t>Ремонтные и любые другие работы на оборудовании, не связанные с использов</w:t>
      </w:r>
      <w:r>
        <w:t>а</w:t>
      </w:r>
      <w:r>
        <w:t xml:space="preserve">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p>
    <w:p w:rsidR="00903BC8" w:rsidRDefault="00903BC8" w:rsidP="00203556">
      <w:pPr>
        <w:pStyle w:val="Default"/>
        <w:numPr>
          <w:ilvl w:val="1"/>
          <w:numId w:val="40"/>
        </w:numPr>
        <w:suppressAutoHyphens w:val="0"/>
        <w:autoSpaceDN w:val="0"/>
        <w:adjustRightInd w:val="0"/>
        <w:ind w:left="0" w:firstLine="567"/>
        <w:jc w:val="both"/>
      </w:pPr>
      <w:r>
        <w:lastRenderedPageBreak/>
        <w:t>Размещение оборудования на месте проведения Работ заранее согласовывается с представителем Заказчика.</w:t>
      </w:r>
    </w:p>
    <w:p w:rsidR="00903BC8" w:rsidRDefault="00903BC8" w:rsidP="00203556">
      <w:pPr>
        <w:pStyle w:val="Default"/>
        <w:numPr>
          <w:ilvl w:val="1"/>
          <w:numId w:val="40"/>
        </w:numPr>
        <w:suppressAutoHyphens w:val="0"/>
        <w:autoSpaceDN w:val="0"/>
        <w:adjustRightInd w:val="0"/>
        <w:spacing w:after="8"/>
        <w:ind w:left="0" w:firstLine="567"/>
        <w:jc w:val="both"/>
      </w:pPr>
      <w:r>
        <w:t>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903BC8" w:rsidRDefault="00903BC8" w:rsidP="00203556">
      <w:pPr>
        <w:pStyle w:val="Default"/>
        <w:numPr>
          <w:ilvl w:val="1"/>
          <w:numId w:val="40"/>
        </w:numPr>
        <w:suppressAutoHyphens w:val="0"/>
        <w:autoSpaceDN w:val="0"/>
        <w:adjustRightInd w:val="0"/>
        <w:spacing w:after="8"/>
        <w:ind w:left="0" w:firstLine="567"/>
        <w:jc w:val="both"/>
      </w:pPr>
      <w:r>
        <w:t>Подрядчик несет ответственность за эксплуатацию всего оборудования в соо</w:t>
      </w:r>
      <w:r>
        <w:t>т</w:t>
      </w:r>
      <w:r>
        <w:t>ветствии с законодательством и Договором.</w:t>
      </w:r>
    </w:p>
    <w:p w:rsidR="00903BC8" w:rsidRPr="000F1659" w:rsidRDefault="00903BC8" w:rsidP="00C5048F">
      <w:pPr>
        <w:pStyle w:val="Default"/>
        <w:spacing w:after="8"/>
        <w:ind w:firstLine="567"/>
        <w:jc w:val="both"/>
      </w:pPr>
    </w:p>
    <w:p w:rsidR="00903BC8" w:rsidRDefault="00903BC8" w:rsidP="00203556">
      <w:pPr>
        <w:pStyle w:val="Default"/>
        <w:numPr>
          <w:ilvl w:val="0"/>
          <w:numId w:val="40"/>
        </w:numPr>
        <w:suppressAutoHyphens w:val="0"/>
        <w:autoSpaceDN w:val="0"/>
        <w:adjustRightInd w:val="0"/>
        <w:spacing w:after="8"/>
        <w:ind w:left="0" w:firstLine="567"/>
        <w:jc w:val="both"/>
      </w:pPr>
      <w:r>
        <w:rPr>
          <w:b/>
          <w:bCs/>
        </w:rPr>
        <w:t>Охрана окружающей среды</w:t>
      </w:r>
    </w:p>
    <w:p w:rsidR="00903BC8" w:rsidRDefault="00903BC8" w:rsidP="00203556">
      <w:pPr>
        <w:pStyle w:val="Default"/>
        <w:numPr>
          <w:ilvl w:val="1"/>
          <w:numId w:val="40"/>
        </w:numPr>
        <w:suppressAutoHyphens w:val="0"/>
        <w:autoSpaceDN w:val="0"/>
        <w:adjustRightInd w:val="0"/>
        <w:ind w:left="0" w:firstLine="567"/>
        <w:jc w:val="both"/>
      </w:pPr>
      <w:r>
        <w:t>Подрядчик принимает все необходимые меры предосторожности, направленные на охрану окружающей среды в процессе выполнения Работ.</w:t>
      </w:r>
    </w:p>
    <w:p w:rsidR="00903BC8" w:rsidRPr="000F1659" w:rsidRDefault="00903BC8" w:rsidP="00C5048F">
      <w:pPr>
        <w:pStyle w:val="Default"/>
        <w:ind w:firstLine="567"/>
        <w:jc w:val="both"/>
      </w:pPr>
      <w:r>
        <w:t>Обязанности Подрядчика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903BC8" w:rsidRDefault="00903BC8" w:rsidP="00203556">
      <w:pPr>
        <w:pStyle w:val="Default"/>
        <w:numPr>
          <w:ilvl w:val="1"/>
          <w:numId w:val="40"/>
        </w:numPr>
        <w:suppressAutoHyphens w:val="0"/>
        <w:autoSpaceDN w:val="0"/>
        <w:adjustRightInd w:val="0"/>
        <w:ind w:left="0" w:firstLine="567"/>
        <w:jc w:val="both"/>
      </w:pPr>
      <w:r>
        <w:t>В случае нарушения Подрядчиком положений пунктов 12.1, 12.2 Заказчик 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903BC8" w:rsidRDefault="00903BC8" w:rsidP="00203556">
      <w:pPr>
        <w:pStyle w:val="Default"/>
        <w:numPr>
          <w:ilvl w:val="1"/>
          <w:numId w:val="40"/>
        </w:numPr>
        <w:suppressAutoHyphens w:val="0"/>
        <w:autoSpaceDN w:val="0"/>
        <w:adjustRightInd w:val="0"/>
        <w:ind w:left="0" w:firstLine="567"/>
        <w:jc w:val="both"/>
      </w:pPr>
      <w:r>
        <w:t>Подрядчик несет ответственность за обеспечение погрузк</w:t>
      </w:r>
      <w:proofErr w:type="gramStart"/>
      <w:r>
        <w:t>и-</w:t>
      </w:r>
      <w:proofErr w:type="gramEnd"/>
      <w:r>
        <w:t xml:space="preserve"> разгрузки, перер</w:t>
      </w:r>
      <w:r>
        <w:t>а</w:t>
      </w:r>
      <w:r>
        <w:t>ботки, транспортировки и утилизации собственных отходов в том числе:</w:t>
      </w:r>
    </w:p>
    <w:p w:rsidR="00903BC8" w:rsidRDefault="00903BC8" w:rsidP="00203556">
      <w:pPr>
        <w:pStyle w:val="Default"/>
        <w:numPr>
          <w:ilvl w:val="0"/>
          <w:numId w:val="36"/>
        </w:numPr>
        <w:suppressAutoHyphens w:val="0"/>
        <w:autoSpaceDN w:val="0"/>
        <w:adjustRightInd w:val="0"/>
        <w:ind w:left="360" w:hanging="360"/>
        <w:jc w:val="both"/>
      </w:pPr>
      <w:r>
        <w:t>пустых контейнеров;</w:t>
      </w:r>
    </w:p>
    <w:p w:rsidR="00903BC8" w:rsidRDefault="00903BC8" w:rsidP="00203556">
      <w:pPr>
        <w:pStyle w:val="Default"/>
        <w:numPr>
          <w:ilvl w:val="0"/>
          <w:numId w:val="36"/>
        </w:numPr>
        <w:suppressAutoHyphens w:val="0"/>
        <w:autoSpaceDN w:val="0"/>
        <w:adjustRightInd w:val="0"/>
        <w:ind w:left="360" w:hanging="360"/>
        <w:jc w:val="both"/>
      </w:pPr>
      <w:r>
        <w:t>твердых и жидких отходов,</w:t>
      </w:r>
    </w:p>
    <w:p w:rsidR="00903BC8" w:rsidRPr="000F1659" w:rsidRDefault="00903BC8" w:rsidP="00C5048F">
      <w:pPr>
        <w:pStyle w:val="Default"/>
        <w:ind w:firstLine="567"/>
        <w:jc w:val="both"/>
      </w:pPr>
      <w:r>
        <w:t>за исключением тех случаев, когда ответственность за их транспортировку и утилизацию возлагается на Заказчика.</w:t>
      </w:r>
    </w:p>
    <w:p w:rsidR="00903BC8" w:rsidRPr="000F1659" w:rsidRDefault="00903BC8" w:rsidP="00C5048F">
      <w:pPr>
        <w:pStyle w:val="Default"/>
        <w:ind w:firstLine="567"/>
        <w:jc w:val="both"/>
      </w:pPr>
      <w:r>
        <w:t>Любые опасные Работы или потенциально опасные производственные процессы осуществляются только при наличии соответствующего допуска.</w:t>
      </w:r>
    </w:p>
    <w:p w:rsidR="00903BC8" w:rsidRDefault="00903BC8" w:rsidP="008B027E">
      <w:pPr>
        <w:pStyle w:val="Default"/>
        <w:numPr>
          <w:ilvl w:val="1"/>
          <w:numId w:val="40"/>
        </w:numPr>
        <w:suppressAutoHyphens w:val="0"/>
        <w:autoSpaceDN w:val="0"/>
        <w:adjustRightInd w:val="0"/>
        <w:ind w:left="0" w:firstLine="567"/>
        <w:jc w:val="both"/>
      </w:pPr>
      <w:r>
        <w:t>При выполнении Работ Подрядчик при любых обстоятельствах:</w:t>
      </w:r>
    </w:p>
    <w:p w:rsidR="00903BC8" w:rsidRDefault="00903BC8" w:rsidP="008B027E">
      <w:pPr>
        <w:pStyle w:val="Default"/>
        <w:numPr>
          <w:ilvl w:val="0"/>
          <w:numId w:val="37"/>
        </w:numPr>
        <w:suppressAutoHyphens w:val="0"/>
        <w:autoSpaceDN w:val="0"/>
        <w:adjustRightInd w:val="0"/>
        <w:ind w:firstLine="567"/>
        <w:jc w:val="both"/>
      </w:pPr>
      <w:r>
        <w:t>выполняет и соблюдает требования всех законодательных и нормативных актов в о</w:t>
      </w:r>
      <w:r>
        <w:t>б</w:t>
      </w:r>
      <w:r>
        <w:t xml:space="preserve">ласти охраны окружающей среды, включая производство, транспортировку, переработку </w:t>
      </w:r>
      <w:proofErr w:type="gramStart"/>
      <w:r>
        <w:t>и(</w:t>
      </w:r>
      <w:proofErr w:type="gramEnd"/>
      <w:r>
        <w:t>или) утилизацию отходов;</w:t>
      </w:r>
    </w:p>
    <w:p w:rsidR="00903BC8" w:rsidRDefault="00903BC8" w:rsidP="008B027E">
      <w:pPr>
        <w:pStyle w:val="Default"/>
        <w:numPr>
          <w:ilvl w:val="0"/>
          <w:numId w:val="37"/>
        </w:numPr>
        <w:suppressAutoHyphens w:val="0"/>
        <w:autoSpaceDN w:val="0"/>
        <w:adjustRightInd w:val="0"/>
        <w:ind w:firstLine="567"/>
        <w:jc w:val="both"/>
      </w:pPr>
      <w:r>
        <w:t>принимает меры к сокращению негативного воздействия на окружающую среду и количество образующихся отходов.</w:t>
      </w:r>
    </w:p>
    <w:p w:rsidR="00903BC8" w:rsidRPr="000F1659" w:rsidRDefault="00903BC8" w:rsidP="008B027E">
      <w:pPr>
        <w:pStyle w:val="Default"/>
        <w:ind w:firstLine="567"/>
        <w:jc w:val="both"/>
      </w:pPr>
    </w:p>
    <w:p w:rsidR="00903BC8" w:rsidRDefault="00903BC8" w:rsidP="008B027E">
      <w:pPr>
        <w:pStyle w:val="Default"/>
        <w:numPr>
          <w:ilvl w:val="0"/>
          <w:numId w:val="40"/>
        </w:numPr>
        <w:suppressAutoHyphens w:val="0"/>
        <w:autoSpaceDN w:val="0"/>
        <w:adjustRightInd w:val="0"/>
        <w:ind w:left="0" w:firstLine="567"/>
        <w:jc w:val="both"/>
      </w:pPr>
      <w:r>
        <w:rPr>
          <w:b/>
          <w:bCs/>
        </w:rPr>
        <w:t xml:space="preserve"> Документация</w:t>
      </w:r>
    </w:p>
    <w:p w:rsidR="00903BC8" w:rsidRDefault="00903BC8" w:rsidP="008B027E">
      <w:pPr>
        <w:pStyle w:val="Default"/>
        <w:numPr>
          <w:ilvl w:val="1"/>
          <w:numId w:val="40"/>
        </w:numPr>
        <w:suppressAutoHyphens w:val="0"/>
        <w:autoSpaceDN w:val="0"/>
        <w:adjustRightInd w:val="0"/>
        <w:ind w:left="0" w:firstLine="567"/>
        <w:jc w:val="both"/>
      </w:pPr>
      <w:r>
        <w:t>До начала проведения Работ Подрядчик предоставляет Заказчику следующую документацию:</w:t>
      </w:r>
    </w:p>
    <w:p w:rsidR="00903BC8" w:rsidRDefault="00903BC8" w:rsidP="008B027E">
      <w:pPr>
        <w:pStyle w:val="Default"/>
        <w:numPr>
          <w:ilvl w:val="0"/>
          <w:numId w:val="38"/>
        </w:numPr>
        <w:suppressAutoHyphens w:val="0"/>
        <w:autoSpaceDN w:val="0"/>
        <w:adjustRightInd w:val="0"/>
        <w:ind w:firstLine="567"/>
        <w:jc w:val="both"/>
      </w:pPr>
      <w:r>
        <w:t>приказ о назначении лиц, ответственных за соблюдение требований охраны труда на рабочем объекте;</w:t>
      </w:r>
    </w:p>
    <w:p w:rsidR="00903BC8" w:rsidRDefault="00903BC8" w:rsidP="008B027E">
      <w:pPr>
        <w:pStyle w:val="Default"/>
        <w:numPr>
          <w:ilvl w:val="0"/>
          <w:numId w:val="38"/>
        </w:numPr>
        <w:suppressAutoHyphens w:val="0"/>
        <w:autoSpaceDN w:val="0"/>
        <w:adjustRightInd w:val="0"/>
        <w:ind w:firstLine="567"/>
        <w:jc w:val="both"/>
      </w:pPr>
      <w:r>
        <w:t>приказы о назначении лиц, имеющих право подписи акта-допуска и выдачи наряда-допуска;</w:t>
      </w:r>
    </w:p>
    <w:p w:rsidR="00903BC8" w:rsidRDefault="00903BC8" w:rsidP="008B027E">
      <w:pPr>
        <w:pStyle w:val="Default"/>
        <w:numPr>
          <w:ilvl w:val="0"/>
          <w:numId w:val="38"/>
        </w:numPr>
        <w:suppressAutoHyphens w:val="0"/>
        <w:autoSpaceDN w:val="0"/>
        <w:adjustRightInd w:val="0"/>
        <w:ind w:firstLine="567"/>
        <w:jc w:val="both"/>
      </w:pPr>
      <w:r>
        <w:t>копии протоколов и удостоверений работников, прошедших профессиональную по</w:t>
      </w:r>
      <w:r>
        <w:t>д</w:t>
      </w:r>
      <w:r>
        <w:t>готовку, переподготовку, повышение квалификации (</w:t>
      </w:r>
      <w:proofErr w:type="spellStart"/>
      <w:r>
        <w:t>электрогазосварщики</w:t>
      </w:r>
      <w:proofErr w:type="spellEnd"/>
      <w:r>
        <w:t xml:space="preserve">, стропальщики, специалисты по промышленной безопасности, пожарной безопасности, </w:t>
      </w:r>
      <w:proofErr w:type="spellStart"/>
      <w:r>
        <w:t>электробезопасн</w:t>
      </w:r>
      <w:r>
        <w:t>о</w:t>
      </w:r>
      <w:r>
        <w:t>сти</w:t>
      </w:r>
      <w:proofErr w:type="spellEnd"/>
      <w:r>
        <w:t>, экологии и т.д.).</w:t>
      </w:r>
    </w:p>
    <w:p w:rsidR="00903BC8" w:rsidRDefault="00903BC8" w:rsidP="008B027E">
      <w:pPr>
        <w:pStyle w:val="Default"/>
        <w:numPr>
          <w:ilvl w:val="1"/>
          <w:numId w:val="40"/>
        </w:numPr>
        <w:suppressAutoHyphens w:val="0"/>
        <w:autoSpaceDN w:val="0"/>
        <w:adjustRightInd w:val="0"/>
        <w:ind w:left="0" w:firstLine="567"/>
        <w:jc w:val="both"/>
      </w:pPr>
      <w:r>
        <w:t>До начала и во время проведения Работ Подрядчик по запросу Заказчика предо</w:t>
      </w:r>
      <w:r>
        <w:t>с</w:t>
      </w:r>
      <w:r>
        <w:t>тавляет следующую документацию:</w:t>
      </w:r>
    </w:p>
    <w:p w:rsidR="00903BC8" w:rsidRDefault="00903BC8" w:rsidP="008B027E">
      <w:pPr>
        <w:pStyle w:val="Default"/>
        <w:numPr>
          <w:ilvl w:val="0"/>
          <w:numId w:val="39"/>
        </w:numPr>
        <w:suppressAutoHyphens w:val="0"/>
        <w:autoSpaceDN w:val="0"/>
        <w:adjustRightInd w:val="0"/>
        <w:ind w:firstLine="567"/>
        <w:jc w:val="both"/>
      </w:pPr>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p>
    <w:p w:rsidR="00903BC8" w:rsidRDefault="00903BC8" w:rsidP="008B027E">
      <w:pPr>
        <w:pStyle w:val="Default"/>
        <w:numPr>
          <w:ilvl w:val="0"/>
          <w:numId w:val="39"/>
        </w:numPr>
        <w:suppressAutoHyphens w:val="0"/>
        <w:autoSpaceDN w:val="0"/>
        <w:adjustRightInd w:val="0"/>
        <w:ind w:firstLine="567"/>
        <w:jc w:val="both"/>
      </w:pPr>
      <w:r>
        <w:lastRenderedPageBreak/>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w:t>
      </w:r>
      <w:r>
        <w:t>е</w:t>
      </w:r>
      <w:r>
        <w:t>тельствование;</w:t>
      </w:r>
    </w:p>
    <w:p w:rsidR="00903BC8" w:rsidRDefault="00903BC8" w:rsidP="008B027E">
      <w:pPr>
        <w:pStyle w:val="Default"/>
        <w:numPr>
          <w:ilvl w:val="0"/>
          <w:numId w:val="39"/>
        </w:numPr>
        <w:suppressAutoHyphens w:val="0"/>
        <w:autoSpaceDN w:val="0"/>
        <w:adjustRightInd w:val="0"/>
        <w:ind w:firstLine="567"/>
        <w:jc w:val="both"/>
      </w:pPr>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903BC8" w:rsidRPr="004E2DB2" w:rsidRDefault="00903BC8" w:rsidP="00C5048F">
      <w:pPr>
        <w:keepNext/>
        <w:keepLines/>
        <w:jc w:val="both"/>
        <w:rPr>
          <w:lang w:eastAsia="en-US"/>
        </w:rPr>
      </w:pPr>
    </w:p>
    <w:tbl>
      <w:tblPr>
        <w:tblW w:w="0" w:type="auto"/>
        <w:tblLook w:val="00A0"/>
      </w:tblPr>
      <w:tblGrid>
        <w:gridCol w:w="4927"/>
        <w:gridCol w:w="4927"/>
      </w:tblGrid>
      <w:tr w:rsidR="00903BC8" w:rsidRPr="004E2DB2" w:rsidTr="00C5048F">
        <w:tc>
          <w:tcPr>
            <w:tcW w:w="5140" w:type="dxa"/>
          </w:tcPr>
          <w:p w:rsidR="00903BC8" w:rsidRPr="004E2DB2" w:rsidRDefault="00903BC8" w:rsidP="00C5048F">
            <w:pPr>
              <w:keepNext/>
              <w:keepLines/>
              <w:spacing w:line="360" w:lineRule="auto"/>
              <w:jc w:val="both"/>
              <w:rPr>
                <w:bCs/>
              </w:rPr>
            </w:pPr>
          </w:p>
        </w:tc>
        <w:tc>
          <w:tcPr>
            <w:tcW w:w="5141" w:type="dxa"/>
          </w:tcPr>
          <w:p w:rsidR="00903BC8" w:rsidRPr="004E2DB2" w:rsidRDefault="00903BC8" w:rsidP="00C5048F">
            <w:pPr>
              <w:keepNext/>
              <w:keepLines/>
              <w:spacing w:line="360" w:lineRule="auto"/>
              <w:jc w:val="both"/>
              <w:rPr>
                <w:bCs/>
              </w:rPr>
            </w:pPr>
          </w:p>
        </w:tc>
      </w:tr>
      <w:tr w:rsidR="00903BC8" w:rsidRPr="004E2DB2" w:rsidTr="00C5048F">
        <w:tc>
          <w:tcPr>
            <w:tcW w:w="5140" w:type="dxa"/>
          </w:tcPr>
          <w:p w:rsidR="00903BC8" w:rsidRPr="004E2DB2" w:rsidRDefault="00903BC8" w:rsidP="00C5048F">
            <w:pPr>
              <w:keepNext/>
              <w:keepLines/>
              <w:spacing w:line="360" w:lineRule="auto"/>
              <w:jc w:val="both"/>
              <w:rPr>
                <w:bCs/>
              </w:rPr>
            </w:pPr>
            <w:r>
              <w:rPr>
                <w:bCs/>
              </w:rPr>
              <w:t>Заказчик:</w:t>
            </w:r>
          </w:p>
          <w:p w:rsidR="00903BC8" w:rsidRPr="004E2DB2" w:rsidRDefault="00903BC8" w:rsidP="00C5048F">
            <w:pPr>
              <w:keepNext/>
              <w:keepLines/>
              <w:spacing w:line="360" w:lineRule="auto"/>
              <w:jc w:val="both"/>
              <w:rPr>
                <w:bCs/>
              </w:rPr>
            </w:pPr>
          </w:p>
          <w:p w:rsidR="00903BC8" w:rsidRPr="004E2DB2" w:rsidRDefault="00903BC8" w:rsidP="00C5048F">
            <w:pPr>
              <w:keepNext/>
              <w:keepLines/>
              <w:spacing w:line="360" w:lineRule="auto"/>
              <w:jc w:val="both"/>
              <w:rPr>
                <w:bCs/>
              </w:rPr>
            </w:pPr>
            <w:r>
              <w:rPr>
                <w:bCs/>
              </w:rPr>
              <w:t>________    ______________</w:t>
            </w:r>
          </w:p>
          <w:p w:rsidR="00903BC8" w:rsidRPr="004E2DB2" w:rsidRDefault="00903BC8" w:rsidP="00C5048F">
            <w:pPr>
              <w:keepNext/>
              <w:keepLines/>
              <w:spacing w:line="360" w:lineRule="auto"/>
              <w:jc w:val="both"/>
              <w:rPr>
                <w:bCs/>
              </w:rPr>
            </w:pPr>
            <w:r>
              <w:rPr>
                <w:bCs/>
              </w:rPr>
              <w:t xml:space="preserve">(подпись)                    (Ф.И.О.)            </w:t>
            </w:r>
          </w:p>
        </w:tc>
        <w:tc>
          <w:tcPr>
            <w:tcW w:w="5141" w:type="dxa"/>
          </w:tcPr>
          <w:p w:rsidR="00903BC8" w:rsidRPr="004E2DB2" w:rsidRDefault="00903BC8" w:rsidP="00C5048F">
            <w:pPr>
              <w:keepNext/>
              <w:keepLines/>
              <w:spacing w:line="360" w:lineRule="auto"/>
              <w:jc w:val="both"/>
              <w:rPr>
                <w:bCs/>
              </w:rPr>
            </w:pPr>
            <w:r>
              <w:rPr>
                <w:bCs/>
              </w:rPr>
              <w:t>Подрядчик:</w:t>
            </w:r>
          </w:p>
          <w:p w:rsidR="00903BC8" w:rsidRPr="004E2DB2" w:rsidRDefault="00903BC8" w:rsidP="00C5048F">
            <w:pPr>
              <w:keepNext/>
              <w:keepLines/>
              <w:spacing w:line="360" w:lineRule="auto"/>
              <w:jc w:val="both"/>
              <w:rPr>
                <w:bCs/>
              </w:rPr>
            </w:pPr>
          </w:p>
          <w:p w:rsidR="00903BC8" w:rsidRPr="004E2DB2" w:rsidRDefault="00903BC8" w:rsidP="00C5048F">
            <w:pPr>
              <w:keepNext/>
              <w:keepLines/>
              <w:spacing w:line="360" w:lineRule="auto"/>
              <w:jc w:val="both"/>
              <w:rPr>
                <w:bCs/>
              </w:rPr>
            </w:pPr>
            <w:r>
              <w:rPr>
                <w:bCs/>
              </w:rPr>
              <w:t>________    ______________</w:t>
            </w:r>
          </w:p>
          <w:p w:rsidR="00903BC8" w:rsidRPr="004E2DB2" w:rsidRDefault="00903BC8" w:rsidP="00C5048F">
            <w:pPr>
              <w:keepNext/>
              <w:keepLines/>
              <w:spacing w:line="360" w:lineRule="auto"/>
              <w:jc w:val="both"/>
              <w:rPr>
                <w:bCs/>
              </w:rPr>
            </w:pPr>
            <w:r>
              <w:rPr>
                <w:bCs/>
              </w:rPr>
              <w:t xml:space="preserve">(подпись)                        (Ф.И.О.)                                </w:t>
            </w:r>
          </w:p>
        </w:tc>
      </w:tr>
    </w:tbl>
    <w:p w:rsidR="00903BC8" w:rsidRPr="004E2DB2" w:rsidRDefault="00903BC8" w:rsidP="00C5048F">
      <w:pPr>
        <w:keepNext/>
        <w:keepLines/>
      </w:pPr>
    </w:p>
    <w:p w:rsidR="00903BC8" w:rsidRPr="004E2DB2" w:rsidRDefault="00903BC8" w:rsidP="00C5048F">
      <w:pPr>
        <w:pStyle w:val="1a"/>
        <w:keepNext/>
        <w:keepLines/>
        <w:outlineLvl w:val="0"/>
        <w:rPr>
          <w:sz w:val="24"/>
          <w:szCs w:val="24"/>
        </w:rPr>
      </w:pPr>
    </w:p>
    <w:p w:rsidR="00903BC8" w:rsidRPr="004E2DB2" w:rsidRDefault="00903BC8" w:rsidP="00C5048F">
      <w:pPr>
        <w:pStyle w:val="1a"/>
        <w:keepNext/>
        <w:keepLines/>
        <w:outlineLvl w:val="0"/>
        <w:rPr>
          <w:sz w:val="24"/>
          <w:szCs w:val="24"/>
        </w:rPr>
      </w:pPr>
    </w:p>
    <w:p w:rsidR="00903BC8" w:rsidRPr="004E2DB2" w:rsidRDefault="00903BC8" w:rsidP="00C5048F">
      <w:pPr>
        <w:pStyle w:val="1a"/>
        <w:keepNext/>
        <w:keepLines/>
        <w:outlineLvl w:val="0"/>
        <w:rPr>
          <w:sz w:val="24"/>
          <w:szCs w:val="24"/>
        </w:rPr>
      </w:pPr>
    </w:p>
    <w:p w:rsidR="00903BC8" w:rsidRPr="004E2DB2" w:rsidRDefault="00903BC8" w:rsidP="00C5048F">
      <w:pPr>
        <w:suppressAutoHyphens w:val="0"/>
        <w:spacing w:after="200" w:line="276" w:lineRule="auto"/>
        <w:rPr>
          <w:lang w:eastAsia="ru-RU"/>
        </w:rPr>
      </w:pPr>
      <w:r>
        <w:br w:type="page"/>
      </w:r>
    </w:p>
    <w:p w:rsidR="00903BC8" w:rsidRPr="007A5912" w:rsidRDefault="00903BC8" w:rsidP="00C5048F">
      <w:pPr>
        <w:pStyle w:val="affa"/>
        <w:keepNext/>
        <w:keepLines/>
        <w:ind w:left="3969"/>
        <w:jc w:val="right"/>
        <w:rPr>
          <w:rFonts w:ascii="Times New Roman" w:hAnsi="Times New Roman"/>
          <w:sz w:val="24"/>
          <w:szCs w:val="24"/>
        </w:rPr>
      </w:pPr>
      <w:r w:rsidRPr="007A5912">
        <w:rPr>
          <w:rFonts w:ascii="Times New Roman" w:hAnsi="Times New Roman"/>
          <w:sz w:val="24"/>
          <w:szCs w:val="24"/>
        </w:rPr>
        <w:lastRenderedPageBreak/>
        <w:t xml:space="preserve">Приложение № </w:t>
      </w:r>
      <w:r w:rsidR="007A5912" w:rsidRPr="007A5912">
        <w:rPr>
          <w:rFonts w:ascii="Times New Roman" w:hAnsi="Times New Roman"/>
          <w:sz w:val="24"/>
          <w:szCs w:val="24"/>
        </w:rPr>
        <w:t>5</w:t>
      </w:r>
      <w:r w:rsidRPr="007A5912">
        <w:rPr>
          <w:rFonts w:ascii="Times New Roman" w:hAnsi="Times New Roman"/>
          <w:sz w:val="24"/>
          <w:szCs w:val="24"/>
        </w:rPr>
        <w:t xml:space="preserve"> </w:t>
      </w:r>
    </w:p>
    <w:p w:rsidR="00903BC8" w:rsidRPr="007A5912" w:rsidRDefault="00903BC8" w:rsidP="00C5048F">
      <w:pPr>
        <w:pStyle w:val="affa"/>
        <w:keepNext/>
        <w:keepLines/>
        <w:ind w:left="3969"/>
        <w:jc w:val="right"/>
        <w:rPr>
          <w:rFonts w:ascii="Times New Roman" w:hAnsi="Times New Roman"/>
          <w:sz w:val="24"/>
          <w:szCs w:val="24"/>
        </w:rPr>
      </w:pPr>
      <w:r w:rsidRPr="007A5912">
        <w:rPr>
          <w:rFonts w:ascii="Times New Roman" w:hAnsi="Times New Roman"/>
          <w:sz w:val="24"/>
          <w:szCs w:val="24"/>
        </w:rPr>
        <w:t>к договору №_____________ от «____»________20___г.</w:t>
      </w:r>
    </w:p>
    <w:p w:rsidR="00903BC8" w:rsidRPr="007A5912" w:rsidRDefault="00903BC8" w:rsidP="00C5048F">
      <w:pPr>
        <w:pStyle w:val="1a"/>
        <w:keepNext/>
        <w:keepLines/>
        <w:ind w:left="3969"/>
        <w:jc w:val="right"/>
        <w:outlineLvl w:val="0"/>
        <w:rPr>
          <w:sz w:val="24"/>
          <w:szCs w:val="24"/>
        </w:rPr>
      </w:pPr>
      <w:r w:rsidRPr="007A5912">
        <w:rPr>
          <w:sz w:val="24"/>
          <w:szCs w:val="24"/>
        </w:rPr>
        <w:t xml:space="preserve">на выполнение работ </w:t>
      </w:r>
    </w:p>
    <w:p w:rsidR="00903BC8" w:rsidRPr="007A5912" w:rsidRDefault="00903BC8" w:rsidP="00C5048F">
      <w:pPr>
        <w:pStyle w:val="1a"/>
        <w:keepNext/>
        <w:keepLines/>
        <w:jc w:val="right"/>
        <w:outlineLvl w:val="0"/>
        <w:rPr>
          <w:sz w:val="24"/>
          <w:szCs w:val="24"/>
        </w:rPr>
      </w:pPr>
    </w:p>
    <w:p w:rsidR="00903BC8" w:rsidRPr="007A5912" w:rsidRDefault="00903BC8" w:rsidP="00C5048F">
      <w:pPr>
        <w:pStyle w:val="Style3"/>
        <w:keepNext/>
        <w:keepLines/>
        <w:widowControl/>
        <w:ind w:right="10"/>
        <w:jc w:val="center"/>
        <w:rPr>
          <w:rStyle w:val="FontStyle12"/>
        </w:rPr>
      </w:pPr>
      <w:r w:rsidRPr="007A5912">
        <w:rPr>
          <w:rStyle w:val="FontStyle12"/>
        </w:rPr>
        <w:t>НАЛОГОВАЯ ОГОВОРКА</w:t>
      </w:r>
    </w:p>
    <w:p w:rsidR="00903BC8" w:rsidRPr="007A5912" w:rsidRDefault="00903BC8" w:rsidP="00C5048F">
      <w:pPr>
        <w:pStyle w:val="Style2"/>
        <w:keepNext/>
        <w:keepLines/>
        <w:widowControl/>
        <w:spacing w:line="240" w:lineRule="exact"/>
        <w:ind w:right="43"/>
        <w:jc w:val="both"/>
      </w:pPr>
    </w:p>
    <w:p w:rsidR="00903BC8" w:rsidRPr="007A5912" w:rsidRDefault="00903BC8" w:rsidP="00C5048F">
      <w:pPr>
        <w:pStyle w:val="Style2"/>
        <w:keepNext/>
        <w:keepLines/>
        <w:widowControl/>
        <w:spacing w:before="120" w:line="355" w:lineRule="exact"/>
        <w:ind w:right="43" w:firstLine="708"/>
        <w:jc w:val="both"/>
        <w:rPr>
          <w:rStyle w:val="FontStyle12"/>
        </w:rPr>
      </w:pPr>
      <w:r w:rsidRPr="007A5912">
        <w:rPr>
          <w:rStyle w:val="FontStyle12"/>
        </w:rPr>
        <w:t xml:space="preserve">1. </w:t>
      </w:r>
      <w:r w:rsidRPr="007A5912">
        <w:rPr>
          <w:rStyle w:val="FontStyle12"/>
          <w:i/>
        </w:rPr>
        <w:t>Подрядчик</w:t>
      </w:r>
      <w:r w:rsidRPr="007A5912">
        <w:rPr>
          <w:rStyle w:val="FontStyle13"/>
        </w:rPr>
        <w:t xml:space="preserve"> на момент заключения и/или при исполнении </w:t>
      </w:r>
      <w:r w:rsidRPr="007A5912">
        <w:rPr>
          <w:rStyle w:val="FontStyle12"/>
        </w:rPr>
        <w:t xml:space="preserve">договора </w:t>
      </w:r>
      <w:r w:rsidRPr="007A5912">
        <w:rPr>
          <w:rStyle w:val="FontStyle11"/>
          <w:rFonts w:ascii="Times New Roman" w:cs="Times New Roman" w:hint="default"/>
        </w:rPr>
        <w:t xml:space="preserve">от «__» ____________ 20__ г. </w:t>
      </w:r>
      <w:r w:rsidRPr="007A5912">
        <w:rPr>
          <w:rStyle w:val="FontStyle12"/>
        </w:rPr>
        <w:t xml:space="preserve">№ __, </w:t>
      </w:r>
      <w:r w:rsidRPr="007A5912">
        <w:rPr>
          <w:rStyle w:val="FontStyle11"/>
          <w:rFonts w:ascii="Times New Roman" w:cs="Times New Roman" w:hint="default"/>
        </w:rPr>
        <w:t>(далее также – Договор, настоящий Договор) заключе</w:t>
      </w:r>
      <w:r w:rsidRPr="007A5912">
        <w:rPr>
          <w:rStyle w:val="FontStyle11"/>
          <w:rFonts w:ascii="Times New Roman" w:cs="Times New Roman" w:hint="default"/>
        </w:rPr>
        <w:t>н</w:t>
      </w:r>
      <w:r w:rsidRPr="007A5912">
        <w:rPr>
          <w:rStyle w:val="FontStyle11"/>
          <w:rFonts w:ascii="Times New Roman" w:cs="Times New Roman" w:hint="default"/>
        </w:rPr>
        <w:t>ного с ПАО «</w:t>
      </w:r>
      <w:proofErr w:type="spellStart"/>
      <w:r w:rsidRPr="007A5912">
        <w:rPr>
          <w:rStyle w:val="FontStyle11"/>
          <w:rFonts w:ascii="Times New Roman" w:cs="Times New Roman" w:hint="default"/>
        </w:rPr>
        <w:t>ТрансКонтейнер</w:t>
      </w:r>
      <w:proofErr w:type="spellEnd"/>
      <w:r w:rsidRPr="007A5912">
        <w:rPr>
          <w:rStyle w:val="FontStyle11"/>
          <w:rFonts w:ascii="Times New Roman" w:cs="Times New Roman" w:hint="default"/>
        </w:rPr>
        <w:t xml:space="preserve">» (далее – </w:t>
      </w:r>
      <w:r w:rsidRPr="007A5912">
        <w:rPr>
          <w:rStyle w:val="FontStyle11"/>
          <w:rFonts w:ascii="Times New Roman" w:cs="Times New Roman" w:hint="default"/>
          <w:i/>
        </w:rPr>
        <w:t>Заказчик</w:t>
      </w:r>
      <w:r w:rsidRPr="007A5912">
        <w:rPr>
          <w:rStyle w:val="FontStyle11"/>
          <w:rFonts w:ascii="Times New Roman" w:cs="Times New Roman" w:hint="default"/>
        </w:rPr>
        <w:t xml:space="preserve">), </w:t>
      </w:r>
      <w:r w:rsidRPr="007A5912">
        <w:rPr>
          <w:rStyle w:val="FontStyle12"/>
        </w:rPr>
        <w:t>гарантирует (заверяет), что:</w:t>
      </w:r>
    </w:p>
    <w:p w:rsidR="00903BC8" w:rsidRPr="007A5912" w:rsidRDefault="00903BC8" w:rsidP="00C5048F">
      <w:pPr>
        <w:pStyle w:val="Style1"/>
        <w:keepNext/>
        <w:keepLines/>
        <w:widowControl/>
        <w:ind w:firstLine="851"/>
        <w:rPr>
          <w:rStyle w:val="FontStyle12"/>
        </w:rPr>
      </w:pPr>
      <w:r w:rsidRPr="007A5912">
        <w:rPr>
          <w:rStyle w:val="FontStyle12"/>
          <w:i/>
        </w:rPr>
        <w:t>Подрядчик</w:t>
      </w:r>
      <w:r w:rsidRPr="007A5912">
        <w:t xml:space="preserve"> является надлежащим </w:t>
      </w:r>
      <w:proofErr w:type="gramStart"/>
      <w:r w:rsidRPr="007A5912">
        <w:t>образом</w:t>
      </w:r>
      <w:proofErr w:type="gramEnd"/>
      <w:r w:rsidRPr="007A5912">
        <w:t xml:space="preserve"> созданным юридическим лицом, дейс</w:t>
      </w:r>
      <w:r w:rsidRPr="007A5912">
        <w:t>т</w:t>
      </w:r>
      <w:r w:rsidRPr="007A5912">
        <w:t>вующим в соответствии с законодательством Российской Федерации;</w:t>
      </w:r>
    </w:p>
    <w:p w:rsidR="00903BC8" w:rsidRPr="007A5912" w:rsidRDefault="00903BC8" w:rsidP="00C5048F">
      <w:pPr>
        <w:pStyle w:val="Style1"/>
        <w:keepNext/>
        <w:keepLines/>
        <w:widowControl/>
        <w:spacing w:before="5"/>
        <w:ind w:left="5" w:right="10" w:firstLine="854"/>
        <w:rPr>
          <w:rStyle w:val="FontStyle12"/>
        </w:rPr>
      </w:pPr>
      <w:r w:rsidRPr="007A5912">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03BC8" w:rsidRPr="007A5912" w:rsidRDefault="00903BC8" w:rsidP="00C5048F">
      <w:pPr>
        <w:pStyle w:val="Style1"/>
        <w:keepNext/>
        <w:keepLines/>
        <w:widowControl/>
        <w:ind w:left="10" w:right="14" w:firstLine="840"/>
        <w:rPr>
          <w:rStyle w:val="FontStyle12"/>
        </w:rPr>
      </w:pPr>
      <w:r w:rsidRPr="007A5912">
        <w:rPr>
          <w:rStyle w:val="FontStyle12"/>
        </w:rPr>
        <w:t>располагает персоналом, имуществом и материальными ресурсами, необх</w:t>
      </w:r>
      <w:r w:rsidRPr="007A5912">
        <w:rPr>
          <w:rStyle w:val="FontStyle12"/>
        </w:rPr>
        <w:t>о</w:t>
      </w:r>
      <w:r w:rsidRPr="007A5912">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sidRPr="007A5912">
        <w:rPr>
          <w:rStyle w:val="FontStyle12"/>
        </w:rPr>
        <w:t>и</w:t>
      </w:r>
      <w:r w:rsidRPr="007A5912">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03BC8" w:rsidRPr="007A5912" w:rsidRDefault="00903BC8" w:rsidP="00C5048F">
      <w:pPr>
        <w:pStyle w:val="Style1"/>
        <w:keepNext/>
        <w:keepLines/>
        <w:widowControl/>
        <w:ind w:left="10" w:right="10"/>
        <w:rPr>
          <w:rStyle w:val="FontStyle12"/>
        </w:rPr>
      </w:pPr>
      <w:r w:rsidRPr="007A5912">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sidRPr="007A5912">
        <w:rPr>
          <w:rStyle w:val="FontStyle12"/>
        </w:rPr>
        <w:t>ь</w:t>
      </w:r>
      <w:r w:rsidRPr="007A5912">
        <w:rPr>
          <w:rStyle w:val="FontStyle12"/>
        </w:rPr>
        <w:t>ность является лицензируемой;</w:t>
      </w:r>
    </w:p>
    <w:p w:rsidR="00903BC8" w:rsidRPr="007A5912" w:rsidRDefault="00903BC8" w:rsidP="00C5048F">
      <w:pPr>
        <w:pStyle w:val="Style1"/>
        <w:keepNext/>
        <w:keepLines/>
        <w:widowControl/>
        <w:ind w:left="19" w:right="10" w:firstLine="835"/>
        <w:rPr>
          <w:rStyle w:val="FontStyle12"/>
        </w:rPr>
      </w:pPr>
      <w:r w:rsidRPr="007A5912">
        <w:rPr>
          <w:rStyle w:val="FontStyle12"/>
        </w:rPr>
        <w:t xml:space="preserve">является членом </w:t>
      </w:r>
      <w:proofErr w:type="spellStart"/>
      <w:r w:rsidRPr="007A5912">
        <w:rPr>
          <w:rStyle w:val="FontStyle12"/>
        </w:rPr>
        <w:t>саморегулируемой</w:t>
      </w:r>
      <w:proofErr w:type="spellEnd"/>
      <w:r w:rsidRPr="007A5912">
        <w:rPr>
          <w:rStyle w:val="FontStyle12"/>
        </w:rPr>
        <w:t xml:space="preserve"> организации, если осуществляемая по Д</w:t>
      </w:r>
      <w:r w:rsidRPr="007A5912">
        <w:rPr>
          <w:rStyle w:val="FontStyle12"/>
        </w:rPr>
        <w:t>о</w:t>
      </w:r>
      <w:r w:rsidRPr="007A5912">
        <w:rPr>
          <w:rStyle w:val="FontStyle12"/>
        </w:rPr>
        <w:t xml:space="preserve">говору деятельность требует членства в </w:t>
      </w:r>
      <w:proofErr w:type="spellStart"/>
      <w:r w:rsidRPr="007A5912">
        <w:rPr>
          <w:rStyle w:val="FontStyle12"/>
        </w:rPr>
        <w:t>саморегулируемой</w:t>
      </w:r>
      <w:proofErr w:type="spellEnd"/>
      <w:r w:rsidRPr="007A5912">
        <w:rPr>
          <w:rStyle w:val="FontStyle12"/>
        </w:rPr>
        <w:t xml:space="preserve"> организации;</w:t>
      </w:r>
    </w:p>
    <w:p w:rsidR="00903BC8" w:rsidRPr="007A5912" w:rsidRDefault="00903BC8" w:rsidP="00C5048F">
      <w:pPr>
        <w:pStyle w:val="Style1"/>
        <w:keepNext/>
        <w:keepLines/>
        <w:widowControl/>
        <w:ind w:left="19" w:right="10" w:firstLine="835"/>
        <w:rPr>
          <w:rStyle w:val="FontStyle12"/>
        </w:rPr>
      </w:pPr>
      <w:proofErr w:type="gramStart"/>
      <w:r w:rsidRPr="007A5912">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903BC8" w:rsidRPr="007A5912" w:rsidRDefault="00903BC8" w:rsidP="00C5048F">
      <w:pPr>
        <w:pStyle w:val="Style1"/>
        <w:keepNext/>
        <w:keepLines/>
        <w:widowControl/>
        <w:ind w:left="19" w:right="10" w:firstLine="840"/>
        <w:rPr>
          <w:rStyle w:val="FontStyle12"/>
        </w:rPr>
      </w:pPr>
      <w:r w:rsidRPr="007A5912">
        <w:rPr>
          <w:rStyle w:val="FontStyle12"/>
        </w:rPr>
        <w:t>ведет бухгалтерский учет и составляет бухгалтерскую отчетность в соответс</w:t>
      </w:r>
      <w:r w:rsidRPr="007A5912">
        <w:rPr>
          <w:rStyle w:val="FontStyle12"/>
        </w:rPr>
        <w:t>т</w:t>
      </w:r>
      <w:r w:rsidRPr="007A5912">
        <w:rPr>
          <w:rStyle w:val="FontStyle12"/>
        </w:rPr>
        <w:t>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w:t>
      </w:r>
      <w:r w:rsidRPr="007A5912">
        <w:rPr>
          <w:rStyle w:val="FontStyle12"/>
        </w:rPr>
        <w:t>о</w:t>
      </w:r>
      <w:r w:rsidRPr="007A5912">
        <w:rPr>
          <w:rStyle w:val="FontStyle12"/>
        </w:rPr>
        <w:t>вый орган;</w:t>
      </w:r>
    </w:p>
    <w:p w:rsidR="00903BC8" w:rsidRPr="007A5912" w:rsidRDefault="00903BC8" w:rsidP="00C5048F">
      <w:pPr>
        <w:pStyle w:val="Style1"/>
        <w:keepNext/>
        <w:keepLines/>
        <w:widowControl/>
        <w:ind w:left="24" w:right="5" w:firstLine="845"/>
        <w:rPr>
          <w:rStyle w:val="FontStyle12"/>
        </w:rPr>
      </w:pPr>
      <w:r w:rsidRPr="007A5912">
        <w:rPr>
          <w:rStyle w:val="FontStyle12"/>
        </w:rPr>
        <w:t>ведет налоговый учет и составляет налоговую отчетность в соответствии с з</w:t>
      </w:r>
      <w:r w:rsidRPr="007A5912">
        <w:rPr>
          <w:rStyle w:val="FontStyle12"/>
        </w:rPr>
        <w:t>а</w:t>
      </w:r>
      <w:r w:rsidRPr="007A5912">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03BC8" w:rsidRPr="007A5912" w:rsidRDefault="00903BC8" w:rsidP="00C5048F">
      <w:pPr>
        <w:pStyle w:val="Style1"/>
        <w:keepNext/>
        <w:keepLines/>
        <w:widowControl/>
        <w:ind w:left="24" w:firstLine="845"/>
        <w:rPr>
          <w:rStyle w:val="FontStyle12"/>
        </w:rPr>
      </w:pPr>
      <w:proofErr w:type="gramStart"/>
      <w:r w:rsidRPr="007A5912">
        <w:rPr>
          <w:rStyle w:val="FontStyle12"/>
        </w:rPr>
        <w:t>не допускает искажения сведений о фактах хозяйственной деятельности (с</w:t>
      </w:r>
      <w:r w:rsidRPr="007A5912">
        <w:rPr>
          <w:rStyle w:val="FontStyle12"/>
        </w:rPr>
        <w:t>о</w:t>
      </w:r>
      <w:r w:rsidRPr="007A5912">
        <w:rPr>
          <w:rStyle w:val="FontStyle12"/>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sidRPr="007A5912">
        <w:rPr>
          <w:rStyle w:val="FontStyle12"/>
        </w:rPr>
        <w:t>т</w:t>
      </w:r>
      <w:r w:rsidRPr="007A5912">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03BC8" w:rsidRPr="007A5912" w:rsidRDefault="00903BC8" w:rsidP="00C5048F">
      <w:pPr>
        <w:pStyle w:val="Style1"/>
        <w:keepNext/>
        <w:keepLines/>
        <w:widowControl/>
        <w:ind w:left="24" w:firstLine="684"/>
        <w:rPr>
          <w:rStyle w:val="FontStyle12"/>
        </w:rPr>
      </w:pPr>
      <w:r w:rsidRPr="007A5912">
        <w:rPr>
          <w:rStyle w:val="FontStyle12"/>
        </w:rPr>
        <w:lastRenderedPageBreak/>
        <w:t>принимает исполнения обязательств по сделкам лишь от лиц, являющихся ст</w:t>
      </w:r>
      <w:r w:rsidRPr="007A5912">
        <w:rPr>
          <w:rStyle w:val="FontStyle12"/>
        </w:rPr>
        <w:t>о</w:t>
      </w:r>
      <w:r w:rsidRPr="007A5912">
        <w:rPr>
          <w:rStyle w:val="FontStyle12"/>
        </w:rPr>
        <w:t xml:space="preserve">роной договора, заключенного с </w:t>
      </w:r>
      <w:r w:rsidRPr="007A5912">
        <w:rPr>
          <w:rStyle w:val="FontStyle12"/>
          <w:i/>
        </w:rPr>
        <w:t>Подрядчиком</w:t>
      </w:r>
      <w:r w:rsidRPr="007A5912">
        <w:rPr>
          <w:rStyle w:val="FontStyle12"/>
        </w:rPr>
        <w:t xml:space="preserve">  и (или) лиц, которым обязательство по исполнению сделки (операции) передано по договору или закону;</w:t>
      </w:r>
    </w:p>
    <w:p w:rsidR="00903BC8" w:rsidRPr="007A5912" w:rsidRDefault="00903BC8" w:rsidP="00C5048F">
      <w:pPr>
        <w:pStyle w:val="Style1"/>
        <w:keepNext/>
        <w:keepLines/>
        <w:widowControl/>
        <w:ind w:left="24"/>
        <w:rPr>
          <w:rStyle w:val="FontStyle13"/>
        </w:rPr>
      </w:pPr>
      <w:r w:rsidRPr="007A5912">
        <w:rPr>
          <w:rStyle w:val="FontStyle12"/>
        </w:rPr>
        <w:t>своевременно и в полном объеме уплачивает налоги, сборы и страховые взн</w:t>
      </w:r>
      <w:r w:rsidRPr="007A5912">
        <w:rPr>
          <w:rStyle w:val="FontStyle12"/>
        </w:rPr>
        <w:t>о</w:t>
      </w:r>
      <w:r w:rsidRPr="007A5912">
        <w:rPr>
          <w:rStyle w:val="FontStyle12"/>
        </w:rPr>
        <w:t xml:space="preserve">сы; отражает в налоговой отчетности по НДС все суммы НДС, предъявленные </w:t>
      </w:r>
      <w:r w:rsidRPr="007A5912">
        <w:rPr>
          <w:rStyle w:val="FontStyle12"/>
          <w:i/>
        </w:rPr>
        <w:t>Заказчику</w:t>
      </w:r>
      <w:r w:rsidRPr="007A5912">
        <w:rPr>
          <w:rStyle w:val="FontStyle13"/>
        </w:rPr>
        <w:t>;</w:t>
      </w:r>
    </w:p>
    <w:p w:rsidR="00903BC8" w:rsidRPr="007A5912" w:rsidRDefault="00903BC8" w:rsidP="00C5048F">
      <w:pPr>
        <w:pStyle w:val="Style1"/>
        <w:keepNext/>
        <w:keepLines/>
        <w:widowControl/>
        <w:ind w:left="14" w:right="19" w:firstLine="830"/>
        <w:rPr>
          <w:rStyle w:val="FontStyle12"/>
        </w:rPr>
      </w:pPr>
      <w:r w:rsidRPr="007A5912">
        <w:rPr>
          <w:rStyle w:val="FontStyle12"/>
        </w:rPr>
        <w:t>лица, подписывающие от его имени первичные документы и счета-фактуры, имеют на это все необходимые полномочия.</w:t>
      </w:r>
    </w:p>
    <w:p w:rsidR="00903BC8" w:rsidRPr="007A5912" w:rsidRDefault="00903BC8" w:rsidP="00C5048F">
      <w:pPr>
        <w:pStyle w:val="Style1"/>
        <w:keepNext/>
        <w:keepLines/>
        <w:widowControl/>
        <w:ind w:left="14" w:right="19" w:firstLine="830"/>
        <w:rPr>
          <w:rStyle w:val="FontStyle12"/>
        </w:rPr>
      </w:pPr>
    </w:p>
    <w:p w:rsidR="00903BC8" w:rsidRPr="007A5912" w:rsidRDefault="00903BC8" w:rsidP="00C5048F">
      <w:pPr>
        <w:pStyle w:val="Style5"/>
        <w:keepNext/>
        <w:keepLines/>
        <w:widowControl/>
        <w:tabs>
          <w:tab w:val="left" w:pos="1272"/>
        </w:tabs>
        <w:spacing w:line="355" w:lineRule="exact"/>
        <w:ind w:right="14"/>
        <w:rPr>
          <w:rStyle w:val="FontStyle12"/>
        </w:rPr>
      </w:pPr>
      <w:r w:rsidRPr="007A5912">
        <w:rPr>
          <w:rStyle w:val="FontStyle12"/>
        </w:rPr>
        <w:t xml:space="preserve">2. В соответствии со ст. 406.1 Гражданского кодекса Российской Федерации (далее </w:t>
      </w:r>
      <w:r w:rsidRPr="007A5912">
        <w:rPr>
          <w:rStyle w:val="FontStyle11"/>
          <w:rFonts w:ascii="Times New Roman" w:cs="Times New Roman" w:hint="default"/>
        </w:rPr>
        <w:t xml:space="preserve">– </w:t>
      </w:r>
      <w:r w:rsidRPr="007A5912">
        <w:rPr>
          <w:rStyle w:val="FontStyle12"/>
        </w:rPr>
        <w:t>ГК РФ) Стороны также договорились, что в случае, если по итогам налог</w:t>
      </w:r>
      <w:r w:rsidRPr="007A5912">
        <w:rPr>
          <w:rStyle w:val="FontStyle12"/>
        </w:rPr>
        <w:t>о</w:t>
      </w:r>
      <w:r w:rsidRPr="007A5912">
        <w:rPr>
          <w:rStyle w:val="FontStyle12"/>
        </w:rPr>
        <w:t xml:space="preserve">вой проверки или иных мероприятий налогового контроля в отношении </w:t>
      </w:r>
      <w:r w:rsidRPr="007A5912">
        <w:rPr>
          <w:rStyle w:val="FontStyle12"/>
          <w:i/>
        </w:rPr>
        <w:t>Заказчика</w:t>
      </w:r>
      <w:r w:rsidRPr="007A5912">
        <w:rPr>
          <w:rStyle w:val="FontStyle12"/>
        </w:rPr>
        <w:t xml:space="preserve"> налоговый орган:</w:t>
      </w:r>
    </w:p>
    <w:p w:rsidR="00903BC8" w:rsidRPr="007A5912" w:rsidRDefault="00903BC8" w:rsidP="00C5048F">
      <w:pPr>
        <w:pStyle w:val="Style5"/>
        <w:keepNext/>
        <w:keepLines/>
        <w:widowControl/>
        <w:tabs>
          <w:tab w:val="left" w:pos="1272"/>
        </w:tabs>
        <w:spacing w:line="355" w:lineRule="exact"/>
        <w:ind w:right="14"/>
        <w:rPr>
          <w:rStyle w:val="FontStyle12"/>
        </w:rPr>
      </w:pPr>
      <w:r w:rsidRPr="007A5912">
        <w:rPr>
          <w:rStyle w:val="FontStyle12"/>
        </w:rPr>
        <w:t>2.1.</w:t>
      </w:r>
      <w:r w:rsidRPr="007A5912">
        <w:rPr>
          <w:rStyle w:val="FontStyle12"/>
        </w:rPr>
        <w:tab/>
        <w:t xml:space="preserve"> установит получение </w:t>
      </w:r>
      <w:r w:rsidRPr="007A5912">
        <w:rPr>
          <w:rStyle w:val="FontStyle12"/>
          <w:i/>
        </w:rPr>
        <w:t>Заказчиком</w:t>
      </w:r>
      <w:r w:rsidRPr="007A5912">
        <w:rPr>
          <w:rStyle w:val="FontStyle12"/>
        </w:rPr>
        <w:t xml:space="preserve"> необоснованной налоговой выгоды в связи с исполнением Договора и/или</w:t>
      </w:r>
    </w:p>
    <w:p w:rsidR="00903BC8" w:rsidRPr="007A5912" w:rsidRDefault="00903BC8" w:rsidP="00C5048F">
      <w:pPr>
        <w:pStyle w:val="Style5"/>
        <w:keepNext/>
        <w:keepLines/>
        <w:widowControl/>
        <w:tabs>
          <w:tab w:val="left" w:pos="1272"/>
        </w:tabs>
        <w:spacing w:line="355" w:lineRule="exact"/>
        <w:ind w:right="14"/>
        <w:rPr>
          <w:rStyle w:val="FontStyle12"/>
        </w:rPr>
      </w:pPr>
      <w:r w:rsidRPr="007A5912">
        <w:rPr>
          <w:rStyle w:val="FontStyle12"/>
        </w:rPr>
        <w:t>2.2.</w:t>
      </w:r>
      <w:r w:rsidRPr="007A5912">
        <w:rPr>
          <w:rStyle w:val="FontStyle12"/>
        </w:rPr>
        <w:tab/>
        <w:t xml:space="preserve"> признает неправомерным учет расходов </w:t>
      </w:r>
      <w:r w:rsidRPr="007A5912">
        <w:rPr>
          <w:rStyle w:val="FontStyle12"/>
          <w:i/>
        </w:rPr>
        <w:t>Заказчика</w:t>
      </w:r>
      <w:r w:rsidRPr="007A5912">
        <w:rPr>
          <w:rStyle w:val="FontStyle12"/>
        </w:rPr>
        <w:t xml:space="preserve"> на приобретение тов</w:t>
      </w:r>
      <w:r w:rsidRPr="007A5912">
        <w:rPr>
          <w:rStyle w:val="FontStyle12"/>
        </w:rPr>
        <w:t>а</w:t>
      </w:r>
      <w:r w:rsidRPr="007A5912">
        <w:rPr>
          <w:rStyle w:val="FontStyle12"/>
        </w:rPr>
        <w:t>ров, работ, услуг или иных объектов гражданских прав по Договору и/или</w:t>
      </w:r>
    </w:p>
    <w:p w:rsidR="00903BC8" w:rsidRPr="007A5912" w:rsidRDefault="00903BC8" w:rsidP="00C5048F">
      <w:pPr>
        <w:pStyle w:val="Style5"/>
        <w:keepNext/>
        <w:keepLines/>
        <w:widowControl/>
        <w:tabs>
          <w:tab w:val="left" w:pos="1272"/>
        </w:tabs>
        <w:spacing w:line="355" w:lineRule="exact"/>
        <w:ind w:right="14" w:firstLine="851"/>
        <w:rPr>
          <w:rStyle w:val="FontStyle12"/>
        </w:rPr>
      </w:pPr>
      <w:r w:rsidRPr="007A5912">
        <w:rPr>
          <w:rStyle w:val="FontStyle12"/>
        </w:rPr>
        <w:t>2.3.</w:t>
      </w:r>
      <w:r w:rsidRPr="007A5912">
        <w:rPr>
          <w:rStyle w:val="FontStyle12"/>
        </w:rPr>
        <w:tab/>
        <w:t xml:space="preserve"> признает неправомерным применение</w:t>
      </w:r>
      <w:r w:rsidRPr="007A5912">
        <w:rPr>
          <w:rStyle w:val="FontStyle12"/>
          <w:i/>
        </w:rPr>
        <w:t xml:space="preserve"> Заказчиком</w:t>
      </w:r>
      <w:r w:rsidRPr="007A5912">
        <w:rPr>
          <w:rStyle w:val="FontStyle12"/>
        </w:rPr>
        <w:t xml:space="preserve"> налоговых вычетов в отношении сумм НДС</w:t>
      </w:r>
    </w:p>
    <w:p w:rsidR="00903BC8" w:rsidRPr="007A5912" w:rsidRDefault="00903BC8" w:rsidP="00C5048F">
      <w:pPr>
        <w:pStyle w:val="Style5"/>
        <w:keepNext/>
        <w:keepLines/>
        <w:widowControl/>
        <w:tabs>
          <w:tab w:val="left" w:pos="1272"/>
        </w:tabs>
        <w:spacing w:line="355" w:lineRule="exact"/>
        <w:ind w:right="14" w:firstLine="851"/>
        <w:rPr>
          <w:rStyle w:val="FontStyle13"/>
          <w:i w:val="0"/>
        </w:rPr>
      </w:pPr>
      <w:r w:rsidRPr="007A5912">
        <w:rPr>
          <w:rStyle w:val="FontStyle12"/>
        </w:rPr>
        <w:t xml:space="preserve">в связи с тем, что </w:t>
      </w:r>
      <w:r w:rsidRPr="007A5912">
        <w:rPr>
          <w:rStyle w:val="FontStyle12"/>
          <w:i/>
        </w:rPr>
        <w:t>Подрядчик</w:t>
      </w:r>
      <w:r w:rsidRPr="007A5912">
        <w:rPr>
          <w:rStyle w:val="FontStyle13"/>
        </w:rPr>
        <w:t>:</w:t>
      </w:r>
    </w:p>
    <w:p w:rsidR="00903BC8" w:rsidRPr="007A5912" w:rsidRDefault="00903BC8" w:rsidP="00C5048F">
      <w:pPr>
        <w:pStyle w:val="Style5"/>
        <w:keepNext/>
        <w:keepLines/>
        <w:widowControl/>
        <w:tabs>
          <w:tab w:val="left" w:pos="1272"/>
        </w:tabs>
        <w:spacing w:line="355" w:lineRule="exact"/>
        <w:ind w:right="14"/>
        <w:rPr>
          <w:rStyle w:val="FontStyle13"/>
          <w:i w:val="0"/>
        </w:rPr>
      </w:pPr>
      <w:r w:rsidRPr="007A5912">
        <w:rPr>
          <w:rStyle w:val="FontStyle13"/>
        </w:rPr>
        <w:t>2.4.</w:t>
      </w:r>
      <w:r w:rsidRPr="007A5912">
        <w:rPr>
          <w:rStyle w:val="FontStyle13"/>
        </w:rPr>
        <w:tab/>
        <w:t xml:space="preserve"> нарушал свои налоговые обязанности по отражению в качестве дохода сумм, полученных от </w:t>
      </w:r>
      <w:r w:rsidRPr="007A5912">
        <w:rPr>
          <w:rStyle w:val="FontStyle12"/>
          <w:i/>
        </w:rPr>
        <w:t>Заказчика</w:t>
      </w:r>
      <w:r w:rsidRPr="007A5912">
        <w:rPr>
          <w:rStyle w:val="FontStyle12"/>
        </w:rPr>
        <w:t xml:space="preserve"> </w:t>
      </w:r>
      <w:r w:rsidRPr="007A5912">
        <w:rPr>
          <w:rStyle w:val="FontStyle13"/>
        </w:rPr>
        <w:t>по Договору, а равно по исчислению и перечислению в бюджет НДС и/или</w:t>
      </w:r>
    </w:p>
    <w:p w:rsidR="00903BC8" w:rsidRPr="007A5912" w:rsidRDefault="00903BC8" w:rsidP="00C5048F">
      <w:pPr>
        <w:pStyle w:val="Style5"/>
        <w:keepNext/>
        <w:keepLines/>
        <w:widowControl/>
        <w:tabs>
          <w:tab w:val="left" w:pos="1272"/>
        </w:tabs>
        <w:spacing w:line="355" w:lineRule="exact"/>
        <w:ind w:right="14"/>
        <w:rPr>
          <w:rStyle w:val="FontStyle12"/>
        </w:rPr>
      </w:pPr>
      <w:r w:rsidRPr="007A5912">
        <w:rPr>
          <w:rStyle w:val="FontStyle13"/>
        </w:rPr>
        <w:t>2.5.</w:t>
      </w:r>
      <w:r w:rsidRPr="007A5912">
        <w:rPr>
          <w:rStyle w:val="FontStyle13"/>
        </w:rPr>
        <w:tab/>
        <w:t xml:space="preserve"> </w:t>
      </w:r>
      <w:r w:rsidRPr="007A5912">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03BC8" w:rsidRPr="007A5912" w:rsidRDefault="00903BC8" w:rsidP="00C5048F">
      <w:pPr>
        <w:pStyle w:val="Style5"/>
        <w:keepNext/>
        <w:keepLines/>
        <w:widowControl/>
        <w:tabs>
          <w:tab w:val="left" w:pos="1272"/>
        </w:tabs>
        <w:spacing w:line="355" w:lineRule="exact"/>
        <w:ind w:right="14"/>
        <w:rPr>
          <w:rStyle w:val="FontStyle12"/>
        </w:rPr>
      </w:pPr>
      <w:proofErr w:type="gramStart"/>
      <w:r w:rsidRPr="007A5912">
        <w:rPr>
          <w:rStyle w:val="FontStyle12"/>
        </w:rPr>
        <w:t>(обстоятельства, перечисленные в пунктах 2.1 - 2.3, возникшие в связи с о</w:t>
      </w:r>
      <w:r w:rsidRPr="007A5912">
        <w:rPr>
          <w:rStyle w:val="FontStyle12"/>
        </w:rPr>
        <w:t>б</w:t>
      </w:r>
      <w:r w:rsidRPr="007A5912">
        <w:rPr>
          <w:rStyle w:val="FontStyle12"/>
        </w:rPr>
        <w:t xml:space="preserve">стоятельствами, перечисленными в пунктах 2.4 - 2.5, 1 настоящей Налоговой оговорки – Эпизоды, связанные с </w:t>
      </w:r>
      <w:r w:rsidRPr="007A5912">
        <w:rPr>
          <w:rStyle w:val="FontStyle12"/>
          <w:i/>
        </w:rPr>
        <w:t>Подрядчиком</w:t>
      </w:r>
      <w:r w:rsidRPr="007A5912">
        <w:rPr>
          <w:rStyle w:val="FontStyle12"/>
        </w:rPr>
        <w:t xml:space="preserve">, то </w:t>
      </w:r>
      <w:r w:rsidRPr="007A5912">
        <w:rPr>
          <w:rStyle w:val="FontStyle12"/>
          <w:i/>
        </w:rPr>
        <w:t>Подрядчик</w:t>
      </w:r>
      <w:r w:rsidRPr="007A5912">
        <w:rPr>
          <w:rStyle w:val="FontStyle12"/>
        </w:rPr>
        <w:t xml:space="preserve"> </w:t>
      </w:r>
      <w:r w:rsidRPr="007A5912">
        <w:rPr>
          <w:rStyle w:val="FontStyle13"/>
        </w:rPr>
        <w:t xml:space="preserve">вправе в течение 10 (десяти) рабочих дней с даты письменного предложения </w:t>
      </w:r>
      <w:r w:rsidRPr="007A5912">
        <w:rPr>
          <w:rStyle w:val="FontStyle12"/>
          <w:i/>
        </w:rPr>
        <w:t>Заказчика</w:t>
      </w:r>
      <w:r w:rsidRPr="007A5912">
        <w:rPr>
          <w:rStyle w:val="FontStyle12"/>
        </w:rPr>
        <w:t xml:space="preserve"> возместить последнему имущественные потери (далее также – Имущественные потери, связа</w:t>
      </w:r>
      <w:r w:rsidRPr="007A5912">
        <w:rPr>
          <w:rStyle w:val="FontStyle12"/>
        </w:rPr>
        <w:t>н</w:t>
      </w:r>
      <w:r w:rsidRPr="007A5912">
        <w:rPr>
          <w:rStyle w:val="FontStyle12"/>
        </w:rPr>
        <w:t>ные с налоговой проверкой), определяемые как:</w:t>
      </w:r>
      <w:proofErr w:type="gramEnd"/>
    </w:p>
    <w:p w:rsidR="00903BC8" w:rsidRPr="007A5912" w:rsidRDefault="00903BC8" w:rsidP="00C5048F">
      <w:pPr>
        <w:pStyle w:val="Style5"/>
        <w:keepNext/>
        <w:keepLines/>
        <w:widowControl/>
        <w:tabs>
          <w:tab w:val="left" w:pos="1272"/>
        </w:tabs>
        <w:spacing w:line="355" w:lineRule="exact"/>
        <w:ind w:right="14"/>
        <w:rPr>
          <w:rStyle w:val="FontStyle12"/>
        </w:rPr>
      </w:pPr>
      <w:r w:rsidRPr="007A5912">
        <w:rPr>
          <w:rStyle w:val="FontStyle12"/>
        </w:rPr>
        <w:t>2.6.</w:t>
      </w:r>
      <w:r w:rsidRPr="007A5912">
        <w:rPr>
          <w:rStyle w:val="FontStyle12"/>
        </w:rPr>
        <w:tab/>
        <w:t xml:space="preserve"> сумма </w:t>
      </w:r>
      <w:proofErr w:type="spellStart"/>
      <w:r w:rsidRPr="007A5912">
        <w:rPr>
          <w:rStyle w:val="FontStyle12"/>
        </w:rPr>
        <w:t>доначисленного</w:t>
      </w:r>
      <w:proofErr w:type="spellEnd"/>
      <w:r w:rsidRPr="007A5912">
        <w:rPr>
          <w:rStyle w:val="FontStyle12"/>
        </w:rPr>
        <w:t xml:space="preserve"> </w:t>
      </w:r>
      <w:r w:rsidRPr="007A5912">
        <w:rPr>
          <w:rStyle w:val="FontStyle12"/>
          <w:i/>
        </w:rPr>
        <w:t>Заказчику</w:t>
      </w:r>
      <w:r w:rsidRPr="007A5912">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sidRPr="007A5912">
        <w:rPr>
          <w:rStyle w:val="FontStyle12"/>
        </w:rPr>
        <w:t>ДС в св</w:t>
      </w:r>
      <w:proofErr w:type="gramEnd"/>
      <w:r w:rsidRPr="007A5912">
        <w:rPr>
          <w:rStyle w:val="FontStyle12"/>
        </w:rPr>
        <w:t xml:space="preserve">язи с Эпизодами, связанными с </w:t>
      </w:r>
      <w:r w:rsidRPr="007A5912">
        <w:rPr>
          <w:rStyle w:val="FontStyle12"/>
          <w:i/>
        </w:rPr>
        <w:t xml:space="preserve">Подрядчиком </w:t>
      </w:r>
      <w:r w:rsidRPr="007A5912">
        <w:rPr>
          <w:rStyle w:val="FontStyle12"/>
        </w:rPr>
        <w:t xml:space="preserve">(далее – </w:t>
      </w:r>
      <w:proofErr w:type="spellStart"/>
      <w:r w:rsidRPr="007A5912">
        <w:rPr>
          <w:rStyle w:val="FontStyle12"/>
        </w:rPr>
        <w:t>Доначисленные</w:t>
      </w:r>
      <w:proofErr w:type="spellEnd"/>
      <w:r w:rsidRPr="007A5912">
        <w:rPr>
          <w:rStyle w:val="FontStyle12"/>
        </w:rPr>
        <w:t xml:space="preserve"> налоги); плюс</w:t>
      </w:r>
    </w:p>
    <w:p w:rsidR="00903BC8" w:rsidRPr="007A5912" w:rsidRDefault="00903BC8" w:rsidP="00C5048F">
      <w:pPr>
        <w:pStyle w:val="Style5"/>
        <w:keepNext/>
        <w:keepLines/>
        <w:widowControl/>
        <w:tabs>
          <w:tab w:val="left" w:pos="1272"/>
        </w:tabs>
        <w:spacing w:line="355" w:lineRule="exact"/>
        <w:ind w:right="14"/>
        <w:rPr>
          <w:rStyle w:val="FontStyle12"/>
        </w:rPr>
      </w:pPr>
      <w:r w:rsidRPr="007A5912">
        <w:rPr>
          <w:rStyle w:val="FontStyle12"/>
        </w:rPr>
        <w:t>2.7.</w:t>
      </w:r>
      <w:r w:rsidRPr="007A5912">
        <w:rPr>
          <w:rStyle w:val="FontStyle12"/>
        </w:rPr>
        <w:tab/>
        <w:t xml:space="preserve"> сумма начисленных </w:t>
      </w:r>
      <w:r w:rsidRPr="007A5912">
        <w:rPr>
          <w:rStyle w:val="FontStyle12"/>
          <w:i/>
        </w:rPr>
        <w:t>Заказчику</w:t>
      </w:r>
      <w:r w:rsidRPr="007A5912">
        <w:rPr>
          <w:rStyle w:val="FontStyle12"/>
        </w:rPr>
        <w:t xml:space="preserve"> пеней на сумму </w:t>
      </w:r>
      <w:proofErr w:type="spellStart"/>
      <w:r w:rsidRPr="007A5912">
        <w:rPr>
          <w:rStyle w:val="FontStyle12"/>
        </w:rPr>
        <w:t>Доначисленных</w:t>
      </w:r>
      <w:proofErr w:type="spellEnd"/>
      <w:r w:rsidRPr="007A5912">
        <w:rPr>
          <w:rStyle w:val="FontStyle12"/>
        </w:rPr>
        <w:t xml:space="preserve"> налогов (далее – Пени); плюс</w:t>
      </w:r>
    </w:p>
    <w:p w:rsidR="00903BC8" w:rsidRPr="007A5912" w:rsidRDefault="00903BC8" w:rsidP="00C5048F">
      <w:pPr>
        <w:pStyle w:val="Style1"/>
        <w:keepNext/>
        <w:keepLines/>
        <w:widowControl/>
        <w:ind w:left="10" w:right="10" w:firstLine="840"/>
        <w:rPr>
          <w:rStyle w:val="FontStyle12"/>
        </w:rPr>
      </w:pPr>
      <w:r w:rsidRPr="007A5912">
        <w:rPr>
          <w:rStyle w:val="FontStyle12"/>
        </w:rPr>
        <w:t>2.8.</w:t>
      </w:r>
      <w:r w:rsidRPr="007A5912">
        <w:rPr>
          <w:rStyle w:val="FontStyle12"/>
        </w:rPr>
        <w:tab/>
        <w:t xml:space="preserve">штрафы начисленные </w:t>
      </w:r>
      <w:r w:rsidRPr="007A5912">
        <w:rPr>
          <w:rStyle w:val="FontStyle12"/>
          <w:i/>
        </w:rPr>
        <w:t>Заказчику</w:t>
      </w:r>
      <w:r w:rsidRPr="007A5912">
        <w:rPr>
          <w:rStyle w:val="FontStyle12"/>
        </w:rPr>
        <w:t xml:space="preserve"> за соответствующие налоговые нар</w:t>
      </w:r>
      <w:r w:rsidRPr="007A5912">
        <w:rPr>
          <w:rStyle w:val="FontStyle12"/>
        </w:rPr>
        <w:t>у</w:t>
      </w:r>
      <w:r w:rsidRPr="007A5912">
        <w:rPr>
          <w:rStyle w:val="FontStyle12"/>
        </w:rPr>
        <w:t xml:space="preserve">шения в связи с неуплатой ею </w:t>
      </w:r>
      <w:proofErr w:type="spellStart"/>
      <w:r w:rsidRPr="007A5912">
        <w:rPr>
          <w:rStyle w:val="FontStyle12"/>
        </w:rPr>
        <w:t>Доначисленных</w:t>
      </w:r>
      <w:proofErr w:type="spellEnd"/>
      <w:r w:rsidRPr="007A5912">
        <w:rPr>
          <w:rStyle w:val="FontStyle12"/>
        </w:rPr>
        <w:t xml:space="preserve"> налогов (далее – Штрафы).</w:t>
      </w:r>
    </w:p>
    <w:p w:rsidR="00903BC8" w:rsidRPr="007A5912" w:rsidRDefault="00903BC8" w:rsidP="00C5048F">
      <w:pPr>
        <w:pStyle w:val="Style1"/>
        <w:keepNext/>
        <w:keepLines/>
        <w:widowControl/>
        <w:ind w:left="10" w:right="10" w:firstLine="840"/>
        <w:rPr>
          <w:rStyle w:val="FontStyle12"/>
        </w:rPr>
      </w:pPr>
    </w:p>
    <w:p w:rsidR="00903BC8" w:rsidRPr="007A5912" w:rsidRDefault="00903BC8" w:rsidP="00C5048F">
      <w:pPr>
        <w:pStyle w:val="Style1"/>
        <w:keepNext/>
        <w:keepLines/>
        <w:widowControl/>
        <w:ind w:left="10" w:right="10" w:firstLine="840"/>
        <w:rPr>
          <w:rStyle w:val="FontStyle12"/>
        </w:rPr>
      </w:pPr>
      <w:r w:rsidRPr="007A5912">
        <w:rPr>
          <w:rStyle w:val="FontStyle12"/>
        </w:rPr>
        <w:lastRenderedPageBreak/>
        <w:t>3.</w:t>
      </w:r>
      <w:r w:rsidRPr="007A5912">
        <w:rPr>
          <w:rStyle w:val="FontStyle12"/>
        </w:rPr>
        <w:tab/>
        <w:t xml:space="preserve">Стороны, в соответствии со ст. 406.1 ГК РФ также договорились, что в случае предъявления </w:t>
      </w:r>
      <w:r w:rsidRPr="007A5912">
        <w:rPr>
          <w:rStyle w:val="FontStyle12"/>
          <w:i/>
        </w:rPr>
        <w:t>Заказчику</w:t>
      </w:r>
      <w:r w:rsidRPr="007A5912">
        <w:rPr>
          <w:rStyle w:val="FontStyle12"/>
        </w:rPr>
        <w:t xml:space="preserve"> третьими лицами (для целей настоящего Договора) – лицами, приобретавшими у </w:t>
      </w:r>
      <w:r w:rsidRPr="007A5912">
        <w:rPr>
          <w:rStyle w:val="FontStyle12"/>
          <w:i/>
        </w:rPr>
        <w:t>Заказчика</w:t>
      </w:r>
      <w:r w:rsidRPr="007A5912">
        <w:rPr>
          <w:rStyle w:val="FontStyle12"/>
        </w:rPr>
        <w:t xml:space="preserve"> товары результаты работ, (услуг), имущес</w:t>
      </w:r>
      <w:r w:rsidRPr="007A5912">
        <w:rPr>
          <w:rStyle w:val="FontStyle12"/>
        </w:rPr>
        <w:t>т</w:t>
      </w:r>
      <w:r w:rsidRPr="007A5912">
        <w:rPr>
          <w:rStyle w:val="FontStyle12"/>
        </w:rPr>
        <w:t>венные права являющиеся объектом настоящего Договора, имущественных требований:</w:t>
      </w:r>
    </w:p>
    <w:p w:rsidR="00903BC8" w:rsidRPr="007A5912" w:rsidRDefault="00903BC8" w:rsidP="00C5048F">
      <w:pPr>
        <w:pStyle w:val="Style5"/>
        <w:keepNext/>
        <w:keepLines/>
        <w:widowControl/>
        <w:tabs>
          <w:tab w:val="left" w:pos="1272"/>
        </w:tabs>
        <w:spacing w:line="355" w:lineRule="exact"/>
        <w:ind w:right="14"/>
        <w:rPr>
          <w:rStyle w:val="FontStyle12"/>
        </w:rPr>
      </w:pPr>
      <w:proofErr w:type="gramStart"/>
      <w:r w:rsidRPr="007A5912">
        <w:rPr>
          <w:rStyle w:val="FontStyle12"/>
        </w:rPr>
        <w:t>3.1.</w:t>
      </w:r>
      <w:r w:rsidRPr="007A5912">
        <w:rPr>
          <w:rStyle w:val="FontStyle12"/>
        </w:rPr>
        <w:tab/>
        <w:t xml:space="preserve"> о возмещении убытков и/или имущественных потерь исчисляемых как размер </w:t>
      </w:r>
      <w:proofErr w:type="spellStart"/>
      <w:r w:rsidRPr="007A5912">
        <w:rPr>
          <w:rStyle w:val="FontStyle12"/>
        </w:rPr>
        <w:t>доначисленных</w:t>
      </w:r>
      <w:proofErr w:type="spellEnd"/>
      <w:r w:rsidRPr="007A5912">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7A5912">
        <w:rPr>
          <w:rStyle w:val="FontStyle12"/>
        </w:rPr>
        <w:t xml:space="preserve"> имущественных прав третьих лиц)</w:t>
      </w:r>
    </w:p>
    <w:p w:rsidR="00903BC8" w:rsidRPr="007A5912" w:rsidRDefault="00903BC8" w:rsidP="00C5048F">
      <w:pPr>
        <w:pStyle w:val="Style5"/>
        <w:keepNext/>
        <w:keepLines/>
        <w:widowControl/>
        <w:tabs>
          <w:tab w:val="left" w:pos="1272"/>
        </w:tabs>
        <w:spacing w:line="355" w:lineRule="exact"/>
        <w:ind w:right="14"/>
        <w:rPr>
          <w:rStyle w:val="FontStyle12"/>
        </w:rPr>
      </w:pPr>
      <w:r w:rsidRPr="007A5912">
        <w:rPr>
          <w:rStyle w:val="FontStyle12"/>
        </w:rPr>
        <w:t>(обстоятельства, перечисленные в пункте 3, возникшие в связи с обстоятел</w:t>
      </w:r>
      <w:r w:rsidRPr="007A5912">
        <w:rPr>
          <w:rStyle w:val="FontStyle12"/>
        </w:rPr>
        <w:t>ь</w:t>
      </w:r>
      <w:r w:rsidRPr="007A5912">
        <w:rPr>
          <w:rStyle w:val="FontStyle12"/>
        </w:rPr>
        <w:t xml:space="preserve">ствами, перечисленными в пункте 3.1 настоящей Налоговой оговорки – Эпизоды, связанные с третьими лицами – контрагентами </w:t>
      </w:r>
      <w:r w:rsidRPr="007A5912">
        <w:rPr>
          <w:rStyle w:val="FontStyle12"/>
          <w:i/>
        </w:rPr>
        <w:t>Заказчика</w:t>
      </w:r>
      <w:r w:rsidRPr="007A5912">
        <w:rPr>
          <w:rStyle w:val="FontStyle12"/>
        </w:rPr>
        <w:t xml:space="preserve">), то </w:t>
      </w:r>
      <w:r w:rsidRPr="007A5912">
        <w:rPr>
          <w:rStyle w:val="FontStyle12"/>
          <w:i/>
        </w:rPr>
        <w:t>Подрядчик</w:t>
      </w:r>
      <w:r w:rsidRPr="007A5912">
        <w:rPr>
          <w:rStyle w:val="FontStyle13"/>
        </w:rPr>
        <w:t xml:space="preserve"> обязан в течение 10 (десять) рабочих дней </w:t>
      </w:r>
      <w:proofErr w:type="gramStart"/>
      <w:r w:rsidRPr="007A5912">
        <w:rPr>
          <w:rStyle w:val="FontStyle13"/>
        </w:rPr>
        <w:t>с даты</w:t>
      </w:r>
      <w:proofErr w:type="gramEnd"/>
      <w:r w:rsidRPr="007A5912">
        <w:rPr>
          <w:rStyle w:val="FontStyle13"/>
        </w:rPr>
        <w:t xml:space="preserve"> письменного требования </w:t>
      </w:r>
      <w:r w:rsidRPr="007A5912">
        <w:rPr>
          <w:rStyle w:val="FontStyle12"/>
          <w:i/>
        </w:rPr>
        <w:t>Заказчика</w:t>
      </w:r>
      <w:r w:rsidRPr="007A5912">
        <w:rPr>
          <w:rStyle w:val="FontStyle12"/>
        </w:rPr>
        <w:t xml:space="preserve"> возме</w:t>
      </w:r>
      <w:r w:rsidRPr="007A5912">
        <w:rPr>
          <w:rStyle w:val="FontStyle12"/>
        </w:rPr>
        <w:t>с</w:t>
      </w:r>
      <w:r w:rsidRPr="007A5912">
        <w:rPr>
          <w:rStyle w:val="FontStyle12"/>
        </w:rPr>
        <w:t>тить последнему Имущественные потери, связанные с нарушением имущественных прав третьих лиц.</w:t>
      </w:r>
    </w:p>
    <w:p w:rsidR="00903BC8" w:rsidRPr="007A5912" w:rsidRDefault="00903BC8" w:rsidP="00C5048F">
      <w:pPr>
        <w:pStyle w:val="Style5"/>
        <w:keepNext/>
        <w:keepLines/>
        <w:widowControl/>
        <w:tabs>
          <w:tab w:val="left" w:pos="1272"/>
        </w:tabs>
        <w:spacing w:line="355" w:lineRule="exact"/>
        <w:ind w:right="14"/>
        <w:rPr>
          <w:rStyle w:val="FontStyle12"/>
        </w:rPr>
      </w:pPr>
    </w:p>
    <w:p w:rsidR="00903BC8" w:rsidRPr="007A5912" w:rsidRDefault="00903BC8" w:rsidP="00C5048F">
      <w:pPr>
        <w:pStyle w:val="Style5"/>
        <w:keepNext/>
        <w:keepLines/>
        <w:widowControl/>
        <w:tabs>
          <w:tab w:val="left" w:pos="1133"/>
        </w:tabs>
        <w:spacing w:line="355" w:lineRule="exact"/>
        <w:ind w:left="5" w:firstLine="854"/>
        <w:rPr>
          <w:rStyle w:val="FontStyle12"/>
        </w:rPr>
      </w:pPr>
      <w:r w:rsidRPr="007A5912">
        <w:rPr>
          <w:rStyle w:val="FontStyle12"/>
        </w:rPr>
        <w:t>4.</w:t>
      </w:r>
      <w:r w:rsidRPr="007A5912">
        <w:rPr>
          <w:rStyle w:val="FontStyle12"/>
        </w:rPr>
        <w:tab/>
      </w:r>
      <w:proofErr w:type="gramStart"/>
      <w:r w:rsidRPr="007A5912">
        <w:rPr>
          <w:rStyle w:val="FontStyle12"/>
        </w:rPr>
        <w:t xml:space="preserve">В соответствии со ст. 406.1 ГК РФ Стороны также предусмотрели, что в случае не реализации </w:t>
      </w:r>
      <w:r w:rsidRPr="007A5912">
        <w:rPr>
          <w:rStyle w:val="FontStyle12"/>
          <w:i/>
        </w:rPr>
        <w:t>Подрядчиком</w:t>
      </w:r>
      <w:r w:rsidRPr="007A5912">
        <w:rPr>
          <w:rStyle w:val="FontStyle12"/>
        </w:rPr>
        <w:t xml:space="preserve"> права, указанного в пункте 2.5 настоящей Нал</w:t>
      </w:r>
      <w:r w:rsidRPr="007A5912">
        <w:rPr>
          <w:rStyle w:val="FontStyle12"/>
        </w:rPr>
        <w:t>о</w:t>
      </w:r>
      <w:r w:rsidRPr="007A5912">
        <w:rPr>
          <w:rStyle w:val="FontStyle12"/>
        </w:rPr>
        <w:t xml:space="preserve">говой оговорки, на возмещение </w:t>
      </w:r>
      <w:r w:rsidRPr="007A5912">
        <w:rPr>
          <w:rStyle w:val="FontStyle12"/>
          <w:i/>
        </w:rPr>
        <w:t xml:space="preserve">Заказчику </w:t>
      </w:r>
      <w:r w:rsidRPr="007A5912">
        <w:rPr>
          <w:rStyle w:val="FontStyle12"/>
        </w:rPr>
        <w:t xml:space="preserve">Имущественных потерь, связанных с налоговой проверкой, </w:t>
      </w:r>
      <w:r w:rsidRPr="007A5912">
        <w:rPr>
          <w:rStyle w:val="FontStyle12"/>
          <w:i/>
        </w:rPr>
        <w:t>Заказчик</w:t>
      </w:r>
      <w:r w:rsidRPr="007A5912">
        <w:rPr>
          <w:rStyle w:val="FontStyle12"/>
        </w:rPr>
        <w:t xml:space="preserve"> вправе оспорить Решение налогового органа в уст</w:t>
      </w:r>
      <w:r w:rsidRPr="007A5912">
        <w:rPr>
          <w:rStyle w:val="FontStyle12"/>
        </w:rPr>
        <w:t>а</w:t>
      </w:r>
      <w:r w:rsidRPr="007A5912">
        <w:rPr>
          <w:rStyle w:val="FontStyle12"/>
        </w:rPr>
        <w:t xml:space="preserve">новленном законом порядке и в этом случае </w:t>
      </w:r>
      <w:r w:rsidRPr="007A5912">
        <w:rPr>
          <w:rStyle w:val="FontStyle12"/>
          <w:i/>
        </w:rPr>
        <w:t>Подрядчик</w:t>
      </w:r>
      <w:r w:rsidRPr="007A5912">
        <w:rPr>
          <w:rStyle w:val="FontStyle13"/>
        </w:rPr>
        <w:t xml:space="preserve"> </w:t>
      </w:r>
      <w:r w:rsidRPr="007A5912">
        <w:rPr>
          <w:rStyle w:val="FontStyle12"/>
        </w:rPr>
        <w:t xml:space="preserve">будет обязан возместить </w:t>
      </w:r>
      <w:r w:rsidRPr="007A5912">
        <w:rPr>
          <w:rStyle w:val="FontStyle12"/>
          <w:i/>
        </w:rPr>
        <w:t>Заказчику</w:t>
      </w:r>
      <w:r w:rsidRPr="007A5912">
        <w:rPr>
          <w:rStyle w:val="FontStyle12"/>
        </w:rPr>
        <w:t xml:space="preserve"> имущественные потери, в течение 10 (десяти) рабочих дней</w:t>
      </w:r>
      <w:proofErr w:type="gramEnd"/>
      <w:r w:rsidRPr="007A5912">
        <w:rPr>
          <w:rStyle w:val="FontStyle12"/>
        </w:rPr>
        <w:t xml:space="preserve"> с даты пис</w:t>
      </w:r>
      <w:r w:rsidRPr="007A5912">
        <w:rPr>
          <w:rStyle w:val="FontStyle12"/>
        </w:rPr>
        <w:t>ь</w:t>
      </w:r>
      <w:r w:rsidRPr="007A5912">
        <w:rPr>
          <w:rStyle w:val="FontStyle12"/>
        </w:rPr>
        <w:t xml:space="preserve">менного требования </w:t>
      </w:r>
      <w:r w:rsidRPr="007A5912">
        <w:rPr>
          <w:rStyle w:val="FontStyle12"/>
          <w:i/>
        </w:rPr>
        <w:t>Заказчика</w:t>
      </w:r>
      <w:r w:rsidRPr="007A5912">
        <w:rPr>
          <w:rStyle w:val="FontStyle12"/>
        </w:rPr>
        <w:t xml:space="preserve"> об этом (с приложением копии Решения налогового органа и копии вступившего в силу судебного акта</w:t>
      </w:r>
      <w:proofErr w:type="gramStart"/>
      <w:r w:rsidRPr="007A5912">
        <w:rPr>
          <w:rStyle w:val="FontStyle12"/>
        </w:rPr>
        <w:t xml:space="preserve"> (-</w:t>
      </w:r>
      <w:proofErr w:type="spellStart"/>
      <w:proofErr w:type="gramEnd"/>
      <w:r w:rsidRPr="007A5912">
        <w:rPr>
          <w:rStyle w:val="FontStyle12"/>
        </w:rPr>
        <w:t>ов</w:t>
      </w:r>
      <w:proofErr w:type="spellEnd"/>
      <w:r w:rsidRPr="007A5912">
        <w:rPr>
          <w:rStyle w:val="FontStyle12"/>
        </w:rPr>
        <w:t>), принятого (-</w:t>
      </w:r>
      <w:proofErr w:type="spellStart"/>
      <w:r w:rsidRPr="007A5912">
        <w:rPr>
          <w:rStyle w:val="FontStyle12"/>
        </w:rPr>
        <w:t>ых</w:t>
      </w:r>
      <w:proofErr w:type="spellEnd"/>
      <w:r w:rsidRPr="007A5912">
        <w:rPr>
          <w:rStyle w:val="FontStyle12"/>
        </w:rPr>
        <w:t>) по результ</w:t>
      </w:r>
      <w:r w:rsidRPr="007A5912">
        <w:rPr>
          <w:rStyle w:val="FontStyle12"/>
        </w:rPr>
        <w:t>а</w:t>
      </w:r>
      <w:r w:rsidRPr="007A5912">
        <w:rPr>
          <w:rStyle w:val="FontStyle12"/>
        </w:rPr>
        <w:t xml:space="preserve">там оспаривания </w:t>
      </w:r>
      <w:r w:rsidRPr="007A5912">
        <w:rPr>
          <w:rStyle w:val="FontStyle12"/>
          <w:i/>
        </w:rPr>
        <w:t>Заказчиком</w:t>
      </w:r>
      <w:r w:rsidRPr="007A5912">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A5912">
        <w:rPr>
          <w:rStyle w:val="FontStyle12"/>
          <w:i/>
        </w:rPr>
        <w:t>Подрядчиком</w:t>
      </w:r>
      <w:r w:rsidRPr="007A5912">
        <w:rPr>
          <w:rStyle w:val="FontStyle12"/>
        </w:rPr>
        <w:t>), определяемые как:</w:t>
      </w:r>
    </w:p>
    <w:p w:rsidR="00903BC8" w:rsidRPr="007A5912" w:rsidRDefault="00903BC8" w:rsidP="00C5048F">
      <w:pPr>
        <w:pStyle w:val="Style5"/>
        <w:keepNext/>
        <w:keepLines/>
        <w:widowControl/>
        <w:tabs>
          <w:tab w:val="left" w:pos="1133"/>
        </w:tabs>
        <w:spacing w:line="355" w:lineRule="exact"/>
        <w:ind w:left="5" w:firstLine="854"/>
        <w:rPr>
          <w:rStyle w:val="FontStyle12"/>
        </w:rPr>
      </w:pPr>
      <w:r w:rsidRPr="007A5912">
        <w:rPr>
          <w:rStyle w:val="FontStyle12"/>
        </w:rPr>
        <w:t>4.1.</w:t>
      </w:r>
      <w:r w:rsidRPr="007A5912">
        <w:rPr>
          <w:rStyle w:val="FontStyle12"/>
        </w:rPr>
        <w:tab/>
        <w:t xml:space="preserve">такие </w:t>
      </w:r>
      <w:proofErr w:type="spellStart"/>
      <w:r w:rsidRPr="007A5912">
        <w:rPr>
          <w:rStyle w:val="FontStyle12"/>
        </w:rPr>
        <w:t>Доначисленные</w:t>
      </w:r>
      <w:proofErr w:type="spellEnd"/>
      <w:r w:rsidRPr="007A5912">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7A5912">
        <w:rPr>
          <w:rStyle w:val="FontStyle12"/>
        </w:rPr>
        <w:br/>
        <w:t>(-</w:t>
      </w:r>
      <w:proofErr w:type="spellStart"/>
      <w:r w:rsidRPr="007A5912">
        <w:rPr>
          <w:rStyle w:val="FontStyle12"/>
        </w:rPr>
        <w:t>ам</w:t>
      </w:r>
      <w:proofErr w:type="spellEnd"/>
      <w:r w:rsidRPr="007A5912">
        <w:rPr>
          <w:rStyle w:val="FontStyle12"/>
        </w:rPr>
        <w:t>), в рамках которого</w:t>
      </w:r>
      <w:proofErr w:type="gramStart"/>
      <w:r w:rsidRPr="007A5912">
        <w:rPr>
          <w:rStyle w:val="FontStyle12"/>
        </w:rPr>
        <w:t xml:space="preserve"> (-</w:t>
      </w:r>
      <w:proofErr w:type="spellStart"/>
      <w:proofErr w:type="gramEnd"/>
      <w:r w:rsidRPr="007A5912">
        <w:rPr>
          <w:rStyle w:val="FontStyle12"/>
        </w:rPr>
        <w:t>ых</w:t>
      </w:r>
      <w:proofErr w:type="spellEnd"/>
      <w:r w:rsidRPr="007A5912">
        <w:rPr>
          <w:rStyle w:val="FontStyle12"/>
        </w:rPr>
        <w:t xml:space="preserve">) </w:t>
      </w:r>
      <w:r w:rsidRPr="007A5912">
        <w:rPr>
          <w:rStyle w:val="FontStyle12"/>
          <w:i/>
        </w:rPr>
        <w:t>Заказчик</w:t>
      </w:r>
      <w:r w:rsidRPr="007A5912">
        <w:rPr>
          <w:rStyle w:val="FontStyle12"/>
        </w:rPr>
        <w:t xml:space="preserve"> предпринял добросовестные усилия по оспариванию Решения налогового органа, а также</w:t>
      </w:r>
    </w:p>
    <w:p w:rsidR="00903BC8" w:rsidRPr="007A5912" w:rsidRDefault="00903BC8" w:rsidP="00C5048F">
      <w:pPr>
        <w:pStyle w:val="Style5"/>
        <w:keepNext/>
        <w:keepLines/>
        <w:widowControl/>
        <w:tabs>
          <w:tab w:val="left" w:pos="1133"/>
        </w:tabs>
        <w:spacing w:line="355" w:lineRule="exact"/>
        <w:ind w:left="5" w:firstLine="854"/>
        <w:rPr>
          <w:rStyle w:val="FontStyle12"/>
        </w:rPr>
      </w:pPr>
      <w:r w:rsidRPr="007A5912">
        <w:rPr>
          <w:rStyle w:val="FontStyle12"/>
        </w:rPr>
        <w:t>4.2.</w:t>
      </w:r>
      <w:r w:rsidRPr="007A5912">
        <w:rPr>
          <w:rStyle w:val="FontStyle12"/>
        </w:rPr>
        <w:tab/>
        <w:t xml:space="preserve">судебные расходы </w:t>
      </w:r>
      <w:r w:rsidRPr="007A5912">
        <w:rPr>
          <w:rStyle w:val="FontStyle12"/>
          <w:i/>
        </w:rPr>
        <w:t>Заказчика</w:t>
      </w:r>
      <w:r w:rsidRPr="007A5912">
        <w:rPr>
          <w:rStyle w:val="FontStyle12"/>
        </w:rPr>
        <w:t xml:space="preserve"> в связи с оспариванием Решения налог</w:t>
      </w:r>
      <w:r w:rsidRPr="007A5912">
        <w:rPr>
          <w:rStyle w:val="FontStyle12"/>
        </w:rPr>
        <w:t>о</w:t>
      </w:r>
      <w:r w:rsidRPr="007A5912">
        <w:rPr>
          <w:rStyle w:val="FontStyle12"/>
        </w:rPr>
        <w:t>вого органа в полном размере.</w:t>
      </w:r>
    </w:p>
    <w:p w:rsidR="00903BC8" w:rsidRPr="007A5912" w:rsidRDefault="00903BC8" w:rsidP="00C5048F">
      <w:pPr>
        <w:pStyle w:val="Style5"/>
        <w:keepNext/>
        <w:keepLines/>
        <w:widowControl/>
        <w:tabs>
          <w:tab w:val="left" w:pos="1133"/>
        </w:tabs>
        <w:spacing w:line="355" w:lineRule="exact"/>
        <w:ind w:left="5" w:firstLine="854"/>
        <w:rPr>
          <w:rStyle w:val="FontStyle12"/>
        </w:rPr>
      </w:pPr>
    </w:p>
    <w:p w:rsidR="00903BC8" w:rsidRPr="007A5912" w:rsidRDefault="00903BC8" w:rsidP="00C5048F">
      <w:pPr>
        <w:pStyle w:val="Style5"/>
        <w:keepNext/>
        <w:keepLines/>
        <w:widowControl/>
        <w:tabs>
          <w:tab w:val="left" w:pos="1133"/>
        </w:tabs>
        <w:spacing w:line="355" w:lineRule="exact"/>
        <w:ind w:left="5" w:firstLine="854"/>
        <w:rPr>
          <w:rStyle w:val="FontStyle12"/>
        </w:rPr>
      </w:pPr>
      <w:r w:rsidRPr="007A5912">
        <w:rPr>
          <w:rStyle w:val="FontStyle12"/>
        </w:rPr>
        <w:lastRenderedPageBreak/>
        <w:t>5.</w:t>
      </w:r>
      <w:r w:rsidRPr="007A5912">
        <w:rPr>
          <w:rStyle w:val="FontStyle12"/>
        </w:rPr>
        <w:tab/>
      </w:r>
      <w:r w:rsidRPr="007A5912">
        <w:rPr>
          <w:rStyle w:val="FontStyle12"/>
          <w:i/>
        </w:rPr>
        <w:t>Подрядчик</w:t>
      </w:r>
      <w:r w:rsidRPr="007A5912">
        <w:rPr>
          <w:rStyle w:val="FontStyle12"/>
        </w:rPr>
        <w:t xml:space="preserve"> признает и соглашается, что </w:t>
      </w:r>
      <w:r w:rsidRPr="007A5912">
        <w:rPr>
          <w:rStyle w:val="FontStyle12"/>
          <w:i/>
        </w:rPr>
        <w:t>Заказчик</w:t>
      </w:r>
      <w:r w:rsidRPr="007A5912">
        <w:rPr>
          <w:rStyle w:val="FontStyle12"/>
        </w:rPr>
        <w:t xml:space="preserve"> вправе по своему усмо</w:t>
      </w:r>
      <w:r w:rsidRPr="007A5912">
        <w:rPr>
          <w:rStyle w:val="FontStyle12"/>
        </w:rPr>
        <w:t>т</w:t>
      </w:r>
      <w:r w:rsidRPr="007A5912">
        <w:rPr>
          <w:rStyle w:val="FontStyle12"/>
        </w:rPr>
        <w:t xml:space="preserve">рению уплатить в бюджет </w:t>
      </w:r>
      <w:proofErr w:type="spellStart"/>
      <w:r w:rsidRPr="007A5912">
        <w:rPr>
          <w:rStyle w:val="FontStyle12"/>
        </w:rPr>
        <w:t>Доначисленные</w:t>
      </w:r>
      <w:proofErr w:type="spellEnd"/>
      <w:r w:rsidRPr="007A5912">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7A5912">
        <w:rPr>
          <w:rStyle w:val="FontStyle12"/>
          <w:i/>
        </w:rPr>
        <w:t>Заказчик</w:t>
      </w:r>
      <w:r w:rsidRPr="007A5912">
        <w:rPr>
          <w:rStyle w:val="FontStyle12"/>
        </w:rPr>
        <w:t xml:space="preserve"> оспаривает Решение налогового органа, содержащее Эпизоды, связанные с </w:t>
      </w:r>
      <w:r w:rsidRPr="007A5912">
        <w:rPr>
          <w:rStyle w:val="FontStyle12"/>
          <w:i/>
        </w:rPr>
        <w:t>Подрядчиком</w:t>
      </w:r>
      <w:r w:rsidRPr="007A5912">
        <w:rPr>
          <w:rStyle w:val="FontStyle12"/>
        </w:rPr>
        <w:t xml:space="preserve">. </w:t>
      </w:r>
      <w:r w:rsidRPr="007A5912">
        <w:rPr>
          <w:rStyle w:val="FontStyle12"/>
          <w:i/>
        </w:rPr>
        <w:t>Подрядчик</w:t>
      </w:r>
      <w:r w:rsidRPr="007A5912">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7A5912">
        <w:rPr>
          <w:rStyle w:val="FontStyle12"/>
          <w:i/>
        </w:rPr>
        <w:t>Заказчика</w:t>
      </w:r>
      <w:r w:rsidRPr="007A5912">
        <w:rPr>
          <w:rStyle w:val="FontStyle12"/>
        </w:rPr>
        <w:t xml:space="preserve"> и в обоснование своего отказа или задержки возмещать </w:t>
      </w:r>
      <w:r w:rsidRPr="007A5912">
        <w:rPr>
          <w:rStyle w:val="FontStyle12"/>
          <w:i/>
        </w:rPr>
        <w:t>Заказчику</w:t>
      </w:r>
      <w:r w:rsidRPr="007A5912">
        <w:rPr>
          <w:rStyle w:val="FontStyle12"/>
        </w:rPr>
        <w:t xml:space="preserve"> Имущественные потери, связанные с налоговой проверкой.</w:t>
      </w:r>
    </w:p>
    <w:p w:rsidR="00903BC8" w:rsidRPr="007A5912" w:rsidRDefault="00903BC8" w:rsidP="00C5048F">
      <w:pPr>
        <w:pStyle w:val="Style5"/>
        <w:keepNext/>
        <w:keepLines/>
        <w:widowControl/>
        <w:tabs>
          <w:tab w:val="left" w:pos="1133"/>
        </w:tabs>
        <w:spacing w:line="355" w:lineRule="exact"/>
        <w:ind w:left="5" w:firstLine="854"/>
        <w:rPr>
          <w:rStyle w:val="FontStyle12"/>
        </w:rPr>
      </w:pPr>
      <w:r w:rsidRPr="007A5912">
        <w:rPr>
          <w:rStyle w:val="FontStyle12"/>
        </w:rPr>
        <w:t>6.</w:t>
      </w:r>
      <w:r w:rsidRPr="007A5912">
        <w:rPr>
          <w:rStyle w:val="FontStyle12"/>
        </w:rPr>
        <w:tab/>
      </w:r>
      <w:proofErr w:type="gramStart"/>
      <w:r w:rsidRPr="007A5912">
        <w:rPr>
          <w:rStyle w:val="FontStyle12"/>
        </w:rPr>
        <w:t xml:space="preserve">В случае если </w:t>
      </w:r>
      <w:r w:rsidRPr="007A5912">
        <w:rPr>
          <w:rStyle w:val="FontStyle12"/>
          <w:i/>
        </w:rPr>
        <w:t>Подрядчик</w:t>
      </w:r>
      <w:r w:rsidRPr="007A5912">
        <w:rPr>
          <w:rStyle w:val="FontStyle12"/>
        </w:rPr>
        <w:t xml:space="preserve"> возместит </w:t>
      </w:r>
      <w:r w:rsidRPr="007A5912">
        <w:rPr>
          <w:rStyle w:val="FontStyle12"/>
          <w:i/>
        </w:rPr>
        <w:t>Заказчику</w:t>
      </w:r>
      <w:r w:rsidRPr="007A5912">
        <w:rPr>
          <w:rStyle w:val="FontStyle12"/>
        </w:rPr>
        <w:t xml:space="preserve"> Имущественные потери, св</w:t>
      </w:r>
      <w:r w:rsidRPr="007A5912">
        <w:rPr>
          <w:rStyle w:val="FontStyle12"/>
        </w:rPr>
        <w:t>я</w:t>
      </w:r>
      <w:r w:rsidRPr="007A5912">
        <w:rPr>
          <w:rStyle w:val="FontStyle12"/>
        </w:rPr>
        <w:t xml:space="preserve">занные с налоговой проверкой, а </w:t>
      </w:r>
      <w:r w:rsidRPr="007A5912">
        <w:rPr>
          <w:rStyle w:val="FontStyle12"/>
          <w:i/>
        </w:rPr>
        <w:t>Заказчик</w:t>
      </w:r>
      <w:r w:rsidRPr="007A5912">
        <w:rPr>
          <w:rStyle w:val="FontStyle12"/>
        </w:rPr>
        <w:t xml:space="preserve"> впоследствии продолжит оспаривание Решения налогового органа в части Эпизодов, связанных с </w:t>
      </w:r>
      <w:r w:rsidRPr="007A5912">
        <w:rPr>
          <w:rStyle w:val="FontStyle12"/>
          <w:i/>
        </w:rPr>
        <w:t>Подрядчиком</w:t>
      </w:r>
      <w:r w:rsidRPr="007A5912">
        <w:rPr>
          <w:rStyle w:val="FontStyle12"/>
        </w:rPr>
        <w:t xml:space="preserve">, и вернет из бюджета полностью или частично </w:t>
      </w:r>
      <w:proofErr w:type="spellStart"/>
      <w:r w:rsidRPr="007A5912">
        <w:rPr>
          <w:rStyle w:val="FontStyle12"/>
        </w:rPr>
        <w:t>Доначисленные</w:t>
      </w:r>
      <w:proofErr w:type="spellEnd"/>
      <w:r w:rsidRPr="007A5912">
        <w:rPr>
          <w:rStyle w:val="FontStyle12"/>
        </w:rPr>
        <w:t xml:space="preserve"> налоги, Пени и/или Штрафы (далее – Возвращенные суммы), то </w:t>
      </w:r>
      <w:r w:rsidRPr="007A5912">
        <w:rPr>
          <w:rStyle w:val="FontStyle12"/>
          <w:i/>
        </w:rPr>
        <w:t>Заказчик</w:t>
      </w:r>
      <w:r w:rsidRPr="007A5912">
        <w:rPr>
          <w:rStyle w:val="FontStyle12"/>
        </w:rPr>
        <w:t xml:space="preserve"> обязуется уведомить </w:t>
      </w:r>
      <w:r w:rsidRPr="007A5912">
        <w:rPr>
          <w:rStyle w:val="FontStyle12"/>
          <w:i/>
        </w:rPr>
        <w:t xml:space="preserve">Подрядчика </w:t>
      </w:r>
      <w:r w:rsidRPr="007A5912">
        <w:rPr>
          <w:rStyle w:val="FontStyle12"/>
        </w:rPr>
        <w:t>об этом не позднее 30 (тридцати) рабочих дней с даты фактического получения Возвраще</w:t>
      </w:r>
      <w:r w:rsidRPr="007A5912">
        <w:rPr>
          <w:rStyle w:val="FontStyle12"/>
        </w:rPr>
        <w:t>н</w:t>
      </w:r>
      <w:r w:rsidRPr="007A5912">
        <w:rPr>
          <w:rStyle w:val="FontStyle12"/>
        </w:rPr>
        <w:t>ных</w:t>
      </w:r>
      <w:proofErr w:type="gramEnd"/>
      <w:r w:rsidRPr="007A5912">
        <w:rPr>
          <w:rStyle w:val="FontStyle12"/>
        </w:rPr>
        <w:t xml:space="preserve"> сумм и уплатить ему Возвращенные суммы в течение 30 (тридцати) рабочих дней </w:t>
      </w:r>
      <w:proofErr w:type="gramStart"/>
      <w:r w:rsidRPr="007A5912">
        <w:rPr>
          <w:rStyle w:val="FontStyle12"/>
        </w:rPr>
        <w:t>с даты получения</w:t>
      </w:r>
      <w:proofErr w:type="gramEnd"/>
      <w:r w:rsidRPr="007A5912">
        <w:rPr>
          <w:rStyle w:val="FontStyle12"/>
        </w:rPr>
        <w:t xml:space="preserve"> письменного требования </w:t>
      </w:r>
      <w:r w:rsidRPr="007A5912">
        <w:rPr>
          <w:rStyle w:val="FontStyle12"/>
          <w:i/>
        </w:rPr>
        <w:t xml:space="preserve">Подрядчика </w:t>
      </w:r>
      <w:r w:rsidRPr="007A5912">
        <w:rPr>
          <w:rStyle w:val="FontStyle12"/>
        </w:rPr>
        <w:t>об этом.</w:t>
      </w:r>
    </w:p>
    <w:p w:rsidR="00903BC8" w:rsidRPr="007A5912" w:rsidRDefault="00903BC8" w:rsidP="00C5048F">
      <w:pPr>
        <w:pStyle w:val="Style5"/>
        <w:keepNext/>
        <w:keepLines/>
        <w:widowControl/>
        <w:tabs>
          <w:tab w:val="left" w:pos="1133"/>
        </w:tabs>
        <w:spacing w:line="355" w:lineRule="exact"/>
        <w:ind w:left="5" w:firstLine="854"/>
        <w:rPr>
          <w:rStyle w:val="FontStyle12"/>
        </w:rPr>
      </w:pPr>
    </w:p>
    <w:p w:rsidR="00903BC8" w:rsidRPr="007A5912" w:rsidRDefault="00903BC8" w:rsidP="00C5048F">
      <w:pPr>
        <w:pStyle w:val="Style5"/>
        <w:keepNext/>
        <w:keepLines/>
        <w:widowControl/>
        <w:tabs>
          <w:tab w:val="left" w:pos="1133"/>
        </w:tabs>
        <w:spacing w:line="355" w:lineRule="exact"/>
        <w:ind w:left="5" w:firstLine="854"/>
        <w:rPr>
          <w:rStyle w:val="FontStyle12"/>
        </w:rPr>
      </w:pPr>
      <w:r w:rsidRPr="007A5912">
        <w:rPr>
          <w:rStyle w:val="FontStyle12"/>
        </w:rPr>
        <w:t>7.</w:t>
      </w:r>
      <w:r w:rsidRPr="007A5912">
        <w:rPr>
          <w:rStyle w:val="FontStyle12"/>
        </w:rPr>
        <w:tab/>
      </w:r>
      <w:proofErr w:type="gramStart"/>
      <w:r w:rsidRPr="007A5912">
        <w:rPr>
          <w:rStyle w:val="FontStyle12"/>
          <w:i/>
        </w:rPr>
        <w:t>Подрядчик</w:t>
      </w:r>
      <w:r w:rsidRPr="007A5912">
        <w:rPr>
          <w:rStyle w:val="FontStyle12"/>
        </w:rPr>
        <w:t xml:space="preserve"> обязан предпринять максимальные усилия для содействия </w:t>
      </w:r>
      <w:r w:rsidRPr="007A5912">
        <w:rPr>
          <w:rStyle w:val="FontStyle12"/>
          <w:i/>
        </w:rPr>
        <w:t>З</w:t>
      </w:r>
      <w:r w:rsidRPr="007A5912">
        <w:rPr>
          <w:rStyle w:val="FontStyle12"/>
          <w:i/>
        </w:rPr>
        <w:t>а</w:t>
      </w:r>
      <w:r w:rsidRPr="007A5912">
        <w:rPr>
          <w:rStyle w:val="FontStyle12"/>
          <w:i/>
        </w:rPr>
        <w:t xml:space="preserve">казчику </w:t>
      </w:r>
      <w:r w:rsidRPr="007A5912">
        <w:rPr>
          <w:rStyle w:val="FontStyle12"/>
        </w:rPr>
        <w:t xml:space="preserve">в предотвращении доначисления налогов, штрафов и пеней по Эпизодам, связанным с </w:t>
      </w:r>
      <w:r w:rsidRPr="007A5912">
        <w:rPr>
          <w:rStyle w:val="FontStyle12"/>
          <w:i/>
        </w:rPr>
        <w:t>Подрядчиком</w:t>
      </w:r>
      <w:r w:rsidRPr="007A5912">
        <w:rPr>
          <w:rStyle w:val="FontStyle12"/>
        </w:rPr>
        <w:t xml:space="preserve">, а также в досудебном и судебном обжаловании Решения налогового органа в части Эпизодов, связанных с </w:t>
      </w:r>
      <w:r w:rsidRPr="007A5912">
        <w:rPr>
          <w:rStyle w:val="FontStyle12"/>
          <w:i/>
        </w:rPr>
        <w:t>Подрядчиком</w:t>
      </w:r>
      <w:r w:rsidRPr="007A5912">
        <w:rPr>
          <w:rStyle w:val="FontStyle12"/>
        </w:rPr>
        <w:t>, в частности, пре</w:t>
      </w:r>
      <w:r w:rsidRPr="007A5912">
        <w:rPr>
          <w:rStyle w:val="FontStyle12"/>
        </w:rPr>
        <w:t>д</w:t>
      </w:r>
      <w:r w:rsidRPr="007A5912">
        <w:rPr>
          <w:rStyle w:val="FontStyle12"/>
        </w:rPr>
        <w:t xml:space="preserve">ставлять </w:t>
      </w:r>
      <w:r w:rsidRPr="007A5912">
        <w:rPr>
          <w:rStyle w:val="FontStyle12"/>
          <w:i/>
        </w:rPr>
        <w:t>Заказчику</w:t>
      </w:r>
      <w:r w:rsidRPr="007A5912">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w:t>
      </w:r>
      <w:r w:rsidRPr="007A5912">
        <w:rPr>
          <w:rStyle w:val="FontStyle12"/>
        </w:rPr>
        <w:t>е</w:t>
      </w:r>
      <w:r w:rsidRPr="007A5912">
        <w:rPr>
          <w:rStyle w:val="FontStyle12"/>
        </w:rPr>
        <w:t>стности, а также содействовать</w:t>
      </w:r>
      <w:proofErr w:type="gramEnd"/>
      <w:r w:rsidRPr="007A5912">
        <w:rPr>
          <w:rStyle w:val="FontStyle12"/>
        </w:rPr>
        <w:t xml:space="preserve"> </w:t>
      </w:r>
      <w:r w:rsidRPr="007A5912">
        <w:rPr>
          <w:rStyle w:val="FontStyle12"/>
          <w:i/>
        </w:rPr>
        <w:t>Заказчику</w:t>
      </w:r>
      <w:r w:rsidRPr="007A5912">
        <w:rPr>
          <w:rStyle w:val="FontStyle12"/>
        </w:rPr>
        <w:t xml:space="preserve"> в сборе таких доказательств в ходе досудебного и судебного обжалования Эпизодов, связанных с </w:t>
      </w:r>
      <w:r w:rsidRPr="007A5912">
        <w:rPr>
          <w:rStyle w:val="FontStyle12"/>
          <w:i/>
        </w:rPr>
        <w:t>Подрядчиком</w:t>
      </w:r>
      <w:r w:rsidRPr="007A5912">
        <w:rPr>
          <w:rStyle w:val="FontStyle12"/>
        </w:rPr>
        <w:t>, обесп</w:t>
      </w:r>
      <w:r w:rsidRPr="007A5912">
        <w:rPr>
          <w:rStyle w:val="FontStyle12"/>
        </w:rPr>
        <w:t>е</w:t>
      </w:r>
      <w:r w:rsidRPr="007A5912">
        <w:rPr>
          <w:rStyle w:val="FontStyle12"/>
        </w:rPr>
        <w:t>чивать, где необходимо, явку своих свидетелей-сотрудников для дачи показаний налоговому органу, суду и прочее.</w:t>
      </w:r>
    </w:p>
    <w:p w:rsidR="00903BC8" w:rsidRPr="007A5912" w:rsidRDefault="00903BC8" w:rsidP="00C5048F">
      <w:pPr>
        <w:pStyle w:val="Style5"/>
        <w:keepNext/>
        <w:keepLines/>
        <w:widowControl/>
        <w:tabs>
          <w:tab w:val="left" w:pos="1133"/>
        </w:tabs>
        <w:spacing w:line="355" w:lineRule="exact"/>
        <w:ind w:left="5" w:firstLine="854"/>
        <w:rPr>
          <w:rStyle w:val="FontStyle12"/>
        </w:rPr>
      </w:pPr>
    </w:p>
    <w:p w:rsidR="00903BC8" w:rsidRPr="007A5912" w:rsidRDefault="00903BC8" w:rsidP="00C5048F">
      <w:pPr>
        <w:pStyle w:val="Style5"/>
        <w:keepNext/>
        <w:keepLines/>
        <w:widowControl/>
        <w:tabs>
          <w:tab w:val="left" w:pos="1133"/>
        </w:tabs>
        <w:spacing w:line="355" w:lineRule="exact"/>
        <w:ind w:left="5" w:firstLine="854"/>
        <w:rPr>
          <w:i/>
        </w:rPr>
      </w:pPr>
      <w:r w:rsidRPr="007A5912">
        <w:rPr>
          <w:rStyle w:val="FontStyle12"/>
        </w:rPr>
        <w:t>8.</w:t>
      </w:r>
      <w:r w:rsidRPr="007A5912">
        <w:rPr>
          <w:rStyle w:val="FontStyle12"/>
        </w:rPr>
        <w:tab/>
      </w:r>
      <w:r w:rsidRPr="007A5912">
        <w:rPr>
          <w:rStyle w:val="FontStyle12"/>
          <w:i/>
        </w:rPr>
        <w:t xml:space="preserve">Подрядчик  </w:t>
      </w:r>
      <w:r w:rsidRPr="007A5912">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sidRPr="007A5912">
        <w:rPr>
          <w:rStyle w:val="FontStyle12"/>
        </w:rPr>
        <w:t>о</w:t>
      </w:r>
      <w:r w:rsidRPr="007A5912">
        <w:rPr>
          <w:rStyle w:val="FontStyle12"/>
        </w:rPr>
        <w:t xml:space="preserve">ра, его исполнения или прекращения (статья 431.2 ГК РФ), при нарушении которых </w:t>
      </w:r>
      <w:r w:rsidRPr="007A5912">
        <w:rPr>
          <w:rStyle w:val="FontStyle12"/>
          <w:i/>
        </w:rPr>
        <w:t>Подрядчик</w:t>
      </w:r>
      <w:r w:rsidRPr="007A5912">
        <w:rPr>
          <w:rStyle w:val="FontStyle12"/>
        </w:rPr>
        <w:t xml:space="preserve"> </w:t>
      </w:r>
      <w:r w:rsidRPr="007A5912">
        <w:rPr>
          <w:rStyle w:val="FontStyle13"/>
        </w:rPr>
        <w:t xml:space="preserve">обязан возместить </w:t>
      </w:r>
      <w:r w:rsidRPr="007A5912">
        <w:rPr>
          <w:rStyle w:val="FontStyle12"/>
          <w:i/>
        </w:rPr>
        <w:t>Заказчику</w:t>
      </w:r>
      <w:r w:rsidRPr="007A5912">
        <w:rPr>
          <w:rStyle w:val="FontStyle12"/>
        </w:rPr>
        <w:t xml:space="preserve"> </w:t>
      </w:r>
      <w:r w:rsidRPr="007A5912">
        <w:rPr>
          <w:rStyle w:val="FontStyle13"/>
        </w:rPr>
        <w:t>по его требованию убытки, причиненные недостоверностью таких заверений</w:t>
      </w:r>
      <w:r w:rsidRPr="007A5912">
        <w:rPr>
          <w:rStyle w:val="FontStyle12"/>
          <w:i/>
        </w:rPr>
        <w:t>.</w:t>
      </w:r>
    </w:p>
    <w:p w:rsidR="00903BC8" w:rsidRPr="004E2DB2" w:rsidRDefault="00903BC8" w:rsidP="00C5048F">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903BC8" w:rsidRPr="004E2DB2" w:rsidTr="00C5048F">
        <w:trPr>
          <w:trHeight w:val="1940"/>
        </w:trPr>
        <w:tc>
          <w:tcPr>
            <w:tcW w:w="5520" w:type="dxa"/>
            <w:tcBorders>
              <w:top w:val="nil"/>
              <w:left w:val="nil"/>
              <w:bottom w:val="nil"/>
              <w:right w:val="nil"/>
            </w:tcBorders>
          </w:tcPr>
          <w:p w:rsidR="00903BC8" w:rsidRPr="004E2DB2" w:rsidRDefault="00903BC8" w:rsidP="00C5048F">
            <w:pPr>
              <w:keepNext/>
              <w:keepLines/>
            </w:pPr>
          </w:p>
          <w:p w:rsidR="00903BC8" w:rsidRPr="004E2DB2" w:rsidRDefault="00903BC8" w:rsidP="00C5048F">
            <w:pPr>
              <w:keepNext/>
              <w:keepLines/>
            </w:pPr>
            <w:r>
              <w:t>Заказчик:</w:t>
            </w:r>
          </w:p>
          <w:p w:rsidR="00903BC8" w:rsidRPr="004E2DB2" w:rsidRDefault="00903BC8" w:rsidP="00C5048F">
            <w:pPr>
              <w:keepNext/>
              <w:keepLines/>
            </w:pPr>
          </w:p>
          <w:p w:rsidR="00903BC8" w:rsidRPr="004E2DB2" w:rsidRDefault="00903BC8" w:rsidP="00C5048F">
            <w:pPr>
              <w:keepNext/>
              <w:keepLines/>
              <w:rPr>
                <w:vertAlign w:val="superscript"/>
              </w:rPr>
            </w:pPr>
            <w:r>
              <w:t>________    ______________</w:t>
            </w:r>
          </w:p>
          <w:p w:rsidR="00903BC8" w:rsidRPr="004E2DB2" w:rsidRDefault="00903BC8" w:rsidP="00C5048F">
            <w:pPr>
              <w:keepNext/>
              <w:keepLines/>
            </w:pPr>
            <w:r>
              <w:rPr>
                <w:vertAlign w:val="superscript"/>
              </w:rPr>
              <w:t xml:space="preserve">(подпись)                        (Ф.И.О.)                                     </w:t>
            </w:r>
          </w:p>
        </w:tc>
        <w:tc>
          <w:tcPr>
            <w:tcW w:w="4335" w:type="dxa"/>
            <w:tcBorders>
              <w:top w:val="nil"/>
              <w:left w:val="nil"/>
              <w:bottom w:val="nil"/>
              <w:right w:val="nil"/>
            </w:tcBorders>
          </w:tcPr>
          <w:p w:rsidR="00903BC8" w:rsidRPr="004E2DB2" w:rsidRDefault="00903BC8" w:rsidP="00C5048F">
            <w:pPr>
              <w:keepNext/>
              <w:keepLines/>
            </w:pPr>
          </w:p>
          <w:p w:rsidR="00903BC8" w:rsidRPr="004E2DB2" w:rsidRDefault="00903BC8" w:rsidP="00C5048F">
            <w:pPr>
              <w:keepNext/>
              <w:keepLines/>
            </w:pPr>
            <w:r>
              <w:rPr>
                <w:rStyle w:val="FontStyle12"/>
                <w:i/>
              </w:rPr>
              <w:t>Подрядчик</w:t>
            </w:r>
            <w:r>
              <w:t>:</w:t>
            </w:r>
          </w:p>
          <w:p w:rsidR="00903BC8" w:rsidRPr="004E2DB2" w:rsidRDefault="00903BC8" w:rsidP="00C5048F">
            <w:pPr>
              <w:keepNext/>
              <w:keepLines/>
            </w:pPr>
          </w:p>
          <w:p w:rsidR="00903BC8" w:rsidRPr="004E2DB2" w:rsidRDefault="00903BC8" w:rsidP="00C5048F">
            <w:pPr>
              <w:keepNext/>
              <w:keepLines/>
              <w:rPr>
                <w:vertAlign w:val="superscript"/>
              </w:rPr>
            </w:pPr>
            <w:r>
              <w:t>________    ______________</w:t>
            </w:r>
          </w:p>
          <w:p w:rsidR="00903BC8" w:rsidRPr="004E2DB2" w:rsidRDefault="00903BC8" w:rsidP="00C5048F">
            <w:pPr>
              <w:keepNext/>
              <w:keepLines/>
            </w:pPr>
            <w:r>
              <w:rPr>
                <w:vertAlign w:val="superscript"/>
              </w:rPr>
              <w:t xml:space="preserve">(подпись)                        (Ф.И.О.)                                     </w:t>
            </w:r>
          </w:p>
        </w:tc>
      </w:tr>
    </w:tbl>
    <w:p w:rsidR="00474A37" w:rsidRPr="00474A37" w:rsidRDefault="00474A37" w:rsidP="00474A37">
      <w:pPr>
        <w:pStyle w:val="1a"/>
        <w:jc w:val="right"/>
        <w:outlineLvl w:val="0"/>
        <w:sectPr w:rsidR="00474A37" w:rsidRPr="00474A37" w:rsidSect="007C51E1">
          <w:headerReference w:type="even" r:id="rId37"/>
          <w:headerReference w:type="default" r:id="rId38"/>
          <w:footerReference w:type="default" r:id="rId39"/>
          <w:footerReference w:type="first" r:id="rId40"/>
          <w:pgSz w:w="11907" w:h="16840" w:code="9"/>
          <w:pgMar w:top="1134" w:right="851" w:bottom="1134" w:left="1418" w:header="794" w:footer="794" w:gutter="0"/>
          <w:cols w:space="720"/>
          <w:titlePg/>
          <w:docGrid w:linePitch="326"/>
        </w:sectPr>
      </w:pPr>
    </w:p>
    <w:p w:rsidR="00903BC8" w:rsidRDefault="00C5048F">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03BC8" w:rsidRPr="005D054F" w:rsidRDefault="00C5048F" w:rsidP="00BA390F">
      <w:pPr>
        <w:suppressAutoHyphens w:val="0"/>
        <w:jc w:val="right"/>
        <w:rPr>
          <w:sz w:val="28"/>
        </w:rPr>
      </w:pPr>
      <w:r w:rsidRPr="005D054F">
        <w:rPr>
          <w:sz w:val="28"/>
        </w:rPr>
        <w:lastRenderedPageBreak/>
        <w:t>Приложение № 7</w:t>
      </w:r>
    </w:p>
    <w:p w:rsidR="00BA390F" w:rsidRPr="00BA390F" w:rsidRDefault="00BA390F" w:rsidP="00BA390F">
      <w:pPr>
        <w:jc w:val="right"/>
        <w:rPr>
          <w:rFonts w:eastAsia="Arial"/>
          <w:sz w:val="28"/>
          <w:szCs w:val="20"/>
        </w:rPr>
        <w:sectPr w:rsidR="00BA390F" w:rsidRPr="00BA390F" w:rsidSect="00BA390F">
          <w:pgSz w:w="16840" w:h="11907" w:orient="landscape" w:code="9"/>
          <w:pgMar w:top="1418" w:right="1134" w:bottom="851" w:left="1134" w:header="794" w:footer="794" w:gutter="0"/>
          <w:cols w:space="720"/>
          <w:titlePg/>
          <w:docGrid w:linePitch="326"/>
        </w:sectPr>
      </w:pPr>
      <w:r>
        <w:rPr>
          <w:noProof/>
          <w:sz w:val="28"/>
          <w:lang w:eastAsia="ru-RU"/>
        </w:rPr>
        <w:drawing>
          <wp:anchor distT="0" distB="0" distL="114300" distR="114300" simplePos="0" relativeHeight="251657216" behindDoc="0" locked="0" layoutInCell="1" allowOverlap="1">
            <wp:simplePos x="0" y="0"/>
            <wp:positionH relativeFrom="column">
              <wp:posOffset>80010</wp:posOffset>
            </wp:positionH>
            <wp:positionV relativeFrom="paragraph">
              <wp:posOffset>219075</wp:posOffset>
            </wp:positionV>
            <wp:extent cx="8296275" cy="5936612"/>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srcRect l="1083" r="562"/>
                    <a:stretch>
                      <a:fillRect/>
                    </a:stretch>
                  </pic:blipFill>
                  <pic:spPr bwMode="auto">
                    <a:xfrm>
                      <a:off x="0" y="0"/>
                      <a:ext cx="8296275" cy="5936612"/>
                    </a:xfrm>
                    <a:prstGeom prst="rect">
                      <a:avLst/>
                    </a:prstGeom>
                    <a:noFill/>
                    <a:ln w="9525">
                      <a:noFill/>
                      <a:miter lim="800000"/>
                      <a:headEnd/>
                      <a:tailEnd/>
                    </a:ln>
                  </pic:spPr>
                </pic:pic>
              </a:graphicData>
            </a:graphic>
          </wp:anchor>
        </w:drawing>
      </w:r>
      <w:r w:rsidR="00C10125">
        <w:rPr>
          <w:sz w:val="28"/>
        </w:rPr>
        <w:t>к документации о закупке</w:t>
      </w:r>
    </w:p>
    <w:p w:rsidR="00903BC8" w:rsidRPr="00BA390F" w:rsidRDefault="00BA390F" w:rsidP="00BA390F">
      <w:pPr>
        <w:suppressAutoHyphens w:val="0"/>
        <w:jc w:val="right"/>
        <w:rPr>
          <w:rFonts w:eastAsia="MS Mincho"/>
          <w:b/>
          <w:sz w:val="28"/>
          <w:szCs w:val="28"/>
        </w:rPr>
      </w:pPr>
      <w:r>
        <w:lastRenderedPageBreak/>
        <w:br w:type="page"/>
      </w:r>
      <w:r w:rsidR="00903BC8" w:rsidRPr="00BA390F">
        <w:rPr>
          <w:sz w:val="28"/>
          <w:szCs w:val="28"/>
        </w:rPr>
        <w:lastRenderedPageBreak/>
        <w:t xml:space="preserve">Приложение № 8 </w:t>
      </w:r>
    </w:p>
    <w:p w:rsidR="00903BC8" w:rsidRPr="00B172D0" w:rsidRDefault="00903BC8" w:rsidP="00C5048F">
      <w:pPr>
        <w:jc w:val="right"/>
        <w:rPr>
          <w:sz w:val="28"/>
        </w:rPr>
      </w:pPr>
      <w:r>
        <w:rPr>
          <w:sz w:val="28"/>
        </w:rPr>
        <w:t>к документации о закупке</w:t>
      </w:r>
    </w:p>
    <w:p w:rsidR="00903BC8" w:rsidRPr="00B172D0" w:rsidRDefault="00903BC8" w:rsidP="00C5048F">
      <w:pPr>
        <w:jc w:val="right"/>
        <w:rPr>
          <w:b/>
          <w:i/>
          <w:iCs/>
          <w:sz w:val="28"/>
        </w:rPr>
      </w:pPr>
    </w:p>
    <w:p w:rsidR="00903BC8" w:rsidRPr="00B172D0" w:rsidRDefault="00903BC8" w:rsidP="00C5048F">
      <w:pPr>
        <w:tabs>
          <w:tab w:val="left" w:pos="9639"/>
        </w:tabs>
        <w:jc w:val="center"/>
        <w:rPr>
          <w:b/>
          <w:bCs/>
        </w:rPr>
      </w:pPr>
    </w:p>
    <w:p w:rsidR="00903BC8" w:rsidRPr="00B172D0" w:rsidRDefault="00903BC8" w:rsidP="00C5048F">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03BC8" w:rsidRPr="00B172D0" w:rsidRDefault="00903BC8" w:rsidP="00C5048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03BC8" w:rsidRPr="00B172D0" w:rsidRDefault="00903BC8" w:rsidP="00C5048F">
      <w:pPr>
        <w:jc w:val="center"/>
      </w:pPr>
    </w:p>
    <w:p w:rsidR="00903BC8" w:rsidRPr="00B172D0" w:rsidRDefault="00903BC8" w:rsidP="00C5048F">
      <w:pPr>
        <w:tabs>
          <w:tab w:val="left" w:pos="9639"/>
        </w:tabs>
        <w:jc w:val="center"/>
        <w:rPr>
          <w:b/>
          <w:bCs/>
          <w:sz w:val="28"/>
          <w:szCs w:val="28"/>
        </w:rPr>
      </w:pPr>
      <w:r>
        <w:rPr>
          <w:b/>
          <w:bCs/>
          <w:sz w:val="28"/>
          <w:szCs w:val="28"/>
        </w:rPr>
        <w:t xml:space="preserve">Административный персонал </w:t>
      </w:r>
    </w:p>
    <w:p w:rsidR="00903BC8" w:rsidRPr="00B172D0" w:rsidRDefault="00903BC8" w:rsidP="00C5048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903BC8" w:rsidRPr="00B172D0" w:rsidTr="00C5048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Стаж работы по профилю занимаемой должности</w:t>
            </w:r>
          </w:p>
        </w:tc>
      </w:tr>
      <w:tr w:rsidR="00903BC8" w:rsidRPr="00B172D0" w:rsidTr="00C5048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r>
      <w:tr w:rsidR="00903BC8" w:rsidRPr="00B172D0" w:rsidTr="00C5048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r>
      <w:tr w:rsidR="00903BC8" w:rsidRPr="00B172D0" w:rsidTr="00C5048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r>
    </w:tbl>
    <w:p w:rsidR="00903BC8" w:rsidRPr="00B172D0" w:rsidRDefault="00903BC8" w:rsidP="00C5048F">
      <w:pPr>
        <w:tabs>
          <w:tab w:val="left" w:pos="9639"/>
        </w:tabs>
      </w:pPr>
    </w:p>
    <w:p w:rsidR="00903BC8" w:rsidRPr="00B172D0" w:rsidRDefault="00903BC8" w:rsidP="00C5048F">
      <w:pPr>
        <w:tabs>
          <w:tab w:val="left" w:pos="9639"/>
        </w:tabs>
        <w:jc w:val="center"/>
        <w:rPr>
          <w:b/>
          <w:bCs/>
          <w:sz w:val="28"/>
          <w:szCs w:val="28"/>
        </w:rPr>
      </w:pPr>
      <w:r>
        <w:rPr>
          <w:b/>
          <w:bCs/>
          <w:sz w:val="28"/>
          <w:szCs w:val="28"/>
        </w:rPr>
        <w:t>Производственный персонал (рабочие)</w:t>
      </w:r>
    </w:p>
    <w:p w:rsidR="00903BC8" w:rsidRPr="00B172D0" w:rsidRDefault="00903BC8" w:rsidP="00C5048F">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903BC8" w:rsidRPr="00B172D0" w:rsidTr="00C5048F">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Специальность</w:t>
            </w:r>
          </w:p>
          <w:p w:rsidR="00903BC8" w:rsidRPr="00B172D0" w:rsidRDefault="00903BC8" w:rsidP="00C5048F">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Стаж работы по специальности</w:t>
            </w:r>
          </w:p>
        </w:tc>
      </w:tr>
      <w:tr w:rsidR="00903BC8" w:rsidRPr="00B172D0" w:rsidTr="00C5048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r>
      <w:tr w:rsidR="00903BC8" w:rsidRPr="00B172D0" w:rsidTr="00C5048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r>
      <w:tr w:rsidR="00903BC8" w:rsidRPr="00B172D0" w:rsidTr="00C5048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903BC8" w:rsidRPr="00B172D0" w:rsidRDefault="00903BC8" w:rsidP="00C5048F">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903BC8" w:rsidRPr="00B172D0" w:rsidRDefault="00903BC8" w:rsidP="00C5048F">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903BC8" w:rsidRPr="00B172D0" w:rsidRDefault="00903BC8" w:rsidP="00C5048F">
            <w:pPr>
              <w:tabs>
                <w:tab w:val="left" w:pos="9639"/>
              </w:tabs>
              <w:jc w:val="center"/>
            </w:pPr>
          </w:p>
        </w:tc>
      </w:tr>
    </w:tbl>
    <w:p w:rsidR="00903BC8" w:rsidRPr="00B172D0" w:rsidRDefault="00903BC8" w:rsidP="00C5048F">
      <w:pPr>
        <w:pStyle w:val="afa"/>
        <w:jc w:val="left"/>
        <w:rPr>
          <w:b/>
          <w:i/>
          <w:sz w:val="28"/>
          <w:szCs w:val="28"/>
        </w:rPr>
      </w:pPr>
    </w:p>
    <w:p w:rsidR="00903BC8" w:rsidRPr="00B172D0" w:rsidRDefault="00903BC8" w:rsidP="00C5048F">
      <w:pPr>
        <w:pStyle w:val="afa"/>
        <w:ind w:firstLine="0"/>
        <w:rPr>
          <w:b/>
          <w:bCs/>
          <w:sz w:val="28"/>
          <w:szCs w:val="28"/>
        </w:rPr>
      </w:pPr>
    </w:p>
    <w:p w:rsidR="00903BC8" w:rsidRPr="00B172D0" w:rsidRDefault="00903BC8" w:rsidP="00C5048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903BC8" w:rsidRPr="00B172D0" w:rsidRDefault="00903BC8" w:rsidP="00C5048F">
      <w:pPr>
        <w:tabs>
          <w:tab w:val="left" w:pos="8640"/>
        </w:tabs>
        <w:jc w:val="center"/>
        <w:rPr>
          <w:i/>
        </w:rPr>
      </w:pPr>
      <w:r>
        <w:rPr>
          <w:i/>
        </w:rPr>
        <w:t xml:space="preserve">                                                                    (наименование претендента)</w:t>
      </w:r>
    </w:p>
    <w:p w:rsidR="00903BC8" w:rsidRPr="00B172D0" w:rsidRDefault="00903BC8" w:rsidP="00C5048F">
      <w:pPr>
        <w:rPr>
          <w:i/>
        </w:rPr>
      </w:pPr>
      <w:r>
        <w:rPr>
          <w:i/>
        </w:rPr>
        <w:t xml:space="preserve">       М.П.</w:t>
      </w:r>
      <w:r>
        <w:rPr>
          <w:i/>
        </w:rPr>
        <w:tab/>
      </w:r>
      <w:r>
        <w:rPr>
          <w:i/>
        </w:rPr>
        <w:tab/>
      </w:r>
      <w:r>
        <w:rPr>
          <w:i/>
        </w:rPr>
        <w:tab/>
        <w:t>(должность, подпись, ФИО)</w:t>
      </w:r>
    </w:p>
    <w:p w:rsidR="00903BC8" w:rsidRPr="00B172D0" w:rsidRDefault="00903BC8" w:rsidP="00C5048F">
      <w:pPr>
        <w:rPr>
          <w:sz w:val="28"/>
          <w:szCs w:val="28"/>
          <w:lang w:eastAsia="ru-RU"/>
        </w:rPr>
      </w:pPr>
      <w:r>
        <w:rPr>
          <w:sz w:val="28"/>
          <w:szCs w:val="28"/>
          <w:lang w:eastAsia="ru-RU"/>
        </w:rPr>
        <w:t>«____» ____________ 20___ г.</w:t>
      </w:r>
    </w:p>
    <w:p w:rsidR="00903BC8" w:rsidRPr="00B172D0" w:rsidRDefault="00903BC8" w:rsidP="00C5048F"/>
    <w:p w:rsidR="00903BC8" w:rsidRPr="00B172D0" w:rsidRDefault="00903BC8" w:rsidP="00C5048F"/>
    <w:p w:rsidR="00903BC8" w:rsidRPr="00B172D0" w:rsidRDefault="00903BC8" w:rsidP="00C5048F"/>
    <w:p w:rsidR="00903BC8" w:rsidRPr="00C914D8" w:rsidRDefault="00903BC8" w:rsidP="00C5048F">
      <w:pPr>
        <w:rPr>
          <w:sz w:val="28"/>
          <w:szCs w:val="28"/>
          <w:lang w:eastAsia="ru-RU"/>
        </w:rPr>
      </w:pPr>
    </w:p>
    <w:p w:rsidR="00903BC8" w:rsidRPr="00E400A8" w:rsidRDefault="00903BC8" w:rsidP="00C5048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03BC8" w:rsidRDefault="00C5048F" w:rsidP="00C5048F">
      <w:pPr>
        <w:pStyle w:val="1a"/>
        <w:ind w:firstLine="0"/>
        <w:jc w:val="right"/>
        <w:outlineLvl w:val="0"/>
        <w:rPr>
          <w:b/>
          <w:i/>
          <w:iCs/>
        </w:rPr>
      </w:pPr>
      <w:r>
        <w:lastRenderedPageBreak/>
        <w:t xml:space="preserve"> </w:t>
      </w:r>
      <w:r w:rsidR="00903BC8">
        <w:t>Приложение № 9</w:t>
      </w:r>
    </w:p>
    <w:p w:rsidR="00903BC8" w:rsidRDefault="00903BC8" w:rsidP="00C5048F">
      <w:pPr>
        <w:tabs>
          <w:tab w:val="left" w:pos="9639"/>
        </w:tabs>
        <w:jc w:val="right"/>
        <w:outlineLvl w:val="1"/>
        <w:rPr>
          <w:sz w:val="28"/>
        </w:rPr>
      </w:pPr>
      <w:r>
        <w:rPr>
          <w:sz w:val="28"/>
        </w:rPr>
        <w:t>к документации о закупке</w:t>
      </w:r>
    </w:p>
    <w:p w:rsidR="00903BC8" w:rsidRDefault="00903BC8" w:rsidP="00C5048F">
      <w:pPr>
        <w:tabs>
          <w:tab w:val="left" w:pos="9639"/>
        </w:tabs>
        <w:jc w:val="center"/>
        <w:outlineLvl w:val="1"/>
        <w:rPr>
          <w:b/>
          <w:bCs/>
          <w:noProof/>
          <w:lang w:eastAsia="ru-RU"/>
        </w:rPr>
      </w:pPr>
    </w:p>
    <w:p w:rsidR="00903BC8" w:rsidRDefault="00903BC8" w:rsidP="00C5048F">
      <w:pPr>
        <w:jc w:val="center"/>
        <w:outlineLvl w:val="1"/>
        <w:rPr>
          <w:b/>
          <w:sz w:val="28"/>
          <w:szCs w:val="28"/>
        </w:rPr>
      </w:pPr>
      <w:r>
        <w:rPr>
          <w:b/>
          <w:sz w:val="28"/>
          <w:szCs w:val="28"/>
        </w:rPr>
        <w:t>ЛОКАЛЬНЫЙ СМЕТНЫЙ РАСЧЕТ</w:t>
      </w:r>
    </w:p>
    <w:p w:rsidR="00903BC8" w:rsidRDefault="00903BC8" w:rsidP="00C5048F"/>
    <w:p w:rsidR="00903BC8" w:rsidRDefault="00903BC8" w:rsidP="00C5048F"/>
    <w:p w:rsidR="00903BC8" w:rsidRDefault="00903BC8" w:rsidP="00C5048F"/>
    <w:p w:rsidR="00903BC8" w:rsidRDefault="00903BC8" w:rsidP="00C5048F">
      <w:pPr>
        <w:pStyle w:val="1a"/>
        <w:ind w:firstLine="0"/>
        <w:jc w:val="center"/>
        <w:outlineLvl w:val="1"/>
        <w:rPr>
          <w:b/>
          <w:color w:val="FF0000"/>
        </w:rPr>
      </w:pPr>
      <w:r>
        <w:rPr>
          <w:b/>
          <w:color w:val="FF0000"/>
        </w:rPr>
        <w:t>РАЗМЕЩАЕТСЯ ОТДЕЛЬНЫМ ФАЙЛОМ</w:t>
      </w:r>
    </w:p>
    <w:p w:rsidR="00903BC8" w:rsidRDefault="00903BC8" w:rsidP="00C5048F"/>
    <w:p w:rsidR="00903BC8" w:rsidRDefault="00903BC8" w:rsidP="00C5048F"/>
    <w:p w:rsidR="00903BC8" w:rsidRDefault="00903BC8" w:rsidP="00C5048F">
      <w:pPr>
        <w:tabs>
          <w:tab w:val="left" w:pos="9639"/>
        </w:tabs>
        <w:jc w:val="center"/>
        <w:outlineLvl w:val="1"/>
        <w:rPr>
          <w:b/>
          <w:bCs/>
        </w:rPr>
      </w:pPr>
    </w:p>
    <w:sectPr w:rsidR="00903BC8"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7ECC1F" w15:done="0"/>
  <w15:commentEx w15:paraId="216993C3" w15:done="0"/>
  <w15:commentEx w15:paraId="6A5652CA" w15:done="0"/>
  <w15:commentEx w15:paraId="0CB2FD02" w15:done="0"/>
  <w15:commentEx w15:paraId="49A0DF3D" w15:done="0"/>
  <w15:commentEx w15:paraId="3BA0F2C3" w15:done="0"/>
  <w15:commentEx w15:paraId="288E073F" w15:done="0"/>
  <w15:commentEx w15:paraId="6BB8BEA5" w15:done="0"/>
  <w15:commentEx w15:paraId="2976BA14" w15:done="0"/>
  <w15:commentEx w15:paraId="4ACD47BD" w15:done="0"/>
  <w15:commentEx w15:paraId="4045F986" w15:done="0"/>
  <w15:commentEx w15:paraId="578257AE" w15:done="0"/>
  <w15:commentEx w15:paraId="3E6A8B6C" w15:done="0"/>
  <w15:commentEx w15:paraId="187386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7ECC1F" w16cid:durableId="29E73870"/>
  <w16cid:commentId w16cid:paraId="216993C3" w16cid:durableId="29E739C3"/>
  <w16cid:commentId w16cid:paraId="6A5652CA" w16cid:durableId="29E738D2"/>
  <w16cid:commentId w16cid:paraId="0CB2FD02" w16cid:durableId="29E73A4D"/>
  <w16cid:commentId w16cid:paraId="49A0DF3D" w16cid:durableId="29E73A5E"/>
  <w16cid:commentId w16cid:paraId="3BA0F2C3" w16cid:durableId="29E73A87"/>
  <w16cid:commentId w16cid:paraId="288E073F" w16cid:durableId="29E73AA1"/>
  <w16cid:commentId w16cid:paraId="6BB8BEA5" w16cid:durableId="29E73AAC"/>
  <w16cid:commentId w16cid:paraId="2976BA14" w16cid:durableId="29E73AB4"/>
  <w16cid:commentId w16cid:paraId="4ACD47BD" w16cid:durableId="29E73AEC"/>
  <w16cid:commentId w16cid:paraId="4045F986" w16cid:durableId="29E73B02"/>
  <w16cid:commentId w16cid:paraId="578257AE" w16cid:durableId="29E73B10"/>
  <w16cid:commentId w16cid:paraId="3E6A8B6C" w16cid:durableId="29E73B1A"/>
  <w16cid:commentId w16cid:paraId="18738694" w16cid:durableId="29E73B5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70A" w:rsidRDefault="00EE270A">
      <w:r>
        <w:separator/>
      </w:r>
    </w:p>
  </w:endnote>
  <w:endnote w:type="continuationSeparator" w:id="0">
    <w:p w:rsidR="00EE270A" w:rsidRDefault="00EE270A">
      <w:r>
        <w:continuationSeparator/>
      </w:r>
    </w:p>
  </w:endnote>
  <w:endnote w:type="continuationNotice" w:id="1">
    <w:p w:rsidR="00EE270A" w:rsidRDefault="00EE270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D529FD" w:rsidP="00BF6892">
    <w:pPr>
      <w:pStyle w:val="afe"/>
      <w:framePr w:wrap="around" w:vAnchor="text" w:hAnchor="margin" w:xAlign="right" w:y="1"/>
      <w:rPr>
        <w:rStyle w:val="a6"/>
      </w:rPr>
    </w:pPr>
    <w:r>
      <w:rPr>
        <w:rStyle w:val="a6"/>
      </w:rPr>
      <w:fldChar w:fldCharType="begin"/>
    </w:r>
    <w:r w:rsidR="00A52CB4">
      <w:rPr>
        <w:rStyle w:val="a6"/>
      </w:rPr>
      <w:instrText xml:space="preserve">PAGE  </w:instrText>
    </w:r>
    <w:r>
      <w:rPr>
        <w:rStyle w:val="a6"/>
      </w:rPr>
      <w:fldChar w:fldCharType="separate"/>
    </w:r>
    <w:r w:rsidR="00A52CB4">
      <w:rPr>
        <w:rStyle w:val="a6"/>
        <w:noProof/>
      </w:rPr>
      <w:t>28</w:t>
    </w:r>
    <w:r>
      <w:rPr>
        <w:rStyle w:val="a6"/>
      </w:rPr>
      <w:fldChar w:fldCharType="end"/>
    </w:r>
  </w:p>
  <w:p w:rsidR="00A52CB4" w:rsidRDefault="00A52CB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A52CB4">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D529FD" w:rsidP="00BF6892">
    <w:pPr>
      <w:pStyle w:val="afe"/>
      <w:framePr w:wrap="around" w:vAnchor="text" w:hAnchor="margin" w:xAlign="right" w:y="1"/>
      <w:rPr>
        <w:rStyle w:val="a6"/>
      </w:rPr>
    </w:pPr>
    <w:r>
      <w:rPr>
        <w:rStyle w:val="a6"/>
      </w:rPr>
      <w:fldChar w:fldCharType="begin"/>
    </w:r>
    <w:r w:rsidR="00A52CB4">
      <w:rPr>
        <w:rStyle w:val="a6"/>
      </w:rPr>
      <w:instrText xml:space="preserve">PAGE  </w:instrText>
    </w:r>
    <w:r>
      <w:rPr>
        <w:rStyle w:val="a6"/>
      </w:rPr>
      <w:fldChar w:fldCharType="separate"/>
    </w:r>
    <w:r w:rsidR="00A52CB4">
      <w:rPr>
        <w:rStyle w:val="a6"/>
        <w:noProof/>
      </w:rPr>
      <w:t>28</w:t>
    </w:r>
    <w:r>
      <w:rPr>
        <w:rStyle w:val="a6"/>
      </w:rPr>
      <w:fldChar w:fldCharType="end"/>
    </w:r>
  </w:p>
  <w:p w:rsidR="00A52CB4" w:rsidRDefault="00A52CB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A52CB4">
    <w:pPr>
      <w:pStyle w:val="afe"/>
      <w:jc w:val="center"/>
    </w:pPr>
  </w:p>
  <w:p w:rsidR="00A52CB4" w:rsidRDefault="00A52CB4"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A52CB4">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36631"/>
      <w:docPartObj>
        <w:docPartGallery w:val="Page Numbers (Bottom of Page)"/>
        <w:docPartUnique/>
      </w:docPartObj>
    </w:sdtPr>
    <w:sdtContent>
      <w:p w:rsidR="00A52CB4" w:rsidRDefault="00D529FD">
        <w:pPr>
          <w:pStyle w:val="afe"/>
          <w:jc w:val="center"/>
        </w:pPr>
        <w:fldSimple w:instr="PAGE   \* MERGEFORMAT">
          <w:r w:rsidR="00993EFB">
            <w:rPr>
              <w:noProof/>
            </w:rPr>
            <w:t>97</w:t>
          </w:r>
        </w:fldSimple>
      </w:p>
    </w:sdtContent>
  </w:sdt>
  <w:p w:rsidR="00A52CB4" w:rsidRDefault="00A52CB4">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36630"/>
      <w:docPartObj>
        <w:docPartGallery w:val="Page Numbers (Bottom of Page)"/>
        <w:docPartUnique/>
      </w:docPartObj>
    </w:sdtPr>
    <w:sdtContent>
      <w:p w:rsidR="00A52CB4" w:rsidRDefault="00D529FD">
        <w:pPr>
          <w:pStyle w:val="afe"/>
          <w:jc w:val="center"/>
        </w:pPr>
        <w:fldSimple w:instr="PAGE   \* MERGEFORMAT">
          <w:r w:rsidR="00A52CB4">
            <w:rPr>
              <w:noProof/>
            </w:rPr>
            <w:t>1</w:t>
          </w:r>
        </w:fldSimple>
      </w:p>
    </w:sdtContent>
  </w:sdt>
  <w:p w:rsidR="00A52CB4" w:rsidRDefault="00A52CB4">
    <w:pPr>
      <w:pStyle w:val="a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D529FD" w:rsidP="00C5048F">
    <w:pPr>
      <w:pStyle w:val="afe"/>
      <w:jc w:val="center"/>
    </w:pPr>
    <w:fldSimple w:instr="PAGE   \* MERGEFORMAT">
      <w:r w:rsidR="00993EFB">
        <w:rPr>
          <w:noProof/>
        </w:rPr>
        <w:t>116</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D529FD">
    <w:pPr>
      <w:pStyle w:val="afe"/>
      <w:jc w:val="center"/>
    </w:pPr>
    <w:fldSimple w:instr="PAGE   \* MERGEFORMAT">
      <w:r w:rsidR="00993EFB">
        <w:rPr>
          <w:noProof/>
        </w:rPr>
        <w:t>117</w:t>
      </w:r>
    </w:fldSimple>
  </w:p>
  <w:p w:rsidR="00A52CB4" w:rsidRDefault="00A52CB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70A" w:rsidRDefault="00EE270A">
      <w:r>
        <w:separator/>
      </w:r>
    </w:p>
  </w:footnote>
  <w:footnote w:type="continuationSeparator" w:id="0">
    <w:p w:rsidR="00EE270A" w:rsidRDefault="00EE270A">
      <w:r>
        <w:continuationSeparator/>
      </w:r>
    </w:p>
  </w:footnote>
  <w:footnote w:type="continuationNotice" w:id="1">
    <w:p w:rsidR="00EE270A" w:rsidRDefault="00EE270A"/>
  </w:footnote>
  <w:footnote w:id="2">
    <w:p w:rsidR="00A52CB4" w:rsidRDefault="00A52CB4" w:rsidP="00C5048F">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A52CB4" w:rsidRDefault="00A52CB4" w:rsidP="00C5048F">
      <w:pPr>
        <w:pStyle w:val="aff"/>
        <w:rPr>
          <w:sz w:val="16"/>
          <w:szCs w:val="16"/>
        </w:rPr>
      </w:pPr>
      <w:r>
        <w:rPr>
          <w:rStyle w:val="af8"/>
          <w:rFonts w:eastAsia="MS Mincho"/>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A52CB4" w:rsidRPr="00693EFB" w:rsidRDefault="00A52CB4" w:rsidP="00C5048F">
      <w:pPr>
        <w:pStyle w:val="aff"/>
        <w:rPr>
          <w:vertAlign w:val="superscript"/>
        </w:rPr>
      </w:pPr>
    </w:p>
  </w:footnote>
  <w:footnote w:id="4">
    <w:p w:rsidR="00A52CB4" w:rsidRDefault="00A52CB4"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D529FD">
    <w:pPr>
      <w:pStyle w:val="afc"/>
      <w:jc w:val="center"/>
    </w:pPr>
    <w:fldSimple w:instr=" PAGE   \* MERGEFORMAT ">
      <w:r w:rsidR="00993EFB">
        <w:rPr>
          <w:noProof/>
        </w:rPr>
        <w:t>2</w:t>
      </w:r>
    </w:fldSimple>
  </w:p>
  <w:p w:rsidR="00A52CB4" w:rsidRDefault="00A52CB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A52CB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D529FD" w:rsidP="00510148">
    <w:pPr>
      <w:pStyle w:val="afc"/>
      <w:jc w:val="center"/>
    </w:pPr>
    <w:fldSimple w:instr=" PAGE   \* MERGEFORMAT ">
      <w:r w:rsidR="00993EFB">
        <w:rPr>
          <w:noProof/>
        </w:rPr>
        <w:t>56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A52CB4">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D529FD">
    <w:pPr>
      <w:pStyle w:val="afc"/>
      <w:framePr w:wrap="around" w:vAnchor="text" w:hAnchor="margin" w:xAlign="right" w:y="1"/>
      <w:rPr>
        <w:rStyle w:val="a6"/>
      </w:rPr>
    </w:pPr>
    <w:r>
      <w:rPr>
        <w:rStyle w:val="a6"/>
      </w:rPr>
      <w:fldChar w:fldCharType="begin"/>
    </w:r>
    <w:r w:rsidR="00A52CB4">
      <w:rPr>
        <w:rStyle w:val="a6"/>
      </w:rPr>
      <w:instrText xml:space="preserve">PAGE  </w:instrText>
    </w:r>
    <w:r>
      <w:rPr>
        <w:rStyle w:val="a6"/>
      </w:rPr>
      <w:fldChar w:fldCharType="end"/>
    </w:r>
  </w:p>
  <w:p w:rsidR="00A52CB4" w:rsidRDefault="00A52CB4">
    <w:pPr>
      <w:pStyle w:val="afc"/>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A52CB4">
    <w:pPr>
      <w:pStyle w:val="afc"/>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D529FD">
    <w:pPr>
      <w:pStyle w:val="afc"/>
      <w:framePr w:wrap="around" w:vAnchor="text" w:hAnchor="margin" w:xAlign="right" w:y="1"/>
      <w:rPr>
        <w:rStyle w:val="a6"/>
      </w:rPr>
    </w:pPr>
    <w:r>
      <w:rPr>
        <w:rStyle w:val="a6"/>
      </w:rPr>
      <w:fldChar w:fldCharType="begin"/>
    </w:r>
    <w:r w:rsidR="00A52CB4">
      <w:rPr>
        <w:rStyle w:val="a6"/>
      </w:rPr>
      <w:instrText xml:space="preserve">PAGE  </w:instrText>
    </w:r>
    <w:r>
      <w:rPr>
        <w:rStyle w:val="a6"/>
      </w:rPr>
      <w:fldChar w:fldCharType="separate"/>
    </w:r>
    <w:r w:rsidR="00A52CB4">
      <w:rPr>
        <w:rStyle w:val="a6"/>
        <w:noProof/>
      </w:rPr>
      <w:t>33</w:t>
    </w:r>
    <w:r>
      <w:rPr>
        <w:rStyle w:val="a6"/>
      </w:rPr>
      <w:fldChar w:fldCharType="end"/>
    </w:r>
  </w:p>
  <w:p w:rsidR="00A52CB4" w:rsidRDefault="00A52CB4">
    <w:pPr>
      <w:pStyle w:val="afc"/>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B4" w:rsidRDefault="00A52CB4">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A591ED"/>
    <w:multiLevelType w:val="hybridMultilevel"/>
    <w:tmpl w:val="3BD570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7FE008"/>
    <w:multiLevelType w:val="hybridMultilevel"/>
    <w:tmpl w:val="4C7B6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6">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2">
    <w:nsid w:val="0000000C"/>
    <w:multiLevelType w:val="singleLevel"/>
    <w:tmpl w:val="0000000C"/>
    <w:name w:val="WW8Num13"/>
    <w:lvl w:ilvl="0">
      <w:start w:val="1"/>
      <w:numFmt w:val="decimal"/>
      <w:lvlText w:val="%1."/>
      <w:lvlJc w:val="left"/>
      <w:pPr>
        <w:tabs>
          <w:tab w:val="num" w:pos="0"/>
        </w:tabs>
        <w:ind w:left="899" w:hanging="360"/>
      </w:pPr>
    </w:lvl>
  </w:abstractNum>
  <w:abstractNum w:abstractNumId="13">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047A747D"/>
    <w:multiLevelType w:val="hybridMultilevel"/>
    <w:tmpl w:val="5AFA8EB6"/>
    <w:lvl w:ilvl="0" w:tplc="544A07B2">
      <w:start w:val="1"/>
      <w:numFmt w:val="bullet"/>
      <w:lvlText w:val=""/>
      <w:lvlJc w:val="left"/>
      <w:pPr>
        <w:ind w:left="720" w:hanging="360"/>
      </w:pPr>
      <w:rPr>
        <w:rFonts w:ascii="Symbol" w:hAnsi="Symbol" w:hint="default"/>
      </w:rPr>
    </w:lvl>
    <w:lvl w:ilvl="1" w:tplc="A86CD896">
      <w:start w:val="1"/>
      <w:numFmt w:val="bullet"/>
      <w:lvlText w:val="o"/>
      <w:lvlJc w:val="left"/>
      <w:pPr>
        <w:ind w:left="1440" w:hanging="360"/>
      </w:pPr>
      <w:rPr>
        <w:rFonts w:ascii="Courier New" w:hAnsi="Courier New" w:cs="Courier New" w:hint="default"/>
      </w:rPr>
    </w:lvl>
    <w:lvl w:ilvl="2" w:tplc="8C8085C6">
      <w:start w:val="1"/>
      <w:numFmt w:val="bullet"/>
      <w:lvlText w:val=""/>
      <w:lvlJc w:val="left"/>
      <w:pPr>
        <w:ind w:left="2160" w:hanging="360"/>
      </w:pPr>
      <w:rPr>
        <w:rFonts w:ascii="Wingdings" w:hAnsi="Wingdings" w:hint="default"/>
      </w:rPr>
    </w:lvl>
    <w:lvl w:ilvl="3" w:tplc="653899CA">
      <w:start w:val="1"/>
      <w:numFmt w:val="bullet"/>
      <w:lvlText w:val=""/>
      <w:lvlJc w:val="left"/>
      <w:pPr>
        <w:ind w:left="2880" w:hanging="360"/>
      </w:pPr>
      <w:rPr>
        <w:rFonts w:ascii="Symbol" w:hAnsi="Symbol" w:hint="default"/>
      </w:rPr>
    </w:lvl>
    <w:lvl w:ilvl="4" w:tplc="6B200A5E">
      <w:start w:val="1"/>
      <w:numFmt w:val="bullet"/>
      <w:lvlText w:val="o"/>
      <w:lvlJc w:val="left"/>
      <w:pPr>
        <w:ind w:left="3600" w:hanging="360"/>
      </w:pPr>
      <w:rPr>
        <w:rFonts w:ascii="Courier New" w:hAnsi="Courier New" w:cs="Courier New" w:hint="default"/>
      </w:rPr>
    </w:lvl>
    <w:lvl w:ilvl="5" w:tplc="18B63C18">
      <w:start w:val="1"/>
      <w:numFmt w:val="bullet"/>
      <w:lvlText w:val=""/>
      <w:lvlJc w:val="left"/>
      <w:pPr>
        <w:ind w:left="4320" w:hanging="360"/>
      </w:pPr>
      <w:rPr>
        <w:rFonts w:ascii="Wingdings" w:hAnsi="Wingdings" w:hint="default"/>
      </w:rPr>
    </w:lvl>
    <w:lvl w:ilvl="6" w:tplc="B0007930">
      <w:start w:val="1"/>
      <w:numFmt w:val="bullet"/>
      <w:lvlText w:val=""/>
      <w:lvlJc w:val="left"/>
      <w:pPr>
        <w:ind w:left="5040" w:hanging="360"/>
      </w:pPr>
      <w:rPr>
        <w:rFonts w:ascii="Symbol" w:hAnsi="Symbol" w:hint="default"/>
      </w:rPr>
    </w:lvl>
    <w:lvl w:ilvl="7" w:tplc="A510019C">
      <w:start w:val="1"/>
      <w:numFmt w:val="bullet"/>
      <w:lvlText w:val="o"/>
      <w:lvlJc w:val="left"/>
      <w:pPr>
        <w:ind w:left="5760" w:hanging="360"/>
      </w:pPr>
      <w:rPr>
        <w:rFonts w:ascii="Courier New" w:hAnsi="Courier New" w:cs="Courier New" w:hint="default"/>
      </w:rPr>
    </w:lvl>
    <w:lvl w:ilvl="8" w:tplc="29562216">
      <w:start w:val="1"/>
      <w:numFmt w:val="bullet"/>
      <w:lvlText w:val=""/>
      <w:lvlJc w:val="left"/>
      <w:pPr>
        <w:ind w:left="6480" w:hanging="360"/>
      </w:pPr>
      <w:rPr>
        <w:rFonts w:ascii="Wingdings" w:hAnsi="Wingdings" w:hint="default"/>
      </w:rPr>
    </w:lvl>
  </w:abstractNum>
  <w:abstractNum w:abstractNumId="25">
    <w:nsid w:val="054B3499"/>
    <w:multiLevelType w:val="multilevel"/>
    <w:tmpl w:val="AD6A67B8"/>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05BEDA1B"/>
    <w:multiLevelType w:val="hybridMultilevel"/>
    <w:tmpl w:val="8C4EB531"/>
    <w:lvl w:ilvl="0" w:tplc="6824B78C">
      <w:start w:val="1"/>
      <w:numFmt w:val="decimal"/>
      <w:lvlText w:val="."/>
      <w:lvlJc w:val="left"/>
    </w:lvl>
    <w:lvl w:ilvl="1" w:tplc="0F86C56C">
      <w:numFmt w:val="decimal"/>
      <w:lvlText w:val=""/>
      <w:lvlJc w:val="left"/>
    </w:lvl>
    <w:lvl w:ilvl="2" w:tplc="7B2CD18E">
      <w:numFmt w:val="decimal"/>
      <w:lvlText w:val=""/>
      <w:lvlJc w:val="left"/>
    </w:lvl>
    <w:lvl w:ilvl="3" w:tplc="F01C03AE">
      <w:numFmt w:val="decimal"/>
      <w:lvlText w:val=""/>
      <w:lvlJc w:val="left"/>
    </w:lvl>
    <w:lvl w:ilvl="4" w:tplc="887C6AD4">
      <w:numFmt w:val="decimal"/>
      <w:lvlText w:val=""/>
      <w:lvlJc w:val="left"/>
    </w:lvl>
    <w:lvl w:ilvl="5" w:tplc="B9E645C0">
      <w:numFmt w:val="decimal"/>
      <w:lvlText w:val=""/>
      <w:lvlJc w:val="left"/>
    </w:lvl>
    <w:lvl w:ilvl="6" w:tplc="5AB8E17A">
      <w:numFmt w:val="decimal"/>
      <w:lvlText w:val=""/>
      <w:lvlJc w:val="left"/>
    </w:lvl>
    <w:lvl w:ilvl="7" w:tplc="833ABA64">
      <w:numFmt w:val="decimal"/>
      <w:lvlText w:val=""/>
      <w:lvlJc w:val="left"/>
    </w:lvl>
    <w:lvl w:ilvl="8" w:tplc="11EE2C10">
      <w:numFmt w:val="decimal"/>
      <w:lvlText w:val=""/>
      <w:lvlJc w:val="left"/>
    </w:lvl>
  </w:abstractNum>
  <w:abstractNum w:abstractNumId="27">
    <w:nsid w:val="06792AD8"/>
    <w:multiLevelType w:val="hybridMultilevel"/>
    <w:tmpl w:val="C0C72AA3"/>
    <w:lvl w:ilvl="0" w:tplc="6EB0C98C">
      <w:start w:val="1"/>
      <w:numFmt w:val="decimal"/>
      <w:lvlText w:val="."/>
      <w:lvlJc w:val="left"/>
    </w:lvl>
    <w:lvl w:ilvl="1" w:tplc="873A4A48">
      <w:numFmt w:val="decimal"/>
      <w:lvlText w:val=""/>
      <w:lvlJc w:val="left"/>
    </w:lvl>
    <w:lvl w:ilvl="2" w:tplc="34EA6C90">
      <w:numFmt w:val="decimal"/>
      <w:lvlText w:val=""/>
      <w:lvlJc w:val="left"/>
    </w:lvl>
    <w:lvl w:ilvl="3" w:tplc="5B902108">
      <w:numFmt w:val="decimal"/>
      <w:lvlText w:val=""/>
      <w:lvlJc w:val="left"/>
    </w:lvl>
    <w:lvl w:ilvl="4" w:tplc="BC9AD68A">
      <w:numFmt w:val="decimal"/>
      <w:lvlText w:val=""/>
      <w:lvlJc w:val="left"/>
    </w:lvl>
    <w:lvl w:ilvl="5" w:tplc="26F27ABA">
      <w:numFmt w:val="decimal"/>
      <w:lvlText w:val=""/>
      <w:lvlJc w:val="left"/>
    </w:lvl>
    <w:lvl w:ilvl="6" w:tplc="C6CAA5E4">
      <w:numFmt w:val="decimal"/>
      <w:lvlText w:val=""/>
      <w:lvlJc w:val="left"/>
    </w:lvl>
    <w:lvl w:ilvl="7" w:tplc="CF6E29A2">
      <w:numFmt w:val="decimal"/>
      <w:lvlText w:val=""/>
      <w:lvlJc w:val="left"/>
    </w:lvl>
    <w:lvl w:ilvl="8" w:tplc="9FD2DD92">
      <w:numFmt w:val="decimal"/>
      <w:lvlText w:val=""/>
      <w:lvlJc w:val="left"/>
    </w:lvl>
  </w:abstractNum>
  <w:abstractNum w:abstractNumId="28">
    <w:nsid w:val="08C1ED9C"/>
    <w:multiLevelType w:val="hybridMultilevel"/>
    <w:tmpl w:val="73FAA2F4"/>
    <w:lvl w:ilvl="0" w:tplc="838E712E">
      <w:start w:val="1"/>
      <w:numFmt w:val="decimal"/>
      <w:lvlText w:val="."/>
      <w:lvlJc w:val="left"/>
    </w:lvl>
    <w:lvl w:ilvl="1" w:tplc="5C6E3A7E">
      <w:numFmt w:val="decimal"/>
      <w:lvlText w:val=""/>
      <w:lvlJc w:val="left"/>
    </w:lvl>
    <w:lvl w:ilvl="2" w:tplc="781C366E">
      <w:numFmt w:val="decimal"/>
      <w:lvlText w:val=""/>
      <w:lvlJc w:val="left"/>
    </w:lvl>
    <w:lvl w:ilvl="3" w:tplc="821C0CB6">
      <w:numFmt w:val="decimal"/>
      <w:lvlText w:val=""/>
      <w:lvlJc w:val="left"/>
    </w:lvl>
    <w:lvl w:ilvl="4" w:tplc="07967BCE">
      <w:numFmt w:val="decimal"/>
      <w:lvlText w:val=""/>
      <w:lvlJc w:val="left"/>
    </w:lvl>
    <w:lvl w:ilvl="5" w:tplc="2A42775A">
      <w:numFmt w:val="decimal"/>
      <w:lvlText w:val=""/>
      <w:lvlJc w:val="left"/>
    </w:lvl>
    <w:lvl w:ilvl="6" w:tplc="4EBCF096">
      <w:numFmt w:val="decimal"/>
      <w:lvlText w:val=""/>
      <w:lvlJc w:val="left"/>
    </w:lvl>
    <w:lvl w:ilvl="7" w:tplc="5956BDFE">
      <w:numFmt w:val="decimal"/>
      <w:lvlText w:val=""/>
      <w:lvlJc w:val="left"/>
    </w:lvl>
    <w:lvl w:ilvl="8" w:tplc="70F28438">
      <w:numFmt w:val="decimal"/>
      <w:lvlText w:val=""/>
      <w:lvlJc w:val="left"/>
    </w:lvl>
  </w:abstractNum>
  <w:abstractNum w:abstractNumId="29">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1EB1FFF"/>
    <w:multiLevelType w:val="hybridMultilevel"/>
    <w:tmpl w:val="6E960506"/>
    <w:lvl w:ilvl="0" w:tplc="28709458">
      <w:start w:val="1"/>
      <w:numFmt w:val="bullet"/>
      <w:lvlText w:val=""/>
      <w:lvlJc w:val="left"/>
      <w:pPr>
        <w:ind w:left="1429" w:hanging="360"/>
      </w:pPr>
      <w:rPr>
        <w:rFonts w:ascii="Symbol" w:hAnsi="Symbol" w:hint="default"/>
      </w:rPr>
    </w:lvl>
    <w:lvl w:ilvl="1" w:tplc="5F7ECCAA">
      <w:start w:val="1"/>
      <w:numFmt w:val="bullet"/>
      <w:lvlText w:val="o"/>
      <w:lvlJc w:val="left"/>
      <w:pPr>
        <w:ind w:left="2149" w:hanging="360"/>
      </w:pPr>
      <w:rPr>
        <w:rFonts w:ascii="Courier New" w:hAnsi="Courier New" w:cs="Courier New" w:hint="default"/>
      </w:rPr>
    </w:lvl>
    <w:lvl w:ilvl="2" w:tplc="2312C698">
      <w:start w:val="1"/>
      <w:numFmt w:val="bullet"/>
      <w:lvlText w:val=""/>
      <w:lvlJc w:val="left"/>
      <w:pPr>
        <w:ind w:left="2869" w:hanging="360"/>
      </w:pPr>
      <w:rPr>
        <w:rFonts w:ascii="Wingdings" w:hAnsi="Wingdings" w:hint="default"/>
      </w:rPr>
    </w:lvl>
    <w:lvl w:ilvl="3" w:tplc="47701E66">
      <w:start w:val="1"/>
      <w:numFmt w:val="bullet"/>
      <w:lvlText w:val=""/>
      <w:lvlJc w:val="left"/>
      <w:pPr>
        <w:ind w:left="3589" w:hanging="360"/>
      </w:pPr>
      <w:rPr>
        <w:rFonts w:ascii="Symbol" w:hAnsi="Symbol" w:hint="default"/>
      </w:rPr>
    </w:lvl>
    <w:lvl w:ilvl="4" w:tplc="B1C4543C">
      <w:start w:val="1"/>
      <w:numFmt w:val="bullet"/>
      <w:lvlText w:val="o"/>
      <w:lvlJc w:val="left"/>
      <w:pPr>
        <w:ind w:left="4309" w:hanging="360"/>
      </w:pPr>
      <w:rPr>
        <w:rFonts w:ascii="Courier New" w:hAnsi="Courier New" w:cs="Courier New" w:hint="default"/>
      </w:rPr>
    </w:lvl>
    <w:lvl w:ilvl="5" w:tplc="132E1496">
      <w:start w:val="1"/>
      <w:numFmt w:val="bullet"/>
      <w:lvlText w:val=""/>
      <w:lvlJc w:val="left"/>
      <w:pPr>
        <w:ind w:left="5029" w:hanging="360"/>
      </w:pPr>
      <w:rPr>
        <w:rFonts w:ascii="Wingdings" w:hAnsi="Wingdings" w:hint="default"/>
      </w:rPr>
    </w:lvl>
    <w:lvl w:ilvl="6" w:tplc="2752D38A">
      <w:start w:val="1"/>
      <w:numFmt w:val="bullet"/>
      <w:lvlText w:val=""/>
      <w:lvlJc w:val="left"/>
      <w:pPr>
        <w:ind w:left="5749" w:hanging="360"/>
      </w:pPr>
      <w:rPr>
        <w:rFonts w:ascii="Symbol" w:hAnsi="Symbol" w:hint="default"/>
      </w:rPr>
    </w:lvl>
    <w:lvl w:ilvl="7" w:tplc="02F8625C">
      <w:start w:val="1"/>
      <w:numFmt w:val="bullet"/>
      <w:lvlText w:val="o"/>
      <w:lvlJc w:val="left"/>
      <w:pPr>
        <w:ind w:left="6469" w:hanging="360"/>
      </w:pPr>
      <w:rPr>
        <w:rFonts w:ascii="Courier New" w:hAnsi="Courier New" w:cs="Courier New" w:hint="default"/>
      </w:rPr>
    </w:lvl>
    <w:lvl w:ilvl="8" w:tplc="DD6E5678">
      <w:start w:val="1"/>
      <w:numFmt w:val="bullet"/>
      <w:lvlText w:val=""/>
      <w:lvlJc w:val="left"/>
      <w:pPr>
        <w:ind w:left="7189" w:hanging="360"/>
      </w:pPr>
      <w:rPr>
        <w:rFonts w:ascii="Wingdings" w:hAnsi="Wingdings" w:hint="default"/>
      </w:rPr>
    </w:lvl>
  </w:abstractNum>
  <w:abstractNum w:abstractNumId="31">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FD84904"/>
    <w:multiLevelType w:val="hybridMultilevel"/>
    <w:tmpl w:val="11787950"/>
    <w:lvl w:ilvl="0" w:tplc="CE2C1518">
      <w:start w:val="5"/>
      <w:numFmt w:val="bullet"/>
      <w:pStyle w:val="a"/>
      <w:lvlText w:val=""/>
      <w:lvlJc w:val="left"/>
      <w:pPr>
        <w:ind w:left="1070" w:hanging="360"/>
      </w:pPr>
      <w:rPr>
        <w:rFonts w:ascii="Symbol" w:eastAsia="MS Mincho" w:hAnsi="Symbol" w:cs="Tahoma" w:hint="default"/>
      </w:rPr>
    </w:lvl>
    <w:lvl w:ilvl="1" w:tplc="04190019" w:tentative="1">
      <w:start w:val="1"/>
      <w:numFmt w:val="bullet"/>
      <w:lvlText w:val="o"/>
      <w:lvlJc w:val="left"/>
      <w:pPr>
        <w:ind w:left="2505" w:hanging="360"/>
      </w:pPr>
      <w:rPr>
        <w:rFonts w:ascii="Courier New" w:hAnsi="Courier New" w:cs="Courier New" w:hint="default"/>
      </w:rPr>
    </w:lvl>
    <w:lvl w:ilvl="2" w:tplc="0419001B" w:tentative="1">
      <w:start w:val="1"/>
      <w:numFmt w:val="bullet"/>
      <w:lvlText w:val=""/>
      <w:lvlJc w:val="left"/>
      <w:pPr>
        <w:ind w:left="3225" w:hanging="360"/>
      </w:pPr>
      <w:rPr>
        <w:rFonts w:ascii="Wingdings" w:hAnsi="Wingdings" w:hint="default"/>
      </w:rPr>
    </w:lvl>
    <w:lvl w:ilvl="3" w:tplc="0419000F" w:tentative="1">
      <w:start w:val="1"/>
      <w:numFmt w:val="bullet"/>
      <w:lvlText w:val=""/>
      <w:lvlJc w:val="left"/>
      <w:pPr>
        <w:ind w:left="3945" w:hanging="360"/>
      </w:pPr>
      <w:rPr>
        <w:rFonts w:ascii="Symbol" w:hAnsi="Symbol" w:hint="default"/>
      </w:rPr>
    </w:lvl>
    <w:lvl w:ilvl="4" w:tplc="04190019" w:tentative="1">
      <w:start w:val="1"/>
      <w:numFmt w:val="bullet"/>
      <w:lvlText w:val="o"/>
      <w:lvlJc w:val="left"/>
      <w:pPr>
        <w:ind w:left="4665" w:hanging="360"/>
      </w:pPr>
      <w:rPr>
        <w:rFonts w:ascii="Courier New" w:hAnsi="Courier New" w:cs="Courier New" w:hint="default"/>
      </w:rPr>
    </w:lvl>
    <w:lvl w:ilvl="5" w:tplc="0419001B" w:tentative="1">
      <w:start w:val="1"/>
      <w:numFmt w:val="bullet"/>
      <w:lvlText w:val=""/>
      <w:lvlJc w:val="left"/>
      <w:pPr>
        <w:ind w:left="5385" w:hanging="360"/>
      </w:pPr>
      <w:rPr>
        <w:rFonts w:ascii="Wingdings" w:hAnsi="Wingdings" w:hint="default"/>
      </w:rPr>
    </w:lvl>
    <w:lvl w:ilvl="6" w:tplc="0419000F" w:tentative="1">
      <w:start w:val="1"/>
      <w:numFmt w:val="bullet"/>
      <w:lvlText w:val=""/>
      <w:lvlJc w:val="left"/>
      <w:pPr>
        <w:ind w:left="6105" w:hanging="360"/>
      </w:pPr>
      <w:rPr>
        <w:rFonts w:ascii="Symbol" w:hAnsi="Symbol" w:hint="default"/>
      </w:rPr>
    </w:lvl>
    <w:lvl w:ilvl="7" w:tplc="04190019" w:tentative="1">
      <w:start w:val="1"/>
      <w:numFmt w:val="bullet"/>
      <w:lvlText w:val="o"/>
      <w:lvlJc w:val="left"/>
      <w:pPr>
        <w:ind w:left="6825" w:hanging="360"/>
      </w:pPr>
      <w:rPr>
        <w:rFonts w:ascii="Courier New" w:hAnsi="Courier New" w:cs="Courier New" w:hint="default"/>
      </w:rPr>
    </w:lvl>
    <w:lvl w:ilvl="8" w:tplc="0419001B" w:tentative="1">
      <w:start w:val="1"/>
      <w:numFmt w:val="bullet"/>
      <w:lvlText w:val=""/>
      <w:lvlJc w:val="left"/>
      <w:pPr>
        <w:ind w:left="7545" w:hanging="360"/>
      </w:pPr>
      <w:rPr>
        <w:rFonts w:ascii="Wingdings" w:hAnsi="Wingdings" w:hint="default"/>
      </w:r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E384D6C"/>
    <w:multiLevelType w:val="hybridMultilevel"/>
    <w:tmpl w:val="FFD8CA48"/>
    <w:lvl w:ilvl="0" w:tplc="D082913C">
      <w:start w:val="1"/>
      <w:numFmt w:val="bullet"/>
      <w:lvlText w:val=""/>
      <w:lvlJc w:val="left"/>
      <w:pPr>
        <w:ind w:left="720" w:hanging="360"/>
      </w:pPr>
      <w:rPr>
        <w:rFonts w:ascii="Symbol" w:hAnsi="Symbol" w:hint="default"/>
      </w:rPr>
    </w:lvl>
    <w:lvl w:ilvl="1" w:tplc="32F076EA">
      <w:start w:val="1"/>
      <w:numFmt w:val="bullet"/>
      <w:lvlText w:val="o"/>
      <w:lvlJc w:val="left"/>
      <w:pPr>
        <w:ind w:left="1440" w:hanging="360"/>
      </w:pPr>
      <w:rPr>
        <w:rFonts w:ascii="Courier New" w:hAnsi="Courier New" w:cs="Courier New" w:hint="default"/>
      </w:rPr>
    </w:lvl>
    <w:lvl w:ilvl="2" w:tplc="4984C37A">
      <w:start w:val="1"/>
      <w:numFmt w:val="bullet"/>
      <w:lvlText w:val=""/>
      <w:lvlJc w:val="left"/>
      <w:pPr>
        <w:ind w:left="2160" w:hanging="360"/>
      </w:pPr>
      <w:rPr>
        <w:rFonts w:ascii="Wingdings" w:hAnsi="Wingdings" w:hint="default"/>
      </w:rPr>
    </w:lvl>
    <w:lvl w:ilvl="3" w:tplc="A4165BF8">
      <w:start w:val="1"/>
      <w:numFmt w:val="bullet"/>
      <w:lvlText w:val=""/>
      <w:lvlJc w:val="left"/>
      <w:pPr>
        <w:ind w:left="2880" w:hanging="360"/>
      </w:pPr>
      <w:rPr>
        <w:rFonts w:ascii="Symbol" w:hAnsi="Symbol" w:hint="default"/>
      </w:rPr>
    </w:lvl>
    <w:lvl w:ilvl="4" w:tplc="A8462710">
      <w:start w:val="1"/>
      <w:numFmt w:val="bullet"/>
      <w:lvlText w:val="o"/>
      <w:lvlJc w:val="left"/>
      <w:pPr>
        <w:ind w:left="3600" w:hanging="360"/>
      </w:pPr>
      <w:rPr>
        <w:rFonts w:ascii="Courier New" w:hAnsi="Courier New" w:cs="Courier New" w:hint="default"/>
      </w:rPr>
    </w:lvl>
    <w:lvl w:ilvl="5" w:tplc="F2CC0A84">
      <w:start w:val="1"/>
      <w:numFmt w:val="bullet"/>
      <w:lvlText w:val=""/>
      <w:lvlJc w:val="left"/>
      <w:pPr>
        <w:ind w:left="4320" w:hanging="360"/>
      </w:pPr>
      <w:rPr>
        <w:rFonts w:ascii="Wingdings" w:hAnsi="Wingdings" w:hint="default"/>
      </w:rPr>
    </w:lvl>
    <w:lvl w:ilvl="6" w:tplc="E9BEE644">
      <w:start w:val="1"/>
      <w:numFmt w:val="bullet"/>
      <w:lvlText w:val=""/>
      <w:lvlJc w:val="left"/>
      <w:pPr>
        <w:ind w:left="5040" w:hanging="360"/>
      </w:pPr>
      <w:rPr>
        <w:rFonts w:ascii="Symbol" w:hAnsi="Symbol" w:hint="default"/>
      </w:rPr>
    </w:lvl>
    <w:lvl w:ilvl="7" w:tplc="7A185C04">
      <w:start w:val="1"/>
      <w:numFmt w:val="bullet"/>
      <w:lvlText w:val="o"/>
      <w:lvlJc w:val="left"/>
      <w:pPr>
        <w:ind w:left="5760" w:hanging="360"/>
      </w:pPr>
      <w:rPr>
        <w:rFonts w:ascii="Courier New" w:hAnsi="Courier New" w:cs="Courier New" w:hint="default"/>
      </w:rPr>
    </w:lvl>
    <w:lvl w:ilvl="8" w:tplc="67B2878E">
      <w:start w:val="1"/>
      <w:numFmt w:val="bullet"/>
      <w:lvlText w:val=""/>
      <w:lvlJc w:val="left"/>
      <w:pPr>
        <w:ind w:left="6480" w:hanging="360"/>
      </w:pPr>
      <w:rPr>
        <w:rFonts w:ascii="Wingdings" w:hAnsi="Wingdings" w:hint="default"/>
      </w:rPr>
    </w:lvl>
  </w:abstractNum>
  <w:abstractNum w:abstractNumId="37">
    <w:nsid w:val="3129FA3C"/>
    <w:multiLevelType w:val="hybridMultilevel"/>
    <w:tmpl w:val="DD199312"/>
    <w:lvl w:ilvl="0" w:tplc="86920C16">
      <w:start w:val="1"/>
      <w:numFmt w:val="decimal"/>
      <w:lvlText w:val="."/>
      <w:lvlJc w:val="left"/>
    </w:lvl>
    <w:lvl w:ilvl="1" w:tplc="FFD63E7C">
      <w:numFmt w:val="decimal"/>
      <w:lvlText w:val=""/>
      <w:lvlJc w:val="left"/>
    </w:lvl>
    <w:lvl w:ilvl="2" w:tplc="8D2C7AB0">
      <w:numFmt w:val="decimal"/>
      <w:lvlText w:val=""/>
      <w:lvlJc w:val="left"/>
    </w:lvl>
    <w:lvl w:ilvl="3" w:tplc="5688F7FE">
      <w:numFmt w:val="decimal"/>
      <w:lvlText w:val=""/>
      <w:lvlJc w:val="left"/>
    </w:lvl>
    <w:lvl w:ilvl="4" w:tplc="54A23FFA">
      <w:numFmt w:val="decimal"/>
      <w:lvlText w:val=""/>
      <w:lvlJc w:val="left"/>
    </w:lvl>
    <w:lvl w:ilvl="5" w:tplc="DDA6D340">
      <w:numFmt w:val="decimal"/>
      <w:lvlText w:val=""/>
      <w:lvlJc w:val="left"/>
    </w:lvl>
    <w:lvl w:ilvl="6" w:tplc="BD9205C2">
      <w:numFmt w:val="decimal"/>
      <w:lvlText w:val=""/>
      <w:lvlJc w:val="left"/>
    </w:lvl>
    <w:lvl w:ilvl="7" w:tplc="415E0F7E">
      <w:numFmt w:val="decimal"/>
      <w:lvlText w:val=""/>
      <w:lvlJc w:val="left"/>
    </w:lvl>
    <w:lvl w:ilvl="8" w:tplc="B1E05D9C">
      <w:numFmt w:val="decimal"/>
      <w:lvlText w:val=""/>
      <w:lvlJc w:val="left"/>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98F74CA"/>
    <w:multiLevelType w:val="hybridMultilevel"/>
    <w:tmpl w:val="E9084316"/>
    <w:lvl w:ilvl="0" w:tplc="84A087BE">
      <w:start w:val="1"/>
      <w:numFmt w:val="decimal"/>
      <w:lvlText w:val="."/>
      <w:lvlJc w:val="left"/>
    </w:lvl>
    <w:lvl w:ilvl="1" w:tplc="EBDE3AD4">
      <w:numFmt w:val="decimal"/>
      <w:lvlText w:val=""/>
      <w:lvlJc w:val="left"/>
    </w:lvl>
    <w:lvl w:ilvl="2" w:tplc="64B603FE">
      <w:numFmt w:val="decimal"/>
      <w:lvlText w:val=""/>
      <w:lvlJc w:val="left"/>
    </w:lvl>
    <w:lvl w:ilvl="3" w:tplc="775A4C58">
      <w:numFmt w:val="decimal"/>
      <w:lvlText w:val=""/>
      <w:lvlJc w:val="left"/>
    </w:lvl>
    <w:lvl w:ilvl="4" w:tplc="52BC7A7A">
      <w:numFmt w:val="decimal"/>
      <w:lvlText w:val=""/>
      <w:lvlJc w:val="left"/>
    </w:lvl>
    <w:lvl w:ilvl="5" w:tplc="10143224">
      <w:numFmt w:val="decimal"/>
      <w:lvlText w:val=""/>
      <w:lvlJc w:val="left"/>
    </w:lvl>
    <w:lvl w:ilvl="6" w:tplc="04267066">
      <w:numFmt w:val="decimal"/>
      <w:lvlText w:val=""/>
      <w:lvlJc w:val="left"/>
    </w:lvl>
    <w:lvl w:ilvl="7" w:tplc="7C38FA54">
      <w:numFmt w:val="decimal"/>
      <w:lvlText w:val=""/>
      <w:lvlJc w:val="left"/>
    </w:lvl>
    <w:lvl w:ilvl="8" w:tplc="22CAFC0E">
      <w:numFmt w:val="decimal"/>
      <w:lvlText w:val=""/>
      <w:lvlJc w:val="left"/>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8525AB"/>
    <w:multiLevelType w:val="hybridMultilevel"/>
    <w:tmpl w:val="A5681FCC"/>
    <w:lvl w:ilvl="0" w:tplc="3E9A09F8">
      <w:start w:val="1"/>
      <w:numFmt w:val="bullet"/>
      <w:lvlText w:val=""/>
      <w:lvlJc w:val="left"/>
      <w:pPr>
        <w:ind w:left="720" w:hanging="360"/>
      </w:pPr>
      <w:rPr>
        <w:rFonts w:ascii="Symbol" w:hAnsi="Symbol" w:hint="default"/>
      </w:rPr>
    </w:lvl>
    <w:lvl w:ilvl="1" w:tplc="EF0AEC42">
      <w:start w:val="1"/>
      <w:numFmt w:val="bullet"/>
      <w:lvlText w:val="o"/>
      <w:lvlJc w:val="left"/>
      <w:pPr>
        <w:ind w:left="1440" w:hanging="360"/>
      </w:pPr>
      <w:rPr>
        <w:rFonts w:ascii="Courier New" w:hAnsi="Courier New" w:cs="Courier New" w:hint="default"/>
      </w:rPr>
    </w:lvl>
    <w:lvl w:ilvl="2" w:tplc="3738C362">
      <w:start w:val="1"/>
      <w:numFmt w:val="bullet"/>
      <w:lvlText w:val=""/>
      <w:lvlJc w:val="left"/>
      <w:pPr>
        <w:ind w:left="2160" w:hanging="360"/>
      </w:pPr>
      <w:rPr>
        <w:rFonts w:ascii="Wingdings" w:hAnsi="Wingdings" w:hint="default"/>
      </w:rPr>
    </w:lvl>
    <w:lvl w:ilvl="3" w:tplc="0D8E7EEA">
      <w:start w:val="1"/>
      <w:numFmt w:val="bullet"/>
      <w:lvlText w:val=""/>
      <w:lvlJc w:val="left"/>
      <w:pPr>
        <w:ind w:left="2880" w:hanging="360"/>
      </w:pPr>
      <w:rPr>
        <w:rFonts w:ascii="Symbol" w:hAnsi="Symbol" w:hint="default"/>
      </w:rPr>
    </w:lvl>
    <w:lvl w:ilvl="4" w:tplc="6FE07F4E">
      <w:start w:val="1"/>
      <w:numFmt w:val="bullet"/>
      <w:lvlText w:val="o"/>
      <w:lvlJc w:val="left"/>
      <w:pPr>
        <w:ind w:left="3600" w:hanging="360"/>
      </w:pPr>
      <w:rPr>
        <w:rFonts w:ascii="Courier New" w:hAnsi="Courier New" w:cs="Courier New" w:hint="default"/>
      </w:rPr>
    </w:lvl>
    <w:lvl w:ilvl="5" w:tplc="3E20E63C">
      <w:start w:val="1"/>
      <w:numFmt w:val="bullet"/>
      <w:lvlText w:val=""/>
      <w:lvlJc w:val="left"/>
      <w:pPr>
        <w:ind w:left="4320" w:hanging="360"/>
      </w:pPr>
      <w:rPr>
        <w:rFonts w:ascii="Wingdings" w:hAnsi="Wingdings" w:hint="default"/>
      </w:rPr>
    </w:lvl>
    <w:lvl w:ilvl="6" w:tplc="34ECBDA4">
      <w:start w:val="1"/>
      <w:numFmt w:val="bullet"/>
      <w:lvlText w:val=""/>
      <w:lvlJc w:val="left"/>
      <w:pPr>
        <w:ind w:left="5040" w:hanging="360"/>
      </w:pPr>
      <w:rPr>
        <w:rFonts w:ascii="Symbol" w:hAnsi="Symbol" w:hint="default"/>
      </w:rPr>
    </w:lvl>
    <w:lvl w:ilvl="7" w:tplc="C62E52F0">
      <w:start w:val="1"/>
      <w:numFmt w:val="bullet"/>
      <w:lvlText w:val="o"/>
      <w:lvlJc w:val="left"/>
      <w:pPr>
        <w:ind w:left="5760" w:hanging="360"/>
      </w:pPr>
      <w:rPr>
        <w:rFonts w:ascii="Courier New" w:hAnsi="Courier New" w:cs="Courier New" w:hint="default"/>
      </w:rPr>
    </w:lvl>
    <w:lvl w:ilvl="8" w:tplc="4E28E402">
      <w:start w:val="1"/>
      <w:numFmt w:val="bullet"/>
      <w:lvlText w:val=""/>
      <w:lvlJc w:val="left"/>
      <w:pPr>
        <w:ind w:left="648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977292B"/>
    <w:multiLevelType w:val="hybridMultilevel"/>
    <w:tmpl w:val="B16AC122"/>
    <w:lvl w:ilvl="0" w:tplc="F594CA6E">
      <w:start w:val="1"/>
      <w:numFmt w:val="decimal"/>
      <w:lvlText w:val="%1."/>
      <w:lvlJc w:val="left"/>
      <w:pPr>
        <w:tabs>
          <w:tab w:val="num" w:pos="1065"/>
        </w:tabs>
        <w:ind w:left="1065" w:hanging="705"/>
      </w:pPr>
      <w:rPr>
        <w:rFonts w:cs="Times New Roman" w:hint="default"/>
      </w:rPr>
    </w:lvl>
    <w:lvl w:ilvl="1" w:tplc="0419000F"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7"/>
  </w:num>
  <w:num w:numId="2">
    <w:abstractNumId w:val="8"/>
  </w:num>
  <w:num w:numId="3">
    <w:abstractNumId w:val="9"/>
  </w:num>
  <w:num w:numId="4">
    <w:abstractNumId w:val="10"/>
  </w:num>
  <w:num w:numId="5">
    <w:abstractNumId w:val="21"/>
  </w:num>
  <w:num w:numId="6">
    <w:abstractNumId w:val="23"/>
  </w:num>
  <w:num w:numId="7">
    <w:abstractNumId w:val="51"/>
  </w:num>
  <w:num w:numId="8">
    <w:abstractNumId w:val="45"/>
  </w:num>
  <w:num w:numId="9">
    <w:abstractNumId w:val="57"/>
  </w:num>
  <w:num w:numId="10">
    <w:abstractNumId w:val="42"/>
  </w:num>
  <w:num w:numId="11">
    <w:abstractNumId w:val="44"/>
  </w:num>
  <w:num w:numId="12">
    <w:abstractNumId w:val="39"/>
  </w:num>
  <w:num w:numId="13">
    <w:abstractNumId w:val="41"/>
  </w:num>
  <w:num w:numId="14">
    <w:abstractNumId w:val="56"/>
  </w:num>
  <w:num w:numId="15">
    <w:abstractNumId w:val="33"/>
  </w:num>
  <w:num w:numId="16">
    <w:abstractNumId w:val="53"/>
  </w:num>
  <w:num w:numId="17">
    <w:abstractNumId w:val="49"/>
  </w:num>
  <w:num w:numId="18">
    <w:abstractNumId w:val="50"/>
  </w:num>
  <w:num w:numId="19">
    <w:abstractNumId w:val="32"/>
  </w:num>
  <w:num w:numId="20">
    <w:abstractNumId w:val="38"/>
  </w:num>
  <w:num w:numId="21">
    <w:abstractNumId w:val="47"/>
  </w:num>
  <w:num w:numId="2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30"/>
  </w:num>
  <w:num w:numId="25">
    <w:abstractNumId w:val="24"/>
  </w:num>
  <w:num w:numId="26">
    <w:abstractNumId w:val="43"/>
  </w:num>
  <w:num w:numId="27">
    <w:abstractNumId w:val="36"/>
  </w:num>
  <w:num w:numId="28">
    <w:abstractNumId w:val="3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num>
  <w:num w:numId="31">
    <w:abstractNumId w:val="52"/>
  </w:num>
  <w:num w:numId="32">
    <w:abstractNumId w:val="46"/>
  </w:num>
  <w:num w:numId="33">
    <w:abstractNumId w:val="37"/>
  </w:num>
  <w:num w:numId="34">
    <w:abstractNumId w:val="1"/>
  </w:num>
  <w:num w:numId="35">
    <w:abstractNumId w:val="28"/>
  </w:num>
  <w:num w:numId="36">
    <w:abstractNumId w:val="40"/>
  </w:num>
  <w:num w:numId="37">
    <w:abstractNumId w:val="27"/>
  </w:num>
  <w:num w:numId="38">
    <w:abstractNumId w:val="26"/>
  </w:num>
  <w:num w:numId="39">
    <w:abstractNumId w:val="0"/>
  </w:num>
  <w:num w:numId="40">
    <w:abstractNumId w:val="2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08D1"/>
    <w:rsid w:val="000B199E"/>
    <w:rsid w:val="000B4036"/>
    <w:rsid w:val="000B5302"/>
    <w:rsid w:val="000B5BFF"/>
    <w:rsid w:val="000B5E70"/>
    <w:rsid w:val="000B658F"/>
    <w:rsid w:val="000B65E5"/>
    <w:rsid w:val="000C0062"/>
    <w:rsid w:val="000C0C3A"/>
    <w:rsid w:val="000C1578"/>
    <w:rsid w:val="000C2CBF"/>
    <w:rsid w:val="000C2D59"/>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35A"/>
    <w:rsid w:val="001A364E"/>
    <w:rsid w:val="001A544E"/>
    <w:rsid w:val="001A61AB"/>
    <w:rsid w:val="001A734F"/>
    <w:rsid w:val="001B139F"/>
    <w:rsid w:val="001B150C"/>
    <w:rsid w:val="001B2EC1"/>
    <w:rsid w:val="001B36FC"/>
    <w:rsid w:val="001B3E1D"/>
    <w:rsid w:val="001B5653"/>
    <w:rsid w:val="001B6259"/>
    <w:rsid w:val="001B689A"/>
    <w:rsid w:val="001B7B1B"/>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556"/>
    <w:rsid w:val="0020607A"/>
    <w:rsid w:val="00206A77"/>
    <w:rsid w:val="002079C3"/>
    <w:rsid w:val="002079EB"/>
    <w:rsid w:val="00210A37"/>
    <w:rsid w:val="00210F73"/>
    <w:rsid w:val="00211C0D"/>
    <w:rsid w:val="0021258A"/>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3AA7"/>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7271"/>
    <w:rsid w:val="00590A1B"/>
    <w:rsid w:val="00591598"/>
    <w:rsid w:val="005921BC"/>
    <w:rsid w:val="00593786"/>
    <w:rsid w:val="005944C1"/>
    <w:rsid w:val="005A048A"/>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54F"/>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C80"/>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5825"/>
    <w:rsid w:val="00756269"/>
    <w:rsid w:val="00760C67"/>
    <w:rsid w:val="00760ECD"/>
    <w:rsid w:val="00760F30"/>
    <w:rsid w:val="0076195D"/>
    <w:rsid w:val="00761B24"/>
    <w:rsid w:val="00761FA1"/>
    <w:rsid w:val="007620A7"/>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5912"/>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8D1"/>
    <w:rsid w:val="00836996"/>
    <w:rsid w:val="008370AF"/>
    <w:rsid w:val="00837423"/>
    <w:rsid w:val="008376C6"/>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27E"/>
    <w:rsid w:val="008B078D"/>
    <w:rsid w:val="008B16B6"/>
    <w:rsid w:val="008B1E78"/>
    <w:rsid w:val="008B1F52"/>
    <w:rsid w:val="008B2501"/>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40EB"/>
    <w:rsid w:val="008F526C"/>
    <w:rsid w:val="008F6343"/>
    <w:rsid w:val="008F79D4"/>
    <w:rsid w:val="00900BE6"/>
    <w:rsid w:val="00901913"/>
    <w:rsid w:val="00901E6E"/>
    <w:rsid w:val="00902129"/>
    <w:rsid w:val="00902BC0"/>
    <w:rsid w:val="00903002"/>
    <w:rsid w:val="00903379"/>
    <w:rsid w:val="00903BC8"/>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66F8"/>
    <w:rsid w:val="00951FCD"/>
    <w:rsid w:val="0095259C"/>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0D2"/>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3EFB"/>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5F57"/>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B6"/>
    <w:rsid w:val="00A33FDD"/>
    <w:rsid w:val="00A34231"/>
    <w:rsid w:val="00A34895"/>
    <w:rsid w:val="00A34D07"/>
    <w:rsid w:val="00A4055F"/>
    <w:rsid w:val="00A4081B"/>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2CB4"/>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3C7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90F"/>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8A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48F"/>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3EE"/>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2C3D"/>
    <w:rsid w:val="00D03894"/>
    <w:rsid w:val="00D03D52"/>
    <w:rsid w:val="00D04697"/>
    <w:rsid w:val="00D0622F"/>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7745"/>
    <w:rsid w:val="00D412F3"/>
    <w:rsid w:val="00D41FED"/>
    <w:rsid w:val="00D42E30"/>
    <w:rsid w:val="00D443B8"/>
    <w:rsid w:val="00D4516A"/>
    <w:rsid w:val="00D45D9D"/>
    <w:rsid w:val="00D46DAB"/>
    <w:rsid w:val="00D46EFF"/>
    <w:rsid w:val="00D4733A"/>
    <w:rsid w:val="00D50C92"/>
    <w:rsid w:val="00D51989"/>
    <w:rsid w:val="00D529FD"/>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07BD"/>
    <w:rsid w:val="00D72C8B"/>
    <w:rsid w:val="00D746F5"/>
    <w:rsid w:val="00D74FA8"/>
    <w:rsid w:val="00D7766E"/>
    <w:rsid w:val="00D776A2"/>
    <w:rsid w:val="00D812DA"/>
    <w:rsid w:val="00D82338"/>
    <w:rsid w:val="00D831D2"/>
    <w:rsid w:val="00D83DFB"/>
    <w:rsid w:val="00D85AEA"/>
    <w:rsid w:val="00D86899"/>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102"/>
    <w:rsid w:val="00EB5D3C"/>
    <w:rsid w:val="00EB6520"/>
    <w:rsid w:val="00EB75F0"/>
    <w:rsid w:val="00EB7881"/>
    <w:rsid w:val="00EC35CE"/>
    <w:rsid w:val="00EC3B8F"/>
    <w:rsid w:val="00EC431C"/>
    <w:rsid w:val="00EC4A32"/>
    <w:rsid w:val="00EC4BDA"/>
    <w:rsid w:val="00ED09C7"/>
    <w:rsid w:val="00ED31C4"/>
    <w:rsid w:val="00ED7B3B"/>
    <w:rsid w:val="00EE270A"/>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328"/>
    <w:rsid w:val="00F030A6"/>
    <w:rsid w:val="00F03108"/>
    <w:rsid w:val="00F04862"/>
    <w:rsid w:val="00F05A3A"/>
    <w:rsid w:val="00F05B60"/>
    <w:rsid w:val="00F05F07"/>
    <w:rsid w:val="00F06609"/>
    <w:rsid w:val="00F06C24"/>
    <w:rsid w:val="00F07540"/>
    <w:rsid w:val="00F101B7"/>
    <w:rsid w:val="00F11653"/>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92F"/>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697D"/>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903BC8"/>
    <w:pPr>
      <w:suppressAutoHyphens w:val="0"/>
      <w:spacing w:before="240" w:after="60"/>
      <w:outlineLvl w:val="4"/>
    </w:pPr>
    <w:rPr>
      <w:b/>
      <w:i/>
      <w:sz w:val="26"/>
      <w:szCs w:val="26"/>
      <w:lang w:eastAsia="ru-RU"/>
    </w:rPr>
  </w:style>
  <w:style w:type="paragraph" w:styleId="6">
    <w:name w:val="heading 6"/>
    <w:basedOn w:val="a0"/>
    <w:next w:val="a0"/>
    <w:link w:val="60"/>
    <w:qFormat/>
    <w:rsid w:val="00903BC8"/>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Footnote Text Char Знак2,Знак2 Знак1,Знак4 Знак Знак2,Знак4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unhideWhenUsed/>
    <w:rsid w:val="009C211A"/>
    <w:rPr>
      <w:sz w:val="20"/>
      <w:szCs w:val="20"/>
    </w:rPr>
  </w:style>
  <w:style w:type="character" w:customStyle="1" w:styleId="1fd">
    <w:name w:val="Текст примечания Знак1"/>
    <w:basedOn w:val="a1"/>
    <w:link w:val="afff1"/>
    <w:rsid w:val="009C211A"/>
    <w:rPr>
      <w:lang w:eastAsia="ar-SA"/>
    </w:rPr>
  </w:style>
  <w:style w:type="table" w:styleId="afff2">
    <w:name w:val="Table Grid"/>
    <w:aliases w:val="OTR,Сетка таблицы GR"/>
    <w:basedOn w:val="a2"/>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d"/>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c">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903BC8"/>
    <w:rPr>
      <w:b/>
      <w:i/>
      <w:sz w:val="26"/>
      <w:szCs w:val="26"/>
    </w:rPr>
  </w:style>
  <w:style w:type="character" w:customStyle="1" w:styleId="60">
    <w:name w:val="Заголовок 6 Знак"/>
    <w:basedOn w:val="a1"/>
    <w:link w:val="6"/>
    <w:rsid w:val="00903BC8"/>
    <w:rPr>
      <w:b/>
      <w:bCs/>
      <w:sz w:val="22"/>
      <w:szCs w:val="22"/>
    </w:rPr>
  </w:style>
  <w:style w:type="paragraph" w:customStyle="1" w:styleId="29">
    <w:name w:val="Заголовок2"/>
    <w:basedOn w:val="a0"/>
    <w:next w:val="afa"/>
    <w:rsid w:val="00903BC8"/>
    <w:pPr>
      <w:keepNext/>
      <w:spacing w:before="240" w:after="120"/>
    </w:pPr>
    <w:rPr>
      <w:rFonts w:ascii="Arial" w:eastAsia="Lucida Sans Unicode" w:hAnsi="Arial" w:cs="Tahoma"/>
      <w:sz w:val="28"/>
      <w:szCs w:val="28"/>
    </w:rPr>
  </w:style>
  <w:style w:type="paragraph" w:customStyle="1" w:styleId="ConsTitle">
    <w:name w:val="ConsTitle"/>
    <w:rsid w:val="00903BC8"/>
    <w:pPr>
      <w:widowControl w:val="0"/>
      <w:suppressAutoHyphens/>
    </w:pPr>
    <w:rPr>
      <w:rFonts w:ascii="Arial" w:eastAsia="Arial" w:hAnsi="Arial"/>
      <w:b/>
      <w:sz w:val="16"/>
      <w:lang w:eastAsia="ar-SA"/>
    </w:rPr>
  </w:style>
  <w:style w:type="paragraph" w:customStyle="1" w:styleId="ConsNonformat">
    <w:name w:val="ConsNonformat"/>
    <w:rsid w:val="00903BC8"/>
    <w:pPr>
      <w:widowControl w:val="0"/>
      <w:suppressAutoHyphens/>
    </w:pPr>
    <w:rPr>
      <w:rFonts w:ascii="Courier New" w:eastAsia="Arial" w:hAnsi="Courier New"/>
      <w:lang w:eastAsia="ar-SA"/>
    </w:rPr>
  </w:style>
  <w:style w:type="paragraph" w:customStyle="1" w:styleId="ioieo">
    <w:name w:val="ioieo"/>
    <w:basedOn w:val="a0"/>
    <w:rsid w:val="00903BC8"/>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903BC8"/>
    <w:pPr>
      <w:suppressAutoHyphens/>
    </w:pPr>
    <w:rPr>
      <w:rFonts w:eastAsia="Arial"/>
      <w:lang w:eastAsia="ar-SA"/>
    </w:rPr>
  </w:style>
  <w:style w:type="paragraph" w:customStyle="1" w:styleId="afff5">
    <w:name w:val="Простой"/>
    <w:basedOn w:val="a0"/>
    <w:rsid w:val="00903BC8"/>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sid w:val="00903BC8"/>
    <w:rPr>
      <w:sz w:val="24"/>
      <w:szCs w:val="24"/>
      <w:lang w:eastAsia="ar-SA"/>
    </w:rPr>
  </w:style>
  <w:style w:type="character" w:customStyle="1" w:styleId="afff7">
    <w:name w:val="Название Знак"/>
    <w:basedOn w:val="a1"/>
    <w:uiPriority w:val="99"/>
    <w:rsid w:val="00903BC8"/>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903BC8"/>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903BC8"/>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903BC8"/>
    <w:pPr>
      <w:widowControl w:val="0"/>
      <w:suppressAutoHyphens w:val="0"/>
      <w:autoSpaceDE w:val="0"/>
      <w:autoSpaceDN w:val="0"/>
      <w:adjustRightInd w:val="0"/>
    </w:pPr>
    <w:rPr>
      <w:lang w:eastAsia="ru-RU"/>
    </w:rPr>
  </w:style>
  <w:style w:type="paragraph" w:customStyle="1" w:styleId="Style5">
    <w:name w:val="Style5"/>
    <w:basedOn w:val="a0"/>
    <w:uiPriority w:val="99"/>
    <w:rsid w:val="00903BC8"/>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03BC8"/>
    <w:rPr>
      <w:rFonts w:ascii="Times New Roman" w:hAnsi="Times New Roman" w:cs="Times New Roman" w:hint="default"/>
      <w:sz w:val="26"/>
      <w:szCs w:val="26"/>
    </w:rPr>
  </w:style>
  <w:style w:type="character" w:customStyle="1" w:styleId="FontStyle13">
    <w:name w:val="Font Style13"/>
    <w:uiPriority w:val="99"/>
    <w:rsid w:val="00903BC8"/>
    <w:rPr>
      <w:rFonts w:ascii="Times New Roman" w:hAnsi="Times New Roman" w:cs="Times New Roman" w:hint="default"/>
      <w:i/>
      <w:iCs/>
      <w:sz w:val="26"/>
      <w:szCs w:val="26"/>
    </w:rPr>
  </w:style>
  <w:style w:type="character" w:customStyle="1" w:styleId="FontStyle11">
    <w:name w:val="Font Style11"/>
    <w:uiPriority w:val="99"/>
    <w:rsid w:val="00903BC8"/>
    <w:rPr>
      <w:rFonts w:ascii="MS Mincho" w:eastAsia="MS Mincho" w:cs="MS Mincho" w:hint="eastAsia"/>
      <w:sz w:val="26"/>
      <w:szCs w:val="26"/>
    </w:rPr>
  </w:style>
  <w:style w:type="paragraph" w:customStyle="1" w:styleId="ConsCell">
    <w:name w:val="ConsCell"/>
    <w:link w:val="ConsCell0"/>
    <w:rsid w:val="00903BC8"/>
    <w:pPr>
      <w:widowControl w:val="0"/>
      <w:suppressAutoHyphens/>
      <w:autoSpaceDE w:val="0"/>
    </w:pPr>
    <w:rPr>
      <w:rFonts w:ascii="Arial" w:hAnsi="Arial" w:cs="Arial"/>
      <w:lang w:eastAsia="ar-SA"/>
    </w:rPr>
  </w:style>
  <w:style w:type="character" w:customStyle="1" w:styleId="afff8">
    <w:name w:val="Основной текст_"/>
    <w:link w:val="1fe"/>
    <w:locked/>
    <w:rsid w:val="00903BC8"/>
    <w:rPr>
      <w:rFonts w:ascii="Arial" w:hAnsi="Arial"/>
      <w:sz w:val="23"/>
      <w:szCs w:val="23"/>
      <w:shd w:val="clear" w:color="auto" w:fill="FFFFFF"/>
    </w:rPr>
  </w:style>
  <w:style w:type="paragraph" w:customStyle="1" w:styleId="1fe">
    <w:name w:val="Основной текст1"/>
    <w:basedOn w:val="a0"/>
    <w:link w:val="afff8"/>
    <w:rsid w:val="00903BC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903BC8"/>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903BC8"/>
    <w:rPr>
      <w:sz w:val="24"/>
      <w:szCs w:val="24"/>
      <w:lang w:eastAsia="ar-SA"/>
    </w:rPr>
  </w:style>
  <w:style w:type="paragraph" w:styleId="HTML">
    <w:name w:val="HTML Preformatted"/>
    <w:basedOn w:val="a0"/>
    <w:link w:val="HTML0"/>
    <w:rsid w:val="00903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03BC8"/>
    <w:rPr>
      <w:rFonts w:ascii="Courier New" w:hAnsi="Courier New" w:cs="Courier New"/>
      <w:lang w:eastAsia="ar-SA"/>
    </w:rPr>
  </w:style>
  <w:style w:type="paragraph" w:styleId="2a">
    <w:name w:val="Body Text 2"/>
    <w:basedOn w:val="a0"/>
    <w:link w:val="2b"/>
    <w:uiPriority w:val="99"/>
    <w:rsid w:val="00903BC8"/>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rsid w:val="00903BC8"/>
  </w:style>
  <w:style w:type="paragraph" w:styleId="af3">
    <w:name w:val="Plain Text"/>
    <w:basedOn w:val="a0"/>
    <w:link w:val="af2"/>
    <w:rsid w:val="00903BC8"/>
    <w:pPr>
      <w:suppressAutoHyphens w:val="0"/>
    </w:pPr>
    <w:rPr>
      <w:rFonts w:eastAsia="MS Mincho"/>
      <w:spacing w:val="-2"/>
      <w:sz w:val="26"/>
      <w:szCs w:val="20"/>
      <w:lang w:eastAsia="ru-RU"/>
    </w:rPr>
  </w:style>
  <w:style w:type="character" w:customStyle="1" w:styleId="1ff">
    <w:name w:val="Текст Знак1"/>
    <w:basedOn w:val="a1"/>
    <w:uiPriority w:val="99"/>
    <w:semiHidden/>
    <w:rsid w:val="00903BC8"/>
    <w:rPr>
      <w:rFonts w:ascii="Consolas" w:hAnsi="Consolas"/>
      <w:sz w:val="21"/>
      <w:szCs w:val="21"/>
      <w:lang w:eastAsia="ar-SA"/>
    </w:rPr>
  </w:style>
  <w:style w:type="character" w:customStyle="1" w:styleId="EmailStyle361">
    <w:name w:val="EmailStyle361"/>
    <w:uiPriority w:val="99"/>
    <w:semiHidden/>
    <w:rsid w:val="00903BC8"/>
    <w:rPr>
      <w:rFonts w:ascii="Arial" w:hAnsi="Arial" w:cs="Arial"/>
      <w:color w:val="auto"/>
      <w:sz w:val="20"/>
      <w:szCs w:val="20"/>
    </w:rPr>
  </w:style>
  <w:style w:type="paragraph" w:customStyle="1" w:styleId="afff9">
    <w:name w:val="Знак Знак Знак Знак"/>
    <w:basedOn w:val="a0"/>
    <w:uiPriority w:val="99"/>
    <w:rsid w:val="00903BC8"/>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903BC8"/>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903BC8"/>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903BC8"/>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903BC8"/>
    <w:pPr>
      <w:suppressAutoHyphens w:val="0"/>
      <w:jc w:val="both"/>
    </w:pPr>
    <w:rPr>
      <w:sz w:val="20"/>
      <w:szCs w:val="20"/>
      <w:lang w:eastAsia="ru-RU"/>
    </w:rPr>
  </w:style>
  <w:style w:type="paragraph" w:customStyle="1" w:styleId="2c">
    <w:name w:val="Уровень 2. Нумерованный список"/>
    <w:basedOn w:val="afa"/>
    <w:link w:val="2d"/>
    <w:uiPriority w:val="99"/>
    <w:rsid w:val="00903BC8"/>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903BC8"/>
    <w:rPr>
      <w:i/>
      <w:iCs/>
    </w:rPr>
  </w:style>
  <w:style w:type="paragraph" w:customStyle="1" w:styleId="38">
    <w:name w:val="Уровень 3. Нумерованный список"/>
    <w:basedOn w:val="2c"/>
    <w:uiPriority w:val="99"/>
    <w:rsid w:val="00903BC8"/>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903BC8"/>
    <w:rPr>
      <w:sz w:val="24"/>
      <w:lang w:eastAsia="en-US"/>
    </w:rPr>
  </w:style>
  <w:style w:type="paragraph" w:styleId="affff">
    <w:name w:val="Body Text First Indent"/>
    <w:basedOn w:val="afa"/>
    <w:link w:val="affff0"/>
    <w:rsid w:val="00903BC8"/>
    <w:pPr>
      <w:spacing w:after="120"/>
      <w:ind w:firstLine="210"/>
      <w:jc w:val="left"/>
    </w:pPr>
    <w:rPr>
      <w:rFonts w:eastAsia="Times New Roman"/>
      <w:sz w:val="24"/>
    </w:rPr>
  </w:style>
  <w:style w:type="character" w:customStyle="1" w:styleId="affff0">
    <w:name w:val="Красная строка Знак"/>
    <w:basedOn w:val="17"/>
    <w:link w:val="affff"/>
    <w:rsid w:val="00903BC8"/>
    <w:rPr>
      <w:rFonts w:eastAsia="MS Mincho"/>
      <w:sz w:val="24"/>
      <w:szCs w:val="24"/>
      <w:lang w:eastAsia="ar-SA"/>
    </w:rPr>
  </w:style>
  <w:style w:type="paragraph" w:customStyle="1" w:styleId="affff1">
    <w:name w:val="Обычный правый"/>
    <w:basedOn w:val="a0"/>
    <w:autoRedefine/>
    <w:uiPriority w:val="99"/>
    <w:rsid w:val="00903BC8"/>
    <w:pPr>
      <w:suppressAutoHyphens w:val="0"/>
      <w:jc w:val="both"/>
    </w:pPr>
    <w:rPr>
      <w:lang w:eastAsia="en-US"/>
    </w:rPr>
  </w:style>
  <w:style w:type="paragraph" w:customStyle="1" w:styleId="214">
    <w:name w:val="Цитата 21"/>
    <w:basedOn w:val="a0"/>
    <w:next w:val="a0"/>
    <w:link w:val="QuoteChar"/>
    <w:uiPriority w:val="99"/>
    <w:rsid w:val="00903BC8"/>
    <w:pPr>
      <w:suppressAutoHyphens w:val="0"/>
    </w:pPr>
    <w:rPr>
      <w:i/>
      <w:iCs/>
      <w:color w:val="000000"/>
      <w:lang w:eastAsia="en-US"/>
    </w:rPr>
  </w:style>
  <w:style w:type="character" w:customStyle="1" w:styleId="QuoteChar">
    <w:name w:val="Quote Char"/>
    <w:link w:val="214"/>
    <w:uiPriority w:val="99"/>
    <w:locked/>
    <w:rsid w:val="00903BC8"/>
    <w:rPr>
      <w:i/>
      <w:iCs/>
      <w:color w:val="000000"/>
      <w:sz w:val="24"/>
      <w:szCs w:val="24"/>
      <w:lang w:eastAsia="en-US"/>
    </w:rPr>
  </w:style>
  <w:style w:type="paragraph" w:customStyle="1" w:styleId="StyleProposal">
    <w:name w:val="Style Proposal"/>
    <w:basedOn w:val="a0"/>
    <w:uiPriority w:val="99"/>
    <w:rsid w:val="00903BC8"/>
    <w:pPr>
      <w:suppressAutoHyphens w:val="0"/>
      <w:jc w:val="both"/>
    </w:pPr>
    <w:rPr>
      <w:rFonts w:ascii="Arial" w:hAnsi="Arial" w:cs="Arial"/>
      <w:sz w:val="20"/>
      <w:szCs w:val="20"/>
      <w:lang w:val="en-US" w:eastAsia="en-US"/>
    </w:rPr>
  </w:style>
  <w:style w:type="paragraph" w:customStyle="1" w:styleId="1ff0">
    <w:name w:val="Название 1"/>
    <w:basedOn w:val="a0"/>
    <w:rsid w:val="00903BC8"/>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903BC8"/>
    <w:pPr>
      <w:suppressAutoHyphens w:val="0"/>
      <w:spacing w:before="120" w:after="60"/>
      <w:jc w:val="center"/>
    </w:pPr>
    <w:rPr>
      <w:lang w:eastAsia="en-US"/>
    </w:rPr>
  </w:style>
  <w:style w:type="paragraph" w:customStyle="1" w:styleId="Preformat">
    <w:name w:val="Preformat"/>
    <w:uiPriority w:val="99"/>
    <w:rsid w:val="00903BC8"/>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903BC8"/>
    <w:pPr>
      <w:suppressAutoHyphens w:val="0"/>
    </w:pPr>
    <w:rPr>
      <w:i/>
      <w:iCs/>
      <w:color w:val="000000"/>
      <w:lang w:eastAsia="en-US"/>
    </w:rPr>
  </w:style>
  <w:style w:type="paragraph" w:customStyle="1" w:styleId="a">
    <w:name w:val="Пункт"/>
    <w:basedOn w:val="aff7"/>
    <w:link w:val="affff3"/>
    <w:qFormat/>
    <w:rsid w:val="00903BC8"/>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903BC8"/>
    <w:rPr>
      <w:rFonts w:eastAsia="MS Mincho"/>
      <w:sz w:val="24"/>
      <w:szCs w:val="24"/>
      <w:lang w:val="en-US" w:eastAsia="en-US"/>
    </w:rPr>
  </w:style>
  <w:style w:type="paragraph" w:customStyle="1" w:styleId="10">
    <w:name w:val="Стиль1"/>
    <w:basedOn w:val="afa"/>
    <w:link w:val="1ff1"/>
    <w:qFormat/>
    <w:rsid w:val="00903BC8"/>
    <w:pPr>
      <w:numPr>
        <w:numId w:val="30"/>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903BC8"/>
    <w:rPr>
      <w:b/>
      <w:bCs/>
      <w:sz w:val="24"/>
      <w:szCs w:val="24"/>
    </w:rPr>
  </w:style>
  <w:style w:type="paragraph" w:customStyle="1" w:styleId="52">
    <w:name w:val="Обычный5"/>
    <w:rsid w:val="00903BC8"/>
    <w:pPr>
      <w:suppressAutoHyphens/>
    </w:pPr>
    <w:rPr>
      <w:lang w:eastAsia="ar-SA"/>
    </w:rPr>
  </w:style>
  <w:style w:type="table" w:customStyle="1" w:styleId="TableNormal">
    <w:name w:val="Table Normal"/>
    <w:rsid w:val="00903BC8"/>
    <w:rPr>
      <w:sz w:val="28"/>
      <w:szCs w:val="28"/>
    </w:rPr>
    <w:tblPr>
      <w:tblCellMar>
        <w:top w:w="0" w:type="dxa"/>
        <w:left w:w="0" w:type="dxa"/>
        <w:bottom w:w="0" w:type="dxa"/>
        <w:right w:w="0" w:type="dxa"/>
      </w:tblCellMar>
    </w:tblPr>
  </w:style>
  <w:style w:type="table" w:customStyle="1" w:styleId="1ff2">
    <w:name w:val="Сетка таблицы1"/>
    <w:basedOn w:val="a2"/>
    <w:next w:val="afff2"/>
    <w:uiPriority w:val="59"/>
    <w:rsid w:val="00903BC8"/>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903BC8"/>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903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903BC8"/>
    <w:pPr>
      <w:suppressAutoHyphens/>
    </w:pPr>
    <w:rPr>
      <w:lang w:eastAsia="ar-SA"/>
    </w:rPr>
  </w:style>
  <w:style w:type="numbering" w:customStyle="1" w:styleId="1ff3">
    <w:name w:val="Нет списка1"/>
    <w:next w:val="a3"/>
    <w:uiPriority w:val="99"/>
    <w:semiHidden/>
    <w:unhideWhenUsed/>
    <w:rsid w:val="00903BC8"/>
  </w:style>
  <w:style w:type="numbering" w:customStyle="1" w:styleId="113">
    <w:name w:val="Нет списка11"/>
    <w:next w:val="a3"/>
    <w:uiPriority w:val="99"/>
    <w:semiHidden/>
    <w:unhideWhenUsed/>
    <w:rsid w:val="00903BC8"/>
  </w:style>
  <w:style w:type="paragraph" w:customStyle="1" w:styleId="1ff4">
    <w:name w:val="Верхний колонтитул1"/>
    <w:basedOn w:val="a0"/>
    <w:next w:val="afc"/>
    <w:uiPriority w:val="99"/>
    <w:unhideWhenUsed/>
    <w:rsid w:val="00903BC8"/>
    <w:pPr>
      <w:tabs>
        <w:tab w:val="center" w:pos="4677"/>
        <w:tab w:val="right" w:pos="9355"/>
      </w:tabs>
      <w:suppressAutoHyphens w:val="0"/>
    </w:pPr>
    <w:rPr>
      <w:lang w:eastAsia="ru-RU"/>
    </w:rPr>
  </w:style>
  <w:style w:type="paragraph" w:customStyle="1" w:styleId="1ff5">
    <w:name w:val="Нижний колонтитул1"/>
    <w:basedOn w:val="a0"/>
    <w:next w:val="afe"/>
    <w:uiPriority w:val="99"/>
    <w:unhideWhenUsed/>
    <w:rsid w:val="00903BC8"/>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903BC8"/>
  </w:style>
  <w:style w:type="numbering" w:customStyle="1" w:styleId="122">
    <w:name w:val="Нет списка12"/>
    <w:next w:val="a3"/>
    <w:uiPriority w:val="99"/>
    <w:semiHidden/>
    <w:unhideWhenUsed/>
    <w:rsid w:val="00903BC8"/>
  </w:style>
  <w:style w:type="numbering" w:customStyle="1" w:styleId="1110">
    <w:name w:val="Нет списка111"/>
    <w:next w:val="a3"/>
    <w:uiPriority w:val="99"/>
    <w:semiHidden/>
    <w:unhideWhenUsed/>
    <w:rsid w:val="00903BC8"/>
  </w:style>
  <w:style w:type="table" w:customStyle="1" w:styleId="2f">
    <w:name w:val="Сетка таблицы2"/>
    <w:basedOn w:val="a2"/>
    <w:next w:val="afff2"/>
    <w:uiPriority w:val="59"/>
    <w:rsid w:val="00903BC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903BC8"/>
    <w:rPr>
      <w:rFonts w:ascii="Arial" w:hAnsi="Arial" w:cs="Arial"/>
      <w:lang w:eastAsia="ar-SA"/>
    </w:rPr>
  </w:style>
  <w:style w:type="character" w:styleId="affff4">
    <w:name w:val="line number"/>
    <w:rsid w:val="00903BC8"/>
  </w:style>
  <w:style w:type="character" w:customStyle="1" w:styleId="1ff6">
    <w:name w:val="Название Знак1"/>
    <w:basedOn w:val="a1"/>
    <w:rsid w:val="00903BC8"/>
    <w:rPr>
      <w:rFonts w:ascii="Arial" w:hAnsi="Arial" w:cs="Arial"/>
      <w:b/>
      <w:bCs/>
      <w:kern w:val="1"/>
      <w:sz w:val="32"/>
      <w:szCs w:val="32"/>
      <w:lang w:eastAsia="ar-SA"/>
    </w:rPr>
  </w:style>
  <w:style w:type="paragraph" w:customStyle="1" w:styleId="2f0">
    <w:name w:val="Заголовок2"/>
    <w:basedOn w:val="a0"/>
    <w:next w:val="afa"/>
    <w:rsid w:val="00903BC8"/>
    <w:pPr>
      <w:keepNext/>
      <w:spacing w:before="240" w:after="120"/>
    </w:pPr>
    <w:rPr>
      <w:rFonts w:ascii="Arial" w:eastAsia="Lucida Sans Unicode" w:hAnsi="Arial" w:cs="Tahoma"/>
      <w:sz w:val="28"/>
      <w:szCs w:val="28"/>
    </w:rPr>
  </w:style>
  <w:style w:type="paragraph" w:customStyle="1" w:styleId="2f1">
    <w:name w:val="Без интервала2"/>
    <w:rsid w:val="00903BC8"/>
    <w:pPr>
      <w:suppressAutoHyphens/>
      <w:spacing w:line="100" w:lineRule="atLeast"/>
    </w:pPr>
    <w:rPr>
      <w:rFonts w:eastAsia="SimSun" w:cs="Mangal"/>
      <w:kern w:val="1"/>
      <w:sz w:val="24"/>
      <w:szCs w:val="24"/>
      <w:lang w:eastAsia="hi-IN" w:bidi="hi-IN"/>
    </w:rPr>
  </w:style>
  <w:style w:type="paragraph" w:customStyle="1" w:styleId="zakonpusual">
    <w:name w:val="zakon_pusual"/>
    <w:basedOn w:val="a0"/>
    <w:rsid w:val="00903BC8"/>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sid w:val="00903BC8"/>
    <w:rPr>
      <w:rFonts w:ascii="Times New Roman" w:hAnsi="Times New Roman" w:cs="Times New Roman"/>
      <w:b/>
      <w:bCs/>
      <w:color w:val="000000"/>
      <w:sz w:val="20"/>
      <w:szCs w:val="20"/>
    </w:rPr>
  </w:style>
  <w:style w:type="paragraph" w:customStyle="1" w:styleId="BodyText21">
    <w:name w:val="Body Text 21"/>
    <w:basedOn w:val="a0"/>
    <w:rsid w:val="00903BC8"/>
    <w:pPr>
      <w:autoSpaceDE w:val="0"/>
      <w:jc w:val="both"/>
    </w:pPr>
    <w:rPr>
      <w:sz w:val="22"/>
      <w:szCs w:val="20"/>
    </w:rPr>
  </w:style>
  <w:style w:type="paragraph" w:customStyle="1" w:styleId="xl79">
    <w:name w:val="xl79"/>
    <w:basedOn w:val="a0"/>
    <w:rsid w:val="00903B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80">
    <w:name w:val="xl80"/>
    <w:basedOn w:val="a0"/>
    <w:rsid w:val="00903B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lang w:eastAsia="ru-RU"/>
    </w:rPr>
  </w:style>
  <w:style w:type="paragraph" w:customStyle="1" w:styleId="xl81">
    <w:name w:val="xl81"/>
    <w:basedOn w:val="a0"/>
    <w:rsid w:val="00903BC8"/>
    <w:pPr>
      <w:pBdr>
        <w:left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82">
    <w:name w:val="xl82"/>
    <w:basedOn w:val="a0"/>
    <w:rsid w:val="00903B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3">
    <w:name w:val="xl83"/>
    <w:basedOn w:val="a0"/>
    <w:rsid w:val="00903B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lang w:eastAsia="ru-RU"/>
    </w:rPr>
  </w:style>
  <w:style w:type="paragraph" w:customStyle="1" w:styleId="xl84">
    <w:name w:val="xl84"/>
    <w:basedOn w:val="a0"/>
    <w:rsid w:val="00903B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85">
    <w:name w:val="xl85"/>
    <w:basedOn w:val="a0"/>
    <w:rsid w:val="00903BC8"/>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6">
    <w:name w:val="xl86"/>
    <w:basedOn w:val="a0"/>
    <w:rsid w:val="00903B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87">
    <w:name w:val="xl87"/>
    <w:basedOn w:val="a0"/>
    <w:rsid w:val="00903BC8"/>
    <w:pPr>
      <w:pBdr>
        <w:top w:val="single" w:sz="4" w:space="0" w:color="auto"/>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88">
    <w:name w:val="xl88"/>
    <w:basedOn w:val="a0"/>
    <w:rsid w:val="00903BC8"/>
    <w:pPr>
      <w:pBdr>
        <w:top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89">
    <w:name w:val="xl89"/>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90">
    <w:name w:val="xl90"/>
    <w:basedOn w:val="a0"/>
    <w:rsid w:val="00903BC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91">
    <w:name w:val="xl91"/>
    <w:basedOn w:val="a0"/>
    <w:rsid w:val="00903BC8"/>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lang w:eastAsia="ru-RU"/>
    </w:rPr>
  </w:style>
  <w:style w:type="paragraph" w:customStyle="1" w:styleId="xl92">
    <w:name w:val="xl92"/>
    <w:basedOn w:val="a0"/>
    <w:rsid w:val="00903BC8"/>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lang w:eastAsia="ru-RU"/>
    </w:rPr>
  </w:style>
  <w:style w:type="paragraph" w:customStyle="1" w:styleId="xl93">
    <w:name w:val="xl93"/>
    <w:basedOn w:val="a0"/>
    <w:rsid w:val="00903BC8"/>
    <w:pPr>
      <w:pBdr>
        <w:top w:val="single" w:sz="4" w:space="0" w:color="auto"/>
        <w:bottom w:val="single" w:sz="4" w:space="0" w:color="auto"/>
      </w:pBdr>
      <w:suppressAutoHyphens w:val="0"/>
      <w:spacing w:before="100" w:beforeAutospacing="1" w:after="100" w:afterAutospacing="1"/>
      <w:textAlignment w:val="top"/>
    </w:pPr>
    <w:rPr>
      <w:b/>
      <w:bCs/>
      <w:i/>
      <w:iCs/>
      <w:lang w:eastAsia="ru-RU"/>
    </w:rPr>
  </w:style>
  <w:style w:type="paragraph" w:customStyle="1" w:styleId="xl94">
    <w:name w:val="xl94"/>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 w:type="paragraph" w:customStyle="1" w:styleId="xl95">
    <w:name w:val="xl95"/>
    <w:basedOn w:val="a0"/>
    <w:rsid w:val="00903BC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lang w:eastAsia="ru-RU"/>
    </w:rPr>
  </w:style>
  <w:style w:type="paragraph" w:customStyle="1" w:styleId="xl96">
    <w:name w:val="xl96"/>
    <w:basedOn w:val="a0"/>
    <w:rsid w:val="00903BC8"/>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97">
    <w:name w:val="xl97"/>
    <w:basedOn w:val="a0"/>
    <w:rsid w:val="00903BC8"/>
    <w:pPr>
      <w:pBdr>
        <w:top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98">
    <w:name w:val="xl98"/>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lang w:eastAsia="ru-RU"/>
    </w:rPr>
  </w:style>
  <w:style w:type="paragraph" w:customStyle="1" w:styleId="xl99">
    <w:name w:val="xl99"/>
    <w:basedOn w:val="a0"/>
    <w:rsid w:val="00903BC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100">
    <w:name w:val="xl100"/>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01">
    <w:name w:val="xl101"/>
    <w:basedOn w:val="a0"/>
    <w:rsid w:val="00903BC8"/>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102">
    <w:name w:val="xl102"/>
    <w:basedOn w:val="a0"/>
    <w:rsid w:val="00903BC8"/>
    <w:pPr>
      <w:pBdr>
        <w:top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103">
    <w:name w:val="xl103"/>
    <w:basedOn w:val="a0"/>
    <w:rsid w:val="00903BC8"/>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104">
    <w:name w:val="xl104"/>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05">
    <w:name w:val="xl105"/>
    <w:basedOn w:val="a0"/>
    <w:rsid w:val="00903BC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lang w:eastAsia="ru-RU"/>
    </w:rPr>
  </w:style>
  <w:style w:type="paragraph" w:customStyle="1" w:styleId="xl106">
    <w:name w:val="xl106"/>
    <w:basedOn w:val="a0"/>
    <w:rsid w:val="00903BC8"/>
    <w:pPr>
      <w:pBdr>
        <w:top w:val="single" w:sz="4" w:space="0" w:color="auto"/>
        <w:left w:val="single" w:sz="4" w:space="0" w:color="auto"/>
      </w:pBdr>
      <w:suppressAutoHyphens w:val="0"/>
      <w:spacing w:before="100" w:beforeAutospacing="1" w:after="100" w:afterAutospacing="1"/>
      <w:textAlignment w:val="top"/>
    </w:pPr>
    <w:rPr>
      <w:lang w:eastAsia="ru-RU"/>
    </w:rPr>
  </w:style>
  <w:style w:type="paragraph" w:customStyle="1" w:styleId="xl107">
    <w:name w:val="xl107"/>
    <w:basedOn w:val="a0"/>
    <w:rsid w:val="00903BC8"/>
    <w:pPr>
      <w:pBdr>
        <w:top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08">
    <w:name w:val="xl108"/>
    <w:basedOn w:val="a0"/>
    <w:rsid w:val="00903BC8"/>
    <w:pPr>
      <w:pBdr>
        <w:left w:val="single" w:sz="4" w:space="0" w:color="auto"/>
      </w:pBdr>
      <w:suppressAutoHyphens w:val="0"/>
      <w:spacing w:before="100" w:beforeAutospacing="1" w:after="100" w:afterAutospacing="1"/>
      <w:textAlignment w:val="top"/>
    </w:pPr>
    <w:rPr>
      <w:lang w:eastAsia="ru-RU"/>
    </w:rPr>
  </w:style>
  <w:style w:type="paragraph" w:customStyle="1" w:styleId="xl109">
    <w:name w:val="xl109"/>
    <w:basedOn w:val="a0"/>
    <w:rsid w:val="00903BC8"/>
    <w:pPr>
      <w:pBdr>
        <w:right w:val="single" w:sz="4" w:space="0" w:color="auto"/>
      </w:pBdr>
      <w:suppressAutoHyphens w:val="0"/>
      <w:spacing w:before="100" w:beforeAutospacing="1" w:after="100" w:afterAutospacing="1"/>
      <w:textAlignment w:val="top"/>
    </w:pPr>
    <w:rPr>
      <w:lang w:eastAsia="ru-RU"/>
    </w:rPr>
  </w:style>
  <w:style w:type="paragraph" w:customStyle="1" w:styleId="xl110">
    <w:name w:val="xl110"/>
    <w:basedOn w:val="a0"/>
    <w:rsid w:val="00903BC8"/>
    <w:pPr>
      <w:pBdr>
        <w:left w:val="single" w:sz="4" w:space="0" w:color="auto"/>
        <w:bottom w:val="single" w:sz="4" w:space="0" w:color="auto"/>
      </w:pBdr>
      <w:suppressAutoHyphens w:val="0"/>
      <w:spacing w:before="100" w:beforeAutospacing="1" w:after="100" w:afterAutospacing="1"/>
      <w:textAlignment w:val="top"/>
    </w:pPr>
    <w:rPr>
      <w:lang w:eastAsia="ru-RU"/>
    </w:rPr>
  </w:style>
  <w:style w:type="paragraph" w:customStyle="1" w:styleId="xl111">
    <w:name w:val="xl111"/>
    <w:basedOn w:val="a0"/>
    <w:rsid w:val="00903BC8"/>
    <w:pPr>
      <w:pBdr>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12">
    <w:name w:val="xl112"/>
    <w:basedOn w:val="a0"/>
    <w:rsid w:val="00903BC8"/>
    <w:pPr>
      <w:pBdr>
        <w:top w:val="single" w:sz="4" w:space="0" w:color="auto"/>
      </w:pBdr>
      <w:suppressAutoHyphens w:val="0"/>
      <w:spacing w:before="100" w:beforeAutospacing="1" w:after="100" w:afterAutospacing="1"/>
      <w:textAlignment w:val="top"/>
    </w:pPr>
    <w:rPr>
      <w:lang w:eastAsia="ru-RU"/>
    </w:rPr>
  </w:style>
  <w:style w:type="paragraph" w:customStyle="1" w:styleId="xl113">
    <w:name w:val="xl113"/>
    <w:basedOn w:val="a0"/>
    <w:rsid w:val="00903BC8"/>
    <w:pPr>
      <w:pBdr>
        <w:bottom w:val="single" w:sz="4" w:space="0" w:color="auto"/>
      </w:pBdr>
      <w:suppressAutoHyphens w:val="0"/>
      <w:spacing w:before="100" w:beforeAutospacing="1" w:after="100" w:afterAutospacing="1"/>
      <w:textAlignment w:val="top"/>
    </w:pPr>
    <w:rPr>
      <w:lang w:eastAsia="ru-RU"/>
    </w:rPr>
  </w:style>
  <w:style w:type="paragraph" w:customStyle="1" w:styleId="xl114">
    <w:name w:val="xl114"/>
    <w:basedOn w:val="a0"/>
    <w:rsid w:val="00903BC8"/>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15">
    <w:name w:val="xl115"/>
    <w:basedOn w:val="a0"/>
    <w:rsid w:val="00903BC8"/>
    <w:pPr>
      <w:pBdr>
        <w:top w:val="single" w:sz="4" w:space="0" w:color="auto"/>
        <w:left w:val="single" w:sz="4" w:space="0" w:color="auto"/>
      </w:pBdr>
      <w:suppressAutoHyphens w:val="0"/>
      <w:spacing w:before="100" w:beforeAutospacing="1" w:after="100" w:afterAutospacing="1"/>
      <w:jc w:val="right"/>
      <w:textAlignment w:val="top"/>
    </w:pPr>
    <w:rPr>
      <w:lang w:eastAsia="ru-RU"/>
    </w:rPr>
  </w:style>
  <w:style w:type="paragraph" w:customStyle="1" w:styleId="xl116">
    <w:name w:val="xl116"/>
    <w:basedOn w:val="a0"/>
    <w:rsid w:val="00903BC8"/>
    <w:pPr>
      <w:pBdr>
        <w:top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17">
    <w:name w:val="xl117"/>
    <w:basedOn w:val="a0"/>
    <w:rsid w:val="00903BC8"/>
    <w:pPr>
      <w:pBdr>
        <w:left w:val="single" w:sz="4" w:space="0" w:color="auto"/>
      </w:pBdr>
      <w:suppressAutoHyphens w:val="0"/>
      <w:spacing w:before="100" w:beforeAutospacing="1" w:after="100" w:afterAutospacing="1"/>
      <w:jc w:val="right"/>
      <w:textAlignment w:val="top"/>
    </w:pPr>
    <w:rPr>
      <w:lang w:eastAsia="ru-RU"/>
    </w:rPr>
  </w:style>
  <w:style w:type="paragraph" w:customStyle="1" w:styleId="xl118">
    <w:name w:val="xl118"/>
    <w:basedOn w:val="a0"/>
    <w:rsid w:val="00903BC8"/>
    <w:pPr>
      <w:pBdr>
        <w:right w:val="single" w:sz="4" w:space="0" w:color="auto"/>
      </w:pBdr>
      <w:suppressAutoHyphens w:val="0"/>
      <w:spacing w:before="100" w:beforeAutospacing="1" w:after="100" w:afterAutospacing="1"/>
      <w:jc w:val="right"/>
      <w:textAlignment w:val="top"/>
    </w:pPr>
    <w:rPr>
      <w:lang w:eastAsia="ru-RU"/>
    </w:rPr>
  </w:style>
  <w:style w:type="paragraph" w:customStyle="1" w:styleId="xl119">
    <w:name w:val="xl119"/>
    <w:basedOn w:val="a0"/>
    <w:rsid w:val="00903BC8"/>
    <w:pPr>
      <w:pBdr>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20">
    <w:name w:val="xl120"/>
    <w:basedOn w:val="a0"/>
    <w:rsid w:val="00903BC8"/>
    <w:pPr>
      <w:pBdr>
        <w:bottom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21">
    <w:name w:val="xl121"/>
    <w:basedOn w:val="a0"/>
    <w:rsid w:val="00903BC8"/>
    <w:pPr>
      <w:pBdr>
        <w:left w:val="single" w:sz="4" w:space="0" w:color="auto"/>
        <w:bottom w:val="single" w:sz="4" w:space="0" w:color="auto"/>
      </w:pBdr>
      <w:suppressAutoHyphens w:val="0"/>
      <w:spacing w:before="100" w:beforeAutospacing="1" w:after="100" w:afterAutospacing="1"/>
      <w:textAlignment w:val="top"/>
    </w:pPr>
    <w:rPr>
      <w:i/>
      <w:iCs/>
      <w:lang w:eastAsia="ru-RU"/>
    </w:rPr>
  </w:style>
  <w:style w:type="paragraph" w:customStyle="1" w:styleId="xl122">
    <w:name w:val="xl122"/>
    <w:basedOn w:val="a0"/>
    <w:rsid w:val="00903BC8"/>
    <w:pPr>
      <w:pBdr>
        <w:bottom w:val="single" w:sz="4" w:space="0" w:color="auto"/>
      </w:pBdr>
      <w:suppressAutoHyphens w:val="0"/>
      <w:spacing w:before="100" w:beforeAutospacing="1" w:after="100" w:afterAutospacing="1"/>
      <w:textAlignment w:val="top"/>
    </w:pPr>
    <w:rPr>
      <w:i/>
      <w:iCs/>
      <w:lang w:eastAsia="ru-RU"/>
    </w:rPr>
  </w:style>
  <w:style w:type="paragraph" w:customStyle="1" w:styleId="xl123">
    <w:name w:val="xl123"/>
    <w:basedOn w:val="a0"/>
    <w:rsid w:val="00903BC8"/>
    <w:pPr>
      <w:pBdr>
        <w:bottom w:val="single" w:sz="4" w:space="0" w:color="auto"/>
        <w:right w:val="single" w:sz="4" w:space="0" w:color="auto"/>
      </w:pBdr>
      <w:suppressAutoHyphens w:val="0"/>
      <w:spacing w:before="100" w:beforeAutospacing="1" w:after="100" w:afterAutospacing="1"/>
      <w:textAlignment w:val="top"/>
    </w:pPr>
    <w:rPr>
      <w:i/>
      <w:iCs/>
      <w:lang w:eastAsia="ru-RU"/>
    </w:rPr>
  </w:style>
  <w:style w:type="paragraph" w:customStyle="1" w:styleId="xl124">
    <w:name w:val="xl124"/>
    <w:basedOn w:val="a0"/>
    <w:rsid w:val="00903BC8"/>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25">
    <w:name w:val="xl125"/>
    <w:basedOn w:val="a0"/>
    <w:rsid w:val="00903BC8"/>
    <w:pPr>
      <w:pBdr>
        <w:top w:val="single" w:sz="4" w:space="0" w:color="auto"/>
        <w:left w:val="single" w:sz="4" w:space="0" w:color="auto"/>
      </w:pBdr>
      <w:suppressAutoHyphens w:val="0"/>
      <w:spacing w:before="100" w:beforeAutospacing="1" w:after="100" w:afterAutospacing="1"/>
      <w:jc w:val="right"/>
      <w:textAlignment w:val="top"/>
    </w:pPr>
    <w:rPr>
      <w:lang w:eastAsia="ru-RU"/>
    </w:rPr>
  </w:style>
  <w:style w:type="paragraph" w:customStyle="1" w:styleId="xl126">
    <w:name w:val="xl126"/>
    <w:basedOn w:val="a0"/>
    <w:rsid w:val="00903BC8"/>
    <w:pPr>
      <w:pBdr>
        <w:left w:val="single" w:sz="4" w:space="0" w:color="auto"/>
      </w:pBdr>
      <w:suppressAutoHyphens w:val="0"/>
      <w:spacing w:before="100" w:beforeAutospacing="1" w:after="100" w:afterAutospacing="1"/>
      <w:textAlignment w:val="top"/>
    </w:pPr>
    <w:rPr>
      <w:i/>
      <w:iCs/>
      <w:lang w:eastAsia="ru-RU"/>
    </w:rPr>
  </w:style>
  <w:style w:type="paragraph" w:customStyle="1" w:styleId="xl127">
    <w:name w:val="xl127"/>
    <w:basedOn w:val="a0"/>
    <w:rsid w:val="00903BC8"/>
    <w:pPr>
      <w:suppressAutoHyphens w:val="0"/>
      <w:spacing w:before="100" w:beforeAutospacing="1" w:after="100" w:afterAutospacing="1"/>
      <w:textAlignment w:val="top"/>
    </w:pPr>
    <w:rPr>
      <w:i/>
      <w:iCs/>
      <w:lang w:eastAsia="ru-RU"/>
    </w:rPr>
  </w:style>
  <w:style w:type="paragraph" w:customStyle="1" w:styleId="xl128">
    <w:name w:val="xl128"/>
    <w:basedOn w:val="a0"/>
    <w:rsid w:val="00903BC8"/>
    <w:pPr>
      <w:pBdr>
        <w:right w:val="single" w:sz="4" w:space="0" w:color="auto"/>
      </w:pBdr>
      <w:suppressAutoHyphens w:val="0"/>
      <w:spacing w:before="100" w:beforeAutospacing="1" w:after="100" w:afterAutospacing="1"/>
      <w:textAlignment w:val="top"/>
    </w:pPr>
    <w:rPr>
      <w:i/>
      <w:iCs/>
      <w:lang w:eastAsia="ru-RU"/>
    </w:rPr>
  </w:style>
  <w:style w:type="paragraph" w:customStyle="1" w:styleId="xl129">
    <w:name w:val="xl129"/>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lang w:eastAsia="ru-RU"/>
    </w:rPr>
  </w:style>
  <w:style w:type="paragraph" w:customStyle="1" w:styleId="xl130">
    <w:name w:val="xl130"/>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lang w:eastAsia="ru-RU"/>
    </w:rPr>
  </w:style>
  <w:style w:type="paragraph" w:customStyle="1" w:styleId="xl131">
    <w:name w:val="xl131"/>
    <w:basedOn w:val="a0"/>
    <w:rsid w:val="00903BC8"/>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32">
    <w:name w:val="xl132"/>
    <w:basedOn w:val="a0"/>
    <w:rsid w:val="00903BC8"/>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lang w:eastAsia="ru-RU"/>
    </w:rPr>
  </w:style>
  <w:style w:type="paragraph" w:customStyle="1" w:styleId="xl133">
    <w:name w:val="xl133"/>
    <w:basedOn w:val="a0"/>
    <w:rsid w:val="00903BC8"/>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34">
    <w:name w:val="xl134"/>
    <w:basedOn w:val="a0"/>
    <w:rsid w:val="00903BC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35">
    <w:name w:val="xl135"/>
    <w:basedOn w:val="a0"/>
    <w:rsid w:val="00903BC8"/>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36">
    <w:name w:val="xl136"/>
    <w:basedOn w:val="a0"/>
    <w:rsid w:val="00903BC8"/>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37">
    <w:name w:val="xl137"/>
    <w:basedOn w:val="a0"/>
    <w:rsid w:val="00903BC8"/>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lang w:eastAsia="ru-RU"/>
    </w:rPr>
  </w:style>
  <w:style w:type="paragraph" w:customStyle="1" w:styleId="xl138">
    <w:name w:val="xl138"/>
    <w:basedOn w:val="a0"/>
    <w:rsid w:val="00903BC8"/>
    <w:pPr>
      <w:pBdr>
        <w:top w:val="single" w:sz="4" w:space="0" w:color="auto"/>
        <w:left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39">
    <w:name w:val="xl139"/>
    <w:basedOn w:val="a0"/>
    <w:rsid w:val="00903BC8"/>
    <w:pPr>
      <w:suppressAutoHyphens w:val="0"/>
      <w:spacing w:before="100" w:beforeAutospacing="1" w:after="100" w:afterAutospacing="1"/>
      <w:textAlignment w:val="top"/>
    </w:pPr>
    <w:rPr>
      <w:b/>
      <w:bCs/>
      <w:lang w:eastAsia="ru-RU"/>
    </w:rPr>
  </w:style>
  <w:style w:type="paragraph" w:customStyle="1" w:styleId="xl140">
    <w:name w:val="xl140"/>
    <w:basedOn w:val="a0"/>
    <w:rsid w:val="00903BC8"/>
    <w:pPr>
      <w:pBdr>
        <w:top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41">
    <w:name w:val="xl141"/>
    <w:basedOn w:val="a0"/>
    <w:rsid w:val="00903BC8"/>
    <w:pPr>
      <w:pBdr>
        <w:top w:val="single" w:sz="4" w:space="0" w:color="auto"/>
        <w:bottom w:val="single" w:sz="4" w:space="0" w:color="auto"/>
      </w:pBdr>
      <w:suppressAutoHyphens w:val="0"/>
      <w:spacing w:before="100" w:beforeAutospacing="1" w:after="100" w:afterAutospacing="1"/>
      <w:jc w:val="right"/>
      <w:textAlignment w:val="top"/>
    </w:pPr>
    <w:rPr>
      <w:b/>
      <w:bCs/>
      <w:lang w:eastAsia="ru-RU"/>
    </w:rPr>
  </w:style>
  <w:style w:type="paragraph" w:customStyle="1" w:styleId="xl142">
    <w:name w:val="xl142"/>
    <w:basedOn w:val="a0"/>
    <w:rsid w:val="00903BC8"/>
    <w:pPr>
      <w:suppressAutoHyphens w:val="0"/>
      <w:spacing w:before="100" w:beforeAutospacing="1" w:after="100" w:afterAutospacing="1"/>
      <w:textAlignment w:val="center"/>
    </w:pPr>
    <w:rPr>
      <w:lang w:eastAsia="ru-RU"/>
    </w:rPr>
  </w:style>
  <w:style w:type="paragraph" w:customStyle="1" w:styleId="xl143">
    <w:name w:val="xl143"/>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0"/>
    <w:rsid w:val="00903BC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0"/>
    <w:rsid w:val="00903BC8"/>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6">
    <w:name w:val="xl146"/>
    <w:basedOn w:val="a0"/>
    <w:rsid w:val="00903BC8"/>
    <w:pPr>
      <w:suppressAutoHyphens w:val="0"/>
      <w:spacing w:before="100" w:beforeAutospacing="1" w:after="100" w:afterAutospacing="1"/>
      <w:jc w:val="right"/>
      <w:textAlignment w:val="top"/>
    </w:pPr>
    <w:rPr>
      <w:lang w:eastAsia="ru-RU"/>
    </w:rPr>
  </w:style>
  <w:style w:type="paragraph" w:customStyle="1" w:styleId="xl147">
    <w:name w:val="xl147"/>
    <w:basedOn w:val="a0"/>
    <w:rsid w:val="00903BC8"/>
    <w:pPr>
      <w:pBdr>
        <w:bottom w:val="single" w:sz="4" w:space="0" w:color="auto"/>
      </w:pBdr>
      <w:suppressAutoHyphens w:val="0"/>
      <w:spacing w:before="100" w:beforeAutospacing="1" w:after="100" w:afterAutospacing="1"/>
      <w:jc w:val="center"/>
    </w:pPr>
    <w:rPr>
      <w:sz w:val="20"/>
      <w:szCs w:val="20"/>
      <w:lang w:eastAsia="ru-RU"/>
    </w:rPr>
  </w:style>
  <w:style w:type="paragraph" w:customStyle="1" w:styleId="xl148">
    <w:name w:val="xl148"/>
    <w:basedOn w:val="a0"/>
    <w:rsid w:val="00903BC8"/>
    <w:pPr>
      <w:suppressAutoHyphens w:val="0"/>
      <w:spacing w:before="100" w:beforeAutospacing="1" w:after="100" w:afterAutospacing="1"/>
      <w:jc w:val="center"/>
      <w:textAlignment w:val="top"/>
    </w:pPr>
    <w:rPr>
      <w:sz w:val="14"/>
      <w:szCs w:val="14"/>
      <w:lang w:eastAsia="ru-RU"/>
    </w:rPr>
  </w:style>
  <w:style w:type="paragraph" w:customStyle="1" w:styleId="xl149">
    <w:name w:val="xl149"/>
    <w:basedOn w:val="a0"/>
    <w:rsid w:val="00903BC8"/>
    <w:pPr>
      <w:suppressAutoHyphens w:val="0"/>
      <w:spacing w:before="100" w:beforeAutospacing="1" w:after="100" w:afterAutospacing="1"/>
      <w:jc w:val="center"/>
    </w:pPr>
    <w:rPr>
      <w:b/>
      <w:bCs/>
      <w:lang w:eastAsia="ru-RU"/>
    </w:rPr>
  </w:style>
  <w:style w:type="paragraph" w:customStyle="1" w:styleId="xl150">
    <w:name w:val="xl150"/>
    <w:basedOn w:val="a0"/>
    <w:rsid w:val="00903BC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 w:type="paragraph" w:customStyle="1" w:styleId="xl151">
    <w:name w:val="xl151"/>
    <w:basedOn w:val="a0"/>
    <w:rsid w:val="00903BC8"/>
    <w:pPr>
      <w:pBdr>
        <w:top w:val="single" w:sz="4" w:space="0" w:color="auto"/>
        <w:bottom w:val="single" w:sz="4" w:space="0" w:color="auto"/>
      </w:pBdr>
      <w:suppressAutoHyphens w:val="0"/>
      <w:spacing w:before="100" w:beforeAutospacing="1" w:after="100" w:afterAutospacing="1"/>
      <w:jc w:val="right"/>
      <w:textAlignment w:val="top"/>
    </w:pPr>
    <w:rPr>
      <w:b/>
      <w:bCs/>
      <w:i/>
      <w:iCs/>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footer" Target="footer9.xml"/><Relationship Id="rId45"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theme" Target="theme/theme1.xml"/><Relationship Id="rId4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BF075-9877-4F04-9E6F-ACCE845E9B3E}">
  <ds:schemaRefs>
    <ds:schemaRef ds:uri="http://schemas.openxmlformats.org/officeDocument/2006/bibliography"/>
  </ds:schemaRefs>
</ds:datastoreItem>
</file>

<file path=customXml/itemProps4.xml><?xml version="1.0" encoding="utf-8"?>
<ds:datastoreItem xmlns:ds="http://schemas.openxmlformats.org/officeDocument/2006/customXml" ds:itemID="{E6AE664D-884E-4FBD-9218-02FD8187FDAE}">
  <ds:schemaRefs>
    <ds:schemaRef ds:uri="http://schemas.openxmlformats.org/officeDocument/2006/bibliography"/>
  </ds:schemaRefs>
</ds:datastoreItem>
</file>

<file path=customXml/itemProps5.xml><?xml version="1.0" encoding="utf-8"?>
<ds:datastoreItem xmlns:ds="http://schemas.openxmlformats.org/officeDocument/2006/customXml" ds:itemID="{1FA4A0A0-5228-489F-A87A-A9B56CECEED0}">
  <ds:schemaRefs>
    <ds:schemaRef ds:uri="http://schemas.openxmlformats.org/officeDocument/2006/bibliography"/>
  </ds:schemaRefs>
</ds:datastoreItem>
</file>

<file path=customXml/itemProps6.xml><?xml version="1.0" encoding="utf-8"?>
<ds:datastoreItem xmlns:ds="http://schemas.openxmlformats.org/officeDocument/2006/customXml" ds:itemID="{917AB3F9-1C23-4CDA-BD8C-5F6E9A5C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18553</TotalTime>
  <Pages>117</Pages>
  <Words>43589</Words>
  <Characters>248462</Characters>
  <Application>Microsoft Office Word</Application>
  <DocSecurity>0</DocSecurity>
  <Lines>2070</Lines>
  <Paragraphs>582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291469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TalininSA</cp:lastModifiedBy>
  <cp:revision>119</cp:revision>
  <cp:lastPrinted>2014-09-23T06:50:00Z</cp:lastPrinted>
  <dcterms:created xsi:type="dcterms:W3CDTF">2020-05-18T10:03:00Z</dcterms:created>
  <dcterms:modified xsi:type="dcterms:W3CDTF">2024-05-29T08:40:00Z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